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0B335A7" w14:textId="56CD51D4" w:rsidR="00A80438" w:rsidRPr="00DE3B3D" w:rsidRDefault="00A80438" w:rsidP="00A80438">
      <w:pPr>
        <w:suppressAutoHyphens w:val="0"/>
        <w:autoSpaceDE w:val="0"/>
        <w:autoSpaceDN w:val="0"/>
        <w:adjustRightInd w:val="0"/>
        <w:ind w:firstLine="5"/>
        <w:jc w:val="right"/>
        <w:rPr>
          <w:b/>
          <w:sz w:val="22"/>
          <w:szCs w:val="22"/>
          <w:lang w:val="pl-PL" w:eastAsia="pl-PL"/>
        </w:rPr>
      </w:pPr>
      <w:r w:rsidRPr="00DE3B3D">
        <w:rPr>
          <w:b/>
          <w:sz w:val="22"/>
          <w:szCs w:val="22"/>
          <w:lang w:val="pl-PL" w:eastAsia="pl-PL"/>
        </w:rPr>
        <w:t>Załącznik nr 1</w:t>
      </w:r>
      <w:r w:rsidR="009F6AE2">
        <w:rPr>
          <w:b/>
          <w:sz w:val="22"/>
          <w:szCs w:val="22"/>
          <w:lang w:val="pl-PL" w:eastAsia="pl-PL"/>
        </w:rPr>
        <w:t xml:space="preserve"> do SIWZ</w:t>
      </w:r>
    </w:p>
    <w:p w14:paraId="361E0C3A" w14:textId="3A733A07" w:rsidR="00A80438" w:rsidRPr="00DE3B3D" w:rsidRDefault="00A80438" w:rsidP="00A80438">
      <w:pPr>
        <w:suppressAutoHyphens w:val="0"/>
        <w:autoSpaceDE w:val="0"/>
        <w:autoSpaceDN w:val="0"/>
        <w:adjustRightInd w:val="0"/>
        <w:ind w:firstLine="5"/>
        <w:jc w:val="right"/>
        <w:rPr>
          <w:b/>
          <w:sz w:val="22"/>
          <w:szCs w:val="22"/>
          <w:lang w:val="pl-PL" w:eastAsia="pl-PL"/>
        </w:rPr>
      </w:pPr>
      <w:r w:rsidRPr="00DE3B3D">
        <w:rPr>
          <w:b/>
          <w:sz w:val="22"/>
          <w:szCs w:val="22"/>
          <w:lang w:val="pl-PL" w:eastAsia="pl-PL"/>
        </w:rPr>
        <w:t xml:space="preserve">Nr postępowania: </w:t>
      </w:r>
      <w:r w:rsidR="00DE3B3D" w:rsidRPr="00DE3B3D">
        <w:rPr>
          <w:b/>
          <w:sz w:val="22"/>
          <w:szCs w:val="22"/>
          <w:lang w:val="pl-PL" w:eastAsia="pl-PL"/>
        </w:rPr>
        <w:t>112</w:t>
      </w:r>
      <w:r w:rsidRPr="00DE3B3D">
        <w:rPr>
          <w:b/>
          <w:sz w:val="22"/>
          <w:szCs w:val="22"/>
          <w:lang w:val="pl-PL" w:eastAsia="pl-PL"/>
        </w:rPr>
        <w:t>/2019/US/DZP</w:t>
      </w:r>
    </w:p>
    <w:p w14:paraId="66E1AF3E" w14:textId="77777777" w:rsidR="00F41E08" w:rsidRPr="00DE3B3D" w:rsidRDefault="00F41E08" w:rsidP="00DA6876">
      <w:pPr>
        <w:spacing w:after="200" w:line="276" w:lineRule="auto"/>
        <w:rPr>
          <w:rFonts w:eastAsia="Calibri"/>
          <w:b/>
          <w:bCs/>
          <w:sz w:val="22"/>
          <w:szCs w:val="22"/>
          <w:lang w:val="pl-PL" w:eastAsia="en-US"/>
        </w:rPr>
      </w:pPr>
    </w:p>
    <w:p w14:paraId="461A5CFF" w14:textId="5584E8BE" w:rsidR="00A80438" w:rsidRPr="00DE3B3D" w:rsidRDefault="00A80438" w:rsidP="00A80438">
      <w:pPr>
        <w:spacing w:after="200" w:line="276" w:lineRule="auto"/>
        <w:jc w:val="center"/>
        <w:rPr>
          <w:rFonts w:eastAsia="Calibri"/>
          <w:b/>
          <w:bCs/>
          <w:sz w:val="22"/>
          <w:szCs w:val="22"/>
          <w:lang w:val="pl-PL" w:eastAsia="en-US"/>
        </w:rPr>
      </w:pPr>
      <w:r w:rsidRPr="00DE3B3D">
        <w:rPr>
          <w:rFonts w:eastAsia="Calibri"/>
          <w:b/>
          <w:bCs/>
          <w:sz w:val="22"/>
          <w:szCs w:val="22"/>
          <w:lang w:val="pl-PL" w:eastAsia="en-US"/>
        </w:rPr>
        <w:t>OPIS PRZEDMIOTU ZAMÓWIENIA</w:t>
      </w:r>
    </w:p>
    <w:p w14:paraId="3E8D651A" w14:textId="77777777" w:rsidR="00F949D0" w:rsidRPr="00DE3B3D" w:rsidRDefault="00F949D0" w:rsidP="00F949D0">
      <w:pPr>
        <w:suppressAutoHyphens w:val="0"/>
        <w:jc w:val="both"/>
        <w:rPr>
          <w:sz w:val="22"/>
          <w:szCs w:val="22"/>
          <w:lang w:val="pl-PL" w:eastAsia="pl-PL"/>
        </w:rPr>
      </w:pPr>
    </w:p>
    <w:p w14:paraId="3558F959" w14:textId="77777777" w:rsidR="005D2D6B" w:rsidRPr="00DE3B3D" w:rsidRDefault="005D2D6B" w:rsidP="005D2D6B">
      <w:pPr>
        <w:suppressAutoHyphens w:val="0"/>
        <w:jc w:val="both"/>
        <w:rPr>
          <w:sz w:val="22"/>
          <w:szCs w:val="22"/>
          <w:lang w:val="pl-PL" w:eastAsia="pl-PL"/>
        </w:rPr>
      </w:pPr>
    </w:p>
    <w:p w14:paraId="7514717C" w14:textId="77777777" w:rsidR="00DE3B3D" w:rsidRPr="00DE3B3D" w:rsidRDefault="00DE3B3D" w:rsidP="00DE3B3D">
      <w:pPr>
        <w:suppressAutoHyphens w:val="0"/>
        <w:spacing w:after="160" w:line="259" w:lineRule="auto"/>
        <w:jc w:val="both"/>
        <w:rPr>
          <w:rFonts w:eastAsia="Calibri"/>
          <w:b/>
          <w:sz w:val="22"/>
          <w:szCs w:val="22"/>
          <w:u w:val="single"/>
          <w:lang w:val="pl-PL" w:eastAsia="en-US"/>
        </w:rPr>
      </w:pPr>
      <w:bookmarkStart w:id="0" w:name="_Hlk526767663"/>
      <w:bookmarkStart w:id="1" w:name="_Hlk526753626"/>
      <w:r w:rsidRPr="00DE3B3D">
        <w:rPr>
          <w:rFonts w:eastAsia="Calibri"/>
          <w:b/>
          <w:sz w:val="22"/>
          <w:szCs w:val="22"/>
          <w:u w:val="single"/>
          <w:lang w:val="pl-PL" w:eastAsia="en-US"/>
        </w:rPr>
        <w:t>Przedmiot zamówienia:</w:t>
      </w:r>
    </w:p>
    <w:p w14:paraId="2C52A0D4" w14:textId="77777777" w:rsidR="00DE3B3D" w:rsidRPr="00DE3B3D" w:rsidRDefault="00DE3B3D" w:rsidP="00DE3B3D">
      <w:pPr>
        <w:suppressAutoHyphens w:val="0"/>
        <w:spacing w:after="160" w:line="259" w:lineRule="auto"/>
        <w:jc w:val="both"/>
        <w:rPr>
          <w:rFonts w:eastAsia="Calibri"/>
          <w:sz w:val="22"/>
          <w:szCs w:val="22"/>
          <w:lang w:val="pl-PL" w:eastAsia="en-US"/>
        </w:rPr>
      </w:pPr>
      <w:r w:rsidRPr="00DE3B3D">
        <w:rPr>
          <w:rFonts w:eastAsia="Calibri"/>
          <w:sz w:val="22"/>
          <w:szCs w:val="22"/>
          <w:lang w:val="pl-PL" w:eastAsia="en-US"/>
        </w:rPr>
        <w:t>Przeprowadzenie szkoleń z zakresu kompetencji miękkich</w:t>
      </w:r>
      <w:bookmarkEnd w:id="0"/>
      <w:r w:rsidRPr="00DE3B3D">
        <w:rPr>
          <w:rFonts w:eastAsia="Calibri"/>
          <w:sz w:val="22"/>
          <w:szCs w:val="22"/>
          <w:lang w:val="pl-PL" w:eastAsia="en-US"/>
        </w:rPr>
        <w:t xml:space="preserve">: </w:t>
      </w:r>
      <w:r w:rsidRPr="00DE3B3D">
        <w:rPr>
          <w:rFonts w:eastAsia="Calibri"/>
          <w:b/>
          <w:sz w:val="22"/>
          <w:szCs w:val="22"/>
          <w:lang w:val="pl-PL" w:eastAsia="en-US"/>
        </w:rPr>
        <w:t>Praca w zespole, Komunikacja interpersonalna, Zarządzanie czasem, Obsługa klienta</w:t>
      </w:r>
      <w:r w:rsidRPr="00DE3B3D">
        <w:rPr>
          <w:rFonts w:eastAsia="Calibri"/>
          <w:sz w:val="22"/>
          <w:szCs w:val="22"/>
          <w:lang w:val="pl-PL" w:eastAsia="en-US"/>
        </w:rPr>
        <w:t xml:space="preserve"> dla pracowników administracji (kadra kierownicza i wykonawcza) Uniwersytetu Warmińsko-Mazurskiego w Olsztynie, w ramach projektu pt. „Program Rozwojowy Uniwersytetu Warmińsko-Mazurskiego w Olsztynie”, nr POWR.03.05.00-00-Z310/17.</w:t>
      </w:r>
    </w:p>
    <w:p w14:paraId="78F0A560" w14:textId="77777777" w:rsidR="00DE3B3D" w:rsidRPr="00DE3B3D" w:rsidRDefault="00DE3B3D" w:rsidP="00DE3B3D">
      <w:pPr>
        <w:suppressAutoHyphens w:val="0"/>
        <w:spacing w:after="160" w:line="259" w:lineRule="auto"/>
        <w:jc w:val="both"/>
        <w:rPr>
          <w:rFonts w:eastAsia="Calibri"/>
          <w:sz w:val="22"/>
          <w:szCs w:val="22"/>
          <w:lang w:val="pl-PL" w:eastAsia="en-US"/>
        </w:rPr>
      </w:pPr>
    </w:p>
    <w:p w14:paraId="43055534" w14:textId="77777777" w:rsidR="00DE3B3D" w:rsidRPr="00DE3B3D" w:rsidRDefault="00DE3B3D" w:rsidP="00DE3B3D">
      <w:pPr>
        <w:suppressAutoHyphens w:val="0"/>
        <w:spacing w:after="160" w:line="259" w:lineRule="auto"/>
        <w:jc w:val="both"/>
        <w:rPr>
          <w:rFonts w:eastAsia="Calibri"/>
          <w:b/>
          <w:sz w:val="22"/>
          <w:szCs w:val="22"/>
          <w:u w:val="single"/>
          <w:lang w:val="pl-PL" w:eastAsia="en-US"/>
        </w:rPr>
      </w:pPr>
      <w:r w:rsidRPr="00DE3B3D">
        <w:rPr>
          <w:rFonts w:eastAsia="Calibri"/>
          <w:b/>
          <w:sz w:val="22"/>
          <w:szCs w:val="22"/>
          <w:u w:val="single"/>
          <w:lang w:val="pl-PL" w:eastAsia="en-US"/>
        </w:rPr>
        <w:t>Miejsce przeprowadzenia szkoleń:</w:t>
      </w:r>
    </w:p>
    <w:p w14:paraId="3EA27326" w14:textId="5C1A05CA" w:rsidR="00DE3B3D" w:rsidRPr="00DE3B3D" w:rsidRDefault="00DE3B3D" w:rsidP="00DE3B3D">
      <w:pPr>
        <w:suppressAutoHyphens w:val="0"/>
        <w:spacing w:after="160" w:line="259" w:lineRule="auto"/>
        <w:jc w:val="both"/>
        <w:rPr>
          <w:rFonts w:eastAsia="Calibri"/>
          <w:sz w:val="22"/>
          <w:szCs w:val="22"/>
          <w:lang w:val="pl-PL" w:eastAsia="en-US"/>
        </w:rPr>
      </w:pPr>
      <w:r w:rsidRPr="00DE3B3D">
        <w:rPr>
          <w:rFonts w:eastAsia="Calibri"/>
          <w:sz w:val="22"/>
          <w:szCs w:val="22"/>
          <w:lang w:val="pl-PL" w:eastAsia="en-US"/>
        </w:rPr>
        <w:t xml:space="preserve">siedziba </w:t>
      </w:r>
      <w:r w:rsidR="00BC703F">
        <w:rPr>
          <w:rFonts w:eastAsia="Calibri"/>
          <w:sz w:val="22"/>
          <w:szCs w:val="22"/>
          <w:lang w:val="pl-PL" w:eastAsia="en-US"/>
        </w:rPr>
        <w:t>Zamawiającego</w:t>
      </w:r>
      <w:bookmarkStart w:id="2" w:name="_GoBack"/>
      <w:bookmarkEnd w:id="2"/>
      <w:r w:rsidRPr="00DE3B3D">
        <w:rPr>
          <w:rFonts w:eastAsia="Calibri"/>
          <w:sz w:val="22"/>
          <w:szCs w:val="22"/>
          <w:lang w:val="pl-PL" w:eastAsia="en-US"/>
        </w:rPr>
        <w:t>, Uniwersytet Warmińsko-Mazurski w Olsztynie, dokładny adres przeprowadzenia zajęć w każdej grupie zostanie wskazany przez Zamawiającego w terminie nie później niż 7 dni przed planowanym terminem realizacji szkolenia; miejsce realizacji z dostępem dla osób z niepełnosprawnością.</w:t>
      </w:r>
    </w:p>
    <w:p w14:paraId="792848AD" w14:textId="77777777" w:rsidR="00DE3B3D" w:rsidRPr="00DE3B3D" w:rsidRDefault="00DE3B3D" w:rsidP="00DE3B3D">
      <w:pPr>
        <w:suppressAutoHyphens w:val="0"/>
        <w:spacing w:after="160" w:line="259" w:lineRule="auto"/>
        <w:jc w:val="both"/>
        <w:rPr>
          <w:rFonts w:eastAsia="Calibri"/>
          <w:sz w:val="22"/>
          <w:szCs w:val="22"/>
          <w:lang w:val="pl-PL" w:eastAsia="en-US"/>
        </w:rPr>
      </w:pPr>
    </w:p>
    <w:p w14:paraId="197906D1" w14:textId="77777777" w:rsidR="00DE3B3D" w:rsidRPr="00DE3B3D" w:rsidRDefault="00DE3B3D" w:rsidP="00DE3B3D">
      <w:pPr>
        <w:suppressAutoHyphens w:val="0"/>
        <w:spacing w:after="160" w:line="259" w:lineRule="auto"/>
        <w:jc w:val="both"/>
        <w:rPr>
          <w:rFonts w:eastAsia="Calibri"/>
          <w:sz w:val="22"/>
          <w:szCs w:val="22"/>
          <w:u w:val="single"/>
          <w:lang w:val="pl-PL" w:eastAsia="en-US"/>
        </w:rPr>
      </w:pPr>
      <w:r w:rsidRPr="00DE3B3D">
        <w:rPr>
          <w:rFonts w:eastAsia="Calibri"/>
          <w:b/>
          <w:sz w:val="22"/>
          <w:szCs w:val="22"/>
          <w:u w:val="single"/>
          <w:lang w:val="pl-PL" w:eastAsia="en-US"/>
        </w:rPr>
        <w:t>Liczba uczestników i grup szkoleniowych:</w:t>
      </w:r>
    </w:p>
    <w:p w14:paraId="53073E0A" w14:textId="77777777" w:rsidR="00DE3B3D" w:rsidRPr="00DE3B3D" w:rsidRDefault="00DE3B3D" w:rsidP="00DE3B3D">
      <w:pPr>
        <w:numPr>
          <w:ilvl w:val="0"/>
          <w:numId w:val="42"/>
        </w:numPr>
        <w:suppressAutoHyphens w:val="0"/>
        <w:spacing w:line="259" w:lineRule="auto"/>
        <w:ind w:left="714" w:hanging="357"/>
        <w:jc w:val="both"/>
        <w:rPr>
          <w:rFonts w:eastAsia="Calibri"/>
          <w:sz w:val="22"/>
          <w:szCs w:val="22"/>
          <w:lang w:val="pl-PL" w:eastAsia="en-US"/>
        </w:rPr>
      </w:pPr>
      <w:r w:rsidRPr="00DE3B3D">
        <w:rPr>
          <w:rFonts w:eastAsia="Calibri"/>
          <w:sz w:val="22"/>
          <w:szCs w:val="22"/>
          <w:lang w:val="pl-PL" w:eastAsia="en-US"/>
        </w:rPr>
        <w:t>Szkolenia nt. „Praca w zespole”:</w:t>
      </w:r>
    </w:p>
    <w:p w14:paraId="57E3F5B9" w14:textId="77777777" w:rsidR="00DE3B3D" w:rsidRPr="00DE3B3D" w:rsidRDefault="00DE3B3D" w:rsidP="00DE3B3D">
      <w:pPr>
        <w:suppressAutoHyphens w:val="0"/>
        <w:spacing w:line="259" w:lineRule="auto"/>
        <w:ind w:left="714"/>
        <w:jc w:val="both"/>
        <w:rPr>
          <w:rFonts w:eastAsia="Calibri"/>
          <w:sz w:val="22"/>
          <w:szCs w:val="22"/>
          <w:lang w:val="pl-PL" w:eastAsia="en-US"/>
        </w:rPr>
      </w:pPr>
      <w:r w:rsidRPr="00DE3B3D">
        <w:rPr>
          <w:rFonts w:eastAsia="Calibri"/>
          <w:sz w:val="22"/>
          <w:szCs w:val="22"/>
          <w:lang w:val="pl-PL" w:eastAsia="en-US"/>
        </w:rPr>
        <w:t>Minimalna liczba uczestników: 400 osób (20 grup x średnio 20 osób)</w:t>
      </w:r>
    </w:p>
    <w:p w14:paraId="5F56B038" w14:textId="77777777" w:rsidR="00DE3B3D" w:rsidRPr="00DE3B3D" w:rsidRDefault="00DE3B3D" w:rsidP="00DE3B3D">
      <w:pPr>
        <w:suppressAutoHyphens w:val="0"/>
        <w:spacing w:line="259" w:lineRule="auto"/>
        <w:ind w:left="714"/>
        <w:jc w:val="both"/>
        <w:rPr>
          <w:rFonts w:eastAsia="Calibri"/>
          <w:sz w:val="22"/>
          <w:szCs w:val="22"/>
          <w:lang w:val="pl-PL" w:eastAsia="en-US"/>
        </w:rPr>
      </w:pPr>
      <w:r w:rsidRPr="00DE3B3D">
        <w:rPr>
          <w:rFonts w:eastAsia="Calibri"/>
          <w:sz w:val="22"/>
          <w:szCs w:val="22"/>
          <w:lang w:val="pl-PL" w:eastAsia="en-US"/>
        </w:rPr>
        <w:t>Maksymalna liczba uczestników: 700 osób (35 grup x średnio 20 osób)</w:t>
      </w:r>
    </w:p>
    <w:p w14:paraId="1BB33168" w14:textId="150E582E" w:rsidR="00DE3B3D" w:rsidRPr="00DE3B3D" w:rsidRDefault="00DE3B3D" w:rsidP="00DE3B3D">
      <w:pPr>
        <w:suppressAutoHyphens w:val="0"/>
        <w:spacing w:line="259" w:lineRule="auto"/>
        <w:ind w:left="714"/>
        <w:jc w:val="both"/>
        <w:rPr>
          <w:rFonts w:eastAsia="Calibri"/>
          <w:sz w:val="22"/>
          <w:szCs w:val="22"/>
          <w:lang w:val="pl-PL" w:eastAsia="en-US"/>
        </w:rPr>
      </w:pPr>
      <w:r w:rsidRPr="00DE3B3D">
        <w:rPr>
          <w:rFonts w:eastAsia="Calibri"/>
          <w:sz w:val="22"/>
          <w:szCs w:val="22"/>
          <w:lang w:val="pl-PL" w:eastAsia="en-US"/>
        </w:rPr>
        <w:t xml:space="preserve">– pracownicy zatrudnieni w jednostkach administracji uczelni, w tym kierownicy działów/biur, koordynatorzy zespołów, </w:t>
      </w:r>
      <w:r w:rsidR="00A76239">
        <w:rPr>
          <w:rFonts w:eastAsia="Calibri"/>
          <w:sz w:val="22"/>
          <w:szCs w:val="22"/>
          <w:lang w:val="pl-PL" w:eastAsia="en-US"/>
        </w:rPr>
        <w:t xml:space="preserve">kadra zarządzająca, </w:t>
      </w:r>
      <w:r w:rsidRPr="00DE3B3D">
        <w:rPr>
          <w:rFonts w:eastAsia="Calibri"/>
          <w:sz w:val="22"/>
          <w:szCs w:val="22"/>
          <w:lang w:val="pl-PL" w:eastAsia="en-US"/>
        </w:rPr>
        <w:t>specjaliści i referenci</w:t>
      </w:r>
    </w:p>
    <w:p w14:paraId="447B2D2F" w14:textId="77777777" w:rsidR="00DE3B3D" w:rsidRPr="00DE3B3D" w:rsidRDefault="00DE3B3D" w:rsidP="00DE3B3D">
      <w:pPr>
        <w:suppressAutoHyphens w:val="0"/>
        <w:spacing w:line="259" w:lineRule="auto"/>
        <w:ind w:left="714"/>
        <w:jc w:val="both"/>
        <w:rPr>
          <w:rFonts w:eastAsia="Calibri"/>
          <w:sz w:val="22"/>
          <w:szCs w:val="22"/>
          <w:lang w:val="pl-PL" w:eastAsia="en-US"/>
        </w:rPr>
      </w:pPr>
    </w:p>
    <w:p w14:paraId="44814C13" w14:textId="77777777" w:rsidR="00DE3B3D" w:rsidRPr="00DE3B3D" w:rsidRDefault="00DE3B3D" w:rsidP="00DE3B3D">
      <w:pPr>
        <w:numPr>
          <w:ilvl w:val="0"/>
          <w:numId w:val="42"/>
        </w:numPr>
        <w:suppressAutoHyphens w:val="0"/>
        <w:spacing w:line="259" w:lineRule="auto"/>
        <w:jc w:val="both"/>
        <w:rPr>
          <w:rFonts w:eastAsia="Calibri"/>
          <w:sz w:val="22"/>
          <w:szCs w:val="22"/>
          <w:lang w:val="pl-PL" w:eastAsia="en-US"/>
        </w:rPr>
      </w:pPr>
      <w:r w:rsidRPr="00DE3B3D">
        <w:rPr>
          <w:rFonts w:eastAsia="Calibri"/>
          <w:sz w:val="22"/>
          <w:szCs w:val="22"/>
          <w:lang w:val="pl-PL" w:eastAsia="en-US"/>
        </w:rPr>
        <w:t>Szkolenia nt. „Komunikacja interpersonalna”:</w:t>
      </w:r>
    </w:p>
    <w:p w14:paraId="2F50533D" w14:textId="77777777" w:rsidR="00DE3B3D" w:rsidRPr="00DE3B3D" w:rsidRDefault="00DE3B3D" w:rsidP="00DE3B3D">
      <w:pPr>
        <w:suppressAutoHyphens w:val="0"/>
        <w:spacing w:line="259" w:lineRule="auto"/>
        <w:ind w:left="714"/>
        <w:jc w:val="both"/>
        <w:rPr>
          <w:rFonts w:eastAsia="Calibri"/>
          <w:sz w:val="22"/>
          <w:szCs w:val="22"/>
          <w:lang w:val="pl-PL" w:eastAsia="en-US"/>
        </w:rPr>
      </w:pPr>
      <w:r w:rsidRPr="00DE3B3D">
        <w:rPr>
          <w:rFonts w:eastAsia="Calibri"/>
          <w:sz w:val="22"/>
          <w:szCs w:val="22"/>
          <w:lang w:val="pl-PL" w:eastAsia="en-US"/>
        </w:rPr>
        <w:t>Minimalna liczba uczestników: 400 osób (20 grup x średnio 20 osób)</w:t>
      </w:r>
    </w:p>
    <w:p w14:paraId="379618F0" w14:textId="77777777" w:rsidR="00DE3B3D" w:rsidRPr="00DE3B3D" w:rsidRDefault="00DE3B3D" w:rsidP="00DE3B3D">
      <w:pPr>
        <w:suppressAutoHyphens w:val="0"/>
        <w:spacing w:line="259" w:lineRule="auto"/>
        <w:ind w:left="714"/>
        <w:jc w:val="both"/>
        <w:rPr>
          <w:rFonts w:eastAsia="Calibri"/>
          <w:sz w:val="22"/>
          <w:szCs w:val="22"/>
          <w:lang w:val="pl-PL" w:eastAsia="en-US"/>
        </w:rPr>
      </w:pPr>
      <w:r w:rsidRPr="00DE3B3D">
        <w:rPr>
          <w:rFonts w:eastAsia="Calibri"/>
          <w:sz w:val="22"/>
          <w:szCs w:val="22"/>
          <w:lang w:val="pl-PL" w:eastAsia="en-US"/>
        </w:rPr>
        <w:t>Maksymalna liczba uczestników: 700 osób (35 grup x średnio 20 osób)</w:t>
      </w:r>
    </w:p>
    <w:p w14:paraId="1447777F" w14:textId="4ADA9AA7" w:rsidR="00DE3B3D" w:rsidRPr="00DE3B3D" w:rsidRDefault="00DE3B3D" w:rsidP="00DE3B3D">
      <w:pPr>
        <w:suppressAutoHyphens w:val="0"/>
        <w:spacing w:line="259" w:lineRule="auto"/>
        <w:ind w:left="714"/>
        <w:jc w:val="both"/>
        <w:rPr>
          <w:rFonts w:eastAsia="Calibri"/>
          <w:sz w:val="22"/>
          <w:szCs w:val="22"/>
          <w:lang w:val="pl-PL" w:eastAsia="en-US"/>
        </w:rPr>
      </w:pPr>
      <w:r w:rsidRPr="00DE3B3D">
        <w:rPr>
          <w:rFonts w:eastAsia="Calibri"/>
          <w:sz w:val="22"/>
          <w:szCs w:val="22"/>
          <w:lang w:val="pl-PL" w:eastAsia="en-US"/>
        </w:rPr>
        <w:t>– pracownicy zatrudnieni w jednostkach administracji uczelni, w tym kierownicy działów/biur, koordynatorzy zespołów,</w:t>
      </w:r>
      <w:r w:rsidR="00A76239" w:rsidRPr="00A76239">
        <w:rPr>
          <w:rFonts w:eastAsia="Calibri"/>
          <w:sz w:val="22"/>
          <w:szCs w:val="22"/>
          <w:lang w:val="pl-PL" w:eastAsia="en-US"/>
        </w:rPr>
        <w:t xml:space="preserve"> </w:t>
      </w:r>
      <w:r w:rsidR="00A76239">
        <w:rPr>
          <w:rFonts w:eastAsia="Calibri"/>
          <w:sz w:val="22"/>
          <w:szCs w:val="22"/>
          <w:lang w:val="pl-PL" w:eastAsia="en-US"/>
        </w:rPr>
        <w:t>kadra zarządzająca,</w:t>
      </w:r>
      <w:r w:rsidRPr="00DE3B3D">
        <w:rPr>
          <w:rFonts w:eastAsia="Calibri"/>
          <w:sz w:val="22"/>
          <w:szCs w:val="22"/>
          <w:lang w:val="pl-PL" w:eastAsia="en-US"/>
        </w:rPr>
        <w:t xml:space="preserve"> specjaliści i referenci</w:t>
      </w:r>
    </w:p>
    <w:p w14:paraId="14C0017B" w14:textId="77777777" w:rsidR="00DE3B3D" w:rsidRPr="00DE3B3D" w:rsidRDefault="00DE3B3D" w:rsidP="00DE3B3D">
      <w:pPr>
        <w:suppressAutoHyphens w:val="0"/>
        <w:spacing w:line="259" w:lineRule="auto"/>
        <w:ind w:left="714"/>
        <w:jc w:val="both"/>
        <w:rPr>
          <w:rFonts w:eastAsia="Calibri"/>
          <w:sz w:val="22"/>
          <w:szCs w:val="22"/>
          <w:lang w:val="pl-PL" w:eastAsia="en-US"/>
        </w:rPr>
      </w:pPr>
    </w:p>
    <w:p w14:paraId="250583F5" w14:textId="77777777" w:rsidR="00DE3B3D" w:rsidRPr="00DE3B3D" w:rsidRDefault="00DE3B3D" w:rsidP="00DE3B3D">
      <w:pPr>
        <w:numPr>
          <w:ilvl w:val="0"/>
          <w:numId w:val="42"/>
        </w:numPr>
        <w:suppressAutoHyphens w:val="0"/>
        <w:spacing w:line="259" w:lineRule="auto"/>
        <w:ind w:left="714" w:hanging="357"/>
        <w:jc w:val="both"/>
        <w:rPr>
          <w:rFonts w:eastAsia="Calibri"/>
          <w:sz w:val="22"/>
          <w:szCs w:val="22"/>
          <w:lang w:val="pl-PL" w:eastAsia="en-US"/>
        </w:rPr>
      </w:pPr>
      <w:r w:rsidRPr="00DE3B3D">
        <w:rPr>
          <w:rFonts w:eastAsia="Calibri"/>
          <w:sz w:val="22"/>
          <w:szCs w:val="22"/>
          <w:lang w:val="pl-PL" w:eastAsia="en-US"/>
        </w:rPr>
        <w:t>Szkolenia nt. „</w:t>
      </w:r>
      <w:bookmarkStart w:id="3" w:name="_Hlk3278684"/>
      <w:r w:rsidRPr="00DE3B3D">
        <w:rPr>
          <w:rFonts w:eastAsia="Calibri"/>
          <w:sz w:val="22"/>
          <w:szCs w:val="22"/>
          <w:lang w:val="pl-PL" w:eastAsia="en-US"/>
        </w:rPr>
        <w:t>Zarządzanie czasem</w:t>
      </w:r>
      <w:bookmarkEnd w:id="3"/>
      <w:r w:rsidRPr="00DE3B3D">
        <w:rPr>
          <w:rFonts w:eastAsia="Calibri"/>
          <w:sz w:val="22"/>
          <w:szCs w:val="22"/>
          <w:lang w:val="pl-PL" w:eastAsia="en-US"/>
        </w:rPr>
        <w:t>”:</w:t>
      </w:r>
    </w:p>
    <w:p w14:paraId="5FA4114A" w14:textId="77777777" w:rsidR="00DE3B3D" w:rsidRPr="00DE3B3D" w:rsidRDefault="00DE3B3D" w:rsidP="00DE3B3D">
      <w:pPr>
        <w:suppressAutoHyphens w:val="0"/>
        <w:spacing w:line="259" w:lineRule="auto"/>
        <w:ind w:left="720"/>
        <w:jc w:val="both"/>
        <w:rPr>
          <w:rFonts w:eastAsia="Calibri"/>
          <w:sz w:val="22"/>
          <w:szCs w:val="22"/>
          <w:lang w:val="pl-PL" w:eastAsia="en-US"/>
        </w:rPr>
      </w:pPr>
      <w:r w:rsidRPr="00DE3B3D">
        <w:rPr>
          <w:rFonts w:eastAsia="Calibri"/>
          <w:sz w:val="22"/>
          <w:szCs w:val="22"/>
          <w:lang w:val="pl-PL" w:eastAsia="en-US"/>
        </w:rPr>
        <w:t>Minimalna liczba uczestników: 400 osób (20 grup x średnio 20 osób)</w:t>
      </w:r>
    </w:p>
    <w:p w14:paraId="34382212" w14:textId="77777777" w:rsidR="00DE3B3D" w:rsidRPr="00453606" w:rsidRDefault="00DE3B3D" w:rsidP="00DE3B3D">
      <w:pPr>
        <w:suppressAutoHyphens w:val="0"/>
        <w:spacing w:line="259" w:lineRule="auto"/>
        <w:ind w:left="720"/>
        <w:jc w:val="both"/>
        <w:rPr>
          <w:rFonts w:eastAsia="Calibri"/>
          <w:sz w:val="22"/>
          <w:szCs w:val="22"/>
          <w:lang w:val="pl-PL" w:eastAsia="en-US"/>
        </w:rPr>
      </w:pPr>
      <w:r w:rsidRPr="00453606">
        <w:rPr>
          <w:rFonts w:eastAsia="Calibri"/>
          <w:sz w:val="22"/>
          <w:szCs w:val="22"/>
          <w:lang w:val="pl-PL" w:eastAsia="en-US"/>
        </w:rPr>
        <w:t>Maksymalna liczba uczestników: 700 osób (35 grup x średnio 20 osób)</w:t>
      </w:r>
    </w:p>
    <w:p w14:paraId="687FCC60" w14:textId="590C07ED" w:rsidR="00DE3B3D" w:rsidRPr="00453606" w:rsidRDefault="00DE3B3D" w:rsidP="00DE3B3D">
      <w:pPr>
        <w:suppressAutoHyphens w:val="0"/>
        <w:spacing w:line="259" w:lineRule="auto"/>
        <w:ind w:left="720"/>
        <w:jc w:val="both"/>
        <w:rPr>
          <w:rFonts w:eastAsia="Calibri"/>
          <w:sz w:val="22"/>
          <w:szCs w:val="22"/>
          <w:lang w:val="pl-PL" w:eastAsia="en-US"/>
        </w:rPr>
      </w:pPr>
      <w:r w:rsidRPr="00453606">
        <w:rPr>
          <w:rFonts w:eastAsia="Calibri"/>
          <w:sz w:val="22"/>
          <w:szCs w:val="22"/>
          <w:lang w:val="pl-PL" w:eastAsia="en-US"/>
        </w:rPr>
        <w:t>– pracownicy zatrudnieni w jednostkach administracji uczelni, w tym kierownicy działów/biur, koordynatorzy zespołów</w:t>
      </w:r>
      <w:r w:rsidR="00A76239" w:rsidRPr="00453606">
        <w:rPr>
          <w:rFonts w:eastAsia="Calibri"/>
          <w:sz w:val="22"/>
          <w:szCs w:val="22"/>
          <w:lang w:val="pl-PL" w:eastAsia="en-US"/>
        </w:rPr>
        <w:t>, kadra zarządzająca</w:t>
      </w:r>
      <w:r w:rsidRPr="00453606">
        <w:rPr>
          <w:rFonts w:eastAsia="Calibri"/>
          <w:sz w:val="22"/>
          <w:szCs w:val="22"/>
          <w:lang w:val="pl-PL" w:eastAsia="en-US"/>
        </w:rPr>
        <w:t>, specjaliści i referenci</w:t>
      </w:r>
    </w:p>
    <w:p w14:paraId="09D075CA" w14:textId="77777777" w:rsidR="00DE3B3D" w:rsidRPr="00DE3B3D" w:rsidRDefault="00DE3B3D" w:rsidP="00DE3B3D">
      <w:pPr>
        <w:suppressAutoHyphens w:val="0"/>
        <w:spacing w:line="259" w:lineRule="auto"/>
        <w:ind w:left="720"/>
        <w:jc w:val="both"/>
        <w:rPr>
          <w:rFonts w:eastAsia="Calibri"/>
          <w:sz w:val="22"/>
          <w:szCs w:val="22"/>
          <w:lang w:val="pl-PL" w:eastAsia="en-US"/>
        </w:rPr>
      </w:pPr>
    </w:p>
    <w:p w14:paraId="1D4383FA" w14:textId="77777777" w:rsidR="00DE3B3D" w:rsidRPr="00DE3B3D" w:rsidRDefault="00DE3B3D" w:rsidP="00DE3B3D">
      <w:pPr>
        <w:numPr>
          <w:ilvl w:val="0"/>
          <w:numId w:val="42"/>
        </w:numPr>
        <w:suppressAutoHyphens w:val="0"/>
        <w:spacing w:line="259" w:lineRule="auto"/>
        <w:ind w:left="714" w:hanging="357"/>
        <w:jc w:val="both"/>
        <w:rPr>
          <w:rFonts w:eastAsia="Calibri"/>
          <w:sz w:val="22"/>
          <w:szCs w:val="22"/>
          <w:lang w:val="pl-PL" w:eastAsia="en-US"/>
        </w:rPr>
      </w:pPr>
      <w:r w:rsidRPr="00DE3B3D">
        <w:rPr>
          <w:rFonts w:eastAsia="Calibri"/>
          <w:sz w:val="22"/>
          <w:szCs w:val="22"/>
          <w:lang w:val="pl-PL" w:eastAsia="en-US"/>
        </w:rPr>
        <w:t>Szkolenia nt. „</w:t>
      </w:r>
      <w:bookmarkStart w:id="4" w:name="_Hlk3278707"/>
      <w:r w:rsidRPr="00DE3B3D">
        <w:rPr>
          <w:rFonts w:eastAsia="Calibri"/>
          <w:sz w:val="22"/>
          <w:szCs w:val="22"/>
          <w:lang w:val="pl-PL" w:eastAsia="en-US"/>
        </w:rPr>
        <w:t>Obsługa klienta</w:t>
      </w:r>
      <w:bookmarkEnd w:id="4"/>
      <w:r w:rsidRPr="00DE3B3D">
        <w:rPr>
          <w:rFonts w:eastAsia="Calibri"/>
          <w:sz w:val="22"/>
          <w:szCs w:val="22"/>
          <w:lang w:val="pl-PL" w:eastAsia="en-US"/>
        </w:rPr>
        <w:t>”:</w:t>
      </w:r>
    </w:p>
    <w:p w14:paraId="422ACD23" w14:textId="77777777" w:rsidR="00DE3B3D" w:rsidRPr="00DE3B3D" w:rsidRDefault="00DE3B3D" w:rsidP="00DE3B3D">
      <w:pPr>
        <w:suppressAutoHyphens w:val="0"/>
        <w:spacing w:line="259" w:lineRule="auto"/>
        <w:ind w:left="714"/>
        <w:jc w:val="both"/>
        <w:rPr>
          <w:rFonts w:eastAsia="Calibri"/>
          <w:sz w:val="22"/>
          <w:szCs w:val="22"/>
          <w:lang w:val="pl-PL" w:eastAsia="en-US"/>
        </w:rPr>
      </w:pPr>
      <w:r w:rsidRPr="00DE3B3D">
        <w:rPr>
          <w:rFonts w:eastAsia="Calibri"/>
          <w:sz w:val="22"/>
          <w:szCs w:val="22"/>
          <w:lang w:val="pl-PL" w:eastAsia="en-US"/>
        </w:rPr>
        <w:t>Minimalna liczba uczestników: 400 osób (20 grup x średnio 20 osób)</w:t>
      </w:r>
    </w:p>
    <w:p w14:paraId="7F0C7DD8" w14:textId="77777777" w:rsidR="00DE3B3D" w:rsidRPr="00DE3B3D" w:rsidRDefault="00DE3B3D" w:rsidP="00DE3B3D">
      <w:pPr>
        <w:suppressAutoHyphens w:val="0"/>
        <w:spacing w:line="259" w:lineRule="auto"/>
        <w:ind w:left="714"/>
        <w:jc w:val="both"/>
        <w:rPr>
          <w:rFonts w:eastAsia="Calibri"/>
          <w:sz w:val="22"/>
          <w:szCs w:val="22"/>
          <w:lang w:val="pl-PL" w:eastAsia="en-US"/>
        </w:rPr>
      </w:pPr>
      <w:r w:rsidRPr="00DE3B3D">
        <w:rPr>
          <w:rFonts w:eastAsia="Calibri"/>
          <w:sz w:val="22"/>
          <w:szCs w:val="22"/>
          <w:lang w:val="pl-PL" w:eastAsia="en-US"/>
        </w:rPr>
        <w:t>Maksymalna liczba uczestników: 500 osób (25 grup x średnio 20 osób)</w:t>
      </w:r>
    </w:p>
    <w:p w14:paraId="1D44C846" w14:textId="68546F4C" w:rsidR="00DE3B3D" w:rsidRPr="00DE3B3D" w:rsidRDefault="00DE3B3D" w:rsidP="00DE3B3D">
      <w:pPr>
        <w:suppressAutoHyphens w:val="0"/>
        <w:spacing w:line="259" w:lineRule="auto"/>
        <w:ind w:left="714"/>
        <w:jc w:val="both"/>
        <w:rPr>
          <w:rFonts w:eastAsia="Calibri"/>
          <w:sz w:val="22"/>
          <w:szCs w:val="22"/>
          <w:lang w:val="pl-PL" w:eastAsia="en-US"/>
        </w:rPr>
      </w:pPr>
      <w:r w:rsidRPr="00DE3B3D">
        <w:rPr>
          <w:rFonts w:eastAsia="Calibri"/>
          <w:sz w:val="22"/>
          <w:szCs w:val="22"/>
          <w:lang w:val="pl-PL" w:eastAsia="en-US"/>
        </w:rPr>
        <w:t xml:space="preserve">– pracownicy zatrudnieni w jednostkach administracji uczelni, realizujący zadania związane z obsługą klienta zewnętrznego i wewnętrznego, w tym kierownicy działów/biur, koordynatorzy zespołów, </w:t>
      </w:r>
      <w:r w:rsidR="00A76239">
        <w:rPr>
          <w:rFonts w:eastAsia="Calibri"/>
          <w:sz w:val="22"/>
          <w:szCs w:val="22"/>
          <w:lang w:val="pl-PL" w:eastAsia="en-US"/>
        </w:rPr>
        <w:t xml:space="preserve">kadra zarządzająca, </w:t>
      </w:r>
      <w:r w:rsidRPr="00DE3B3D">
        <w:rPr>
          <w:rFonts w:eastAsia="Calibri"/>
          <w:sz w:val="22"/>
          <w:szCs w:val="22"/>
          <w:lang w:val="pl-PL" w:eastAsia="en-US"/>
        </w:rPr>
        <w:t>specjaliści i referenci</w:t>
      </w:r>
      <w:r w:rsidR="002F1E49">
        <w:rPr>
          <w:rFonts w:eastAsia="Calibri"/>
          <w:sz w:val="22"/>
          <w:szCs w:val="22"/>
          <w:lang w:val="pl-PL" w:eastAsia="en-US"/>
        </w:rPr>
        <w:t>.</w:t>
      </w:r>
    </w:p>
    <w:p w14:paraId="021ADB31" w14:textId="5B7726C2" w:rsidR="001F426A" w:rsidRPr="00453606" w:rsidRDefault="001F426A" w:rsidP="00DE3B3D">
      <w:pPr>
        <w:suppressAutoHyphens w:val="0"/>
        <w:spacing w:line="259" w:lineRule="auto"/>
        <w:ind w:left="714"/>
        <w:jc w:val="both"/>
        <w:rPr>
          <w:rFonts w:eastAsia="Calibri"/>
          <w:sz w:val="22"/>
          <w:szCs w:val="22"/>
          <w:lang w:val="pl-PL" w:eastAsia="en-US"/>
        </w:rPr>
      </w:pPr>
      <w:r w:rsidRPr="009845BD">
        <w:rPr>
          <w:rFonts w:eastAsia="Calibri"/>
          <w:sz w:val="22"/>
          <w:szCs w:val="22"/>
          <w:lang w:val="pl-PL" w:eastAsia="en-US"/>
        </w:rPr>
        <w:lastRenderedPageBreak/>
        <w:t xml:space="preserve">Zamawiający dopuszcza możliwość odchyleń w liczebności grupy szkoleniowej +/- 2 osoby. </w:t>
      </w:r>
      <w:r w:rsidRPr="00453606">
        <w:rPr>
          <w:rFonts w:eastAsia="Calibri"/>
          <w:sz w:val="22"/>
          <w:szCs w:val="22"/>
          <w:lang w:val="pl-PL" w:eastAsia="en-US"/>
        </w:rPr>
        <w:t>Liczebność grupy może wynosić pomiędzy 18-22 osoby.</w:t>
      </w:r>
    </w:p>
    <w:p w14:paraId="0516C050" w14:textId="54DC7CC0" w:rsidR="003A3EAD" w:rsidRPr="00453606" w:rsidRDefault="003A3EAD" w:rsidP="00DE3B3D">
      <w:pPr>
        <w:suppressAutoHyphens w:val="0"/>
        <w:spacing w:line="259" w:lineRule="auto"/>
        <w:ind w:left="714"/>
        <w:jc w:val="both"/>
        <w:rPr>
          <w:rFonts w:eastAsia="Calibri"/>
          <w:sz w:val="22"/>
          <w:szCs w:val="22"/>
          <w:lang w:val="pl-PL" w:eastAsia="en-US"/>
        </w:rPr>
      </w:pPr>
    </w:p>
    <w:p w14:paraId="5E7760E8" w14:textId="5276083C" w:rsidR="00634277" w:rsidRPr="00453606" w:rsidRDefault="00B21D00" w:rsidP="00DE3B3D">
      <w:pPr>
        <w:suppressAutoHyphens w:val="0"/>
        <w:spacing w:line="259" w:lineRule="auto"/>
        <w:ind w:left="714"/>
        <w:jc w:val="both"/>
        <w:rPr>
          <w:rFonts w:eastAsia="Calibri"/>
          <w:sz w:val="22"/>
          <w:szCs w:val="22"/>
          <w:lang w:val="pl-PL" w:eastAsia="en-US"/>
        </w:rPr>
      </w:pPr>
      <w:r w:rsidRPr="00453606">
        <w:rPr>
          <w:rFonts w:eastAsia="Calibri"/>
          <w:sz w:val="22"/>
          <w:szCs w:val="22"/>
          <w:lang w:val="pl-PL" w:eastAsia="en-US"/>
        </w:rPr>
        <w:t xml:space="preserve">Zamawiający </w:t>
      </w:r>
      <w:r w:rsidR="00634277" w:rsidRPr="00453606">
        <w:rPr>
          <w:rFonts w:eastAsia="Calibri"/>
          <w:sz w:val="22"/>
          <w:szCs w:val="22"/>
          <w:lang w:val="pl-PL" w:eastAsia="en-US"/>
        </w:rPr>
        <w:t>wskazuje, iż uczestnikami jednej bądź dwóch grup szkoleniowych będą pracownicy Uczelni stanowiący kadrę zarządzającą (kierownicy, dziekani, prodziekani etc.).</w:t>
      </w:r>
    </w:p>
    <w:p w14:paraId="121D1944" w14:textId="77777777" w:rsidR="00B21D00" w:rsidRDefault="00B21D00" w:rsidP="00DE3B3D">
      <w:pPr>
        <w:suppressAutoHyphens w:val="0"/>
        <w:spacing w:line="259" w:lineRule="auto"/>
        <w:ind w:left="714"/>
        <w:jc w:val="both"/>
        <w:rPr>
          <w:rFonts w:eastAsia="Calibri"/>
          <w:sz w:val="22"/>
          <w:szCs w:val="22"/>
          <w:lang w:val="pl-PL" w:eastAsia="en-US"/>
        </w:rPr>
      </w:pPr>
    </w:p>
    <w:p w14:paraId="0BB97178" w14:textId="77777777" w:rsidR="001F426A" w:rsidRPr="00DE3B3D" w:rsidRDefault="001F426A" w:rsidP="00CD11AD">
      <w:pPr>
        <w:suppressAutoHyphens w:val="0"/>
        <w:spacing w:line="259" w:lineRule="auto"/>
        <w:jc w:val="both"/>
        <w:rPr>
          <w:rFonts w:eastAsia="Calibri"/>
          <w:sz w:val="22"/>
          <w:szCs w:val="22"/>
          <w:lang w:val="pl-PL" w:eastAsia="en-US"/>
        </w:rPr>
      </w:pPr>
    </w:p>
    <w:p w14:paraId="5FC97DEA" w14:textId="77777777" w:rsidR="00DE3B3D" w:rsidRPr="00DE3B3D" w:rsidRDefault="00DE3B3D" w:rsidP="00DE3B3D">
      <w:pPr>
        <w:suppressAutoHyphens w:val="0"/>
        <w:spacing w:after="160" w:line="259" w:lineRule="auto"/>
        <w:jc w:val="both"/>
        <w:rPr>
          <w:rFonts w:eastAsia="Calibri"/>
          <w:sz w:val="22"/>
          <w:szCs w:val="22"/>
          <w:u w:val="single"/>
          <w:lang w:val="pl-PL" w:eastAsia="en-US"/>
        </w:rPr>
      </w:pPr>
      <w:r w:rsidRPr="00DE3B3D">
        <w:rPr>
          <w:rFonts w:eastAsia="Calibri"/>
          <w:b/>
          <w:sz w:val="22"/>
          <w:szCs w:val="22"/>
          <w:u w:val="single"/>
          <w:lang w:val="pl-PL" w:eastAsia="en-US"/>
        </w:rPr>
        <w:t>Liczba godzin zajęć:</w:t>
      </w:r>
    </w:p>
    <w:p w14:paraId="4FF06D9F" w14:textId="77777777" w:rsidR="00DE3B3D" w:rsidRPr="00DE3B3D" w:rsidRDefault="00DE3B3D" w:rsidP="00DE3B3D">
      <w:pPr>
        <w:numPr>
          <w:ilvl w:val="0"/>
          <w:numId w:val="43"/>
        </w:numPr>
        <w:suppressAutoHyphens w:val="0"/>
        <w:spacing w:line="259" w:lineRule="auto"/>
        <w:jc w:val="both"/>
        <w:rPr>
          <w:rFonts w:eastAsia="Calibri"/>
          <w:sz w:val="22"/>
          <w:szCs w:val="22"/>
          <w:lang w:val="pl-PL" w:eastAsia="en-US"/>
        </w:rPr>
      </w:pPr>
      <w:r w:rsidRPr="00DE3B3D">
        <w:rPr>
          <w:rFonts w:eastAsia="Calibri"/>
          <w:sz w:val="22"/>
          <w:szCs w:val="22"/>
          <w:lang w:val="pl-PL" w:eastAsia="en-US"/>
        </w:rPr>
        <w:t>Szkolenia nt. „Praca w zespole”:</w:t>
      </w:r>
    </w:p>
    <w:p w14:paraId="55AA5104" w14:textId="77777777" w:rsidR="00DE3B3D" w:rsidRPr="00DE3B3D" w:rsidRDefault="00DE3B3D" w:rsidP="00DE3B3D">
      <w:pPr>
        <w:suppressAutoHyphens w:val="0"/>
        <w:spacing w:line="259" w:lineRule="auto"/>
        <w:ind w:left="720"/>
        <w:jc w:val="both"/>
        <w:rPr>
          <w:rFonts w:eastAsia="Calibri"/>
          <w:sz w:val="22"/>
          <w:szCs w:val="22"/>
          <w:lang w:val="pl-PL" w:eastAsia="en-US"/>
        </w:rPr>
      </w:pPr>
      <w:r w:rsidRPr="00DE3B3D">
        <w:rPr>
          <w:rFonts w:eastAsia="Calibri"/>
          <w:sz w:val="22"/>
          <w:szCs w:val="22"/>
          <w:lang w:val="pl-PL" w:eastAsia="en-US"/>
        </w:rPr>
        <w:t xml:space="preserve">Minimalna liczba godzin: 16 godzin dydaktycznych x 20 grup = 320 godzin dydaktycznych </w:t>
      </w:r>
    </w:p>
    <w:p w14:paraId="01F2E1A5" w14:textId="77777777" w:rsidR="00DE3B3D" w:rsidRPr="00DE3B3D" w:rsidRDefault="00DE3B3D" w:rsidP="00DE3B3D">
      <w:pPr>
        <w:suppressAutoHyphens w:val="0"/>
        <w:spacing w:line="259" w:lineRule="auto"/>
        <w:ind w:left="720"/>
        <w:jc w:val="both"/>
        <w:rPr>
          <w:rFonts w:eastAsia="Calibri"/>
          <w:sz w:val="22"/>
          <w:szCs w:val="22"/>
          <w:lang w:val="pl-PL" w:eastAsia="en-US"/>
        </w:rPr>
      </w:pPr>
      <w:r w:rsidRPr="00DE3B3D">
        <w:rPr>
          <w:rFonts w:eastAsia="Calibri"/>
          <w:sz w:val="22"/>
          <w:szCs w:val="22"/>
          <w:lang w:val="pl-PL" w:eastAsia="en-US"/>
        </w:rPr>
        <w:t>Maksymalna liczba godzin: 16 godzin dydaktycznych x 35 grup = 560 godzin dydaktycznych</w:t>
      </w:r>
    </w:p>
    <w:p w14:paraId="5DC72C97" w14:textId="77777777" w:rsidR="00DE3B3D" w:rsidRPr="00DE3B3D" w:rsidRDefault="00DE3B3D" w:rsidP="00DE3B3D">
      <w:pPr>
        <w:suppressAutoHyphens w:val="0"/>
        <w:spacing w:line="259" w:lineRule="auto"/>
        <w:ind w:left="720"/>
        <w:jc w:val="both"/>
        <w:rPr>
          <w:rFonts w:eastAsia="Calibri"/>
          <w:sz w:val="22"/>
          <w:szCs w:val="22"/>
          <w:lang w:val="pl-PL" w:eastAsia="en-US"/>
        </w:rPr>
      </w:pPr>
    </w:p>
    <w:p w14:paraId="3D0678CC" w14:textId="77777777" w:rsidR="00DE3B3D" w:rsidRPr="00DE3B3D" w:rsidRDefault="00DE3B3D" w:rsidP="00DE3B3D">
      <w:pPr>
        <w:numPr>
          <w:ilvl w:val="0"/>
          <w:numId w:val="43"/>
        </w:numPr>
        <w:suppressAutoHyphens w:val="0"/>
        <w:spacing w:line="259" w:lineRule="auto"/>
        <w:jc w:val="both"/>
        <w:rPr>
          <w:rFonts w:eastAsia="Calibri"/>
          <w:sz w:val="22"/>
          <w:szCs w:val="22"/>
          <w:lang w:val="pl-PL" w:eastAsia="en-US"/>
        </w:rPr>
      </w:pPr>
      <w:r w:rsidRPr="00DE3B3D">
        <w:rPr>
          <w:rFonts w:eastAsia="Calibri"/>
          <w:sz w:val="22"/>
          <w:szCs w:val="22"/>
          <w:lang w:val="pl-PL" w:eastAsia="en-US"/>
        </w:rPr>
        <w:t>Szkolenia nt. „Komunikacja interpersonalna”:</w:t>
      </w:r>
    </w:p>
    <w:p w14:paraId="3C54EFB8" w14:textId="77777777" w:rsidR="00DE3B3D" w:rsidRPr="00DE3B3D" w:rsidRDefault="00DE3B3D" w:rsidP="00DE3B3D">
      <w:pPr>
        <w:suppressAutoHyphens w:val="0"/>
        <w:spacing w:line="259" w:lineRule="auto"/>
        <w:ind w:left="720"/>
        <w:jc w:val="both"/>
        <w:rPr>
          <w:rFonts w:eastAsia="Calibri"/>
          <w:sz w:val="22"/>
          <w:szCs w:val="22"/>
          <w:lang w:val="pl-PL" w:eastAsia="en-US"/>
        </w:rPr>
      </w:pPr>
      <w:r w:rsidRPr="00DE3B3D">
        <w:rPr>
          <w:rFonts w:eastAsia="Calibri"/>
          <w:sz w:val="22"/>
          <w:szCs w:val="22"/>
          <w:lang w:val="pl-PL" w:eastAsia="en-US"/>
        </w:rPr>
        <w:t xml:space="preserve">Minimalna liczba godzin: 16 godzin dydaktycznych x 20 grup = 320 godzin dydaktycznych </w:t>
      </w:r>
    </w:p>
    <w:p w14:paraId="217D35DF" w14:textId="77777777" w:rsidR="00DE3B3D" w:rsidRPr="00DE3B3D" w:rsidRDefault="00DE3B3D" w:rsidP="00DE3B3D">
      <w:pPr>
        <w:suppressAutoHyphens w:val="0"/>
        <w:spacing w:line="259" w:lineRule="auto"/>
        <w:ind w:left="720"/>
        <w:jc w:val="both"/>
        <w:rPr>
          <w:rFonts w:eastAsia="Calibri"/>
          <w:sz w:val="22"/>
          <w:szCs w:val="22"/>
          <w:lang w:val="pl-PL" w:eastAsia="en-US"/>
        </w:rPr>
      </w:pPr>
      <w:r w:rsidRPr="00DE3B3D">
        <w:rPr>
          <w:rFonts w:eastAsia="Calibri"/>
          <w:sz w:val="22"/>
          <w:szCs w:val="22"/>
          <w:lang w:val="pl-PL" w:eastAsia="en-US"/>
        </w:rPr>
        <w:t>Maksymalna liczba godzin: 16 godzin dydaktycznych x 35 grup = 560 godzin dydaktycznych</w:t>
      </w:r>
    </w:p>
    <w:p w14:paraId="5B885F30" w14:textId="77777777" w:rsidR="00DE3B3D" w:rsidRPr="00DE3B3D" w:rsidRDefault="00DE3B3D" w:rsidP="00DE3B3D">
      <w:pPr>
        <w:suppressAutoHyphens w:val="0"/>
        <w:spacing w:line="259" w:lineRule="auto"/>
        <w:ind w:left="720"/>
        <w:jc w:val="both"/>
        <w:rPr>
          <w:rFonts w:eastAsia="Calibri"/>
          <w:sz w:val="22"/>
          <w:szCs w:val="22"/>
          <w:lang w:val="pl-PL" w:eastAsia="en-US"/>
        </w:rPr>
      </w:pPr>
    </w:p>
    <w:p w14:paraId="19B8909A" w14:textId="77777777" w:rsidR="00DE3B3D" w:rsidRPr="00DE3B3D" w:rsidRDefault="00DE3B3D" w:rsidP="00DE3B3D">
      <w:pPr>
        <w:numPr>
          <w:ilvl w:val="0"/>
          <w:numId w:val="43"/>
        </w:numPr>
        <w:suppressAutoHyphens w:val="0"/>
        <w:spacing w:line="259" w:lineRule="auto"/>
        <w:jc w:val="both"/>
        <w:rPr>
          <w:rFonts w:eastAsia="Calibri"/>
          <w:sz w:val="22"/>
          <w:szCs w:val="22"/>
          <w:lang w:val="pl-PL" w:eastAsia="en-US"/>
        </w:rPr>
      </w:pPr>
      <w:r w:rsidRPr="00DE3B3D">
        <w:rPr>
          <w:rFonts w:eastAsia="Calibri"/>
          <w:sz w:val="22"/>
          <w:szCs w:val="22"/>
          <w:lang w:val="pl-PL" w:eastAsia="en-US"/>
        </w:rPr>
        <w:t>Szkolenia nt. „Zarządzanie czasem”:</w:t>
      </w:r>
    </w:p>
    <w:p w14:paraId="58902774" w14:textId="77777777" w:rsidR="00DE3B3D" w:rsidRPr="00DE3B3D" w:rsidRDefault="00DE3B3D" w:rsidP="00DE3B3D">
      <w:pPr>
        <w:suppressAutoHyphens w:val="0"/>
        <w:spacing w:line="259" w:lineRule="auto"/>
        <w:ind w:left="720"/>
        <w:jc w:val="both"/>
        <w:rPr>
          <w:rFonts w:eastAsia="Calibri"/>
          <w:sz w:val="22"/>
          <w:szCs w:val="22"/>
          <w:lang w:val="pl-PL" w:eastAsia="en-US"/>
        </w:rPr>
      </w:pPr>
      <w:r w:rsidRPr="00DE3B3D">
        <w:rPr>
          <w:rFonts w:eastAsia="Calibri"/>
          <w:sz w:val="22"/>
          <w:szCs w:val="22"/>
          <w:lang w:val="pl-PL" w:eastAsia="en-US"/>
        </w:rPr>
        <w:t xml:space="preserve">Minimalna liczba godzin: 16 godzin dydaktycznych x 20 grup = 320 godzin dydaktycznych </w:t>
      </w:r>
    </w:p>
    <w:p w14:paraId="2D46803B" w14:textId="77777777" w:rsidR="00DE3B3D" w:rsidRPr="00DE3B3D" w:rsidRDefault="00DE3B3D" w:rsidP="00DE3B3D">
      <w:pPr>
        <w:suppressAutoHyphens w:val="0"/>
        <w:spacing w:line="259" w:lineRule="auto"/>
        <w:ind w:left="720"/>
        <w:jc w:val="both"/>
        <w:rPr>
          <w:rFonts w:eastAsia="Calibri"/>
          <w:sz w:val="22"/>
          <w:szCs w:val="22"/>
          <w:lang w:val="pl-PL" w:eastAsia="en-US"/>
        </w:rPr>
      </w:pPr>
      <w:r w:rsidRPr="00DE3B3D">
        <w:rPr>
          <w:rFonts w:eastAsia="Calibri"/>
          <w:sz w:val="22"/>
          <w:szCs w:val="22"/>
          <w:lang w:val="pl-PL" w:eastAsia="en-US"/>
        </w:rPr>
        <w:t>Maksymalna liczba godzin: 16 godzin dydaktycznych x 35 grup = 560 godzin dydaktycznych</w:t>
      </w:r>
    </w:p>
    <w:p w14:paraId="04B23147" w14:textId="77777777" w:rsidR="00DE3B3D" w:rsidRPr="00DE3B3D" w:rsidRDefault="00DE3B3D" w:rsidP="00DE3B3D">
      <w:pPr>
        <w:suppressAutoHyphens w:val="0"/>
        <w:spacing w:line="259" w:lineRule="auto"/>
        <w:ind w:left="720"/>
        <w:jc w:val="both"/>
        <w:rPr>
          <w:rFonts w:eastAsia="Calibri"/>
          <w:sz w:val="22"/>
          <w:szCs w:val="22"/>
          <w:lang w:val="pl-PL" w:eastAsia="en-US"/>
        </w:rPr>
      </w:pPr>
    </w:p>
    <w:p w14:paraId="43191C1A" w14:textId="77777777" w:rsidR="00DE3B3D" w:rsidRPr="00DE3B3D" w:rsidRDefault="00DE3B3D" w:rsidP="00DE3B3D">
      <w:pPr>
        <w:numPr>
          <w:ilvl w:val="0"/>
          <w:numId w:val="43"/>
        </w:numPr>
        <w:suppressAutoHyphens w:val="0"/>
        <w:spacing w:line="259" w:lineRule="auto"/>
        <w:jc w:val="both"/>
        <w:rPr>
          <w:rFonts w:eastAsia="Calibri"/>
          <w:sz w:val="22"/>
          <w:szCs w:val="22"/>
          <w:lang w:val="pl-PL" w:eastAsia="en-US"/>
        </w:rPr>
      </w:pPr>
      <w:r w:rsidRPr="00DE3B3D">
        <w:rPr>
          <w:rFonts w:eastAsia="Calibri"/>
          <w:sz w:val="22"/>
          <w:szCs w:val="22"/>
          <w:lang w:val="pl-PL" w:eastAsia="en-US"/>
        </w:rPr>
        <w:t>Szkolenia nt. „Obsługa klienta”:</w:t>
      </w:r>
    </w:p>
    <w:p w14:paraId="3557EAD6" w14:textId="77777777" w:rsidR="00DE3B3D" w:rsidRPr="00DE3B3D" w:rsidRDefault="00DE3B3D" w:rsidP="00DE3B3D">
      <w:pPr>
        <w:suppressAutoHyphens w:val="0"/>
        <w:spacing w:line="259" w:lineRule="auto"/>
        <w:ind w:left="720"/>
        <w:jc w:val="both"/>
        <w:rPr>
          <w:rFonts w:eastAsia="Calibri"/>
          <w:sz w:val="22"/>
          <w:szCs w:val="22"/>
          <w:lang w:val="pl-PL" w:eastAsia="en-US"/>
        </w:rPr>
      </w:pPr>
      <w:r w:rsidRPr="00DE3B3D">
        <w:rPr>
          <w:rFonts w:eastAsia="Calibri"/>
          <w:sz w:val="22"/>
          <w:szCs w:val="22"/>
          <w:lang w:val="pl-PL" w:eastAsia="en-US"/>
        </w:rPr>
        <w:t xml:space="preserve">Minimalna liczba godzin: 16 godzin dydaktycznych x 20 grup = 320 godzin dydaktycznych </w:t>
      </w:r>
    </w:p>
    <w:p w14:paraId="08D8E1F9" w14:textId="77777777" w:rsidR="00DE3B3D" w:rsidRPr="00DE3B3D" w:rsidRDefault="00DE3B3D" w:rsidP="00DE3B3D">
      <w:pPr>
        <w:suppressAutoHyphens w:val="0"/>
        <w:spacing w:line="259" w:lineRule="auto"/>
        <w:ind w:left="720"/>
        <w:jc w:val="both"/>
        <w:rPr>
          <w:rFonts w:eastAsia="Calibri"/>
          <w:sz w:val="22"/>
          <w:szCs w:val="22"/>
          <w:lang w:val="pl-PL" w:eastAsia="en-US"/>
        </w:rPr>
      </w:pPr>
      <w:r w:rsidRPr="00DE3B3D">
        <w:rPr>
          <w:rFonts w:eastAsia="Calibri"/>
          <w:sz w:val="22"/>
          <w:szCs w:val="22"/>
          <w:lang w:val="pl-PL" w:eastAsia="en-US"/>
        </w:rPr>
        <w:t>Maksymalna liczba godzin: 16 godzin dydaktycznych x 25 grup = 400 godzin dydaktycznych</w:t>
      </w:r>
    </w:p>
    <w:p w14:paraId="0361B2DA" w14:textId="77777777" w:rsidR="00DE3B3D" w:rsidRPr="00DE3B3D" w:rsidRDefault="00DE3B3D" w:rsidP="00DE3B3D">
      <w:pPr>
        <w:suppressAutoHyphens w:val="0"/>
        <w:spacing w:line="259" w:lineRule="auto"/>
        <w:ind w:left="720"/>
        <w:jc w:val="both"/>
        <w:rPr>
          <w:rFonts w:eastAsia="Calibri"/>
          <w:sz w:val="22"/>
          <w:szCs w:val="22"/>
          <w:lang w:val="pl-PL" w:eastAsia="en-US"/>
        </w:rPr>
      </w:pPr>
    </w:p>
    <w:p w14:paraId="5616FACF" w14:textId="77777777" w:rsidR="00DE3B3D" w:rsidRPr="00DE3B3D" w:rsidRDefault="00DE3B3D" w:rsidP="00DE3B3D">
      <w:pPr>
        <w:suppressAutoHyphens w:val="0"/>
        <w:spacing w:line="259" w:lineRule="auto"/>
        <w:ind w:left="720"/>
        <w:jc w:val="both"/>
        <w:rPr>
          <w:rFonts w:eastAsia="Calibri"/>
          <w:sz w:val="22"/>
          <w:szCs w:val="22"/>
          <w:lang w:val="pl-PL" w:eastAsia="en-US"/>
        </w:rPr>
      </w:pPr>
      <w:r w:rsidRPr="00DE3B3D">
        <w:rPr>
          <w:rFonts w:eastAsia="Calibri"/>
          <w:sz w:val="22"/>
          <w:szCs w:val="22"/>
          <w:lang w:val="pl-PL" w:eastAsia="en-US"/>
        </w:rPr>
        <w:t>1 godzina dydaktyczna = 45 minut zegarowych</w:t>
      </w:r>
    </w:p>
    <w:p w14:paraId="4AA0B815" w14:textId="77777777" w:rsidR="00DE3B3D" w:rsidRPr="00DE3B3D" w:rsidRDefault="00DE3B3D" w:rsidP="00DE3B3D">
      <w:pPr>
        <w:suppressAutoHyphens w:val="0"/>
        <w:spacing w:after="160" w:line="259" w:lineRule="auto"/>
        <w:jc w:val="both"/>
        <w:rPr>
          <w:rFonts w:eastAsia="Calibri"/>
          <w:sz w:val="22"/>
          <w:szCs w:val="22"/>
          <w:lang w:val="pl-PL" w:eastAsia="en-US"/>
        </w:rPr>
      </w:pPr>
    </w:p>
    <w:p w14:paraId="12C2D227" w14:textId="77777777" w:rsidR="00DE3B3D" w:rsidRPr="00DE3B3D" w:rsidRDefault="00DE3B3D" w:rsidP="00DE3B3D">
      <w:pPr>
        <w:suppressAutoHyphens w:val="0"/>
        <w:spacing w:after="160" w:line="259" w:lineRule="auto"/>
        <w:jc w:val="both"/>
        <w:rPr>
          <w:rFonts w:eastAsia="Calibri"/>
          <w:sz w:val="22"/>
          <w:szCs w:val="22"/>
          <w:lang w:val="pl-PL" w:eastAsia="en-US"/>
        </w:rPr>
      </w:pPr>
      <w:r w:rsidRPr="00DE3B3D">
        <w:rPr>
          <w:rFonts w:eastAsia="Calibri"/>
          <w:sz w:val="22"/>
          <w:szCs w:val="22"/>
          <w:lang w:val="pl-PL" w:eastAsia="en-US"/>
        </w:rPr>
        <w:t>Każde szkolenie odbywać się będzie w systemie 2 dni x 8 godzin szkoleniowych.</w:t>
      </w:r>
    </w:p>
    <w:p w14:paraId="5704D172" w14:textId="77777777" w:rsidR="00DE3B3D" w:rsidRPr="00DE3B3D" w:rsidRDefault="00DE3B3D" w:rsidP="00DE3B3D">
      <w:pPr>
        <w:suppressAutoHyphens w:val="0"/>
        <w:spacing w:after="160" w:line="259" w:lineRule="auto"/>
        <w:jc w:val="both"/>
        <w:rPr>
          <w:rFonts w:eastAsia="Calibri"/>
          <w:sz w:val="22"/>
          <w:szCs w:val="22"/>
          <w:lang w:val="pl-PL" w:eastAsia="en-US"/>
        </w:rPr>
      </w:pPr>
      <w:r w:rsidRPr="00DE3B3D">
        <w:rPr>
          <w:rFonts w:eastAsia="Calibri"/>
          <w:sz w:val="22"/>
          <w:szCs w:val="22"/>
          <w:lang w:val="pl-PL" w:eastAsia="en-US"/>
        </w:rPr>
        <w:t>Zamawiający zakłada prowadzenie zajęć w jednym terminie równolegle dla maksymalnie trzech grup.</w:t>
      </w:r>
    </w:p>
    <w:p w14:paraId="6EE3F3DA" w14:textId="77777777" w:rsidR="00DE3B3D" w:rsidRPr="00DE3B3D" w:rsidRDefault="00DE3B3D" w:rsidP="00DE3B3D">
      <w:pPr>
        <w:suppressAutoHyphens w:val="0"/>
        <w:jc w:val="both"/>
        <w:rPr>
          <w:rFonts w:eastAsia="Calibri"/>
          <w:b/>
          <w:sz w:val="22"/>
          <w:szCs w:val="22"/>
          <w:u w:val="single"/>
          <w:lang w:val="pl-PL" w:eastAsia="en-US"/>
        </w:rPr>
      </w:pPr>
    </w:p>
    <w:p w14:paraId="3A0EF28C" w14:textId="77777777" w:rsidR="00DE3B3D" w:rsidRPr="00DE3B3D" w:rsidRDefault="00DE3B3D" w:rsidP="00DE3B3D">
      <w:pPr>
        <w:suppressAutoHyphens w:val="0"/>
        <w:jc w:val="both"/>
        <w:rPr>
          <w:rFonts w:eastAsia="Calibri"/>
          <w:b/>
          <w:sz w:val="22"/>
          <w:szCs w:val="22"/>
          <w:u w:val="single"/>
          <w:lang w:val="pl-PL" w:eastAsia="en-US"/>
        </w:rPr>
      </w:pPr>
      <w:r w:rsidRPr="00DE3B3D">
        <w:rPr>
          <w:rFonts w:eastAsia="Calibri"/>
          <w:b/>
          <w:sz w:val="22"/>
          <w:szCs w:val="22"/>
          <w:u w:val="single"/>
          <w:lang w:val="pl-PL" w:eastAsia="en-US"/>
        </w:rPr>
        <w:t>Termin realizacji szkoleń:</w:t>
      </w:r>
    </w:p>
    <w:p w14:paraId="6A7BC48A" w14:textId="77777777" w:rsidR="00DE3B3D" w:rsidRPr="00D739D1" w:rsidRDefault="00DE3B3D" w:rsidP="00DE3B3D">
      <w:pPr>
        <w:suppressAutoHyphens w:val="0"/>
        <w:jc w:val="both"/>
        <w:rPr>
          <w:rFonts w:eastAsia="Calibri"/>
          <w:b/>
          <w:sz w:val="22"/>
          <w:szCs w:val="22"/>
          <w:u w:val="single"/>
          <w:lang w:val="pl-PL" w:eastAsia="en-US"/>
        </w:rPr>
      </w:pPr>
    </w:p>
    <w:p w14:paraId="78C7CB9E" w14:textId="2D224E0D" w:rsidR="00D739D1" w:rsidRPr="00D739D1" w:rsidRDefault="00D739D1" w:rsidP="00D739D1">
      <w:pPr>
        <w:numPr>
          <w:ilvl w:val="0"/>
          <w:numId w:val="41"/>
        </w:numPr>
        <w:suppressAutoHyphens w:val="0"/>
        <w:jc w:val="both"/>
        <w:rPr>
          <w:rFonts w:eastAsia="Calibri"/>
          <w:sz w:val="22"/>
          <w:szCs w:val="22"/>
          <w:lang w:val="pl-PL" w:eastAsia="en-US"/>
        </w:rPr>
      </w:pPr>
      <w:r w:rsidRPr="00D739D1">
        <w:rPr>
          <w:rFonts w:eastAsia="Calibri"/>
          <w:sz w:val="22"/>
          <w:szCs w:val="22"/>
          <w:lang w:val="pl-PL" w:eastAsia="en-US"/>
        </w:rPr>
        <w:t xml:space="preserve">Szkolenia nt. „Praca w zespole” dla 20 grup szkoleniowych odbędą się w okresie od </w:t>
      </w:r>
      <w:r w:rsidR="00634277">
        <w:rPr>
          <w:rFonts w:eastAsia="Calibri"/>
          <w:sz w:val="22"/>
          <w:szCs w:val="22"/>
          <w:lang w:val="pl-PL" w:eastAsia="en-US"/>
        </w:rPr>
        <w:t xml:space="preserve">dnia zawarcia umowy </w:t>
      </w:r>
      <w:r w:rsidRPr="00D739D1">
        <w:rPr>
          <w:rFonts w:eastAsia="Calibri"/>
          <w:sz w:val="22"/>
          <w:szCs w:val="22"/>
          <w:lang w:val="pl-PL" w:eastAsia="en-US"/>
        </w:rPr>
        <w:t xml:space="preserve">do </w:t>
      </w:r>
      <w:r w:rsidR="0012056E" w:rsidRPr="0012056E">
        <w:rPr>
          <w:rFonts w:eastAsia="Calibri"/>
          <w:sz w:val="22"/>
          <w:szCs w:val="22"/>
          <w:lang w:val="pl-PL" w:eastAsia="en-US"/>
        </w:rPr>
        <w:t>31.01.2020</w:t>
      </w:r>
      <w:r w:rsidR="0012056E">
        <w:rPr>
          <w:rFonts w:eastAsia="Calibri"/>
          <w:sz w:val="22"/>
          <w:szCs w:val="22"/>
          <w:lang w:val="pl-PL" w:eastAsia="en-US"/>
        </w:rPr>
        <w:t xml:space="preserve"> </w:t>
      </w:r>
      <w:r w:rsidR="0012056E" w:rsidRPr="0012056E">
        <w:rPr>
          <w:rFonts w:eastAsia="Calibri"/>
          <w:sz w:val="22"/>
          <w:szCs w:val="22"/>
          <w:lang w:val="pl-PL" w:eastAsia="en-US"/>
        </w:rPr>
        <w:t>r</w:t>
      </w:r>
      <w:r w:rsidR="0012056E">
        <w:rPr>
          <w:rFonts w:eastAsia="Calibri"/>
          <w:sz w:val="22"/>
          <w:szCs w:val="22"/>
          <w:lang w:val="pl-PL" w:eastAsia="en-US"/>
        </w:rPr>
        <w:t xml:space="preserve">. (z wyłączeniem </w:t>
      </w:r>
      <w:r w:rsidR="007973DB">
        <w:rPr>
          <w:rFonts w:eastAsia="Calibri"/>
          <w:sz w:val="22"/>
          <w:szCs w:val="22"/>
          <w:lang w:val="pl-PL" w:eastAsia="en-US"/>
        </w:rPr>
        <w:t xml:space="preserve">miesięcy wakacyjnych – lipiec i sierpień) </w:t>
      </w:r>
      <w:r w:rsidRPr="00D739D1">
        <w:rPr>
          <w:rFonts w:eastAsia="Calibri"/>
          <w:sz w:val="22"/>
          <w:szCs w:val="22"/>
          <w:lang w:val="pl-PL" w:eastAsia="en-US"/>
        </w:rPr>
        <w:t>w dniach od poniedziałku do piątku, w godzinach między 7:30 a 15:00. Jeżeli Zamawiający w czasie rekrutacji uzupełniającej skompletuje większą liczbę grup szkoleniowych (maksymalnie 15 grup średnio 20-osobowych), szkolenia dla tych grup odbędą się w okresie od 01.09.2019 r. do 31.01.2020 r. w dniach od poniedziałku do piątku, w godzinach między 7:30 a 15:00.</w:t>
      </w:r>
    </w:p>
    <w:p w14:paraId="23DB5CB8" w14:textId="77777777" w:rsidR="00D739D1" w:rsidRPr="00D739D1" w:rsidRDefault="00D739D1" w:rsidP="00D739D1">
      <w:pPr>
        <w:suppressAutoHyphens w:val="0"/>
        <w:ind w:left="720"/>
        <w:jc w:val="both"/>
        <w:rPr>
          <w:rFonts w:eastAsia="Calibri"/>
          <w:sz w:val="22"/>
          <w:szCs w:val="22"/>
          <w:lang w:val="pl-PL" w:eastAsia="en-US"/>
        </w:rPr>
      </w:pPr>
    </w:p>
    <w:p w14:paraId="3180BD1C" w14:textId="77777777" w:rsidR="00D739D1" w:rsidRPr="00D739D1" w:rsidRDefault="00D739D1" w:rsidP="00D739D1">
      <w:pPr>
        <w:numPr>
          <w:ilvl w:val="0"/>
          <w:numId w:val="41"/>
        </w:numPr>
        <w:suppressAutoHyphens w:val="0"/>
        <w:jc w:val="both"/>
        <w:rPr>
          <w:rFonts w:eastAsia="Calibri"/>
          <w:sz w:val="22"/>
          <w:szCs w:val="22"/>
          <w:lang w:val="pl-PL" w:eastAsia="en-US"/>
        </w:rPr>
      </w:pPr>
      <w:r w:rsidRPr="00D739D1">
        <w:rPr>
          <w:rFonts w:eastAsia="Calibri"/>
          <w:sz w:val="22"/>
          <w:szCs w:val="22"/>
          <w:lang w:val="pl-PL" w:eastAsia="en-US"/>
        </w:rPr>
        <w:t>Szkolenia nt. „Komunikacja interpersonalna” dla 20 grup szkoleniowych  odbędą się w okresie od 01.10.2019r. do 29.02.2020r. , w dniach od poniedziałku do piątku, w godzinach między 7:30 a 15:00. Jeżeli Zamawiający w czasie rekrutacji uzupełniającej skompletuje większą liczbę grup szkoleniowych (maksymalnie 15 grup szkoleniowych średnio 20-osobowych), szkolenia dla tych grup odbędą się również w okresie od 01.10.2019 r. do 29.02.2020 r. w dniach od poniedziałku do piątku, w godzinach między 7:30 a 15:00.</w:t>
      </w:r>
    </w:p>
    <w:p w14:paraId="32E3B2D7" w14:textId="77777777" w:rsidR="00D739D1" w:rsidRPr="00D739D1" w:rsidRDefault="00D739D1" w:rsidP="00D739D1">
      <w:pPr>
        <w:suppressAutoHyphens w:val="0"/>
        <w:spacing w:after="200" w:line="276" w:lineRule="auto"/>
        <w:ind w:left="720"/>
        <w:contextualSpacing/>
        <w:rPr>
          <w:rFonts w:eastAsia="Calibri"/>
          <w:sz w:val="22"/>
          <w:szCs w:val="22"/>
          <w:lang w:val="pl-PL" w:eastAsia="en-US"/>
        </w:rPr>
      </w:pPr>
    </w:p>
    <w:p w14:paraId="6450A983" w14:textId="77777777" w:rsidR="00D739D1" w:rsidRPr="00D739D1" w:rsidRDefault="00D739D1" w:rsidP="00D739D1">
      <w:pPr>
        <w:numPr>
          <w:ilvl w:val="0"/>
          <w:numId w:val="41"/>
        </w:numPr>
        <w:suppressAutoHyphens w:val="0"/>
        <w:jc w:val="both"/>
        <w:rPr>
          <w:rFonts w:eastAsia="Calibri"/>
          <w:sz w:val="22"/>
          <w:szCs w:val="22"/>
          <w:lang w:val="pl-PL" w:eastAsia="en-US"/>
        </w:rPr>
      </w:pPr>
      <w:r w:rsidRPr="00D739D1">
        <w:rPr>
          <w:rFonts w:eastAsia="Calibri"/>
          <w:sz w:val="22"/>
          <w:szCs w:val="22"/>
          <w:lang w:val="pl-PL" w:eastAsia="en-US"/>
        </w:rPr>
        <w:t xml:space="preserve">Szkolenia nt. „Zarządzanie czasem” dla 20 grup szkoleniowych odbędą się w okresie od 01.02.2020r. do 30.06.2020r. , w dniach od poniedziałku do piątku, w godzinach między 7:30 a 15:00. Jeżeli Zamawiający w czasie rekrutacji uzupełniającej skompletuje większą liczbę grup </w:t>
      </w:r>
      <w:r w:rsidRPr="00D739D1">
        <w:rPr>
          <w:rFonts w:eastAsia="Calibri"/>
          <w:sz w:val="22"/>
          <w:szCs w:val="22"/>
          <w:lang w:val="pl-PL" w:eastAsia="en-US"/>
        </w:rPr>
        <w:lastRenderedPageBreak/>
        <w:t>szkoleniowych (maksymalnie 15 grup szkoleniowych średnio 20-osobowych), szkolenia dla tych grup odbędą się również w okresie od 01.02.2020r. do 30.06.2020r. w dniach od poniedziałku do piątku, w godzinach między 7:30 a 15:00.</w:t>
      </w:r>
    </w:p>
    <w:p w14:paraId="0583E467" w14:textId="77777777" w:rsidR="00D739D1" w:rsidRPr="00D739D1" w:rsidRDefault="00D739D1" w:rsidP="00D739D1">
      <w:pPr>
        <w:suppressAutoHyphens w:val="0"/>
        <w:spacing w:after="200" w:line="276" w:lineRule="auto"/>
        <w:ind w:left="720"/>
        <w:contextualSpacing/>
        <w:rPr>
          <w:rFonts w:eastAsia="Calibri"/>
          <w:sz w:val="22"/>
          <w:szCs w:val="22"/>
          <w:lang w:val="pl-PL" w:eastAsia="en-US"/>
        </w:rPr>
      </w:pPr>
    </w:p>
    <w:p w14:paraId="2FDE06C8" w14:textId="77777777" w:rsidR="00D739D1" w:rsidRPr="00D739D1" w:rsidRDefault="00D739D1" w:rsidP="00D739D1">
      <w:pPr>
        <w:numPr>
          <w:ilvl w:val="0"/>
          <w:numId w:val="41"/>
        </w:numPr>
        <w:suppressAutoHyphens w:val="0"/>
        <w:jc w:val="both"/>
        <w:rPr>
          <w:rFonts w:eastAsia="Calibri"/>
          <w:sz w:val="22"/>
          <w:szCs w:val="22"/>
          <w:lang w:val="pl-PL" w:eastAsia="en-US"/>
        </w:rPr>
      </w:pPr>
      <w:r w:rsidRPr="00D739D1">
        <w:rPr>
          <w:rFonts w:eastAsia="Calibri"/>
          <w:sz w:val="22"/>
          <w:szCs w:val="22"/>
          <w:lang w:val="pl-PL" w:eastAsia="en-US"/>
        </w:rPr>
        <w:t>Szkolenia nt. „Obsługa klienta” dla 20 grup szkoleniowych odbędą się w okresie od 01.10.2020r. do 28.02.2021r. , w dniach od poniedziałku do piątku, w godzinach między 7:30 a 15:00. Jeżeli Zamawiający w czasie rekrutacji uzupełniającej skompletuje większą liczbę grup szkoleniowych (maksymalnie 5 grup szkoleniowych średnio 20-osobowych), szkolenia dla tych grup odbędą się również w okresie od 01.10.2020r. do 28.02.2021r. w dniach od poniedziałku do piątku, w godzinach między 7:30 a 15:00.</w:t>
      </w:r>
    </w:p>
    <w:p w14:paraId="34509F1A" w14:textId="77777777" w:rsidR="00DE3B3D" w:rsidRPr="00DE3B3D" w:rsidRDefault="00DE3B3D" w:rsidP="00DE3B3D">
      <w:pPr>
        <w:suppressAutoHyphens w:val="0"/>
        <w:jc w:val="both"/>
        <w:rPr>
          <w:rFonts w:eastAsia="Calibri"/>
          <w:sz w:val="22"/>
          <w:szCs w:val="22"/>
          <w:lang w:val="pl-PL" w:eastAsia="en-US"/>
        </w:rPr>
      </w:pPr>
    </w:p>
    <w:p w14:paraId="13F4710E" w14:textId="77777777" w:rsidR="00DE3B3D" w:rsidRPr="00DE3B3D" w:rsidRDefault="00DE3B3D" w:rsidP="00DE3B3D">
      <w:pPr>
        <w:suppressAutoHyphens w:val="0"/>
        <w:jc w:val="both"/>
        <w:rPr>
          <w:b/>
          <w:sz w:val="22"/>
          <w:szCs w:val="22"/>
          <w:lang w:val="pl-PL" w:eastAsia="pl-PL"/>
        </w:rPr>
      </w:pPr>
    </w:p>
    <w:p w14:paraId="23A1D9F0" w14:textId="77777777" w:rsidR="00DE3B3D" w:rsidRPr="00DE3B3D" w:rsidRDefault="00DE3B3D" w:rsidP="00DE3B3D">
      <w:pPr>
        <w:suppressAutoHyphens w:val="0"/>
        <w:jc w:val="both"/>
        <w:rPr>
          <w:b/>
          <w:sz w:val="22"/>
          <w:szCs w:val="22"/>
          <w:u w:val="single"/>
          <w:lang w:val="pl-PL" w:eastAsia="pl-PL"/>
        </w:rPr>
      </w:pPr>
      <w:r w:rsidRPr="00DE3B3D">
        <w:rPr>
          <w:b/>
          <w:sz w:val="22"/>
          <w:szCs w:val="22"/>
          <w:u w:val="single"/>
          <w:lang w:val="pl-PL" w:eastAsia="pl-PL"/>
        </w:rPr>
        <w:t xml:space="preserve">Cel szkoleń: </w:t>
      </w:r>
    </w:p>
    <w:p w14:paraId="13329A57" w14:textId="77777777" w:rsidR="00DE3B3D" w:rsidRPr="00DE3B3D" w:rsidRDefault="00DE3B3D" w:rsidP="00DE3B3D">
      <w:pPr>
        <w:suppressAutoHyphens w:val="0"/>
        <w:jc w:val="both"/>
        <w:rPr>
          <w:b/>
          <w:sz w:val="22"/>
          <w:szCs w:val="22"/>
          <w:u w:val="single"/>
          <w:lang w:val="pl-PL" w:eastAsia="pl-PL"/>
        </w:rPr>
      </w:pPr>
    </w:p>
    <w:p w14:paraId="1757C064" w14:textId="77777777" w:rsidR="00DE3B3D" w:rsidRPr="00DE3B3D" w:rsidRDefault="00DE3B3D" w:rsidP="00DE3B3D">
      <w:pPr>
        <w:numPr>
          <w:ilvl w:val="0"/>
          <w:numId w:val="44"/>
        </w:numPr>
        <w:suppressAutoHyphens w:val="0"/>
        <w:jc w:val="both"/>
        <w:rPr>
          <w:rFonts w:eastAsia="Calibri"/>
          <w:sz w:val="22"/>
          <w:szCs w:val="22"/>
          <w:lang w:val="pl-PL" w:eastAsia="en-US"/>
        </w:rPr>
      </w:pPr>
      <w:r w:rsidRPr="00DE3B3D">
        <w:rPr>
          <w:rFonts w:eastAsia="Calibri"/>
          <w:sz w:val="22"/>
          <w:szCs w:val="22"/>
          <w:lang w:val="pl-PL" w:eastAsia="en-US"/>
        </w:rPr>
        <w:t>Szkolenia nt. „Praca w zespole”:</w:t>
      </w:r>
      <w:r w:rsidRPr="00DE3B3D">
        <w:rPr>
          <w:sz w:val="22"/>
          <w:szCs w:val="22"/>
          <w:lang w:val="pl-PL" w:eastAsia="en-US"/>
        </w:rPr>
        <w:t xml:space="preserve"> rozwój praktycznej wiedzy z zakresu pracy zespołowej oraz zdobycie umiejętności związanych z efektywnym funkcjonowaniem w zespole pracowniczym </w:t>
      </w:r>
    </w:p>
    <w:p w14:paraId="1C7C8C6E" w14:textId="77777777" w:rsidR="00DE3B3D" w:rsidRPr="00DE3B3D" w:rsidRDefault="00DE3B3D" w:rsidP="00DE3B3D">
      <w:pPr>
        <w:numPr>
          <w:ilvl w:val="0"/>
          <w:numId w:val="44"/>
        </w:numPr>
        <w:suppressAutoHyphens w:val="0"/>
        <w:jc w:val="both"/>
        <w:rPr>
          <w:rFonts w:eastAsia="Calibri"/>
          <w:sz w:val="22"/>
          <w:szCs w:val="22"/>
          <w:lang w:val="pl-PL" w:eastAsia="en-US"/>
        </w:rPr>
      </w:pPr>
      <w:r w:rsidRPr="00DE3B3D">
        <w:rPr>
          <w:rFonts w:eastAsia="Calibri"/>
          <w:sz w:val="22"/>
          <w:szCs w:val="22"/>
          <w:lang w:val="pl-PL" w:eastAsia="en-US"/>
        </w:rPr>
        <w:t>Szkolenia nt. „Komunikacja interpersonalna”:</w:t>
      </w:r>
      <w:r w:rsidRPr="00DE3B3D">
        <w:rPr>
          <w:rFonts w:eastAsia="Calibri"/>
          <w:color w:val="FF0000"/>
          <w:sz w:val="22"/>
          <w:szCs w:val="22"/>
          <w:lang w:val="pl-PL" w:eastAsia="en-US"/>
        </w:rPr>
        <w:t xml:space="preserve"> </w:t>
      </w:r>
      <w:r w:rsidRPr="00DE3B3D">
        <w:rPr>
          <w:sz w:val="22"/>
          <w:szCs w:val="22"/>
          <w:lang w:val="pl-PL" w:eastAsia="en-US"/>
        </w:rPr>
        <w:t xml:space="preserve">rozwój praktycznej wiedzy z zakresu komunikacji interpersonalnej oraz zdobycie umiejętności związanych z efektywnym porozumiewaniem się w relacjach międzyludzkich </w:t>
      </w:r>
    </w:p>
    <w:p w14:paraId="7124121A" w14:textId="77777777" w:rsidR="00DE3B3D" w:rsidRPr="00DE3B3D" w:rsidRDefault="00DE3B3D" w:rsidP="00DE3B3D">
      <w:pPr>
        <w:numPr>
          <w:ilvl w:val="0"/>
          <w:numId w:val="44"/>
        </w:numPr>
        <w:suppressAutoHyphens w:val="0"/>
        <w:spacing w:line="259" w:lineRule="auto"/>
        <w:jc w:val="both"/>
        <w:rPr>
          <w:rFonts w:eastAsia="Calibri"/>
          <w:sz w:val="22"/>
          <w:szCs w:val="22"/>
          <w:lang w:val="pl-PL" w:eastAsia="en-US"/>
        </w:rPr>
      </w:pPr>
      <w:r w:rsidRPr="00DE3B3D">
        <w:rPr>
          <w:rFonts w:eastAsia="Calibri"/>
          <w:sz w:val="22"/>
          <w:szCs w:val="22"/>
          <w:lang w:val="pl-PL" w:eastAsia="en-US"/>
        </w:rPr>
        <w:t xml:space="preserve">Szkolenia nt. „Zarządzanie czasem”: </w:t>
      </w:r>
      <w:r w:rsidRPr="00DE3B3D">
        <w:rPr>
          <w:sz w:val="22"/>
          <w:szCs w:val="22"/>
          <w:lang w:val="pl-PL" w:eastAsia="en-US"/>
        </w:rPr>
        <w:t xml:space="preserve">rozwój praktycznej wiedzy z zakresu zarządzania czasem pracy oraz zdobycie umiejętności związanych z efektywnym wykorzystaniem czasu dla realizacji celów indywidualnych i zespołowych </w:t>
      </w:r>
    </w:p>
    <w:p w14:paraId="0FD76DDA" w14:textId="77777777" w:rsidR="00DE3B3D" w:rsidRPr="00DE3B3D" w:rsidRDefault="00DE3B3D" w:rsidP="00DE3B3D">
      <w:pPr>
        <w:numPr>
          <w:ilvl w:val="0"/>
          <w:numId w:val="44"/>
        </w:numPr>
        <w:suppressAutoHyphens w:val="0"/>
        <w:spacing w:line="259" w:lineRule="auto"/>
        <w:jc w:val="both"/>
        <w:rPr>
          <w:rFonts w:eastAsia="Calibri"/>
          <w:sz w:val="22"/>
          <w:szCs w:val="22"/>
          <w:lang w:val="pl-PL" w:eastAsia="en-US"/>
        </w:rPr>
      </w:pPr>
      <w:r w:rsidRPr="00DE3B3D">
        <w:rPr>
          <w:rFonts w:eastAsia="Calibri"/>
          <w:sz w:val="22"/>
          <w:szCs w:val="22"/>
          <w:lang w:val="pl-PL" w:eastAsia="en-US"/>
        </w:rPr>
        <w:t xml:space="preserve">Szkolenia nt. „Obsługa klienta”: </w:t>
      </w:r>
      <w:r w:rsidRPr="00DE3B3D">
        <w:rPr>
          <w:sz w:val="22"/>
          <w:szCs w:val="22"/>
          <w:lang w:val="pl-PL" w:eastAsia="en-US"/>
        </w:rPr>
        <w:t xml:space="preserve">rozwój praktycznej wiedzy z zakresu profesjonalnej obsługi klienta oraz zdobycie umiejętności związanych z efektywnym budowaniem relacji z klientem zewnętrznym i wewnętrznym </w:t>
      </w:r>
    </w:p>
    <w:p w14:paraId="569E0827" w14:textId="77777777" w:rsidR="00DE3B3D" w:rsidRPr="00DE3B3D" w:rsidRDefault="00DE3B3D" w:rsidP="00DE3B3D">
      <w:pPr>
        <w:suppressAutoHyphens w:val="0"/>
        <w:jc w:val="both"/>
        <w:rPr>
          <w:sz w:val="22"/>
          <w:szCs w:val="22"/>
          <w:lang w:eastAsia="en-US"/>
        </w:rPr>
      </w:pPr>
    </w:p>
    <w:p w14:paraId="07ABB6B5" w14:textId="77777777" w:rsidR="00DE3B3D" w:rsidRPr="00DE3B3D" w:rsidRDefault="00DE3B3D" w:rsidP="00DE3B3D">
      <w:pPr>
        <w:suppressAutoHyphens w:val="0"/>
        <w:jc w:val="both"/>
        <w:rPr>
          <w:sz w:val="22"/>
          <w:szCs w:val="22"/>
          <w:lang w:eastAsia="en-US"/>
        </w:rPr>
      </w:pPr>
    </w:p>
    <w:bookmarkEnd w:id="1"/>
    <w:p w14:paraId="618CFEDD" w14:textId="77777777" w:rsidR="00DE3B3D" w:rsidRPr="00DE3B3D" w:rsidRDefault="00DE3B3D" w:rsidP="00DE3B3D">
      <w:pPr>
        <w:suppressAutoHyphens w:val="0"/>
        <w:jc w:val="both"/>
        <w:rPr>
          <w:rFonts w:eastAsia="Calibri"/>
          <w:b/>
          <w:sz w:val="22"/>
          <w:szCs w:val="22"/>
          <w:u w:val="single"/>
          <w:lang w:val="pl-PL" w:eastAsia="en-US"/>
        </w:rPr>
      </w:pPr>
      <w:r w:rsidRPr="00DE3B3D">
        <w:rPr>
          <w:rFonts w:eastAsia="Calibri"/>
          <w:b/>
          <w:sz w:val="22"/>
          <w:szCs w:val="22"/>
          <w:u w:val="single"/>
          <w:lang w:val="pl-PL" w:eastAsia="en-US"/>
        </w:rPr>
        <w:t>Program szkoleń:</w:t>
      </w:r>
    </w:p>
    <w:p w14:paraId="791A5E91" w14:textId="77777777" w:rsidR="00DE3B3D" w:rsidRPr="00DE3B3D" w:rsidRDefault="00DE3B3D" w:rsidP="00DE3B3D">
      <w:pPr>
        <w:suppressAutoHyphens w:val="0"/>
        <w:jc w:val="both"/>
        <w:rPr>
          <w:rFonts w:eastAsia="Calibri"/>
          <w:b/>
          <w:sz w:val="22"/>
          <w:szCs w:val="22"/>
          <w:u w:val="single"/>
          <w:lang w:val="pl-PL" w:eastAsia="en-US"/>
        </w:rPr>
      </w:pPr>
    </w:p>
    <w:p w14:paraId="03AACB4E" w14:textId="77777777" w:rsidR="00DE3B3D" w:rsidRPr="00DE3B3D" w:rsidRDefault="00DE3B3D" w:rsidP="00DE3B3D">
      <w:pPr>
        <w:suppressAutoHyphens w:val="0"/>
        <w:jc w:val="both"/>
        <w:rPr>
          <w:rFonts w:eastAsia="Calibri"/>
          <w:sz w:val="22"/>
          <w:szCs w:val="22"/>
          <w:lang w:val="pl-PL" w:eastAsia="en-US"/>
        </w:rPr>
      </w:pPr>
      <w:r w:rsidRPr="00DE3B3D">
        <w:rPr>
          <w:rFonts w:eastAsia="Calibri"/>
          <w:sz w:val="22"/>
          <w:szCs w:val="22"/>
          <w:u w:val="single"/>
          <w:lang w:val="pl-PL" w:eastAsia="en-US"/>
        </w:rPr>
        <w:t xml:space="preserve">Zakres tematyczny szkolenia nt. „Praca w zespole” powinien obejmować następujące zagadnienia: </w:t>
      </w:r>
      <w:r w:rsidRPr="00DE3B3D">
        <w:rPr>
          <w:rFonts w:eastAsia="Calibri"/>
          <w:sz w:val="22"/>
          <w:szCs w:val="22"/>
          <w:lang w:val="pl-PL" w:eastAsia="en-US"/>
        </w:rPr>
        <w:t xml:space="preserve">Znaczenie różnorodności dla funkcjonowania w zespołach ludzkich (różnice osobowości, wieku, motywacji) – korzyści i problemy </w:t>
      </w:r>
    </w:p>
    <w:p w14:paraId="4A460EBB" w14:textId="77777777" w:rsidR="00DE3B3D" w:rsidRPr="00DE3B3D" w:rsidRDefault="00DE3B3D" w:rsidP="00DE3B3D">
      <w:pPr>
        <w:numPr>
          <w:ilvl w:val="0"/>
          <w:numId w:val="39"/>
        </w:numPr>
        <w:suppressAutoHyphens w:val="0"/>
        <w:ind w:left="284" w:hanging="359"/>
        <w:jc w:val="both"/>
        <w:rPr>
          <w:rFonts w:eastAsia="Calibri"/>
          <w:sz w:val="22"/>
          <w:szCs w:val="22"/>
          <w:lang w:val="pl-PL" w:eastAsia="en-US"/>
        </w:rPr>
      </w:pPr>
      <w:r w:rsidRPr="00DE3B3D">
        <w:rPr>
          <w:rFonts w:eastAsia="Calibri"/>
          <w:sz w:val="22"/>
          <w:szCs w:val="22"/>
          <w:lang w:val="pl-PL" w:eastAsia="en-US"/>
        </w:rPr>
        <w:t>Efektywność zespołów pracowniczych – warunki skutecznego działania w zespole</w:t>
      </w:r>
    </w:p>
    <w:p w14:paraId="7CAFF9E4" w14:textId="77777777" w:rsidR="00DE3B3D" w:rsidRPr="00DE3B3D" w:rsidRDefault="00DE3B3D" w:rsidP="00DE3B3D">
      <w:pPr>
        <w:numPr>
          <w:ilvl w:val="0"/>
          <w:numId w:val="39"/>
        </w:numPr>
        <w:suppressAutoHyphens w:val="0"/>
        <w:ind w:left="284" w:hanging="359"/>
        <w:jc w:val="both"/>
        <w:rPr>
          <w:rFonts w:eastAsia="Calibri"/>
          <w:sz w:val="22"/>
          <w:szCs w:val="22"/>
          <w:lang w:val="pl-PL" w:eastAsia="en-US"/>
        </w:rPr>
      </w:pPr>
      <w:r w:rsidRPr="00DE3B3D">
        <w:rPr>
          <w:rFonts w:eastAsia="Calibri"/>
          <w:sz w:val="22"/>
          <w:szCs w:val="22"/>
          <w:lang w:val="pl-PL" w:eastAsia="en-US"/>
        </w:rPr>
        <w:t>Znaczenie komunikacji i przekazywania informacji dla efektywnej współpracy</w:t>
      </w:r>
    </w:p>
    <w:p w14:paraId="0612977E" w14:textId="77777777" w:rsidR="00DE3B3D" w:rsidRPr="00DE3B3D" w:rsidRDefault="00DE3B3D" w:rsidP="00DE3B3D">
      <w:pPr>
        <w:numPr>
          <w:ilvl w:val="0"/>
          <w:numId w:val="39"/>
        </w:numPr>
        <w:suppressAutoHyphens w:val="0"/>
        <w:ind w:left="284" w:hanging="359"/>
        <w:jc w:val="both"/>
        <w:rPr>
          <w:rFonts w:eastAsia="Calibri"/>
          <w:sz w:val="22"/>
          <w:szCs w:val="22"/>
          <w:lang w:val="pl-PL" w:eastAsia="en-US"/>
        </w:rPr>
      </w:pPr>
      <w:r w:rsidRPr="00DE3B3D">
        <w:rPr>
          <w:rFonts w:eastAsia="Calibri"/>
          <w:sz w:val="22"/>
          <w:szCs w:val="22"/>
          <w:lang w:val="pl-PL" w:eastAsia="en-US"/>
        </w:rPr>
        <w:t>Radzenie sobie z sytuacjami konfliktowymi w pracy zespołowej</w:t>
      </w:r>
    </w:p>
    <w:p w14:paraId="124A7366" w14:textId="77777777" w:rsidR="00DE3B3D" w:rsidRPr="00DE3B3D" w:rsidRDefault="00DE3B3D" w:rsidP="00DE3B3D">
      <w:pPr>
        <w:suppressAutoHyphens w:val="0"/>
        <w:jc w:val="both"/>
        <w:rPr>
          <w:rFonts w:eastAsia="Calibri"/>
          <w:sz w:val="22"/>
          <w:szCs w:val="22"/>
          <w:lang w:val="pl-PL" w:eastAsia="en-US"/>
        </w:rPr>
      </w:pPr>
    </w:p>
    <w:p w14:paraId="4D39D37D" w14:textId="77777777" w:rsidR="00DE3B3D" w:rsidRPr="00DE3B3D" w:rsidRDefault="00DE3B3D" w:rsidP="00DE3B3D">
      <w:pPr>
        <w:suppressAutoHyphens w:val="0"/>
        <w:jc w:val="both"/>
        <w:rPr>
          <w:rFonts w:eastAsia="Calibri"/>
          <w:sz w:val="22"/>
          <w:szCs w:val="22"/>
          <w:u w:val="single"/>
          <w:lang w:val="pl-PL" w:eastAsia="en-US"/>
        </w:rPr>
      </w:pPr>
      <w:r w:rsidRPr="00DE3B3D">
        <w:rPr>
          <w:rFonts w:eastAsia="Calibri"/>
          <w:sz w:val="22"/>
          <w:szCs w:val="22"/>
          <w:u w:val="single"/>
          <w:lang w:val="pl-PL" w:eastAsia="en-US"/>
        </w:rPr>
        <w:t>Zakres tematyczny szkolenia nt. „Komunikacja interpersonalna” powinien obejmować następujące zagadnienia:</w:t>
      </w:r>
    </w:p>
    <w:p w14:paraId="3E734E88" w14:textId="77777777" w:rsidR="00DE3B3D" w:rsidRPr="00DE3B3D" w:rsidRDefault="00DE3B3D" w:rsidP="00DE3B3D">
      <w:pPr>
        <w:numPr>
          <w:ilvl w:val="3"/>
          <w:numId w:val="39"/>
        </w:numPr>
        <w:suppressAutoHyphens w:val="0"/>
        <w:jc w:val="both"/>
        <w:rPr>
          <w:rFonts w:eastAsia="Calibri"/>
          <w:sz w:val="22"/>
          <w:szCs w:val="22"/>
          <w:lang w:val="pl-PL" w:eastAsia="en-US"/>
        </w:rPr>
      </w:pPr>
      <w:r w:rsidRPr="00DE3B3D">
        <w:rPr>
          <w:rFonts w:eastAsia="Calibri"/>
          <w:sz w:val="22"/>
          <w:szCs w:val="22"/>
          <w:lang w:val="pl-PL" w:eastAsia="en-US"/>
        </w:rPr>
        <w:t>Elementy komunikacji werbalnej i niewerbalnej oraz ich wpływ na efektywność procesów komunikacyjnych</w:t>
      </w:r>
    </w:p>
    <w:p w14:paraId="6898955D" w14:textId="77777777" w:rsidR="00DE3B3D" w:rsidRPr="00DE3B3D" w:rsidRDefault="00DE3B3D" w:rsidP="00DE3B3D">
      <w:pPr>
        <w:numPr>
          <w:ilvl w:val="3"/>
          <w:numId w:val="39"/>
        </w:numPr>
        <w:suppressAutoHyphens w:val="0"/>
        <w:jc w:val="both"/>
        <w:rPr>
          <w:rFonts w:eastAsia="Calibri"/>
          <w:sz w:val="22"/>
          <w:szCs w:val="22"/>
          <w:lang w:val="pl-PL" w:eastAsia="en-US"/>
        </w:rPr>
      </w:pPr>
      <w:r w:rsidRPr="00DE3B3D">
        <w:rPr>
          <w:rFonts w:eastAsia="Calibri"/>
          <w:sz w:val="22"/>
          <w:szCs w:val="22"/>
          <w:lang w:val="pl-PL" w:eastAsia="en-US"/>
        </w:rPr>
        <w:t>Warunki i narzędzia efektywnej komunikacji</w:t>
      </w:r>
    </w:p>
    <w:p w14:paraId="40A70872" w14:textId="77777777" w:rsidR="00DE3B3D" w:rsidRPr="00DE3B3D" w:rsidRDefault="00DE3B3D" w:rsidP="00DE3B3D">
      <w:pPr>
        <w:numPr>
          <w:ilvl w:val="3"/>
          <w:numId w:val="39"/>
        </w:numPr>
        <w:suppressAutoHyphens w:val="0"/>
        <w:jc w:val="both"/>
        <w:rPr>
          <w:rFonts w:eastAsia="Calibri"/>
          <w:sz w:val="22"/>
          <w:szCs w:val="22"/>
          <w:lang w:val="pl-PL" w:eastAsia="en-US"/>
        </w:rPr>
      </w:pPr>
      <w:r w:rsidRPr="00DE3B3D">
        <w:rPr>
          <w:rFonts w:eastAsia="Calibri"/>
          <w:sz w:val="22"/>
          <w:szCs w:val="22"/>
          <w:lang w:val="pl-PL" w:eastAsia="en-US"/>
        </w:rPr>
        <w:t>Bariery i zakłócenia w komunikacji interpersonalnej oraz sposoby ich przezwyciężania</w:t>
      </w:r>
    </w:p>
    <w:p w14:paraId="62FBDA53" w14:textId="77777777" w:rsidR="00DE3B3D" w:rsidRPr="00DE3B3D" w:rsidRDefault="00DE3B3D" w:rsidP="00DE3B3D">
      <w:pPr>
        <w:numPr>
          <w:ilvl w:val="3"/>
          <w:numId w:val="39"/>
        </w:numPr>
        <w:suppressAutoHyphens w:val="0"/>
        <w:jc w:val="both"/>
        <w:rPr>
          <w:rFonts w:eastAsia="Calibri"/>
          <w:sz w:val="22"/>
          <w:szCs w:val="22"/>
          <w:lang w:val="pl-PL" w:eastAsia="en-US"/>
        </w:rPr>
      </w:pPr>
      <w:r w:rsidRPr="00DE3B3D">
        <w:rPr>
          <w:rFonts w:eastAsia="Calibri"/>
          <w:sz w:val="22"/>
          <w:szCs w:val="22"/>
          <w:lang w:val="pl-PL" w:eastAsia="en-US"/>
        </w:rPr>
        <w:t>Style komunikacji i ich znaczenie dla budowania relacji międzyludzkich</w:t>
      </w:r>
    </w:p>
    <w:p w14:paraId="72F384FB" w14:textId="77777777" w:rsidR="00DE3B3D" w:rsidRPr="00DE3B3D" w:rsidRDefault="00DE3B3D" w:rsidP="00DE3B3D">
      <w:pPr>
        <w:suppressAutoHyphens w:val="0"/>
        <w:jc w:val="both"/>
        <w:rPr>
          <w:rFonts w:eastAsia="Calibri"/>
          <w:color w:val="FF0000"/>
          <w:sz w:val="22"/>
          <w:szCs w:val="22"/>
          <w:lang w:val="pl-PL" w:eastAsia="en-US"/>
        </w:rPr>
      </w:pPr>
    </w:p>
    <w:p w14:paraId="0341816E" w14:textId="77777777" w:rsidR="00DE3B3D" w:rsidRPr="00DE3B3D" w:rsidRDefault="00DE3B3D" w:rsidP="00DE3B3D">
      <w:pPr>
        <w:suppressAutoHyphens w:val="0"/>
        <w:jc w:val="both"/>
        <w:rPr>
          <w:rFonts w:eastAsia="Calibri"/>
          <w:sz w:val="22"/>
          <w:szCs w:val="22"/>
          <w:lang w:val="pl-PL" w:eastAsia="en-US"/>
        </w:rPr>
      </w:pPr>
      <w:r w:rsidRPr="00DE3B3D">
        <w:rPr>
          <w:rFonts w:eastAsia="Calibri"/>
          <w:sz w:val="22"/>
          <w:szCs w:val="22"/>
          <w:u w:val="single"/>
          <w:lang w:val="pl-PL" w:eastAsia="en-US"/>
        </w:rPr>
        <w:t xml:space="preserve">Zakres tematyczny szkolenia nt. „Zarządzanie czasem” powinien obejmować następujące zagadnienia: </w:t>
      </w:r>
      <w:r w:rsidRPr="00DE3B3D">
        <w:rPr>
          <w:rFonts w:eastAsia="Calibri"/>
          <w:sz w:val="22"/>
          <w:szCs w:val="22"/>
          <w:lang w:val="pl-PL" w:eastAsia="en-US"/>
        </w:rPr>
        <w:t>Efektywne wykorzystanie czasu pracy – „złodzieje czasu” i sposoby radzenia sobie z nimi</w:t>
      </w:r>
    </w:p>
    <w:p w14:paraId="030F1056" w14:textId="77777777" w:rsidR="00DE3B3D" w:rsidRPr="00DE3B3D" w:rsidRDefault="00DE3B3D" w:rsidP="00DE3B3D">
      <w:pPr>
        <w:numPr>
          <w:ilvl w:val="0"/>
          <w:numId w:val="45"/>
        </w:numPr>
        <w:suppressAutoHyphens w:val="0"/>
        <w:jc w:val="both"/>
        <w:rPr>
          <w:rFonts w:eastAsia="Calibri"/>
          <w:sz w:val="22"/>
          <w:szCs w:val="22"/>
          <w:lang w:val="pl-PL" w:eastAsia="en-US"/>
        </w:rPr>
      </w:pPr>
      <w:r w:rsidRPr="00DE3B3D">
        <w:rPr>
          <w:rFonts w:eastAsia="Calibri"/>
          <w:sz w:val="22"/>
          <w:szCs w:val="22"/>
          <w:lang w:val="pl-PL" w:eastAsia="en-US"/>
        </w:rPr>
        <w:t>Metody i reguły ustalania celów  i wyznaczania priorytetów</w:t>
      </w:r>
    </w:p>
    <w:p w14:paraId="73F26FA2" w14:textId="77777777" w:rsidR="00DE3B3D" w:rsidRPr="00DE3B3D" w:rsidRDefault="00DE3B3D" w:rsidP="00DE3B3D">
      <w:pPr>
        <w:numPr>
          <w:ilvl w:val="0"/>
          <w:numId w:val="45"/>
        </w:numPr>
        <w:suppressAutoHyphens w:val="0"/>
        <w:jc w:val="both"/>
        <w:rPr>
          <w:rFonts w:eastAsia="Calibri"/>
          <w:sz w:val="22"/>
          <w:szCs w:val="22"/>
          <w:lang w:val="pl-PL" w:eastAsia="en-US"/>
        </w:rPr>
      </w:pPr>
      <w:r w:rsidRPr="00DE3B3D">
        <w:rPr>
          <w:rFonts w:eastAsia="Calibri"/>
          <w:sz w:val="22"/>
          <w:szCs w:val="22"/>
          <w:lang w:val="pl-PL" w:eastAsia="en-US"/>
        </w:rPr>
        <w:t>Zasady i metody planowania i organizowania czasu pracy</w:t>
      </w:r>
    </w:p>
    <w:p w14:paraId="36B19A20" w14:textId="77777777" w:rsidR="00DE3B3D" w:rsidRPr="00DE3B3D" w:rsidRDefault="00DE3B3D" w:rsidP="00DE3B3D">
      <w:pPr>
        <w:numPr>
          <w:ilvl w:val="0"/>
          <w:numId w:val="45"/>
        </w:numPr>
        <w:suppressAutoHyphens w:val="0"/>
        <w:jc w:val="both"/>
        <w:rPr>
          <w:rFonts w:eastAsia="Calibri"/>
          <w:sz w:val="22"/>
          <w:szCs w:val="22"/>
          <w:lang w:val="pl-PL" w:eastAsia="en-US"/>
        </w:rPr>
      </w:pPr>
      <w:r w:rsidRPr="00DE3B3D">
        <w:rPr>
          <w:rFonts w:eastAsia="Calibri"/>
          <w:sz w:val="22"/>
          <w:szCs w:val="22"/>
          <w:lang w:val="pl-PL" w:eastAsia="en-US"/>
        </w:rPr>
        <w:t>Znaczenie komunikacji i informacji w efektywnym zarządzaniu czasem</w:t>
      </w:r>
    </w:p>
    <w:p w14:paraId="56728EC5" w14:textId="77777777" w:rsidR="00DE3B3D" w:rsidRPr="00DE3B3D" w:rsidRDefault="00DE3B3D" w:rsidP="00DE3B3D">
      <w:pPr>
        <w:suppressAutoHyphens w:val="0"/>
        <w:jc w:val="both"/>
        <w:rPr>
          <w:rFonts w:eastAsia="Calibri"/>
          <w:color w:val="FF0000"/>
          <w:sz w:val="22"/>
          <w:szCs w:val="22"/>
          <w:lang w:val="pl-PL" w:eastAsia="en-US"/>
        </w:rPr>
      </w:pPr>
    </w:p>
    <w:p w14:paraId="03DC10E8" w14:textId="77777777" w:rsidR="00DE3B3D" w:rsidRPr="00DE3B3D" w:rsidRDefault="00DE3B3D" w:rsidP="00DE3B3D">
      <w:pPr>
        <w:suppressAutoHyphens w:val="0"/>
        <w:jc w:val="both"/>
        <w:rPr>
          <w:rFonts w:eastAsia="Calibri"/>
          <w:sz w:val="22"/>
          <w:szCs w:val="22"/>
          <w:u w:val="single"/>
          <w:lang w:val="pl-PL" w:eastAsia="en-US"/>
        </w:rPr>
      </w:pPr>
      <w:r w:rsidRPr="00DE3B3D">
        <w:rPr>
          <w:rFonts w:eastAsia="Calibri"/>
          <w:sz w:val="22"/>
          <w:szCs w:val="22"/>
          <w:u w:val="single"/>
          <w:lang w:val="pl-PL" w:eastAsia="en-US"/>
        </w:rPr>
        <w:t>Zakres tematyczny szkolenia nt. „Obsługa klienta” powinien obejmować następujące zagadnienia:</w:t>
      </w:r>
    </w:p>
    <w:p w14:paraId="2C8158FE" w14:textId="77777777" w:rsidR="00DE3B3D" w:rsidRPr="00DE3B3D" w:rsidRDefault="00DE3B3D" w:rsidP="00DE3B3D">
      <w:pPr>
        <w:numPr>
          <w:ilvl w:val="0"/>
          <w:numId w:val="46"/>
        </w:numPr>
        <w:suppressAutoHyphens w:val="0"/>
        <w:jc w:val="both"/>
        <w:rPr>
          <w:rFonts w:eastAsia="Calibri"/>
          <w:sz w:val="22"/>
          <w:szCs w:val="22"/>
          <w:lang w:val="pl-PL" w:eastAsia="en-US"/>
        </w:rPr>
      </w:pPr>
      <w:r w:rsidRPr="00DE3B3D">
        <w:rPr>
          <w:rFonts w:eastAsia="Calibri"/>
          <w:sz w:val="22"/>
          <w:szCs w:val="22"/>
          <w:lang w:val="pl-PL" w:eastAsia="en-US"/>
        </w:rPr>
        <w:t>Typologia klientów – dostosowanie stylu komunikacji do poszczególnych typów klienta</w:t>
      </w:r>
    </w:p>
    <w:p w14:paraId="793FD166" w14:textId="77777777" w:rsidR="00DE3B3D" w:rsidRPr="00DE3B3D" w:rsidRDefault="00DE3B3D" w:rsidP="00DE3B3D">
      <w:pPr>
        <w:numPr>
          <w:ilvl w:val="0"/>
          <w:numId w:val="46"/>
        </w:numPr>
        <w:suppressAutoHyphens w:val="0"/>
        <w:jc w:val="both"/>
        <w:rPr>
          <w:rFonts w:eastAsia="Calibri"/>
          <w:sz w:val="22"/>
          <w:szCs w:val="22"/>
          <w:lang w:val="pl-PL" w:eastAsia="en-US"/>
        </w:rPr>
      </w:pPr>
      <w:r w:rsidRPr="00DE3B3D">
        <w:rPr>
          <w:rFonts w:eastAsia="Calibri"/>
          <w:sz w:val="22"/>
          <w:szCs w:val="22"/>
          <w:lang w:val="pl-PL" w:eastAsia="en-US"/>
        </w:rPr>
        <w:lastRenderedPageBreak/>
        <w:t xml:space="preserve">Budowanie relacji z klientem – standardy </w:t>
      </w:r>
      <w:proofErr w:type="spellStart"/>
      <w:r w:rsidRPr="00DE3B3D">
        <w:rPr>
          <w:rFonts w:eastAsia="Calibri"/>
          <w:sz w:val="22"/>
          <w:szCs w:val="22"/>
          <w:lang w:val="pl-PL" w:eastAsia="en-US"/>
        </w:rPr>
        <w:t>zachowań</w:t>
      </w:r>
      <w:proofErr w:type="spellEnd"/>
      <w:r w:rsidRPr="00DE3B3D">
        <w:rPr>
          <w:rFonts w:eastAsia="Calibri"/>
          <w:sz w:val="22"/>
          <w:szCs w:val="22"/>
          <w:lang w:val="pl-PL" w:eastAsia="en-US"/>
        </w:rPr>
        <w:t xml:space="preserve"> w kontaktach bezpośrednich i pośrednich (rozmowy telefoniczne, korespondencja mailowa)</w:t>
      </w:r>
    </w:p>
    <w:p w14:paraId="2051410D" w14:textId="77777777" w:rsidR="00DE3B3D" w:rsidRPr="00DE3B3D" w:rsidRDefault="00DE3B3D" w:rsidP="00DE3B3D">
      <w:pPr>
        <w:numPr>
          <w:ilvl w:val="0"/>
          <w:numId w:val="46"/>
        </w:numPr>
        <w:suppressAutoHyphens w:val="0"/>
        <w:jc w:val="both"/>
        <w:rPr>
          <w:rFonts w:eastAsia="Calibri"/>
          <w:sz w:val="22"/>
          <w:szCs w:val="22"/>
          <w:lang w:val="pl-PL" w:eastAsia="en-US"/>
        </w:rPr>
      </w:pPr>
      <w:r w:rsidRPr="00DE3B3D">
        <w:rPr>
          <w:rFonts w:eastAsia="Calibri"/>
          <w:sz w:val="22"/>
          <w:szCs w:val="22"/>
          <w:lang w:val="pl-PL" w:eastAsia="en-US"/>
        </w:rPr>
        <w:t>Problemy związane z obsługą klienta - radzenie sobie z „trudnym klientem”</w:t>
      </w:r>
    </w:p>
    <w:p w14:paraId="68394119" w14:textId="77777777" w:rsidR="00DE3B3D" w:rsidRPr="00DE3B3D" w:rsidRDefault="00DE3B3D" w:rsidP="00DE3B3D">
      <w:pPr>
        <w:numPr>
          <w:ilvl w:val="0"/>
          <w:numId w:val="46"/>
        </w:numPr>
        <w:suppressAutoHyphens w:val="0"/>
        <w:jc w:val="both"/>
        <w:rPr>
          <w:rFonts w:eastAsia="Calibri"/>
          <w:sz w:val="22"/>
          <w:szCs w:val="22"/>
          <w:lang w:val="pl-PL" w:eastAsia="en-US"/>
        </w:rPr>
      </w:pPr>
      <w:r w:rsidRPr="00DE3B3D">
        <w:rPr>
          <w:rFonts w:eastAsia="Calibri"/>
          <w:sz w:val="22"/>
          <w:szCs w:val="22"/>
          <w:lang w:val="pl-PL" w:eastAsia="en-US"/>
        </w:rPr>
        <w:t>Znaczenie asertywności w obsłudze klienta</w:t>
      </w:r>
    </w:p>
    <w:p w14:paraId="778350D1" w14:textId="77777777" w:rsidR="00DE3B3D" w:rsidRPr="00DE3B3D" w:rsidRDefault="00DE3B3D" w:rsidP="00DE3B3D">
      <w:pPr>
        <w:suppressAutoHyphens w:val="0"/>
        <w:ind w:left="360"/>
        <w:jc w:val="both"/>
        <w:rPr>
          <w:rFonts w:eastAsia="Calibri"/>
          <w:sz w:val="22"/>
          <w:szCs w:val="22"/>
          <w:lang w:val="pl-PL" w:eastAsia="en-US"/>
        </w:rPr>
      </w:pPr>
    </w:p>
    <w:p w14:paraId="03C061FB" w14:textId="77777777" w:rsidR="00DE3B3D" w:rsidRPr="00DE3B3D" w:rsidRDefault="00DE3B3D" w:rsidP="00DE3B3D">
      <w:pPr>
        <w:suppressAutoHyphens w:val="0"/>
        <w:jc w:val="both"/>
        <w:rPr>
          <w:rFonts w:eastAsia="Calibri"/>
          <w:sz w:val="22"/>
          <w:szCs w:val="22"/>
          <w:lang w:val="pl-PL" w:eastAsia="en-US"/>
        </w:rPr>
      </w:pPr>
      <w:r w:rsidRPr="00DE3B3D">
        <w:rPr>
          <w:rFonts w:eastAsia="Calibri"/>
          <w:sz w:val="22"/>
          <w:szCs w:val="22"/>
          <w:lang w:val="pl-PL" w:eastAsia="en-US"/>
        </w:rPr>
        <w:t>Wykonawca przedstawi Zamawiającemu do akceptacji szczegółowy program każdego szkolenia w terminie 5 dni roboczych od daty zawarcia umowy. Wykonawca umożliwia konsultacje z przedstawicielami Zamawiającego odnośnie szczegółowych treści szkolenia.</w:t>
      </w:r>
    </w:p>
    <w:p w14:paraId="067B9DFF" w14:textId="77777777" w:rsidR="00DE3B3D" w:rsidRPr="00DE3B3D" w:rsidRDefault="00DE3B3D" w:rsidP="00DE3B3D">
      <w:pPr>
        <w:suppressAutoHyphens w:val="0"/>
        <w:jc w:val="both"/>
        <w:rPr>
          <w:rFonts w:eastAsia="Calibri"/>
          <w:sz w:val="22"/>
          <w:szCs w:val="22"/>
          <w:lang w:val="pl-PL" w:eastAsia="en-US"/>
        </w:rPr>
      </w:pPr>
    </w:p>
    <w:p w14:paraId="4F6901DF" w14:textId="77777777" w:rsidR="00DE3B3D" w:rsidRPr="00DE3B3D" w:rsidRDefault="00DE3B3D" w:rsidP="00DE3B3D">
      <w:pPr>
        <w:suppressAutoHyphens w:val="0"/>
        <w:jc w:val="both"/>
        <w:rPr>
          <w:rFonts w:eastAsia="Calibri"/>
          <w:sz w:val="22"/>
          <w:szCs w:val="22"/>
          <w:lang w:val="pl-PL" w:eastAsia="en-US"/>
        </w:rPr>
      </w:pPr>
    </w:p>
    <w:p w14:paraId="0A79B7BC" w14:textId="77777777" w:rsidR="00DE3B3D" w:rsidRPr="00DE3B3D" w:rsidRDefault="00DE3B3D" w:rsidP="00DE3B3D">
      <w:pPr>
        <w:suppressAutoHyphens w:val="0"/>
        <w:jc w:val="both"/>
        <w:rPr>
          <w:rFonts w:eastAsia="Calibri"/>
          <w:b/>
          <w:sz w:val="22"/>
          <w:szCs w:val="22"/>
          <w:u w:val="single"/>
          <w:lang w:val="pl-PL" w:eastAsia="en-US"/>
        </w:rPr>
      </w:pPr>
      <w:r w:rsidRPr="00DE3B3D">
        <w:rPr>
          <w:rFonts w:eastAsia="Calibri"/>
          <w:b/>
          <w:sz w:val="22"/>
          <w:szCs w:val="22"/>
          <w:u w:val="single"/>
          <w:lang w:val="pl-PL" w:eastAsia="en-US"/>
        </w:rPr>
        <w:t>Sposób prowadzenia zajęć:</w:t>
      </w:r>
    </w:p>
    <w:p w14:paraId="7A8A541A" w14:textId="77777777" w:rsidR="00DE3B3D" w:rsidRPr="00DE3B3D" w:rsidRDefault="00DE3B3D" w:rsidP="00DE3B3D">
      <w:pPr>
        <w:suppressAutoHyphens w:val="0"/>
        <w:jc w:val="both"/>
        <w:rPr>
          <w:rFonts w:eastAsia="Calibri"/>
          <w:b/>
          <w:sz w:val="22"/>
          <w:szCs w:val="22"/>
          <w:u w:val="single"/>
          <w:lang w:val="pl-PL" w:eastAsia="en-US"/>
        </w:rPr>
      </w:pPr>
    </w:p>
    <w:p w14:paraId="27C95B1D" w14:textId="77777777" w:rsidR="00DE3B3D" w:rsidRPr="00DE3B3D" w:rsidRDefault="00DE3B3D" w:rsidP="00DE3B3D">
      <w:pPr>
        <w:suppressAutoHyphens w:val="0"/>
        <w:jc w:val="both"/>
        <w:rPr>
          <w:sz w:val="22"/>
          <w:szCs w:val="22"/>
          <w:lang w:val="pl-PL" w:eastAsia="en-US"/>
        </w:rPr>
      </w:pPr>
      <w:r w:rsidRPr="00DE3B3D">
        <w:rPr>
          <w:sz w:val="22"/>
          <w:szCs w:val="22"/>
          <w:lang w:val="pl-PL" w:eastAsia="en-US"/>
        </w:rPr>
        <w:t xml:space="preserve">Zajęcia praktyczne stanowią co najmniej 75% czasu szkoleniowego. </w:t>
      </w:r>
    </w:p>
    <w:p w14:paraId="72B93023" w14:textId="77777777" w:rsidR="00DE3B3D" w:rsidRPr="00DE3B3D" w:rsidRDefault="00DE3B3D" w:rsidP="00DE3B3D">
      <w:pPr>
        <w:suppressAutoHyphens w:val="0"/>
        <w:rPr>
          <w:sz w:val="22"/>
          <w:szCs w:val="22"/>
          <w:lang w:val="pl-PL" w:eastAsia="en-US"/>
        </w:rPr>
      </w:pPr>
    </w:p>
    <w:p w14:paraId="4578AF4B" w14:textId="77777777" w:rsidR="00DE3B3D" w:rsidRPr="00DE3B3D" w:rsidRDefault="00DE3B3D" w:rsidP="00DE3B3D">
      <w:pPr>
        <w:suppressAutoHyphens w:val="0"/>
        <w:rPr>
          <w:sz w:val="22"/>
          <w:szCs w:val="22"/>
          <w:lang w:val="pl-PL" w:eastAsia="en-US"/>
        </w:rPr>
      </w:pPr>
    </w:p>
    <w:p w14:paraId="41E99E66" w14:textId="77777777" w:rsidR="00DE3B3D" w:rsidRPr="00DE3B3D" w:rsidRDefault="00DE3B3D" w:rsidP="00DE3B3D">
      <w:pPr>
        <w:suppressAutoHyphens w:val="0"/>
        <w:rPr>
          <w:rFonts w:eastAsia="Calibri"/>
          <w:b/>
          <w:sz w:val="22"/>
          <w:szCs w:val="22"/>
          <w:u w:val="single"/>
          <w:lang w:val="pl-PL" w:eastAsia="en-US"/>
        </w:rPr>
      </w:pPr>
      <w:r w:rsidRPr="00DE3B3D">
        <w:rPr>
          <w:rFonts w:eastAsia="Calibri"/>
          <w:b/>
          <w:sz w:val="22"/>
          <w:szCs w:val="22"/>
          <w:u w:val="single"/>
          <w:lang w:val="pl-PL" w:eastAsia="en-US"/>
        </w:rPr>
        <w:t xml:space="preserve">Wykonawca zapewnia: </w:t>
      </w:r>
    </w:p>
    <w:p w14:paraId="3A6E73D7" w14:textId="77777777" w:rsidR="00DE3B3D" w:rsidRPr="00DE3B3D" w:rsidRDefault="00DE3B3D" w:rsidP="00DE3B3D">
      <w:pPr>
        <w:suppressAutoHyphens w:val="0"/>
        <w:rPr>
          <w:rFonts w:eastAsia="Calibri"/>
          <w:b/>
          <w:sz w:val="22"/>
          <w:szCs w:val="22"/>
          <w:lang w:val="pl-PL" w:eastAsia="en-US"/>
        </w:rPr>
      </w:pPr>
    </w:p>
    <w:p w14:paraId="3A5ECF34" w14:textId="77777777" w:rsidR="00DE3B3D" w:rsidRPr="00DE3B3D" w:rsidRDefault="00DE3B3D" w:rsidP="00DE3B3D">
      <w:pPr>
        <w:numPr>
          <w:ilvl w:val="0"/>
          <w:numId w:val="40"/>
        </w:numPr>
        <w:suppressAutoHyphens w:val="0"/>
        <w:ind w:left="284" w:hanging="295"/>
        <w:contextualSpacing/>
        <w:jc w:val="both"/>
        <w:rPr>
          <w:rFonts w:eastAsia="Calibri"/>
          <w:sz w:val="22"/>
          <w:szCs w:val="22"/>
          <w:lang w:val="pl-PL" w:eastAsia="en-US"/>
        </w:rPr>
      </w:pPr>
      <w:r w:rsidRPr="00DE3B3D">
        <w:rPr>
          <w:rFonts w:eastAsia="Calibri"/>
          <w:sz w:val="22"/>
          <w:szCs w:val="22"/>
          <w:lang w:val="pl-PL" w:eastAsia="en-US"/>
        </w:rPr>
        <w:t xml:space="preserve">Prowadzenie dokumentacji szkoleń (list obecności i dzienników zajęć) zgodnie z przekazanym przez Zamawiającego wzorem; </w:t>
      </w:r>
    </w:p>
    <w:p w14:paraId="623FDE66" w14:textId="77777777" w:rsidR="00DE3B3D" w:rsidRPr="00DE3B3D" w:rsidRDefault="00DE3B3D" w:rsidP="00DE3B3D">
      <w:pPr>
        <w:numPr>
          <w:ilvl w:val="0"/>
          <w:numId w:val="40"/>
        </w:numPr>
        <w:suppressAutoHyphens w:val="0"/>
        <w:spacing w:after="160" w:line="259" w:lineRule="auto"/>
        <w:ind w:left="284" w:hanging="295"/>
        <w:contextualSpacing/>
        <w:jc w:val="both"/>
        <w:rPr>
          <w:rFonts w:eastAsia="Calibri"/>
          <w:sz w:val="22"/>
          <w:szCs w:val="22"/>
          <w:lang w:val="pl-PL" w:eastAsia="en-US"/>
        </w:rPr>
      </w:pPr>
      <w:r w:rsidRPr="00DE3B3D">
        <w:rPr>
          <w:rFonts w:eastAsia="Calibri"/>
          <w:sz w:val="22"/>
          <w:szCs w:val="22"/>
          <w:lang w:val="pl-PL" w:eastAsia="en-US"/>
        </w:rPr>
        <w:t xml:space="preserve">Materiały szkoleniowe opatrzone odpowiednimi logotypami Unii Europejskiej, Programu Operacyjnego Wiedza Edukacja Rozwój oraz nazwą projektu, które Zamawiający przekaże Wykonawcy drogą mailową. </w:t>
      </w:r>
      <w:r w:rsidRPr="00DE3B3D">
        <w:rPr>
          <w:sz w:val="22"/>
          <w:szCs w:val="22"/>
          <w:lang w:val="pl-PL" w:eastAsia="en-US"/>
        </w:rPr>
        <w:t xml:space="preserve">Każdy uczestnik otrzymuje skrypt szkoleniowy oraz dodatkowe materiały dydaktyczne w formie papierowej, stanowiące podstawę do wykonywania zadań ćwiczeniowych podczas szkolenia. </w:t>
      </w:r>
      <w:r w:rsidRPr="00DE3B3D">
        <w:rPr>
          <w:rFonts w:eastAsia="Calibri"/>
          <w:sz w:val="22"/>
          <w:szCs w:val="22"/>
          <w:lang w:val="pl-PL" w:eastAsia="en-US"/>
        </w:rPr>
        <w:t xml:space="preserve">Materiały szkoleniowe, poza wersją papierową dla każdego uczestnika, w formacie PDF zostaną również wysłane drogą mailową na adres Zamawiającego (zpr@uwm.edu.pl) na 3 dni robocze przed rozpoczęciem szkolenia. Wykonawca przeniesie na Zamawiającego przysługujące mu autorskie prawa majątkowe do materiałów, </w:t>
      </w:r>
      <w:bookmarkStart w:id="5" w:name="_Hlk493570334"/>
      <w:r w:rsidRPr="00DE3B3D">
        <w:rPr>
          <w:rFonts w:eastAsia="Calibri"/>
          <w:sz w:val="22"/>
          <w:szCs w:val="22"/>
          <w:lang w:val="pl-PL" w:eastAsia="en-US"/>
        </w:rPr>
        <w:t xml:space="preserve">dodatkowo </w:t>
      </w:r>
      <w:r w:rsidRPr="00DE3B3D">
        <w:rPr>
          <w:rFonts w:eastAsia="Tahoma"/>
          <w:sz w:val="22"/>
          <w:szCs w:val="22"/>
          <w:lang w:val="pl-PL" w:eastAsia="en-US"/>
        </w:rPr>
        <w:t>Wykonawca przekaże każdemu uczestnikowi zestaw materiałów dydaktycznych do pracy podczas warsztatów oraz pracy własnej</w:t>
      </w:r>
      <w:bookmarkEnd w:id="5"/>
      <w:r w:rsidRPr="00DE3B3D">
        <w:rPr>
          <w:rFonts w:eastAsia="Tahoma"/>
          <w:sz w:val="22"/>
          <w:szCs w:val="22"/>
          <w:lang w:val="pl-PL" w:eastAsia="en-US"/>
        </w:rPr>
        <w:t>;</w:t>
      </w:r>
    </w:p>
    <w:p w14:paraId="4743C718" w14:textId="77777777" w:rsidR="00DE3B3D" w:rsidRPr="00DE3B3D" w:rsidRDefault="00DE3B3D" w:rsidP="00DE3B3D">
      <w:pPr>
        <w:numPr>
          <w:ilvl w:val="0"/>
          <w:numId w:val="40"/>
        </w:numPr>
        <w:suppressAutoHyphens w:val="0"/>
        <w:spacing w:after="100" w:afterAutospacing="1" w:line="259" w:lineRule="auto"/>
        <w:ind w:left="284" w:hanging="295"/>
        <w:contextualSpacing/>
        <w:jc w:val="both"/>
        <w:rPr>
          <w:rFonts w:eastAsia="Calibri"/>
          <w:sz w:val="22"/>
          <w:szCs w:val="22"/>
          <w:lang w:val="pl-PL" w:eastAsia="en-US"/>
        </w:rPr>
      </w:pPr>
      <w:r w:rsidRPr="00DE3B3D">
        <w:rPr>
          <w:rFonts w:eastAsia="Calibri"/>
          <w:sz w:val="22"/>
          <w:szCs w:val="22"/>
          <w:lang w:val="pl-PL" w:eastAsia="en-US"/>
        </w:rPr>
        <w:t>Wydanie uczestnikom szkoleń dokumentów potwierdzających udział w szkoleniach, przy czym Wykonawca zobowiązany jest do przygotowania i wręczenia zaświadczeń/certyfikatów z zakresem merytorycznym warsztatów, liczbą godzin, terminem oraz nazwiskami prowadzących. Wzór zaświadczeń/certyfikatów musi być zaakceptowany przez Zamawiającego. Dla Zamawiającego Wykonawca zapewni dodatkowy egzemplarz ww. dokumentów wraz z listą potwierdzającą ich odbiór przez uczestników szkoleń. Wzór zaświadczeń/certyfikatu musi zostać zaakceptowany przez Zamawiającego i musi zawierać logotypy i informacje właściwe dla projektów finansowanych z funduszy UE w tym z Programu Operacyjnego Wiedza Edukacja Rozwój, które Zamawiający przekaże Wykonawcy drogą mailową;</w:t>
      </w:r>
    </w:p>
    <w:p w14:paraId="0E39CDF8" w14:textId="77777777" w:rsidR="00DE3B3D" w:rsidRPr="00DE3B3D" w:rsidRDefault="00DE3B3D" w:rsidP="00DE3B3D">
      <w:pPr>
        <w:numPr>
          <w:ilvl w:val="0"/>
          <w:numId w:val="40"/>
        </w:numPr>
        <w:suppressAutoHyphens w:val="0"/>
        <w:spacing w:after="100" w:afterAutospacing="1" w:line="259" w:lineRule="auto"/>
        <w:ind w:left="284" w:hanging="295"/>
        <w:contextualSpacing/>
        <w:jc w:val="both"/>
        <w:rPr>
          <w:rFonts w:eastAsia="Calibri"/>
          <w:sz w:val="22"/>
          <w:szCs w:val="22"/>
          <w:lang w:val="pl-PL" w:eastAsia="en-US"/>
        </w:rPr>
      </w:pPr>
      <w:r w:rsidRPr="00DE3B3D">
        <w:rPr>
          <w:rFonts w:eastAsia="Calibri"/>
          <w:sz w:val="22"/>
          <w:szCs w:val="22"/>
          <w:lang w:val="pl-PL" w:eastAsia="en-US"/>
        </w:rPr>
        <w:t>Przeprowadzenie weryfikacji wiedzy uczestników z zakresu obejmującego tematykę danego szkolenia przed i po zakończeniu zajęć szkoleniowych i przekazanie wyników Zamawiającemu w terminie 5 dni roboczych od dnia zakończenia realizacji zamówienia;</w:t>
      </w:r>
    </w:p>
    <w:p w14:paraId="5A9F6C4C" w14:textId="77777777" w:rsidR="00DE3B3D" w:rsidRPr="00DE3B3D" w:rsidRDefault="00DE3B3D" w:rsidP="00DE3B3D">
      <w:pPr>
        <w:numPr>
          <w:ilvl w:val="0"/>
          <w:numId w:val="40"/>
        </w:numPr>
        <w:suppressAutoHyphens w:val="0"/>
        <w:autoSpaceDE w:val="0"/>
        <w:autoSpaceDN w:val="0"/>
        <w:adjustRightInd w:val="0"/>
        <w:spacing w:after="100" w:afterAutospacing="1" w:line="276" w:lineRule="auto"/>
        <w:ind w:left="284" w:hanging="295"/>
        <w:contextualSpacing/>
        <w:jc w:val="both"/>
        <w:rPr>
          <w:rFonts w:eastAsia="Calibri"/>
          <w:sz w:val="22"/>
          <w:szCs w:val="22"/>
          <w:lang w:val="pl-PL" w:eastAsia="en-US"/>
        </w:rPr>
      </w:pPr>
      <w:r w:rsidRPr="00DE3B3D">
        <w:rPr>
          <w:rFonts w:eastAsia="Calibri"/>
          <w:sz w:val="22"/>
          <w:szCs w:val="22"/>
          <w:lang w:val="pl-PL" w:eastAsia="en-US"/>
        </w:rPr>
        <w:t>Terminową realizację zajęć w wyznaczonych przez Zamawiającego dniach i godzinach.</w:t>
      </w:r>
    </w:p>
    <w:p w14:paraId="310A8B35" w14:textId="77777777" w:rsidR="00DE3B3D" w:rsidRPr="00DE3B3D" w:rsidRDefault="00DE3B3D" w:rsidP="00DE3B3D">
      <w:pPr>
        <w:suppressAutoHyphens w:val="0"/>
        <w:spacing w:after="100" w:afterAutospacing="1" w:line="259" w:lineRule="auto"/>
        <w:ind w:left="714"/>
        <w:contextualSpacing/>
        <w:jc w:val="both"/>
        <w:rPr>
          <w:rFonts w:eastAsia="Calibri"/>
          <w:sz w:val="22"/>
          <w:szCs w:val="22"/>
          <w:lang w:val="pl-PL" w:eastAsia="en-US"/>
        </w:rPr>
      </w:pPr>
    </w:p>
    <w:p w14:paraId="7C8B43CC" w14:textId="77777777" w:rsidR="00DE3B3D" w:rsidRPr="00DE3B3D" w:rsidRDefault="00DE3B3D" w:rsidP="00DE3B3D">
      <w:pPr>
        <w:suppressAutoHyphens w:val="0"/>
        <w:jc w:val="both"/>
        <w:rPr>
          <w:rFonts w:eastAsia="Calibri"/>
          <w:b/>
          <w:sz w:val="22"/>
          <w:szCs w:val="22"/>
          <w:u w:val="single"/>
          <w:lang w:val="pl-PL" w:eastAsia="en-US"/>
        </w:rPr>
      </w:pPr>
      <w:r w:rsidRPr="00DE3B3D">
        <w:rPr>
          <w:rFonts w:eastAsia="Calibri"/>
          <w:b/>
          <w:sz w:val="22"/>
          <w:szCs w:val="22"/>
          <w:u w:val="single"/>
          <w:lang w:val="pl-PL" w:eastAsia="en-US"/>
        </w:rPr>
        <w:t xml:space="preserve">Zamawiający zapewnia: </w:t>
      </w:r>
    </w:p>
    <w:p w14:paraId="05B4D742" w14:textId="77777777" w:rsidR="00DE3B3D" w:rsidRPr="00DE3B3D" w:rsidRDefault="00DE3B3D" w:rsidP="00DE3B3D">
      <w:pPr>
        <w:suppressAutoHyphens w:val="0"/>
        <w:ind w:left="720"/>
        <w:contextualSpacing/>
        <w:jc w:val="both"/>
        <w:rPr>
          <w:rFonts w:eastAsia="Calibri"/>
          <w:sz w:val="22"/>
          <w:szCs w:val="22"/>
          <w:lang w:val="pl-PL" w:eastAsia="en-US"/>
        </w:rPr>
      </w:pPr>
    </w:p>
    <w:p w14:paraId="05B2B30E" w14:textId="77777777" w:rsidR="00DE3B3D" w:rsidRPr="00DE3B3D" w:rsidRDefault="00DE3B3D" w:rsidP="00DE3B3D">
      <w:pPr>
        <w:suppressAutoHyphens w:val="0"/>
        <w:contextualSpacing/>
        <w:jc w:val="both"/>
        <w:rPr>
          <w:rFonts w:eastAsia="Calibri"/>
          <w:sz w:val="22"/>
          <w:szCs w:val="22"/>
          <w:lang w:val="pl-PL" w:eastAsia="en-US"/>
        </w:rPr>
      </w:pPr>
      <w:r w:rsidRPr="00DE3B3D">
        <w:rPr>
          <w:rFonts w:eastAsia="Calibri"/>
          <w:sz w:val="22"/>
          <w:szCs w:val="22"/>
          <w:lang w:val="pl-PL" w:eastAsia="en-US"/>
        </w:rPr>
        <w:t xml:space="preserve">Trzy sale szkoleniowe, z których każda jest wyposażona w komputer dla prowadzącego, rzutnik multimedialny, tablicę białą </w:t>
      </w:r>
      <w:proofErr w:type="spellStart"/>
      <w:r w:rsidRPr="00DE3B3D">
        <w:rPr>
          <w:rFonts w:eastAsia="Calibri"/>
          <w:sz w:val="22"/>
          <w:szCs w:val="22"/>
          <w:lang w:val="pl-PL" w:eastAsia="en-US"/>
        </w:rPr>
        <w:t>suchościeralną</w:t>
      </w:r>
      <w:proofErr w:type="spellEnd"/>
      <w:r w:rsidRPr="00DE3B3D">
        <w:rPr>
          <w:rFonts w:eastAsia="Calibri"/>
          <w:sz w:val="22"/>
          <w:szCs w:val="22"/>
          <w:lang w:val="pl-PL" w:eastAsia="en-US"/>
        </w:rPr>
        <w:t xml:space="preserve"> i tablicę flipchart. Jeżeli według Wykonawcy do realizacji przedmiotu zamówienia niezbędne jest dodatkowe wyposażenie, wówczas Wykonawca zobowiązany jest do jego zapewnienia we własnym zakresie.</w:t>
      </w:r>
    </w:p>
    <w:p w14:paraId="338BDCC7" w14:textId="77777777" w:rsidR="00DE3B3D" w:rsidRPr="00DE3B3D" w:rsidRDefault="00DE3B3D" w:rsidP="00DE3B3D">
      <w:pPr>
        <w:suppressAutoHyphens w:val="0"/>
        <w:contextualSpacing/>
        <w:jc w:val="both"/>
        <w:rPr>
          <w:rFonts w:eastAsia="Calibri"/>
          <w:sz w:val="22"/>
          <w:szCs w:val="22"/>
          <w:lang w:val="pl-PL" w:eastAsia="en-US"/>
        </w:rPr>
      </w:pPr>
    </w:p>
    <w:p w14:paraId="79E0D4FC" w14:textId="3E6C9FB5" w:rsidR="008D6698" w:rsidRPr="0096719A" w:rsidRDefault="00DE3B3D" w:rsidP="0096719A">
      <w:pPr>
        <w:suppressAutoHyphens w:val="0"/>
        <w:contextualSpacing/>
        <w:jc w:val="both"/>
        <w:rPr>
          <w:rFonts w:eastAsia="Calibri"/>
          <w:sz w:val="22"/>
          <w:szCs w:val="22"/>
          <w:lang w:val="pl-PL" w:eastAsia="en-US"/>
        </w:rPr>
      </w:pPr>
      <w:r w:rsidRPr="00DE3B3D">
        <w:rPr>
          <w:rFonts w:eastAsia="Calibri"/>
          <w:sz w:val="22"/>
          <w:szCs w:val="22"/>
          <w:lang w:val="pl-PL" w:eastAsia="en-US"/>
        </w:rPr>
        <w:lastRenderedPageBreak/>
        <w:t>Uwaga: Zamawiający nie przewiduje organizacji przerw kawowych i cateringu dla uczestników szkole</w:t>
      </w:r>
      <w:r w:rsidR="007973DB">
        <w:rPr>
          <w:rFonts w:eastAsia="Calibri"/>
          <w:sz w:val="22"/>
          <w:szCs w:val="22"/>
          <w:lang w:val="pl-PL" w:eastAsia="en-US"/>
        </w:rPr>
        <w:t>ń</w:t>
      </w:r>
      <w:r w:rsidRPr="00DE3B3D">
        <w:rPr>
          <w:rFonts w:eastAsia="Calibri"/>
          <w:sz w:val="22"/>
          <w:szCs w:val="22"/>
          <w:lang w:val="pl-PL" w:eastAsia="en-US"/>
        </w:rPr>
        <w:t>. Zamawiający nie pokrywa kosztów dojazdu, noclegu i wyżywienia osób prowadzących szkole</w:t>
      </w:r>
      <w:r w:rsidR="007973DB">
        <w:rPr>
          <w:rFonts w:eastAsia="Calibri"/>
          <w:sz w:val="22"/>
          <w:szCs w:val="22"/>
          <w:lang w:val="pl-PL" w:eastAsia="en-US"/>
        </w:rPr>
        <w:t>ń.</w:t>
      </w:r>
    </w:p>
    <w:sectPr w:rsidR="008D6698" w:rsidRPr="0096719A" w:rsidSect="00C71465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B71F5A" w14:textId="77777777" w:rsidR="00552B2E" w:rsidRDefault="00552B2E">
      <w:r>
        <w:separator/>
      </w:r>
    </w:p>
  </w:endnote>
  <w:endnote w:type="continuationSeparator" w:id="0">
    <w:p w14:paraId="5C669960" w14:textId="77777777" w:rsidR="00552B2E" w:rsidRDefault="00552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dobe Garamond Pro">
    <w:altName w:val="Garamond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LMSans10 Regular 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972A2" w14:textId="77777777" w:rsidR="000B2C39" w:rsidRPr="00A22779" w:rsidRDefault="00DC3CFF" w:rsidP="00A22779">
    <w:pPr>
      <w:pStyle w:val="Stopka"/>
      <w:jc w:val="center"/>
      <w:rPr>
        <w:sz w:val="18"/>
        <w:szCs w:val="18"/>
        <w:lang w:val="pl-PL"/>
      </w:rPr>
    </w:pPr>
    <w:r w:rsidRPr="00A22779">
      <w:rPr>
        <w:noProof/>
        <w:sz w:val="18"/>
        <w:szCs w:val="18"/>
        <w:lang w:val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E780B3" wp14:editId="4941175D">
              <wp:simplePos x="0" y="0"/>
              <wp:positionH relativeFrom="column">
                <wp:posOffset>13970</wp:posOffset>
              </wp:positionH>
              <wp:positionV relativeFrom="paragraph">
                <wp:posOffset>43180</wp:posOffset>
              </wp:positionV>
              <wp:extent cx="6000750" cy="635"/>
              <wp:effectExtent l="13970" t="5080" r="5080" b="13335"/>
              <wp:wrapNone/>
              <wp:docPr id="3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007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0340C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1.1pt;margin-top:3.4pt;width:472.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59cIAIAAD0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"/>
          </w:pict>
        </mc:Fallback>
      </mc:AlternateContent>
    </w:r>
  </w:p>
  <w:p w14:paraId="30EF9BA0" w14:textId="7DC87FFF" w:rsidR="000B2C39" w:rsidRPr="00A22779" w:rsidRDefault="00DC3CFF" w:rsidP="00A22779">
    <w:pPr>
      <w:pStyle w:val="Stopka"/>
      <w:jc w:val="center"/>
      <w:rPr>
        <w:sz w:val="18"/>
        <w:szCs w:val="18"/>
        <w:lang w:val="pl-PL"/>
      </w:rPr>
    </w:pPr>
    <w:r w:rsidRPr="00A22779">
      <w:rPr>
        <w:noProof/>
        <w:sz w:val="18"/>
        <w:szCs w:val="18"/>
        <w:lang w:val="pl-PL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612A176F" wp14:editId="26D1F68F">
              <wp:simplePos x="0" y="0"/>
              <wp:positionH relativeFrom="column">
                <wp:posOffset>885190</wp:posOffset>
              </wp:positionH>
              <wp:positionV relativeFrom="paragraph">
                <wp:posOffset>9711054</wp:posOffset>
              </wp:positionV>
              <wp:extent cx="5873750" cy="0"/>
              <wp:effectExtent l="0" t="0" r="0" b="0"/>
              <wp:wrapNone/>
              <wp:docPr id="2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737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CB5588" id="Łącznik prosty 6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9.7pt,764.65pt" to="532.2pt,7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" strokecolor="windowText" strokeweight=".5pt">
              <v:stroke joinstyle="miter"/>
              <o:lock v:ext="edit" shapetype="f"/>
            </v:line>
          </w:pict>
        </mc:Fallback>
      </mc:AlternateContent>
    </w:r>
    <w:r w:rsidRPr="00A22779">
      <w:rPr>
        <w:noProof/>
        <w:sz w:val="18"/>
        <w:szCs w:val="18"/>
        <w:lang w:val="pl-PL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FECA1BE" wp14:editId="1405CF0B">
              <wp:simplePos x="0" y="0"/>
              <wp:positionH relativeFrom="column">
                <wp:posOffset>885190</wp:posOffset>
              </wp:positionH>
              <wp:positionV relativeFrom="paragraph">
                <wp:posOffset>9711054</wp:posOffset>
              </wp:positionV>
              <wp:extent cx="5873750" cy="0"/>
              <wp:effectExtent l="0" t="0" r="0" b="0"/>
              <wp:wrapNone/>
              <wp:docPr id="1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737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DC333C" id="Łącznik prosty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9.7pt,764.65pt" to="532.2pt,7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" strokecolor="windowText" strokeweight=".5pt">
              <v:stroke joinstyle="miter"/>
              <o:lock v:ext="edit" shapetype="f"/>
            </v:line>
          </w:pict>
        </mc:Fallback>
      </mc:AlternateContent>
    </w:r>
    <w:r w:rsidRPr="00A22779">
      <w:rPr>
        <w:noProof/>
        <w:sz w:val="18"/>
        <w:szCs w:val="18"/>
        <w:lang w:val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DE48461" wp14:editId="02B75D9A">
              <wp:simplePos x="0" y="0"/>
              <wp:positionH relativeFrom="column">
                <wp:posOffset>885190</wp:posOffset>
              </wp:positionH>
              <wp:positionV relativeFrom="paragraph">
                <wp:posOffset>9711054</wp:posOffset>
              </wp:positionV>
              <wp:extent cx="5873750" cy="0"/>
              <wp:effectExtent l="0" t="0" r="0" b="0"/>
              <wp:wrapNone/>
              <wp:docPr id="6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737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0ED736" id="Łącznik prosty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9.7pt,764.65pt" to="532.2pt,7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" strokecolor="windowText" strokeweight=".5pt">
              <v:stroke joinstyle="miter"/>
              <o:lock v:ext="edit" shapetype="f"/>
            </v:line>
          </w:pict>
        </mc:Fallback>
      </mc:AlternateContent>
    </w:r>
    <w:r w:rsidR="000B2C39" w:rsidRPr="00A22779">
      <w:rPr>
        <w:sz w:val="18"/>
        <w:szCs w:val="18"/>
        <w:lang w:val="pl-PL"/>
      </w:rPr>
      <w:t xml:space="preserve">Projekt nr POWR.03.05.00-00-Z310/17 pn. </w:t>
    </w:r>
    <w:r w:rsidR="000B2C39" w:rsidRPr="00A22779">
      <w:rPr>
        <w:b/>
        <w:i/>
        <w:sz w:val="18"/>
        <w:szCs w:val="18"/>
        <w:lang w:val="pl-PL"/>
      </w:rPr>
      <w:t>„Program Rozwojowy Uniwersytetu Warmińsko-Mazurskiego w Olsztynie”</w:t>
    </w:r>
    <w:r w:rsidR="000B2C39" w:rsidRPr="00A22779">
      <w:rPr>
        <w:sz w:val="18"/>
        <w:szCs w:val="18"/>
        <w:lang w:val="pl-PL"/>
      </w:rPr>
      <w:t xml:space="preserve"> </w:t>
    </w:r>
    <w:r w:rsidR="000B2C39" w:rsidRPr="00A22779">
      <w:rPr>
        <w:sz w:val="18"/>
        <w:szCs w:val="18"/>
        <w:lang w:val="pl-PL"/>
      </w:rPr>
      <w:br/>
      <w:t>Współfinansowany ze środków w ramach Programu Operacyjnego Wiedza Edukacja Rozwój 2014-2020</w:t>
    </w:r>
    <w:r w:rsidR="00A22779">
      <w:rPr>
        <w:sz w:val="18"/>
        <w:szCs w:val="18"/>
        <w:lang w:val="pl-PL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195327" w14:textId="77777777" w:rsidR="00552B2E" w:rsidRDefault="00552B2E">
      <w:r>
        <w:separator/>
      </w:r>
    </w:p>
  </w:footnote>
  <w:footnote w:type="continuationSeparator" w:id="0">
    <w:p w14:paraId="4EAEE4EA" w14:textId="77777777" w:rsidR="00552B2E" w:rsidRDefault="00552B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D36D3" w14:textId="77777777" w:rsidR="000B2C39" w:rsidRDefault="00DC3CFF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hanging="426"/>
      <w:jc w:val="center"/>
      <w:rPr>
        <w:sz w:val="8"/>
        <w:szCs w:val="2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55168" behindDoc="1" locked="0" layoutInCell="1" allowOverlap="1" wp14:anchorId="747706F4" wp14:editId="1552C178">
              <wp:simplePos x="0" y="0"/>
              <wp:positionH relativeFrom="column">
                <wp:posOffset>151130</wp:posOffset>
              </wp:positionH>
              <wp:positionV relativeFrom="paragraph">
                <wp:posOffset>-277495</wp:posOffset>
              </wp:positionV>
              <wp:extent cx="5511800" cy="735330"/>
              <wp:effectExtent l="8255" t="8255" r="13970" b="889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1800" cy="735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8E80AF" w14:textId="77777777" w:rsidR="000B2C39" w:rsidRDefault="00DC3CFF">
                          <w:pPr>
                            <w:ind w:right="-164"/>
                          </w:pPr>
                          <w:r>
                            <w:rPr>
                              <w:noProof/>
                              <w:lang w:val="pl-PL"/>
                            </w:rPr>
                            <w:drawing>
                              <wp:inline distT="0" distB="0" distL="0" distR="0" wp14:anchorId="14666165" wp14:editId="36B32BE5">
                                <wp:extent cx="1609725" cy="762000"/>
                                <wp:effectExtent l="0" t="0" r="0" b="0"/>
                                <wp:docPr id="8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09725" cy="762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0B2C39">
                            <w:t xml:space="preserve">            </w:t>
                          </w:r>
                          <w:r w:rsidR="000B2C39">
                            <w:tab/>
                          </w:r>
                          <w:r w:rsidR="000B2C39">
                            <w:tab/>
                          </w:r>
                          <w:r w:rsidR="000B2C39">
                            <w:tab/>
                          </w:r>
                        </w:p>
                        <w:p w14:paraId="28EBAC12" w14:textId="77777777" w:rsidR="000B2C39" w:rsidRDefault="000B2C39">
                          <w:pPr>
                            <w:ind w:right="-329"/>
                          </w:pPr>
                        </w:p>
                        <w:p w14:paraId="7434E7A2" w14:textId="77777777" w:rsidR="000B2C39" w:rsidRDefault="000B2C39">
                          <w:pPr>
                            <w:ind w:right="-329"/>
                          </w:pPr>
                        </w:p>
                        <w:p w14:paraId="2CA71B6D" w14:textId="77777777" w:rsidR="000B2C39" w:rsidRDefault="000B2C39">
                          <w:pPr>
                            <w:ind w:right="-329"/>
                          </w:pPr>
                        </w:p>
                        <w:p w14:paraId="21D3FBE4" w14:textId="77777777" w:rsidR="000B2C39" w:rsidRDefault="000B2C39">
                          <w:pPr>
                            <w:ind w:right="-329"/>
                          </w:pPr>
                        </w:p>
                        <w:p w14:paraId="5C7324C1" w14:textId="77777777" w:rsidR="000B2C39" w:rsidRDefault="000B2C39">
                          <w:pPr>
                            <w:ind w:right="-329"/>
                          </w:pPr>
                        </w:p>
                        <w:p w14:paraId="4855F287" w14:textId="77777777" w:rsidR="000B2C39" w:rsidRDefault="000B2C39">
                          <w:pPr>
                            <w:ind w:right="-329"/>
                          </w:pPr>
                        </w:p>
                        <w:p w14:paraId="24460CE5" w14:textId="77777777" w:rsidR="000B2C39" w:rsidRDefault="000B2C39">
                          <w:pPr>
                            <w:ind w:right="-329"/>
                          </w:pPr>
                        </w:p>
                        <w:p w14:paraId="2E697D97" w14:textId="77777777" w:rsidR="000B2C39" w:rsidRDefault="000B2C39">
                          <w:pPr>
                            <w:ind w:right="-329"/>
                          </w:pPr>
                          <w:r>
                            <w:tab/>
                          </w:r>
                        </w:p>
                        <w:p w14:paraId="2003DFE0" w14:textId="77777777" w:rsidR="000B2C39" w:rsidRDefault="000B2C39">
                          <w:pPr>
                            <w:ind w:right="-329"/>
                          </w:pPr>
                        </w:p>
                        <w:p w14:paraId="4FB05BEE" w14:textId="77777777" w:rsidR="000B2C39" w:rsidRDefault="000B2C39">
                          <w:pPr>
                            <w:ind w:right="-329"/>
                          </w:pPr>
                        </w:p>
                        <w:p w14:paraId="3BC3A535" w14:textId="77777777" w:rsidR="000B2C39" w:rsidRDefault="000B2C39">
                          <w:pPr>
                            <w:ind w:right="-329"/>
                          </w:pPr>
                          <w:r>
                            <w:tab/>
                          </w:r>
                        </w:p>
                      </w:txbxContent>
                    </wps:txbx>
                    <wps:bodyPr rot="0" vert="horz" wrap="square" lIns="93345" tIns="48895" rIns="94615" bIns="488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7706F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1.9pt;margin-top:-21.85pt;width:434pt;height:57.9pt;z-index:-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" strokecolor="white" strokeweight=".5pt">
              <v:textbox inset="7.35pt,3.85pt,7.45pt,3.85pt">
                <w:txbxContent>
                  <w:p w14:paraId="4F8E80AF" w14:textId="77777777" w:rsidR="000B2C39" w:rsidRDefault="00DC3CFF">
                    <w:pPr>
                      <w:ind w:right="-164"/>
                    </w:pPr>
                    <w:r>
                      <w:rPr>
                        <w:noProof/>
                        <w:lang w:val="pl-PL"/>
                      </w:rPr>
                      <w:drawing>
                        <wp:inline distT="0" distB="0" distL="0" distR="0" wp14:anchorId="14666165" wp14:editId="36B32BE5">
                          <wp:extent cx="1609725" cy="762000"/>
                          <wp:effectExtent l="0" t="0" r="0" b="0"/>
                          <wp:docPr id="8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09725" cy="762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0B2C39">
                      <w:t xml:space="preserve">            </w:t>
                    </w:r>
                    <w:r w:rsidR="000B2C39">
                      <w:tab/>
                    </w:r>
                    <w:r w:rsidR="000B2C39">
                      <w:tab/>
                    </w:r>
                    <w:r w:rsidR="000B2C39">
                      <w:tab/>
                    </w:r>
                  </w:p>
                  <w:p w14:paraId="28EBAC12" w14:textId="77777777" w:rsidR="000B2C39" w:rsidRDefault="000B2C39">
                    <w:pPr>
                      <w:ind w:right="-329"/>
                    </w:pPr>
                  </w:p>
                  <w:p w14:paraId="7434E7A2" w14:textId="77777777" w:rsidR="000B2C39" w:rsidRDefault="000B2C39">
                    <w:pPr>
                      <w:ind w:right="-329"/>
                    </w:pPr>
                  </w:p>
                  <w:p w14:paraId="2CA71B6D" w14:textId="77777777" w:rsidR="000B2C39" w:rsidRDefault="000B2C39">
                    <w:pPr>
                      <w:ind w:right="-329"/>
                    </w:pPr>
                  </w:p>
                  <w:p w14:paraId="21D3FBE4" w14:textId="77777777" w:rsidR="000B2C39" w:rsidRDefault="000B2C39">
                    <w:pPr>
                      <w:ind w:right="-329"/>
                    </w:pPr>
                  </w:p>
                  <w:p w14:paraId="5C7324C1" w14:textId="77777777" w:rsidR="000B2C39" w:rsidRDefault="000B2C39">
                    <w:pPr>
                      <w:ind w:right="-329"/>
                    </w:pPr>
                  </w:p>
                  <w:p w14:paraId="4855F287" w14:textId="77777777" w:rsidR="000B2C39" w:rsidRDefault="000B2C39">
                    <w:pPr>
                      <w:ind w:right="-329"/>
                    </w:pPr>
                  </w:p>
                  <w:p w14:paraId="24460CE5" w14:textId="77777777" w:rsidR="000B2C39" w:rsidRDefault="000B2C39">
                    <w:pPr>
                      <w:ind w:right="-329"/>
                    </w:pPr>
                  </w:p>
                  <w:p w14:paraId="2E697D97" w14:textId="77777777" w:rsidR="000B2C39" w:rsidRDefault="000B2C39">
                    <w:pPr>
                      <w:ind w:right="-329"/>
                    </w:pPr>
                    <w:r>
                      <w:tab/>
                    </w:r>
                  </w:p>
                  <w:p w14:paraId="2003DFE0" w14:textId="77777777" w:rsidR="000B2C39" w:rsidRDefault="000B2C39">
                    <w:pPr>
                      <w:ind w:right="-329"/>
                    </w:pPr>
                  </w:p>
                  <w:p w14:paraId="4FB05BEE" w14:textId="77777777" w:rsidR="000B2C39" w:rsidRDefault="000B2C39">
                    <w:pPr>
                      <w:ind w:right="-329"/>
                    </w:pPr>
                  </w:p>
                  <w:p w14:paraId="3BC3A535" w14:textId="77777777" w:rsidR="000B2C39" w:rsidRDefault="000B2C39">
                    <w:pPr>
                      <w:ind w:right="-329"/>
                    </w:pPr>
                    <w:r>
                      <w:tab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251656192" behindDoc="1" locked="0" layoutInCell="1" allowOverlap="1" wp14:anchorId="22D4D1C4" wp14:editId="59801662">
              <wp:simplePos x="0" y="0"/>
              <wp:positionH relativeFrom="column">
                <wp:posOffset>3508375</wp:posOffset>
              </wp:positionH>
              <wp:positionV relativeFrom="paragraph">
                <wp:posOffset>-156210</wp:posOffset>
              </wp:positionV>
              <wp:extent cx="2221230" cy="671195"/>
              <wp:effectExtent l="12700" t="5715" r="13970" b="889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1230" cy="671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52E934" w14:textId="77777777" w:rsidR="000B2C39" w:rsidRDefault="00DC3CFF" w:rsidP="008048FD">
                          <w:pPr>
                            <w:ind w:right="-4751"/>
                          </w:pPr>
                          <w:r>
                            <w:rPr>
                              <w:noProof/>
                              <w:lang w:val="pl-PL"/>
                            </w:rPr>
                            <w:drawing>
                              <wp:inline distT="0" distB="0" distL="0" distR="0" wp14:anchorId="12A7BF9E" wp14:editId="486ED88E">
                                <wp:extent cx="2019300" cy="638175"/>
                                <wp:effectExtent l="0" t="0" r="0" b="0"/>
                                <wp:docPr id="7" name="Obraz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-5034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19300" cy="6381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4615" tIns="48895" rIns="94615" bIns="488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D4D1C4" id="Text Box 3" o:spid="_x0000_s1027" type="#_x0000_t202" style="position:absolute;left:0;text-align:left;margin-left:276.25pt;margin-top:-12.3pt;width:174.9pt;height:52.85pt;z-index:-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" strokecolor="white" strokeweight=".5pt">
              <v:textbox inset="7.45pt,3.85pt,7.45pt,3.85pt">
                <w:txbxContent>
                  <w:p w14:paraId="0152E934" w14:textId="77777777" w:rsidR="000B2C39" w:rsidRDefault="00DC3CFF" w:rsidP="008048FD">
                    <w:pPr>
                      <w:ind w:right="-4751"/>
                    </w:pPr>
                    <w:r>
                      <w:rPr>
                        <w:noProof/>
                        <w:lang w:val="pl-PL"/>
                      </w:rPr>
                      <w:drawing>
                        <wp:inline distT="0" distB="0" distL="0" distR="0" wp14:anchorId="12A7BF9E" wp14:editId="486ED88E">
                          <wp:extent cx="2019300" cy="638175"/>
                          <wp:effectExtent l="0" t="0" r="0" b="0"/>
                          <wp:docPr id="7" name="Obraz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-5034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19300" cy="6381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0B2C39">
      <w:rPr>
        <w:sz w:val="8"/>
        <w:szCs w:val="2"/>
      </w:rPr>
      <w:t xml:space="preserve">   </w:t>
    </w:r>
  </w:p>
  <w:p w14:paraId="621D3EA7" w14:textId="77777777" w:rsidR="000B2C39" w:rsidRDefault="000B2C39">
    <w:pPr>
      <w:pStyle w:val="Bezformatowania"/>
      <w:tabs>
        <w:tab w:val="left" w:pos="0"/>
        <w:tab w:val="left" w:pos="1416"/>
        <w:tab w:val="left" w:pos="2124"/>
        <w:tab w:val="left" w:pos="2832"/>
        <w:tab w:val="left" w:pos="3285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LMSans10 Regular Bold" w:hAnsi="LMSans10 Regular Bold"/>
        <w:sz w:val="18"/>
      </w:rPr>
    </w:pPr>
  </w:p>
  <w:p w14:paraId="16F96C34" w14:textId="77777777" w:rsidR="000B2C39" w:rsidRDefault="000B2C39">
    <w:pPr>
      <w:pStyle w:val="Bezformatowania"/>
      <w:tabs>
        <w:tab w:val="left" w:pos="0"/>
        <w:tab w:val="left" w:pos="1416"/>
        <w:tab w:val="left" w:pos="2124"/>
        <w:tab w:val="left" w:pos="2832"/>
        <w:tab w:val="left" w:pos="3285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eastAsia="Times New Roman" w:hAnsi="Times New Roman"/>
        <w:color w:val="auto"/>
        <w:sz w:val="20"/>
        <w:lang w:eastAsia="x-none" w:bidi="x-none"/>
      </w:rPr>
    </w:pPr>
    <w:r>
      <w:rPr>
        <w:rFonts w:ascii="Times New Roman" w:eastAsia="Times New Roman" w:hAnsi="Times New Roman"/>
        <w:color w:val="auto"/>
        <w:sz w:val="20"/>
        <w:lang w:eastAsia="x-none" w:bidi="x-none"/>
      </w:rPr>
      <w:tab/>
    </w:r>
    <w:r>
      <w:rPr>
        <w:rFonts w:ascii="Times New Roman" w:eastAsia="Times New Roman" w:hAnsi="Times New Roman"/>
        <w:color w:val="auto"/>
        <w:sz w:val="20"/>
        <w:lang w:eastAsia="x-none" w:bidi="x-non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B56EB6A6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</w:abstractNum>
  <w:abstractNum w:abstractNumId="1" w15:restartNumberingAfterBreak="0">
    <w:nsid w:val="00000002"/>
    <w:multiLevelType w:val="multilevel"/>
    <w:tmpl w:val="00000002"/>
    <w:name w:val="WW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eastAsia="Times New Roman" w:cs="Times New Roman"/>
        <w:b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6A606152"/>
    <w:name w:val="WWNum39"/>
    <w:lvl w:ilvl="0">
      <w:start w:val="1"/>
      <w:numFmt w:val="lowerLetter"/>
      <w:lvlText w:val="%1)"/>
      <w:lvlJc w:val="left"/>
      <w:pPr>
        <w:tabs>
          <w:tab w:val="num" w:pos="0"/>
        </w:tabs>
        <w:ind w:left="717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77" w:hanging="180"/>
      </w:pPr>
    </w:lvl>
  </w:abstractNum>
  <w:abstractNum w:abstractNumId="3" w15:restartNumberingAfterBreak="0">
    <w:nsid w:val="00000004"/>
    <w:multiLevelType w:val="multilevel"/>
    <w:tmpl w:val="00000004"/>
    <w:name w:val="WWNum36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161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81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01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21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04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6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81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201" w:hanging="180"/>
      </w:pPr>
    </w:lvl>
  </w:abstractNum>
  <w:abstractNum w:abstractNumId="4" w15:restartNumberingAfterBreak="0">
    <w:nsid w:val="00000005"/>
    <w:multiLevelType w:val="multilevel"/>
    <w:tmpl w:val="00000005"/>
    <w:name w:val="WWNum40"/>
    <w:lvl w:ilvl="0">
      <w:start w:val="1"/>
      <w:numFmt w:val="lowerRoman"/>
      <w:lvlText w:val="%1."/>
      <w:lvlJc w:val="left"/>
      <w:pPr>
        <w:tabs>
          <w:tab w:val="num" w:pos="0"/>
        </w:tabs>
        <w:ind w:left="149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5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93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5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75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09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81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535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255" w:hanging="180"/>
      </w:pPr>
    </w:lvl>
  </w:abstractNum>
  <w:abstractNum w:abstractNumId="5" w15:restartNumberingAfterBreak="0">
    <w:nsid w:val="04025EDB"/>
    <w:multiLevelType w:val="multilevel"/>
    <w:tmpl w:val="56708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7EA4F66"/>
    <w:multiLevelType w:val="hybridMultilevel"/>
    <w:tmpl w:val="3CA63F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271569"/>
    <w:multiLevelType w:val="hybridMultilevel"/>
    <w:tmpl w:val="3CA63F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8E57F6"/>
    <w:multiLevelType w:val="hybridMultilevel"/>
    <w:tmpl w:val="223E0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E95EA4"/>
    <w:multiLevelType w:val="hybridMultilevel"/>
    <w:tmpl w:val="28386D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13B2EA2"/>
    <w:multiLevelType w:val="hybridMultilevel"/>
    <w:tmpl w:val="D4BCBB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1650081"/>
    <w:multiLevelType w:val="multilevel"/>
    <w:tmpl w:val="56708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3A54662"/>
    <w:multiLevelType w:val="hybridMultilevel"/>
    <w:tmpl w:val="73449B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9713739"/>
    <w:multiLevelType w:val="hybridMultilevel"/>
    <w:tmpl w:val="6CD21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1B7FA4"/>
    <w:multiLevelType w:val="multilevel"/>
    <w:tmpl w:val="56708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0742F95"/>
    <w:multiLevelType w:val="multilevel"/>
    <w:tmpl w:val="D700DB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6" w15:restartNumberingAfterBreak="0">
    <w:nsid w:val="26216F58"/>
    <w:multiLevelType w:val="hybridMultilevel"/>
    <w:tmpl w:val="64F0B88E"/>
    <w:lvl w:ilvl="0" w:tplc="9192F9D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7A361E0"/>
    <w:multiLevelType w:val="hybridMultilevel"/>
    <w:tmpl w:val="3EDA8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D13E7A"/>
    <w:multiLevelType w:val="hybridMultilevel"/>
    <w:tmpl w:val="401247A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2E2F7913"/>
    <w:multiLevelType w:val="hybridMultilevel"/>
    <w:tmpl w:val="268E671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2E7A471F"/>
    <w:multiLevelType w:val="hybridMultilevel"/>
    <w:tmpl w:val="C8F4B9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171C24"/>
    <w:multiLevelType w:val="hybridMultilevel"/>
    <w:tmpl w:val="93220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FB45B7"/>
    <w:multiLevelType w:val="hybridMultilevel"/>
    <w:tmpl w:val="8BA6F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0106A1"/>
    <w:multiLevelType w:val="hybridMultilevel"/>
    <w:tmpl w:val="3CA63F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185986"/>
    <w:multiLevelType w:val="hybridMultilevel"/>
    <w:tmpl w:val="223E0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9403E1"/>
    <w:multiLevelType w:val="hybridMultilevel"/>
    <w:tmpl w:val="0A9ECA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904FD0"/>
    <w:multiLevelType w:val="multilevel"/>
    <w:tmpl w:val="D700DB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7" w15:restartNumberingAfterBreak="0">
    <w:nsid w:val="3B3A5FFB"/>
    <w:multiLevelType w:val="multilevel"/>
    <w:tmpl w:val="56708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3D7D1BA9"/>
    <w:multiLevelType w:val="hybridMultilevel"/>
    <w:tmpl w:val="0A9ECA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F750B9"/>
    <w:multiLevelType w:val="hybridMultilevel"/>
    <w:tmpl w:val="FCE20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446BA4"/>
    <w:multiLevelType w:val="hybridMultilevel"/>
    <w:tmpl w:val="223E0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006A51"/>
    <w:multiLevelType w:val="hybridMultilevel"/>
    <w:tmpl w:val="223E0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745BAA"/>
    <w:multiLevelType w:val="hybridMultilevel"/>
    <w:tmpl w:val="3CA63F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D01FBB"/>
    <w:multiLevelType w:val="hybridMultilevel"/>
    <w:tmpl w:val="210C1A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1E55FF"/>
    <w:multiLevelType w:val="multilevel"/>
    <w:tmpl w:val="D700DB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5" w15:restartNumberingAfterBreak="0">
    <w:nsid w:val="542A1683"/>
    <w:multiLevelType w:val="hybridMultilevel"/>
    <w:tmpl w:val="3CA63F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991E81"/>
    <w:multiLevelType w:val="hybridMultilevel"/>
    <w:tmpl w:val="0A9ECA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7236F2"/>
    <w:multiLevelType w:val="hybridMultilevel"/>
    <w:tmpl w:val="A10A89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B66B40"/>
    <w:multiLevelType w:val="multilevel"/>
    <w:tmpl w:val="AD40EE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39" w15:restartNumberingAfterBreak="0">
    <w:nsid w:val="60F73F0D"/>
    <w:multiLevelType w:val="hybridMultilevel"/>
    <w:tmpl w:val="19F05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3747F8"/>
    <w:multiLevelType w:val="hybridMultilevel"/>
    <w:tmpl w:val="B33EF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6B2903"/>
    <w:multiLevelType w:val="hybridMultilevel"/>
    <w:tmpl w:val="1584B92E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64648D8"/>
    <w:multiLevelType w:val="hybridMultilevel"/>
    <w:tmpl w:val="B33EF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C67F28"/>
    <w:multiLevelType w:val="multilevel"/>
    <w:tmpl w:val="D700DB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4" w15:restartNumberingAfterBreak="0">
    <w:nsid w:val="71CA13E5"/>
    <w:multiLevelType w:val="multilevel"/>
    <w:tmpl w:val="C2E09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2EB68B3"/>
    <w:multiLevelType w:val="hybridMultilevel"/>
    <w:tmpl w:val="A10A89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342DE6"/>
    <w:multiLevelType w:val="hybridMultilevel"/>
    <w:tmpl w:val="4C12CEE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56F7953"/>
    <w:multiLevelType w:val="hybridMultilevel"/>
    <w:tmpl w:val="9348DF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CB7D06"/>
    <w:multiLevelType w:val="multilevel"/>
    <w:tmpl w:val="D700DB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9" w15:restartNumberingAfterBreak="0">
    <w:nsid w:val="7AF42879"/>
    <w:multiLevelType w:val="hybridMultilevel"/>
    <w:tmpl w:val="A6B2ACD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0" w15:restartNumberingAfterBreak="0">
    <w:nsid w:val="7D55016B"/>
    <w:multiLevelType w:val="hybridMultilevel"/>
    <w:tmpl w:val="2F7C04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7"/>
  </w:num>
  <w:num w:numId="4">
    <w:abstractNumId w:val="43"/>
  </w:num>
  <w:num w:numId="5">
    <w:abstractNumId w:val="5"/>
  </w:num>
  <w:num w:numId="6">
    <w:abstractNumId w:val="38"/>
  </w:num>
  <w:num w:numId="7">
    <w:abstractNumId w:val="23"/>
  </w:num>
  <w:num w:numId="8">
    <w:abstractNumId w:val="8"/>
  </w:num>
  <w:num w:numId="9">
    <w:abstractNumId w:val="26"/>
  </w:num>
  <w:num w:numId="10">
    <w:abstractNumId w:val="41"/>
  </w:num>
  <w:num w:numId="11">
    <w:abstractNumId w:val="32"/>
  </w:num>
  <w:num w:numId="12">
    <w:abstractNumId w:val="30"/>
  </w:num>
  <w:num w:numId="13">
    <w:abstractNumId w:val="34"/>
  </w:num>
  <w:num w:numId="14">
    <w:abstractNumId w:val="27"/>
  </w:num>
  <w:num w:numId="15">
    <w:abstractNumId w:val="16"/>
  </w:num>
  <w:num w:numId="16">
    <w:abstractNumId w:val="35"/>
  </w:num>
  <w:num w:numId="17">
    <w:abstractNumId w:val="31"/>
  </w:num>
  <w:num w:numId="18">
    <w:abstractNumId w:val="48"/>
  </w:num>
  <w:num w:numId="19">
    <w:abstractNumId w:val="14"/>
  </w:num>
  <w:num w:numId="2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46"/>
  </w:num>
  <w:num w:numId="23">
    <w:abstractNumId w:val="6"/>
  </w:num>
  <w:num w:numId="24">
    <w:abstractNumId w:val="24"/>
  </w:num>
  <w:num w:numId="25">
    <w:abstractNumId w:val="15"/>
  </w:num>
  <w:num w:numId="26">
    <w:abstractNumId w:val="11"/>
  </w:num>
  <w:num w:numId="27">
    <w:abstractNumId w:val="49"/>
  </w:num>
  <w:num w:numId="28">
    <w:abstractNumId w:val="18"/>
  </w:num>
  <w:num w:numId="29">
    <w:abstractNumId w:val="45"/>
  </w:num>
  <w:num w:numId="30">
    <w:abstractNumId w:val="42"/>
  </w:num>
  <w:num w:numId="31">
    <w:abstractNumId w:val="40"/>
  </w:num>
  <w:num w:numId="32">
    <w:abstractNumId w:val="37"/>
  </w:num>
  <w:num w:numId="33">
    <w:abstractNumId w:val="9"/>
  </w:num>
  <w:num w:numId="34">
    <w:abstractNumId w:val="50"/>
  </w:num>
  <w:num w:numId="35">
    <w:abstractNumId w:val="33"/>
  </w:num>
  <w:num w:numId="36">
    <w:abstractNumId w:val="47"/>
  </w:num>
  <w:num w:numId="37">
    <w:abstractNumId w:val="13"/>
  </w:num>
  <w:num w:numId="38">
    <w:abstractNumId w:val="29"/>
  </w:num>
  <w:num w:numId="39">
    <w:abstractNumId w:val="19"/>
  </w:num>
  <w:num w:numId="40">
    <w:abstractNumId w:val="39"/>
  </w:num>
  <w:num w:numId="41">
    <w:abstractNumId w:val="20"/>
  </w:num>
  <w:num w:numId="42">
    <w:abstractNumId w:val="25"/>
  </w:num>
  <w:num w:numId="43">
    <w:abstractNumId w:val="28"/>
  </w:num>
  <w:num w:numId="44">
    <w:abstractNumId w:val="36"/>
  </w:num>
  <w:num w:numId="45">
    <w:abstractNumId w:val="10"/>
  </w:num>
  <w:num w:numId="46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D89"/>
    <w:rsid w:val="0000546C"/>
    <w:rsid w:val="000130F1"/>
    <w:rsid w:val="00015336"/>
    <w:rsid w:val="00015423"/>
    <w:rsid w:val="000203DB"/>
    <w:rsid w:val="0002405F"/>
    <w:rsid w:val="00065758"/>
    <w:rsid w:val="00074A5F"/>
    <w:rsid w:val="00080967"/>
    <w:rsid w:val="000832F5"/>
    <w:rsid w:val="000925C3"/>
    <w:rsid w:val="00096BBA"/>
    <w:rsid w:val="000B2C39"/>
    <w:rsid w:val="000B3BD4"/>
    <w:rsid w:val="000B69DF"/>
    <w:rsid w:val="000C2A33"/>
    <w:rsid w:val="000E3162"/>
    <w:rsid w:val="00116197"/>
    <w:rsid w:val="001167A6"/>
    <w:rsid w:val="0012056E"/>
    <w:rsid w:val="00132B36"/>
    <w:rsid w:val="00135416"/>
    <w:rsid w:val="00152AE5"/>
    <w:rsid w:val="0016511A"/>
    <w:rsid w:val="00172359"/>
    <w:rsid w:val="00174E7B"/>
    <w:rsid w:val="0018204B"/>
    <w:rsid w:val="001878F3"/>
    <w:rsid w:val="001A18FF"/>
    <w:rsid w:val="001A3E62"/>
    <w:rsid w:val="001B7875"/>
    <w:rsid w:val="001C2062"/>
    <w:rsid w:val="001C2F91"/>
    <w:rsid w:val="001D08FF"/>
    <w:rsid w:val="001D5643"/>
    <w:rsid w:val="001E2BE9"/>
    <w:rsid w:val="001E3D30"/>
    <w:rsid w:val="001F426A"/>
    <w:rsid w:val="001F7D50"/>
    <w:rsid w:val="00212FB4"/>
    <w:rsid w:val="002168E4"/>
    <w:rsid w:val="0022678C"/>
    <w:rsid w:val="00237E39"/>
    <w:rsid w:val="00246641"/>
    <w:rsid w:val="00250DF8"/>
    <w:rsid w:val="00274A67"/>
    <w:rsid w:val="00280AB3"/>
    <w:rsid w:val="002811EB"/>
    <w:rsid w:val="00285C94"/>
    <w:rsid w:val="0028787F"/>
    <w:rsid w:val="002973DF"/>
    <w:rsid w:val="002A1002"/>
    <w:rsid w:val="002A1607"/>
    <w:rsid w:val="002A2C06"/>
    <w:rsid w:val="002D3CA2"/>
    <w:rsid w:val="002D7101"/>
    <w:rsid w:val="002E5713"/>
    <w:rsid w:val="002E6E46"/>
    <w:rsid w:val="002F1E49"/>
    <w:rsid w:val="003010B0"/>
    <w:rsid w:val="003155D6"/>
    <w:rsid w:val="003169DF"/>
    <w:rsid w:val="00317CBC"/>
    <w:rsid w:val="003218D7"/>
    <w:rsid w:val="003247C9"/>
    <w:rsid w:val="0032663B"/>
    <w:rsid w:val="003443AC"/>
    <w:rsid w:val="00351740"/>
    <w:rsid w:val="00353D65"/>
    <w:rsid w:val="00360557"/>
    <w:rsid w:val="003841B9"/>
    <w:rsid w:val="003A3EAD"/>
    <w:rsid w:val="003B0673"/>
    <w:rsid w:val="003B385E"/>
    <w:rsid w:val="003D1FD9"/>
    <w:rsid w:val="003F0E8F"/>
    <w:rsid w:val="003F2277"/>
    <w:rsid w:val="003F3315"/>
    <w:rsid w:val="00420CBF"/>
    <w:rsid w:val="004321FC"/>
    <w:rsid w:val="00453606"/>
    <w:rsid w:val="004843A2"/>
    <w:rsid w:val="00486D89"/>
    <w:rsid w:val="004873AD"/>
    <w:rsid w:val="004A108E"/>
    <w:rsid w:val="004A52C5"/>
    <w:rsid w:val="004B04D8"/>
    <w:rsid w:val="004B746E"/>
    <w:rsid w:val="004D59D7"/>
    <w:rsid w:val="004E18A2"/>
    <w:rsid w:val="004E41F9"/>
    <w:rsid w:val="004E7130"/>
    <w:rsid w:val="004F4ED3"/>
    <w:rsid w:val="00502B87"/>
    <w:rsid w:val="005075DE"/>
    <w:rsid w:val="0052422A"/>
    <w:rsid w:val="00531D48"/>
    <w:rsid w:val="00552B2E"/>
    <w:rsid w:val="005574E7"/>
    <w:rsid w:val="0057448E"/>
    <w:rsid w:val="005A2E8E"/>
    <w:rsid w:val="005B2154"/>
    <w:rsid w:val="005C12C6"/>
    <w:rsid w:val="005D2D6B"/>
    <w:rsid w:val="005D686A"/>
    <w:rsid w:val="005E6EC4"/>
    <w:rsid w:val="00602244"/>
    <w:rsid w:val="00625B68"/>
    <w:rsid w:val="006269E5"/>
    <w:rsid w:val="00634277"/>
    <w:rsid w:val="00645EBB"/>
    <w:rsid w:val="00674FEC"/>
    <w:rsid w:val="00677A91"/>
    <w:rsid w:val="00682880"/>
    <w:rsid w:val="00691638"/>
    <w:rsid w:val="00692140"/>
    <w:rsid w:val="006932F9"/>
    <w:rsid w:val="006A7576"/>
    <w:rsid w:val="006D2648"/>
    <w:rsid w:val="006D43F5"/>
    <w:rsid w:val="006E7F67"/>
    <w:rsid w:val="006F1EF3"/>
    <w:rsid w:val="00704E30"/>
    <w:rsid w:val="007100FC"/>
    <w:rsid w:val="0072394C"/>
    <w:rsid w:val="00730538"/>
    <w:rsid w:val="00734AD9"/>
    <w:rsid w:val="00736580"/>
    <w:rsid w:val="00743FA0"/>
    <w:rsid w:val="007441AB"/>
    <w:rsid w:val="00746087"/>
    <w:rsid w:val="00747FFB"/>
    <w:rsid w:val="0075178D"/>
    <w:rsid w:val="00762F38"/>
    <w:rsid w:val="00770906"/>
    <w:rsid w:val="007714B8"/>
    <w:rsid w:val="00782767"/>
    <w:rsid w:val="007833C4"/>
    <w:rsid w:val="00793854"/>
    <w:rsid w:val="007973DB"/>
    <w:rsid w:val="007A1F54"/>
    <w:rsid w:val="007A2C97"/>
    <w:rsid w:val="007A3F83"/>
    <w:rsid w:val="007C4BF4"/>
    <w:rsid w:val="007E3695"/>
    <w:rsid w:val="007F45D2"/>
    <w:rsid w:val="008048FD"/>
    <w:rsid w:val="00814C6B"/>
    <w:rsid w:val="00817A05"/>
    <w:rsid w:val="008264D0"/>
    <w:rsid w:val="008616C2"/>
    <w:rsid w:val="00864C44"/>
    <w:rsid w:val="00874265"/>
    <w:rsid w:val="008828DD"/>
    <w:rsid w:val="00890623"/>
    <w:rsid w:val="008A63D9"/>
    <w:rsid w:val="008B161B"/>
    <w:rsid w:val="008B6ED4"/>
    <w:rsid w:val="008C3850"/>
    <w:rsid w:val="008C782F"/>
    <w:rsid w:val="008D4D0A"/>
    <w:rsid w:val="008D4FE5"/>
    <w:rsid w:val="008D6698"/>
    <w:rsid w:val="008D7D79"/>
    <w:rsid w:val="008E5342"/>
    <w:rsid w:val="008F5A3E"/>
    <w:rsid w:val="009060C0"/>
    <w:rsid w:val="00907DBF"/>
    <w:rsid w:val="0092127D"/>
    <w:rsid w:val="00935FD8"/>
    <w:rsid w:val="00940AC9"/>
    <w:rsid w:val="00962859"/>
    <w:rsid w:val="009669DA"/>
    <w:rsid w:val="0096719A"/>
    <w:rsid w:val="0097441A"/>
    <w:rsid w:val="009845BD"/>
    <w:rsid w:val="00991250"/>
    <w:rsid w:val="009A0254"/>
    <w:rsid w:val="009A4374"/>
    <w:rsid w:val="009B3940"/>
    <w:rsid w:val="009C2DD4"/>
    <w:rsid w:val="009D4FBB"/>
    <w:rsid w:val="009D55DA"/>
    <w:rsid w:val="009E0FA3"/>
    <w:rsid w:val="009F484C"/>
    <w:rsid w:val="009F4BFF"/>
    <w:rsid w:val="009F6AE2"/>
    <w:rsid w:val="00A12BF8"/>
    <w:rsid w:val="00A22779"/>
    <w:rsid w:val="00A30347"/>
    <w:rsid w:val="00A317A1"/>
    <w:rsid w:val="00A31D58"/>
    <w:rsid w:val="00A40BA8"/>
    <w:rsid w:val="00A53018"/>
    <w:rsid w:val="00A64D3B"/>
    <w:rsid w:val="00A75DB4"/>
    <w:rsid w:val="00A76239"/>
    <w:rsid w:val="00A80438"/>
    <w:rsid w:val="00A86951"/>
    <w:rsid w:val="00A96D36"/>
    <w:rsid w:val="00AC3BAC"/>
    <w:rsid w:val="00AD2C10"/>
    <w:rsid w:val="00AD7466"/>
    <w:rsid w:val="00AE6959"/>
    <w:rsid w:val="00AF43A4"/>
    <w:rsid w:val="00B02041"/>
    <w:rsid w:val="00B03BFB"/>
    <w:rsid w:val="00B128B9"/>
    <w:rsid w:val="00B13B6A"/>
    <w:rsid w:val="00B21D00"/>
    <w:rsid w:val="00B254AA"/>
    <w:rsid w:val="00B25F42"/>
    <w:rsid w:val="00B306D5"/>
    <w:rsid w:val="00B41074"/>
    <w:rsid w:val="00B41319"/>
    <w:rsid w:val="00B4135B"/>
    <w:rsid w:val="00B41B92"/>
    <w:rsid w:val="00B553C0"/>
    <w:rsid w:val="00B61D8A"/>
    <w:rsid w:val="00B741E6"/>
    <w:rsid w:val="00B81942"/>
    <w:rsid w:val="00B82DDE"/>
    <w:rsid w:val="00BA03AA"/>
    <w:rsid w:val="00BA4E52"/>
    <w:rsid w:val="00BA5960"/>
    <w:rsid w:val="00BA7193"/>
    <w:rsid w:val="00BC6307"/>
    <w:rsid w:val="00BC703F"/>
    <w:rsid w:val="00BD2E48"/>
    <w:rsid w:val="00BF38E0"/>
    <w:rsid w:val="00BF5338"/>
    <w:rsid w:val="00C0465E"/>
    <w:rsid w:val="00C0775A"/>
    <w:rsid w:val="00C26A25"/>
    <w:rsid w:val="00C31E44"/>
    <w:rsid w:val="00C32AEA"/>
    <w:rsid w:val="00C4131B"/>
    <w:rsid w:val="00C57EC0"/>
    <w:rsid w:val="00C709A0"/>
    <w:rsid w:val="00C71465"/>
    <w:rsid w:val="00C74B3A"/>
    <w:rsid w:val="00C765CE"/>
    <w:rsid w:val="00C77BEF"/>
    <w:rsid w:val="00C852E1"/>
    <w:rsid w:val="00CA05E6"/>
    <w:rsid w:val="00CA1C50"/>
    <w:rsid w:val="00CA5E24"/>
    <w:rsid w:val="00CB4E3B"/>
    <w:rsid w:val="00CB6C41"/>
    <w:rsid w:val="00CC2769"/>
    <w:rsid w:val="00CC7ED6"/>
    <w:rsid w:val="00CD11AD"/>
    <w:rsid w:val="00CD44DC"/>
    <w:rsid w:val="00D053F3"/>
    <w:rsid w:val="00D21144"/>
    <w:rsid w:val="00D2469B"/>
    <w:rsid w:val="00D37AFE"/>
    <w:rsid w:val="00D420C5"/>
    <w:rsid w:val="00D739D1"/>
    <w:rsid w:val="00D7578E"/>
    <w:rsid w:val="00DA6876"/>
    <w:rsid w:val="00DB7ACA"/>
    <w:rsid w:val="00DC0E7D"/>
    <w:rsid w:val="00DC3CFF"/>
    <w:rsid w:val="00DD0488"/>
    <w:rsid w:val="00DD3071"/>
    <w:rsid w:val="00DD4290"/>
    <w:rsid w:val="00DD5810"/>
    <w:rsid w:val="00DD7D52"/>
    <w:rsid w:val="00DE3B3D"/>
    <w:rsid w:val="00DE7316"/>
    <w:rsid w:val="00E16B11"/>
    <w:rsid w:val="00E30727"/>
    <w:rsid w:val="00E33349"/>
    <w:rsid w:val="00E52D75"/>
    <w:rsid w:val="00E549C8"/>
    <w:rsid w:val="00E63B7A"/>
    <w:rsid w:val="00E70953"/>
    <w:rsid w:val="00E72707"/>
    <w:rsid w:val="00E77EB1"/>
    <w:rsid w:val="00E92E18"/>
    <w:rsid w:val="00EB142A"/>
    <w:rsid w:val="00EC34F7"/>
    <w:rsid w:val="00EF63F4"/>
    <w:rsid w:val="00F129F2"/>
    <w:rsid w:val="00F201D4"/>
    <w:rsid w:val="00F215E9"/>
    <w:rsid w:val="00F23275"/>
    <w:rsid w:val="00F27D63"/>
    <w:rsid w:val="00F40012"/>
    <w:rsid w:val="00F41E08"/>
    <w:rsid w:val="00F420E1"/>
    <w:rsid w:val="00F43413"/>
    <w:rsid w:val="00F43CB8"/>
    <w:rsid w:val="00F762C9"/>
    <w:rsid w:val="00F779CA"/>
    <w:rsid w:val="00F839EB"/>
    <w:rsid w:val="00F8741F"/>
    <w:rsid w:val="00F949D0"/>
    <w:rsid w:val="00FB0BDB"/>
    <w:rsid w:val="00FE3C42"/>
    <w:rsid w:val="00FE58B1"/>
    <w:rsid w:val="00FF2C19"/>
    <w:rsid w:val="00FF2F59"/>
    <w:rsid w:val="00FF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94486F0"/>
  <w15:chartTrackingRefBased/>
  <w15:docId w15:val="{68FF11C8-00FA-4C40-85DD-69BB57A2D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69D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669D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669D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position w:val="0"/>
      <w:sz w:val="24"/>
      <w:vertAlign w:val="baseline"/>
    </w:rPr>
  </w:style>
  <w:style w:type="character" w:customStyle="1" w:styleId="WW8Num2z0">
    <w:name w:val="WW8Num2z0"/>
    <w:rPr>
      <w:position w:val="0"/>
      <w:sz w:val="24"/>
      <w:vertAlign w:val="baseline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5z0">
    <w:name w:val="WW8Num5z0"/>
    <w:rPr>
      <w:b w:val="0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b w:val="0"/>
    </w:rPr>
  </w:style>
  <w:style w:type="character" w:customStyle="1" w:styleId="WW8Num9z0">
    <w:name w:val="WW8Num9z0"/>
    <w:rPr>
      <w:rFonts w:ascii="Times New Roman" w:hAnsi="Times New Roman" w:cs="Times New Roman"/>
      <w:sz w:val="22"/>
    </w:rPr>
  </w:style>
  <w:style w:type="character" w:customStyle="1" w:styleId="WW8Num9z1">
    <w:name w:val="WW8Num9z1"/>
    <w:rPr>
      <w:sz w:val="22"/>
    </w:rPr>
  </w:style>
  <w:style w:type="character" w:customStyle="1" w:styleId="WW8Num10z0">
    <w:name w:val="WW8Num10z0"/>
    <w:rPr>
      <w:b w:val="0"/>
    </w:rPr>
  </w:style>
  <w:style w:type="character" w:customStyle="1" w:styleId="WW8Num12z0">
    <w:name w:val="WW8Num12z0"/>
    <w:rPr>
      <w:b w:val="0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7z0">
    <w:name w:val="WW8Num17z0"/>
    <w:rPr>
      <w:b w:val="0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Times New Roman" w:hAnsi="Times New Roman" w:cs="Times New Roman"/>
    </w:rPr>
  </w:style>
  <w:style w:type="character" w:customStyle="1" w:styleId="WW8Num20z0">
    <w:name w:val="WW8Num20z0"/>
    <w:rPr>
      <w:b w:val="0"/>
    </w:rPr>
  </w:style>
  <w:style w:type="character" w:customStyle="1" w:styleId="WW8Num22z0">
    <w:name w:val="WW8Num22z0"/>
    <w:rPr>
      <w:b w:val="0"/>
    </w:rPr>
  </w:style>
  <w:style w:type="character" w:customStyle="1" w:styleId="WW8Num23z0">
    <w:name w:val="WW8Num23z0"/>
    <w:rPr>
      <w:rFonts w:ascii="Times New Roman" w:hAnsi="Times New Roman" w:cs="Times New Roman"/>
      <w:i/>
      <w:sz w:val="20"/>
    </w:rPr>
  </w:style>
  <w:style w:type="character" w:customStyle="1" w:styleId="WW8Num26z0">
    <w:name w:val="WW8Num26z0"/>
    <w:rPr>
      <w:rFonts w:ascii="Times New Roman" w:hAnsi="Times New Roman" w:cs="Times New Roman"/>
      <w:i w:val="0"/>
      <w:sz w:val="16"/>
    </w:rPr>
  </w:style>
  <w:style w:type="character" w:customStyle="1" w:styleId="WW8Num28z0">
    <w:name w:val="WW8Num28z0"/>
    <w:rPr>
      <w:b w:val="0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  <w:lang w:val="en-US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rPr>
      <w:sz w:val="24"/>
      <w:szCs w:val="24"/>
      <w:lang w:val="en-US"/>
    </w:rPr>
  </w:style>
  <w:style w:type="character" w:customStyle="1" w:styleId="st">
    <w:name w:val="st"/>
    <w:basedOn w:val="Domylnaczcionkaakapitu1"/>
  </w:style>
  <w:style w:type="character" w:customStyle="1" w:styleId="apple-tab-span">
    <w:name w:val="apple-tab-span"/>
    <w:basedOn w:val="Domylnaczcionkaakapitu1"/>
  </w:style>
  <w:style w:type="character" w:customStyle="1" w:styleId="ft">
    <w:name w:val="ft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eastAsia="Times New Roman" w:cs="Times New Roman"/>
    </w:rPr>
  </w:style>
  <w:style w:type="character" w:customStyle="1" w:styleId="TematkomentarzaZnak">
    <w:name w:val="Temat komentarza Znak"/>
    <w:rPr>
      <w:rFonts w:eastAsia="Times New Roman" w:cs="Times New Roman"/>
      <w:b/>
      <w:bCs/>
      <w:lang w:val="en-US"/>
    </w:rPr>
  </w:style>
  <w:style w:type="character" w:customStyle="1" w:styleId="ZwykytekstZnak">
    <w:name w:val="Zwykły tekst Znak"/>
    <w:rPr>
      <w:rFonts w:ascii="Consolas" w:eastAsia="Calibri" w:hAnsi="Consolas" w:cs="Consolas"/>
      <w:sz w:val="21"/>
      <w:szCs w:val="21"/>
    </w:rPr>
  </w:style>
  <w:style w:type="character" w:styleId="Pogrubienie">
    <w:name w:val="Strong"/>
    <w:qFormat/>
    <w:rPr>
      <w:b/>
      <w:bCs/>
      <w:color w:val="112544"/>
    </w:rPr>
  </w:style>
  <w:style w:type="character" w:customStyle="1" w:styleId="ListLabel5">
    <w:name w:val="ListLabel 5"/>
    <w:rPr>
      <w:rFonts w:eastAsia="Times New Roman" w:cs="Times New Roman"/>
      <w:b w:val="0"/>
      <w:sz w:val="24"/>
      <w:szCs w:val="24"/>
    </w:rPr>
  </w:style>
  <w:style w:type="character" w:customStyle="1" w:styleId="ListLabel13">
    <w:name w:val="ListLabel 13"/>
    <w:rPr>
      <w:b w:val="0"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Bezformatowania">
    <w:name w:val="Bez formatowania"/>
    <w:pPr>
      <w:suppressAutoHyphens/>
      <w:spacing w:after="200" w:line="276" w:lineRule="auto"/>
    </w:pPr>
    <w:rPr>
      <w:rFonts w:ascii="Calibri" w:eastAsia="ヒラギノ角ゴ Pro W3" w:hAnsi="Calibri"/>
      <w:color w:val="000000"/>
      <w:sz w:val="22"/>
      <w:lang w:eastAsia="ar-SA"/>
    </w:rPr>
  </w:style>
  <w:style w:type="paragraph" w:customStyle="1" w:styleId="Stopka1">
    <w:name w:val="Stopka1"/>
    <w:pPr>
      <w:tabs>
        <w:tab w:val="center" w:pos="4536"/>
        <w:tab w:val="right" w:pos="9072"/>
      </w:tabs>
      <w:suppressAutoHyphens/>
    </w:pPr>
    <w:rPr>
      <w:rFonts w:ascii="Adobe Garamond Pro" w:eastAsia="ヒラギノ角ゴ Pro W3" w:hAnsi="Adobe Garamond Pro"/>
      <w:color w:val="000000"/>
      <w:sz w:val="22"/>
      <w:lang w:eastAsia="ar-SA"/>
    </w:rPr>
  </w:style>
  <w:style w:type="paragraph" w:customStyle="1" w:styleId="Czgwna">
    <w:name w:val="Część główna"/>
    <w:pPr>
      <w:suppressAutoHyphens/>
    </w:pPr>
    <w:rPr>
      <w:rFonts w:ascii="Helvetica" w:eastAsia="ヒラギノ角ゴ Pro W3" w:hAnsi="Helvetica"/>
      <w:color w:val="000000"/>
      <w:sz w:val="24"/>
      <w:lang w:eastAsia="ar-SA"/>
    </w:rPr>
  </w:style>
  <w:style w:type="paragraph" w:styleId="Tekstdymka">
    <w:name w:val="Balloon Text"/>
    <w:basedOn w:val="Normalny"/>
    <w:rPr>
      <w:rFonts w:ascii="Tahoma" w:hAnsi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pPr>
      <w:spacing w:before="280" w:after="280"/>
    </w:pPr>
    <w:rPr>
      <w:rFonts w:eastAsia="Calibri"/>
      <w:lang w:val="pl-PL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pl-PL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  <w:lang w:val="en-US"/>
    </w:rPr>
  </w:style>
  <w:style w:type="paragraph" w:customStyle="1" w:styleId="Zwykytekst1">
    <w:name w:val="Zwykły tekst1"/>
    <w:basedOn w:val="Normalny"/>
    <w:rPr>
      <w:rFonts w:ascii="Consolas" w:eastAsia="Calibri" w:hAnsi="Consolas"/>
      <w:sz w:val="21"/>
      <w:szCs w:val="21"/>
      <w:lang w:val="x-none"/>
    </w:rPr>
  </w:style>
  <w:style w:type="paragraph" w:customStyle="1" w:styleId="Zawartoramki">
    <w:name w:val="Zawartość ramki"/>
    <w:basedOn w:val="Tekstpodstawowy"/>
  </w:style>
  <w:style w:type="paragraph" w:customStyle="1" w:styleId="Akapitzlist1">
    <w:name w:val="Akapit z listą1"/>
    <w:basedOn w:val="Normalny"/>
    <w:pPr>
      <w:suppressAutoHyphens w:val="0"/>
      <w:ind w:left="720"/>
    </w:pPr>
    <w:rPr>
      <w:rFonts w:ascii="Calibri" w:hAnsi="Calibri" w:cs="Calibri"/>
      <w:sz w:val="22"/>
      <w:szCs w:val="22"/>
    </w:rPr>
  </w:style>
  <w:style w:type="paragraph" w:customStyle="1" w:styleId="HTML-wstpniesformatowany1">
    <w:name w:val="HTML - wstępnie sformatowany1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39"/>
    <w:rsid w:val="00C71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uiPriority w:val="20"/>
    <w:qFormat/>
    <w:rsid w:val="002A2C06"/>
    <w:rPr>
      <w:i/>
      <w:iCs/>
    </w:rPr>
  </w:style>
  <w:style w:type="character" w:styleId="Odwoaniedokomentarza">
    <w:name w:val="annotation reference"/>
    <w:uiPriority w:val="99"/>
    <w:semiHidden/>
    <w:unhideWhenUsed/>
    <w:rsid w:val="00F201D4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F201D4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F201D4"/>
    <w:rPr>
      <w:lang w:val="en-US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0CB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20CBF"/>
    <w:rPr>
      <w:lang w:val="en-US" w:eastAsia="ar-SA"/>
    </w:rPr>
  </w:style>
  <w:style w:type="character" w:styleId="Odwoanieprzypisukocowego">
    <w:name w:val="endnote reference"/>
    <w:uiPriority w:val="99"/>
    <w:semiHidden/>
    <w:unhideWhenUsed/>
    <w:rsid w:val="00420CBF"/>
    <w:rPr>
      <w:vertAlign w:val="superscript"/>
    </w:rPr>
  </w:style>
  <w:style w:type="character" w:customStyle="1" w:styleId="Nagwek1Znak">
    <w:name w:val="Nagłówek 1 Znak"/>
    <w:link w:val="Nagwek1"/>
    <w:uiPriority w:val="9"/>
    <w:rsid w:val="009669DA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ar-SA"/>
    </w:rPr>
  </w:style>
  <w:style w:type="character" w:customStyle="1" w:styleId="Nagwek2Znak">
    <w:name w:val="Nagłówek 2 Znak"/>
    <w:link w:val="Nagwek2"/>
    <w:uiPriority w:val="9"/>
    <w:rsid w:val="009669DA"/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ar-SA"/>
    </w:rPr>
  </w:style>
  <w:style w:type="character" w:customStyle="1" w:styleId="Nagwek3Znak">
    <w:name w:val="Nagłówek 3 Znak"/>
    <w:link w:val="Nagwek3"/>
    <w:uiPriority w:val="9"/>
    <w:rsid w:val="009669DA"/>
    <w:rPr>
      <w:rFonts w:ascii="Calibri Light" w:eastAsia="Times New Roman" w:hAnsi="Calibri Light" w:cs="Times New Roman"/>
      <w:b/>
      <w:bCs/>
      <w:sz w:val="26"/>
      <w:szCs w:val="26"/>
      <w:lang w:val="en-US" w:eastAsia="ar-SA"/>
    </w:rPr>
  </w:style>
  <w:style w:type="paragraph" w:styleId="Lista2">
    <w:name w:val="List 2"/>
    <w:basedOn w:val="Normalny"/>
    <w:uiPriority w:val="99"/>
    <w:unhideWhenUsed/>
    <w:rsid w:val="009669DA"/>
    <w:pPr>
      <w:ind w:left="566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9669DA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669DA"/>
    <w:rPr>
      <w:rFonts w:ascii="Calibri Light" w:eastAsia="Times New Roman" w:hAnsi="Calibri Light" w:cs="Times New Roman"/>
      <w:b/>
      <w:bCs/>
      <w:kern w:val="28"/>
      <w:sz w:val="32"/>
      <w:szCs w:val="32"/>
      <w:lang w:val="en-US"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669D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9669DA"/>
    <w:rPr>
      <w:sz w:val="24"/>
      <w:szCs w:val="24"/>
      <w:lang w:val="en-US" w:eastAsia="ar-S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9669DA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9669DA"/>
    <w:rPr>
      <w:sz w:val="24"/>
      <w:szCs w:val="24"/>
      <w:lang w:val="en-US" w:eastAsia="ar-SA"/>
    </w:rPr>
  </w:style>
  <w:style w:type="paragraph" w:styleId="Bezodstpw">
    <w:name w:val="No Spacing"/>
    <w:uiPriority w:val="1"/>
    <w:qFormat/>
    <w:rsid w:val="0016511A"/>
    <w:rPr>
      <w:rFonts w:ascii="Arial" w:eastAsia="Calibri" w:hAnsi="Arial" w:cs="Arial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7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0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3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9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1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7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3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5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7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5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0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3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A3C22-184D-4EA6-8975-8EC08F5BB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5</Pages>
  <Words>1589</Words>
  <Characters>9538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Magdalena</cp:lastModifiedBy>
  <cp:revision>57</cp:revision>
  <cp:lastPrinted>2019-03-04T09:14:00Z</cp:lastPrinted>
  <dcterms:created xsi:type="dcterms:W3CDTF">2019-02-07T13:28:00Z</dcterms:created>
  <dcterms:modified xsi:type="dcterms:W3CDTF">2019-03-20T10:19:00Z</dcterms:modified>
</cp:coreProperties>
</file>