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1E5" w:rsidRPr="005471E5" w:rsidRDefault="005471E5" w:rsidP="005471E5">
      <w:pPr>
        <w:spacing w:after="200" w:line="276" w:lineRule="auto"/>
        <w:jc w:val="right"/>
        <w:rPr>
          <w:rFonts w:ascii="Cambria" w:eastAsia="SimSun" w:hAnsi="Cambria" w:cs="Arial"/>
          <w:b/>
          <w:bCs/>
        </w:rPr>
      </w:pPr>
      <w:r w:rsidRPr="005471E5">
        <w:rPr>
          <w:rFonts w:ascii="Cambria" w:eastAsia="SimSun" w:hAnsi="Cambria" w:cs="Arial"/>
          <w:b/>
          <w:bCs/>
        </w:rPr>
        <w:t>Załącznik nr 3.2. do SWZ</w:t>
      </w:r>
    </w:p>
    <w:p w:rsidR="005471E5" w:rsidRPr="005471E5" w:rsidRDefault="005471E5" w:rsidP="005471E5">
      <w:pPr>
        <w:spacing w:after="200" w:line="276" w:lineRule="auto"/>
        <w:jc w:val="center"/>
        <w:rPr>
          <w:rFonts w:ascii="Cambria" w:eastAsia="SimSun" w:hAnsi="Cambria" w:cs="Arial"/>
          <w:b/>
          <w:bCs/>
        </w:rPr>
      </w:pPr>
    </w:p>
    <w:p w:rsidR="005471E5" w:rsidRPr="005471E5" w:rsidRDefault="005471E5" w:rsidP="005471E5">
      <w:pPr>
        <w:spacing w:after="200" w:line="276" w:lineRule="auto"/>
        <w:jc w:val="center"/>
        <w:rPr>
          <w:rFonts w:ascii="Cambria" w:eastAsia="SimSun" w:hAnsi="Cambria" w:cs="Arial"/>
          <w:b/>
          <w:bCs/>
        </w:rPr>
      </w:pPr>
      <w:r w:rsidRPr="005471E5">
        <w:rPr>
          <w:rFonts w:ascii="Cambria" w:eastAsia="SimSun" w:hAnsi="Cambria" w:cs="Arial"/>
          <w:b/>
          <w:bCs/>
        </w:rPr>
        <w:t>Tabela Parametrów</w:t>
      </w: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5471E5" w:rsidRPr="005471E5" w:rsidTr="003D3AB9">
        <w:trPr>
          <w:cantSplit/>
          <w:tblHeader/>
        </w:trPr>
        <w:tc>
          <w:tcPr>
            <w:tcW w:w="1277" w:type="dxa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692" w:type="dxa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471E5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:rsidR="005471E5" w:rsidRPr="005471E5" w:rsidRDefault="008F4CA5" w:rsidP="005471E5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9</w:t>
            </w: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5471E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:rsidR="005471E5" w:rsidRPr="005471E5" w:rsidRDefault="008F4CA5" w:rsidP="005471E5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3</w:t>
            </w: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h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Liczba pochodni</w:t>
            </w:r>
          </w:p>
        </w:tc>
        <w:tc>
          <w:tcPr>
            <w:tcW w:w="1250" w:type="dxa"/>
            <w:vAlign w:val="center"/>
          </w:tcPr>
          <w:p w:rsidR="005471E5" w:rsidRPr="005471E5" w:rsidRDefault="008F4CA5" w:rsidP="005471E5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4</w:t>
            </w: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5471E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505-510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Ł-NAG-POL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Ł-POM-POL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Ł-POJ-POL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Ł-KAR-POL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Ł-PSY-POL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bookmarkStart w:id="0" w:name="_GoBack"/>
            <w:bookmarkEnd w:id="0"/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h</w:t>
            </w:r>
          </w:p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(od ___ do ___)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505-510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Ł-NAG-POL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Ł-POM-POL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Ł-POJ-POL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Ł-KAR-POL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eastAsia="zh-CN" w:bidi="hi-IN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Ł-PSY-POL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5471E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507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-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507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508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5471E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508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509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Ł-PSY-POL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-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cm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 xml:space="preserve">cm </w:t>
            </w:r>
            <w:r w:rsidRPr="005471E5">
              <w:rPr>
                <w:rFonts w:ascii="Cambria" w:eastAsia="Calibri" w:hAnsi="Cambria" w:cs="Arial"/>
                <w:lang w:val="es-ES"/>
              </w:rPr>
              <w:t>(+/-  10%)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 xml:space="preserve">cm </w:t>
            </w:r>
            <w:r w:rsidRPr="005471E5">
              <w:rPr>
                <w:rFonts w:ascii="Cambria" w:eastAsia="Calibri" w:hAnsi="Cambria" w:cs="Arial"/>
                <w:lang w:val="es-ES"/>
              </w:rPr>
              <w:t>(+/-  10%)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cm (+/-  10%)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iCs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cm (+/-  10%)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Liczba przełazów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szt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Liczba bram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szt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m (+/- 0,5 m)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Długość słupka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kg/hm</w:t>
            </w:r>
          </w:p>
        </w:tc>
      </w:tr>
      <w:tr w:rsidR="005471E5" w:rsidRPr="005471E5" w:rsidTr="003D3AB9">
        <w:trPr>
          <w:cantSplit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kg/hm</w:t>
            </w:r>
          </w:p>
        </w:tc>
      </w:tr>
      <w:tr w:rsidR="005471E5" w:rsidRPr="005471E5" w:rsidTr="003D3AB9">
        <w:trPr>
          <w:cantSplit/>
          <w:trHeight w:val="300"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mbria" w:hAnsi="Cambria" w:cs="Cambria"/>
                <w:lang w:val="es-ES"/>
              </w:rPr>
              <w:t>525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  <w:trHeight w:val="300"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  <w:trHeight w:val="300"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  <w:trHeight w:val="300"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mbria" w:hAnsi="Cambria" w:cs="Cambria"/>
                <w:lang w:val="es-ES"/>
              </w:rPr>
              <w:t>527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5471E5" w:rsidRPr="005471E5" w:rsidTr="003D3AB9">
        <w:trPr>
          <w:cantSplit/>
          <w:trHeight w:val="300"/>
        </w:trPr>
        <w:tc>
          <w:tcPr>
            <w:tcW w:w="1277" w:type="dxa"/>
            <w:vAlign w:val="center"/>
          </w:tcPr>
          <w:p w:rsidR="005471E5" w:rsidRPr="005471E5" w:rsidRDefault="005471E5" w:rsidP="005471E5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5471E5">
              <w:rPr>
                <w:rFonts w:ascii="Cambria" w:eastAsia="Cambria" w:hAnsi="Cambria" w:cs="Cambria"/>
                <w:lang w:val="es-ES"/>
              </w:rPr>
              <w:t>527</w:t>
            </w:r>
          </w:p>
        </w:tc>
        <w:tc>
          <w:tcPr>
            <w:tcW w:w="1842" w:type="dxa"/>
            <w:vAlign w:val="center"/>
          </w:tcPr>
          <w:p w:rsidR="005471E5" w:rsidRPr="005471E5" w:rsidRDefault="005471E5" w:rsidP="005471E5">
            <w:pPr>
              <w:spacing w:before="120" w:after="120"/>
              <w:rPr>
                <w:rFonts w:ascii="Cambria" w:eastAsia="Calibri" w:hAnsi="Cambria" w:cs="Arial"/>
                <w:bCs/>
                <w:lang w:eastAsia="ar-SA"/>
              </w:rPr>
            </w:pPr>
            <w:r w:rsidRPr="005471E5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</w:rPr>
            </w:pPr>
            <w:r w:rsidRPr="005471E5">
              <w:rPr>
                <w:rFonts w:ascii="Cambria" w:eastAsia="Calibri" w:hAnsi="Cambria" w:cs="Arial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:rsidR="005471E5" w:rsidRPr="005471E5" w:rsidRDefault="005471E5" w:rsidP="005471E5">
            <w:pPr>
              <w:rPr>
                <w:rFonts w:ascii="Cambria" w:eastAsia="Calibri" w:hAnsi="Cambria" w:cs="Arial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5471E5" w:rsidRPr="005471E5" w:rsidRDefault="005471E5" w:rsidP="005471E5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5471E5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</w:tbl>
    <w:p w:rsidR="005471E5" w:rsidRPr="005471E5" w:rsidRDefault="005471E5" w:rsidP="005471E5">
      <w:pPr>
        <w:rPr>
          <w:rFonts w:ascii="Cambria" w:eastAsia="Calibri" w:hAnsi="Cambria" w:cs="Arial"/>
          <w:lang w:val="es-ES"/>
        </w:rPr>
      </w:pPr>
    </w:p>
    <w:p w:rsidR="00753062" w:rsidRDefault="00753062"/>
    <w:sectPr w:rsidR="00753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E5"/>
    <w:rsid w:val="005471E5"/>
    <w:rsid w:val="00753062"/>
    <w:rsid w:val="008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DD19"/>
  <w15:chartTrackingRefBased/>
  <w15:docId w15:val="{753293D3-E8D8-4065-9B1F-74C065BA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547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47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Racibor - Nadleśnictwo Stuposiany</dc:creator>
  <cp:keywords/>
  <dc:description/>
  <cp:lastModifiedBy>Tomasz Racibor - Nadleśnictwo Stuposiany</cp:lastModifiedBy>
  <cp:revision>3</cp:revision>
  <dcterms:created xsi:type="dcterms:W3CDTF">2024-10-28T06:45:00Z</dcterms:created>
  <dcterms:modified xsi:type="dcterms:W3CDTF">2024-10-28T11:54:00Z</dcterms:modified>
</cp:coreProperties>
</file>