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A2" w:rsidRPr="001809EE" w:rsidRDefault="00286F11" w:rsidP="00286F11">
      <w:pPr>
        <w:jc w:val="center"/>
        <w:rPr>
          <w:b/>
          <w:sz w:val="28"/>
          <w:szCs w:val="28"/>
        </w:rPr>
      </w:pPr>
      <w:r w:rsidRPr="001809EE">
        <w:rPr>
          <w:b/>
          <w:sz w:val="28"/>
          <w:szCs w:val="28"/>
        </w:rPr>
        <w:t xml:space="preserve">UMOWA NR </w:t>
      </w:r>
      <w:r w:rsidR="005C42F3">
        <w:rPr>
          <w:b/>
          <w:sz w:val="28"/>
          <w:szCs w:val="28"/>
        </w:rPr>
        <w:t>…….</w:t>
      </w:r>
    </w:p>
    <w:p w:rsidR="00286F11" w:rsidRPr="00286F11" w:rsidRDefault="00286F11" w:rsidP="00286F11">
      <w:pPr>
        <w:jc w:val="center"/>
        <w:rPr>
          <w:sz w:val="24"/>
          <w:szCs w:val="24"/>
        </w:rPr>
      </w:pPr>
      <w:r w:rsidRPr="00286F11">
        <w:rPr>
          <w:sz w:val="24"/>
          <w:szCs w:val="24"/>
        </w:rPr>
        <w:t xml:space="preserve">Zawarta w dniu </w:t>
      </w:r>
      <w:r w:rsidR="005C42F3">
        <w:rPr>
          <w:sz w:val="24"/>
          <w:szCs w:val="24"/>
        </w:rPr>
        <w:t>…………….</w:t>
      </w:r>
      <w:r w:rsidRPr="00286F11">
        <w:rPr>
          <w:sz w:val="24"/>
          <w:szCs w:val="24"/>
        </w:rPr>
        <w:t xml:space="preserve"> roku w Debrznie </w:t>
      </w:r>
    </w:p>
    <w:p w:rsidR="00286F11" w:rsidRPr="001809EE" w:rsidRDefault="00286F11" w:rsidP="00286F11">
      <w:pPr>
        <w:rPr>
          <w:sz w:val="24"/>
          <w:szCs w:val="24"/>
        </w:rPr>
      </w:pPr>
      <w:r w:rsidRPr="001809EE">
        <w:rPr>
          <w:sz w:val="24"/>
          <w:szCs w:val="24"/>
        </w:rPr>
        <w:t>pomiędzy:</w:t>
      </w:r>
    </w:p>
    <w:p w:rsidR="00286F11" w:rsidRPr="001809EE" w:rsidRDefault="00286F11" w:rsidP="00286F11">
      <w:pPr>
        <w:rPr>
          <w:sz w:val="24"/>
          <w:szCs w:val="24"/>
        </w:rPr>
      </w:pPr>
      <w:r w:rsidRPr="001809EE">
        <w:rPr>
          <w:b/>
          <w:sz w:val="24"/>
          <w:szCs w:val="24"/>
        </w:rPr>
        <w:t>Gminą Debrzno</w:t>
      </w:r>
      <w:r w:rsidRPr="001809EE">
        <w:rPr>
          <w:sz w:val="24"/>
          <w:szCs w:val="24"/>
        </w:rPr>
        <w:t>, ul. Traugutta 2, 77-310 Debrzno, reprezentowaną przez:</w:t>
      </w:r>
      <w:r w:rsidRPr="001809EE">
        <w:rPr>
          <w:sz w:val="24"/>
          <w:szCs w:val="24"/>
        </w:rPr>
        <w:br/>
        <w:t xml:space="preserve">Burmistrza </w:t>
      </w:r>
      <w:r w:rsidR="005C42F3">
        <w:rPr>
          <w:sz w:val="24"/>
          <w:szCs w:val="24"/>
        </w:rPr>
        <w:t>Debrzna</w:t>
      </w:r>
      <w:r w:rsidRPr="001809EE">
        <w:rPr>
          <w:sz w:val="24"/>
          <w:szCs w:val="24"/>
        </w:rPr>
        <w:t xml:space="preserve"> – Wojciecha Kallas</w:t>
      </w:r>
      <w:r w:rsidRPr="001809EE">
        <w:rPr>
          <w:sz w:val="24"/>
          <w:szCs w:val="24"/>
        </w:rPr>
        <w:br/>
        <w:t xml:space="preserve">przy kontrasygnacie Skarbnik Gminy – Jolanty Miszewskiej </w:t>
      </w:r>
      <w:r w:rsidRPr="001809EE">
        <w:rPr>
          <w:sz w:val="24"/>
          <w:szCs w:val="24"/>
        </w:rPr>
        <w:br/>
        <w:t xml:space="preserve">zwanym w dalszej części umowy </w:t>
      </w:r>
      <w:r w:rsidRPr="001809EE">
        <w:rPr>
          <w:b/>
          <w:sz w:val="24"/>
          <w:szCs w:val="24"/>
        </w:rPr>
        <w:t>Zamawiającym</w:t>
      </w:r>
      <w:r w:rsidRPr="001809EE">
        <w:rPr>
          <w:sz w:val="24"/>
          <w:szCs w:val="24"/>
        </w:rPr>
        <w:t xml:space="preserve">, </w:t>
      </w:r>
    </w:p>
    <w:p w:rsidR="00286F11" w:rsidRPr="001809EE" w:rsidRDefault="00286F11" w:rsidP="00286F11">
      <w:pPr>
        <w:rPr>
          <w:sz w:val="24"/>
          <w:szCs w:val="24"/>
        </w:rPr>
      </w:pPr>
      <w:r w:rsidRPr="001809EE">
        <w:rPr>
          <w:sz w:val="24"/>
          <w:szCs w:val="24"/>
        </w:rPr>
        <w:t>a</w:t>
      </w:r>
    </w:p>
    <w:p w:rsidR="00286F11" w:rsidRPr="001809EE" w:rsidRDefault="00286F11" w:rsidP="00286F11">
      <w:pPr>
        <w:rPr>
          <w:sz w:val="24"/>
          <w:szCs w:val="24"/>
        </w:rPr>
      </w:pPr>
      <w:r w:rsidRPr="001809EE">
        <w:rPr>
          <w:sz w:val="24"/>
          <w:szCs w:val="24"/>
        </w:rPr>
        <w:t xml:space="preserve">reprezentowaną przez </w:t>
      </w:r>
      <w:r w:rsidRPr="001809EE">
        <w:rPr>
          <w:sz w:val="24"/>
          <w:szCs w:val="24"/>
        </w:rPr>
        <w:br/>
      </w:r>
      <w:r w:rsidRPr="001809EE">
        <w:rPr>
          <w:sz w:val="24"/>
          <w:szCs w:val="24"/>
        </w:rPr>
        <w:br/>
        <w:t xml:space="preserve">zwaną w dalszej części umowy </w:t>
      </w:r>
      <w:r w:rsidRPr="001809EE">
        <w:rPr>
          <w:b/>
          <w:sz w:val="24"/>
          <w:szCs w:val="24"/>
        </w:rPr>
        <w:t>Wykonawcą</w:t>
      </w:r>
      <w:r w:rsidRPr="001809EE">
        <w:rPr>
          <w:sz w:val="24"/>
          <w:szCs w:val="24"/>
        </w:rPr>
        <w:t xml:space="preserve">, </w:t>
      </w:r>
      <w:r w:rsidRPr="001809EE">
        <w:rPr>
          <w:sz w:val="24"/>
          <w:szCs w:val="24"/>
        </w:rPr>
        <w:br/>
        <w:t>o następującej treści:</w:t>
      </w:r>
    </w:p>
    <w:p w:rsidR="00CB520F" w:rsidRPr="001809EE" w:rsidRDefault="00286F11" w:rsidP="00CB520F">
      <w:pPr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§1.</w:t>
      </w:r>
    </w:p>
    <w:p w:rsidR="00286F11" w:rsidRPr="001809EE" w:rsidRDefault="00286F11" w:rsidP="00CB520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9EE">
        <w:rPr>
          <w:sz w:val="24"/>
          <w:szCs w:val="24"/>
        </w:rPr>
        <w:t xml:space="preserve">Niniejsza umowa została zawarta w wyniku dokonania przez Zamawiającego wyboru oferty Wykonawcy zgodnie z Regulaminem udzielania zamówień </w:t>
      </w:r>
      <w:r w:rsidR="00CB520F" w:rsidRPr="001809EE">
        <w:rPr>
          <w:sz w:val="24"/>
          <w:szCs w:val="24"/>
        </w:rPr>
        <w:t xml:space="preserve">publicznych o wartości nieprzekraczającej wyrażonej w złotych równowartości kwoty 30 000 euro stanowiącym załącznik nr 1 do zarządzenia nr </w:t>
      </w:r>
      <w:r w:rsidR="005C42F3">
        <w:rPr>
          <w:sz w:val="24"/>
          <w:szCs w:val="24"/>
        </w:rPr>
        <w:t>279.301.2019</w:t>
      </w:r>
      <w:r w:rsidR="00CB520F" w:rsidRPr="001809EE">
        <w:rPr>
          <w:sz w:val="24"/>
          <w:szCs w:val="24"/>
        </w:rPr>
        <w:t xml:space="preserve"> Burmistrza Debrzn</w:t>
      </w:r>
      <w:r w:rsidR="005C42F3">
        <w:rPr>
          <w:sz w:val="24"/>
          <w:szCs w:val="24"/>
        </w:rPr>
        <w:t>a</w:t>
      </w:r>
      <w:r w:rsidR="00CB520F" w:rsidRPr="001809EE">
        <w:rPr>
          <w:sz w:val="24"/>
          <w:szCs w:val="24"/>
        </w:rPr>
        <w:t xml:space="preserve"> z dnia 1</w:t>
      </w:r>
      <w:r w:rsidR="005C42F3">
        <w:rPr>
          <w:sz w:val="24"/>
          <w:szCs w:val="24"/>
        </w:rPr>
        <w:t>6</w:t>
      </w:r>
      <w:r w:rsidR="00CB520F" w:rsidRPr="001809EE">
        <w:rPr>
          <w:sz w:val="24"/>
          <w:szCs w:val="24"/>
        </w:rPr>
        <w:t xml:space="preserve"> </w:t>
      </w:r>
      <w:r w:rsidR="005C42F3">
        <w:rPr>
          <w:sz w:val="24"/>
          <w:szCs w:val="24"/>
        </w:rPr>
        <w:t>grudnia</w:t>
      </w:r>
      <w:bookmarkStart w:id="0" w:name="_GoBack"/>
      <w:bookmarkEnd w:id="0"/>
      <w:r w:rsidR="00CB520F" w:rsidRPr="001809EE">
        <w:rPr>
          <w:sz w:val="24"/>
          <w:szCs w:val="24"/>
        </w:rPr>
        <w:t xml:space="preserve"> 20</w:t>
      </w:r>
      <w:r w:rsidR="005C42F3">
        <w:rPr>
          <w:sz w:val="24"/>
          <w:szCs w:val="24"/>
        </w:rPr>
        <w:t>19</w:t>
      </w:r>
      <w:r w:rsidR="00CB520F" w:rsidRPr="001809EE">
        <w:rPr>
          <w:sz w:val="24"/>
          <w:szCs w:val="24"/>
        </w:rPr>
        <w:t xml:space="preserve">r,; oferta Wykonawcy stanowi </w:t>
      </w:r>
      <w:r w:rsidR="00CB520F" w:rsidRPr="001809EE">
        <w:rPr>
          <w:b/>
          <w:sz w:val="24"/>
          <w:szCs w:val="24"/>
        </w:rPr>
        <w:t>Załącznik</w:t>
      </w:r>
      <w:r w:rsidR="00CB520F" w:rsidRPr="001809EE">
        <w:rPr>
          <w:sz w:val="24"/>
          <w:szCs w:val="24"/>
        </w:rPr>
        <w:t xml:space="preserve"> do niniejszej Umowy, a zarazem jej integralną treść, precyzując obowiązki Wykonawcy wynikającego z niniejszej Umowy</w:t>
      </w:r>
      <w:r w:rsidR="00CB520F" w:rsidRPr="001809EE">
        <w:rPr>
          <w:sz w:val="24"/>
          <w:szCs w:val="24"/>
        </w:rPr>
        <w:br/>
      </w:r>
    </w:p>
    <w:p w:rsidR="00CB520F" w:rsidRPr="001809EE" w:rsidRDefault="00CB520F" w:rsidP="00CB520F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09EE">
        <w:rPr>
          <w:sz w:val="24"/>
          <w:szCs w:val="24"/>
        </w:rPr>
        <w:t>Do udzielenia zamówienia nie stosuje się przepisów ustawy z dnia 29 stycznia 2004 r. – Prawo zamówień publicznych (Dz. U. z 201</w:t>
      </w:r>
      <w:r w:rsidR="005C42F3">
        <w:rPr>
          <w:sz w:val="24"/>
          <w:szCs w:val="24"/>
        </w:rPr>
        <w:t>9</w:t>
      </w:r>
      <w:r w:rsidRPr="001809EE">
        <w:rPr>
          <w:sz w:val="24"/>
          <w:szCs w:val="24"/>
        </w:rPr>
        <w:t xml:space="preserve">r poz. </w:t>
      </w:r>
      <w:r w:rsidR="005C42F3">
        <w:rPr>
          <w:sz w:val="24"/>
          <w:szCs w:val="24"/>
        </w:rPr>
        <w:t>1843</w:t>
      </w:r>
      <w:r w:rsidRPr="001809EE">
        <w:rPr>
          <w:sz w:val="24"/>
          <w:szCs w:val="24"/>
        </w:rPr>
        <w:t xml:space="preserve">). </w:t>
      </w:r>
    </w:p>
    <w:p w:rsidR="00CB520F" w:rsidRPr="001809EE" w:rsidRDefault="00CB520F" w:rsidP="00CB520F">
      <w:pPr>
        <w:pStyle w:val="Akapitzlist"/>
        <w:ind w:left="360"/>
        <w:jc w:val="both"/>
        <w:rPr>
          <w:b/>
          <w:sz w:val="24"/>
          <w:szCs w:val="24"/>
        </w:rPr>
      </w:pPr>
    </w:p>
    <w:p w:rsidR="00CB520F" w:rsidRPr="001809EE" w:rsidRDefault="00CB520F" w:rsidP="00CB520F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§2.</w:t>
      </w:r>
    </w:p>
    <w:p w:rsidR="00CB520F" w:rsidRPr="001809EE" w:rsidRDefault="00CB520F" w:rsidP="00FE7A76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809EE">
        <w:rPr>
          <w:sz w:val="24"/>
          <w:szCs w:val="24"/>
        </w:rPr>
        <w:t xml:space="preserve">Przedmiotem umowy jest wykonywanie zlecanych usług geodezyjnych na terenie </w:t>
      </w:r>
      <w:r w:rsidR="005C42F3">
        <w:rPr>
          <w:sz w:val="24"/>
          <w:szCs w:val="24"/>
        </w:rPr>
        <w:t>m</w:t>
      </w:r>
      <w:r w:rsidRPr="001809EE">
        <w:rPr>
          <w:sz w:val="24"/>
          <w:szCs w:val="24"/>
        </w:rPr>
        <w:t xml:space="preserve">iasta i </w:t>
      </w:r>
      <w:r w:rsidR="005C42F3">
        <w:rPr>
          <w:sz w:val="24"/>
          <w:szCs w:val="24"/>
        </w:rPr>
        <w:t>g</w:t>
      </w:r>
      <w:r w:rsidRPr="001809EE">
        <w:rPr>
          <w:sz w:val="24"/>
          <w:szCs w:val="24"/>
        </w:rPr>
        <w:t xml:space="preserve">miny Debrzno w cenie wskazanej w złożonej ofercie, o której mowa w §1 ust. 1 niniejszej umowy. </w:t>
      </w:r>
    </w:p>
    <w:p w:rsidR="00CB520F" w:rsidRPr="001809EE" w:rsidRDefault="00CB520F" w:rsidP="00CB520F">
      <w:pPr>
        <w:pStyle w:val="Akapitzlist"/>
        <w:ind w:left="360"/>
        <w:rPr>
          <w:sz w:val="24"/>
          <w:szCs w:val="24"/>
        </w:rPr>
      </w:pPr>
    </w:p>
    <w:p w:rsidR="00CB520F" w:rsidRPr="001809EE" w:rsidRDefault="00CB520F" w:rsidP="00CB520F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§3.</w:t>
      </w:r>
    </w:p>
    <w:p w:rsidR="00FE7A76" w:rsidRPr="001809EE" w:rsidRDefault="00FE7A76" w:rsidP="00FE7A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Realizacja zamówienia następować będzie od dnia </w:t>
      </w:r>
      <w:r w:rsidR="005C42F3">
        <w:rPr>
          <w:sz w:val="24"/>
          <w:szCs w:val="24"/>
        </w:rPr>
        <w:t>20</w:t>
      </w:r>
      <w:r w:rsidRPr="001809EE">
        <w:rPr>
          <w:sz w:val="24"/>
          <w:szCs w:val="24"/>
        </w:rPr>
        <w:t xml:space="preserve"> stycznia 20</w:t>
      </w:r>
      <w:r w:rsidR="005C42F3">
        <w:rPr>
          <w:sz w:val="24"/>
          <w:szCs w:val="24"/>
        </w:rPr>
        <w:t>20</w:t>
      </w:r>
      <w:r w:rsidRPr="001809EE">
        <w:rPr>
          <w:sz w:val="24"/>
          <w:szCs w:val="24"/>
        </w:rPr>
        <w:t xml:space="preserve"> r. do dnia 31 grudnia 202</w:t>
      </w:r>
      <w:r w:rsidR="005C42F3">
        <w:rPr>
          <w:sz w:val="24"/>
          <w:szCs w:val="24"/>
        </w:rPr>
        <w:t>2</w:t>
      </w:r>
      <w:r w:rsidRPr="001809EE">
        <w:rPr>
          <w:sz w:val="24"/>
          <w:szCs w:val="24"/>
        </w:rPr>
        <w:t xml:space="preserve"> r. na podstawie pisemnych zleceń złożonych przez upoważnionych pracowników Zamawiającego.</w:t>
      </w:r>
    </w:p>
    <w:p w:rsidR="00FE7A76" w:rsidRPr="001809EE" w:rsidRDefault="00FE7A76" w:rsidP="00FE7A7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 Wykonawca zobowiązuje się do wykonywania każdorazowo, bez zbędnej zwłoki , przedmiotu zamówienia, nie później jednak, niż w terminie 60 dni od udzielenia przez Zamawiającego zlecenia na wykonanie danego jednostkowego przedmiotu zamówienia. </w:t>
      </w:r>
    </w:p>
    <w:p w:rsidR="005C42F3" w:rsidRDefault="005C42F3" w:rsidP="00FE7A76">
      <w:pPr>
        <w:pStyle w:val="Akapitzlist"/>
        <w:ind w:left="360"/>
        <w:jc w:val="center"/>
        <w:rPr>
          <w:b/>
          <w:sz w:val="24"/>
          <w:szCs w:val="24"/>
        </w:rPr>
      </w:pPr>
    </w:p>
    <w:p w:rsidR="005C42F3" w:rsidRDefault="005C42F3" w:rsidP="00FE7A76">
      <w:pPr>
        <w:pStyle w:val="Akapitzlist"/>
        <w:ind w:left="360"/>
        <w:jc w:val="center"/>
        <w:rPr>
          <w:b/>
          <w:sz w:val="24"/>
          <w:szCs w:val="24"/>
        </w:rPr>
      </w:pPr>
    </w:p>
    <w:p w:rsidR="00FE7A76" w:rsidRPr="001809EE" w:rsidRDefault="00FE7A76" w:rsidP="00FE7A76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lastRenderedPageBreak/>
        <w:t>§4.</w:t>
      </w:r>
    </w:p>
    <w:p w:rsidR="00FE7A76" w:rsidRPr="001809EE" w:rsidRDefault="00FE7A76" w:rsidP="00FE7A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Za wykonanie przedmiotu zamówienia określonego w §2 strony ustalają wynagrodzenie zgodnie ze złożoną ofertą, o której mowa w §1 ust. 1 tej Ustawy, to znaczy: </w:t>
      </w:r>
    </w:p>
    <w:p w:rsidR="00FE7A76" w:rsidRPr="001809EE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Pr="001809EE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Pr="001809EE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Pr="001809EE" w:rsidRDefault="00FE7A76" w:rsidP="00FE7A76">
      <w:pPr>
        <w:pStyle w:val="Akapitzlist"/>
        <w:ind w:left="360"/>
        <w:jc w:val="both"/>
        <w:rPr>
          <w:b/>
          <w:sz w:val="24"/>
          <w:szCs w:val="24"/>
        </w:rPr>
      </w:pPr>
    </w:p>
    <w:p w:rsidR="00FE7A76" w:rsidRPr="001809EE" w:rsidRDefault="00FE7A76" w:rsidP="00FE7A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Rozliczenie Stron będzie się odbywało każdorazowo na podstawie faktur VAT wystawionych przez Wykonawcę potwierdzających wykonanie zlecenia. </w:t>
      </w:r>
    </w:p>
    <w:p w:rsidR="002909E4" w:rsidRPr="001809EE" w:rsidRDefault="002909E4" w:rsidP="00FE7A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>Do kierowania i koordynowania spraw związanych z realizacją umowy strony wyznaczają następujące osoby:</w:t>
      </w:r>
    </w:p>
    <w:p w:rsidR="002909E4" w:rsidRPr="001809EE" w:rsidRDefault="002909E4" w:rsidP="002909E4">
      <w:pPr>
        <w:pStyle w:val="Akapitzlist"/>
        <w:ind w:left="360"/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a) po stronie Zamawiającego – </w:t>
      </w:r>
    </w:p>
    <w:p w:rsidR="002909E4" w:rsidRPr="001809EE" w:rsidRDefault="002909E4" w:rsidP="002909E4">
      <w:pPr>
        <w:pStyle w:val="Akapitzlist"/>
        <w:ind w:left="360"/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b) po stronie Wykonawcy -  </w:t>
      </w:r>
    </w:p>
    <w:p w:rsidR="002909E4" w:rsidRPr="001809EE" w:rsidRDefault="002909E4" w:rsidP="00FE7A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Wynagrodzenie umowne (brutto) ustalone w ust. 1 tego paragrafu jest niezmienne przez cały okres obowiązywania niniejszej Umowy postanowienie to nie narusza postanowień §6 ust. 1 tej Umowy. </w:t>
      </w:r>
    </w:p>
    <w:p w:rsidR="002909E4" w:rsidRPr="001809EE" w:rsidRDefault="002909E4" w:rsidP="00FE7A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Strony zobowiązane są, każda w swoim zakresie, do współdziałania przy wykonaniu niniejszej umowy. </w:t>
      </w:r>
    </w:p>
    <w:p w:rsidR="002909E4" w:rsidRPr="001809EE" w:rsidRDefault="002909E4" w:rsidP="00FE7A76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Wynagrodzenie należne Wykonawcy Zamawiający regulować będzie przelewem w terminie czternastu dni od dnia otrzymania prawidłowo wystawionej faktury VAT. </w:t>
      </w:r>
    </w:p>
    <w:p w:rsidR="002909E4" w:rsidRPr="001809EE" w:rsidRDefault="002909E4" w:rsidP="002909E4">
      <w:pPr>
        <w:pStyle w:val="Akapitzlist"/>
        <w:ind w:left="360"/>
        <w:jc w:val="both"/>
        <w:rPr>
          <w:sz w:val="24"/>
          <w:szCs w:val="24"/>
        </w:rPr>
      </w:pPr>
    </w:p>
    <w:p w:rsidR="002909E4" w:rsidRPr="001809EE" w:rsidRDefault="002909E4" w:rsidP="002909E4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§5.</w:t>
      </w:r>
    </w:p>
    <w:p w:rsidR="002909E4" w:rsidRPr="001809EE" w:rsidRDefault="002909E4" w:rsidP="002909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</w:t>
      </w:r>
      <w:r w:rsidR="00B948BF" w:rsidRPr="001809EE">
        <w:rPr>
          <w:sz w:val="24"/>
          <w:szCs w:val="24"/>
        </w:rPr>
        <w:t>Zamawiający</w:t>
      </w:r>
      <w:r w:rsidRPr="001809EE">
        <w:rPr>
          <w:sz w:val="24"/>
          <w:szCs w:val="24"/>
        </w:rPr>
        <w:t xml:space="preserve"> może odstąpić od umowy w terminie 30 dni od </w:t>
      </w:r>
      <w:r w:rsidR="00B948BF" w:rsidRPr="001809EE">
        <w:rPr>
          <w:sz w:val="24"/>
          <w:szCs w:val="24"/>
        </w:rPr>
        <w:t xml:space="preserve">powzięcia wiadomości o tych okolicznościach. </w:t>
      </w:r>
    </w:p>
    <w:p w:rsidR="00B948BF" w:rsidRPr="001809EE" w:rsidRDefault="00B948BF" w:rsidP="002909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W przypadku, o którym mowa w ust. 1, Wykonawca może żądać zapłaty wynagrodzenia wyłącznie za tę cześć umowy, którą faktycznie wykonał. </w:t>
      </w:r>
    </w:p>
    <w:p w:rsidR="00E67706" w:rsidRPr="001809EE" w:rsidRDefault="003D17E0" w:rsidP="002909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W przypadku </w:t>
      </w:r>
      <w:r w:rsidR="00E67706" w:rsidRPr="001809EE">
        <w:rPr>
          <w:sz w:val="24"/>
          <w:szCs w:val="24"/>
        </w:rPr>
        <w:t>niedotrzymania terminu wykonania umowy, o którym mowa w § 3 ust. 2 Wykonawca zapłaci Zamawiającemu karę umowną w wysokości 0,5 % wartości przedmiotu zamówienia za każdy rozpoczęty dzień opóźnienia.</w:t>
      </w:r>
    </w:p>
    <w:p w:rsidR="00E67706" w:rsidRPr="001809EE" w:rsidRDefault="00E67706" w:rsidP="002909E4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1809EE">
        <w:rPr>
          <w:sz w:val="24"/>
          <w:szCs w:val="24"/>
        </w:rPr>
        <w:t>W przypadku nieuzasadnionego odstąpienia od umowy przez wykonawcę Zamawiającemu  przysługiwać będzie od Wykonawcy kara umowna w wysokości 20 % wartości przedmiotu zamówienia.</w:t>
      </w:r>
    </w:p>
    <w:p w:rsidR="00E67706" w:rsidRPr="001809EE" w:rsidRDefault="00E67706" w:rsidP="00E67706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§6</w:t>
      </w:r>
      <w:r w:rsidR="0089720A" w:rsidRPr="001809EE">
        <w:rPr>
          <w:b/>
          <w:sz w:val="24"/>
          <w:szCs w:val="24"/>
        </w:rPr>
        <w:t>.</w:t>
      </w:r>
    </w:p>
    <w:p w:rsidR="00FA4776" w:rsidRPr="001809EE" w:rsidRDefault="00E67706" w:rsidP="00FA477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809EE">
        <w:rPr>
          <w:sz w:val="24"/>
          <w:szCs w:val="24"/>
        </w:rPr>
        <w:t xml:space="preserve">Zamawiający </w:t>
      </w:r>
      <w:r w:rsidR="00FA4776" w:rsidRPr="001809EE">
        <w:rPr>
          <w:sz w:val="24"/>
          <w:szCs w:val="24"/>
        </w:rPr>
        <w:t xml:space="preserve">dopuszcza możliwość dokonania następujących zmian do umowy: </w:t>
      </w:r>
    </w:p>
    <w:p w:rsidR="00FA4776" w:rsidRPr="001809EE" w:rsidRDefault="00FA4776" w:rsidP="00FA477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809EE">
        <w:rPr>
          <w:sz w:val="24"/>
          <w:szCs w:val="24"/>
        </w:rPr>
        <w:t>zmiana obowiązującej stawki VAT</w:t>
      </w:r>
    </w:p>
    <w:p w:rsidR="00FA4776" w:rsidRPr="001809EE" w:rsidRDefault="00FA4776" w:rsidP="00FA477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809EE">
        <w:rPr>
          <w:sz w:val="24"/>
          <w:szCs w:val="24"/>
        </w:rPr>
        <w:t xml:space="preserve">zmiana terminów realizacji umowy – z przyczyn leżących po stronie Zamawiającego lub z powodu okoliczności siły wyższej, np. wystąpienia zdarzenia losowego wywołanego przez czynniki zewnętrzne, którego nie można było przewidzieć z </w:t>
      </w:r>
      <w:r w:rsidRPr="001809EE">
        <w:rPr>
          <w:sz w:val="24"/>
          <w:szCs w:val="24"/>
        </w:rPr>
        <w:lastRenderedPageBreak/>
        <w:t>pewnością, w szczególności zagrażającego bezpośrednio życiu lub zdrowiu ludzi lub grożącego powstaniem szkody znacznych rozmiarów,</w:t>
      </w:r>
    </w:p>
    <w:p w:rsidR="00FA4776" w:rsidRPr="001809EE" w:rsidRDefault="00FA4776" w:rsidP="00FA477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809EE">
        <w:rPr>
          <w:sz w:val="24"/>
          <w:szCs w:val="24"/>
        </w:rPr>
        <w:t xml:space="preserve">gdy konieczność wprowadzenia zmian wynika z okoliczności, których nie można było przewidzieć w chwili zawarcia umowy lub zmiany te są korzystne dla zamawiającego </w:t>
      </w:r>
    </w:p>
    <w:p w:rsidR="00FA4776" w:rsidRPr="001809EE" w:rsidRDefault="00FA4776" w:rsidP="00FA4776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809EE">
        <w:rPr>
          <w:sz w:val="24"/>
          <w:szCs w:val="24"/>
        </w:rPr>
        <w:t>z powodu działań osób trzecich uniemożliwiających wykonanie prac, które to działania nie są konsekwencją winy którejkolwiek ze stron.</w:t>
      </w:r>
    </w:p>
    <w:p w:rsidR="0089720A" w:rsidRPr="001809EE" w:rsidRDefault="0089720A" w:rsidP="00FA4776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1809EE">
        <w:rPr>
          <w:sz w:val="24"/>
          <w:szCs w:val="24"/>
        </w:rPr>
        <w:t xml:space="preserve">O wystąpieniu okoliczności mogących wpłynąć na zmianę terminu realizacji zamówienia Wykonawca winien niezwłocznie poinformować Zamawiającego pisemnie. </w:t>
      </w:r>
    </w:p>
    <w:p w:rsidR="0089720A" w:rsidRPr="001809EE" w:rsidRDefault="0089720A" w:rsidP="0089720A">
      <w:pPr>
        <w:pStyle w:val="Akapitzlist"/>
        <w:ind w:left="360"/>
        <w:jc w:val="center"/>
        <w:rPr>
          <w:sz w:val="24"/>
          <w:szCs w:val="24"/>
        </w:rPr>
      </w:pPr>
    </w:p>
    <w:p w:rsidR="0089720A" w:rsidRPr="001809EE" w:rsidRDefault="0089720A" w:rsidP="0089720A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§7.</w:t>
      </w:r>
    </w:p>
    <w:p w:rsidR="0089720A" w:rsidRPr="001809EE" w:rsidRDefault="0089720A" w:rsidP="0089720A">
      <w:pPr>
        <w:pStyle w:val="Akapitzlist"/>
        <w:ind w:left="360"/>
        <w:jc w:val="both"/>
        <w:rPr>
          <w:sz w:val="24"/>
          <w:szCs w:val="24"/>
        </w:rPr>
      </w:pPr>
      <w:r w:rsidRPr="001809EE">
        <w:rPr>
          <w:sz w:val="24"/>
          <w:szCs w:val="24"/>
        </w:rPr>
        <w:t>W kwestiach nie uregulowanych niniejszą umową mają zastosowanie przepisy Kodeksu Cywilnego.</w:t>
      </w:r>
    </w:p>
    <w:p w:rsidR="0089720A" w:rsidRPr="001809EE" w:rsidRDefault="0089720A" w:rsidP="0089720A">
      <w:pPr>
        <w:pStyle w:val="Akapitzlist"/>
        <w:ind w:left="360"/>
        <w:jc w:val="both"/>
        <w:rPr>
          <w:sz w:val="24"/>
          <w:szCs w:val="24"/>
        </w:rPr>
      </w:pPr>
    </w:p>
    <w:p w:rsidR="0089720A" w:rsidRPr="001809EE" w:rsidRDefault="0089720A" w:rsidP="0089720A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§8.</w:t>
      </w:r>
    </w:p>
    <w:p w:rsidR="0089720A" w:rsidRPr="001809EE" w:rsidRDefault="0089720A" w:rsidP="0089720A">
      <w:pPr>
        <w:pStyle w:val="Akapitzlist"/>
        <w:ind w:left="360"/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Wszelkie zmiany i uzupełnienia niniejszej umowy w granicach prawem dopuszczalnych wymagają dla swej ważności formy pisemnej w postaci aneksu pod rygorem nieważności. </w:t>
      </w:r>
    </w:p>
    <w:p w:rsidR="0089720A" w:rsidRPr="001809EE" w:rsidRDefault="0089720A" w:rsidP="0089720A">
      <w:pPr>
        <w:pStyle w:val="Akapitzlist"/>
        <w:ind w:left="360"/>
        <w:jc w:val="both"/>
        <w:rPr>
          <w:sz w:val="24"/>
          <w:szCs w:val="24"/>
        </w:rPr>
      </w:pPr>
    </w:p>
    <w:p w:rsidR="0089720A" w:rsidRPr="001809EE" w:rsidRDefault="0089720A" w:rsidP="0089720A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§9.</w:t>
      </w:r>
    </w:p>
    <w:p w:rsidR="0089720A" w:rsidRPr="001809EE" w:rsidRDefault="0089720A" w:rsidP="0089720A">
      <w:pPr>
        <w:pStyle w:val="Akapitzlist"/>
        <w:ind w:left="360"/>
        <w:jc w:val="both"/>
        <w:rPr>
          <w:sz w:val="24"/>
          <w:szCs w:val="24"/>
        </w:rPr>
      </w:pPr>
      <w:r w:rsidRPr="001809EE">
        <w:rPr>
          <w:sz w:val="24"/>
          <w:szCs w:val="24"/>
        </w:rPr>
        <w:t xml:space="preserve">Ewentualne spory mogące wynikać na tle wykonania niniejszej umowy, strony poddają rozstrzygnięciu Sądu właściwego miejscowo dla siedziby Zamawiającego. </w:t>
      </w:r>
    </w:p>
    <w:p w:rsidR="0089720A" w:rsidRPr="001809EE" w:rsidRDefault="0089720A" w:rsidP="0089720A">
      <w:pPr>
        <w:pStyle w:val="Akapitzlist"/>
        <w:ind w:left="360"/>
        <w:jc w:val="both"/>
        <w:rPr>
          <w:sz w:val="24"/>
          <w:szCs w:val="24"/>
        </w:rPr>
      </w:pPr>
    </w:p>
    <w:p w:rsidR="0089720A" w:rsidRPr="001809EE" w:rsidRDefault="0089720A" w:rsidP="0089720A">
      <w:pPr>
        <w:pStyle w:val="Akapitzlist"/>
        <w:ind w:left="360"/>
        <w:jc w:val="center"/>
        <w:rPr>
          <w:b/>
          <w:sz w:val="24"/>
          <w:szCs w:val="24"/>
        </w:rPr>
      </w:pPr>
      <w:r w:rsidRPr="001809EE">
        <w:rPr>
          <w:b/>
          <w:sz w:val="24"/>
          <w:szCs w:val="24"/>
        </w:rPr>
        <w:t>§10.</w:t>
      </w:r>
    </w:p>
    <w:p w:rsidR="0089720A" w:rsidRPr="001809EE" w:rsidRDefault="0089720A" w:rsidP="0089720A">
      <w:pPr>
        <w:pStyle w:val="Akapitzlist"/>
        <w:ind w:left="360"/>
        <w:rPr>
          <w:sz w:val="24"/>
          <w:szCs w:val="24"/>
        </w:rPr>
      </w:pPr>
      <w:r w:rsidRPr="001809EE">
        <w:rPr>
          <w:sz w:val="24"/>
          <w:szCs w:val="24"/>
        </w:rPr>
        <w:t xml:space="preserve">Umowa została sporządzona w dwóch jednobrzmiących egzemplarzach, po jednym dla każdej ze stron. </w:t>
      </w:r>
    </w:p>
    <w:p w:rsidR="0089720A" w:rsidRDefault="0089720A" w:rsidP="0089720A">
      <w:pPr>
        <w:pStyle w:val="Akapitzlist"/>
        <w:ind w:left="360"/>
        <w:rPr>
          <w:sz w:val="24"/>
          <w:szCs w:val="24"/>
        </w:rPr>
      </w:pPr>
    </w:p>
    <w:p w:rsidR="0089720A" w:rsidRDefault="0089720A" w:rsidP="0089720A">
      <w:pPr>
        <w:pStyle w:val="Akapitzlist"/>
        <w:ind w:left="360"/>
        <w:rPr>
          <w:sz w:val="24"/>
          <w:szCs w:val="24"/>
        </w:rPr>
      </w:pPr>
    </w:p>
    <w:p w:rsidR="00E67706" w:rsidRPr="0089720A" w:rsidRDefault="0089720A" w:rsidP="000F6A61">
      <w:pPr>
        <w:pStyle w:val="Akapitzlist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ZAMAWIAJĄCY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5C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720A">
        <w:rPr>
          <w:b/>
          <w:sz w:val="28"/>
          <w:szCs w:val="28"/>
        </w:rPr>
        <w:t>WYKONAWCA</w:t>
      </w:r>
      <w:r w:rsidR="00FA4776" w:rsidRPr="0089720A">
        <w:rPr>
          <w:b/>
          <w:sz w:val="28"/>
          <w:szCs w:val="28"/>
        </w:rPr>
        <w:br/>
      </w:r>
    </w:p>
    <w:p w:rsidR="00E67706" w:rsidRPr="0089720A" w:rsidRDefault="00E67706" w:rsidP="00E67706">
      <w:pPr>
        <w:pStyle w:val="Akapitzlist"/>
        <w:ind w:left="360"/>
        <w:jc w:val="both"/>
        <w:rPr>
          <w:sz w:val="24"/>
          <w:szCs w:val="24"/>
        </w:rPr>
      </w:pPr>
    </w:p>
    <w:p w:rsidR="00E67706" w:rsidRPr="00E67706" w:rsidRDefault="00E67706" w:rsidP="00E67706">
      <w:pPr>
        <w:pStyle w:val="Akapitzlist"/>
        <w:ind w:left="360"/>
        <w:jc w:val="both"/>
        <w:rPr>
          <w:sz w:val="24"/>
          <w:szCs w:val="24"/>
        </w:rPr>
      </w:pPr>
    </w:p>
    <w:p w:rsidR="002909E4" w:rsidRDefault="002909E4" w:rsidP="002909E4">
      <w:pPr>
        <w:pStyle w:val="Akapitzlist"/>
        <w:ind w:left="360"/>
        <w:jc w:val="both"/>
        <w:rPr>
          <w:sz w:val="24"/>
          <w:szCs w:val="24"/>
        </w:rPr>
      </w:pPr>
    </w:p>
    <w:p w:rsidR="002909E4" w:rsidRPr="002909E4" w:rsidRDefault="002909E4" w:rsidP="002909E4">
      <w:pPr>
        <w:pStyle w:val="Akapitzlist"/>
        <w:ind w:left="360"/>
        <w:jc w:val="both"/>
        <w:rPr>
          <w:sz w:val="24"/>
          <w:szCs w:val="24"/>
        </w:rPr>
      </w:pPr>
    </w:p>
    <w:p w:rsidR="00FE7A76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Pr="00FE7A76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FE7A76" w:rsidRPr="00FE7A76" w:rsidRDefault="00FE7A76" w:rsidP="00FE7A76">
      <w:pPr>
        <w:pStyle w:val="Akapitzlist"/>
        <w:ind w:left="360"/>
        <w:jc w:val="both"/>
        <w:rPr>
          <w:b/>
          <w:sz w:val="24"/>
          <w:szCs w:val="24"/>
        </w:rPr>
      </w:pPr>
    </w:p>
    <w:p w:rsidR="00FE7A76" w:rsidRPr="00FE7A76" w:rsidRDefault="00FE7A76" w:rsidP="00FE7A76">
      <w:pPr>
        <w:pStyle w:val="Akapitzlist"/>
        <w:ind w:left="360"/>
        <w:jc w:val="both"/>
        <w:rPr>
          <w:sz w:val="24"/>
          <w:szCs w:val="24"/>
        </w:rPr>
      </w:pPr>
    </w:p>
    <w:p w:rsidR="00286F11" w:rsidRDefault="00286F11" w:rsidP="00286F11"/>
    <w:p w:rsidR="00286F11" w:rsidRPr="00286F11" w:rsidRDefault="00286F11" w:rsidP="00286F11"/>
    <w:sectPr w:rsidR="00286F11" w:rsidRPr="0028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F42"/>
    <w:multiLevelType w:val="hybridMultilevel"/>
    <w:tmpl w:val="8EB08728"/>
    <w:lvl w:ilvl="0" w:tplc="A560C6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2595A"/>
    <w:multiLevelType w:val="hybridMultilevel"/>
    <w:tmpl w:val="C0D8C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64938"/>
    <w:multiLevelType w:val="hybridMultilevel"/>
    <w:tmpl w:val="38800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A2819"/>
    <w:multiLevelType w:val="hybridMultilevel"/>
    <w:tmpl w:val="8042DE98"/>
    <w:lvl w:ilvl="0" w:tplc="2CAC52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526F8"/>
    <w:multiLevelType w:val="hybridMultilevel"/>
    <w:tmpl w:val="BEFC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192DB6"/>
    <w:multiLevelType w:val="hybridMultilevel"/>
    <w:tmpl w:val="D1A8DA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E12C6"/>
    <w:multiLevelType w:val="hybridMultilevel"/>
    <w:tmpl w:val="14B6C6BE"/>
    <w:lvl w:ilvl="0" w:tplc="F0DEF93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1372A22"/>
    <w:multiLevelType w:val="hybridMultilevel"/>
    <w:tmpl w:val="38CA04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DF591E"/>
    <w:multiLevelType w:val="hybridMultilevel"/>
    <w:tmpl w:val="24067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337CC"/>
    <w:multiLevelType w:val="hybridMultilevel"/>
    <w:tmpl w:val="FD82E8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42656"/>
    <w:multiLevelType w:val="hybridMultilevel"/>
    <w:tmpl w:val="A770E7F8"/>
    <w:lvl w:ilvl="0" w:tplc="D5F6BB0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E03F9"/>
    <w:multiLevelType w:val="hybridMultilevel"/>
    <w:tmpl w:val="BEFC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232B72"/>
    <w:multiLevelType w:val="hybridMultilevel"/>
    <w:tmpl w:val="02DC2F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1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11"/>
    <w:rsid w:val="00016211"/>
    <w:rsid w:val="000F6A61"/>
    <w:rsid w:val="001809EE"/>
    <w:rsid w:val="00286F11"/>
    <w:rsid w:val="002909E4"/>
    <w:rsid w:val="003D17E0"/>
    <w:rsid w:val="005749BA"/>
    <w:rsid w:val="005A5CB6"/>
    <w:rsid w:val="005C42F3"/>
    <w:rsid w:val="00773568"/>
    <w:rsid w:val="0089720A"/>
    <w:rsid w:val="00B75D90"/>
    <w:rsid w:val="00B948BF"/>
    <w:rsid w:val="00B97C72"/>
    <w:rsid w:val="00CB520F"/>
    <w:rsid w:val="00D02D62"/>
    <w:rsid w:val="00E67706"/>
    <w:rsid w:val="00F16E57"/>
    <w:rsid w:val="00F258D5"/>
    <w:rsid w:val="00FA4776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76DE"/>
  <w15:docId w15:val="{60DB78CC-893F-4722-B804-08F29AA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1FDF-10E9-417F-AC74-38CE71E0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 Debrzno</cp:lastModifiedBy>
  <cp:revision>2</cp:revision>
  <dcterms:created xsi:type="dcterms:W3CDTF">2020-01-13T08:54:00Z</dcterms:created>
  <dcterms:modified xsi:type="dcterms:W3CDTF">2020-01-13T08:54:00Z</dcterms:modified>
</cp:coreProperties>
</file>