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4AD12" w14:textId="77777777" w:rsidR="00F806A2" w:rsidRPr="00F806A2" w:rsidRDefault="00F806A2" w:rsidP="00F806A2">
      <w:pPr>
        <w:spacing w:after="0"/>
        <w:jc w:val="both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F806A2">
        <w:rPr>
          <w:rFonts w:ascii="Verdana" w:hAnsi="Verdana" w:cstheme="minorHAnsi"/>
          <w:kern w:val="0"/>
          <w:sz w:val="18"/>
          <w:szCs w:val="18"/>
          <w14:ligatures w14:val="none"/>
        </w:rPr>
        <w:tab/>
      </w:r>
    </w:p>
    <w:p w14:paraId="086E45D9" w14:textId="77777777" w:rsidR="00EF5DAE" w:rsidRDefault="00EF5DAE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</w:p>
    <w:p w14:paraId="41C39182" w14:textId="77777777" w:rsidR="00A1158B" w:rsidRDefault="00A1158B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</w:p>
    <w:p w14:paraId="3C686917" w14:textId="6430DE0D" w:rsidR="00F806A2" w:rsidRPr="00F806A2" w:rsidRDefault="00F806A2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  <w:r w:rsidRPr="00E523D4"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  <w:t>PARAMETRY TECHNICZNE OFEROWANEGO URZĄDZENIA</w:t>
      </w:r>
    </w:p>
    <w:p w14:paraId="0C945D91" w14:textId="7677675F" w:rsidR="00F806A2" w:rsidRDefault="007F036C" w:rsidP="007F036C">
      <w:pPr>
        <w:spacing w:after="0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7F036C">
        <w:rPr>
          <w:rFonts w:ascii="Verdana" w:hAnsi="Verdana"/>
          <w:b/>
          <w:bCs/>
          <w:kern w:val="0"/>
          <w:sz w:val="20"/>
          <w:szCs w:val="20"/>
          <w14:ligatures w14:val="none"/>
        </w:rPr>
        <w:t>ZADANIE NR 1</w:t>
      </w:r>
    </w:p>
    <w:p w14:paraId="62247DD8" w14:textId="355BA442" w:rsidR="004B34B4" w:rsidRPr="007F036C" w:rsidRDefault="004B34B4" w:rsidP="007F036C">
      <w:pPr>
        <w:spacing w:after="0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4B34B4"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  <w:t>dostawa i uruchomienie precyzyjnego systemu pomiarowego do rejestracji i analizy danych pomiarowych</w:t>
      </w:r>
    </w:p>
    <w:p w14:paraId="214232F7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2853D2DE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083AAE1E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128A7659" w14:textId="32CD4772" w:rsidR="00F806A2" w:rsidRDefault="00F806A2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  <w:r w:rsidRPr="00F806A2">
        <w:rPr>
          <w:rFonts w:ascii="Verdana" w:hAnsi="Verdana"/>
          <w:b/>
          <w:bCs/>
          <w:kern w:val="0"/>
          <w:sz w:val="18"/>
          <w:szCs w:val="18"/>
          <w14:ligatures w14:val="none"/>
        </w:rPr>
        <w:t>Wymagania</w:t>
      </w:r>
    </w:p>
    <w:p w14:paraId="35666156" w14:textId="77777777" w:rsidR="00EF5DAE" w:rsidRPr="00F806A2" w:rsidRDefault="00EF5DAE" w:rsidP="00F806A2">
      <w:pPr>
        <w:spacing w:after="0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11"/>
        <w:tblW w:w="0" w:type="auto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9639"/>
        <w:gridCol w:w="5068"/>
      </w:tblGrid>
      <w:tr w:rsidR="00F806A2" w:rsidRPr="00F806A2" w14:paraId="458E2D05" w14:textId="77777777" w:rsidTr="004B34B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4EAE63B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Hlk109648477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28F6497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Minimalne lub maksymalne wartości wymagane przez Zamawiającego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12B1B2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1" w:name="_Hlk134777243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Oferowana wartość parametru</w:t>
            </w:r>
          </w:p>
          <w:p w14:paraId="5237E662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(wpisać „TAK” jeżeli Wykonawca potwierdza wymagania minimalne lub maksymalne wartości wymagane przez Zamawiającego</w:t>
            </w:r>
            <w:bookmarkEnd w:id="1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</w:tc>
      </w:tr>
      <w:bookmarkEnd w:id="0"/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617"/>
        <w:gridCol w:w="5090"/>
      </w:tblGrid>
      <w:tr w:rsidR="004B34B4" w14:paraId="44878231" w14:textId="77777777" w:rsidTr="004B34B4">
        <w:tc>
          <w:tcPr>
            <w:tcW w:w="562" w:type="dxa"/>
          </w:tcPr>
          <w:p w14:paraId="2C72C1DB" w14:textId="77777777" w:rsidR="004B34B4" w:rsidRDefault="004B34B4" w:rsidP="00F806A2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17" w:type="dxa"/>
          </w:tcPr>
          <w:p w14:paraId="4139D54D" w14:textId="16D96590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Przedmiotem zamówienia jest </w:t>
            </w:r>
          </w:p>
          <w:p w14:paraId="62B8D37F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79697E2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Kluczowe parametry wymagane (musi):</w:t>
            </w:r>
          </w:p>
          <w:p w14:paraId="174DB6C2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System powinien składać się z następujących części: </w:t>
            </w:r>
          </w:p>
          <w:p w14:paraId="1B68FB68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części do pomiarów elektrycznych</w:t>
            </w:r>
          </w:p>
          <w:p w14:paraId="258190D6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części do pomiaru innych parametrów nie elektrycznych (pomiary za pomocą czujników).</w:t>
            </w:r>
          </w:p>
          <w:p w14:paraId="769E233A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Część do pomiarów elektrycznych:</w:t>
            </w:r>
          </w:p>
          <w:p w14:paraId="2BBA5ED5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 xml:space="preserve">Powinna umożliwiać pomiar napięć od 20 V do 1600 V zarówno ac jak i dc w wielofazowych układach pomiarowych (min 12 faz)  </w:t>
            </w:r>
          </w:p>
          <w:p w14:paraId="27D4E779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posiadać klasę izolacji CAT II 1000V</w:t>
            </w:r>
          </w:p>
          <w:p w14:paraId="2DC0DB7C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 System powinien umożliwiać pomiar napięć w paśmie do 2MHz</w:t>
            </w:r>
          </w:p>
          <w:p w14:paraId="5AB0E54F" w14:textId="519EE41C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System powinien umożliwiać podłączenie i zasilanie przetworników prądowych typu LEM do 2 </w:t>
            </w:r>
            <w: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kA (również w układach wielofazowych min 12 faz)</w:t>
            </w:r>
          </w:p>
          <w:p w14:paraId="4F59E98E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posiadać w sumie 24 kanały pomiarowe</w:t>
            </w:r>
          </w:p>
          <w:p w14:paraId="4761CEF7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pomiar dla przetworników prądowych w paśmie do 1MHz/kanał włącznie</w:t>
            </w:r>
          </w:p>
          <w:p w14:paraId="0E4DC688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Częstotliwość próbkowania systemu min 1 MHz/kanał </w:t>
            </w:r>
          </w:p>
          <w:p w14:paraId="58C5F8FE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zapewnić analizę jakości mocy zgodnie z normami EN50160, EN50163, IEE519, IEC61000-2-4, IEC 61000-4-30 ClassA lub równoważnymi</w:t>
            </w:r>
          </w:p>
          <w:p w14:paraId="3DEDFAD8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zapewnić analizę przebiegów harmonicznych zgodnie z normą IEC-61000-3-2/-12</w:t>
            </w:r>
          </w:p>
          <w:p w14:paraId="6DBD10C0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zapewnić analizę zmian napięcia zgodnie z normą IEC-61000-3-3/-11</w:t>
            </w:r>
          </w:p>
          <w:p w14:paraId="09387F41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System powinien zapewniać analizę mocy dla wielu możliwych połączeń np. Prąd stały, układy jednofazowe, dwufazowe, połączenia trójkąt-gwiazda, wielofazowe. </w:t>
            </w:r>
          </w:p>
          <w:p w14:paraId="57768A7F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System powinien umożliwiać analizy układów napędowych: transformata Clarka-Parka, analizę efektywności konwersji mocy elektrycznej na mechaniczną z uwzględnieniem momentu obrotowego silnika, umożliwiać obliczenie mocy pobieranej z sieci, mocy mechanicznej silnika, strat oraz sprawności </w:t>
            </w:r>
          </w:p>
          <w:p w14:paraId="79AC1894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analizę harmonicznych sygnałów falownika w czasie rzeczywistym, wielokanałowa analiza FFT w czasie rzeczywistym na dowolnej liczbie kanałów pomiarowych</w:t>
            </w:r>
          </w:p>
          <w:p w14:paraId="5A37DBED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 System powinien umożliwiać wyświetlanie aktualnej wartości wybranego punktu w mierzonym sygnale (max, nr harmonicznej, RMS, Peak-Peak, itp.)</w:t>
            </w:r>
          </w:p>
          <w:p w14:paraId="2BFCFE2C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wykrywanie obwiedni widma, uśrednianie widma: liniowe, szczytowe, wykładnicze, blokowe</w:t>
            </w:r>
          </w:p>
          <w:p w14:paraId="23AFA71E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ocenę pomiarów sygnałów mierzonych oraz filtrowanych w dziedzinie czasu oraz częstotliwości.</w:t>
            </w:r>
          </w:p>
          <w:p w14:paraId="24AAE82A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wybór indywidualnej nastawy próbkowania sygnału dla każdego z kanałów pomiarowych</w:t>
            </w:r>
          </w:p>
          <w:p w14:paraId="4B996AEC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Część do pomiarów nieelektrycznych:</w:t>
            </w:r>
          </w:p>
          <w:p w14:paraId="57A7CD81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System powinien posiadać wejścia uniwersalne z możliwością podłączenia czujników z wyjściem napięciowym do ±50V oraz czujników w układzie mostka tensometrycznego</w:t>
            </w:r>
          </w:p>
          <w:p w14:paraId="5B83ABAC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 System powinien umożliwiać zasilanie przetworników napięciem 0-20V z możliwością zasilania przez złącze DB9 min 16 wejść analogowych z pasmem pomiarowym min 75 kHz/kanał</w:t>
            </w:r>
          </w:p>
          <w:p w14:paraId="655DCF35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System powinien posiadać wejścia licznikowe do obsługi np. Enkoderów, liczników, tachografów z możliwością zasilania napięciem 5Vdc i 12Vdc –min 16 wejść z pasmem pomiarowym do 10 MHz/kanał włącznie</w:t>
            </w: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  <w:p w14:paraId="5AE30968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 xml:space="preserve">System powinien posiadać wejścia analogowe umożliwiające </w:t>
            </w:r>
          </w:p>
          <w:p w14:paraId="52ECBCDD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•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pomiar napięcia w zakresie od 100mV do 50V; </w:t>
            </w:r>
          </w:p>
          <w:p w14:paraId="5F163B35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•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pomiary w układzie mostkowym: pełny mostek, pół mostek, ćwierć mostek; </w:t>
            </w:r>
          </w:p>
          <w:p w14:paraId="72EA40AF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•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pomiary rezystancji</w:t>
            </w:r>
          </w:p>
          <w:p w14:paraId="1FC07103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posiadać częstotliwość próbkowania min 200 kHz/kanał dla wejść analogowych i licznikowych</w:t>
            </w:r>
          </w:p>
          <w:p w14:paraId="34BC483F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wybór indywidualnej nastawy próbkowania sygnału dla każdego z kanałów pomiarowych</w:t>
            </w:r>
          </w:p>
          <w:p w14:paraId="362C6FA8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Inne funkcje systemu</w:t>
            </w:r>
          </w:p>
          <w:p w14:paraId="61C4408B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Ocena mocy maksymalnej i chwilowych wartości szczytowych</w:t>
            </w:r>
          </w:p>
          <w:p w14:paraId="40ECFD65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Możliwość filtrowania sygnałów nastawnymi filtrami sygnałowymi: anty-aliasingowymi, zmiennej nastawnej częstotliwości odcięcia, dolno i górno przepustowymi</w:t>
            </w:r>
          </w:p>
          <w:p w14:paraId="5EC1F0EB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Możliwość wykonywania zaawansowanych obliczeń funkcyjnych na mierzonym sygnale, w czasie rzeczywistym zarówno w dziedzinie czasu jak i częstotliwości (min, max, RMS, mean, peak-peak, całkowanie różniczkowanie, zaawansowane obliczenia korelacji sygnałów, możliwość wyzwolenia rejestracji z oprogramowania (software trigger)</w:t>
            </w:r>
          </w:p>
          <w:p w14:paraId="5144506B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pomiary w temperaturach -10°C do +50 °C</w:t>
            </w:r>
          </w:p>
          <w:p w14:paraId="44CE0C09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podgląd i post-analizę danych zapisanych wcześniej na dowolnym komputerze klasy PC</w:t>
            </w:r>
          </w:p>
          <w:p w14:paraId="2FB09614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Moduł pomiarowy powinien umożliwiać zapis danych na dysku PC  lub export danych do formatów Excel, Matlab, CSV, UNV, Diadem, Flexpro, Famos, RPCIII, Wave</w:t>
            </w:r>
          </w:p>
          <w:p w14:paraId="247A4AD2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podłączenie kamery i synchronizację obrazu z danymi z przetworników pomiarowych</w:t>
            </w:r>
          </w:p>
          <w:p w14:paraId="02950DB2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posiadać interfejs komunikacyjny USB</w:t>
            </w:r>
          </w:p>
          <w:p w14:paraId="2B3B0A02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być wyposażony w niezbędne układy zasilania, adaptery, akcesoria i przewody połączeniowe umożliwiające połączenia wewnętrzne w systemie pomiarowym jak również przewody pozwalające na podłączenie zewnętrznych czujników i przetworników pomiarowych</w:t>
            </w:r>
          </w:p>
          <w:p w14:paraId="12FBA5E1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System powinien posiadać dwie licencje oprogramowania </w:t>
            </w:r>
          </w:p>
          <w:p w14:paraId="5B17673A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4B34B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System powinien umożliwiać instalację oprogramowania na dowolnej liczbie stanowisk pomiarowych</w:t>
            </w:r>
          </w:p>
          <w:p w14:paraId="2BE008A5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CB85CFC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Funkcjonalności (zakres działania, środowisko działania, kompatybilność)</w:t>
            </w:r>
          </w:p>
          <w:p w14:paraId="57D40E7B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Pomiary wielofazowe wielkości elektrycznych i nieelektrycznych </w:t>
            </w:r>
          </w:p>
          <w:p w14:paraId="7D3C63D7" w14:textId="77777777" w:rsidR="004B34B4" w:rsidRP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System kompatybilny z przetwornikami prądowymi typu LEM do 2 kA ac/dc</w:t>
            </w:r>
          </w:p>
          <w:p w14:paraId="4983A807" w14:textId="10CF232C" w:rsid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B34B4"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System zdolny do prac w warunkach zewnętrznych temp. -10°C do +50 °C</w:t>
            </w:r>
          </w:p>
        </w:tc>
        <w:tc>
          <w:tcPr>
            <w:tcW w:w="5090" w:type="dxa"/>
          </w:tcPr>
          <w:p w14:paraId="5AD1FA98" w14:textId="77777777" w:rsidR="004B34B4" w:rsidRDefault="004B34B4" w:rsidP="00F806A2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B3EEF4C" w14:textId="77777777" w:rsidR="00F806A2" w:rsidRPr="00F806A2" w:rsidRDefault="00F806A2" w:rsidP="00F806A2">
      <w:pPr>
        <w:spacing w:after="0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</w:p>
    <w:p w14:paraId="35ACB809" w14:textId="77777777" w:rsidR="00F806A2" w:rsidRDefault="00F806A2"/>
    <w:sectPr w:rsidR="00F806A2" w:rsidSect="002B2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992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01E7" w14:textId="77777777" w:rsidR="0058278D" w:rsidRDefault="0058278D" w:rsidP="00F806A2">
      <w:pPr>
        <w:spacing w:after="0" w:line="240" w:lineRule="auto"/>
      </w:pPr>
      <w:r>
        <w:separator/>
      </w:r>
    </w:p>
  </w:endnote>
  <w:endnote w:type="continuationSeparator" w:id="0">
    <w:p w14:paraId="72FB35DB" w14:textId="77777777" w:rsidR="0058278D" w:rsidRDefault="0058278D" w:rsidP="00F8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CEDB" w14:textId="77777777" w:rsidR="00B34EF9" w:rsidRDefault="00B34E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0921" w14:textId="77291E58" w:rsidR="00C969C2" w:rsidRDefault="00C969C2" w:rsidP="00C969C2">
    <w:pPr>
      <w:pStyle w:val="Stopka"/>
      <w:jc w:val="center"/>
    </w:pPr>
    <w:r w:rsidRPr="00C969C2">
      <w:rPr>
        <w:rFonts w:ascii="Calibri" w:eastAsia="Calibri" w:hAnsi="Calibri" w:cs="Times New Roman"/>
        <w:noProof/>
      </w:rPr>
      <w:drawing>
        <wp:inline distT="0" distB="0" distL="0" distR="0" wp14:anchorId="7F7E0FE0" wp14:editId="2233F299">
          <wp:extent cx="5760720" cy="769620"/>
          <wp:effectExtent l="0" t="0" r="0" b="0"/>
          <wp:docPr id="5" name="Obraz 5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671177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2326" w14:textId="77777777" w:rsidR="00B34EF9" w:rsidRDefault="00B34E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4253" w14:textId="77777777" w:rsidR="0058278D" w:rsidRDefault="0058278D" w:rsidP="00F806A2">
      <w:pPr>
        <w:spacing w:after="0" w:line="240" w:lineRule="auto"/>
      </w:pPr>
      <w:r>
        <w:separator/>
      </w:r>
    </w:p>
  </w:footnote>
  <w:footnote w:type="continuationSeparator" w:id="0">
    <w:p w14:paraId="2F694A7A" w14:textId="77777777" w:rsidR="0058278D" w:rsidRDefault="0058278D" w:rsidP="00F8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C27" w14:textId="77777777" w:rsidR="00B34EF9" w:rsidRDefault="00B34E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0717" w14:textId="20F12908" w:rsidR="00F806A2" w:rsidRDefault="00B34EF9">
    <w:pPr>
      <w:pStyle w:val="Nagwek"/>
    </w:pPr>
    <w:r>
      <w:t>n</w:t>
    </w:r>
    <w:r w:rsidR="00F806A2">
      <w:t>umer postępowania:</w:t>
    </w:r>
    <w:r w:rsidR="007E49BB">
      <w:t xml:space="preserve"> ZP.2510.</w:t>
    </w:r>
    <w:r w:rsidR="007F036C">
      <w:t>6</w:t>
    </w:r>
    <w:r w:rsidR="00943C66">
      <w:t>5</w:t>
    </w:r>
    <w:r w:rsidR="007E49BB">
      <w:t>.2024</w:t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  <w:t xml:space="preserve">załącznik nr </w:t>
    </w:r>
    <w:r w:rsidR="007F036C">
      <w:t>9</w:t>
    </w:r>
    <w:r>
      <w:t>a</w:t>
    </w:r>
    <w:r w:rsidR="007E49BB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55FD" w14:textId="77777777" w:rsidR="00B34EF9" w:rsidRDefault="00B34E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4827"/>
    <w:multiLevelType w:val="hybridMultilevel"/>
    <w:tmpl w:val="FDAAF5A4"/>
    <w:lvl w:ilvl="0" w:tplc="29FCEC00">
      <w:start w:val="1"/>
      <w:numFmt w:val="decimal"/>
      <w:suff w:val="nothing"/>
      <w:lvlText w:val="%1"/>
      <w:lvlJc w:val="center"/>
      <w:pPr>
        <w:ind w:left="720" w:hanging="720"/>
      </w:pPr>
      <w:rPr>
        <w:rFonts w:ascii="Verdana" w:hAnsi="Verdana" w:cstheme="minorHAns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B0C83"/>
    <w:multiLevelType w:val="hybridMultilevel"/>
    <w:tmpl w:val="93163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0051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229F0"/>
    <w:multiLevelType w:val="hybridMultilevel"/>
    <w:tmpl w:val="0CD49A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A8F97"/>
    <w:multiLevelType w:val="hybridMultilevel"/>
    <w:tmpl w:val="ED100F68"/>
    <w:lvl w:ilvl="0" w:tplc="89506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124A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042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C4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04B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501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23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238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9EE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5DA0F"/>
    <w:multiLevelType w:val="hybridMultilevel"/>
    <w:tmpl w:val="FFFFFFFF"/>
    <w:lvl w:ilvl="0" w:tplc="D0FA8C5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270C83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BC0228A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2EAF5E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F6604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66E8606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710AE7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F22494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3A900BC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70400A6"/>
    <w:multiLevelType w:val="hybridMultilevel"/>
    <w:tmpl w:val="FCACDB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24FE7"/>
    <w:multiLevelType w:val="hybridMultilevel"/>
    <w:tmpl w:val="E9C84B04"/>
    <w:lvl w:ilvl="0" w:tplc="2726422A">
      <w:start w:val="1"/>
      <w:numFmt w:val="decimal"/>
      <w:lvlText w:val="%1."/>
      <w:lvlJc w:val="left"/>
      <w:pPr>
        <w:ind w:left="720" w:hanging="360"/>
      </w:pPr>
    </w:lvl>
    <w:lvl w:ilvl="1" w:tplc="D100AA8C">
      <w:start w:val="1"/>
      <w:numFmt w:val="lowerLetter"/>
      <w:lvlText w:val="%2."/>
      <w:lvlJc w:val="left"/>
      <w:pPr>
        <w:ind w:left="1440" w:hanging="360"/>
      </w:pPr>
    </w:lvl>
    <w:lvl w:ilvl="2" w:tplc="3C3E86D0">
      <w:start w:val="1"/>
      <w:numFmt w:val="lowerRoman"/>
      <w:lvlText w:val="%3."/>
      <w:lvlJc w:val="right"/>
      <w:pPr>
        <w:ind w:left="2160" w:hanging="180"/>
      </w:pPr>
    </w:lvl>
    <w:lvl w:ilvl="3" w:tplc="59E890F0">
      <w:start w:val="1"/>
      <w:numFmt w:val="decimal"/>
      <w:lvlText w:val="%4."/>
      <w:lvlJc w:val="left"/>
      <w:pPr>
        <w:ind w:left="2880" w:hanging="360"/>
      </w:pPr>
    </w:lvl>
    <w:lvl w:ilvl="4" w:tplc="DD885348">
      <w:start w:val="1"/>
      <w:numFmt w:val="lowerLetter"/>
      <w:lvlText w:val="%5."/>
      <w:lvlJc w:val="left"/>
      <w:pPr>
        <w:ind w:left="3600" w:hanging="360"/>
      </w:pPr>
    </w:lvl>
    <w:lvl w:ilvl="5" w:tplc="4D34366A">
      <w:start w:val="1"/>
      <w:numFmt w:val="lowerRoman"/>
      <w:lvlText w:val="%6."/>
      <w:lvlJc w:val="right"/>
      <w:pPr>
        <w:ind w:left="4320" w:hanging="180"/>
      </w:pPr>
    </w:lvl>
    <w:lvl w:ilvl="6" w:tplc="E432174E">
      <w:start w:val="1"/>
      <w:numFmt w:val="decimal"/>
      <w:lvlText w:val="%7."/>
      <w:lvlJc w:val="left"/>
      <w:pPr>
        <w:ind w:left="5040" w:hanging="360"/>
      </w:pPr>
    </w:lvl>
    <w:lvl w:ilvl="7" w:tplc="64EABCFA">
      <w:start w:val="1"/>
      <w:numFmt w:val="lowerLetter"/>
      <w:lvlText w:val="%8."/>
      <w:lvlJc w:val="left"/>
      <w:pPr>
        <w:ind w:left="5760" w:hanging="360"/>
      </w:pPr>
    </w:lvl>
    <w:lvl w:ilvl="8" w:tplc="4DC87F2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B1F3A"/>
    <w:multiLevelType w:val="hybridMultilevel"/>
    <w:tmpl w:val="69A0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2AA92"/>
    <w:multiLevelType w:val="hybridMultilevel"/>
    <w:tmpl w:val="FFBA0990"/>
    <w:lvl w:ilvl="0" w:tplc="3B1AC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5295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0C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A3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82A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23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026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65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0B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739926">
    <w:abstractNumId w:val="0"/>
  </w:num>
  <w:num w:numId="2" w16cid:durableId="745567518">
    <w:abstractNumId w:val="5"/>
  </w:num>
  <w:num w:numId="3" w16cid:durableId="820655451">
    <w:abstractNumId w:val="1"/>
  </w:num>
  <w:num w:numId="4" w16cid:durableId="1399939506">
    <w:abstractNumId w:val="2"/>
  </w:num>
  <w:num w:numId="5" w16cid:durableId="1179656621">
    <w:abstractNumId w:val="7"/>
  </w:num>
  <w:num w:numId="6" w16cid:durableId="1816294583">
    <w:abstractNumId w:val="6"/>
  </w:num>
  <w:num w:numId="7" w16cid:durableId="572158772">
    <w:abstractNumId w:val="4"/>
  </w:num>
  <w:num w:numId="8" w16cid:durableId="1016612309">
    <w:abstractNumId w:val="3"/>
  </w:num>
  <w:num w:numId="9" w16cid:durableId="14562208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6A2"/>
    <w:rsid w:val="000147DF"/>
    <w:rsid w:val="000B630D"/>
    <w:rsid w:val="0016637E"/>
    <w:rsid w:val="002E04AD"/>
    <w:rsid w:val="003866B0"/>
    <w:rsid w:val="0044064C"/>
    <w:rsid w:val="004B34B4"/>
    <w:rsid w:val="004C187E"/>
    <w:rsid w:val="005115F3"/>
    <w:rsid w:val="0058278D"/>
    <w:rsid w:val="006412DF"/>
    <w:rsid w:val="007E49BB"/>
    <w:rsid w:val="007F036C"/>
    <w:rsid w:val="00880D61"/>
    <w:rsid w:val="00943C66"/>
    <w:rsid w:val="00A1158B"/>
    <w:rsid w:val="00B34EF9"/>
    <w:rsid w:val="00BF5551"/>
    <w:rsid w:val="00C969C2"/>
    <w:rsid w:val="00E523D4"/>
    <w:rsid w:val="00EF5DAE"/>
    <w:rsid w:val="00F32A6C"/>
    <w:rsid w:val="00F806A2"/>
    <w:rsid w:val="00F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26A689"/>
  <w15:chartTrackingRefBased/>
  <w15:docId w15:val="{9F6C5A11-5015-48D8-8C98-EF9B1FF7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1">
    <w:name w:val="Tabela - Siatka11"/>
    <w:basedOn w:val="Standardowy"/>
    <w:next w:val="Tabela-Siatka"/>
    <w:uiPriority w:val="39"/>
    <w:rsid w:val="00F806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8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6A2"/>
  </w:style>
  <w:style w:type="paragraph" w:styleId="Stopka">
    <w:name w:val="footer"/>
    <w:basedOn w:val="Normalny"/>
    <w:link w:val="StopkaZnak"/>
    <w:uiPriority w:val="99"/>
    <w:unhideWhenUsed/>
    <w:rsid w:val="00F8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6A2"/>
  </w:style>
  <w:style w:type="paragraph" w:styleId="Akapitzlist">
    <w:name w:val="List Paragraph"/>
    <w:basedOn w:val="Normalny"/>
    <w:uiPriority w:val="34"/>
    <w:qFormat/>
    <w:rsid w:val="00943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Dżaman  | Łukasiewicz – IEL</dc:creator>
  <cp:keywords/>
  <dc:description/>
  <cp:lastModifiedBy>Kamila Dżaman  | Łukasiewicz – IEL</cp:lastModifiedBy>
  <cp:revision>6</cp:revision>
  <dcterms:created xsi:type="dcterms:W3CDTF">2024-10-24T06:57:00Z</dcterms:created>
  <dcterms:modified xsi:type="dcterms:W3CDTF">2024-12-04T10:12:00Z</dcterms:modified>
</cp:coreProperties>
</file>