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47F8" w14:textId="77777777" w:rsidR="00BC2C18" w:rsidRPr="00ED7B24" w:rsidRDefault="00BC2C18" w:rsidP="003A6B9F">
      <w:pPr>
        <w:tabs>
          <w:tab w:val="left" w:pos="1309"/>
        </w:tabs>
        <w:spacing w:after="0"/>
        <w:rPr>
          <w:rFonts w:cs="Arial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4321"/>
      </w:tblGrid>
      <w:tr w:rsidR="003A6B9F" w:rsidRPr="00E40162" w14:paraId="6D32B355" w14:textId="77777777" w:rsidTr="001A765A">
        <w:tc>
          <w:tcPr>
            <w:tcW w:w="4353" w:type="dxa"/>
            <w:shd w:val="clear" w:color="auto" w:fill="auto"/>
          </w:tcPr>
          <w:p w14:paraId="5E38F286" w14:textId="7DC6A8C9" w:rsidR="003A6B9F" w:rsidRPr="00E40162" w:rsidRDefault="009612B9" w:rsidP="00847BEE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 w:rsidRPr="00E40162">
              <w:rPr>
                <w:rFonts w:ascii="Calibri Light" w:hAnsi="Calibri Light" w:cs="Arial"/>
                <w:sz w:val="20"/>
                <w:szCs w:val="20"/>
              </w:rPr>
              <w:t>OI-KI.</w:t>
            </w:r>
            <w:r w:rsidR="001025C3" w:rsidRPr="00E40162">
              <w:rPr>
                <w:rFonts w:ascii="Calibri Light" w:hAnsi="Calibri Light" w:cs="Arial"/>
                <w:sz w:val="20"/>
                <w:szCs w:val="20"/>
              </w:rPr>
              <w:t>2223.1.2023.RG</w:t>
            </w:r>
          </w:p>
        </w:tc>
        <w:tc>
          <w:tcPr>
            <w:tcW w:w="4321" w:type="dxa"/>
            <w:shd w:val="clear" w:color="auto" w:fill="auto"/>
          </w:tcPr>
          <w:p w14:paraId="49BCDB37" w14:textId="29B4D8DE" w:rsidR="003A6B9F" w:rsidRPr="00E40162" w:rsidRDefault="002F7A40" w:rsidP="00847BEE">
            <w:pPr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 w:rsidRPr="00E40162">
              <w:rPr>
                <w:rFonts w:ascii="Calibri Light" w:hAnsi="Calibri Light" w:cs="Arial"/>
                <w:sz w:val="20"/>
                <w:szCs w:val="20"/>
              </w:rPr>
              <w:t>Katowice</w:t>
            </w:r>
            <w:r w:rsidR="003A6B9F" w:rsidRPr="00E40162">
              <w:rPr>
                <w:rFonts w:ascii="Calibri Light" w:hAnsi="Calibri Light" w:cs="Arial"/>
                <w:sz w:val="20"/>
                <w:szCs w:val="20"/>
              </w:rPr>
              <w:t>, dn.</w:t>
            </w:r>
            <w:r w:rsidR="009612B9" w:rsidRPr="00E40162"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C61769" w:rsidRPr="00E40162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67199D" w:rsidRPr="00E40162"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C61769" w:rsidRPr="00E40162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9612B9" w:rsidRPr="00E40162"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3A6B9F" w:rsidRPr="00E40162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6408DC" w:rsidRPr="00E40162">
              <w:rPr>
                <w:rFonts w:ascii="Calibri Light" w:hAnsi="Calibri Light" w:cs="Arial"/>
                <w:sz w:val="20"/>
                <w:szCs w:val="20"/>
              </w:rPr>
              <w:t>lipca</w:t>
            </w:r>
            <w:r w:rsidR="0067199D" w:rsidRPr="00E40162">
              <w:rPr>
                <w:rFonts w:ascii="Calibri Light" w:hAnsi="Calibri Light" w:cs="Arial"/>
                <w:sz w:val="20"/>
                <w:szCs w:val="20"/>
              </w:rPr>
              <w:t xml:space="preserve"> 2023</w:t>
            </w:r>
            <w:r w:rsidR="003A6B9F" w:rsidRPr="00E40162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4D16A25D" w14:textId="77777777" w:rsidR="008A7013" w:rsidRPr="00E40162" w:rsidRDefault="008A7013" w:rsidP="003A6B9F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85FA592" w14:textId="77777777" w:rsidR="003A6B9F" w:rsidRPr="00E40162" w:rsidRDefault="003A6B9F" w:rsidP="003A6B9F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B8F71E3" w14:textId="77777777" w:rsidR="001025C3" w:rsidRPr="00E40162" w:rsidRDefault="001025C3" w:rsidP="001025C3">
      <w:pPr>
        <w:spacing w:after="0" w:line="240" w:lineRule="auto"/>
        <w:ind w:left="4820" w:right="284"/>
        <w:rPr>
          <w:rFonts w:asciiTheme="minorHAnsi" w:hAnsiTheme="minorHAnsi" w:cstheme="minorHAnsi"/>
          <w:b/>
          <w:bCs/>
          <w:sz w:val="28"/>
          <w:lang w:eastAsia="pl-PL"/>
        </w:rPr>
      </w:pPr>
      <w:r w:rsidRPr="00E40162">
        <w:rPr>
          <w:rFonts w:asciiTheme="minorHAnsi" w:hAnsiTheme="minorHAnsi" w:cstheme="minorHAnsi"/>
          <w:b/>
          <w:bCs/>
          <w:sz w:val="28"/>
        </w:rPr>
        <w:t xml:space="preserve">Wykonawcy uczestniczący </w:t>
      </w:r>
    </w:p>
    <w:p w14:paraId="7910F112" w14:textId="77777777" w:rsidR="001025C3" w:rsidRPr="00E40162" w:rsidRDefault="001025C3" w:rsidP="001025C3">
      <w:pPr>
        <w:spacing w:after="0" w:line="240" w:lineRule="auto"/>
        <w:ind w:left="4820" w:right="284"/>
        <w:rPr>
          <w:rFonts w:asciiTheme="minorHAnsi" w:hAnsiTheme="minorHAnsi" w:cstheme="minorHAnsi"/>
          <w:b/>
          <w:bCs/>
          <w:sz w:val="28"/>
        </w:rPr>
      </w:pPr>
      <w:r w:rsidRPr="00E40162">
        <w:rPr>
          <w:rFonts w:asciiTheme="minorHAnsi" w:hAnsiTheme="minorHAnsi" w:cstheme="minorHAnsi"/>
          <w:b/>
          <w:bCs/>
          <w:sz w:val="28"/>
        </w:rPr>
        <w:t>w postępowaniu nr: </w:t>
      </w:r>
    </w:p>
    <w:p w14:paraId="19FD370D" w14:textId="77777777" w:rsidR="001025C3" w:rsidRPr="00E40162" w:rsidRDefault="001025C3" w:rsidP="001025C3">
      <w:pPr>
        <w:spacing w:after="0" w:line="240" w:lineRule="auto"/>
        <w:ind w:left="4820" w:right="284"/>
        <w:rPr>
          <w:rFonts w:asciiTheme="minorHAnsi" w:hAnsiTheme="minorHAnsi" w:cstheme="minorHAnsi"/>
          <w:b/>
          <w:bCs/>
          <w:sz w:val="28"/>
        </w:rPr>
      </w:pPr>
      <w:r w:rsidRPr="00E40162">
        <w:rPr>
          <w:rFonts w:asciiTheme="minorHAnsi" w:hAnsiTheme="minorHAnsi" w:cstheme="minorHAnsi"/>
          <w:b/>
          <w:bCs/>
          <w:sz w:val="28"/>
        </w:rPr>
        <w:t>OI/KI.2232.1.2023.RG</w:t>
      </w:r>
    </w:p>
    <w:p w14:paraId="245786E3" w14:textId="77777777" w:rsidR="00202453" w:rsidRPr="00E40162" w:rsidRDefault="00202453" w:rsidP="00A20F06">
      <w:pPr>
        <w:tabs>
          <w:tab w:val="left" w:pos="7740"/>
        </w:tabs>
        <w:spacing w:after="0"/>
        <w:rPr>
          <w:rFonts w:cs="Arial"/>
        </w:rPr>
      </w:pPr>
    </w:p>
    <w:p w14:paraId="57719F1C" w14:textId="77777777" w:rsidR="001025C3" w:rsidRPr="00E40162" w:rsidRDefault="001025C3" w:rsidP="001025C3">
      <w:pPr>
        <w:tabs>
          <w:tab w:val="center" w:pos="4536"/>
          <w:tab w:val="left" w:pos="6945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6A1F38B" w14:textId="5FB9013E" w:rsidR="001025C3" w:rsidRPr="00E40162" w:rsidRDefault="001025C3" w:rsidP="001025C3">
      <w:pPr>
        <w:tabs>
          <w:tab w:val="center" w:pos="4536"/>
          <w:tab w:val="left" w:pos="6945"/>
        </w:tabs>
        <w:spacing w:after="0" w:line="240" w:lineRule="auto"/>
        <w:rPr>
          <w:rFonts w:cs="Calibri"/>
          <w:b/>
          <w:bCs/>
          <w:lang w:eastAsia="pl-PL"/>
        </w:rPr>
      </w:pPr>
      <w:r w:rsidRPr="00E40162">
        <w:rPr>
          <w:rFonts w:cs="Calibri"/>
          <w:b/>
          <w:bCs/>
        </w:rPr>
        <w:t>Dotyczy:</w:t>
      </w:r>
      <w:bookmarkStart w:id="0" w:name="_Hlk34394253"/>
      <w:bookmarkStart w:id="1" w:name="_Hlk37142888"/>
      <w:r w:rsidRPr="00E40162">
        <w:rPr>
          <w:rFonts w:cs="Calibri"/>
          <w:b/>
          <w:bCs/>
        </w:rPr>
        <w:t xml:space="preserve"> postępowania o udzielenie zamówienia publicznego</w:t>
      </w:r>
      <w:bookmarkEnd w:id="0"/>
      <w:r w:rsidRPr="00E40162">
        <w:rPr>
          <w:rFonts w:cs="Calibri"/>
        </w:rPr>
        <w:t>: Budowa Oddziału Zewnętrznego w Sosnowcu Aresztu Śledczego w Sosnowcu realizowanego w ramach przedsięwzięcia nr 4 – pozyskanie nowych miejsc zakwaterowania osadzonych oraz odtworzenie i poprawa infrastruktury jednostek organizacyjnych SW</w:t>
      </w:r>
    </w:p>
    <w:bookmarkEnd w:id="1"/>
    <w:p w14:paraId="2E08E54D" w14:textId="77777777" w:rsidR="001025C3" w:rsidRPr="00E40162" w:rsidRDefault="001025C3" w:rsidP="001025C3">
      <w:pPr>
        <w:pBdr>
          <w:bottom w:val="single" w:sz="4" w:space="1" w:color="auto"/>
        </w:pBdr>
        <w:spacing w:after="0" w:line="240" w:lineRule="auto"/>
        <w:rPr>
          <w:rFonts w:cs="Calibri"/>
          <w:b/>
          <w:bCs/>
          <w:iCs/>
        </w:rPr>
      </w:pPr>
      <w:r w:rsidRPr="00E40162">
        <w:rPr>
          <w:rFonts w:cs="Calibri"/>
          <w:b/>
          <w:bCs/>
          <w:iCs/>
        </w:rPr>
        <w:t>https://platformazakupowa.pl/transakcja/772610</w:t>
      </w:r>
    </w:p>
    <w:p w14:paraId="5A54EA13" w14:textId="797CABB1" w:rsidR="00582551" w:rsidRPr="00E40162" w:rsidRDefault="00582551" w:rsidP="00E335AE">
      <w:pPr>
        <w:suppressAutoHyphens/>
        <w:spacing w:after="0" w:line="240" w:lineRule="auto"/>
        <w:rPr>
          <w:rFonts w:cs="Calibri"/>
          <w:b/>
          <w:bCs/>
          <w:sz w:val="18"/>
          <w:szCs w:val="18"/>
        </w:rPr>
      </w:pPr>
    </w:p>
    <w:p w14:paraId="06A4B5A5" w14:textId="77777777" w:rsidR="00582551" w:rsidRPr="00E40162" w:rsidRDefault="00582551" w:rsidP="00582551">
      <w:pPr>
        <w:suppressAutoHyphens/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</w:p>
    <w:p w14:paraId="08957486" w14:textId="4FB05A1F" w:rsidR="001025C3" w:rsidRPr="00E40162" w:rsidRDefault="009607E6" w:rsidP="009607E6">
      <w:pPr>
        <w:spacing w:after="0" w:line="240" w:lineRule="auto"/>
        <w:rPr>
          <w:rFonts w:cs="Calibri"/>
        </w:rPr>
      </w:pPr>
      <w:r w:rsidRPr="00E40162">
        <w:rPr>
          <w:rFonts w:cs="Calibri"/>
        </w:rPr>
        <w:tab/>
      </w:r>
      <w:r w:rsidR="00A3174F" w:rsidRPr="00E40162">
        <w:rPr>
          <w:rFonts w:cs="Calibri"/>
        </w:rPr>
        <w:t>Działając na podstawie art. 135 ust. 2 ustawy z dnia 11 września 2019 roku - Prawo zamówień publicznych (t.j.: Dz. U. z 2021, poz. 1129 z późn. zm., zwanej dalej „</w:t>
      </w:r>
      <w:proofErr w:type="spellStart"/>
      <w:r w:rsidR="00A3174F" w:rsidRPr="00E40162">
        <w:rPr>
          <w:rFonts w:cs="Calibri"/>
          <w:b/>
          <w:bCs/>
        </w:rPr>
        <w:t>Pzp</w:t>
      </w:r>
      <w:proofErr w:type="spellEnd"/>
      <w:r w:rsidR="00A3174F" w:rsidRPr="00E40162">
        <w:rPr>
          <w:rFonts w:cs="Calibri"/>
        </w:rPr>
        <w:t>”), Zamawiający udziela odpowiedzi na pytania do</w:t>
      </w:r>
      <w:r w:rsidR="00E335AE" w:rsidRPr="00E40162">
        <w:rPr>
          <w:rFonts w:cs="Calibri"/>
        </w:rPr>
        <w:t xml:space="preserve"> </w:t>
      </w:r>
      <w:r w:rsidR="00D03CCA" w:rsidRPr="00E40162">
        <w:rPr>
          <w:rFonts w:cs="Calibri"/>
        </w:rPr>
        <w:t xml:space="preserve">dokumentacji </w:t>
      </w:r>
      <w:r w:rsidR="00E335AE" w:rsidRPr="00E40162">
        <w:rPr>
          <w:rFonts w:cs="Calibri"/>
        </w:rPr>
        <w:t>projekt</w:t>
      </w:r>
      <w:r w:rsidR="00D03CCA" w:rsidRPr="00E40162">
        <w:rPr>
          <w:rFonts w:cs="Calibri"/>
        </w:rPr>
        <w:t>owej</w:t>
      </w:r>
      <w:r w:rsidR="00E335AE" w:rsidRPr="00E40162">
        <w:rPr>
          <w:rFonts w:cs="Calibri"/>
        </w:rPr>
        <w:t xml:space="preserve"> </w:t>
      </w:r>
      <w:r w:rsidR="00EF44FB" w:rsidRPr="00E40162">
        <w:rPr>
          <w:rFonts w:cs="Calibri"/>
        </w:rPr>
        <w:t>oraz</w:t>
      </w:r>
      <w:r w:rsidR="00A3174F" w:rsidRPr="00E40162">
        <w:rPr>
          <w:rFonts w:cs="Calibri"/>
        </w:rPr>
        <w:t xml:space="preserve"> treści specyfikacji warunków zamówienia (dalej: </w:t>
      </w:r>
      <w:r w:rsidR="00A3174F" w:rsidRPr="00E40162">
        <w:rPr>
          <w:rFonts w:cs="Calibri"/>
          <w:b/>
          <w:bCs/>
        </w:rPr>
        <w:t>SWZ</w:t>
      </w:r>
      <w:r w:rsidR="00A3174F" w:rsidRPr="00E40162">
        <w:rPr>
          <w:rFonts w:cs="Calibri"/>
        </w:rPr>
        <w:t>):</w:t>
      </w:r>
    </w:p>
    <w:p w14:paraId="18E8FC74" w14:textId="77777777" w:rsidR="00EF44FB" w:rsidRPr="00E40162" w:rsidRDefault="00EF44FB" w:rsidP="009607E6">
      <w:pPr>
        <w:spacing w:after="0" w:line="240" w:lineRule="auto"/>
        <w:rPr>
          <w:rFonts w:cs="Calibri"/>
          <w:lang w:eastAsia="pl-PL"/>
        </w:rPr>
      </w:pPr>
    </w:p>
    <w:p w14:paraId="73904210" w14:textId="77777777" w:rsidR="00EF44FB" w:rsidRPr="00E40162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Pytanie nr: 1</w:t>
      </w:r>
    </w:p>
    <w:p w14:paraId="4FD290B2" w14:textId="02F7D5B4" w:rsidR="00A13B8A" w:rsidRPr="00E40162" w:rsidRDefault="00A13B8A" w:rsidP="00A13B8A">
      <w:pPr>
        <w:pStyle w:val="Teksttreci0"/>
        <w:shd w:val="clear" w:color="auto" w:fill="auto"/>
        <w:spacing w:after="0" w:line="254" w:lineRule="auto"/>
        <w:rPr>
          <w:sz w:val="22"/>
          <w:szCs w:val="22"/>
        </w:rPr>
      </w:pPr>
      <w:r w:rsidRPr="00E40162">
        <w:rPr>
          <w:sz w:val="22"/>
          <w:szCs w:val="22"/>
          <w:lang w:bidi="pl-PL"/>
        </w:rPr>
        <w:t>Czy w związku z tym, że w przedmiarach dotyczących robót ziemnych wskazano wykonanie wykopu na odkład, należy przyjąć do wyceny, że zasypki po robotach fundamentowych mają zostać wykonane gruntem rodzimym (nasypy antropogeniczne)?</w:t>
      </w:r>
    </w:p>
    <w:p w14:paraId="325A3B8D" w14:textId="77777777" w:rsidR="00EF44FB" w:rsidRPr="00E40162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 xml:space="preserve">Odpowiedź nr: 1 </w:t>
      </w:r>
    </w:p>
    <w:p w14:paraId="2AF18051" w14:textId="79133E50" w:rsidR="00EF44FB" w:rsidRPr="00E40162" w:rsidRDefault="007E7FA7" w:rsidP="00EF44FB">
      <w:pPr>
        <w:spacing w:after="0" w:line="240" w:lineRule="auto"/>
        <w:rPr>
          <w:rFonts w:cs="Calibri"/>
        </w:rPr>
      </w:pPr>
      <w:r w:rsidRPr="00E40162">
        <w:rPr>
          <w:rFonts w:cs="Calibri"/>
        </w:rPr>
        <w:t>Nie</w:t>
      </w:r>
    </w:p>
    <w:p w14:paraId="3D5225CF" w14:textId="77777777" w:rsidR="007E7FA7" w:rsidRPr="00E40162" w:rsidRDefault="007E7FA7" w:rsidP="00EF44FB">
      <w:pPr>
        <w:spacing w:after="0" w:line="240" w:lineRule="auto"/>
        <w:rPr>
          <w:rFonts w:cs="Calibri"/>
          <w:b/>
          <w:bCs/>
          <w:u w:val="single"/>
        </w:rPr>
      </w:pPr>
    </w:p>
    <w:p w14:paraId="0DD45D46" w14:textId="621AE864" w:rsidR="00EF44FB" w:rsidRPr="00E40162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Pytanie nr: 2</w:t>
      </w:r>
    </w:p>
    <w:p w14:paraId="5894811C" w14:textId="4D6BE556" w:rsidR="00A13B8A" w:rsidRPr="00E40162" w:rsidRDefault="00A13B8A" w:rsidP="00A13B8A">
      <w:pPr>
        <w:pStyle w:val="Teksttreci0"/>
        <w:shd w:val="clear" w:color="auto" w:fill="auto"/>
        <w:spacing w:after="0" w:line="254" w:lineRule="auto"/>
        <w:rPr>
          <w:sz w:val="22"/>
          <w:szCs w:val="22"/>
        </w:rPr>
      </w:pPr>
      <w:r w:rsidRPr="00E40162">
        <w:rPr>
          <w:sz w:val="22"/>
          <w:szCs w:val="22"/>
          <w:lang w:bidi="pl-PL"/>
        </w:rPr>
        <w:t>Występuje rozbieżność w wykończeniu sufitu pomiędzy rysunkiem a opisem w kartach pomieszczeń. W budynku H - Śluza główna w pomieszczeniu 018 w opisie kart pomieszczeń wykończenie sufitu jest wykonane z sufitu podwieszanego natomiast na rysunku sufitów podwieszanych to pomieszczenie nie jest oznaczone. Który dokument należy traktować jako nadrzędny?</w:t>
      </w:r>
    </w:p>
    <w:p w14:paraId="6C6F7BF3" w14:textId="77777777" w:rsidR="00EF44FB" w:rsidRPr="00E40162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Odpowiedź nr: 2</w:t>
      </w:r>
    </w:p>
    <w:p w14:paraId="056DB4BB" w14:textId="64B72C7B" w:rsidR="00EF44FB" w:rsidRPr="00E40162" w:rsidRDefault="007E7FA7" w:rsidP="00ED7B24">
      <w:pPr>
        <w:spacing w:after="0" w:line="240" w:lineRule="auto"/>
        <w:rPr>
          <w:rFonts w:cs="Calibri"/>
        </w:rPr>
      </w:pPr>
      <w:r w:rsidRPr="00E40162">
        <w:rPr>
          <w:rFonts w:cs="Calibri"/>
        </w:rPr>
        <w:t>W pomieszczeniu 018 budynku H nie stosujemy sufitów podwieszanych.</w:t>
      </w:r>
    </w:p>
    <w:p w14:paraId="7CCECCF9" w14:textId="77777777" w:rsidR="00ED7B24" w:rsidRPr="00E40162" w:rsidRDefault="00ED7B24" w:rsidP="00ED7B24">
      <w:pPr>
        <w:spacing w:after="0" w:line="240" w:lineRule="auto"/>
        <w:rPr>
          <w:rFonts w:cs="Calibri"/>
        </w:rPr>
      </w:pPr>
    </w:p>
    <w:p w14:paraId="5CBB23C7" w14:textId="77777777" w:rsidR="00EF44FB" w:rsidRPr="00E40162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Pytanie nr: 3</w:t>
      </w:r>
    </w:p>
    <w:p w14:paraId="608E6248" w14:textId="11FA506B" w:rsidR="00186FAC" w:rsidRPr="00E40162" w:rsidRDefault="00186FAC" w:rsidP="00186FAC">
      <w:pPr>
        <w:pStyle w:val="Teksttreci0"/>
        <w:shd w:val="clear" w:color="auto" w:fill="auto"/>
        <w:tabs>
          <w:tab w:val="left" w:pos="361"/>
        </w:tabs>
        <w:spacing w:after="0" w:line="257" w:lineRule="auto"/>
        <w:rPr>
          <w:sz w:val="22"/>
          <w:szCs w:val="22"/>
        </w:rPr>
      </w:pPr>
      <w:r w:rsidRPr="00E40162">
        <w:rPr>
          <w:sz w:val="22"/>
          <w:szCs w:val="22"/>
          <w:lang w:bidi="pl-PL"/>
        </w:rPr>
        <w:t xml:space="preserve">W dokumentacji Spacerniaka w branży Architektura i Konstrukcja wskazano, że warstwy posadzki na gruncie w spacerniaku, oznaczone P01, mają następujący układ: 1) Nawierzchnia z betonu układana w spadku - gr 15cm; 2) podsypka piaskowa - gr. 10 cm; 3) kruszywo łamane 32-63mm - gr. 20 cm; 4) grunt rodzimy (rysunek AwSO-PAB-23). Natomiast w Projekcie Zagospodarowania Terenu wskazano (rysunek </w:t>
      </w:r>
      <w:proofErr w:type="spellStart"/>
      <w:r w:rsidRPr="00E40162">
        <w:rPr>
          <w:sz w:val="22"/>
          <w:szCs w:val="22"/>
          <w:lang w:bidi="pl-PL"/>
        </w:rPr>
        <w:t>AwSO</w:t>
      </w:r>
      <w:proofErr w:type="spellEnd"/>
      <w:r w:rsidRPr="00E40162">
        <w:rPr>
          <w:sz w:val="22"/>
          <w:szCs w:val="22"/>
          <w:lang w:bidi="pl-PL"/>
        </w:rPr>
        <w:t xml:space="preserve">-PW-ZT-Ol oraz opis techniczny punkt 5.2), że należy wykonać warstwy w układzie: 1) Nawierzchnia z betonu klasy C25/30, mrozoodpornego F100, zbrojonego stalą B500 siatką górą i dołem z prętów #8 mm o oczku 25 cm - gr. 15 cm; 2) Warstwa poślizgowa 2x folia PE; 3) Chudy beton w stanie półsuchym stabilizowany mechanicznie - gr. 10 cm; 4) Warstwa kruszywa łamanego stabilizowanego mechanicznie 164-31,5 mm - gr. "804-100 cm; 5) Warstwa kruszywa łamanego stabilizowanego mechanicznie 164-31,5 mm - gr. "804-100 cm; 6) </w:t>
      </w:r>
      <w:r w:rsidRPr="00E40162">
        <w:rPr>
          <w:sz w:val="22"/>
          <w:szCs w:val="22"/>
          <w:lang w:bidi="pl-PL"/>
        </w:rPr>
        <w:lastRenderedPageBreak/>
        <w:t xml:space="preserve">Platforma robocza gr. 50 cm: - </w:t>
      </w:r>
      <w:proofErr w:type="spellStart"/>
      <w:r w:rsidRPr="00E40162">
        <w:rPr>
          <w:sz w:val="22"/>
          <w:szCs w:val="22"/>
          <w:lang w:bidi="pl-PL"/>
        </w:rPr>
        <w:t>przekrusz</w:t>
      </w:r>
      <w:proofErr w:type="spellEnd"/>
      <w:r w:rsidRPr="00E40162">
        <w:rPr>
          <w:sz w:val="22"/>
          <w:szCs w:val="22"/>
          <w:lang w:bidi="pl-PL"/>
        </w:rPr>
        <w:t xml:space="preserve"> betonowy, kruszywo łamane, gruby piasek lub pospółka - wg technologii wybranego Wykonawcy - geowłóknina separacyjna; 7) Wzmocnienie kolumnami CSC. Proszę o informację, który układ warstw należy wykonać.</w:t>
      </w:r>
    </w:p>
    <w:p w14:paraId="652D5205" w14:textId="77777777" w:rsidR="00EF44FB" w:rsidRPr="00E40162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Odpowiedź nr: 3</w:t>
      </w:r>
    </w:p>
    <w:p w14:paraId="5BF67A33" w14:textId="31583B02" w:rsidR="007E7FA7" w:rsidRPr="00E40162" w:rsidRDefault="007E7FA7" w:rsidP="007E7FA7">
      <w:pPr>
        <w:spacing w:after="0" w:line="240" w:lineRule="auto"/>
        <w:rPr>
          <w:rFonts w:cs="Calibri"/>
        </w:rPr>
      </w:pPr>
      <w:r w:rsidRPr="00E40162">
        <w:rPr>
          <w:rFonts w:cs="Calibri"/>
        </w:rPr>
        <w:t>Należy wykonać układ warstw zgodny z projektem wykonawczym zagospodarowania terenu (opis techniczny punkt 5.2) oraz projektem wykonawczym architektury i konstrukcji  (rysunek AwSO-PW-AK-S-04). Oba projekty wykonawcze są ze sobą kompatybilne i mają takie same rozwiązania.  Wskazany rysunek AwSO-PAB-23 jest rysunkiem z projektu budowlanego.</w:t>
      </w:r>
    </w:p>
    <w:p w14:paraId="2282CDB2" w14:textId="77777777" w:rsidR="00186FAC" w:rsidRPr="00E40162" w:rsidRDefault="00186FAC" w:rsidP="00EF44FB">
      <w:pPr>
        <w:spacing w:after="0" w:line="240" w:lineRule="auto"/>
        <w:rPr>
          <w:rFonts w:cs="Calibri"/>
        </w:rPr>
      </w:pPr>
    </w:p>
    <w:p w14:paraId="50818242" w14:textId="77777777" w:rsidR="00EF44FB" w:rsidRPr="00E40162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Pytanie nr: 4</w:t>
      </w:r>
    </w:p>
    <w:p w14:paraId="2BE8E26A" w14:textId="77777777" w:rsidR="00186FAC" w:rsidRPr="00E40162" w:rsidRDefault="00186FAC" w:rsidP="00186FAC">
      <w:pPr>
        <w:pStyle w:val="Teksttreci0"/>
        <w:shd w:val="clear" w:color="auto" w:fill="auto"/>
        <w:tabs>
          <w:tab w:val="left" w:pos="361"/>
        </w:tabs>
        <w:spacing w:after="0" w:line="257" w:lineRule="auto"/>
        <w:rPr>
          <w:sz w:val="22"/>
          <w:szCs w:val="22"/>
        </w:rPr>
      </w:pPr>
      <w:r w:rsidRPr="00E40162">
        <w:rPr>
          <w:sz w:val="22"/>
          <w:szCs w:val="22"/>
          <w:lang w:bidi="pl-PL"/>
        </w:rPr>
        <w:t>Proszę o uzupełnienie opisu technicznego z zakresu Spacerniaka. W projekcie branży architektury i konstrukcji, znajdują się rysunki w zakresie spacerniaka, natomiast nie opisano tego zakresu w opisie technicznym</w:t>
      </w:r>
    </w:p>
    <w:p w14:paraId="2511687C" w14:textId="77777777" w:rsidR="00EF44FB" w:rsidRPr="00E40162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Odpowiedź nr: 4</w:t>
      </w:r>
    </w:p>
    <w:p w14:paraId="2A2FED5B" w14:textId="125A822F" w:rsidR="00EF44FB" w:rsidRPr="00E40162" w:rsidRDefault="007E7FA7" w:rsidP="00ED7B24">
      <w:pPr>
        <w:spacing w:after="0" w:line="240" w:lineRule="auto"/>
        <w:rPr>
          <w:rFonts w:cs="Calibri"/>
        </w:rPr>
      </w:pPr>
      <w:r w:rsidRPr="00E40162">
        <w:rPr>
          <w:rFonts w:cs="Calibri"/>
        </w:rPr>
        <w:t>Załączono uzupełnienie.</w:t>
      </w:r>
    </w:p>
    <w:p w14:paraId="6A507A74" w14:textId="77777777" w:rsidR="00ED7B24" w:rsidRPr="00E40162" w:rsidRDefault="00ED7B24" w:rsidP="00ED7B24">
      <w:pPr>
        <w:spacing w:after="0" w:line="240" w:lineRule="auto"/>
        <w:rPr>
          <w:rFonts w:cs="Calibri"/>
        </w:rPr>
      </w:pPr>
    </w:p>
    <w:p w14:paraId="0BB1936E" w14:textId="77777777" w:rsidR="00EF44FB" w:rsidRPr="00E40162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Pytanie nr: 5</w:t>
      </w:r>
    </w:p>
    <w:p w14:paraId="05C2AF85" w14:textId="77777777" w:rsidR="00186FAC" w:rsidRPr="00E40162" w:rsidRDefault="00186FAC" w:rsidP="00186FAC">
      <w:pPr>
        <w:pStyle w:val="Teksttreci0"/>
        <w:shd w:val="clear" w:color="auto" w:fill="auto"/>
        <w:tabs>
          <w:tab w:val="left" w:pos="361"/>
        </w:tabs>
        <w:spacing w:after="0" w:line="257" w:lineRule="auto"/>
        <w:rPr>
          <w:sz w:val="22"/>
          <w:szCs w:val="22"/>
        </w:rPr>
      </w:pPr>
      <w:r w:rsidRPr="00E40162">
        <w:rPr>
          <w:sz w:val="22"/>
          <w:szCs w:val="22"/>
          <w:lang w:bidi="pl-PL"/>
        </w:rPr>
        <w:t>Proszę o wskazanie w jaki sposób mają być izolowane fundamenty oraz ściany spacerniaka poniżej poziomu terenu. Zakres ten nie został, w żaden sposób opisany w opisie technicznym, ani na rysunkach.</w:t>
      </w:r>
    </w:p>
    <w:p w14:paraId="3D746612" w14:textId="77777777" w:rsidR="00EF44FB" w:rsidRPr="00E40162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Odpowiedź nr: 5</w:t>
      </w:r>
    </w:p>
    <w:p w14:paraId="60B98A05" w14:textId="2C769A0B" w:rsidR="00960DC8" w:rsidRPr="00E40162" w:rsidRDefault="007E7FA7" w:rsidP="00EF44FB">
      <w:pPr>
        <w:spacing w:after="0" w:line="240" w:lineRule="auto"/>
        <w:rPr>
          <w:rFonts w:cs="Calibri"/>
        </w:rPr>
      </w:pPr>
      <w:r w:rsidRPr="00E40162">
        <w:rPr>
          <w:rFonts w:cs="Calibri"/>
        </w:rPr>
        <w:t>Zgodnie z załączonym uzupełnieniem.</w:t>
      </w:r>
    </w:p>
    <w:p w14:paraId="5AF678AE" w14:textId="77777777" w:rsidR="00960DC8" w:rsidRPr="00E40162" w:rsidRDefault="00960DC8" w:rsidP="00EF44FB">
      <w:pPr>
        <w:spacing w:after="0" w:line="240" w:lineRule="auto"/>
        <w:rPr>
          <w:rFonts w:cs="Calibri"/>
        </w:rPr>
      </w:pPr>
    </w:p>
    <w:p w14:paraId="0DFE0306" w14:textId="48F0DA60" w:rsidR="00EF44FB" w:rsidRPr="00E40162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Pytanie nr: 6</w:t>
      </w:r>
    </w:p>
    <w:p w14:paraId="292C9904" w14:textId="77777777" w:rsidR="00960DC8" w:rsidRPr="00E40162" w:rsidRDefault="00960DC8" w:rsidP="00960DC8">
      <w:pPr>
        <w:pStyle w:val="Teksttreci0"/>
        <w:shd w:val="clear" w:color="auto" w:fill="auto"/>
        <w:tabs>
          <w:tab w:val="left" w:pos="361"/>
        </w:tabs>
        <w:spacing w:after="0" w:line="257" w:lineRule="auto"/>
        <w:rPr>
          <w:sz w:val="22"/>
          <w:szCs w:val="22"/>
        </w:rPr>
      </w:pPr>
      <w:r w:rsidRPr="00E40162">
        <w:rPr>
          <w:sz w:val="22"/>
          <w:szCs w:val="22"/>
          <w:lang w:bidi="pl-PL"/>
        </w:rPr>
        <w:t xml:space="preserve">Proszę o skorygowanie pozycji przedmiarowej </w:t>
      </w:r>
      <w:r w:rsidRPr="00E40162">
        <w:rPr>
          <w:i/>
          <w:iCs/>
          <w:sz w:val="22"/>
          <w:szCs w:val="22"/>
          <w:lang w:bidi="pl-PL"/>
        </w:rPr>
        <w:t xml:space="preserve">„1.7.12 Malowanie farbami do betonu </w:t>
      </w:r>
      <w:proofErr w:type="spellStart"/>
      <w:r w:rsidRPr="00E40162">
        <w:rPr>
          <w:i/>
          <w:iCs/>
          <w:sz w:val="22"/>
          <w:szCs w:val="22"/>
          <w:lang w:bidi="pl-PL"/>
        </w:rPr>
        <w:t>lini</w:t>
      </w:r>
      <w:proofErr w:type="spellEnd"/>
      <w:r w:rsidRPr="00E40162">
        <w:rPr>
          <w:i/>
          <w:iCs/>
          <w:sz w:val="22"/>
          <w:szCs w:val="22"/>
          <w:lang w:bidi="pl-PL"/>
        </w:rPr>
        <w:t xml:space="preserve"> na boisku 2-krotne, farba do betonu kolor biały"</w:t>
      </w:r>
      <w:r w:rsidRPr="00E40162">
        <w:rPr>
          <w:sz w:val="22"/>
          <w:szCs w:val="22"/>
          <w:lang w:bidi="pl-PL"/>
        </w:rPr>
        <w:t xml:space="preserve"> z 64,68 m, gdyż rzeczywista ilość pomierzona na rysunku wynosi 171,40 m.</w:t>
      </w:r>
    </w:p>
    <w:p w14:paraId="38BE28D0" w14:textId="77777777" w:rsidR="00EF44FB" w:rsidRPr="00E40162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Odpowiedź nr: 6</w:t>
      </w:r>
    </w:p>
    <w:p w14:paraId="48E1BA4B" w14:textId="78B4DDD2" w:rsidR="00EF44FB" w:rsidRPr="00E40162" w:rsidRDefault="007E7FA7" w:rsidP="00ED7B24">
      <w:pPr>
        <w:spacing w:after="0" w:line="240" w:lineRule="auto"/>
        <w:rPr>
          <w:rFonts w:cs="Calibri"/>
        </w:rPr>
      </w:pPr>
      <w:r w:rsidRPr="00E40162">
        <w:rPr>
          <w:rFonts w:cs="Calibri"/>
        </w:rPr>
        <w:t>Długość linii do malowania wynosi ~172 m.</w:t>
      </w:r>
      <w:r w:rsidR="00EF44FB" w:rsidRPr="00E40162">
        <w:rPr>
          <w:rFonts w:cs="Calibri"/>
        </w:rPr>
        <w:tab/>
      </w:r>
    </w:p>
    <w:p w14:paraId="59896D3A" w14:textId="77777777" w:rsidR="00ED7B24" w:rsidRPr="00E40162" w:rsidRDefault="00ED7B24" w:rsidP="00ED7B24">
      <w:pPr>
        <w:spacing w:after="0" w:line="240" w:lineRule="auto"/>
        <w:rPr>
          <w:rFonts w:cs="Calibri"/>
        </w:rPr>
      </w:pPr>
    </w:p>
    <w:p w14:paraId="16B49F0C" w14:textId="77777777" w:rsidR="00EF44FB" w:rsidRPr="00E40162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Pytanie nr: 7</w:t>
      </w:r>
    </w:p>
    <w:p w14:paraId="0A9E95A5" w14:textId="7F9EB131" w:rsidR="00960DC8" w:rsidRPr="00E40162" w:rsidRDefault="00960DC8" w:rsidP="00960DC8">
      <w:pPr>
        <w:pStyle w:val="Teksttreci0"/>
        <w:shd w:val="clear" w:color="auto" w:fill="auto"/>
        <w:tabs>
          <w:tab w:val="left" w:pos="361"/>
        </w:tabs>
        <w:spacing w:after="0" w:line="257" w:lineRule="auto"/>
        <w:rPr>
          <w:sz w:val="22"/>
          <w:szCs w:val="22"/>
        </w:rPr>
      </w:pPr>
      <w:r w:rsidRPr="00E40162">
        <w:rPr>
          <w:sz w:val="22"/>
          <w:szCs w:val="22"/>
          <w:lang w:bidi="pl-PL"/>
        </w:rPr>
        <w:t>Proszę o wskazanie sposobu wykończenia posadzki P01 Spacerniaka, gdyż nie zostało to opisane w żadnym miejscu w dokumentacji projektowej. Czy należy wykonać posadzkę przemysłową zacieraną z posypką uszlachetniającą beton. Jaki należy zastosować sposób wykończenia powierzchni - czy posadzka ma być wykonana na gładko, czy szczotkowana na ostro, żeby zapewnić antypoślizgowość? Jakie należy zachować odchyłki wymiarowe na posadzce?</w:t>
      </w:r>
    </w:p>
    <w:p w14:paraId="67111FCC" w14:textId="77777777" w:rsidR="00EF44FB" w:rsidRPr="00E40162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Odpowiedź nr: 7</w:t>
      </w:r>
    </w:p>
    <w:p w14:paraId="18B01C09" w14:textId="77777777" w:rsidR="00401352" w:rsidRPr="00E40162" w:rsidRDefault="00401352" w:rsidP="00401352">
      <w:pPr>
        <w:spacing w:after="0" w:line="240" w:lineRule="auto"/>
        <w:rPr>
          <w:rFonts w:cs="Calibri"/>
        </w:rPr>
      </w:pPr>
      <w:r w:rsidRPr="00E40162">
        <w:rPr>
          <w:rFonts w:cs="Calibri"/>
        </w:rPr>
        <w:t xml:space="preserve">Nawierzchnia zgodnie z wytycznymi projektu wykonawczego: nawierzchnia betonowa układana w spadku z betonu kl. C25/30, mrozoodpornego F100, zbrojonego stalą B500 siatką górą i dołem z prętów #8 mm o oczku </w:t>
      </w:r>
      <w:smartTag w:uri="urn:schemas-microsoft-com:office:smarttags" w:element="metricconverter">
        <w:smartTagPr>
          <w:attr w:name="ProductID" w:val="25 cm"/>
        </w:smartTagPr>
        <w:r w:rsidRPr="00E40162">
          <w:rPr>
            <w:rFonts w:cs="Calibri"/>
          </w:rPr>
          <w:t>25 cm</w:t>
        </w:r>
      </w:smartTag>
      <w:r w:rsidRPr="00E40162">
        <w:rPr>
          <w:rFonts w:cs="Calibri"/>
        </w:rPr>
        <w:t xml:space="preserve">, zacierana na ostro – gr. </w:t>
      </w:r>
      <w:smartTag w:uri="urn:schemas-microsoft-com:office:smarttags" w:element="metricconverter">
        <w:smartTagPr>
          <w:attr w:name="ProductID" w:val="15 cm"/>
        </w:smartTagPr>
        <w:r w:rsidRPr="00E40162">
          <w:rPr>
            <w:rFonts w:cs="Calibri"/>
          </w:rPr>
          <w:t>15 cm</w:t>
        </w:r>
      </w:smartTag>
    </w:p>
    <w:p w14:paraId="3E312187" w14:textId="77777777" w:rsidR="00ED7B24" w:rsidRPr="00E40162" w:rsidRDefault="00ED7B24" w:rsidP="00EF44FB">
      <w:pPr>
        <w:spacing w:after="0" w:line="240" w:lineRule="auto"/>
        <w:rPr>
          <w:rFonts w:cs="Calibri"/>
        </w:rPr>
      </w:pPr>
    </w:p>
    <w:p w14:paraId="2C35A0E9" w14:textId="77777777" w:rsidR="00EF44FB" w:rsidRPr="00E40162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Pytanie nr: 8</w:t>
      </w:r>
    </w:p>
    <w:p w14:paraId="7B0B06BA" w14:textId="055127D0" w:rsidR="00CC41C9" w:rsidRPr="00E40162" w:rsidRDefault="00CC41C9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lang w:eastAsia="pl-PL" w:bidi="pl-PL"/>
        </w:rPr>
        <w:t>W dokumentacji nie zamieszczono detali okapu dachu na budce wartownika. Proszę o uzupełnienie dokumentacji.</w:t>
      </w:r>
      <w:r w:rsidRPr="00E40162">
        <w:rPr>
          <w:rFonts w:cs="Calibri"/>
          <w:b/>
          <w:bCs/>
          <w:u w:val="single"/>
        </w:rPr>
        <w:t xml:space="preserve"> </w:t>
      </w:r>
    </w:p>
    <w:p w14:paraId="3DBB5284" w14:textId="710E07ED" w:rsidR="00EF44FB" w:rsidRPr="00E40162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Odpowiedź nr: 8</w:t>
      </w:r>
    </w:p>
    <w:p w14:paraId="534AE309" w14:textId="77777777" w:rsidR="00401352" w:rsidRPr="00E40162" w:rsidRDefault="00401352" w:rsidP="00ED7B24">
      <w:pPr>
        <w:spacing w:after="0" w:line="240" w:lineRule="auto"/>
        <w:rPr>
          <w:rFonts w:cs="Calibri"/>
        </w:rPr>
      </w:pPr>
      <w:r w:rsidRPr="00E40162">
        <w:rPr>
          <w:rFonts w:cs="Calibri"/>
        </w:rPr>
        <w:t>Zgodnie z załączonym detalem.</w:t>
      </w:r>
    </w:p>
    <w:p w14:paraId="0B938778" w14:textId="77777777" w:rsidR="00ED7B24" w:rsidRPr="00E40162" w:rsidRDefault="00ED7B24" w:rsidP="00ED7B24">
      <w:pPr>
        <w:spacing w:after="0" w:line="240" w:lineRule="auto"/>
        <w:rPr>
          <w:rFonts w:cs="Calibri"/>
        </w:rPr>
      </w:pPr>
    </w:p>
    <w:p w14:paraId="436BF009" w14:textId="776846B3" w:rsidR="00EF44FB" w:rsidRPr="00E40162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Pytanie nr: 9</w:t>
      </w:r>
    </w:p>
    <w:p w14:paraId="6C8ED478" w14:textId="77777777" w:rsidR="00EA53F0" w:rsidRPr="00E40162" w:rsidRDefault="00EA53F0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lang w:eastAsia="pl-PL" w:bidi="pl-PL"/>
        </w:rPr>
        <w:t>Proszę o informację do czego mają służyć dwa serwery wymieniowe w projekcie wykonawczym instalacji teletechnicznych w punkcie 13 Urządzenia aktywne, oraz jakie mają mieć procesory, oraz ilości RAM</w:t>
      </w:r>
      <w:r w:rsidRPr="00E40162">
        <w:rPr>
          <w:rFonts w:cs="Calibri"/>
          <w:b/>
          <w:bCs/>
          <w:u w:val="single"/>
        </w:rPr>
        <w:t xml:space="preserve"> </w:t>
      </w:r>
    </w:p>
    <w:p w14:paraId="2E630CB6" w14:textId="77777777" w:rsidR="00642728" w:rsidRPr="00E40162" w:rsidRDefault="00642728" w:rsidP="00EF44FB">
      <w:pPr>
        <w:spacing w:after="0" w:line="240" w:lineRule="auto"/>
        <w:rPr>
          <w:rFonts w:cs="Calibri"/>
          <w:b/>
          <w:bCs/>
          <w:u w:val="single"/>
        </w:rPr>
      </w:pPr>
    </w:p>
    <w:p w14:paraId="3D69FBEF" w14:textId="5D9814CE" w:rsidR="00EF44FB" w:rsidRPr="00E40162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lastRenderedPageBreak/>
        <w:t>Odpowiedź nr: 9</w:t>
      </w:r>
    </w:p>
    <w:p w14:paraId="04329F3E" w14:textId="3FA552FE" w:rsidR="00EC5687" w:rsidRPr="00E40162" w:rsidRDefault="00EC5687" w:rsidP="00EC5687">
      <w:pPr>
        <w:spacing w:line="240" w:lineRule="auto"/>
      </w:pPr>
      <w:r w:rsidRPr="00E40162">
        <w:t>Serwery do obsługi systemów teleinformatycznych Służby Więziennej o parametrach procesorów 2xE5-2690 v4 (14-core, 35M cache, 2,6Ghz, 9,6 GT/s Intel) i ilości RAM 256GB (16x16GB).</w:t>
      </w:r>
    </w:p>
    <w:p w14:paraId="7E528DBE" w14:textId="77777777" w:rsidR="00EF44FB" w:rsidRPr="00E40162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Pytanie nr: 10</w:t>
      </w:r>
    </w:p>
    <w:p w14:paraId="5DC1C394" w14:textId="77777777" w:rsidR="00EA53F0" w:rsidRPr="00E40162" w:rsidRDefault="00EA53F0" w:rsidP="00EF44FB">
      <w:pPr>
        <w:spacing w:after="0" w:line="240" w:lineRule="auto"/>
        <w:rPr>
          <w:rFonts w:cs="Calibri"/>
          <w:lang w:eastAsia="pl-PL" w:bidi="pl-PL"/>
        </w:rPr>
      </w:pPr>
      <w:r w:rsidRPr="00E40162">
        <w:rPr>
          <w:rFonts w:cs="Calibri"/>
          <w:lang w:eastAsia="pl-PL" w:bidi="pl-PL"/>
        </w:rPr>
        <w:t xml:space="preserve">W dokumentacji teletechnicznej zamawiający podaje specyfikację przełącznika sieciowego wymienionego w punkcie 13 Urządzenia aktywne, który wskazuje na rozwiązanie Cisco Small Business SX550X-52. Przełączniki te są już wycofane ze sprzedaży przez producenta (status End-of-Sale). W związku z tym, czy Zamawiający dopuszcza zaoferowanie jego następcy, model CBS350-48XT-4X? </w:t>
      </w:r>
    </w:p>
    <w:p w14:paraId="76989AB5" w14:textId="3DBEDA19" w:rsidR="00EF44FB" w:rsidRPr="00E40162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Odpowiedź nr: 10</w:t>
      </w:r>
    </w:p>
    <w:p w14:paraId="53B4AF97" w14:textId="77777777" w:rsidR="00A66939" w:rsidRPr="00E40162" w:rsidRDefault="00A66939" w:rsidP="00A66939">
      <w:pPr>
        <w:spacing w:after="0" w:line="240" w:lineRule="auto"/>
        <w:rPr>
          <w:rFonts w:cs="Calibri"/>
        </w:rPr>
      </w:pPr>
      <w:r w:rsidRPr="00E40162">
        <w:rPr>
          <w:rFonts w:cs="Calibri"/>
        </w:rPr>
        <w:t>Urządzenia dobrane wg wytycznych Inwestora. W ofercie należy ująć urządzenia dostępne na etapie postępowania o nie gorszych parametrach technicznych niż wskazane w dokumentacji.</w:t>
      </w:r>
    </w:p>
    <w:p w14:paraId="1BA24D2A" w14:textId="35C0AAEF" w:rsidR="00EF44FB" w:rsidRPr="00E40162" w:rsidRDefault="00EF44FB" w:rsidP="00EF44FB">
      <w:pPr>
        <w:spacing w:after="0" w:line="240" w:lineRule="auto"/>
        <w:rPr>
          <w:rFonts w:cs="Calibri"/>
          <w:b/>
          <w:bCs/>
        </w:rPr>
      </w:pPr>
    </w:p>
    <w:p w14:paraId="3C76FDA7" w14:textId="77777777" w:rsidR="00EF44FB" w:rsidRPr="00E40162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Pytanie nr: 11</w:t>
      </w:r>
    </w:p>
    <w:p w14:paraId="172DFB83" w14:textId="77777777" w:rsidR="00EA53F0" w:rsidRPr="00E40162" w:rsidRDefault="00EA53F0" w:rsidP="00EF44FB">
      <w:pPr>
        <w:spacing w:after="0" w:line="240" w:lineRule="auto"/>
        <w:rPr>
          <w:rFonts w:cs="Calibri"/>
          <w:lang w:eastAsia="pl-PL" w:bidi="pl-PL"/>
        </w:rPr>
      </w:pPr>
      <w:r w:rsidRPr="00E40162">
        <w:rPr>
          <w:rFonts w:cs="Calibri"/>
          <w:lang w:eastAsia="pl-PL" w:bidi="pl-PL"/>
        </w:rPr>
        <w:t xml:space="preserve">Czy 52-portowy przełącznik z 48 portami 10 </w:t>
      </w:r>
      <w:proofErr w:type="spellStart"/>
      <w:r w:rsidRPr="00E40162">
        <w:rPr>
          <w:rFonts w:cs="Calibri"/>
          <w:lang w:eastAsia="pl-PL" w:bidi="pl-PL"/>
        </w:rPr>
        <w:t>Gb</w:t>
      </w:r>
      <w:proofErr w:type="spellEnd"/>
      <w:r w:rsidRPr="00E40162">
        <w:rPr>
          <w:rFonts w:cs="Calibri"/>
          <w:lang w:eastAsia="pl-PL" w:bidi="pl-PL"/>
        </w:rPr>
        <w:t xml:space="preserve">/s RJ45 oraz możliwością </w:t>
      </w:r>
      <w:proofErr w:type="spellStart"/>
      <w:r w:rsidRPr="00E40162">
        <w:rPr>
          <w:rFonts w:cs="Calibri"/>
          <w:lang w:eastAsia="pl-PL" w:bidi="pl-PL"/>
        </w:rPr>
        <w:t>stackowania</w:t>
      </w:r>
      <w:proofErr w:type="spellEnd"/>
      <w:r w:rsidRPr="00E40162">
        <w:rPr>
          <w:rFonts w:cs="Calibri"/>
          <w:lang w:eastAsia="pl-PL" w:bidi="pl-PL"/>
        </w:rPr>
        <w:t xml:space="preserve"> (</w:t>
      </w:r>
      <w:proofErr w:type="spellStart"/>
      <w:r w:rsidRPr="00E40162">
        <w:rPr>
          <w:rFonts w:cs="Calibri"/>
          <w:lang w:eastAsia="pl-PL" w:bidi="pl-PL"/>
        </w:rPr>
        <w:t>Stackable</w:t>
      </w:r>
      <w:proofErr w:type="spellEnd"/>
      <w:r w:rsidRPr="00E40162">
        <w:rPr>
          <w:rFonts w:cs="Calibri"/>
          <w:lang w:eastAsia="pl-PL" w:bidi="pl-PL"/>
        </w:rPr>
        <w:t xml:space="preserve"> </w:t>
      </w:r>
      <w:proofErr w:type="spellStart"/>
      <w:r w:rsidRPr="00E40162">
        <w:rPr>
          <w:rFonts w:cs="Calibri"/>
          <w:lang w:eastAsia="pl-PL" w:bidi="pl-PL"/>
        </w:rPr>
        <w:t>Managed</w:t>
      </w:r>
      <w:proofErr w:type="spellEnd"/>
      <w:r w:rsidRPr="00E40162">
        <w:rPr>
          <w:rFonts w:cs="Calibri"/>
          <w:lang w:eastAsia="pl-PL" w:bidi="pl-PL"/>
        </w:rPr>
        <w:t xml:space="preserve"> Switch) w projekcie instalacji teletechnicznych w punkcie 6. System Telewizji Dozorowej wymieniony w zestawieniu urządzeń i materiałów systemu telewizji dozorowej pawilon A1, A2, spacerniak, śluza główna, śluza gospodarcza na pozycji 3, oraz w zestawieniu urządzeń i materiałów systemu telewizji dozorowej pawilonu B powinien odpowiadać parametrami przełącznikowi, który jest opisany w urządzeniach aktywnych? </w:t>
      </w:r>
    </w:p>
    <w:p w14:paraId="7A8BB24A" w14:textId="63D901FC" w:rsidR="00EF44FB" w:rsidRPr="00E40162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Odpowiedź nr: 11</w:t>
      </w:r>
    </w:p>
    <w:p w14:paraId="2367B6F4" w14:textId="77777777" w:rsidR="00A66939" w:rsidRPr="00E40162" w:rsidRDefault="00A66939" w:rsidP="00A66939">
      <w:pPr>
        <w:spacing w:after="0" w:line="240" w:lineRule="auto"/>
        <w:rPr>
          <w:rFonts w:cs="Calibri"/>
        </w:rPr>
      </w:pPr>
      <w:r w:rsidRPr="00E40162">
        <w:rPr>
          <w:rFonts w:cs="Calibri"/>
        </w:rPr>
        <w:t xml:space="preserve">Sugeruje się zastosowanie jednolitego sprzętu w celu optymalizacji użytkowania. Ofertowane urządzenia powinny spełniać  stawiane im wymagania techniczne dedykowane dla danego systemu zabezpieczeń. </w:t>
      </w:r>
    </w:p>
    <w:p w14:paraId="5C43A955" w14:textId="3B6A7056" w:rsidR="00EF44FB" w:rsidRPr="00E40162" w:rsidRDefault="00EF44FB" w:rsidP="00EF44FB">
      <w:pPr>
        <w:spacing w:after="0" w:line="240" w:lineRule="auto"/>
        <w:rPr>
          <w:rFonts w:cs="Calibri"/>
        </w:rPr>
      </w:pPr>
    </w:p>
    <w:p w14:paraId="3CD3058D" w14:textId="77777777" w:rsidR="00EF44FB" w:rsidRPr="00E40162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Pytanie nr: 12</w:t>
      </w:r>
    </w:p>
    <w:p w14:paraId="5F545AD9" w14:textId="77777777" w:rsidR="00EA53F0" w:rsidRPr="00E40162" w:rsidRDefault="00EA53F0" w:rsidP="00EF44FB">
      <w:pPr>
        <w:spacing w:after="0" w:line="240" w:lineRule="auto"/>
        <w:rPr>
          <w:rFonts w:cs="Calibri"/>
          <w:lang w:eastAsia="pl-PL" w:bidi="pl-PL"/>
        </w:rPr>
      </w:pPr>
      <w:r w:rsidRPr="00E40162">
        <w:rPr>
          <w:rFonts w:cs="Calibri"/>
          <w:lang w:eastAsia="pl-PL" w:bidi="pl-PL"/>
        </w:rPr>
        <w:t xml:space="preserve">Zestawienie ilościowe instalacji </w:t>
      </w:r>
      <w:proofErr w:type="spellStart"/>
      <w:r w:rsidRPr="00E40162">
        <w:rPr>
          <w:rFonts w:cs="Calibri"/>
          <w:lang w:eastAsia="pl-PL" w:bidi="pl-PL"/>
        </w:rPr>
        <w:t>interkomowej</w:t>
      </w:r>
      <w:proofErr w:type="spellEnd"/>
      <w:r w:rsidRPr="00E40162">
        <w:rPr>
          <w:rFonts w:cs="Calibri"/>
          <w:lang w:eastAsia="pl-PL" w:bidi="pl-PL"/>
        </w:rPr>
        <w:t xml:space="preserve"> w opisie różni się od tego które jest przedstawione na schemacie blokowym (m. in. w opisie jest 67 kompletów paneli interkomu w celi, natomiast w schemacie blokowym można się doliczyć 85 dla pawilonu A), dlatego prosimy o poprawne określenie ilości materiałów w tym zestawieniu. </w:t>
      </w:r>
    </w:p>
    <w:p w14:paraId="4582BC18" w14:textId="0A4A4C0E" w:rsidR="00EF44FB" w:rsidRPr="00E40162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Odpowiedź nr: 12</w:t>
      </w:r>
    </w:p>
    <w:p w14:paraId="296D8493" w14:textId="77777777" w:rsidR="00A66939" w:rsidRPr="00E40162" w:rsidRDefault="00A66939" w:rsidP="00A66939">
      <w:pPr>
        <w:spacing w:after="0" w:line="240" w:lineRule="auto"/>
        <w:rPr>
          <w:rFonts w:cs="Calibri"/>
        </w:rPr>
      </w:pPr>
      <w:r w:rsidRPr="00E40162">
        <w:rPr>
          <w:rFonts w:cs="Calibri"/>
        </w:rPr>
        <w:t xml:space="preserve">W </w:t>
      </w:r>
      <w:proofErr w:type="spellStart"/>
      <w:r w:rsidRPr="00E40162">
        <w:rPr>
          <w:rFonts w:cs="Calibri"/>
        </w:rPr>
        <w:t>zest</w:t>
      </w:r>
      <w:proofErr w:type="spellEnd"/>
      <w:r w:rsidRPr="00E40162">
        <w:rPr>
          <w:rFonts w:cs="Calibri"/>
        </w:rPr>
        <w:t xml:space="preserve">. jest 76 szt. paneli dla cel pawilonu B i tyle samo jest na schemacie blokowym. Dla pawilonu A przewidziano 9 </w:t>
      </w:r>
      <w:proofErr w:type="spellStart"/>
      <w:r w:rsidRPr="00E40162">
        <w:rPr>
          <w:rFonts w:cs="Calibri"/>
        </w:rPr>
        <w:t>szt</w:t>
      </w:r>
      <w:proofErr w:type="spellEnd"/>
      <w:r w:rsidRPr="00E40162">
        <w:rPr>
          <w:rFonts w:cs="Calibri"/>
        </w:rPr>
        <w:t xml:space="preserve"> paneli jak dla celi. Należy zapewnić taką ilość urządzeń aby zapewnić funkcjonalność systemu we wszystkich miejscach (przejściach) wskazanych na podkładach budowlanych.</w:t>
      </w:r>
    </w:p>
    <w:p w14:paraId="0755A7D0" w14:textId="77777777" w:rsidR="00EA53F0" w:rsidRPr="00E40162" w:rsidRDefault="00EA53F0" w:rsidP="00EF44FB">
      <w:pPr>
        <w:spacing w:after="0" w:line="240" w:lineRule="auto"/>
        <w:rPr>
          <w:rFonts w:cs="Calibri"/>
          <w:b/>
          <w:bCs/>
        </w:rPr>
      </w:pPr>
    </w:p>
    <w:p w14:paraId="68D52DE5" w14:textId="77777777" w:rsidR="00EF44FB" w:rsidRPr="00E40162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Pytanie nr: 13</w:t>
      </w:r>
    </w:p>
    <w:p w14:paraId="6F3E316C" w14:textId="77777777" w:rsidR="00EA53F0" w:rsidRPr="00E40162" w:rsidRDefault="00EA53F0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lang w:eastAsia="pl-PL" w:bidi="pl-PL"/>
        </w:rPr>
        <w:t xml:space="preserve">Przedstawiony schemat blokowy nie uwzględnia instalacji </w:t>
      </w:r>
      <w:proofErr w:type="spellStart"/>
      <w:r w:rsidRPr="00E40162">
        <w:rPr>
          <w:rFonts w:cs="Calibri"/>
          <w:lang w:eastAsia="pl-PL" w:bidi="pl-PL"/>
        </w:rPr>
        <w:t>interkomowej</w:t>
      </w:r>
      <w:proofErr w:type="spellEnd"/>
      <w:r w:rsidRPr="00E40162">
        <w:rPr>
          <w:rFonts w:cs="Calibri"/>
          <w:lang w:eastAsia="pl-PL" w:bidi="pl-PL"/>
        </w:rPr>
        <w:t xml:space="preserve"> w pawilonie B. Prosimy o dodanie tego dokumentu, gdyż jest on niezbędny do poprawnej wyceny</w:t>
      </w:r>
      <w:r w:rsidRPr="00E40162">
        <w:rPr>
          <w:rFonts w:cs="Calibri"/>
          <w:b/>
          <w:bCs/>
          <w:u w:val="single"/>
        </w:rPr>
        <w:t xml:space="preserve"> </w:t>
      </w:r>
    </w:p>
    <w:p w14:paraId="41D8454F" w14:textId="6907E738" w:rsidR="00EF44FB" w:rsidRPr="00E40162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Odpowiedź nr: 13</w:t>
      </w:r>
    </w:p>
    <w:p w14:paraId="0E54A2C5" w14:textId="77777777" w:rsidR="00A66939" w:rsidRPr="00E40162" w:rsidRDefault="00A66939" w:rsidP="00ED7B24">
      <w:pPr>
        <w:spacing w:after="0" w:line="240" w:lineRule="auto"/>
        <w:rPr>
          <w:rFonts w:cs="Calibri"/>
        </w:rPr>
      </w:pPr>
      <w:r w:rsidRPr="00E40162">
        <w:rPr>
          <w:rFonts w:cs="Calibri"/>
        </w:rPr>
        <w:t xml:space="preserve">Przedstawiony schemat blokowy uwzględnia instalację </w:t>
      </w:r>
      <w:proofErr w:type="spellStart"/>
      <w:r w:rsidRPr="00E40162">
        <w:rPr>
          <w:rFonts w:cs="Calibri"/>
        </w:rPr>
        <w:t>interkomową</w:t>
      </w:r>
      <w:proofErr w:type="spellEnd"/>
      <w:r w:rsidRPr="00E40162">
        <w:rPr>
          <w:rFonts w:cs="Calibri"/>
        </w:rPr>
        <w:t xml:space="preserve"> w pawilonie B.</w:t>
      </w:r>
    </w:p>
    <w:p w14:paraId="079DF3E5" w14:textId="0EEDA4FF" w:rsidR="00863A33" w:rsidRPr="00E40162" w:rsidRDefault="00863A33" w:rsidP="00A66939">
      <w:pPr>
        <w:spacing w:after="0" w:line="240" w:lineRule="auto"/>
        <w:rPr>
          <w:rFonts w:cs="Calibri"/>
        </w:rPr>
      </w:pPr>
    </w:p>
    <w:p w14:paraId="28AD49AC" w14:textId="6B35BCEE" w:rsidR="00A66939" w:rsidRPr="00E40162" w:rsidRDefault="00A66939" w:rsidP="00A66939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Pytanie nr: 14</w:t>
      </w:r>
    </w:p>
    <w:p w14:paraId="7DF01CD6" w14:textId="7F8F3DF1" w:rsidR="00863A33" w:rsidRPr="00E40162" w:rsidRDefault="00863A33" w:rsidP="00A66939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eastAsia="Times New Roman" w:cs="Calibri"/>
        </w:rPr>
        <w:t>Proszę o informację dlaczego działka o nr ewidencyjna: 2097 – grunt oznaczony jak „</w:t>
      </w:r>
      <w:proofErr w:type="spellStart"/>
      <w:r w:rsidRPr="00E40162">
        <w:rPr>
          <w:rFonts w:eastAsia="Times New Roman" w:cs="Calibri"/>
        </w:rPr>
        <w:t>Wp</w:t>
      </w:r>
      <w:proofErr w:type="spellEnd"/>
      <w:r w:rsidRPr="00E40162">
        <w:rPr>
          <w:rFonts w:eastAsia="Times New Roman" w:cs="Calibri"/>
        </w:rPr>
        <w:t>” - wody powierzchniowe płynące nie została wpisana do projektu oraz decyzji o pozwolenie na budowę? Zgodnie z PZT na działce nr 2097 został zaprojekowany budynek.</w:t>
      </w:r>
    </w:p>
    <w:p w14:paraId="05B8A229" w14:textId="184DCF17" w:rsidR="00A66939" w:rsidRPr="00E40162" w:rsidRDefault="00A66939" w:rsidP="00A66939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Odpowiedź nr: 14</w:t>
      </w:r>
    </w:p>
    <w:p w14:paraId="0A293928" w14:textId="77777777" w:rsidR="00C41842" w:rsidRPr="00E40162" w:rsidRDefault="00C41842" w:rsidP="00C41842">
      <w:pPr>
        <w:spacing w:after="0" w:line="240" w:lineRule="auto"/>
        <w:rPr>
          <w:rFonts w:cs="Calibri"/>
        </w:rPr>
      </w:pPr>
      <w:r w:rsidRPr="00E40162">
        <w:rPr>
          <w:rFonts w:cs="Calibri"/>
        </w:rPr>
        <w:t xml:space="preserve">Brak uwzględnienia działki nr 2097 w spisie działek stanowiących nieruchomość objętą decyzją o pozwoleniu na budowę stanowi oczywistą omyłkę pisarską, która zostanie sprostowana w formie postanowienia wydanego przez organ. Działka nr 2097 wchodzi w zakres nieruchomości objętej decyzją nr 81/23, co jest uwidocznione w części graficznej projektu zagospodarowania terenu. </w:t>
      </w:r>
    </w:p>
    <w:p w14:paraId="1222953E" w14:textId="77777777" w:rsidR="00863A33" w:rsidRPr="00E40162" w:rsidRDefault="00863A33" w:rsidP="00A66939">
      <w:pPr>
        <w:spacing w:after="0" w:line="240" w:lineRule="auto"/>
        <w:rPr>
          <w:rFonts w:cs="Calibri"/>
          <w:b/>
          <w:bCs/>
          <w:u w:val="single"/>
        </w:rPr>
      </w:pPr>
    </w:p>
    <w:p w14:paraId="309ABBC5" w14:textId="65B5E8E8" w:rsidR="00A66939" w:rsidRPr="00E40162" w:rsidRDefault="00A66939" w:rsidP="00A66939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lastRenderedPageBreak/>
        <w:t>Pytanie nr: 1</w:t>
      </w:r>
      <w:r w:rsidR="00863A33" w:rsidRPr="00E40162">
        <w:rPr>
          <w:rFonts w:cs="Calibri"/>
          <w:b/>
          <w:bCs/>
          <w:u w:val="single"/>
        </w:rPr>
        <w:t>5</w:t>
      </w:r>
    </w:p>
    <w:p w14:paraId="13C82933" w14:textId="77777777" w:rsidR="00863A33" w:rsidRPr="00E40162" w:rsidRDefault="00863A33" w:rsidP="00EC5687">
      <w:pPr>
        <w:spacing w:after="0" w:line="240" w:lineRule="auto"/>
        <w:rPr>
          <w:rFonts w:eastAsia="Times New Roman" w:cs="Calibri"/>
        </w:rPr>
      </w:pPr>
      <w:r w:rsidRPr="00E40162">
        <w:rPr>
          <w:rFonts w:eastAsia="Times New Roman" w:cs="Calibri"/>
        </w:rPr>
        <w:t>W nawiązaniu do zapisów na PZT: „Z uwagi na przyszłą budowę drogi gminnej, Wykonawca zobowiązany jest do wykonania projektu zjazdu w dostosowaniu do krawędzi planowanej drogi.” oraz „Z uwagi na przyszłą budowę drogi gminnej, w przypadku zmiany rzędnych Wykonawca zobowiązany jest do wykonania projektu zamiennego tego fragmentu opracowania w dostosowaniu do ostatecznych rzędnych drogi”. Proszę o informację czy Zamawiający dysponuje projektem planowanej drogi gminnej ul. Dmowskiego?</w:t>
      </w:r>
    </w:p>
    <w:p w14:paraId="3B223FF2" w14:textId="4E9671CB" w:rsidR="00A66939" w:rsidRPr="00E40162" w:rsidRDefault="00A66939" w:rsidP="00A66939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Odpowiedź nr: 1</w:t>
      </w:r>
      <w:r w:rsidR="00863A33" w:rsidRPr="00E40162">
        <w:rPr>
          <w:rFonts w:cs="Calibri"/>
          <w:b/>
          <w:bCs/>
          <w:u w:val="single"/>
        </w:rPr>
        <w:t>5</w:t>
      </w:r>
    </w:p>
    <w:p w14:paraId="04870B52" w14:textId="77777777" w:rsidR="00C41842" w:rsidRPr="00E40162" w:rsidRDefault="00C41842" w:rsidP="00C41842">
      <w:pPr>
        <w:spacing w:after="0" w:line="240" w:lineRule="auto"/>
        <w:rPr>
          <w:rFonts w:cs="Calibri"/>
        </w:rPr>
      </w:pPr>
      <w:r w:rsidRPr="00E40162">
        <w:rPr>
          <w:rFonts w:cs="Calibri"/>
        </w:rPr>
        <w:t xml:space="preserve">Zamawiający nie dysponuje projektem planowanej drogi </w:t>
      </w:r>
    </w:p>
    <w:p w14:paraId="7C290FA1" w14:textId="77777777" w:rsidR="00A66939" w:rsidRPr="00E40162" w:rsidRDefault="00A66939" w:rsidP="00EF44FB">
      <w:pPr>
        <w:spacing w:after="0" w:line="240" w:lineRule="auto"/>
        <w:rPr>
          <w:rFonts w:cs="Calibri"/>
          <w:b/>
          <w:bCs/>
        </w:rPr>
      </w:pPr>
    </w:p>
    <w:p w14:paraId="6B4D5A36" w14:textId="7B295036" w:rsidR="00A66939" w:rsidRPr="00E40162" w:rsidRDefault="00A66939" w:rsidP="00A66939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Pytanie nr: 1</w:t>
      </w:r>
      <w:r w:rsidR="00863A33" w:rsidRPr="00E40162">
        <w:rPr>
          <w:rFonts w:cs="Calibri"/>
          <w:b/>
          <w:bCs/>
          <w:u w:val="single"/>
        </w:rPr>
        <w:t>6</w:t>
      </w:r>
    </w:p>
    <w:p w14:paraId="295AFD25" w14:textId="77777777" w:rsidR="00863A33" w:rsidRPr="00E40162" w:rsidRDefault="00863A33" w:rsidP="00863A33">
      <w:pPr>
        <w:spacing w:after="0" w:line="276" w:lineRule="auto"/>
        <w:rPr>
          <w:rFonts w:eastAsia="Times New Roman" w:cs="Calibri"/>
        </w:rPr>
      </w:pPr>
      <w:r w:rsidRPr="00E40162">
        <w:rPr>
          <w:rFonts w:eastAsia="Times New Roman" w:cs="Calibri"/>
        </w:rPr>
        <w:t>Ze względu na rozbieżność danych dotyczących zbiorników retencyjnych deszczowych, pompowni wód deszczowych, pompowni pożarowej, prosimy o sprecyzowanie, którą wersję przyjąć do wyceny: z rysunku AwSO-PT-AK-Z-01_Zbiorniki czy z załączonych profili?</w:t>
      </w:r>
    </w:p>
    <w:p w14:paraId="118ABCA3" w14:textId="770471EE" w:rsidR="00A66939" w:rsidRPr="00E40162" w:rsidRDefault="00A66939" w:rsidP="00A66939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Odpowiedź nr: 1</w:t>
      </w:r>
      <w:r w:rsidR="00863A33" w:rsidRPr="00E40162">
        <w:rPr>
          <w:rFonts w:cs="Calibri"/>
          <w:b/>
          <w:bCs/>
          <w:u w:val="single"/>
        </w:rPr>
        <w:t>6</w:t>
      </w:r>
    </w:p>
    <w:p w14:paraId="02D26D0A" w14:textId="77777777" w:rsidR="00950D25" w:rsidRPr="00E40162" w:rsidRDefault="00950D25" w:rsidP="00950D25">
      <w:pPr>
        <w:spacing w:after="0" w:line="240" w:lineRule="auto"/>
        <w:rPr>
          <w:rFonts w:cs="Calibri"/>
        </w:rPr>
      </w:pPr>
      <w:r w:rsidRPr="00E40162">
        <w:rPr>
          <w:rFonts w:cs="Calibri"/>
        </w:rPr>
        <w:t xml:space="preserve">Przy dokonywaniu wyceny należy posługiwać się projektem wykonawczym. </w:t>
      </w:r>
    </w:p>
    <w:p w14:paraId="70151FDE" w14:textId="77777777" w:rsidR="00A66939" w:rsidRPr="00E40162" w:rsidRDefault="00A66939" w:rsidP="00EF44FB">
      <w:pPr>
        <w:spacing w:after="0" w:line="240" w:lineRule="auto"/>
        <w:rPr>
          <w:rFonts w:cs="Calibri"/>
          <w:b/>
          <w:bCs/>
        </w:rPr>
      </w:pPr>
    </w:p>
    <w:p w14:paraId="4620BC33" w14:textId="3BA3E168" w:rsidR="00A66939" w:rsidRPr="00E40162" w:rsidRDefault="00A66939" w:rsidP="00A66939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Pytanie nr: 1</w:t>
      </w:r>
      <w:r w:rsidR="00863A33" w:rsidRPr="00E40162">
        <w:rPr>
          <w:rFonts w:cs="Calibri"/>
          <w:b/>
          <w:bCs/>
          <w:u w:val="single"/>
        </w:rPr>
        <w:t>7</w:t>
      </w:r>
    </w:p>
    <w:p w14:paraId="38897AB2" w14:textId="77777777" w:rsidR="00863A33" w:rsidRPr="00E40162" w:rsidRDefault="00863A33" w:rsidP="00863A33">
      <w:pPr>
        <w:spacing w:after="0" w:line="276" w:lineRule="auto"/>
        <w:rPr>
          <w:rFonts w:eastAsia="Times New Roman" w:cs="Calibri"/>
        </w:rPr>
      </w:pPr>
      <w:r w:rsidRPr="00E40162">
        <w:rPr>
          <w:rFonts w:eastAsia="Times New Roman" w:cs="Calibri"/>
        </w:rPr>
        <w:t>Prosimy o udostępnienie opisu technicznego zbiorników retencyjnych deszczowych.</w:t>
      </w:r>
    </w:p>
    <w:p w14:paraId="70E0CF3C" w14:textId="59EFED19" w:rsidR="00A66939" w:rsidRPr="00E40162" w:rsidRDefault="00A66939" w:rsidP="00A66939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Odpowiedź nr: 1</w:t>
      </w:r>
      <w:r w:rsidR="00863A33" w:rsidRPr="00E40162">
        <w:rPr>
          <w:rFonts w:cs="Calibri"/>
          <w:b/>
          <w:bCs/>
          <w:u w:val="single"/>
        </w:rPr>
        <w:t>7</w:t>
      </w:r>
    </w:p>
    <w:p w14:paraId="7169F6E8" w14:textId="77777777" w:rsidR="00950D25" w:rsidRPr="00E40162" w:rsidRDefault="00950D25" w:rsidP="00950D25">
      <w:pPr>
        <w:pStyle w:val="Akapitzlist"/>
        <w:ind w:left="0"/>
      </w:pPr>
      <w:r w:rsidRPr="00E40162">
        <w:t xml:space="preserve">Należy zastosować prefabrykowane żelbetowe zbiorniki  o parametrach podanych w opisie technicznym projektu wykonawczego. </w:t>
      </w:r>
    </w:p>
    <w:p w14:paraId="3DBDB9A6" w14:textId="77777777" w:rsidR="00A66939" w:rsidRPr="00E40162" w:rsidRDefault="00A66939" w:rsidP="00EF44FB">
      <w:pPr>
        <w:spacing w:after="0" w:line="240" w:lineRule="auto"/>
        <w:rPr>
          <w:rFonts w:cs="Calibri"/>
          <w:b/>
          <w:bCs/>
        </w:rPr>
      </w:pPr>
    </w:p>
    <w:p w14:paraId="2F820D0B" w14:textId="7F34AC07" w:rsidR="00A66939" w:rsidRPr="00E40162" w:rsidRDefault="00A66939" w:rsidP="00A66939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Pytanie nr: 1</w:t>
      </w:r>
      <w:r w:rsidR="00863A33" w:rsidRPr="00E40162">
        <w:rPr>
          <w:rFonts w:cs="Calibri"/>
          <w:b/>
          <w:bCs/>
          <w:u w:val="single"/>
        </w:rPr>
        <w:t>8</w:t>
      </w:r>
    </w:p>
    <w:p w14:paraId="5569E2FE" w14:textId="77777777" w:rsidR="00863A33" w:rsidRPr="00E40162" w:rsidRDefault="00863A33" w:rsidP="00863A33">
      <w:pPr>
        <w:spacing w:after="0" w:line="240" w:lineRule="auto"/>
        <w:rPr>
          <w:rFonts w:eastAsia="Times New Roman" w:cs="Calibri"/>
        </w:rPr>
      </w:pPr>
      <w:r w:rsidRPr="00E40162">
        <w:rPr>
          <w:rFonts w:eastAsia="Times New Roman" w:cs="Calibri"/>
        </w:rPr>
        <w:t>Prosimy o udostępnienie opisu technicznego technologii pompowni wód deszczowych.</w:t>
      </w:r>
    </w:p>
    <w:p w14:paraId="2B3B1D0A" w14:textId="1C8DF745" w:rsidR="00A66939" w:rsidRPr="00E40162" w:rsidRDefault="00A66939" w:rsidP="00A66939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Odpowiedź nr: 1</w:t>
      </w:r>
      <w:r w:rsidR="00863A33" w:rsidRPr="00E40162">
        <w:rPr>
          <w:rFonts w:cs="Calibri"/>
          <w:b/>
          <w:bCs/>
          <w:u w:val="single"/>
        </w:rPr>
        <w:t>8</w:t>
      </w:r>
    </w:p>
    <w:p w14:paraId="6246CBA2" w14:textId="77777777" w:rsidR="00950D25" w:rsidRPr="00E40162" w:rsidRDefault="00950D25" w:rsidP="00950D25">
      <w:pPr>
        <w:pStyle w:val="Akapitzlist"/>
        <w:ind w:left="0"/>
      </w:pPr>
      <w:r w:rsidRPr="00E40162">
        <w:t>Wszystkie parametry pompowni podano w  części C Projektu Wykonawczego</w:t>
      </w:r>
    </w:p>
    <w:p w14:paraId="660FA627" w14:textId="77777777" w:rsidR="00863A33" w:rsidRPr="00E40162" w:rsidRDefault="00863A33" w:rsidP="00A66939">
      <w:pPr>
        <w:spacing w:after="0" w:line="240" w:lineRule="auto"/>
        <w:rPr>
          <w:rFonts w:cs="Calibri"/>
          <w:b/>
          <w:bCs/>
          <w:u w:val="single"/>
        </w:rPr>
      </w:pPr>
    </w:p>
    <w:p w14:paraId="5EA76EF6" w14:textId="42B06C2A" w:rsidR="00863A33" w:rsidRPr="00E40162" w:rsidRDefault="00863A33" w:rsidP="00863A33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Pytanie nr: 19</w:t>
      </w:r>
    </w:p>
    <w:p w14:paraId="5858B333" w14:textId="3E39B716" w:rsidR="00863A33" w:rsidRPr="00E40162" w:rsidRDefault="00863A33" w:rsidP="00863A33">
      <w:pPr>
        <w:spacing w:after="0" w:line="240" w:lineRule="auto"/>
        <w:rPr>
          <w:rFonts w:eastAsia="Times New Roman" w:cs="Calibri"/>
        </w:rPr>
      </w:pPr>
      <w:r w:rsidRPr="00E40162">
        <w:rPr>
          <w:rFonts w:eastAsia="Times New Roman" w:cs="Calibri"/>
        </w:rPr>
        <w:t>Prosimy o udostępnienie opisu technicznego technologii pompowni pożarowej.</w:t>
      </w:r>
    </w:p>
    <w:p w14:paraId="5DDF9194" w14:textId="77DB03B1" w:rsidR="00863A33" w:rsidRPr="00E40162" w:rsidRDefault="00863A33" w:rsidP="00863A33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Odpowiedź nr: 19</w:t>
      </w:r>
    </w:p>
    <w:p w14:paraId="2749AA22" w14:textId="77777777" w:rsidR="00950D25" w:rsidRPr="00E40162" w:rsidRDefault="00950D25" w:rsidP="00950D25">
      <w:pPr>
        <w:pStyle w:val="Akapitzlist"/>
        <w:ind w:left="0"/>
      </w:pPr>
      <w:r w:rsidRPr="00E40162">
        <w:t>Wszystkie parametry pompowni podano w  części C Projektu Wykonawczego</w:t>
      </w:r>
    </w:p>
    <w:p w14:paraId="26280514" w14:textId="77777777" w:rsidR="00B84C53" w:rsidRPr="00E40162" w:rsidRDefault="00B84C53" w:rsidP="00863A33">
      <w:pPr>
        <w:spacing w:after="0" w:line="240" w:lineRule="auto"/>
        <w:rPr>
          <w:rFonts w:cs="Calibri"/>
          <w:b/>
          <w:bCs/>
          <w:u w:val="single"/>
        </w:rPr>
      </w:pPr>
    </w:p>
    <w:p w14:paraId="5E9A0D66" w14:textId="428C9474" w:rsidR="00863A33" w:rsidRPr="00E40162" w:rsidRDefault="00863A33" w:rsidP="00863A33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Pytanie nr: 20</w:t>
      </w:r>
    </w:p>
    <w:p w14:paraId="5700F19F" w14:textId="31004EBA" w:rsidR="00863A33" w:rsidRPr="00E40162" w:rsidRDefault="00863A33" w:rsidP="00863A33">
      <w:pPr>
        <w:spacing w:after="0" w:line="240" w:lineRule="auto"/>
        <w:rPr>
          <w:rFonts w:eastAsia="Times New Roman" w:cs="Calibri"/>
        </w:rPr>
      </w:pPr>
      <w:r w:rsidRPr="00E40162">
        <w:rPr>
          <w:rFonts w:eastAsia="Times New Roman" w:cs="Calibri"/>
        </w:rPr>
        <w:t>Prosimy o udostępnienie opisu technicznego technologii pompowni sanitarnej.</w:t>
      </w:r>
    </w:p>
    <w:p w14:paraId="5A424C5C" w14:textId="369AD3B0" w:rsidR="00863A33" w:rsidRPr="00E40162" w:rsidRDefault="00863A33" w:rsidP="00863A33">
      <w:pPr>
        <w:spacing w:after="0" w:line="240" w:lineRule="auto"/>
        <w:rPr>
          <w:rFonts w:cs="Calibri"/>
          <w:b/>
          <w:bCs/>
          <w:u w:val="single"/>
        </w:rPr>
      </w:pPr>
      <w:r w:rsidRPr="00E40162">
        <w:rPr>
          <w:rFonts w:cs="Calibri"/>
          <w:b/>
          <w:bCs/>
          <w:u w:val="single"/>
        </w:rPr>
        <w:t>Odpowiedź nr: 20</w:t>
      </w:r>
    </w:p>
    <w:p w14:paraId="490E3548" w14:textId="77777777" w:rsidR="00950D25" w:rsidRPr="00E40162" w:rsidRDefault="00950D25" w:rsidP="00950D25">
      <w:pPr>
        <w:pStyle w:val="Akapitzlist"/>
        <w:ind w:left="0"/>
      </w:pPr>
      <w:r w:rsidRPr="00E40162">
        <w:t>Wszystkie parametry pompowni podano w  części G Projektu Wykonawczego</w:t>
      </w:r>
    </w:p>
    <w:p w14:paraId="7373CE87" w14:textId="77777777" w:rsidR="001025C3" w:rsidRPr="00E40162" w:rsidRDefault="001025C3" w:rsidP="00D100EB">
      <w:pPr>
        <w:tabs>
          <w:tab w:val="left" w:pos="7740"/>
        </w:tabs>
        <w:spacing w:after="0" w:line="240" w:lineRule="auto"/>
        <w:rPr>
          <w:rFonts w:cs="Calibri"/>
        </w:rPr>
      </w:pPr>
    </w:p>
    <w:p w14:paraId="749B6A16" w14:textId="77777777" w:rsidR="0060267F" w:rsidRPr="00E40162" w:rsidRDefault="0060267F" w:rsidP="00D100EB">
      <w:pPr>
        <w:tabs>
          <w:tab w:val="left" w:pos="7740"/>
        </w:tabs>
        <w:spacing w:after="0" w:line="240" w:lineRule="auto"/>
        <w:rPr>
          <w:rFonts w:cs="Calibri"/>
        </w:rPr>
      </w:pPr>
    </w:p>
    <w:p w14:paraId="6AE34F10" w14:textId="20E58C8C" w:rsidR="00505B49" w:rsidRPr="00E40162" w:rsidRDefault="00505B49" w:rsidP="00505B49">
      <w:pPr>
        <w:rPr>
          <w:rFonts w:cs="Calibri"/>
          <w:b/>
          <w:bCs/>
        </w:rPr>
      </w:pPr>
      <w:r w:rsidRPr="00E40162">
        <w:rPr>
          <w:rFonts w:cs="Calibri"/>
          <w:b/>
          <w:bCs/>
        </w:rPr>
        <w:t xml:space="preserve">Proszę o uwzględnienie powyższych odpowiedzi </w:t>
      </w:r>
      <w:r w:rsidR="00B84C53" w:rsidRPr="00E40162">
        <w:rPr>
          <w:rFonts w:asciiTheme="minorHAnsi" w:hAnsiTheme="minorHAnsi" w:cstheme="minorHAnsi"/>
          <w:b/>
          <w:bCs/>
        </w:rPr>
        <w:t xml:space="preserve">oraz załączników </w:t>
      </w:r>
      <w:r w:rsidRPr="00E40162">
        <w:rPr>
          <w:rFonts w:cs="Calibri"/>
          <w:b/>
          <w:bCs/>
        </w:rPr>
        <w:t>przy składanych ofertach.</w:t>
      </w:r>
    </w:p>
    <w:p w14:paraId="719A69EC" w14:textId="77777777" w:rsidR="009030F5" w:rsidRPr="00EF44FB" w:rsidRDefault="009030F5" w:rsidP="00F266AF">
      <w:pPr>
        <w:tabs>
          <w:tab w:val="left" w:pos="1309"/>
        </w:tabs>
        <w:spacing w:after="0" w:line="240" w:lineRule="auto"/>
        <w:rPr>
          <w:rFonts w:asciiTheme="minorHAnsi" w:hAnsiTheme="minorHAnsi" w:cstheme="minorHAnsi"/>
        </w:rPr>
      </w:pPr>
    </w:p>
    <w:sectPr w:rsidR="009030F5" w:rsidRPr="00EF44FB" w:rsidSect="001A765A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1796" w14:textId="77777777" w:rsidR="009278E6" w:rsidRDefault="009278E6" w:rsidP="003C197C">
      <w:pPr>
        <w:spacing w:after="0" w:line="240" w:lineRule="auto"/>
      </w:pPr>
      <w:r>
        <w:separator/>
      </w:r>
    </w:p>
  </w:endnote>
  <w:endnote w:type="continuationSeparator" w:id="0">
    <w:p w14:paraId="118CCF98" w14:textId="77777777" w:rsidR="009278E6" w:rsidRDefault="009278E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4943" w14:textId="77777777" w:rsidR="00F038F4" w:rsidRDefault="00D03CC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38F4">
      <w:rPr>
        <w:noProof/>
      </w:rPr>
      <w:t>2</w:t>
    </w:r>
    <w:r>
      <w:rPr>
        <w:noProof/>
      </w:rPr>
      <w:fldChar w:fldCharType="end"/>
    </w:r>
  </w:p>
  <w:p w14:paraId="1F786A4E" w14:textId="77777777" w:rsidR="00F038F4" w:rsidRDefault="00F038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A784" w14:textId="77777777" w:rsidR="009278E6" w:rsidRDefault="009278E6" w:rsidP="003C197C">
      <w:pPr>
        <w:spacing w:after="0" w:line="240" w:lineRule="auto"/>
      </w:pPr>
      <w:r>
        <w:separator/>
      </w:r>
    </w:p>
  </w:footnote>
  <w:footnote w:type="continuationSeparator" w:id="0">
    <w:p w14:paraId="2E972B44" w14:textId="77777777" w:rsidR="009278E6" w:rsidRDefault="009278E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3F4F" w14:textId="77777777" w:rsidR="00F038F4" w:rsidRDefault="00F038F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F038F4" w:rsidRPr="008E254B" w14:paraId="1727F00F" w14:textId="77777777" w:rsidTr="000165A7">
      <w:tc>
        <w:tcPr>
          <w:tcW w:w="3281" w:type="dxa"/>
          <w:shd w:val="clear" w:color="auto" w:fill="auto"/>
        </w:tcPr>
        <w:p w14:paraId="46784C5A" w14:textId="77777777" w:rsidR="00F038F4" w:rsidRDefault="00F038F4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32350F8A" wp14:editId="38A1E88A">
                <wp:extent cx="1333500" cy="504825"/>
                <wp:effectExtent l="0" t="0" r="0" b="9525"/>
                <wp:docPr id="7" name="Obraz 7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1015EC8B" w14:textId="77777777" w:rsidR="00F038F4" w:rsidRPr="000165A7" w:rsidRDefault="00F038F4" w:rsidP="000165A7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Okręgowy Inspektorat Służby Więziennej</w:t>
          </w:r>
        </w:p>
        <w:p w14:paraId="34204DCA" w14:textId="50D7636D" w:rsidR="00F038F4" w:rsidRPr="008E254B" w:rsidRDefault="00F038F4" w:rsidP="000165A7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 w:rsidRPr="008E254B">
            <w:rPr>
              <w:color w:val="262626"/>
              <w:sz w:val="17"/>
              <w:szCs w:val="17"/>
            </w:rPr>
            <w:t>40-950</w:t>
          </w:r>
          <w:r>
            <w:rPr>
              <w:color w:val="262626"/>
              <w:sz w:val="17"/>
              <w:szCs w:val="17"/>
            </w:rPr>
            <w:t xml:space="preserve"> Katowice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Pr="008E254B">
            <w:rPr>
              <w:color w:val="262626"/>
              <w:sz w:val="17"/>
              <w:szCs w:val="17"/>
            </w:rPr>
            <w:t>ul. Mikołowska 10</w:t>
          </w:r>
        </w:p>
        <w:p w14:paraId="56550830" w14:textId="77777777" w:rsidR="00F038F4" w:rsidRPr="00C10F45" w:rsidRDefault="00F038F4" w:rsidP="008E254B">
          <w:pPr>
            <w:pStyle w:val="Nagwek"/>
            <w:tabs>
              <w:tab w:val="left" w:pos="3900"/>
            </w:tabs>
            <w:jc w:val="right"/>
          </w:pPr>
          <w:r w:rsidRPr="00C10F45">
            <w:rPr>
              <w:color w:val="262626"/>
              <w:sz w:val="17"/>
              <w:szCs w:val="17"/>
            </w:rPr>
            <w:t>tel. 32 208 45 02, fax 32 251 39 78, email: oisw_katowice@sw.gov.pl</w:t>
          </w:r>
        </w:p>
      </w:tc>
    </w:tr>
  </w:tbl>
  <w:p w14:paraId="72312206" w14:textId="77777777" w:rsidR="00F038F4" w:rsidRPr="00C10F45" w:rsidRDefault="00F038F4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632"/>
    <w:multiLevelType w:val="hybridMultilevel"/>
    <w:tmpl w:val="D5D6F480"/>
    <w:lvl w:ilvl="0" w:tplc="E090B3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E1935"/>
    <w:multiLevelType w:val="hybridMultilevel"/>
    <w:tmpl w:val="67AEF72E"/>
    <w:lvl w:ilvl="0" w:tplc="E090B3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87363"/>
    <w:multiLevelType w:val="hybridMultilevel"/>
    <w:tmpl w:val="F348C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9054A"/>
    <w:multiLevelType w:val="hybridMultilevel"/>
    <w:tmpl w:val="68342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9F2"/>
    <w:multiLevelType w:val="hybridMultilevel"/>
    <w:tmpl w:val="312A8752"/>
    <w:lvl w:ilvl="0" w:tplc="E090B3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D42E1"/>
    <w:multiLevelType w:val="hybridMultilevel"/>
    <w:tmpl w:val="C58AB172"/>
    <w:lvl w:ilvl="0" w:tplc="E090B3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823DA"/>
    <w:multiLevelType w:val="hybridMultilevel"/>
    <w:tmpl w:val="3152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0" w15:restartNumberingAfterBreak="0">
    <w:nsid w:val="35BB7C4D"/>
    <w:multiLevelType w:val="hybridMultilevel"/>
    <w:tmpl w:val="28D84B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B225F3"/>
    <w:multiLevelType w:val="multilevel"/>
    <w:tmpl w:val="393876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6C1B52"/>
    <w:multiLevelType w:val="hybridMultilevel"/>
    <w:tmpl w:val="A69AE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F07FF"/>
    <w:multiLevelType w:val="hybridMultilevel"/>
    <w:tmpl w:val="5A225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045F5"/>
    <w:multiLevelType w:val="hybridMultilevel"/>
    <w:tmpl w:val="370C25E6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E668A9"/>
    <w:multiLevelType w:val="hybridMultilevel"/>
    <w:tmpl w:val="0BC85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AC818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17177"/>
    <w:multiLevelType w:val="hybridMultilevel"/>
    <w:tmpl w:val="6E34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0473"/>
    <w:multiLevelType w:val="hybridMultilevel"/>
    <w:tmpl w:val="2584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F5FD5"/>
    <w:multiLevelType w:val="hybridMultilevel"/>
    <w:tmpl w:val="84CE5136"/>
    <w:lvl w:ilvl="0" w:tplc="E090B3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85F3C"/>
    <w:multiLevelType w:val="hybridMultilevel"/>
    <w:tmpl w:val="BCDE4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E304B"/>
    <w:multiLevelType w:val="hybridMultilevel"/>
    <w:tmpl w:val="E59893CA"/>
    <w:lvl w:ilvl="0" w:tplc="E090B3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61EF3"/>
    <w:multiLevelType w:val="hybridMultilevel"/>
    <w:tmpl w:val="2738E0C0"/>
    <w:lvl w:ilvl="0" w:tplc="A0602B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20E708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8508C"/>
    <w:multiLevelType w:val="multilevel"/>
    <w:tmpl w:val="8ED4C31C"/>
    <w:lvl w:ilvl="0">
      <w:start w:val="40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1A5581"/>
    <w:multiLevelType w:val="hybridMultilevel"/>
    <w:tmpl w:val="349E0D5A"/>
    <w:lvl w:ilvl="0" w:tplc="FFFFFFFF">
      <w:start w:val="1"/>
      <w:numFmt w:val="lowerLetter"/>
      <w:lvlText w:val="%1)"/>
      <w:lvlJc w:val="left"/>
      <w:pPr>
        <w:ind w:left="1708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D8767B"/>
    <w:multiLevelType w:val="hybridMultilevel"/>
    <w:tmpl w:val="28D84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5412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16356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86235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594254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35857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5659267">
    <w:abstractNumId w:val="17"/>
  </w:num>
  <w:num w:numId="7" w16cid:durableId="687220926">
    <w:abstractNumId w:val="1"/>
  </w:num>
  <w:num w:numId="8" w16cid:durableId="1555577258">
    <w:abstractNumId w:val="27"/>
  </w:num>
  <w:num w:numId="9" w16cid:durableId="1075980562">
    <w:abstractNumId w:val="4"/>
  </w:num>
  <w:num w:numId="10" w16cid:durableId="717555136">
    <w:abstractNumId w:val="18"/>
  </w:num>
  <w:num w:numId="11" w16cid:durableId="2005820377">
    <w:abstractNumId w:val="24"/>
  </w:num>
  <w:num w:numId="12" w16cid:durableId="2144885256">
    <w:abstractNumId w:val="28"/>
  </w:num>
  <w:num w:numId="13" w16cid:durableId="954873347">
    <w:abstractNumId w:val="26"/>
  </w:num>
  <w:num w:numId="14" w16cid:durableId="1144469566">
    <w:abstractNumId w:val="16"/>
  </w:num>
  <w:num w:numId="15" w16cid:durableId="1747068439">
    <w:abstractNumId w:val="15"/>
  </w:num>
  <w:num w:numId="16" w16cid:durableId="1746419229">
    <w:abstractNumId w:val="10"/>
  </w:num>
  <w:num w:numId="17" w16cid:durableId="2034185909">
    <w:abstractNumId w:val="6"/>
  </w:num>
  <w:num w:numId="18" w16cid:durableId="1922521789">
    <w:abstractNumId w:val="7"/>
  </w:num>
  <w:num w:numId="19" w16cid:durableId="1620063510">
    <w:abstractNumId w:val="2"/>
  </w:num>
  <w:num w:numId="20" w16cid:durableId="955870047">
    <w:abstractNumId w:val="0"/>
  </w:num>
  <w:num w:numId="21" w16cid:durableId="1948652726">
    <w:abstractNumId w:val="23"/>
  </w:num>
  <w:num w:numId="22" w16cid:durableId="1239906661">
    <w:abstractNumId w:val="19"/>
  </w:num>
  <w:num w:numId="23" w16cid:durableId="1931892704">
    <w:abstractNumId w:val="22"/>
  </w:num>
  <w:num w:numId="24" w16cid:durableId="1901089789">
    <w:abstractNumId w:val="3"/>
  </w:num>
  <w:num w:numId="25" w16cid:durableId="316201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97768008">
    <w:abstractNumId w:val="21"/>
  </w:num>
  <w:num w:numId="27" w16cid:durableId="282688452">
    <w:abstractNumId w:val="9"/>
  </w:num>
  <w:num w:numId="28" w16cid:durableId="14197119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6578773">
    <w:abstractNumId w:val="25"/>
  </w:num>
  <w:num w:numId="30" w16cid:durableId="1909463703">
    <w:abstractNumId w:val="5"/>
  </w:num>
  <w:num w:numId="31" w16cid:durableId="287666077">
    <w:abstractNumId w:val="13"/>
  </w:num>
  <w:num w:numId="32" w16cid:durableId="11503683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7C"/>
    <w:rsid w:val="00011C82"/>
    <w:rsid w:val="000165A7"/>
    <w:rsid w:val="00021C27"/>
    <w:rsid w:val="000257C7"/>
    <w:rsid w:val="00033C3D"/>
    <w:rsid w:val="00040255"/>
    <w:rsid w:val="00052FA8"/>
    <w:rsid w:val="00054992"/>
    <w:rsid w:val="000573B6"/>
    <w:rsid w:val="00087E63"/>
    <w:rsid w:val="000913D9"/>
    <w:rsid w:val="000A4F13"/>
    <w:rsid w:val="000A6DDC"/>
    <w:rsid w:val="000B024E"/>
    <w:rsid w:val="000B1C56"/>
    <w:rsid w:val="000B569C"/>
    <w:rsid w:val="000D7E95"/>
    <w:rsid w:val="001025C3"/>
    <w:rsid w:val="00125295"/>
    <w:rsid w:val="00133675"/>
    <w:rsid w:val="00135F85"/>
    <w:rsid w:val="001449CF"/>
    <w:rsid w:val="00151EDD"/>
    <w:rsid w:val="0016141D"/>
    <w:rsid w:val="001740F8"/>
    <w:rsid w:val="00180DE9"/>
    <w:rsid w:val="00186FAC"/>
    <w:rsid w:val="00192E45"/>
    <w:rsid w:val="001A2D91"/>
    <w:rsid w:val="001A765A"/>
    <w:rsid w:val="001B02E5"/>
    <w:rsid w:val="00202453"/>
    <w:rsid w:val="00205012"/>
    <w:rsid w:val="00240649"/>
    <w:rsid w:val="0024196C"/>
    <w:rsid w:val="00261238"/>
    <w:rsid w:val="00263182"/>
    <w:rsid w:val="00263A22"/>
    <w:rsid w:val="0026685B"/>
    <w:rsid w:val="00283804"/>
    <w:rsid w:val="00290C31"/>
    <w:rsid w:val="00297B7E"/>
    <w:rsid w:val="002B3825"/>
    <w:rsid w:val="002B3EA3"/>
    <w:rsid w:val="002E2BEB"/>
    <w:rsid w:val="002E7B57"/>
    <w:rsid w:val="002F7A40"/>
    <w:rsid w:val="00300D1B"/>
    <w:rsid w:val="003628F1"/>
    <w:rsid w:val="00387C16"/>
    <w:rsid w:val="003A6B9F"/>
    <w:rsid w:val="003B5F60"/>
    <w:rsid w:val="003C197C"/>
    <w:rsid w:val="003C4247"/>
    <w:rsid w:val="003C6B8E"/>
    <w:rsid w:val="003D35FF"/>
    <w:rsid w:val="00401352"/>
    <w:rsid w:val="0040304D"/>
    <w:rsid w:val="0040385E"/>
    <w:rsid w:val="00411C9A"/>
    <w:rsid w:val="0041357A"/>
    <w:rsid w:val="00437142"/>
    <w:rsid w:val="00452FF3"/>
    <w:rsid w:val="0047379B"/>
    <w:rsid w:val="004805D3"/>
    <w:rsid w:val="00480E95"/>
    <w:rsid w:val="004D055B"/>
    <w:rsid w:val="004D1639"/>
    <w:rsid w:val="004D1F25"/>
    <w:rsid w:val="004E14FD"/>
    <w:rsid w:val="004E6BA0"/>
    <w:rsid w:val="004E7A69"/>
    <w:rsid w:val="004F7697"/>
    <w:rsid w:val="00500708"/>
    <w:rsid w:val="00500E77"/>
    <w:rsid w:val="0050149D"/>
    <w:rsid w:val="00505B49"/>
    <w:rsid w:val="00533127"/>
    <w:rsid w:val="005460BE"/>
    <w:rsid w:val="00554EF4"/>
    <w:rsid w:val="005722E5"/>
    <w:rsid w:val="00580272"/>
    <w:rsid w:val="00582551"/>
    <w:rsid w:val="00586897"/>
    <w:rsid w:val="00595C14"/>
    <w:rsid w:val="005A4C4A"/>
    <w:rsid w:val="005D00A5"/>
    <w:rsid w:val="005D5E10"/>
    <w:rsid w:val="0060267F"/>
    <w:rsid w:val="00616ACC"/>
    <w:rsid w:val="00623C1C"/>
    <w:rsid w:val="006360F7"/>
    <w:rsid w:val="006408DC"/>
    <w:rsid w:val="00642728"/>
    <w:rsid w:val="0067199D"/>
    <w:rsid w:val="00676B49"/>
    <w:rsid w:val="006A6B90"/>
    <w:rsid w:val="006B594F"/>
    <w:rsid w:val="006E276A"/>
    <w:rsid w:val="006F69F2"/>
    <w:rsid w:val="00750E54"/>
    <w:rsid w:val="00766B39"/>
    <w:rsid w:val="00771E9F"/>
    <w:rsid w:val="0077543F"/>
    <w:rsid w:val="007861B1"/>
    <w:rsid w:val="007A0903"/>
    <w:rsid w:val="007B02BA"/>
    <w:rsid w:val="007C7885"/>
    <w:rsid w:val="007D0F27"/>
    <w:rsid w:val="007E63D4"/>
    <w:rsid w:val="007E7FA7"/>
    <w:rsid w:val="007F0DA3"/>
    <w:rsid w:val="007F61AF"/>
    <w:rsid w:val="00803187"/>
    <w:rsid w:val="00817F98"/>
    <w:rsid w:val="00820AAF"/>
    <w:rsid w:val="0083108F"/>
    <w:rsid w:val="00831436"/>
    <w:rsid w:val="008419F1"/>
    <w:rsid w:val="008445E1"/>
    <w:rsid w:val="00845AC9"/>
    <w:rsid w:val="008475AA"/>
    <w:rsid w:val="00847BEE"/>
    <w:rsid w:val="0085773F"/>
    <w:rsid w:val="00861B5F"/>
    <w:rsid w:val="00863A33"/>
    <w:rsid w:val="008676D7"/>
    <w:rsid w:val="008822E9"/>
    <w:rsid w:val="00882F5D"/>
    <w:rsid w:val="008A7013"/>
    <w:rsid w:val="008B2AA1"/>
    <w:rsid w:val="008B2E19"/>
    <w:rsid w:val="008D7A5C"/>
    <w:rsid w:val="008E254B"/>
    <w:rsid w:val="008E5025"/>
    <w:rsid w:val="008F7AE5"/>
    <w:rsid w:val="009030F5"/>
    <w:rsid w:val="00905300"/>
    <w:rsid w:val="009056F8"/>
    <w:rsid w:val="00914F1E"/>
    <w:rsid w:val="00915ADC"/>
    <w:rsid w:val="00920E6E"/>
    <w:rsid w:val="009278E6"/>
    <w:rsid w:val="00950D25"/>
    <w:rsid w:val="009607E6"/>
    <w:rsid w:val="00960DC8"/>
    <w:rsid w:val="009612B9"/>
    <w:rsid w:val="0097118D"/>
    <w:rsid w:val="009711C7"/>
    <w:rsid w:val="009902D9"/>
    <w:rsid w:val="00992C3F"/>
    <w:rsid w:val="00993366"/>
    <w:rsid w:val="00995E6A"/>
    <w:rsid w:val="009A0461"/>
    <w:rsid w:val="009A3CC9"/>
    <w:rsid w:val="009B0A21"/>
    <w:rsid w:val="009B4243"/>
    <w:rsid w:val="009D0593"/>
    <w:rsid w:val="009E393C"/>
    <w:rsid w:val="009E65A1"/>
    <w:rsid w:val="009E7AC0"/>
    <w:rsid w:val="00A054E9"/>
    <w:rsid w:val="00A13B8A"/>
    <w:rsid w:val="00A14A14"/>
    <w:rsid w:val="00A17A45"/>
    <w:rsid w:val="00A17BC8"/>
    <w:rsid w:val="00A17EDC"/>
    <w:rsid w:val="00A20F06"/>
    <w:rsid w:val="00A221C8"/>
    <w:rsid w:val="00A3075D"/>
    <w:rsid w:val="00A3174F"/>
    <w:rsid w:val="00A40C4C"/>
    <w:rsid w:val="00A41C28"/>
    <w:rsid w:val="00A614DD"/>
    <w:rsid w:val="00A6478F"/>
    <w:rsid w:val="00A66939"/>
    <w:rsid w:val="00A7316A"/>
    <w:rsid w:val="00A736B4"/>
    <w:rsid w:val="00A94351"/>
    <w:rsid w:val="00AA4AD3"/>
    <w:rsid w:val="00AB75EA"/>
    <w:rsid w:val="00AC31FE"/>
    <w:rsid w:val="00B136A9"/>
    <w:rsid w:val="00B26203"/>
    <w:rsid w:val="00B37DC7"/>
    <w:rsid w:val="00B63CD2"/>
    <w:rsid w:val="00B642BC"/>
    <w:rsid w:val="00B84C53"/>
    <w:rsid w:val="00B84E30"/>
    <w:rsid w:val="00B84EFF"/>
    <w:rsid w:val="00B87096"/>
    <w:rsid w:val="00BA7B03"/>
    <w:rsid w:val="00BC2C18"/>
    <w:rsid w:val="00C00B64"/>
    <w:rsid w:val="00C10F45"/>
    <w:rsid w:val="00C14CEA"/>
    <w:rsid w:val="00C17CBD"/>
    <w:rsid w:val="00C2132E"/>
    <w:rsid w:val="00C22303"/>
    <w:rsid w:val="00C37431"/>
    <w:rsid w:val="00C41842"/>
    <w:rsid w:val="00C41E78"/>
    <w:rsid w:val="00C61769"/>
    <w:rsid w:val="00C727CC"/>
    <w:rsid w:val="00C935E7"/>
    <w:rsid w:val="00C962A7"/>
    <w:rsid w:val="00CA6AC2"/>
    <w:rsid w:val="00CC41C9"/>
    <w:rsid w:val="00CD766F"/>
    <w:rsid w:val="00CD7DA2"/>
    <w:rsid w:val="00CE333B"/>
    <w:rsid w:val="00CE4DDF"/>
    <w:rsid w:val="00CF28E9"/>
    <w:rsid w:val="00CF7B40"/>
    <w:rsid w:val="00D03C14"/>
    <w:rsid w:val="00D03CCA"/>
    <w:rsid w:val="00D100EB"/>
    <w:rsid w:val="00D14C84"/>
    <w:rsid w:val="00D14E65"/>
    <w:rsid w:val="00D17DF5"/>
    <w:rsid w:val="00D60488"/>
    <w:rsid w:val="00D62237"/>
    <w:rsid w:val="00D624CA"/>
    <w:rsid w:val="00D6570E"/>
    <w:rsid w:val="00D72CE8"/>
    <w:rsid w:val="00D756BC"/>
    <w:rsid w:val="00D95399"/>
    <w:rsid w:val="00D95450"/>
    <w:rsid w:val="00DE0287"/>
    <w:rsid w:val="00DE67B6"/>
    <w:rsid w:val="00DF7AB2"/>
    <w:rsid w:val="00E0648D"/>
    <w:rsid w:val="00E12D4C"/>
    <w:rsid w:val="00E130FE"/>
    <w:rsid w:val="00E20744"/>
    <w:rsid w:val="00E227DB"/>
    <w:rsid w:val="00E335AE"/>
    <w:rsid w:val="00E40162"/>
    <w:rsid w:val="00E4165C"/>
    <w:rsid w:val="00E52550"/>
    <w:rsid w:val="00E63217"/>
    <w:rsid w:val="00E9009C"/>
    <w:rsid w:val="00EA53F0"/>
    <w:rsid w:val="00EB35A2"/>
    <w:rsid w:val="00EC16E5"/>
    <w:rsid w:val="00EC34A7"/>
    <w:rsid w:val="00EC3AF7"/>
    <w:rsid w:val="00EC5687"/>
    <w:rsid w:val="00ED72A2"/>
    <w:rsid w:val="00ED7B24"/>
    <w:rsid w:val="00EE1058"/>
    <w:rsid w:val="00EF44FB"/>
    <w:rsid w:val="00EF561C"/>
    <w:rsid w:val="00F038F4"/>
    <w:rsid w:val="00F164DE"/>
    <w:rsid w:val="00F22C16"/>
    <w:rsid w:val="00F237C8"/>
    <w:rsid w:val="00F266AF"/>
    <w:rsid w:val="00F4611E"/>
    <w:rsid w:val="00F5020C"/>
    <w:rsid w:val="00F65299"/>
    <w:rsid w:val="00F70894"/>
    <w:rsid w:val="00F96636"/>
    <w:rsid w:val="00FB3910"/>
    <w:rsid w:val="00FB7571"/>
    <w:rsid w:val="00FF21C5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869AE47"/>
  <w15:docId w15:val="{63ADD112-2708-445B-BAB9-7B9A58B5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9CF"/>
    <w:pPr>
      <w:tabs>
        <w:tab w:val="left" w:pos="709"/>
      </w:tabs>
      <w:spacing w:after="300" w:line="360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F44FB"/>
    <w:pPr>
      <w:keepNext/>
      <w:tabs>
        <w:tab w:val="clear" w:pos="709"/>
      </w:tabs>
      <w:spacing w:before="240" w:after="0" w:line="240" w:lineRule="auto"/>
      <w:jc w:val="left"/>
      <w:outlineLvl w:val="0"/>
    </w:pPr>
    <w:rPr>
      <w:rFonts w:ascii="Calibri Light" w:eastAsiaTheme="minorHAnsi" w:hAnsi="Calibri Light" w:cs="Calibri Light"/>
      <w:color w:val="2E74B5"/>
      <w:kern w:val="36"/>
      <w:sz w:val="32"/>
      <w:szCs w:val="3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9612B9"/>
    <w:pPr>
      <w:tabs>
        <w:tab w:val="clear" w:pos="709"/>
      </w:tabs>
      <w:spacing w:before="100" w:beforeAutospacing="1" w:after="119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E52550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52550"/>
    <w:pPr>
      <w:widowControl w:val="0"/>
      <w:shd w:val="clear" w:color="auto" w:fill="FFFFFF"/>
      <w:tabs>
        <w:tab w:val="clear" w:pos="709"/>
      </w:tabs>
      <w:spacing w:after="200" w:line="240" w:lineRule="auto"/>
    </w:pPr>
    <w:rPr>
      <w:rFonts w:cs="Calibri"/>
      <w:sz w:val="20"/>
      <w:szCs w:val="20"/>
      <w:lang w:eastAsia="pl-PL"/>
    </w:rPr>
  </w:style>
  <w:style w:type="character" w:customStyle="1" w:styleId="Nagwek3">
    <w:name w:val="Nagłówek #3_"/>
    <w:basedOn w:val="Domylnaczcionkaakapitu"/>
    <w:link w:val="Nagwek30"/>
    <w:locked/>
    <w:rsid w:val="00E52550"/>
    <w:rPr>
      <w:rFonts w:cs="Calibri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E52550"/>
    <w:pPr>
      <w:widowControl w:val="0"/>
      <w:shd w:val="clear" w:color="auto" w:fill="FFFFFF"/>
      <w:tabs>
        <w:tab w:val="clear" w:pos="709"/>
      </w:tabs>
      <w:spacing w:after="0" w:line="240" w:lineRule="auto"/>
      <w:jc w:val="left"/>
      <w:outlineLvl w:val="2"/>
    </w:pPr>
    <w:rPr>
      <w:rFonts w:cs="Calibri"/>
      <w:b/>
      <w:bCs/>
      <w:sz w:val="20"/>
      <w:szCs w:val="20"/>
      <w:lang w:eastAsia="pl-PL"/>
    </w:rPr>
  </w:style>
  <w:style w:type="character" w:customStyle="1" w:styleId="Podpistabeli">
    <w:name w:val="Podpis tabeli_"/>
    <w:basedOn w:val="Domylnaczcionkaakapitu"/>
    <w:link w:val="Podpistabeli0"/>
    <w:locked/>
    <w:rsid w:val="00E52550"/>
    <w:rPr>
      <w:rFonts w:cs="Calibri"/>
      <w:i/>
      <w:iCs/>
      <w:sz w:val="22"/>
      <w:szCs w:val="22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E52550"/>
    <w:pPr>
      <w:widowControl w:val="0"/>
      <w:shd w:val="clear" w:color="auto" w:fill="FFFFFF"/>
      <w:tabs>
        <w:tab w:val="clear" w:pos="709"/>
      </w:tabs>
      <w:spacing w:after="0" w:line="252" w:lineRule="auto"/>
      <w:ind w:left="360" w:hanging="360"/>
    </w:pPr>
    <w:rPr>
      <w:rFonts w:cs="Calibri"/>
      <w:i/>
      <w:iCs/>
      <w:lang w:eastAsia="pl-PL"/>
    </w:rPr>
  </w:style>
  <w:style w:type="character" w:customStyle="1" w:styleId="Inne">
    <w:name w:val="Inne_"/>
    <w:basedOn w:val="Domylnaczcionkaakapitu"/>
    <w:link w:val="Inne0"/>
    <w:locked/>
    <w:rsid w:val="00E52550"/>
    <w:rPr>
      <w:rFonts w:cs="Calibri"/>
      <w:shd w:val="clear" w:color="auto" w:fill="FFFFFF"/>
    </w:rPr>
  </w:style>
  <w:style w:type="paragraph" w:customStyle="1" w:styleId="Inne0">
    <w:name w:val="Inne"/>
    <w:basedOn w:val="Normalny"/>
    <w:link w:val="Inne"/>
    <w:rsid w:val="00E52550"/>
    <w:pPr>
      <w:widowControl w:val="0"/>
      <w:shd w:val="clear" w:color="auto" w:fill="FFFFFF"/>
      <w:tabs>
        <w:tab w:val="clear" w:pos="709"/>
      </w:tabs>
      <w:spacing w:after="200" w:line="240" w:lineRule="auto"/>
    </w:pPr>
    <w:rPr>
      <w:rFonts w:cs="Calibri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Podsis rysunku,Akapit z listą numerowaną,Akapit z list¹,L1,2 heading,A_wyliczenie,lp1"/>
    <w:basedOn w:val="Normalny"/>
    <w:link w:val="AkapitzlistZnak"/>
    <w:uiPriority w:val="34"/>
    <w:qFormat/>
    <w:rsid w:val="009607E6"/>
    <w:pPr>
      <w:tabs>
        <w:tab w:val="clear" w:pos="709"/>
      </w:tabs>
      <w:spacing w:after="0" w:line="240" w:lineRule="auto"/>
      <w:ind w:left="720"/>
      <w:contextualSpacing/>
      <w:jc w:val="left"/>
    </w:pPr>
    <w:rPr>
      <w:rFonts w:eastAsiaTheme="minorHAnsi" w:cs="Calibri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Podsis rysunku Znak"/>
    <w:link w:val="Akapitzlist"/>
    <w:uiPriority w:val="34"/>
    <w:qFormat/>
    <w:locked/>
    <w:rsid w:val="009607E6"/>
    <w:rPr>
      <w:rFonts w:eastAsiaTheme="minorHAnsi" w:cs="Calibri"/>
      <w:sz w:val="22"/>
      <w:szCs w:val="22"/>
    </w:rPr>
  </w:style>
  <w:style w:type="paragraph" w:customStyle="1" w:styleId="pkt">
    <w:name w:val="pkt"/>
    <w:basedOn w:val="Normalny"/>
    <w:link w:val="pktZnak"/>
    <w:rsid w:val="009607E6"/>
    <w:pPr>
      <w:tabs>
        <w:tab w:val="clear" w:pos="709"/>
      </w:tabs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607E6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44FB"/>
    <w:rPr>
      <w:rFonts w:ascii="Calibri Light" w:eastAsiaTheme="minorHAnsi" w:hAnsi="Calibri Light" w:cs="Calibri Light"/>
      <w:color w:val="2E74B5"/>
      <w:kern w:val="36"/>
      <w:sz w:val="32"/>
      <w:szCs w:val="32"/>
      <w:lang w:eastAsia="en-US"/>
      <w14:ligatures w14:val="standardContextual"/>
    </w:rPr>
  </w:style>
  <w:style w:type="character" w:customStyle="1" w:styleId="Teksttreci2">
    <w:name w:val="Tekst treści (2)_"/>
    <w:basedOn w:val="Domylnaczcionkaakapitu"/>
    <w:link w:val="Teksttreci20"/>
    <w:rsid w:val="00EF44FB"/>
    <w:rPr>
      <w:rFonts w:ascii="Arial" w:eastAsia="Arial" w:hAnsi="Arial" w:cs="Arial"/>
      <w:color w:val="58618C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44FB"/>
    <w:pPr>
      <w:widowControl w:val="0"/>
      <w:shd w:val="clear" w:color="auto" w:fill="FFFFFF"/>
      <w:tabs>
        <w:tab w:val="clear" w:pos="709"/>
      </w:tabs>
      <w:spacing w:after="0" w:line="276" w:lineRule="auto"/>
      <w:jc w:val="left"/>
    </w:pPr>
    <w:rPr>
      <w:rFonts w:ascii="Arial" w:eastAsia="Arial" w:hAnsi="Arial" w:cs="Arial"/>
      <w:color w:val="58618C"/>
      <w:sz w:val="10"/>
      <w:szCs w:val="10"/>
      <w:lang w:eastAsia="pl-PL"/>
    </w:rPr>
  </w:style>
  <w:style w:type="character" w:customStyle="1" w:styleId="Podpisobrazu">
    <w:name w:val="Podpis obrazu_"/>
    <w:basedOn w:val="Domylnaczcionkaakapitu"/>
    <w:link w:val="Podpisobrazu0"/>
    <w:rsid w:val="00A13B8A"/>
    <w:rPr>
      <w:rFonts w:cs="Calibri"/>
      <w:sz w:val="24"/>
      <w:szCs w:val="24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13B8A"/>
    <w:pPr>
      <w:widowControl w:val="0"/>
      <w:shd w:val="clear" w:color="auto" w:fill="FFFFFF"/>
      <w:tabs>
        <w:tab w:val="clear" w:pos="709"/>
      </w:tabs>
      <w:spacing w:after="0" w:line="240" w:lineRule="auto"/>
      <w:jc w:val="left"/>
    </w:pPr>
    <w:rPr>
      <w:rFonts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1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72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D523-31B1-4FA7-9B82-DDB5393D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1400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Służba Więzienna</Company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Artur Grela</cp:lastModifiedBy>
  <cp:revision>20</cp:revision>
  <cp:lastPrinted>2023-06-28T10:55:00Z</cp:lastPrinted>
  <dcterms:created xsi:type="dcterms:W3CDTF">2023-07-18T08:27:00Z</dcterms:created>
  <dcterms:modified xsi:type="dcterms:W3CDTF">2023-07-20T07:07:00Z</dcterms:modified>
</cp:coreProperties>
</file>