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209" w:rsidRDefault="00B31209" w:rsidP="00B31209">
      <w:pPr>
        <w:spacing w:after="0" w:line="240" w:lineRule="auto"/>
        <w:rPr>
          <w:rFonts w:ascii="Comic Sans MS" w:eastAsia="Times New Roman" w:hAnsi="Comic Sans MS" w:cs="Times New Roman"/>
          <w:b/>
          <w:bCs/>
          <w:lang w:eastAsia="pl-PL"/>
        </w:rPr>
      </w:pPr>
      <w:r>
        <w:rPr>
          <w:rFonts w:ascii="Comic Sans MS" w:eastAsia="Times New Roman" w:hAnsi="Comic Sans MS" w:cs="Times New Roman"/>
          <w:b/>
          <w:bCs/>
          <w:lang w:eastAsia="pl-PL"/>
        </w:rPr>
        <w:t>Emblemat na mundur</w:t>
      </w:r>
      <w:r>
        <w:rPr>
          <w:rFonts w:ascii="Comic Sans MS" w:eastAsia="Times New Roman" w:hAnsi="Comic Sans MS" w:cs="Times New Roman"/>
          <w:lang w:eastAsia="pl-PL"/>
        </w:rPr>
        <w:t xml:space="preserve">  - (Naszywka) </w:t>
      </w:r>
    </w:p>
    <w:p w:rsidR="00B31209" w:rsidRDefault="00B31209" w:rsidP="00B31209">
      <w:pPr>
        <w:pStyle w:val="Akapitzlist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  <w:r>
        <w:rPr>
          <w:rFonts w:ascii="Comic Sans MS" w:eastAsia="Times New Roman" w:hAnsi="Comic Sans MS" w:cs="Times New Roman"/>
          <w:lang w:eastAsia="pl-PL"/>
        </w:rPr>
        <w:t xml:space="preserve">Łódzka Komenda Wojewódzka Policji (KWP), </w:t>
      </w:r>
    </w:p>
    <w:p w:rsidR="00B31209" w:rsidRDefault="00B31209" w:rsidP="00B31209">
      <w:pPr>
        <w:pStyle w:val="Akapitzlist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  <w:r>
        <w:rPr>
          <w:rFonts w:ascii="Comic Sans MS" w:eastAsia="Times New Roman" w:hAnsi="Comic Sans MS" w:cs="Times New Roman"/>
          <w:lang w:eastAsia="pl-PL"/>
        </w:rPr>
        <w:t xml:space="preserve">haftowany maszynowo </w:t>
      </w:r>
    </w:p>
    <w:p w:rsidR="00B31209" w:rsidRDefault="00B31209" w:rsidP="00B31209">
      <w:pPr>
        <w:pStyle w:val="Akapitzlist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  <w:r>
        <w:rPr>
          <w:rFonts w:ascii="Comic Sans MS" w:eastAsia="Times New Roman" w:hAnsi="Comic Sans MS" w:cs="Times New Roman"/>
          <w:lang w:eastAsia="pl-PL"/>
        </w:rPr>
        <w:t>mocowana na rzep</w:t>
      </w:r>
    </w:p>
    <w:p w:rsidR="00B31209" w:rsidRDefault="00B31209" w:rsidP="00B31209">
      <w:pPr>
        <w:pStyle w:val="Akapitzlist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  <w:r>
        <w:rPr>
          <w:rFonts w:ascii="Comic Sans MS" w:eastAsia="Times New Roman" w:hAnsi="Comic Sans MS" w:cs="Times New Roman"/>
          <w:lang w:eastAsia="pl-PL"/>
        </w:rPr>
        <w:t xml:space="preserve">wymiary emblematu: </w:t>
      </w:r>
    </w:p>
    <w:p w:rsidR="00B31209" w:rsidRDefault="00B31209" w:rsidP="00B31209">
      <w:pPr>
        <w:pStyle w:val="Akapitzlist"/>
        <w:spacing w:after="0" w:line="240" w:lineRule="auto"/>
        <w:ind w:left="2124"/>
        <w:rPr>
          <w:rFonts w:ascii="Comic Sans MS" w:eastAsia="Times New Roman" w:hAnsi="Comic Sans MS" w:cs="Times New Roman"/>
          <w:lang w:eastAsia="pl-PL"/>
        </w:rPr>
      </w:pPr>
      <w:r>
        <w:rPr>
          <w:rFonts w:ascii="Comic Sans MS" w:eastAsia="Times New Roman" w:hAnsi="Comic Sans MS" w:cs="Times New Roman"/>
          <w:lang w:eastAsia="pl-PL"/>
        </w:rPr>
        <w:t xml:space="preserve">wysokość 10,5 – 11 cm </w:t>
      </w:r>
    </w:p>
    <w:p w:rsidR="00B31209" w:rsidRDefault="00B31209" w:rsidP="00B31209">
      <w:pPr>
        <w:pStyle w:val="Akapitzlist"/>
        <w:spacing w:after="0" w:line="240" w:lineRule="auto"/>
        <w:ind w:left="2124"/>
        <w:rPr>
          <w:rFonts w:ascii="Comic Sans MS" w:eastAsia="Times New Roman" w:hAnsi="Comic Sans MS" w:cs="Times New Roman"/>
          <w:lang w:eastAsia="pl-PL"/>
        </w:rPr>
      </w:pPr>
      <w:r>
        <w:rPr>
          <w:rFonts w:ascii="Comic Sans MS" w:eastAsia="Times New Roman" w:hAnsi="Comic Sans MS" w:cs="Times New Roman"/>
          <w:lang w:eastAsia="pl-PL"/>
        </w:rPr>
        <w:t xml:space="preserve">szerokość 9 cm. </w:t>
      </w:r>
    </w:p>
    <w:p w:rsidR="00B31209" w:rsidRDefault="00B31209" w:rsidP="00B31209">
      <w:bookmarkStart w:id="0" w:name="_GoBack"/>
      <w:bookmarkEnd w:id="0"/>
    </w:p>
    <w:p w:rsidR="00B31209" w:rsidRDefault="00B31209" w:rsidP="00B31209"/>
    <w:p w:rsidR="00B31209" w:rsidRDefault="00B31209" w:rsidP="00B31209">
      <w:r>
        <w:rPr>
          <w:noProof/>
        </w:rPr>
        <w:drawing>
          <wp:inline distT="0" distB="0" distL="0" distR="0" wp14:anchorId="497B170B" wp14:editId="52D3BF6E">
            <wp:extent cx="2035175" cy="2124710"/>
            <wp:effectExtent l="0" t="0" r="3175" b="889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212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1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50022"/>
    <w:multiLevelType w:val="hybridMultilevel"/>
    <w:tmpl w:val="ACC6CE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209"/>
    <w:rsid w:val="000E66E8"/>
    <w:rsid w:val="005661AF"/>
    <w:rsid w:val="00B3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BFDA3"/>
  <w15:chartTrackingRefBased/>
  <w15:docId w15:val="{11F7ACE4-F5CC-4B66-B020-71DE7A5AC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31209"/>
  </w:style>
  <w:style w:type="paragraph" w:styleId="Akapitzlist">
    <w:name w:val="List Paragraph"/>
    <w:basedOn w:val="Normalny"/>
    <w:link w:val="AkapitzlistZnak"/>
    <w:uiPriority w:val="34"/>
    <w:qFormat/>
    <w:rsid w:val="00B3120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153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A51205</dc:creator>
  <cp:keywords/>
  <dc:description/>
  <cp:lastModifiedBy>A51205</cp:lastModifiedBy>
  <cp:revision>1</cp:revision>
  <dcterms:created xsi:type="dcterms:W3CDTF">2022-12-02T09:27:00Z</dcterms:created>
  <dcterms:modified xsi:type="dcterms:W3CDTF">2022-12-02T09:29:00Z</dcterms:modified>
</cp:coreProperties>
</file>