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FE075" w14:textId="4455E4DF" w:rsidR="00E2033D" w:rsidRPr="00C4573A" w:rsidRDefault="000D6323" w:rsidP="00E2033D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i/>
          <w:iCs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/>
          <w:iCs/>
          <w:color w:val="000000" w:themeColor="text1"/>
          <w:sz w:val="20"/>
          <w:szCs w:val="20"/>
          <w:lang w:eastAsia="pl-PL"/>
        </w:rPr>
        <w:t>Załącznik nr 3 do zmiany treści SWZ z dnia 26.05.2025 r.</w:t>
      </w:r>
    </w:p>
    <w:p w14:paraId="502DB919" w14:textId="0522D69E" w:rsidR="005D417D" w:rsidRPr="00C4573A" w:rsidRDefault="005D417D" w:rsidP="00E2033D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i/>
          <w:iCs/>
          <w:color w:val="000000" w:themeColor="text1"/>
          <w:sz w:val="20"/>
          <w:szCs w:val="20"/>
          <w:lang w:eastAsia="pl-PL"/>
        </w:rPr>
      </w:pPr>
    </w:p>
    <w:p w14:paraId="24901968" w14:textId="77777777" w:rsidR="005D417D" w:rsidRPr="00C4573A" w:rsidRDefault="005D417D" w:rsidP="00E2033D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i/>
          <w:iCs/>
          <w:color w:val="000000" w:themeColor="text1"/>
          <w:sz w:val="20"/>
          <w:szCs w:val="20"/>
          <w:lang w:eastAsia="pl-PL"/>
        </w:rPr>
      </w:pPr>
    </w:p>
    <w:p w14:paraId="7182C88F" w14:textId="77777777" w:rsidR="00E2033D" w:rsidRPr="00C4573A" w:rsidRDefault="00E2033D" w:rsidP="00E2033D">
      <w:pPr>
        <w:suppressAutoHyphens/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u w:val="single"/>
        </w:rPr>
      </w:pPr>
      <w:r w:rsidRPr="00C4573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u w:val="single"/>
        </w:rPr>
        <w:t>Ofertę należy złożyć</w:t>
      </w:r>
      <w:r w:rsidRPr="00C4573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u w:val="single"/>
          <w:lang w:eastAsia="zh-CN"/>
        </w:rPr>
        <w:t xml:space="preserve"> </w:t>
      </w:r>
      <w:r w:rsidRPr="00C4573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u w:val="single"/>
        </w:rPr>
        <w:t xml:space="preserve">w formie elektronicznej </w:t>
      </w:r>
      <w:r w:rsidRPr="00C4573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u w:val="single"/>
          <w:lang w:eastAsia="pl-PL"/>
        </w:rPr>
        <w:t>(</w:t>
      </w:r>
      <w:r w:rsidRPr="00C4573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u w:val="single"/>
          <w:lang w:eastAsia="zh-CN"/>
        </w:rPr>
        <w:t>opatrzonej kwalifikowanym podpisem elektronicznym)</w:t>
      </w:r>
      <w:r w:rsidRPr="00C4573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u w:val="single"/>
        </w:rPr>
        <w:t xml:space="preserve"> lub w postaci elektronicznej opatrzonej podpisem zaufanym lub podpisem osobistym</w:t>
      </w:r>
    </w:p>
    <w:p w14:paraId="415510E8" w14:textId="77777777" w:rsidR="00E2033D" w:rsidRPr="00C4573A" w:rsidRDefault="00E2033D" w:rsidP="00E2033D">
      <w:pPr>
        <w:keepNext/>
        <w:spacing w:after="0" w:line="240" w:lineRule="auto"/>
        <w:jc w:val="right"/>
        <w:outlineLvl w:val="1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</w:pPr>
    </w:p>
    <w:p w14:paraId="777670F7" w14:textId="77777777" w:rsidR="00E2033D" w:rsidRPr="00C4573A" w:rsidRDefault="00E2033D" w:rsidP="00E2033D">
      <w:pPr>
        <w:keepNext/>
        <w:spacing w:after="0" w:line="240" w:lineRule="auto"/>
        <w:jc w:val="right"/>
        <w:outlineLvl w:val="1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</w:pPr>
    </w:p>
    <w:p w14:paraId="15D8A806" w14:textId="77777777" w:rsidR="00E2033D" w:rsidRPr="00C4573A" w:rsidRDefault="00E2033D" w:rsidP="00E2033D">
      <w:pPr>
        <w:keepNext/>
        <w:spacing w:after="0" w:line="240" w:lineRule="auto"/>
        <w:jc w:val="right"/>
        <w:outlineLvl w:val="1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</w:pPr>
    </w:p>
    <w:p w14:paraId="33B29E0F" w14:textId="77777777" w:rsidR="00E2033D" w:rsidRPr="00C4573A" w:rsidRDefault="00E2033D" w:rsidP="00E2033D">
      <w:pPr>
        <w:keepNext/>
        <w:spacing w:after="0" w:line="240" w:lineRule="auto"/>
        <w:jc w:val="right"/>
        <w:outlineLvl w:val="1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</w:pPr>
    </w:p>
    <w:p w14:paraId="666681E9" w14:textId="49CC4FF6" w:rsidR="00E2033D" w:rsidRPr="00C4573A" w:rsidRDefault="00E2033D" w:rsidP="00E2033D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l-PL"/>
        </w:rPr>
      </w:pPr>
      <w:r w:rsidRPr="00C4573A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l-PL"/>
        </w:rPr>
        <w:t xml:space="preserve">                                                     Druk „OFERTA”                               </w:t>
      </w:r>
      <w:r w:rsidRPr="00C4573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  <w:t xml:space="preserve">zał. nr </w:t>
      </w:r>
      <w:r w:rsidR="000D6323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  <w:t>4</w:t>
      </w:r>
      <w:r w:rsidR="00CE6B68" w:rsidRPr="00C4573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  <w:t xml:space="preserve"> </w:t>
      </w:r>
      <w:r w:rsidRPr="00C4573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pl-PL"/>
        </w:rPr>
        <w:t>do SWZ</w:t>
      </w:r>
    </w:p>
    <w:p w14:paraId="0592A708" w14:textId="77777777" w:rsidR="00E2033D" w:rsidRPr="00C4573A" w:rsidRDefault="00E2033D" w:rsidP="00E203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</w:p>
    <w:p w14:paraId="661E9A26" w14:textId="77777777" w:rsidR="00E2033D" w:rsidRPr="00C4573A" w:rsidRDefault="00E2033D" w:rsidP="00E2033D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l-PL"/>
        </w:rPr>
      </w:pPr>
    </w:p>
    <w:p w14:paraId="3F0C7F25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4"/>
          <w:lang w:eastAsia="pl-PL"/>
        </w:rPr>
      </w:pPr>
    </w:p>
    <w:p w14:paraId="5D767206" w14:textId="77777777" w:rsidR="00E2033D" w:rsidRPr="00C4573A" w:rsidRDefault="00E2033D" w:rsidP="00E2033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00" w:themeColor="text1"/>
          <w:sz w:val="28"/>
          <w:szCs w:val="24"/>
          <w:lang w:eastAsia="pl-PL"/>
        </w:rPr>
      </w:pPr>
      <w:r w:rsidRPr="00C4573A">
        <w:rPr>
          <w:rFonts w:ascii="Arial" w:eastAsia="Times New Roman" w:hAnsi="Arial" w:cs="Arial"/>
          <w:b/>
          <w:bCs/>
          <w:i/>
          <w:iCs/>
          <w:color w:val="000000" w:themeColor="text1"/>
          <w:sz w:val="28"/>
          <w:szCs w:val="24"/>
          <w:lang w:eastAsia="pl-PL"/>
        </w:rPr>
        <w:t>OFERTA</w:t>
      </w:r>
    </w:p>
    <w:p w14:paraId="24014A3D" w14:textId="77777777" w:rsidR="00E2033D" w:rsidRPr="00C4573A" w:rsidRDefault="00E2033D" w:rsidP="00E2033D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</w:p>
    <w:p w14:paraId="6089DBE0" w14:textId="6D046E09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 xml:space="preserve">Nawiązując do ogłoszenia o  zamówieniu zamieszczonym w Biuletynie Zamówień Publicznych oraz na stronie internetowej prowadzonego postępowania </w:t>
      </w:r>
      <w:r w:rsidRPr="00C4573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https://platformazakupowa.pl/transakcja/</w:t>
      </w:r>
      <w:r w:rsidR="00CE6B68" w:rsidRPr="00C4573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1104788</w:t>
      </w:r>
      <w:bookmarkStart w:id="0" w:name="_GoBack"/>
      <w:bookmarkEnd w:id="0"/>
    </w:p>
    <w:p w14:paraId="23C518C9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</w:p>
    <w:p w14:paraId="5B54ACE3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</w:p>
    <w:p w14:paraId="5A796072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 xml:space="preserve">Wykonawca: </w:t>
      </w:r>
    </w:p>
    <w:p w14:paraId="7D75E966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</w:p>
    <w:p w14:paraId="2F87F527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0DD49FD4" w14:textId="3E9E3C98" w:rsidR="00E2033D" w:rsidRPr="00C4573A" w:rsidRDefault="00E2033D" w:rsidP="00E2033D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  <w:lang w:eastAsia="pl-PL"/>
        </w:rPr>
      </w:pPr>
      <w:r w:rsidRPr="00C4573A">
        <w:rPr>
          <w:rFonts w:ascii="Arial" w:eastAsia="Times New Roman" w:hAnsi="Arial" w:cs="Arial"/>
          <w:i/>
          <w:iCs/>
          <w:color w:val="000000" w:themeColor="text1"/>
          <w:sz w:val="16"/>
          <w:szCs w:val="24"/>
          <w:lang w:eastAsia="pl-PL"/>
        </w:rPr>
        <w:t xml:space="preserve">(nazwa i adres wykonawcy/ wszystkich </w:t>
      </w:r>
      <w:r w:rsidRPr="00C4573A">
        <w:rPr>
          <w:rFonts w:ascii="Arial" w:eastAsia="Times New Roman" w:hAnsi="Arial" w:cs="Arial"/>
          <w:i/>
          <w:iCs/>
          <w:color w:val="000000" w:themeColor="text1"/>
          <w:sz w:val="16"/>
          <w:szCs w:val="16"/>
          <w:lang w:eastAsia="pl-PL"/>
        </w:rPr>
        <w:t>wykonawców wspólnie ubiegających się o udzielenie zamówienia)</w:t>
      </w:r>
    </w:p>
    <w:p w14:paraId="31044682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</w:p>
    <w:p w14:paraId="0C11AF70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de-DE" w:eastAsia="pl-PL"/>
        </w:rPr>
      </w:pPr>
      <w:r w:rsidRPr="00C4573A">
        <w:rPr>
          <w:rFonts w:ascii="Arial" w:eastAsia="Times New Roman" w:hAnsi="Arial" w:cs="Arial"/>
          <w:color w:val="000000" w:themeColor="text1"/>
          <w:sz w:val="20"/>
          <w:szCs w:val="24"/>
          <w:lang w:val="de-DE" w:eastAsia="pl-PL"/>
        </w:rPr>
        <w:t>..................................................................................................................................................................</w:t>
      </w:r>
    </w:p>
    <w:p w14:paraId="1D8416BC" w14:textId="472CBA06" w:rsidR="00E2033D" w:rsidRPr="00C4573A" w:rsidRDefault="00E2033D" w:rsidP="00E2033D">
      <w:pPr>
        <w:spacing w:after="0" w:line="240" w:lineRule="auto"/>
        <w:jc w:val="center"/>
        <w:rPr>
          <w:rFonts w:ascii="Arial" w:eastAsia="Times New Roman" w:hAnsi="Arial" w:cs="Arial"/>
          <w:i/>
          <w:color w:val="000000" w:themeColor="text1"/>
          <w:sz w:val="16"/>
          <w:szCs w:val="16"/>
          <w:lang w:val="de-DE" w:eastAsia="pl-PL"/>
        </w:rPr>
      </w:pPr>
      <w:r w:rsidRPr="00C4573A">
        <w:rPr>
          <w:rFonts w:ascii="Arial" w:eastAsia="Times New Roman" w:hAnsi="Arial" w:cs="Arial"/>
          <w:i/>
          <w:color w:val="000000" w:themeColor="text1"/>
          <w:sz w:val="16"/>
          <w:szCs w:val="16"/>
          <w:lang w:val="de-DE" w:eastAsia="pl-PL"/>
        </w:rPr>
        <w:t xml:space="preserve">(NIP, REGON, nr </w:t>
      </w:r>
      <w:proofErr w:type="spellStart"/>
      <w:r w:rsidRPr="00C4573A">
        <w:rPr>
          <w:rFonts w:ascii="Arial" w:eastAsia="Times New Roman" w:hAnsi="Arial" w:cs="Arial"/>
          <w:i/>
          <w:color w:val="000000" w:themeColor="text1"/>
          <w:sz w:val="16"/>
          <w:szCs w:val="16"/>
          <w:lang w:val="de-DE" w:eastAsia="pl-PL"/>
        </w:rPr>
        <w:t>tel</w:t>
      </w:r>
      <w:proofErr w:type="spellEnd"/>
      <w:r w:rsidRPr="00C4573A">
        <w:rPr>
          <w:rFonts w:ascii="Arial" w:eastAsia="Times New Roman" w:hAnsi="Arial" w:cs="Arial"/>
          <w:i/>
          <w:color w:val="000000" w:themeColor="text1"/>
          <w:sz w:val="16"/>
          <w:szCs w:val="16"/>
          <w:lang w:val="de-DE" w:eastAsia="pl-PL"/>
        </w:rPr>
        <w:t xml:space="preserve">, </w:t>
      </w:r>
      <w:proofErr w:type="spellStart"/>
      <w:r w:rsidRPr="00C4573A">
        <w:rPr>
          <w:rFonts w:ascii="Arial" w:eastAsia="Times New Roman" w:hAnsi="Arial" w:cs="Arial"/>
          <w:i/>
          <w:color w:val="000000" w:themeColor="text1"/>
          <w:sz w:val="16"/>
          <w:szCs w:val="16"/>
          <w:lang w:val="de-DE" w:eastAsia="pl-PL"/>
        </w:rPr>
        <w:t>e-mail</w:t>
      </w:r>
      <w:proofErr w:type="spellEnd"/>
      <w:r w:rsidRPr="00C4573A">
        <w:rPr>
          <w:rFonts w:ascii="Arial" w:eastAsia="Times New Roman" w:hAnsi="Arial" w:cs="Arial"/>
          <w:i/>
          <w:color w:val="000000" w:themeColor="text1"/>
          <w:sz w:val="16"/>
          <w:szCs w:val="16"/>
          <w:lang w:val="de-DE" w:eastAsia="pl-PL"/>
        </w:rPr>
        <w:t>)</w:t>
      </w:r>
    </w:p>
    <w:p w14:paraId="6F68E2DD" w14:textId="77777777" w:rsidR="00E2033D" w:rsidRPr="00C4573A" w:rsidRDefault="00E2033D" w:rsidP="00E2033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4"/>
          <w:lang w:val="de-DE" w:eastAsia="pl-PL"/>
        </w:rPr>
      </w:pPr>
    </w:p>
    <w:p w14:paraId="25D43DCF" w14:textId="77777777" w:rsidR="00E2033D" w:rsidRPr="00C4573A" w:rsidRDefault="00E2033D" w:rsidP="00E2033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4"/>
          <w:lang w:val="de-DE" w:eastAsia="pl-PL"/>
        </w:rPr>
      </w:pPr>
    </w:p>
    <w:p w14:paraId="2BFB6E5D" w14:textId="77777777" w:rsidR="00CE6B68" w:rsidRPr="00C4573A" w:rsidRDefault="00CE6B68" w:rsidP="00E2033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4"/>
          <w:lang w:val="de-DE" w:eastAsia="pl-PL"/>
        </w:rPr>
      </w:pPr>
    </w:p>
    <w:p w14:paraId="0907DEC8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>składa ofertę na:</w:t>
      </w:r>
    </w:p>
    <w:p w14:paraId="62F94DFF" w14:textId="044B656C" w:rsidR="00E2033D" w:rsidRPr="00C4573A" w:rsidRDefault="008E66E3" w:rsidP="008E66E3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zh-CN"/>
        </w:rPr>
      </w:pPr>
      <w:r w:rsidRPr="00C4573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zh-CN"/>
        </w:rPr>
        <w:t xml:space="preserve">NA </w:t>
      </w:r>
      <w:r w:rsidR="00CE6B68" w:rsidRPr="00C4573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zh-CN"/>
        </w:rPr>
        <w:t>DOSTAWĘ TRZECIEGO SERWERA DO KLASTRA, SERWERÓW DO BACKUPU, BIBLIOTEKI TAŚMOWEJ Z TASIEMKAMI I OPROGRAMOWANIEM DO WYKONYWANIA I ZARZĄDZANIA BACKUPAMI</w:t>
      </w:r>
      <w:r w:rsidR="00CE6B68" w:rsidRPr="00C4573A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E2033D" w:rsidRPr="00C4573A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POSTĘPOWANIE NR OR-III.271.2.</w:t>
      </w:r>
      <w:r w:rsidR="00CE6B68" w:rsidRPr="00C4573A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9.2025</w:t>
      </w:r>
    </w:p>
    <w:p w14:paraId="11321039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</w:p>
    <w:p w14:paraId="48A5135A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</w:p>
    <w:p w14:paraId="67C5B44F" w14:textId="77777777" w:rsidR="00CE6B68" w:rsidRPr="00C4573A" w:rsidRDefault="00CE6B68" w:rsidP="00E2033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</w:p>
    <w:p w14:paraId="26A32254" w14:textId="77777777" w:rsidR="00CE6B68" w:rsidRPr="00C4573A" w:rsidRDefault="00CE6B68" w:rsidP="00E2033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</w:p>
    <w:p w14:paraId="7FE449D2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  <w:t>1.1.  Kryterium – cena</w:t>
      </w:r>
    </w:p>
    <w:p w14:paraId="73F0ED3B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  <w:t xml:space="preserve">   </w:t>
      </w:r>
    </w:p>
    <w:p w14:paraId="7CC9D8A8" w14:textId="6EBA52A1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  <w:t xml:space="preserve">        Oferujemy wykonanie przedmiotu zamówienia w całości za cenę:</w:t>
      </w:r>
    </w:p>
    <w:p w14:paraId="66899858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</w:p>
    <w:p w14:paraId="47A656CA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</w:p>
    <w:p w14:paraId="535C4FA9" w14:textId="693253E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  <w:t xml:space="preserve">         </w:t>
      </w:r>
      <w:r w:rsidR="00A00E00" w:rsidRPr="00C4573A"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  <w:t>kwota</w:t>
      </w:r>
      <w:r w:rsidRPr="00C4573A"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  <w:t xml:space="preserve"> netto .........</w:t>
      </w:r>
      <w:r w:rsidR="00A00E00" w:rsidRPr="00C4573A"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  <w:t>...</w:t>
      </w:r>
      <w:r w:rsidRPr="00C4573A"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  <w:t>................................................ zł.</w:t>
      </w:r>
    </w:p>
    <w:p w14:paraId="1768DCCA" w14:textId="77777777" w:rsidR="00E2033D" w:rsidRPr="00C4573A" w:rsidRDefault="00E2033D" w:rsidP="00E2033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</w:p>
    <w:p w14:paraId="2CEAF56B" w14:textId="77777777" w:rsidR="00E2033D" w:rsidRPr="00C4573A" w:rsidRDefault="00E2033D" w:rsidP="00E2033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</w:p>
    <w:p w14:paraId="4CD5E103" w14:textId="270A5C1E" w:rsidR="00E2033D" w:rsidRPr="00C4573A" w:rsidRDefault="00E2033D" w:rsidP="00E2033D">
      <w:pPr>
        <w:tabs>
          <w:tab w:val="left" w:pos="900"/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  <w:t xml:space="preserve">         podatek VAT  ........ % tj. ........................................ zł.</w:t>
      </w:r>
    </w:p>
    <w:p w14:paraId="44261372" w14:textId="77777777" w:rsidR="00E2033D" w:rsidRPr="00C4573A" w:rsidRDefault="00E2033D" w:rsidP="00E2033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</w:p>
    <w:p w14:paraId="03C4D0B6" w14:textId="77777777" w:rsidR="00E2033D" w:rsidRPr="00C4573A" w:rsidRDefault="00E2033D" w:rsidP="00E2033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</w:p>
    <w:p w14:paraId="308796DB" w14:textId="537CC08A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  <w:t xml:space="preserve">         cena brutto ............................................................. zł.</w:t>
      </w:r>
    </w:p>
    <w:p w14:paraId="5CB32700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</w:p>
    <w:p w14:paraId="5FEC03DD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</w:p>
    <w:p w14:paraId="7C5D1F75" w14:textId="1E59C57C" w:rsidR="00E2033D" w:rsidRPr="00C4573A" w:rsidRDefault="00E2033D" w:rsidP="00E2033D">
      <w:pPr>
        <w:spacing w:after="0" w:line="240" w:lineRule="auto"/>
        <w:ind w:left="60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  <w:t xml:space="preserve">        (słownie:............................................................................................</w:t>
      </w:r>
      <w:r w:rsidR="004F5E45" w:rsidRPr="00C4573A"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  <w:t>.</w:t>
      </w:r>
      <w:r w:rsidRPr="00C4573A"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  <w:t>........................................),</w:t>
      </w:r>
    </w:p>
    <w:p w14:paraId="40B2B446" w14:textId="3EE9CC13" w:rsidR="00AA19D3" w:rsidRPr="00C4573A" w:rsidRDefault="00AA19D3" w:rsidP="00BF5C17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</w:p>
    <w:p w14:paraId="60B4C767" w14:textId="1252A0B3" w:rsidR="004F5E45" w:rsidRPr="00C4573A" w:rsidRDefault="004F5E45" w:rsidP="00E2033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</w:p>
    <w:p w14:paraId="3E2BD36E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</w:p>
    <w:p w14:paraId="5B68AC02" w14:textId="77777777" w:rsidR="00CE6B68" w:rsidRPr="00C4573A" w:rsidRDefault="00CE6B68" w:rsidP="00E2033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</w:p>
    <w:p w14:paraId="599BAB1B" w14:textId="77777777" w:rsidR="00CE6B68" w:rsidRPr="00C4573A" w:rsidRDefault="00CE6B68" w:rsidP="00E2033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</w:p>
    <w:p w14:paraId="4400179B" w14:textId="77777777" w:rsidR="00CE6B68" w:rsidRPr="00C4573A" w:rsidRDefault="00CE6B68" w:rsidP="00E2033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</w:p>
    <w:p w14:paraId="52966542" w14:textId="77777777" w:rsidR="00CE6B68" w:rsidRPr="00C4573A" w:rsidRDefault="00CE6B68" w:rsidP="00E2033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</w:p>
    <w:p w14:paraId="6EB7678C" w14:textId="77777777" w:rsidR="00CE6B68" w:rsidRPr="00C4573A" w:rsidRDefault="00CE6B68" w:rsidP="00E2033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</w:p>
    <w:p w14:paraId="0D0C4625" w14:textId="77777777" w:rsidR="00CE6B68" w:rsidRPr="00C4573A" w:rsidRDefault="00CE6B68" w:rsidP="00E2033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</w:p>
    <w:p w14:paraId="2AEBBCA7" w14:textId="77777777" w:rsidR="00CE6B68" w:rsidRPr="00C4573A" w:rsidRDefault="00CE6B68" w:rsidP="00E2033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</w:p>
    <w:p w14:paraId="4264C83A" w14:textId="60870AEA" w:rsidR="008E66E3" w:rsidRPr="00C4573A" w:rsidRDefault="00E2033D" w:rsidP="00EC0914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  <w:lastRenderedPageBreak/>
        <w:t xml:space="preserve">1.2. </w:t>
      </w:r>
      <w:r w:rsidR="008E66E3" w:rsidRPr="00C4573A"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  <w:t>Kryterium – parametry techniczne</w:t>
      </w:r>
    </w:p>
    <w:p w14:paraId="64F769F0" w14:textId="30D6F854" w:rsidR="008E66E3" w:rsidRPr="00C4573A" w:rsidRDefault="008E66E3" w:rsidP="00EC0914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  <w:t>Oferujemy przedmiot zamówienia spełniający dodatkowe wymagania:</w:t>
      </w:r>
    </w:p>
    <w:p w14:paraId="1BC7BB0F" w14:textId="30B129E3" w:rsidR="00746ACD" w:rsidRDefault="00746ACD" w:rsidP="00CE6B68">
      <w:pPr>
        <w:widowControl w:val="0"/>
        <w:spacing w:after="0" w:line="240" w:lineRule="auto"/>
        <w:ind w:left="-142"/>
        <w:jc w:val="both"/>
        <w:rPr>
          <w:rFonts w:ascii="Arial" w:hAnsi="Arial" w:cs="Arial"/>
          <w:i/>
          <w:color w:val="000000" w:themeColor="text1"/>
          <w:sz w:val="20"/>
          <w:lang w:eastAsia="pl-PL"/>
        </w:rPr>
      </w:pPr>
      <w:r w:rsidRPr="00C4573A">
        <w:rPr>
          <w:rFonts w:ascii="Arial" w:hAnsi="Arial" w:cs="Arial"/>
          <w:i/>
          <w:color w:val="000000" w:themeColor="text1"/>
          <w:sz w:val="20"/>
          <w:lang w:eastAsia="pl-PL"/>
        </w:rPr>
        <w:t>Wykonawca</w:t>
      </w:r>
      <w:r w:rsidR="006C5FAB" w:rsidRPr="00C4573A">
        <w:rPr>
          <w:rFonts w:ascii="Arial" w:hAnsi="Arial" w:cs="Arial"/>
          <w:i/>
          <w:color w:val="000000" w:themeColor="text1"/>
          <w:sz w:val="20"/>
          <w:lang w:eastAsia="pl-PL"/>
        </w:rPr>
        <w:t xml:space="preserve"> </w:t>
      </w:r>
      <w:r w:rsidRPr="00C4573A">
        <w:rPr>
          <w:rFonts w:ascii="Arial" w:hAnsi="Arial" w:cs="Arial"/>
          <w:i/>
          <w:color w:val="000000" w:themeColor="text1"/>
          <w:sz w:val="20"/>
          <w:lang w:eastAsia="pl-PL"/>
        </w:rPr>
        <w:t xml:space="preserve">w odpowiedniej kolumnie, w wierszu określającym daną cechę wpisze, w zależności czy oferowany przez niego sprzęt będzie ją posiadał „TAK” lub „NIE”. W przypadku wskazania „TAK” (posiadania cechy, parametru lub właściwości) wykonawca otrzyma przypisaną do tej cechy ilość punktów. W przypadku wskazania „NIE” lub nie wskazania (brak wypełnienia) lub wstawienia innego znaku graficznego Zamawiający uzna, że oferowany sprzęt nie posiada danej cechy, parametru lub właściwości i nie przyzna punków (0 pkt. dla tej cechy). </w:t>
      </w: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6168"/>
        <w:gridCol w:w="976"/>
        <w:gridCol w:w="1840"/>
      </w:tblGrid>
      <w:tr w:rsidR="000905E7" w:rsidRPr="00AA2C1D" w14:paraId="5CDCBCF7" w14:textId="77777777" w:rsidTr="00810DB6">
        <w:tc>
          <w:tcPr>
            <w:tcW w:w="537" w:type="dxa"/>
            <w:shd w:val="clear" w:color="auto" w:fill="auto"/>
            <w:vAlign w:val="center"/>
          </w:tcPr>
          <w:p w14:paraId="0D4F54C3" w14:textId="77777777" w:rsidR="000905E7" w:rsidRPr="00355120" w:rsidRDefault="000905E7" w:rsidP="00810DB6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</w:pPr>
            <w:r w:rsidRPr="00355120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6168" w:type="dxa"/>
            <w:shd w:val="clear" w:color="auto" w:fill="auto"/>
            <w:vAlign w:val="center"/>
          </w:tcPr>
          <w:p w14:paraId="37737B1B" w14:textId="77777777" w:rsidR="000905E7" w:rsidRPr="00355120" w:rsidRDefault="000905E7" w:rsidP="00810DB6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</w:pPr>
            <w:r w:rsidRPr="00355120">
              <w:rPr>
                <w:rFonts w:ascii="Arial" w:hAnsi="Arial" w:cs="Arial"/>
                <w:b/>
                <w:bCs/>
                <w:sz w:val="20"/>
                <w:szCs w:val="20"/>
              </w:rPr>
              <w:t>Parametry techniczne</w:t>
            </w:r>
            <w:r w:rsidRPr="00355120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 xml:space="preserve"> dodatkowo punktowane</w:t>
            </w:r>
          </w:p>
        </w:tc>
        <w:tc>
          <w:tcPr>
            <w:tcW w:w="976" w:type="dxa"/>
          </w:tcPr>
          <w:p w14:paraId="64469279" w14:textId="77777777" w:rsidR="000905E7" w:rsidRPr="00355120" w:rsidRDefault="000905E7" w:rsidP="00810DB6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</w:pPr>
            <w:r w:rsidRPr="00355120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Punkty za TAK</w:t>
            </w:r>
          </w:p>
        </w:tc>
        <w:tc>
          <w:tcPr>
            <w:tcW w:w="1840" w:type="dxa"/>
            <w:shd w:val="clear" w:color="auto" w:fill="auto"/>
          </w:tcPr>
          <w:p w14:paraId="026E19BB" w14:textId="77777777" w:rsidR="000905E7" w:rsidRPr="00355120" w:rsidRDefault="000905E7" w:rsidP="00810DB6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</w:pPr>
            <w:r w:rsidRPr="00355120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Spełnia</w:t>
            </w:r>
          </w:p>
          <w:p w14:paraId="54DDD261" w14:textId="77777777" w:rsidR="000905E7" w:rsidRPr="00AA2C1D" w:rsidRDefault="000905E7" w:rsidP="00810DB6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eastAsia="zh-CN" w:bidi="hi-IN"/>
              </w:rPr>
            </w:pPr>
            <w:r w:rsidRPr="00355120">
              <w:rPr>
                <w:rFonts w:ascii="Arial" w:eastAsia="SimSun" w:hAnsi="Arial" w:cs="Arial"/>
                <w:b/>
                <w:kern w:val="3"/>
                <w:sz w:val="20"/>
                <w:szCs w:val="20"/>
                <w:lang w:eastAsia="zh-CN" w:bidi="hi-IN"/>
              </w:rPr>
              <w:t>Tak/Nie</w:t>
            </w:r>
          </w:p>
        </w:tc>
      </w:tr>
      <w:tr w:rsidR="000905E7" w:rsidRPr="00AA2C1D" w14:paraId="726C2F4A" w14:textId="77777777" w:rsidTr="00810DB6">
        <w:tc>
          <w:tcPr>
            <w:tcW w:w="537" w:type="dxa"/>
            <w:shd w:val="clear" w:color="auto" w:fill="auto"/>
            <w:vAlign w:val="center"/>
          </w:tcPr>
          <w:p w14:paraId="1B4A2587" w14:textId="77777777" w:rsidR="000905E7" w:rsidRPr="00355120" w:rsidRDefault="000905E7" w:rsidP="00810DB6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355120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6168" w:type="dxa"/>
            <w:shd w:val="clear" w:color="auto" w:fill="auto"/>
          </w:tcPr>
          <w:p w14:paraId="068E5EB3" w14:textId="77777777" w:rsidR="000905E7" w:rsidRPr="00355120" w:rsidRDefault="000905E7" w:rsidP="000905E7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55120">
              <w:rPr>
                <w:rFonts w:ascii="Arial" w:hAnsi="Arial" w:cs="Arial"/>
                <w:b/>
                <w:color w:val="000000"/>
                <w:sz w:val="20"/>
                <w:szCs w:val="20"/>
              </w:rPr>
              <w:t>Serwer RACK typ 1 oraz typ 2</w:t>
            </w:r>
          </w:p>
          <w:p w14:paraId="1ED3A46A" w14:textId="77777777" w:rsidR="000905E7" w:rsidRPr="00355120" w:rsidRDefault="000905E7" w:rsidP="000905E7">
            <w:pPr>
              <w:tabs>
                <w:tab w:val="left" w:pos="107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551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Znajdujący się na froncie obudowy panel LCD, umożliwiający wyświetlanie informacji o stanie: temperatury, pamięci RAM, dysków, slotów </w:t>
            </w:r>
            <w:proofErr w:type="spellStart"/>
            <w:r w:rsidRPr="003551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PCIe</w:t>
            </w:r>
            <w:proofErr w:type="spellEnd"/>
            <w:r w:rsidRPr="003551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wbudowany czujnik otwarcia obudowy współpracujący z kartą zarządzającą.</w:t>
            </w:r>
          </w:p>
          <w:p w14:paraId="38573081" w14:textId="77777777" w:rsidR="000905E7" w:rsidRPr="00355120" w:rsidRDefault="000905E7" w:rsidP="000905E7">
            <w:pPr>
              <w:tabs>
                <w:tab w:val="left" w:pos="107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551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Wsparcie dla trybu blokady, polegającego na zapobieganiu przed wprowadzeniem modyfikacji i aktualizacji ustawień konfiguracji oraz oprogramowania wewnętrznego serwera.</w:t>
            </w:r>
          </w:p>
          <w:p w14:paraId="03EC8EF9" w14:textId="77777777" w:rsidR="000905E7" w:rsidRPr="00355120" w:rsidRDefault="000905E7" w:rsidP="000905E7">
            <w:pPr>
              <w:tabs>
                <w:tab w:val="left" w:pos="107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551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Zintegrowany z płyta główną moduł TPM 2.0.</w:t>
            </w:r>
          </w:p>
          <w:p w14:paraId="25358C39" w14:textId="77777777" w:rsidR="000905E7" w:rsidRPr="00355120" w:rsidRDefault="000905E7" w:rsidP="000905E7">
            <w:pPr>
              <w:tabs>
                <w:tab w:val="left" w:pos="107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551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Funkcjonalności UEFI </w:t>
            </w:r>
            <w:proofErr w:type="spellStart"/>
            <w:r w:rsidRPr="003551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Secure</w:t>
            </w:r>
            <w:proofErr w:type="spellEnd"/>
            <w:r w:rsidRPr="003551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51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Boot</w:t>
            </w:r>
            <w:proofErr w:type="spellEnd"/>
            <w:r w:rsidRPr="003551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w zakresie minimum weryfikacji sygnatur kryptograficznych sterowników UEFI oraz kodu uruchamianego przed uruchomieniem systemu operacyjnego serwera.</w:t>
            </w:r>
          </w:p>
          <w:p w14:paraId="12512F2A" w14:textId="77777777" w:rsidR="000905E7" w:rsidRPr="00355120" w:rsidRDefault="000905E7" w:rsidP="000905E7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551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Funkcjonalność zarządzania za pomocą urządzenia mobilnego będąc w jego pobliżu i komunikując się z nim w bezprzewodowej technologii typu „</w:t>
            </w:r>
            <w:proofErr w:type="spellStart"/>
            <w:r w:rsidRPr="003551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peer</w:t>
            </w:r>
            <w:proofErr w:type="spellEnd"/>
            <w:r w:rsidRPr="003551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-to-</w:t>
            </w:r>
            <w:proofErr w:type="spellStart"/>
            <w:r w:rsidRPr="003551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peer</w:t>
            </w:r>
            <w:proofErr w:type="spellEnd"/>
            <w:r w:rsidRPr="003551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”, tj. bez pośrednictwa żadnych punktów dostępowych lub innych urządzeń pośrednich.</w:t>
            </w:r>
          </w:p>
        </w:tc>
        <w:tc>
          <w:tcPr>
            <w:tcW w:w="976" w:type="dxa"/>
            <w:vAlign w:val="center"/>
          </w:tcPr>
          <w:p w14:paraId="4F8B2A89" w14:textId="77777777" w:rsidR="000905E7" w:rsidRPr="00355120" w:rsidRDefault="000905E7" w:rsidP="00810DB6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355120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8EBA02A" w14:textId="77777777" w:rsidR="000905E7" w:rsidRPr="00AA2C1D" w:rsidRDefault="000905E7" w:rsidP="00810DB6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0905E7" w:rsidRPr="00AA2C1D" w14:paraId="4091821C" w14:textId="77777777" w:rsidTr="00810DB6">
        <w:tc>
          <w:tcPr>
            <w:tcW w:w="537" w:type="dxa"/>
            <w:shd w:val="clear" w:color="auto" w:fill="auto"/>
            <w:vAlign w:val="center"/>
          </w:tcPr>
          <w:p w14:paraId="3B5F2763" w14:textId="77777777" w:rsidR="000905E7" w:rsidRPr="00355120" w:rsidRDefault="000905E7" w:rsidP="00810DB6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355120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168" w:type="dxa"/>
            <w:shd w:val="clear" w:color="auto" w:fill="auto"/>
          </w:tcPr>
          <w:p w14:paraId="4C76E465" w14:textId="77777777" w:rsidR="000905E7" w:rsidRPr="00355120" w:rsidRDefault="000905E7" w:rsidP="000905E7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5512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Serwer RACK, typ 1, typ 2 </w:t>
            </w:r>
          </w:p>
          <w:p w14:paraId="0824D1F5" w14:textId="77777777" w:rsidR="000905E7" w:rsidRPr="00355120" w:rsidRDefault="000905E7" w:rsidP="000905E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120">
              <w:rPr>
                <w:rFonts w:ascii="Arial" w:hAnsi="Arial" w:cs="Arial"/>
                <w:color w:val="000000"/>
                <w:sz w:val="20"/>
                <w:szCs w:val="20"/>
              </w:rPr>
              <w:t>serwisowane przez organizację serwisową jednego producenta, posiadające jeden punkt serwisowy.</w:t>
            </w:r>
          </w:p>
        </w:tc>
        <w:tc>
          <w:tcPr>
            <w:tcW w:w="976" w:type="dxa"/>
            <w:vAlign w:val="center"/>
          </w:tcPr>
          <w:p w14:paraId="079760A0" w14:textId="77777777" w:rsidR="000905E7" w:rsidRPr="00355120" w:rsidRDefault="000905E7" w:rsidP="00810DB6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355120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5628B94" w14:textId="77777777" w:rsidR="000905E7" w:rsidRPr="00AA2C1D" w:rsidRDefault="000905E7" w:rsidP="00810DB6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0905E7" w:rsidRPr="00AA2C1D" w14:paraId="51111444" w14:textId="77777777" w:rsidTr="00810DB6">
        <w:tc>
          <w:tcPr>
            <w:tcW w:w="537" w:type="dxa"/>
            <w:shd w:val="clear" w:color="auto" w:fill="auto"/>
            <w:vAlign w:val="center"/>
          </w:tcPr>
          <w:p w14:paraId="293941BE" w14:textId="77777777" w:rsidR="000905E7" w:rsidRPr="00355120" w:rsidRDefault="000905E7" w:rsidP="00810DB6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355120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168" w:type="dxa"/>
            <w:shd w:val="clear" w:color="auto" w:fill="auto"/>
          </w:tcPr>
          <w:p w14:paraId="149BDA23" w14:textId="77777777" w:rsidR="000905E7" w:rsidRPr="00355120" w:rsidRDefault="000905E7" w:rsidP="000905E7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55120">
              <w:rPr>
                <w:rFonts w:ascii="Arial" w:hAnsi="Arial" w:cs="Arial"/>
                <w:b/>
                <w:color w:val="000000"/>
                <w:sz w:val="20"/>
                <w:szCs w:val="20"/>
              </w:rPr>
              <w:t>Przełącznik dostępowy typ 1 oraz dostępowy typ 2</w:t>
            </w:r>
          </w:p>
          <w:p w14:paraId="3A0C2876" w14:textId="77777777" w:rsidR="000905E7" w:rsidRPr="00355120" w:rsidRDefault="000905E7" w:rsidP="000905E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120">
              <w:rPr>
                <w:rFonts w:ascii="Arial" w:hAnsi="Arial" w:cs="Arial"/>
                <w:color w:val="000000"/>
                <w:sz w:val="20"/>
                <w:szCs w:val="20"/>
              </w:rPr>
              <w:t>serwisowane przez organizację serwisową jednego producenta, posiadające jeden punkt serwisowy.</w:t>
            </w:r>
          </w:p>
        </w:tc>
        <w:tc>
          <w:tcPr>
            <w:tcW w:w="976" w:type="dxa"/>
            <w:vAlign w:val="center"/>
          </w:tcPr>
          <w:p w14:paraId="7F791619" w14:textId="77777777" w:rsidR="000905E7" w:rsidRPr="00355120" w:rsidRDefault="000905E7" w:rsidP="00810DB6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355120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351B81D" w14:textId="77777777" w:rsidR="000905E7" w:rsidRPr="00AA2C1D" w:rsidRDefault="000905E7" w:rsidP="00810DB6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0905E7" w:rsidRPr="00AA2C1D" w14:paraId="19161851" w14:textId="77777777" w:rsidTr="00810DB6">
        <w:tc>
          <w:tcPr>
            <w:tcW w:w="537" w:type="dxa"/>
            <w:shd w:val="clear" w:color="auto" w:fill="auto"/>
            <w:vAlign w:val="center"/>
          </w:tcPr>
          <w:p w14:paraId="1743457B" w14:textId="77777777" w:rsidR="000905E7" w:rsidRPr="00355120" w:rsidRDefault="000905E7" w:rsidP="00810DB6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355120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168" w:type="dxa"/>
            <w:shd w:val="clear" w:color="auto" w:fill="auto"/>
          </w:tcPr>
          <w:p w14:paraId="0ACD2BD2" w14:textId="77777777" w:rsidR="000905E7" w:rsidRPr="00355120" w:rsidRDefault="000905E7" w:rsidP="000905E7">
            <w:pPr>
              <w:tabs>
                <w:tab w:val="left" w:pos="107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55120">
              <w:rPr>
                <w:rFonts w:ascii="Arial" w:hAnsi="Arial" w:cs="Arial"/>
                <w:b/>
                <w:color w:val="000000"/>
                <w:sz w:val="20"/>
                <w:szCs w:val="20"/>
              </w:rPr>
              <w:t>Biblioteka taśmowa</w:t>
            </w:r>
          </w:p>
          <w:p w14:paraId="7C16CA3D" w14:textId="77777777" w:rsidR="000905E7" w:rsidRPr="00355120" w:rsidRDefault="000905E7" w:rsidP="000905E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120">
              <w:rPr>
                <w:rFonts w:ascii="Arial" w:hAnsi="Arial" w:cs="Arial"/>
                <w:color w:val="000000"/>
                <w:sz w:val="20"/>
                <w:szCs w:val="20"/>
              </w:rPr>
              <w:t xml:space="preserve">Umożliwia utworzenie bezpiecznej przestrzeni dla nośników taśmowych w celu ochrony przed </w:t>
            </w:r>
            <w:proofErr w:type="spellStart"/>
            <w:r w:rsidRPr="00355120">
              <w:rPr>
                <w:rFonts w:ascii="Arial" w:hAnsi="Arial" w:cs="Arial"/>
                <w:color w:val="000000"/>
                <w:sz w:val="20"/>
                <w:szCs w:val="20"/>
              </w:rPr>
              <w:t>ransomware</w:t>
            </w:r>
            <w:proofErr w:type="spellEnd"/>
            <w:r w:rsidRPr="00355120">
              <w:rPr>
                <w:rFonts w:ascii="Arial" w:hAnsi="Arial" w:cs="Arial"/>
                <w:color w:val="000000"/>
                <w:sz w:val="20"/>
                <w:szCs w:val="20"/>
              </w:rPr>
              <w:t xml:space="preserve">. Przestrzeń musi być skonfigurowana na dostępnych slotach w module nawet w przypadku, kiedy nie są one </w:t>
            </w:r>
            <w:proofErr w:type="spellStart"/>
            <w:r w:rsidRPr="00355120">
              <w:rPr>
                <w:rFonts w:ascii="Arial" w:hAnsi="Arial" w:cs="Arial"/>
                <w:color w:val="000000"/>
                <w:sz w:val="20"/>
                <w:szCs w:val="20"/>
              </w:rPr>
              <w:t>zalicencjonowane</w:t>
            </w:r>
            <w:proofErr w:type="spellEnd"/>
            <w:r w:rsidRPr="00355120">
              <w:rPr>
                <w:rFonts w:ascii="Arial" w:hAnsi="Arial" w:cs="Arial"/>
                <w:color w:val="000000"/>
                <w:sz w:val="20"/>
                <w:szCs w:val="20"/>
              </w:rPr>
              <w:t>. Moduł archiwizujący musi przechwytywać operację eksportu nośników taśmowych wykonywanych przez aplikację backup i umieszczać te nośniki w bezpiecznym miejscu a nie w slotach typu “mail”.</w:t>
            </w:r>
          </w:p>
          <w:p w14:paraId="115973C9" w14:textId="77777777" w:rsidR="000905E7" w:rsidRPr="00355120" w:rsidRDefault="000905E7" w:rsidP="000905E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120">
              <w:rPr>
                <w:rFonts w:ascii="Arial" w:hAnsi="Arial" w:cs="Arial"/>
                <w:color w:val="000000"/>
                <w:sz w:val="20"/>
                <w:szCs w:val="20"/>
              </w:rPr>
              <w:t>Ma możliwość definiowania tzw. “</w:t>
            </w:r>
            <w:proofErr w:type="spellStart"/>
            <w:r w:rsidRPr="00355120">
              <w:rPr>
                <w:rFonts w:ascii="Arial" w:hAnsi="Arial" w:cs="Arial"/>
                <w:color w:val="000000"/>
                <w:sz w:val="20"/>
                <w:szCs w:val="20"/>
              </w:rPr>
              <w:t>logical</w:t>
            </w:r>
            <w:proofErr w:type="spellEnd"/>
            <w:r w:rsidRPr="00355120">
              <w:rPr>
                <w:rFonts w:ascii="Arial" w:hAnsi="Arial" w:cs="Arial"/>
                <w:color w:val="000000"/>
                <w:sz w:val="20"/>
                <w:szCs w:val="20"/>
              </w:rPr>
              <w:t xml:space="preserve"> lock”, który uniemożliwi użytkownikowi administracyjnemu przesunięcie nośnika taśmowego w inny slot lub napęd modułu zapisu na taśmę.</w:t>
            </w:r>
          </w:p>
          <w:p w14:paraId="2FBB8F9B" w14:textId="77777777" w:rsidR="000905E7" w:rsidRPr="00355120" w:rsidRDefault="000905E7" w:rsidP="000905E7">
            <w:pPr>
              <w:tabs>
                <w:tab w:val="left" w:pos="107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120">
              <w:rPr>
                <w:rFonts w:ascii="Arial" w:hAnsi="Arial" w:cs="Arial"/>
                <w:color w:val="000000"/>
                <w:sz w:val="20"/>
                <w:szCs w:val="20"/>
              </w:rPr>
              <w:t>Ma możliwość zainstalowania tzw. “hardware lock”, który uniemożliwi fizyczną ingerencję w tenże moduł (np. serwisowe wysunięcie magazynków z nośnikami taśmowymi).</w:t>
            </w:r>
          </w:p>
        </w:tc>
        <w:tc>
          <w:tcPr>
            <w:tcW w:w="976" w:type="dxa"/>
            <w:vAlign w:val="center"/>
          </w:tcPr>
          <w:p w14:paraId="4980FFE1" w14:textId="77777777" w:rsidR="000905E7" w:rsidRPr="00355120" w:rsidRDefault="000905E7" w:rsidP="00810DB6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355120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4E53B05" w14:textId="77777777" w:rsidR="000905E7" w:rsidRPr="00AA2C1D" w:rsidRDefault="000905E7" w:rsidP="00810DB6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0905E7" w:rsidRPr="00AA2C1D" w14:paraId="67D3E156" w14:textId="77777777" w:rsidTr="00810DB6">
        <w:tc>
          <w:tcPr>
            <w:tcW w:w="537" w:type="dxa"/>
            <w:shd w:val="clear" w:color="auto" w:fill="auto"/>
            <w:vAlign w:val="center"/>
          </w:tcPr>
          <w:p w14:paraId="7FAFABAC" w14:textId="77777777" w:rsidR="000905E7" w:rsidRPr="00355120" w:rsidRDefault="000905E7" w:rsidP="00810DB6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355120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168" w:type="dxa"/>
            <w:shd w:val="clear" w:color="auto" w:fill="auto"/>
          </w:tcPr>
          <w:p w14:paraId="1159D3EF" w14:textId="77777777" w:rsidR="000905E7" w:rsidRPr="00355120" w:rsidRDefault="000905E7" w:rsidP="000905E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1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Biblioteka taśmowa</w:t>
            </w:r>
          </w:p>
          <w:p w14:paraId="3E242169" w14:textId="77777777" w:rsidR="000905E7" w:rsidRPr="00355120" w:rsidRDefault="000905E7" w:rsidP="000905E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1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Moduł musi mieć możliwość rozbudowy o specjalny mechanizm umożliwiający zablokowanie dostępu do taśmy dla robota pracującego wewnątrz modułu poprzez wysunięcie magazynka z taśmami. Funkcjonalność ta nie powinna wpływać na pracę i dostęp do pozostałych magazynków z taśmami w oferowanym module.</w:t>
            </w:r>
          </w:p>
        </w:tc>
        <w:tc>
          <w:tcPr>
            <w:tcW w:w="976" w:type="dxa"/>
            <w:vAlign w:val="center"/>
          </w:tcPr>
          <w:p w14:paraId="0B228BB8" w14:textId="77777777" w:rsidR="000905E7" w:rsidRPr="00355120" w:rsidRDefault="000905E7" w:rsidP="00810DB6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355120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756CBC3" w14:textId="77777777" w:rsidR="000905E7" w:rsidRPr="00AA2C1D" w:rsidRDefault="000905E7" w:rsidP="00810DB6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0905E7" w:rsidRPr="00AA2C1D" w14:paraId="7D36C284" w14:textId="77777777" w:rsidTr="00810DB6">
        <w:tc>
          <w:tcPr>
            <w:tcW w:w="537" w:type="dxa"/>
            <w:shd w:val="clear" w:color="auto" w:fill="auto"/>
            <w:vAlign w:val="center"/>
          </w:tcPr>
          <w:p w14:paraId="467896DB" w14:textId="77777777" w:rsidR="000905E7" w:rsidRPr="00355120" w:rsidRDefault="000905E7" w:rsidP="00810DB6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355120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6168" w:type="dxa"/>
            <w:shd w:val="clear" w:color="auto" w:fill="auto"/>
          </w:tcPr>
          <w:p w14:paraId="1B4017A4" w14:textId="77777777" w:rsidR="000905E7" w:rsidRPr="00355120" w:rsidRDefault="000905E7" w:rsidP="000905E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1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Biblioteka taśmowa</w:t>
            </w:r>
          </w:p>
          <w:p w14:paraId="04D7BE61" w14:textId="77777777" w:rsidR="000905E7" w:rsidRPr="00355120" w:rsidRDefault="000905E7" w:rsidP="000905E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120">
              <w:rPr>
                <w:rFonts w:ascii="Arial" w:hAnsi="Arial" w:cs="Arial"/>
                <w:color w:val="000000"/>
                <w:sz w:val="20"/>
                <w:szCs w:val="20"/>
              </w:rPr>
              <w:t>Posiada min. 2 redundantne interfejsy 1GbE do zarządzania. Interfejsy muszą być zlokalizowane na karcie zarządzania modułem oraz posiadać wszystkie mechanizmy zarządzania na obu portach.</w:t>
            </w:r>
          </w:p>
        </w:tc>
        <w:tc>
          <w:tcPr>
            <w:tcW w:w="976" w:type="dxa"/>
            <w:vAlign w:val="center"/>
          </w:tcPr>
          <w:p w14:paraId="63AF53DF" w14:textId="77777777" w:rsidR="000905E7" w:rsidRPr="00355120" w:rsidRDefault="000905E7" w:rsidP="00810DB6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355120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8317A89" w14:textId="77777777" w:rsidR="000905E7" w:rsidRPr="00AA2C1D" w:rsidRDefault="000905E7" w:rsidP="00810DB6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0905E7" w:rsidRPr="00AA2C1D" w14:paraId="2BEA6875" w14:textId="77777777" w:rsidTr="00810DB6">
        <w:tc>
          <w:tcPr>
            <w:tcW w:w="537" w:type="dxa"/>
            <w:shd w:val="clear" w:color="auto" w:fill="auto"/>
            <w:vAlign w:val="center"/>
          </w:tcPr>
          <w:p w14:paraId="38D13F9C" w14:textId="77777777" w:rsidR="000905E7" w:rsidRPr="00355120" w:rsidRDefault="000905E7" w:rsidP="00810DB6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355120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6168" w:type="dxa"/>
            <w:shd w:val="clear" w:color="auto" w:fill="auto"/>
          </w:tcPr>
          <w:p w14:paraId="4E820EAD" w14:textId="77777777" w:rsidR="000905E7" w:rsidRPr="00355120" w:rsidRDefault="000905E7" w:rsidP="000905E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1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Biblioteka taśmowa</w:t>
            </w:r>
          </w:p>
          <w:p w14:paraId="6E79D5DE" w14:textId="77777777" w:rsidR="000905E7" w:rsidRPr="00355120" w:rsidRDefault="000905E7" w:rsidP="000905E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120">
              <w:rPr>
                <w:rFonts w:ascii="Arial" w:hAnsi="Arial" w:cs="Arial"/>
                <w:color w:val="000000"/>
                <w:sz w:val="20"/>
                <w:szCs w:val="20"/>
              </w:rPr>
              <w:t>Musi wspierać Multi-</w:t>
            </w:r>
            <w:proofErr w:type="spellStart"/>
            <w:r w:rsidRPr="00355120">
              <w:rPr>
                <w:rFonts w:ascii="Arial" w:hAnsi="Arial" w:cs="Arial"/>
                <w:color w:val="000000"/>
                <w:sz w:val="20"/>
                <w:szCs w:val="20"/>
              </w:rPr>
              <w:t>Factor</w:t>
            </w:r>
            <w:proofErr w:type="spellEnd"/>
            <w:r w:rsidRPr="0035512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5120">
              <w:rPr>
                <w:rFonts w:ascii="Arial" w:hAnsi="Arial" w:cs="Arial"/>
                <w:color w:val="000000"/>
                <w:sz w:val="20"/>
                <w:szCs w:val="20"/>
              </w:rPr>
              <w:t>Authentication</w:t>
            </w:r>
            <w:proofErr w:type="spellEnd"/>
            <w:r w:rsidRPr="00355120">
              <w:rPr>
                <w:rFonts w:ascii="Arial" w:hAnsi="Arial" w:cs="Arial"/>
                <w:color w:val="000000"/>
                <w:sz w:val="20"/>
                <w:szCs w:val="20"/>
              </w:rPr>
              <w:t xml:space="preserve"> (MFA) dla min. użytkowników lokalnych. Musi umożliwiać integracje z lokalnym </w:t>
            </w:r>
            <w:r w:rsidRPr="0035512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systemem usług katalogowych, posiadanym przez Zamawiającego Microsoft Active Directory.</w:t>
            </w:r>
          </w:p>
        </w:tc>
        <w:tc>
          <w:tcPr>
            <w:tcW w:w="976" w:type="dxa"/>
            <w:vAlign w:val="center"/>
          </w:tcPr>
          <w:p w14:paraId="530E8961" w14:textId="77777777" w:rsidR="000905E7" w:rsidRPr="00355120" w:rsidRDefault="000905E7" w:rsidP="00810DB6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355120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lastRenderedPageBreak/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FB91F15" w14:textId="77777777" w:rsidR="000905E7" w:rsidRPr="00AA2C1D" w:rsidRDefault="000905E7" w:rsidP="00810DB6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0905E7" w:rsidRPr="00AA2C1D" w14:paraId="46F23117" w14:textId="77777777" w:rsidTr="00810DB6">
        <w:tc>
          <w:tcPr>
            <w:tcW w:w="537" w:type="dxa"/>
            <w:shd w:val="clear" w:color="auto" w:fill="auto"/>
            <w:vAlign w:val="center"/>
          </w:tcPr>
          <w:p w14:paraId="5AB625D9" w14:textId="77777777" w:rsidR="000905E7" w:rsidRPr="00355120" w:rsidRDefault="000905E7" w:rsidP="00810DB6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355120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6168" w:type="dxa"/>
            <w:shd w:val="clear" w:color="auto" w:fill="auto"/>
          </w:tcPr>
          <w:p w14:paraId="18D6CB67" w14:textId="77777777" w:rsidR="000905E7" w:rsidRPr="00355120" w:rsidRDefault="000905E7" w:rsidP="000905E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1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Biblioteka taśmowa</w:t>
            </w:r>
          </w:p>
          <w:p w14:paraId="0345F288" w14:textId="77777777" w:rsidR="000905E7" w:rsidRPr="00355120" w:rsidRDefault="000905E7" w:rsidP="000905E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120">
              <w:rPr>
                <w:rFonts w:ascii="Arial" w:hAnsi="Arial" w:cs="Arial"/>
                <w:color w:val="000000"/>
                <w:sz w:val="20"/>
                <w:szCs w:val="20"/>
              </w:rPr>
              <w:t>Głębokość urządzenia nie większa, niż 90 cm.</w:t>
            </w:r>
          </w:p>
        </w:tc>
        <w:tc>
          <w:tcPr>
            <w:tcW w:w="976" w:type="dxa"/>
            <w:vAlign w:val="center"/>
          </w:tcPr>
          <w:p w14:paraId="2D760328" w14:textId="77777777" w:rsidR="000905E7" w:rsidRPr="00355120" w:rsidRDefault="000905E7" w:rsidP="00810DB6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355120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363CE68" w14:textId="77777777" w:rsidR="000905E7" w:rsidRPr="00AA2C1D" w:rsidRDefault="000905E7" w:rsidP="00810DB6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</w:tbl>
    <w:p w14:paraId="659D7FEC" w14:textId="77777777" w:rsidR="000905E7" w:rsidRDefault="000905E7" w:rsidP="000905E7">
      <w:pPr>
        <w:widowControl w:val="0"/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lang w:eastAsia="pl-PL"/>
        </w:rPr>
      </w:pPr>
    </w:p>
    <w:p w14:paraId="66416F8D" w14:textId="77777777" w:rsidR="000905E7" w:rsidRDefault="000905E7" w:rsidP="00CE6B68">
      <w:pPr>
        <w:widowControl w:val="0"/>
        <w:spacing w:after="0" w:line="240" w:lineRule="auto"/>
        <w:ind w:left="-142"/>
        <w:jc w:val="both"/>
        <w:rPr>
          <w:rFonts w:ascii="Arial" w:hAnsi="Arial" w:cs="Arial"/>
          <w:i/>
          <w:color w:val="000000" w:themeColor="text1"/>
          <w:sz w:val="20"/>
          <w:lang w:eastAsia="pl-PL"/>
        </w:rPr>
      </w:pPr>
    </w:p>
    <w:p w14:paraId="776166DC" w14:textId="77777777" w:rsidR="000905E7" w:rsidRPr="00C4573A" w:rsidRDefault="000905E7" w:rsidP="00CE6B68">
      <w:pPr>
        <w:widowControl w:val="0"/>
        <w:spacing w:after="0" w:line="240" w:lineRule="auto"/>
        <w:ind w:left="-142"/>
        <w:jc w:val="both"/>
        <w:rPr>
          <w:rFonts w:ascii="Arial" w:hAnsi="Arial" w:cs="Arial"/>
          <w:i/>
          <w:color w:val="000000" w:themeColor="text1"/>
          <w:sz w:val="20"/>
          <w:lang w:eastAsia="pl-PL"/>
        </w:rPr>
      </w:pPr>
    </w:p>
    <w:p w14:paraId="3036E8C4" w14:textId="17A0AD6D" w:rsidR="008E66E3" w:rsidRPr="00C4573A" w:rsidRDefault="008E66E3" w:rsidP="00EC0914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  <w:t>1.3 W zakresie przedmiotu umowy i cenie brutto wskazanej w ust. 1.1. powyżej oferujemy:</w:t>
      </w:r>
    </w:p>
    <w:tbl>
      <w:tblPr>
        <w:tblStyle w:val="Tabela-Siatka"/>
        <w:tblW w:w="946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53"/>
        <w:gridCol w:w="1994"/>
        <w:gridCol w:w="1245"/>
        <w:gridCol w:w="3827"/>
        <w:gridCol w:w="1843"/>
      </w:tblGrid>
      <w:tr w:rsidR="00C4573A" w:rsidRPr="00C4573A" w14:paraId="599B9DBE" w14:textId="77777777" w:rsidTr="000905E7">
        <w:trPr>
          <w:trHeight w:val="728"/>
        </w:trPr>
        <w:tc>
          <w:tcPr>
            <w:tcW w:w="553" w:type="dxa"/>
            <w:vAlign w:val="center"/>
          </w:tcPr>
          <w:p w14:paraId="26D85DC6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l-PL"/>
              </w:rPr>
              <w:t>Lp.</w:t>
            </w:r>
          </w:p>
        </w:tc>
        <w:tc>
          <w:tcPr>
            <w:tcW w:w="1994" w:type="dxa"/>
            <w:vAlign w:val="center"/>
          </w:tcPr>
          <w:p w14:paraId="55922CE6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l-PL"/>
              </w:rPr>
              <w:t>Pozycja oferty</w:t>
            </w:r>
          </w:p>
        </w:tc>
        <w:tc>
          <w:tcPr>
            <w:tcW w:w="1245" w:type="dxa"/>
            <w:vAlign w:val="center"/>
          </w:tcPr>
          <w:p w14:paraId="63D167B1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l-PL"/>
              </w:rPr>
              <w:t>Producent</w:t>
            </w:r>
          </w:p>
        </w:tc>
        <w:tc>
          <w:tcPr>
            <w:tcW w:w="3827" w:type="dxa"/>
            <w:vAlign w:val="center"/>
          </w:tcPr>
          <w:p w14:paraId="7383DFF8" w14:textId="653C8A10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l-PL"/>
              </w:rPr>
              <w:t>Nazwa, model i wersja produktu lub oprogramowania (</w:t>
            </w:r>
            <w:r w:rsidR="009448E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dla serwera podać również producenta i model procesora, </w:t>
            </w:r>
            <w:r w:rsidRPr="00C457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l-PL"/>
              </w:rPr>
              <w:t>w przypadku usług i szkolenia: opisać)</w:t>
            </w:r>
          </w:p>
        </w:tc>
        <w:tc>
          <w:tcPr>
            <w:tcW w:w="1843" w:type="dxa"/>
            <w:vAlign w:val="center"/>
          </w:tcPr>
          <w:p w14:paraId="314DC160" w14:textId="77777777" w:rsidR="00CE6B68" w:rsidRPr="00C4573A" w:rsidRDefault="00CE6B68" w:rsidP="009F082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l-PL"/>
              </w:rPr>
              <w:t>Liczba szt.</w:t>
            </w:r>
          </w:p>
          <w:p w14:paraId="253411CD" w14:textId="0F005EF6" w:rsidR="00CE6B68" w:rsidRPr="00C4573A" w:rsidRDefault="00CE6B68" w:rsidP="009F082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l-PL"/>
              </w:rPr>
              <w:t>(</w:t>
            </w:r>
            <w:proofErr w:type="spellStart"/>
            <w:r w:rsidRPr="00C457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l-PL"/>
              </w:rPr>
              <w:t>kompl</w:t>
            </w:r>
            <w:proofErr w:type="spellEnd"/>
            <w:r w:rsidRPr="00C457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l-PL"/>
              </w:rPr>
              <w:t>.)</w:t>
            </w:r>
          </w:p>
        </w:tc>
      </w:tr>
      <w:tr w:rsidR="00C4573A" w:rsidRPr="00C4573A" w14:paraId="37BC51CF" w14:textId="77777777" w:rsidTr="000905E7">
        <w:trPr>
          <w:trHeight w:val="721"/>
        </w:trPr>
        <w:tc>
          <w:tcPr>
            <w:tcW w:w="553" w:type="dxa"/>
            <w:vAlign w:val="center"/>
          </w:tcPr>
          <w:p w14:paraId="41FF6BAC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1</w:t>
            </w:r>
          </w:p>
        </w:tc>
        <w:tc>
          <w:tcPr>
            <w:tcW w:w="1994" w:type="dxa"/>
            <w:vAlign w:val="center"/>
          </w:tcPr>
          <w:p w14:paraId="7ED283AA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serwer </w:t>
            </w:r>
            <w:proofErr w:type="spellStart"/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rack</w:t>
            </w:r>
            <w:proofErr w:type="spellEnd"/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- typ 1</w:t>
            </w:r>
          </w:p>
        </w:tc>
        <w:tc>
          <w:tcPr>
            <w:tcW w:w="1245" w:type="dxa"/>
            <w:vAlign w:val="center"/>
          </w:tcPr>
          <w:p w14:paraId="6D121D52" w14:textId="77777777" w:rsidR="00CE6B68" w:rsidRPr="00C4573A" w:rsidRDefault="00CE6B68" w:rsidP="009F082C">
            <w:pPr>
              <w:spacing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827" w:type="dxa"/>
            <w:vAlign w:val="center"/>
          </w:tcPr>
          <w:p w14:paraId="6AFBC9B3" w14:textId="77777777" w:rsidR="00CE6B68" w:rsidRPr="00C4573A" w:rsidRDefault="00CE6B68" w:rsidP="009F082C">
            <w:pPr>
              <w:spacing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vAlign w:val="center"/>
          </w:tcPr>
          <w:p w14:paraId="5875BC0E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2</w:t>
            </w:r>
          </w:p>
        </w:tc>
      </w:tr>
      <w:tr w:rsidR="00C4573A" w:rsidRPr="00C4573A" w14:paraId="45E3E477" w14:textId="77777777" w:rsidTr="000905E7">
        <w:trPr>
          <w:trHeight w:val="718"/>
        </w:trPr>
        <w:tc>
          <w:tcPr>
            <w:tcW w:w="553" w:type="dxa"/>
            <w:vAlign w:val="center"/>
          </w:tcPr>
          <w:p w14:paraId="4E9B3B2E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2</w:t>
            </w:r>
          </w:p>
        </w:tc>
        <w:tc>
          <w:tcPr>
            <w:tcW w:w="1994" w:type="dxa"/>
            <w:vAlign w:val="center"/>
          </w:tcPr>
          <w:p w14:paraId="343A2A67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serwer </w:t>
            </w:r>
            <w:proofErr w:type="spellStart"/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rack</w:t>
            </w:r>
            <w:proofErr w:type="spellEnd"/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- typ 2</w:t>
            </w:r>
          </w:p>
        </w:tc>
        <w:tc>
          <w:tcPr>
            <w:tcW w:w="1245" w:type="dxa"/>
            <w:vAlign w:val="center"/>
          </w:tcPr>
          <w:p w14:paraId="36799154" w14:textId="77777777" w:rsidR="00CE6B68" w:rsidRPr="00C4573A" w:rsidRDefault="00CE6B68" w:rsidP="009F082C">
            <w:pPr>
              <w:spacing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827" w:type="dxa"/>
            <w:vAlign w:val="center"/>
          </w:tcPr>
          <w:p w14:paraId="70C90A2C" w14:textId="77777777" w:rsidR="00CE6B68" w:rsidRPr="00C4573A" w:rsidRDefault="00CE6B68" w:rsidP="009F082C">
            <w:pPr>
              <w:spacing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vAlign w:val="center"/>
          </w:tcPr>
          <w:p w14:paraId="6B981ED6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1</w:t>
            </w:r>
          </w:p>
        </w:tc>
      </w:tr>
      <w:tr w:rsidR="00C4573A" w:rsidRPr="00C4573A" w14:paraId="2897F9A1" w14:textId="77777777" w:rsidTr="000905E7">
        <w:trPr>
          <w:trHeight w:val="685"/>
        </w:trPr>
        <w:tc>
          <w:tcPr>
            <w:tcW w:w="553" w:type="dxa"/>
            <w:vAlign w:val="center"/>
          </w:tcPr>
          <w:p w14:paraId="52C07249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3</w:t>
            </w:r>
          </w:p>
        </w:tc>
        <w:tc>
          <w:tcPr>
            <w:tcW w:w="1994" w:type="dxa"/>
            <w:vAlign w:val="center"/>
          </w:tcPr>
          <w:p w14:paraId="3BED382E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biblioteka taśmowa</w:t>
            </w:r>
          </w:p>
        </w:tc>
        <w:tc>
          <w:tcPr>
            <w:tcW w:w="1245" w:type="dxa"/>
            <w:vAlign w:val="center"/>
          </w:tcPr>
          <w:p w14:paraId="16911880" w14:textId="77777777" w:rsidR="00CE6B68" w:rsidRPr="00C4573A" w:rsidRDefault="00CE6B68" w:rsidP="009F082C">
            <w:pPr>
              <w:spacing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827" w:type="dxa"/>
            <w:vAlign w:val="center"/>
          </w:tcPr>
          <w:p w14:paraId="5765AD88" w14:textId="77777777" w:rsidR="00CE6B68" w:rsidRPr="00C4573A" w:rsidRDefault="00CE6B68" w:rsidP="009F082C">
            <w:pPr>
              <w:spacing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vAlign w:val="center"/>
          </w:tcPr>
          <w:p w14:paraId="72BF1BBC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1</w:t>
            </w:r>
          </w:p>
        </w:tc>
      </w:tr>
      <w:tr w:rsidR="00C4573A" w:rsidRPr="00C4573A" w14:paraId="544859C5" w14:textId="77777777" w:rsidTr="000905E7">
        <w:tc>
          <w:tcPr>
            <w:tcW w:w="553" w:type="dxa"/>
            <w:vAlign w:val="center"/>
          </w:tcPr>
          <w:p w14:paraId="6950528D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4</w:t>
            </w:r>
          </w:p>
        </w:tc>
        <w:tc>
          <w:tcPr>
            <w:tcW w:w="1994" w:type="dxa"/>
            <w:vAlign w:val="center"/>
          </w:tcPr>
          <w:p w14:paraId="497BECD9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przełącznik dostępowy typ 1</w:t>
            </w:r>
          </w:p>
        </w:tc>
        <w:tc>
          <w:tcPr>
            <w:tcW w:w="1245" w:type="dxa"/>
            <w:vAlign w:val="center"/>
          </w:tcPr>
          <w:p w14:paraId="323A23D0" w14:textId="77777777" w:rsidR="00CE6B68" w:rsidRPr="00C4573A" w:rsidRDefault="00CE6B68" w:rsidP="009F082C">
            <w:pPr>
              <w:spacing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827" w:type="dxa"/>
            <w:vAlign w:val="center"/>
          </w:tcPr>
          <w:p w14:paraId="7B7CBA60" w14:textId="77777777" w:rsidR="00CE6B68" w:rsidRPr="00C4573A" w:rsidRDefault="00CE6B68" w:rsidP="009F082C">
            <w:pPr>
              <w:spacing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vAlign w:val="center"/>
          </w:tcPr>
          <w:p w14:paraId="7B06F094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2</w:t>
            </w:r>
          </w:p>
        </w:tc>
      </w:tr>
      <w:tr w:rsidR="00C4573A" w:rsidRPr="00C4573A" w14:paraId="078A9021" w14:textId="77777777" w:rsidTr="000905E7">
        <w:tc>
          <w:tcPr>
            <w:tcW w:w="553" w:type="dxa"/>
            <w:vAlign w:val="center"/>
          </w:tcPr>
          <w:p w14:paraId="76A8CC14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5</w:t>
            </w:r>
          </w:p>
        </w:tc>
        <w:tc>
          <w:tcPr>
            <w:tcW w:w="1994" w:type="dxa"/>
            <w:vAlign w:val="center"/>
          </w:tcPr>
          <w:p w14:paraId="44AA2296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przełącznik dostępowy typ 2</w:t>
            </w:r>
          </w:p>
        </w:tc>
        <w:tc>
          <w:tcPr>
            <w:tcW w:w="1245" w:type="dxa"/>
            <w:vAlign w:val="center"/>
          </w:tcPr>
          <w:p w14:paraId="4DFDB021" w14:textId="77777777" w:rsidR="00CE6B68" w:rsidRPr="00C4573A" w:rsidRDefault="00CE6B68" w:rsidP="009F082C">
            <w:pPr>
              <w:spacing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827" w:type="dxa"/>
            <w:vAlign w:val="center"/>
          </w:tcPr>
          <w:p w14:paraId="185AC173" w14:textId="77777777" w:rsidR="00CE6B68" w:rsidRPr="00C4573A" w:rsidRDefault="00CE6B68" w:rsidP="009F082C">
            <w:pPr>
              <w:spacing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vAlign w:val="center"/>
          </w:tcPr>
          <w:p w14:paraId="6CBC1BFC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1</w:t>
            </w:r>
          </w:p>
        </w:tc>
      </w:tr>
      <w:tr w:rsidR="00C4573A" w:rsidRPr="00C4573A" w14:paraId="69811796" w14:textId="77777777" w:rsidTr="000905E7">
        <w:tc>
          <w:tcPr>
            <w:tcW w:w="553" w:type="dxa"/>
            <w:vAlign w:val="center"/>
          </w:tcPr>
          <w:p w14:paraId="69C805F2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6</w:t>
            </w:r>
          </w:p>
        </w:tc>
        <w:tc>
          <w:tcPr>
            <w:tcW w:w="1994" w:type="dxa"/>
            <w:vAlign w:val="center"/>
          </w:tcPr>
          <w:p w14:paraId="39990B74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System do wieloskładnikowego uwierzytelnienia</w:t>
            </w:r>
          </w:p>
        </w:tc>
        <w:tc>
          <w:tcPr>
            <w:tcW w:w="1245" w:type="dxa"/>
            <w:vAlign w:val="center"/>
          </w:tcPr>
          <w:p w14:paraId="3F592241" w14:textId="77777777" w:rsidR="00CE6B68" w:rsidRPr="00C4573A" w:rsidRDefault="00CE6B68" w:rsidP="009F082C">
            <w:pPr>
              <w:spacing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827" w:type="dxa"/>
            <w:vAlign w:val="center"/>
          </w:tcPr>
          <w:p w14:paraId="5983EB88" w14:textId="77777777" w:rsidR="00CE6B68" w:rsidRPr="00C4573A" w:rsidRDefault="00CE6B68" w:rsidP="009F082C">
            <w:pPr>
              <w:spacing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vAlign w:val="center"/>
          </w:tcPr>
          <w:p w14:paraId="34EFAB08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1</w:t>
            </w:r>
          </w:p>
        </w:tc>
      </w:tr>
      <w:tr w:rsidR="00C4573A" w:rsidRPr="00C4573A" w14:paraId="0668945A" w14:textId="77777777" w:rsidTr="000905E7">
        <w:tc>
          <w:tcPr>
            <w:tcW w:w="553" w:type="dxa"/>
            <w:vAlign w:val="center"/>
          </w:tcPr>
          <w:p w14:paraId="1872D2DA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94" w:type="dxa"/>
            <w:vAlign w:val="center"/>
          </w:tcPr>
          <w:p w14:paraId="080FA441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</w:rPr>
              <w:t>Oprogramowania</w:t>
            </w:r>
            <w:proofErr w:type="spellEnd"/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 </w:t>
            </w:r>
            <w:proofErr w:type="spellStart"/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realizowania</w:t>
            </w:r>
            <w:proofErr w:type="spellEnd"/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</w:rPr>
              <w:t>kopii</w:t>
            </w:r>
            <w:proofErr w:type="spellEnd"/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</w:rPr>
              <w:t>zapasowej</w:t>
            </w:r>
            <w:proofErr w:type="spellEnd"/>
          </w:p>
        </w:tc>
        <w:tc>
          <w:tcPr>
            <w:tcW w:w="1245" w:type="dxa"/>
            <w:vAlign w:val="center"/>
          </w:tcPr>
          <w:p w14:paraId="5B1D07C9" w14:textId="77777777" w:rsidR="00CE6B68" w:rsidRPr="00C4573A" w:rsidRDefault="00CE6B68" w:rsidP="009F082C">
            <w:pPr>
              <w:spacing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3C09060" w14:textId="77777777" w:rsidR="00CE6B68" w:rsidRPr="00C4573A" w:rsidRDefault="00CE6B68" w:rsidP="009F082C">
            <w:pPr>
              <w:spacing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6F6B00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C4573A" w:rsidRPr="00C4573A" w14:paraId="23833299" w14:textId="77777777" w:rsidTr="000905E7">
        <w:trPr>
          <w:trHeight w:val="741"/>
        </w:trPr>
        <w:tc>
          <w:tcPr>
            <w:tcW w:w="553" w:type="dxa"/>
            <w:vAlign w:val="center"/>
          </w:tcPr>
          <w:p w14:paraId="751000C2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8</w:t>
            </w:r>
          </w:p>
        </w:tc>
        <w:tc>
          <w:tcPr>
            <w:tcW w:w="1994" w:type="dxa"/>
            <w:vAlign w:val="center"/>
          </w:tcPr>
          <w:p w14:paraId="01F9F7EF" w14:textId="038005EF" w:rsidR="00CE6B68" w:rsidRPr="00C4573A" w:rsidRDefault="00CE6B68" w:rsidP="00CE6B68">
            <w:pPr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Usługi </w:t>
            </w:r>
          </w:p>
        </w:tc>
        <w:tc>
          <w:tcPr>
            <w:tcW w:w="1245" w:type="dxa"/>
            <w:tcBorders>
              <w:tl2br w:val="single" w:sz="4" w:space="0" w:color="auto"/>
            </w:tcBorders>
            <w:vAlign w:val="center"/>
          </w:tcPr>
          <w:p w14:paraId="6DA93D33" w14:textId="77777777" w:rsidR="00CE6B68" w:rsidRPr="00C4573A" w:rsidRDefault="00CE6B68" w:rsidP="009F082C">
            <w:pPr>
              <w:spacing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827" w:type="dxa"/>
            <w:vAlign w:val="center"/>
          </w:tcPr>
          <w:p w14:paraId="109DC245" w14:textId="2BFEEB7D" w:rsidR="00CE6B68" w:rsidRPr="00355120" w:rsidRDefault="00355120" w:rsidP="00355120">
            <w:pPr>
              <w:suppressAutoHyphens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Zgodnie z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zał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nr 2 do SWZ:  </w:t>
            </w:r>
            <w:proofErr w:type="spellStart"/>
            <w:r w:rsidRPr="00D9642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Zakres</w:t>
            </w:r>
            <w:proofErr w:type="spellEnd"/>
            <w:r w:rsidRPr="00D9642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9642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usług</w:t>
            </w:r>
            <w:proofErr w:type="spellEnd"/>
            <w:r w:rsidRPr="00D9642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9642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wdrożeniowych</w:t>
            </w:r>
            <w:proofErr w:type="spellEnd"/>
            <w:r w:rsidRPr="00D9642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, </w:t>
            </w:r>
            <w:proofErr w:type="spellStart"/>
            <w:r w:rsidRPr="00D9642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dokumentacji</w:t>
            </w:r>
            <w:proofErr w:type="spellEnd"/>
            <w:r w:rsidRPr="00D9642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9642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D9642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9642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szkoleń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>oraz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>zał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 xml:space="preserve"> nr 3 do SWZ </w:t>
            </w:r>
            <w:proofErr w:type="spellStart"/>
            <w:r w:rsidRPr="00D964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>Projektowane</w:t>
            </w:r>
            <w:proofErr w:type="spellEnd"/>
            <w:r w:rsidRPr="00D964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964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>postanowienia</w:t>
            </w:r>
            <w:proofErr w:type="spellEnd"/>
            <w:r w:rsidRPr="00D964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964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>umowy</w:t>
            </w:r>
            <w:proofErr w:type="spellEnd"/>
            <w:r w:rsidRPr="00D964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 xml:space="preserve"> – </w:t>
            </w:r>
            <w:proofErr w:type="spellStart"/>
            <w:r w:rsidRPr="00D964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>wzór</w:t>
            </w:r>
            <w:proofErr w:type="spellEnd"/>
            <w:r w:rsidRPr="00D964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964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>umowy</w:t>
            </w:r>
            <w:proofErr w:type="spellEnd"/>
            <w:r w:rsidRPr="00D964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>,</w:t>
            </w:r>
          </w:p>
        </w:tc>
        <w:tc>
          <w:tcPr>
            <w:tcW w:w="1843" w:type="dxa"/>
            <w:vAlign w:val="center"/>
          </w:tcPr>
          <w:p w14:paraId="0F329B79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1</w:t>
            </w:r>
          </w:p>
        </w:tc>
      </w:tr>
      <w:tr w:rsidR="00CE6B68" w:rsidRPr="00C4573A" w14:paraId="77D144C1" w14:textId="77777777" w:rsidTr="000905E7">
        <w:trPr>
          <w:trHeight w:val="837"/>
        </w:trPr>
        <w:tc>
          <w:tcPr>
            <w:tcW w:w="553" w:type="dxa"/>
            <w:vAlign w:val="center"/>
          </w:tcPr>
          <w:p w14:paraId="7B38CF8D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9</w:t>
            </w:r>
          </w:p>
        </w:tc>
        <w:tc>
          <w:tcPr>
            <w:tcW w:w="1994" w:type="dxa"/>
            <w:vAlign w:val="center"/>
          </w:tcPr>
          <w:p w14:paraId="4D7F485C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szkolenie</w:t>
            </w:r>
          </w:p>
        </w:tc>
        <w:tc>
          <w:tcPr>
            <w:tcW w:w="1245" w:type="dxa"/>
            <w:tcBorders>
              <w:tl2br w:val="single" w:sz="4" w:space="0" w:color="auto"/>
            </w:tcBorders>
            <w:vAlign w:val="center"/>
          </w:tcPr>
          <w:p w14:paraId="2707E03E" w14:textId="77777777" w:rsidR="00CE6B68" w:rsidRPr="00C4573A" w:rsidRDefault="00CE6B68" w:rsidP="009F082C">
            <w:pPr>
              <w:spacing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827" w:type="dxa"/>
            <w:vAlign w:val="center"/>
          </w:tcPr>
          <w:p w14:paraId="743276CC" w14:textId="6D9CE855" w:rsidR="00CE6B68" w:rsidRPr="00355120" w:rsidRDefault="00355120" w:rsidP="00355120">
            <w:pPr>
              <w:suppressAutoHyphens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Zgodnie z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zał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nr 2 do SWZ:  </w:t>
            </w:r>
            <w:proofErr w:type="spellStart"/>
            <w:r w:rsidRPr="00D9642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Zakres</w:t>
            </w:r>
            <w:proofErr w:type="spellEnd"/>
            <w:r w:rsidRPr="00D9642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9642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usług</w:t>
            </w:r>
            <w:proofErr w:type="spellEnd"/>
            <w:r w:rsidRPr="00D9642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9642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wdrożeniowych</w:t>
            </w:r>
            <w:proofErr w:type="spellEnd"/>
            <w:r w:rsidRPr="00D9642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, </w:t>
            </w:r>
            <w:proofErr w:type="spellStart"/>
            <w:r w:rsidRPr="00D9642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dokumentacji</w:t>
            </w:r>
            <w:proofErr w:type="spellEnd"/>
            <w:r w:rsidRPr="00D9642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9642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D9642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9642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szkoleń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>oraz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>zał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 xml:space="preserve"> nr 3 do SWZ </w:t>
            </w:r>
            <w:proofErr w:type="spellStart"/>
            <w:r w:rsidRPr="00D964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>Projektowane</w:t>
            </w:r>
            <w:proofErr w:type="spellEnd"/>
            <w:r w:rsidRPr="00D964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964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>postanowienia</w:t>
            </w:r>
            <w:proofErr w:type="spellEnd"/>
            <w:r w:rsidRPr="00D964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964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>umowy</w:t>
            </w:r>
            <w:proofErr w:type="spellEnd"/>
            <w:r w:rsidRPr="00D964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 xml:space="preserve"> – </w:t>
            </w:r>
            <w:proofErr w:type="spellStart"/>
            <w:r w:rsidRPr="00D964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>wzór</w:t>
            </w:r>
            <w:proofErr w:type="spellEnd"/>
            <w:r w:rsidRPr="00D964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964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>umowy</w:t>
            </w:r>
            <w:proofErr w:type="spellEnd"/>
            <w:r w:rsidRPr="00D964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zh-CN"/>
              </w:rPr>
              <w:t>,</w:t>
            </w:r>
          </w:p>
        </w:tc>
        <w:tc>
          <w:tcPr>
            <w:tcW w:w="1843" w:type="dxa"/>
            <w:vAlign w:val="center"/>
          </w:tcPr>
          <w:p w14:paraId="4F046CDD" w14:textId="77777777" w:rsidR="00CE6B68" w:rsidRPr="00C4573A" w:rsidRDefault="00CE6B68" w:rsidP="009F082C">
            <w:pPr>
              <w:spacing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4573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1</w:t>
            </w:r>
          </w:p>
        </w:tc>
      </w:tr>
    </w:tbl>
    <w:p w14:paraId="36BBAAF9" w14:textId="77777777" w:rsidR="008E66E3" w:rsidRPr="00C4573A" w:rsidRDefault="008E66E3" w:rsidP="00EC0914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4"/>
          <w:lang w:eastAsia="pl-PL"/>
        </w:rPr>
      </w:pPr>
    </w:p>
    <w:p w14:paraId="3DA5B6F8" w14:textId="77777777" w:rsidR="000775E8" w:rsidRPr="00C4573A" w:rsidRDefault="000775E8" w:rsidP="005F244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000000" w:themeColor="text1"/>
          <w:sz w:val="20"/>
          <w:szCs w:val="24"/>
          <w:lang w:eastAsia="pl-PL"/>
        </w:rPr>
      </w:pPr>
    </w:p>
    <w:p w14:paraId="1A448ECA" w14:textId="77777777" w:rsidR="00E2033D" w:rsidRPr="00C4573A" w:rsidRDefault="00E2033D" w:rsidP="00E2033D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</w:p>
    <w:p w14:paraId="53269AB3" w14:textId="77777777" w:rsidR="00E2033D" w:rsidRPr="00C4573A" w:rsidRDefault="00E2033D" w:rsidP="00E2033D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>Oświadczamy, że zapoznaliśmy się z przedmiotem zamówienia i warunkami zawartymi                           w Specyfikacji Warunków Zamówienia oraz projektowanymi postanowieniami umowy - wzorem umowy i nie wnosimy do nich  zastrzeżeń.</w:t>
      </w:r>
    </w:p>
    <w:p w14:paraId="0B09A22B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</w:p>
    <w:p w14:paraId="0B9EF6A2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</w:p>
    <w:p w14:paraId="6C68625E" w14:textId="77777777" w:rsidR="00E2033D" w:rsidRPr="00C4573A" w:rsidRDefault="00E2033D" w:rsidP="00E2033D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>Oświadczamy, że uważamy się za związanych niniejszą ofertą na czas podany w Specyfikacji Warunków Zamówienia.</w:t>
      </w:r>
    </w:p>
    <w:p w14:paraId="7B928EDB" w14:textId="77777777" w:rsidR="00E2033D" w:rsidRPr="00C4573A" w:rsidRDefault="00E2033D" w:rsidP="00E2033D">
      <w:pPr>
        <w:spacing w:after="0" w:line="240" w:lineRule="auto"/>
        <w:ind w:left="540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</w:p>
    <w:p w14:paraId="407F582D" w14:textId="77777777" w:rsidR="00E2033D" w:rsidRPr="00C4573A" w:rsidRDefault="00E2033D" w:rsidP="00E2033D">
      <w:pPr>
        <w:spacing w:after="0" w:line="240" w:lineRule="auto"/>
        <w:ind w:left="540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</w:p>
    <w:p w14:paraId="7066907C" w14:textId="77777777" w:rsidR="00E2033D" w:rsidRPr="00C4573A" w:rsidRDefault="00E2033D" w:rsidP="00E2033D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>Wadium:</w:t>
      </w:r>
      <w:r w:rsidRPr="00C4573A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ab/>
      </w:r>
    </w:p>
    <w:p w14:paraId="29C1D298" w14:textId="77777777" w:rsidR="00E2033D" w:rsidRPr="00C4573A" w:rsidRDefault="00E2033D" w:rsidP="00E2033D">
      <w:pPr>
        <w:spacing w:after="0" w:line="240" w:lineRule="auto"/>
        <w:ind w:left="780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 xml:space="preserve">a)  wadium w wysokości ................... zł. zostało wniesione w dniu ....................... w formie   </w:t>
      </w:r>
    </w:p>
    <w:p w14:paraId="0BB8DA47" w14:textId="73CDC9A1" w:rsidR="00E2033D" w:rsidRPr="00C4573A" w:rsidRDefault="00E2033D" w:rsidP="00E2033D">
      <w:pPr>
        <w:spacing w:after="0" w:line="240" w:lineRule="auto"/>
        <w:ind w:left="780"/>
        <w:jc w:val="both"/>
        <w:rPr>
          <w:rFonts w:ascii="Arial" w:eastAsia="Times New Roman" w:hAnsi="Arial" w:cs="Arial"/>
          <w:i/>
          <w:iCs/>
          <w:color w:val="000000" w:themeColor="text1"/>
          <w:sz w:val="16"/>
          <w:szCs w:val="24"/>
          <w:lang w:eastAsia="pl-PL"/>
        </w:rPr>
      </w:pPr>
      <w:r w:rsidRPr="00C4573A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 xml:space="preserve">     .............................................</w:t>
      </w:r>
    </w:p>
    <w:p w14:paraId="4D9A8D17" w14:textId="77777777" w:rsidR="00E2033D" w:rsidRPr="00C4573A" w:rsidRDefault="00E2033D" w:rsidP="00E2033D">
      <w:pPr>
        <w:spacing w:after="0" w:line="240" w:lineRule="auto"/>
        <w:ind w:left="780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 xml:space="preserve">b)  upoważniam Zamawiającego, aby dokonał zwrotu wniesionego wadium na konto   </w:t>
      </w:r>
    </w:p>
    <w:p w14:paraId="3D238725" w14:textId="77777777" w:rsidR="00E2033D" w:rsidRPr="00C4573A" w:rsidRDefault="00E2033D" w:rsidP="00E2033D">
      <w:pPr>
        <w:spacing w:after="0" w:line="240" w:lineRule="auto"/>
        <w:ind w:left="780"/>
        <w:jc w:val="both"/>
        <w:rPr>
          <w:rFonts w:ascii="Arial" w:eastAsia="Times New Roman" w:hAnsi="Arial" w:cs="Arial"/>
          <w:i/>
          <w:iCs/>
          <w:color w:val="000000" w:themeColor="text1"/>
          <w:sz w:val="16"/>
          <w:szCs w:val="24"/>
          <w:lang w:eastAsia="pl-PL"/>
        </w:rPr>
      </w:pPr>
      <w:r w:rsidRPr="00C4573A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 xml:space="preserve">     ........................................................................................ </w:t>
      </w:r>
      <w:r w:rsidRPr="00C4573A">
        <w:rPr>
          <w:rFonts w:ascii="Arial" w:eastAsia="Times New Roman" w:hAnsi="Arial" w:cs="Arial"/>
          <w:i/>
          <w:iCs/>
          <w:color w:val="000000" w:themeColor="text1"/>
          <w:sz w:val="16"/>
          <w:szCs w:val="24"/>
          <w:lang w:eastAsia="pl-PL"/>
        </w:rPr>
        <w:t xml:space="preserve">(należy podać nazwę banku i numer konta   </w:t>
      </w:r>
    </w:p>
    <w:p w14:paraId="17045D7A" w14:textId="77777777" w:rsidR="00E2033D" w:rsidRPr="00C4573A" w:rsidRDefault="00E2033D" w:rsidP="00E2033D">
      <w:pPr>
        <w:spacing w:after="0" w:line="240" w:lineRule="auto"/>
        <w:ind w:left="780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i/>
          <w:iCs/>
          <w:color w:val="000000" w:themeColor="text1"/>
          <w:sz w:val="16"/>
          <w:szCs w:val="24"/>
          <w:lang w:eastAsia="pl-PL"/>
        </w:rPr>
        <w:t xml:space="preserve">      - dotyczy formy pieniężnej)</w:t>
      </w:r>
      <w:r w:rsidRPr="00C4573A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 xml:space="preserve"> </w:t>
      </w:r>
    </w:p>
    <w:p w14:paraId="1D82CC4B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</w:p>
    <w:p w14:paraId="3DE40AD9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</w:p>
    <w:p w14:paraId="70810A1C" w14:textId="77777777" w:rsidR="00E2033D" w:rsidRPr="00C4573A" w:rsidRDefault="00E2033D" w:rsidP="00E2033D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 xml:space="preserve">Oświadczamy, że jeżeli nasza oferta zostanie wybrana, zobowiązujemy się do zawarcia umowy na warunkach określonych w projektowanych postanowieniach umowy - wzorze umowy,                            w miejscu i terminie określonym przez Zamawiającego. </w:t>
      </w:r>
    </w:p>
    <w:p w14:paraId="216DC7DD" w14:textId="77777777" w:rsidR="00E2033D" w:rsidRPr="00C4573A" w:rsidRDefault="00E2033D" w:rsidP="00E2033D">
      <w:pPr>
        <w:spacing w:after="0" w:line="240" w:lineRule="auto"/>
        <w:ind w:left="540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</w:p>
    <w:p w14:paraId="0B992E26" w14:textId="77777777" w:rsidR="00E2033D" w:rsidRPr="00C4573A" w:rsidRDefault="00E2033D" w:rsidP="00E2033D">
      <w:pPr>
        <w:spacing w:after="0" w:line="240" w:lineRule="auto"/>
        <w:ind w:left="540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</w:p>
    <w:p w14:paraId="0E8C1883" w14:textId="61704B08" w:rsidR="00E2033D" w:rsidRPr="00C4573A" w:rsidRDefault="00E2033D" w:rsidP="00E2033D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>Oświadczamy, że wypełniliśmy obowiązki informacyjne przewidziane w art. 13 lub art. 14 RODO</w:t>
      </w:r>
      <w:r w:rsidRPr="00C4573A">
        <w:rPr>
          <w:rFonts w:ascii="Arial" w:eastAsia="Times New Roman" w:hAnsi="Arial" w:cs="Arial"/>
          <w:color w:val="000000" w:themeColor="text1"/>
          <w:sz w:val="20"/>
          <w:szCs w:val="24"/>
          <w:vertAlign w:val="superscript"/>
          <w:lang w:eastAsia="pl-PL"/>
        </w:rPr>
        <w:t xml:space="preserve">1 </w:t>
      </w:r>
      <w:r w:rsidRPr="00C4573A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>wobec osób fizycznych, od których dane osobowe bezpośrednio lub pośrednio pozyskaliśmy w celu ubiegania się o udzielenie zamówienia publicznego w niniejszym postępowaniu – jeżeli dotyczy.</w:t>
      </w:r>
    </w:p>
    <w:p w14:paraId="2F950F9D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16"/>
          <w:szCs w:val="24"/>
          <w:lang w:eastAsia="pl-PL"/>
        </w:rPr>
      </w:pPr>
      <w:r w:rsidRPr="00C4573A">
        <w:rPr>
          <w:rFonts w:ascii="Arial" w:eastAsia="Times New Roman" w:hAnsi="Arial" w:cs="Arial"/>
          <w:color w:val="000000" w:themeColor="text1"/>
          <w:sz w:val="16"/>
          <w:szCs w:val="24"/>
          <w:lang w:eastAsia="pl-PL"/>
        </w:rPr>
        <w:t xml:space="preserve">       </w:t>
      </w:r>
    </w:p>
    <w:p w14:paraId="0484D274" w14:textId="77777777" w:rsidR="00E2033D" w:rsidRPr="00C4573A" w:rsidRDefault="00E2033D" w:rsidP="00E2033D">
      <w:pPr>
        <w:spacing w:after="0" w:line="240" w:lineRule="auto"/>
        <w:ind w:left="720" w:hanging="180"/>
        <w:jc w:val="both"/>
        <w:rPr>
          <w:rFonts w:ascii="Arial" w:eastAsia="Times New Roman" w:hAnsi="Arial" w:cs="Arial"/>
          <w:bCs/>
          <w:i/>
          <w:color w:val="000000" w:themeColor="text1"/>
          <w:sz w:val="18"/>
          <w:szCs w:val="18"/>
          <w:lang w:eastAsia="pl-PL"/>
        </w:rPr>
      </w:pPr>
      <w:r w:rsidRPr="00C4573A">
        <w:rPr>
          <w:rFonts w:ascii="Arial" w:eastAsia="Times New Roman" w:hAnsi="Arial" w:cs="Arial"/>
          <w:i/>
          <w:color w:val="000000" w:themeColor="text1"/>
          <w:sz w:val="20"/>
          <w:szCs w:val="20"/>
          <w:vertAlign w:val="superscript"/>
          <w:lang w:eastAsia="pl-PL"/>
        </w:rPr>
        <w:t>1</w:t>
      </w:r>
      <w:r w:rsidRPr="00C4573A"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  <w:t xml:space="preserve"> 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</w:t>
      </w:r>
    </w:p>
    <w:p w14:paraId="768A6C80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4"/>
          <w:lang w:eastAsia="pl-PL"/>
        </w:rPr>
      </w:pPr>
    </w:p>
    <w:p w14:paraId="37716BD4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4"/>
          <w:lang w:eastAsia="pl-PL"/>
        </w:rPr>
      </w:pPr>
    </w:p>
    <w:p w14:paraId="15426B46" w14:textId="77777777" w:rsidR="00E2033D" w:rsidRPr="00C4573A" w:rsidRDefault="00E2033D" w:rsidP="00E2033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4573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Wykonawca oświadcza: </w:t>
      </w:r>
      <w:r w:rsidRPr="00C4573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*</w:t>
      </w:r>
      <w:r w:rsidRPr="00C4573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:</w:t>
      </w:r>
    </w:p>
    <w:p w14:paraId="301A2C4E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</w:p>
    <w:p w14:paraId="772277EF" w14:textId="77777777" w:rsidR="00E2033D" w:rsidRPr="00C4573A" w:rsidRDefault="00E2033D" w:rsidP="00E2033D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4573A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 xml:space="preserve">           </w:t>
      </w:r>
      <w:r w:rsidRPr="00C4573A">
        <w:rPr>
          <w:rFonts w:ascii="Arial" w:hAnsi="Arial" w:cs="Arial"/>
          <w:b/>
          <w:bCs/>
          <w:color w:val="000000" w:themeColor="text1"/>
          <w:sz w:val="36"/>
          <w:szCs w:val="36"/>
          <w:lang w:eastAsia="pl-PL"/>
        </w:rPr>
        <w:sym w:font="Symbol" w:char="F088"/>
      </w:r>
      <w:r w:rsidRPr="00C4573A">
        <w:rPr>
          <w:rFonts w:ascii="Arial" w:hAnsi="Arial" w:cs="Arial"/>
          <w:b/>
          <w:bCs/>
          <w:color w:val="000000" w:themeColor="text1"/>
          <w:sz w:val="36"/>
          <w:szCs w:val="36"/>
          <w:lang w:eastAsia="pl-PL"/>
        </w:rPr>
        <w:t xml:space="preserve"> </w:t>
      </w:r>
      <w:r w:rsidRPr="00C4573A">
        <w:rPr>
          <w:rFonts w:ascii="Arial" w:hAnsi="Arial" w:cs="Arial"/>
          <w:color w:val="000000" w:themeColor="text1"/>
          <w:sz w:val="20"/>
          <w:szCs w:val="20"/>
          <w:lang w:eastAsia="pl-PL"/>
        </w:rPr>
        <w:t>jestem</w:t>
      </w:r>
      <w:r w:rsidRPr="00C4573A">
        <w:rPr>
          <w:rFonts w:ascii="Arial" w:hAnsi="Arial" w:cs="Arial"/>
          <w:b/>
          <w:bCs/>
          <w:color w:val="000000" w:themeColor="text1"/>
          <w:sz w:val="36"/>
          <w:szCs w:val="36"/>
          <w:lang w:eastAsia="pl-PL"/>
        </w:rPr>
        <w:t xml:space="preserve"> </w:t>
      </w:r>
      <w:r w:rsidRPr="00C4573A">
        <w:rPr>
          <w:rFonts w:ascii="Arial" w:hAnsi="Arial" w:cs="Arial"/>
          <w:color w:val="000000" w:themeColor="text1"/>
          <w:sz w:val="20"/>
          <w:szCs w:val="20"/>
          <w:lang w:eastAsia="pl-PL"/>
        </w:rPr>
        <w:t>mikroprzedsiębiorstwem</w:t>
      </w:r>
    </w:p>
    <w:p w14:paraId="00601698" w14:textId="77777777" w:rsidR="00E2033D" w:rsidRPr="00C4573A" w:rsidRDefault="00E2033D" w:rsidP="00E2033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573A">
        <w:rPr>
          <w:rFonts w:ascii="Arial" w:hAnsi="Arial" w:cs="Arial"/>
          <w:b/>
          <w:bCs/>
          <w:color w:val="000000" w:themeColor="text1"/>
          <w:sz w:val="36"/>
          <w:szCs w:val="36"/>
          <w:lang w:eastAsia="pl-PL"/>
        </w:rPr>
        <w:t xml:space="preserve">      </w:t>
      </w:r>
      <w:r w:rsidRPr="00C4573A">
        <w:rPr>
          <w:rFonts w:ascii="Arial" w:hAnsi="Arial" w:cs="Arial"/>
          <w:b/>
          <w:bCs/>
          <w:color w:val="000000" w:themeColor="text1"/>
          <w:sz w:val="36"/>
          <w:szCs w:val="36"/>
          <w:lang w:eastAsia="pl-PL"/>
        </w:rPr>
        <w:sym w:font="Symbol" w:char="F088"/>
      </w:r>
      <w:r w:rsidRPr="00C4573A">
        <w:rPr>
          <w:rFonts w:ascii="Arial" w:hAnsi="Arial" w:cs="Arial"/>
          <w:b/>
          <w:bCs/>
          <w:color w:val="000000" w:themeColor="text1"/>
          <w:sz w:val="36"/>
          <w:szCs w:val="36"/>
          <w:lang w:eastAsia="pl-PL"/>
        </w:rPr>
        <w:t xml:space="preserve"> </w:t>
      </w:r>
      <w:r w:rsidRPr="00C4573A">
        <w:rPr>
          <w:rFonts w:ascii="Arial" w:hAnsi="Arial" w:cs="Arial"/>
          <w:color w:val="000000" w:themeColor="text1"/>
          <w:sz w:val="20"/>
          <w:szCs w:val="20"/>
          <w:lang w:eastAsia="pl-PL"/>
        </w:rPr>
        <w:t>jestem</w:t>
      </w:r>
      <w:r w:rsidRPr="00C4573A">
        <w:rPr>
          <w:rFonts w:ascii="Arial" w:hAnsi="Arial" w:cs="Arial"/>
          <w:b/>
          <w:bCs/>
          <w:color w:val="000000" w:themeColor="text1"/>
          <w:sz w:val="36"/>
          <w:szCs w:val="36"/>
          <w:lang w:eastAsia="pl-PL"/>
        </w:rPr>
        <w:t xml:space="preserve"> </w:t>
      </w:r>
      <w:r w:rsidRPr="00C4573A">
        <w:rPr>
          <w:rFonts w:ascii="Arial" w:hAnsi="Arial" w:cs="Arial"/>
          <w:color w:val="000000" w:themeColor="text1"/>
          <w:sz w:val="20"/>
          <w:szCs w:val="20"/>
          <w:lang w:eastAsia="pl-PL"/>
        </w:rPr>
        <w:t>małym przedsiębiorstwem</w:t>
      </w:r>
    </w:p>
    <w:p w14:paraId="014F87FC" w14:textId="77777777" w:rsidR="00E2033D" w:rsidRPr="00C4573A" w:rsidRDefault="00E2033D" w:rsidP="00E2033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573A">
        <w:rPr>
          <w:rFonts w:ascii="Arial" w:hAnsi="Arial" w:cs="Arial"/>
          <w:b/>
          <w:bCs/>
          <w:color w:val="000000" w:themeColor="text1"/>
          <w:sz w:val="36"/>
          <w:szCs w:val="36"/>
          <w:lang w:eastAsia="pl-PL"/>
        </w:rPr>
        <w:t xml:space="preserve">      </w:t>
      </w:r>
      <w:r w:rsidRPr="00C4573A">
        <w:rPr>
          <w:rFonts w:ascii="Arial" w:hAnsi="Arial" w:cs="Arial"/>
          <w:b/>
          <w:bCs/>
          <w:color w:val="000000" w:themeColor="text1"/>
          <w:sz w:val="36"/>
          <w:szCs w:val="36"/>
          <w:lang w:eastAsia="pl-PL"/>
        </w:rPr>
        <w:sym w:font="Symbol" w:char="F088"/>
      </w:r>
      <w:r w:rsidRPr="00C4573A">
        <w:rPr>
          <w:rFonts w:ascii="Arial" w:hAnsi="Arial" w:cs="Arial"/>
          <w:b/>
          <w:bCs/>
          <w:color w:val="000000" w:themeColor="text1"/>
          <w:sz w:val="36"/>
          <w:szCs w:val="36"/>
          <w:lang w:eastAsia="pl-PL"/>
        </w:rPr>
        <w:t xml:space="preserve"> </w:t>
      </w:r>
      <w:r w:rsidRPr="00C4573A">
        <w:rPr>
          <w:rFonts w:ascii="Arial" w:hAnsi="Arial" w:cs="Arial"/>
          <w:color w:val="000000" w:themeColor="text1"/>
          <w:sz w:val="20"/>
          <w:szCs w:val="20"/>
          <w:lang w:eastAsia="pl-PL"/>
        </w:rPr>
        <w:t>jestem</w:t>
      </w:r>
      <w:r w:rsidRPr="00C4573A">
        <w:rPr>
          <w:rFonts w:ascii="Arial" w:hAnsi="Arial" w:cs="Arial"/>
          <w:b/>
          <w:bCs/>
          <w:color w:val="000000" w:themeColor="text1"/>
          <w:sz w:val="36"/>
          <w:szCs w:val="36"/>
          <w:lang w:eastAsia="pl-PL"/>
        </w:rPr>
        <w:t xml:space="preserve"> </w:t>
      </w:r>
      <w:r w:rsidRPr="00C4573A">
        <w:rPr>
          <w:rFonts w:ascii="Arial" w:hAnsi="Arial" w:cs="Arial"/>
          <w:color w:val="000000" w:themeColor="text1"/>
          <w:sz w:val="20"/>
          <w:szCs w:val="20"/>
          <w:lang w:eastAsia="pl-PL"/>
        </w:rPr>
        <w:t>średnim przedsiębiorstwem</w:t>
      </w:r>
    </w:p>
    <w:p w14:paraId="63207BF4" w14:textId="77777777" w:rsidR="00E2033D" w:rsidRPr="00C4573A" w:rsidRDefault="00E2033D" w:rsidP="00E2033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573A">
        <w:rPr>
          <w:rFonts w:ascii="Arial" w:hAnsi="Arial" w:cs="Arial"/>
          <w:b/>
          <w:bCs/>
          <w:color w:val="000000" w:themeColor="text1"/>
          <w:sz w:val="36"/>
          <w:szCs w:val="36"/>
          <w:lang w:eastAsia="pl-PL"/>
        </w:rPr>
        <w:t xml:space="preserve">      </w:t>
      </w:r>
      <w:r w:rsidRPr="00C4573A">
        <w:rPr>
          <w:rFonts w:ascii="Arial" w:hAnsi="Arial" w:cs="Arial"/>
          <w:b/>
          <w:bCs/>
          <w:color w:val="000000" w:themeColor="text1"/>
          <w:sz w:val="36"/>
          <w:szCs w:val="36"/>
          <w:lang w:eastAsia="pl-PL"/>
        </w:rPr>
        <w:sym w:font="Symbol" w:char="F088"/>
      </w:r>
      <w:r w:rsidRPr="00C4573A">
        <w:rPr>
          <w:rFonts w:ascii="Arial" w:hAnsi="Arial" w:cs="Arial"/>
          <w:b/>
          <w:bCs/>
          <w:color w:val="000000" w:themeColor="text1"/>
          <w:sz w:val="36"/>
          <w:szCs w:val="36"/>
          <w:lang w:eastAsia="pl-PL"/>
        </w:rPr>
        <w:t xml:space="preserve"> </w:t>
      </w:r>
      <w:r w:rsidRPr="00C4573A">
        <w:rPr>
          <w:rFonts w:ascii="Arial" w:hAnsi="Arial" w:cs="Arial"/>
          <w:color w:val="000000" w:themeColor="text1"/>
          <w:sz w:val="20"/>
          <w:szCs w:val="20"/>
          <w:lang w:eastAsia="pl-PL"/>
        </w:rPr>
        <w:t>jestem</w:t>
      </w:r>
      <w:r w:rsidRPr="00C4573A">
        <w:rPr>
          <w:rFonts w:ascii="Arial" w:hAnsi="Arial" w:cs="Arial"/>
          <w:b/>
          <w:bCs/>
          <w:color w:val="000000" w:themeColor="text1"/>
          <w:sz w:val="36"/>
          <w:szCs w:val="36"/>
          <w:lang w:eastAsia="pl-PL"/>
        </w:rPr>
        <w:t xml:space="preserve"> </w:t>
      </w:r>
      <w:r w:rsidRPr="00C4573A">
        <w:rPr>
          <w:rFonts w:ascii="Arial" w:hAnsi="Arial" w:cs="Arial"/>
          <w:color w:val="000000" w:themeColor="text1"/>
          <w:sz w:val="20"/>
          <w:szCs w:val="20"/>
          <w:lang w:eastAsia="pl-PL"/>
        </w:rPr>
        <w:t>wykonawcą prowadzącym jednoosobową działalność gospodarczą</w:t>
      </w:r>
    </w:p>
    <w:p w14:paraId="70402AB3" w14:textId="77777777" w:rsidR="00E2033D" w:rsidRPr="00C4573A" w:rsidRDefault="00E2033D" w:rsidP="00E2033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573A">
        <w:rPr>
          <w:rFonts w:ascii="Arial" w:hAnsi="Arial" w:cs="Arial"/>
          <w:b/>
          <w:bCs/>
          <w:color w:val="000000" w:themeColor="text1"/>
          <w:sz w:val="36"/>
          <w:szCs w:val="36"/>
          <w:lang w:eastAsia="pl-PL"/>
        </w:rPr>
        <w:t xml:space="preserve">      </w:t>
      </w:r>
      <w:bookmarkStart w:id="1" w:name="_Hlk70419131"/>
      <w:r w:rsidRPr="00C4573A">
        <w:rPr>
          <w:rFonts w:ascii="Arial" w:hAnsi="Arial" w:cs="Arial"/>
          <w:b/>
          <w:bCs/>
          <w:color w:val="000000" w:themeColor="text1"/>
          <w:sz w:val="36"/>
          <w:szCs w:val="36"/>
          <w:lang w:eastAsia="pl-PL"/>
        </w:rPr>
        <w:sym w:font="Symbol" w:char="F088"/>
      </w:r>
      <w:r w:rsidRPr="00C4573A">
        <w:rPr>
          <w:rFonts w:ascii="Arial" w:hAnsi="Arial" w:cs="Arial"/>
          <w:b/>
          <w:bCs/>
          <w:color w:val="000000" w:themeColor="text1"/>
          <w:sz w:val="36"/>
          <w:szCs w:val="36"/>
          <w:lang w:eastAsia="pl-PL"/>
        </w:rPr>
        <w:t xml:space="preserve"> </w:t>
      </w:r>
      <w:r w:rsidRPr="00C4573A">
        <w:rPr>
          <w:rFonts w:ascii="Arial" w:hAnsi="Arial" w:cs="Arial"/>
          <w:color w:val="000000" w:themeColor="text1"/>
          <w:sz w:val="20"/>
          <w:szCs w:val="20"/>
          <w:lang w:eastAsia="pl-PL"/>
        </w:rPr>
        <w:t>jestem</w:t>
      </w:r>
      <w:r w:rsidRPr="00C4573A">
        <w:rPr>
          <w:rFonts w:ascii="Arial" w:hAnsi="Arial" w:cs="Arial"/>
          <w:b/>
          <w:bCs/>
          <w:color w:val="000000" w:themeColor="text1"/>
          <w:sz w:val="36"/>
          <w:szCs w:val="36"/>
          <w:lang w:eastAsia="pl-PL"/>
        </w:rPr>
        <w:t xml:space="preserve"> </w:t>
      </w:r>
      <w:r w:rsidRPr="00C4573A">
        <w:rPr>
          <w:rFonts w:ascii="Arial" w:hAnsi="Arial" w:cs="Arial"/>
          <w:color w:val="000000" w:themeColor="text1"/>
          <w:sz w:val="20"/>
          <w:szCs w:val="20"/>
          <w:lang w:eastAsia="pl-PL"/>
        </w:rPr>
        <w:t>osobą fizyczną nieprowadzącą działalności gospodarczej</w:t>
      </w:r>
      <w:bookmarkEnd w:id="1"/>
    </w:p>
    <w:p w14:paraId="68B2F921" w14:textId="77777777" w:rsidR="00E2033D" w:rsidRPr="00C4573A" w:rsidRDefault="00E2033D" w:rsidP="00E2033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4573A">
        <w:rPr>
          <w:rFonts w:ascii="Arial" w:hAnsi="Arial" w:cs="Arial"/>
          <w:b/>
          <w:bCs/>
          <w:color w:val="000000" w:themeColor="text1"/>
          <w:sz w:val="36"/>
          <w:szCs w:val="36"/>
          <w:lang w:eastAsia="pl-PL"/>
        </w:rPr>
        <w:t xml:space="preserve">      </w:t>
      </w:r>
      <w:r w:rsidRPr="00C4573A">
        <w:rPr>
          <w:rFonts w:ascii="Arial" w:hAnsi="Arial" w:cs="Arial"/>
          <w:b/>
          <w:bCs/>
          <w:color w:val="000000" w:themeColor="text1"/>
          <w:sz w:val="36"/>
          <w:szCs w:val="36"/>
          <w:lang w:eastAsia="pl-PL"/>
        </w:rPr>
        <w:sym w:font="Symbol" w:char="F088"/>
      </w:r>
      <w:r w:rsidRPr="00C4573A">
        <w:rPr>
          <w:rFonts w:ascii="Arial" w:hAnsi="Arial" w:cs="Arial"/>
          <w:b/>
          <w:bCs/>
          <w:color w:val="000000" w:themeColor="text1"/>
          <w:sz w:val="36"/>
          <w:szCs w:val="36"/>
          <w:lang w:eastAsia="pl-PL"/>
        </w:rPr>
        <w:t xml:space="preserve"> </w:t>
      </w:r>
      <w:r w:rsidRPr="00C4573A">
        <w:rPr>
          <w:rFonts w:ascii="Arial" w:hAnsi="Arial" w:cs="Arial"/>
          <w:color w:val="000000" w:themeColor="text1"/>
          <w:sz w:val="20"/>
          <w:szCs w:val="20"/>
          <w:lang w:eastAsia="pl-PL"/>
        </w:rPr>
        <w:t>inny rodzaj …………………………………………………….</w:t>
      </w:r>
    </w:p>
    <w:p w14:paraId="350C5A9B" w14:textId="77777777" w:rsidR="00E2033D" w:rsidRPr="00C4573A" w:rsidRDefault="00E2033D" w:rsidP="00E2033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14:paraId="35FCAA33" w14:textId="77777777" w:rsidR="00E2033D" w:rsidRPr="00C4573A" w:rsidRDefault="00E2033D" w:rsidP="00E2033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C4573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          * </w:t>
      </w:r>
      <w:r w:rsidRPr="00C4573A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zaznaczyć właściwe pole wyboru</w:t>
      </w:r>
    </w:p>
    <w:p w14:paraId="391A41B7" w14:textId="77777777" w:rsidR="00E2033D" w:rsidRPr="00C4573A" w:rsidRDefault="00E2033D" w:rsidP="00E2033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C457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definicja mikroprzedsiębiorstw oraz małych i średnich przedsiębiorstw zgodna z zaleceniem Komisji z dnia 6 maja 2003 r. dotyczącym definicji mikroprzedsiębiorstw oraz małych i średnich przedsiębiorstw (Dz.U. L 124 z 20.5.2003, s. 36): </w:t>
      </w:r>
    </w:p>
    <w:p w14:paraId="3F57E57E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4"/>
          <w:lang w:eastAsia="pl-PL"/>
        </w:rPr>
      </w:pPr>
    </w:p>
    <w:p w14:paraId="2A0BEEB6" w14:textId="77777777" w:rsidR="00E2033D" w:rsidRPr="00C4573A" w:rsidRDefault="00E2033D" w:rsidP="00E2033D">
      <w:pPr>
        <w:suppressAutoHyphens/>
        <w:spacing w:after="120" w:line="240" w:lineRule="auto"/>
        <w:ind w:left="709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lang w:eastAsia="ar-SA"/>
        </w:rPr>
      </w:pPr>
      <w:r w:rsidRPr="00C4573A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ar-SA"/>
        </w:rPr>
        <w:t>Mikroprzedsiębiorstwo:</w:t>
      </w:r>
      <w:r w:rsidRPr="00C4573A">
        <w:rPr>
          <w:rFonts w:ascii="Arial" w:eastAsia="Times New Roman" w:hAnsi="Arial" w:cs="Arial"/>
          <w:i/>
          <w:color w:val="000000" w:themeColor="text1"/>
          <w:sz w:val="20"/>
          <w:szCs w:val="20"/>
          <w:lang w:eastAsia="ar-SA"/>
        </w:rPr>
        <w:t xml:space="preserve"> przedsiębiorstwo, które zatrudnia mniej niż 10 osób i którego roczny obrót lub roczna suma bilansowa nie przekracza 2 milionów EUR.</w:t>
      </w:r>
    </w:p>
    <w:p w14:paraId="26D19116" w14:textId="51A7B969" w:rsidR="00E2033D" w:rsidRPr="00C4573A" w:rsidRDefault="00E2033D" w:rsidP="00E2033D">
      <w:pPr>
        <w:suppressAutoHyphens/>
        <w:spacing w:after="120" w:line="240" w:lineRule="auto"/>
        <w:ind w:left="709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lang w:eastAsia="ar-SA"/>
        </w:rPr>
      </w:pPr>
      <w:r w:rsidRPr="00C4573A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ar-SA"/>
        </w:rPr>
        <w:t>Małe przedsiębiorstwo:</w:t>
      </w:r>
      <w:r w:rsidRPr="00C4573A">
        <w:rPr>
          <w:rFonts w:ascii="Arial" w:eastAsia="Times New Roman" w:hAnsi="Arial" w:cs="Arial"/>
          <w:i/>
          <w:color w:val="000000" w:themeColor="text1"/>
          <w:sz w:val="20"/>
          <w:szCs w:val="20"/>
          <w:lang w:eastAsia="ar-SA"/>
        </w:rPr>
        <w:t xml:space="preserve"> </w:t>
      </w:r>
      <w:r w:rsidR="00EC0914" w:rsidRPr="00C4573A">
        <w:rPr>
          <w:rFonts w:ascii="Arial" w:eastAsia="Times New Roman" w:hAnsi="Arial" w:cs="Arial"/>
          <w:i/>
          <w:color w:val="000000" w:themeColor="text1"/>
          <w:sz w:val="20"/>
          <w:szCs w:val="20"/>
          <w:lang w:eastAsia="ar-SA"/>
        </w:rPr>
        <w:t>przedsiębiorstwo, które nie jest mikroprzedsiębiorstwem i</w:t>
      </w:r>
      <w:r w:rsidRPr="00C4573A">
        <w:rPr>
          <w:rFonts w:ascii="Arial" w:eastAsia="Times New Roman" w:hAnsi="Arial" w:cs="Arial"/>
          <w:i/>
          <w:color w:val="000000" w:themeColor="text1"/>
          <w:sz w:val="20"/>
          <w:szCs w:val="20"/>
          <w:lang w:eastAsia="ar-SA"/>
        </w:rPr>
        <w:t xml:space="preserve"> które zatrudnia mniej niż 50 osób i którego roczny obrót lub roczna suma bilansowa nie przekracza 10 milionów EUR.</w:t>
      </w:r>
    </w:p>
    <w:p w14:paraId="50B7D215" w14:textId="77777777" w:rsidR="00E2033D" w:rsidRPr="00C4573A" w:rsidRDefault="00E2033D" w:rsidP="00E2033D">
      <w:pPr>
        <w:suppressAutoHyphens/>
        <w:spacing w:after="0" w:line="240" w:lineRule="auto"/>
        <w:ind w:left="709"/>
        <w:jc w:val="both"/>
        <w:rPr>
          <w:rFonts w:ascii="Verdana" w:eastAsia="Times New Roman" w:hAnsi="Verdana" w:cs="Courier New"/>
          <w:i/>
          <w:color w:val="000000" w:themeColor="text1"/>
          <w:sz w:val="18"/>
          <w:szCs w:val="18"/>
          <w:lang w:eastAsia="ar-SA"/>
        </w:rPr>
      </w:pPr>
      <w:r w:rsidRPr="00C4573A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ar-SA"/>
        </w:rPr>
        <w:t>Średnie przedsiębiorstwo:</w:t>
      </w:r>
      <w:r w:rsidRPr="00C4573A">
        <w:rPr>
          <w:rFonts w:ascii="Arial" w:eastAsia="Times New Roman" w:hAnsi="Arial" w:cs="Arial"/>
          <w:i/>
          <w:color w:val="000000" w:themeColor="text1"/>
          <w:sz w:val="20"/>
          <w:szCs w:val="20"/>
          <w:lang w:eastAsia="ar-SA"/>
        </w:rPr>
        <w:t xml:space="preserve"> przedsiębiorstwo, które nie jest mikroprzedsiębiorstwem ani małym przedsiębiorstwem i które zatrudnia mniej niż 250 osób i którego roczny obrót</w:t>
      </w:r>
      <w:r w:rsidRPr="00C4573A">
        <w:rPr>
          <w:rFonts w:ascii="Verdana" w:eastAsia="Times New Roman" w:hAnsi="Verdana" w:cs="Courier New"/>
          <w:i/>
          <w:color w:val="000000" w:themeColor="text1"/>
          <w:sz w:val="18"/>
          <w:szCs w:val="18"/>
          <w:lang w:eastAsia="ar-SA"/>
        </w:rPr>
        <w:t xml:space="preserve"> nie przekracza 50 milionów EUR, lub roczna suma bilansowa nie przekracza 43 milionów EUR.</w:t>
      </w:r>
    </w:p>
    <w:p w14:paraId="37034858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4"/>
          <w:lang w:eastAsia="pl-PL"/>
        </w:rPr>
      </w:pPr>
    </w:p>
    <w:p w14:paraId="13FB3435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4"/>
          <w:lang w:eastAsia="pl-PL"/>
        </w:rPr>
      </w:pPr>
    </w:p>
    <w:p w14:paraId="270E9FBC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4"/>
          <w:lang w:eastAsia="pl-PL"/>
        </w:rPr>
      </w:pPr>
    </w:p>
    <w:p w14:paraId="7712B7E6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bCs/>
          <w:color w:val="000000" w:themeColor="text1"/>
          <w:sz w:val="20"/>
          <w:szCs w:val="24"/>
          <w:lang w:eastAsia="pl-PL"/>
        </w:rPr>
        <w:t>Integralną część oferty stanowią załączniki</w:t>
      </w:r>
      <w:r w:rsidRPr="00C4573A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>:</w:t>
      </w:r>
    </w:p>
    <w:p w14:paraId="2425F322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 xml:space="preserve"> </w:t>
      </w:r>
    </w:p>
    <w:p w14:paraId="5EED2D80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</w:p>
    <w:p w14:paraId="4BF772A6" w14:textId="77777777" w:rsidR="00E2033D" w:rsidRPr="00C4573A" w:rsidRDefault="00E2033D" w:rsidP="00E2033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 xml:space="preserve">........................................................                     </w:t>
      </w:r>
    </w:p>
    <w:p w14:paraId="6EF61A67" w14:textId="77777777" w:rsidR="00E2033D" w:rsidRPr="00C4573A" w:rsidRDefault="00E2033D" w:rsidP="00E2033D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</w:p>
    <w:p w14:paraId="725FC1EC" w14:textId="77777777" w:rsidR="00E2033D" w:rsidRPr="00C4573A" w:rsidRDefault="00E2033D" w:rsidP="00E2033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 xml:space="preserve">........................................................                     </w:t>
      </w:r>
    </w:p>
    <w:p w14:paraId="5E9F7923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</w:p>
    <w:p w14:paraId="26F71E0A" w14:textId="77777777" w:rsidR="00E2033D" w:rsidRPr="00C4573A" w:rsidRDefault="00E2033D" w:rsidP="00E2033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 xml:space="preserve">........................................................                     </w:t>
      </w:r>
    </w:p>
    <w:p w14:paraId="714835CE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</w:p>
    <w:p w14:paraId="7A45074F" w14:textId="77777777" w:rsidR="00E2033D" w:rsidRPr="00C4573A" w:rsidRDefault="00E2033D" w:rsidP="00E2033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 xml:space="preserve">........................................................   </w:t>
      </w:r>
    </w:p>
    <w:p w14:paraId="45365C0F" w14:textId="77777777" w:rsidR="00E2033D" w:rsidRPr="00C4573A" w:rsidRDefault="00E2033D" w:rsidP="00E2033D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</w:p>
    <w:p w14:paraId="517676C0" w14:textId="77777777" w:rsidR="00E2033D" w:rsidRPr="00C4573A" w:rsidRDefault="00E2033D" w:rsidP="00E2033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 xml:space="preserve">………………………………………..           </w:t>
      </w:r>
    </w:p>
    <w:p w14:paraId="48B692A5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</w:p>
    <w:p w14:paraId="1F249730" w14:textId="77777777" w:rsidR="00E2033D" w:rsidRPr="00C4573A" w:rsidRDefault="00E2033D" w:rsidP="00E2033D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</w:p>
    <w:p w14:paraId="56C4FEA9" w14:textId="3D0A37E4" w:rsidR="00E2033D" w:rsidRPr="00C4573A" w:rsidRDefault="00E2033D" w:rsidP="008837B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  <w:r w:rsidRPr="00C4573A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 xml:space="preserve">        </w:t>
      </w:r>
    </w:p>
    <w:p w14:paraId="5E6A8E82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u w:val="single"/>
          <w:lang w:eastAsia="pl-PL"/>
        </w:rPr>
      </w:pPr>
    </w:p>
    <w:p w14:paraId="38E9E765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u w:val="single"/>
          <w:lang w:eastAsia="pl-PL"/>
        </w:rPr>
      </w:pPr>
    </w:p>
    <w:p w14:paraId="005EE330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</w:pPr>
    </w:p>
    <w:p w14:paraId="533E6594" w14:textId="77777777" w:rsidR="00E2033D" w:rsidRPr="00C4573A" w:rsidRDefault="00E2033D" w:rsidP="00E2033D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16"/>
          <w:szCs w:val="24"/>
          <w:lang w:eastAsia="pl-PL"/>
        </w:rPr>
      </w:pPr>
      <w:r w:rsidRPr="00C4573A">
        <w:rPr>
          <w:rFonts w:ascii="Arial" w:eastAsia="Times New Roman" w:hAnsi="Arial" w:cs="Arial"/>
          <w:i/>
          <w:iCs/>
          <w:color w:val="000000" w:themeColor="text1"/>
          <w:sz w:val="16"/>
          <w:szCs w:val="24"/>
          <w:lang w:eastAsia="pl-PL"/>
        </w:rPr>
        <w:t>...................................................</w:t>
      </w:r>
      <w:r w:rsidRPr="00C4573A">
        <w:rPr>
          <w:rFonts w:ascii="Arial" w:eastAsia="Times New Roman" w:hAnsi="Arial" w:cs="Arial"/>
          <w:i/>
          <w:iCs/>
          <w:color w:val="000000" w:themeColor="text1"/>
          <w:sz w:val="16"/>
          <w:szCs w:val="24"/>
          <w:lang w:eastAsia="pl-PL"/>
        </w:rPr>
        <w:tab/>
      </w:r>
      <w:r w:rsidRPr="00C4573A">
        <w:rPr>
          <w:rFonts w:ascii="Arial" w:eastAsia="Times New Roman" w:hAnsi="Arial" w:cs="Arial"/>
          <w:i/>
          <w:iCs/>
          <w:color w:val="000000" w:themeColor="text1"/>
          <w:sz w:val="16"/>
          <w:szCs w:val="24"/>
          <w:lang w:eastAsia="pl-PL"/>
        </w:rPr>
        <w:tab/>
      </w:r>
      <w:r w:rsidRPr="00C4573A">
        <w:rPr>
          <w:rFonts w:ascii="Arial" w:eastAsia="Times New Roman" w:hAnsi="Arial" w:cs="Arial"/>
          <w:i/>
          <w:iCs/>
          <w:color w:val="000000" w:themeColor="text1"/>
          <w:sz w:val="16"/>
          <w:szCs w:val="24"/>
          <w:lang w:eastAsia="pl-PL"/>
        </w:rPr>
        <w:tab/>
      </w:r>
      <w:r w:rsidRPr="00C4573A">
        <w:rPr>
          <w:rFonts w:ascii="Arial" w:eastAsia="Times New Roman" w:hAnsi="Arial" w:cs="Arial"/>
          <w:i/>
          <w:iCs/>
          <w:color w:val="000000" w:themeColor="text1"/>
          <w:sz w:val="16"/>
          <w:szCs w:val="24"/>
          <w:lang w:eastAsia="pl-PL"/>
        </w:rPr>
        <w:tab/>
        <w:t xml:space="preserve">          ..........................................................................</w:t>
      </w:r>
    </w:p>
    <w:p w14:paraId="1BCBC100" w14:textId="77777777" w:rsidR="00E2033D" w:rsidRPr="00C4573A" w:rsidRDefault="00E2033D" w:rsidP="00E2033D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16"/>
          <w:szCs w:val="24"/>
          <w:lang w:eastAsia="pl-PL"/>
        </w:rPr>
      </w:pPr>
      <w:r w:rsidRPr="00C4573A">
        <w:rPr>
          <w:rFonts w:ascii="Arial" w:eastAsia="Times New Roman" w:hAnsi="Arial" w:cs="Arial"/>
          <w:i/>
          <w:iCs/>
          <w:color w:val="000000" w:themeColor="text1"/>
          <w:sz w:val="16"/>
          <w:szCs w:val="24"/>
          <w:lang w:eastAsia="pl-PL"/>
        </w:rPr>
        <w:t xml:space="preserve">         miejscowość, data</w:t>
      </w:r>
      <w:r w:rsidRPr="00C4573A">
        <w:rPr>
          <w:rFonts w:ascii="Arial" w:eastAsia="Times New Roman" w:hAnsi="Arial" w:cs="Arial"/>
          <w:i/>
          <w:iCs/>
          <w:color w:val="000000" w:themeColor="text1"/>
          <w:sz w:val="16"/>
          <w:szCs w:val="24"/>
          <w:lang w:eastAsia="pl-PL"/>
        </w:rPr>
        <w:tab/>
      </w:r>
      <w:r w:rsidRPr="00C4573A">
        <w:rPr>
          <w:rFonts w:ascii="Arial" w:eastAsia="Times New Roman" w:hAnsi="Arial" w:cs="Arial"/>
          <w:i/>
          <w:iCs/>
          <w:color w:val="000000" w:themeColor="text1"/>
          <w:sz w:val="16"/>
          <w:szCs w:val="24"/>
          <w:lang w:eastAsia="pl-PL"/>
        </w:rPr>
        <w:tab/>
      </w:r>
      <w:r w:rsidRPr="00C4573A">
        <w:rPr>
          <w:rFonts w:ascii="Arial" w:eastAsia="Times New Roman" w:hAnsi="Arial" w:cs="Arial"/>
          <w:i/>
          <w:iCs/>
          <w:color w:val="000000" w:themeColor="text1"/>
          <w:sz w:val="16"/>
          <w:szCs w:val="24"/>
          <w:lang w:eastAsia="pl-PL"/>
        </w:rPr>
        <w:tab/>
      </w:r>
      <w:r w:rsidRPr="00C4573A">
        <w:rPr>
          <w:rFonts w:ascii="Arial" w:eastAsia="Times New Roman" w:hAnsi="Arial" w:cs="Arial"/>
          <w:i/>
          <w:iCs/>
          <w:color w:val="000000" w:themeColor="text1"/>
          <w:sz w:val="16"/>
          <w:szCs w:val="24"/>
          <w:lang w:eastAsia="pl-PL"/>
        </w:rPr>
        <w:tab/>
      </w:r>
      <w:r w:rsidRPr="00C4573A">
        <w:rPr>
          <w:rFonts w:ascii="Arial" w:eastAsia="Times New Roman" w:hAnsi="Arial" w:cs="Arial"/>
          <w:i/>
          <w:iCs/>
          <w:color w:val="000000" w:themeColor="text1"/>
          <w:sz w:val="16"/>
          <w:szCs w:val="24"/>
          <w:lang w:eastAsia="pl-PL"/>
        </w:rPr>
        <w:tab/>
        <w:t xml:space="preserve">                     podpisy osób uprawnionych do </w:t>
      </w:r>
    </w:p>
    <w:p w14:paraId="72B7E3E1" w14:textId="77777777" w:rsidR="00E2033D" w:rsidRPr="00C4573A" w:rsidRDefault="00E2033D" w:rsidP="00E2033D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16"/>
          <w:szCs w:val="24"/>
          <w:lang w:eastAsia="pl-PL"/>
        </w:rPr>
      </w:pPr>
      <w:r w:rsidRPr="00C4573A">
        <w:rPr>
          <w:rFonts w:ascii="Arial" w:eastAsia="Times New Roman" w:hAnsi="Arial" w:cs="Arial"/>
          <w:color w:val="000000" w:themeColor="text1"/>
          <w:sz w:val="16"/>
          <w:szCs w:val="24"/>
          <w:lang w:eastAsia="pl-PL"/>
        </w:rPr>
        <w:t xml:space="preserve">                            </w:t>
      </w:r>
      <w:r w:rsidRPr="00C4573A">
        <w:rPr>
          <w:rFonts w:ascii="Arial" w:eastAsia="Times New Roman" w:hAnsi="Arial" w:cs="Arial"/>
          <w:color w:val="000000" w:themeColor="text1"/>
          <w:sz w:val="16"/>
          <w:szCs w:val="24"/>
          <w:lang w:eastAsia="pl-PL"/>
        </w:rPr>
        <w:tab/>
      </w:r>
      <w:r w:rsidRPr="00C4573A">
        <w:rPr>
          <w:rFonts w:ascii="Arial" w:eastAsia="Times New Roman" w:hAnsi="Arial" w:cs="Arial"/>
          <w:color w:val="000000" w:themeColor="text1"/>
          <w:sz w:val="16"/>
          <w:szCs w:val="24"/>
          <w:lang w:eastAsia="pl-PL"/>
        </w:rPr>
        <w:tab/>
      </w:r>
      <w:r w:rsidRPr="00C4573A">
        <w:rPr>
          <w:rFonts w:ascii="Arial" w:eastAsia="Times New Roman" w:hAnsi="Arial" w:cs="Arial"/>
          <w:color w:val="000000" w:themeColor="text1"/>
          <w:sz w:val="16"/>
          <w:szCs w:val="24"/>
          <w:lang w:eastAsia="pl-PL"/>
        </w:rPr>
        <w:tab/>
      </w:r>
      <w:r w:rsidRPr="00C4573A">
        <w:rPr>
          <w:rFonts w:ascii="Arial" w:eastAsia="Times New Roman" w:hAnsi="Arial" w:cs="Arial"/>
          <w:color w:val="000000" w:themeColor="text1"/>
          <w:sz w:val="16"/>
          <w:szCs w:val="24"/>
          <w:lang w:eastAsia="pl-PL"/>
        </w:rPr>
        <w:tab/>
      </w:r>
      <w:r w:rsidRPr="00C4573A">
        <w:rPr>
          <w:rFonts w:ascii="Arial" w:eastAsia="Times New Roman" w:hAnsi="Arial" w:cs="Arial"/>
          <w:color w:val="000000" w:themeColor="text1"/>
          <w:sz w:val="16"/>
          <w:szCs w:val="24"/>
          <w:lang w:eastAsia="pl-PL"/>
        </w:rPr>
        <w:tab/>
        <w:t xml:space="preserve">                            </w:t>
      </w:r>
      <w:r w:rsidRPr="00C4573A">
        <w:rPr>
          <w:rFonts w:ascii="Arial" w:eastAsia="Times New Roman" w:hAnsi="Arial" w:cs="Arial"/>
          <w:i/>
          <w:iCs/>
          <w:color w:val="000000" w:themeColor="text1"/>
          <w:sz w:val="16"/>
          <w:szCs w:val="24"/>
          <w:lang w:eastAsia="pl-PL"/>
        </w:rPr>
        <w:t xml:space="preserve">zaciągania zobowiązań w imieniu wykonawcy       </w:t>
      </w:r>
    </w:p>
    <w:p w14:paraId="13AE2880" w14:textId="77777777" w:rsidR="00E2033D" w:rsidRPr="00C4573A" w:rsidRDefault="00E2033D" w:rsidP="00E2033D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16"/>
          <w:szCs w:val="24"/>
          <w:lang w:eastAsia="pl-PL"/>
        </w:rPr>
      </w:pPr>
      <w:r w:rsidRPr="00C4573A">
        <w:rPr>
          <w:rFonts w:ascii="Arial" w:eastAsia="Times New Roman" w:hAnsi="Arial" w:cs="Arial"/>
          <w:i/>
          <w:iCs/>
          <w:color w:val="000000" w:themeColor="text1"/>
          <w:sz w:val="16"/>
          <w:szCs w:val="24"/>
          <w:lang w:eastAsia="pl-PL"/>
        </w:rPr>
        <w:t xml:space="preserve">                                                                                                                           (wskazanych w dokumencie uprawniającym </w:t>
      </w:r>
    </w:p>
    <w:p w14:paraId="1B54706C" w14:textId="77777777" w:rsidR="00E2033D" w:rsidRPr="00C4573A" w:rsidRDefault="00E2033D" w:rsidP="00E2033D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16"/>
          <w:szCs w:val="24"/>
          <w:lang w:eastAsia="pl-PL"/>
        </w:rPr>
      </w:pPr>
      <w:r w:rsidRPr="00C4573A">
        <w:rPr>
          <w:rFonts w:ascii="Arial" w:eastAsia="Times New Roman" w:hAnsi="Arial" w:cs="Arial"/>
          <w:i/>
          <w:iCs/>
          <w:color w:val="000000" w:themeColor="text1"/>
          <w:sz w:val="16"/>
          <w:szCs w:val="24"/>
          <w:lang w:eastAsia="pl-PL"/>
        </w:rPr>
        <w:t xml:space="preserve">                                                                                                                              do występowania w obrocie prawnym </w:t>
      </w:r>
    </w:p>
    <w:p w14:paraId="1169A260" w14:textId="77777777" w:rsidR="00E2033D" w:rsidRPr="00C4573A" w:rsidRDefault="00E2033D" w:rsidP="00E2033D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16"/>
          <w:szCs w:val="24"/>
          <w:lang w:eastAsia="pl-PL"/>
        </w:rPr>
      </w:pPr>
      <w:r w:rsidRPr="00C4573A">
        <w:rPr>
          <w:rFonts w:ascii="Arial" w:eastAsia="Times New Roman" w:hAnsi="Arial" w:cs="Arial"/>
          <w:i/>
          <w:iCs/>
          <w:color w:val="000000" w:themeColor="text1"/>
          <w:sz w:val="16"/>
          <w:szCs w:val="24"/>
          <w:lang w:eastAsia="pl-PL"/>
        </w:rPr>
        <w:t xml:space="preserve">                                                                                                                                lub posiadających pełnomocnictwo)</w:t>
      </w:r>
    </w:p>
    <w:p w14:paraId="72FDD6AA" w14:textId="77777777" w:rsidR="003B5EB2" w:rsidRPr="00C4573A" w:rsidRDefault="003B5EB2">
      <w:pPr>
        <w:rPr>
          <w:color w:val="000000" w:themeColor="text1"/>
        </w:rPr>
      </w:pPr>
    </w:p>
    <w:sectPr w:rsidR="003B5EB2" w:rsidRPr="00C4573A" w:rsidSect="009F1DF2">
      <w:footerReference w:type="even" r:id="rId8"/>
      <w:footerReference w:type="default" r:id="rId9"/>
      <w:pgSz w:w="11906" w:h="16838"/>
      <w:pgMar w:top="851" w:right="1417" w:bottom="1079" w:left="1417" w:header="708" w:footer="8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0FD93" w14:textId="77777777" w:rsidR="004874D3" w:rsidRDefault="004874D3">
      <w:pPr>
        <w:spacing w:after="0" w:line="240" w:lineRule="auto"/>
      </w:pPr>
      <w:r>
        <w:separator/>
      </w:r>
    </w:p>
  </w:endnote>
  <w:endnote w:type="continuationSeparator" w:id="0">
    <w:p w14:paraId="542876F4" w14:textId="77777777" w:rsidR="004874D3" w:rsidRDefault="00487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BB98E" w14:textId="77777777" w:rsidR="003F30BE" w:rsidRDefault="00AD6AAC" w:rsidP="003F30B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BA4CA5" w14:textId="77777777" w:rsidR="003F30BE" w:rsidRDefault="004874D3" w:rsidP="003F30B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056A8" w14:textId="77777777" w:rsidR="003F30BE" w:rsidRDefault="00AD6AAC" w:rsidP="003F30B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632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BE96638" w14:textId="77777777" w:rsidR="003F30BE" w:rsidRDefault="004874D3" w:rsidP="003F30B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C6898" w14:textId="77777777" w:rsidR="004874D3" w:rsidRDefault="004874D3">
      <w:pPr>
        <w:spacing w:after="0" w:line="240" w:lineRule="auto"/>
      </w:pPr>
      <w:r>
        <w:separator/>
      </w:r>
    </w:p>
  </w:footnote>
  <w:footnote w:type="continuationSeparator" w:id="0">
    <w:p w14:paraId="3FF1E10F" w14:textId="77777777" w:rsidR="004874D3" w:rsidRDefault="00487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347E464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A0832"/>
    <w:multiLevelType w:val="hybridMultilevel"/>
    <w:tmpl w:val="731EB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B827CB"/>
    <w:multiLevelType w:val="hybridMultilevel"/>
    <w:tmpl w:val="043E2CD2"/>
    <w:lvl w:ilvl="0" w:tplc="D76840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745DFA"/>
    <w:multiLevelType w:val="hybridMultilevel"/>
    <w:tmpl w:val="060A0BF4"/>
    <w:lvl w:ilvl="0" w:tplc="7640D608">
      <w:start w:val="2"/>
      <w:numFmt w:val="decimal"/>
      <w:lvlText w:val="%1."/>
      <w:lvlJc w:val="left"/>
      <w:pPr>
        <w:tabs>
          <w:tab w:val="num" w:pos="2580"/>
        </w:tabs>
        <w:ind w:left="2925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C362F5"/>
    <w:multiLevelType w:val="hybridMultilevel"/>
    <w:tmpl w:val="16369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E07EA"/>
    <w:multiLevelType w:val="hybridMultilevel"/>
    <w:tmpl w:val="1298C5E4"/>
    <w:lvl w:ilvl="0" w:tplc="F22ABB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C086B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FA2B6AE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  <w:b w:val="0"/>
        <w:strike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D6103"/>
    <w:multiLevelType w:val="hybridMultilevel"/>
    <w:tmpl w:val="82C2B6AE"/>
    <w:lvl w:ilvl="0" w:tplc="9A9CEF8E">
      <w:start w:val="1"/>
      <w:numFmt w:val="decimal"/>
      <w:lvlText w:val="%1."/>
      <w:lvlJc w:val="left"/>
      <w:pPr>
        <w:tabs>
          <w:tab w:val="num" w:pos="1460"/>
        </w:tabs>
        <w:ind w:left="1460" w:hanging="360"/>
      </w:pPr>
      <w:rPr>
        <w:rFonts w:cs="Times New Roman" w:hint="default"/>
        <w:b w:val="0"/>
      </w:rPr>
    </w:lvl>
    <w:lvl w:ilvl="1" w:tplc="9174AA9E">
      <w:start w:val="1"/>
      <w:numFmt w:val="lowerLetter"/>
      <w:lvlText w:val="%2)"/>
      <w:lvlJc w:val="left"/>
      <w:pPr>
        <w:tabs>
          <w:tab w:val="num" w:pos="-1000"/>
        </w:tabs>
        <w:ind w:left="-1000"/>
      </w:pPr>
      <w:rPr>
        <w:rFonts w:ascii="Arial" w:hAnsi="Arial" w:cs="Arial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80"/>
        </w:tabs>
        <w:ind w:left="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800"/>
        </w:tabs>
        <w:ind w:left="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400"/>
        </w:tabs>
        <w:ind w:left="440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3D"/>
    <w:rsid w:val="00012B1C"/>
    <w:rsid w:val="00042D70"/>
    <w:rsid w:val="00065FC6"/>
    <w:rsid w:val="000775E8"/>
    <w:rsid w:val="00084D5C"/>
    <w:rsid w:val="000905E7"/>
    <w:rsid w:val="000A3966"/>
    <w:rsid w:val="000D6323"/>
    <w:rsid w:val="003039AF"/>
    <w:rsid w:val="003247FD"/>
    <w:rsid w:val="00355120"/>
    <w:rsid w:val="003B3EF4"/>
    <w:rsid w:val="003B5EB2"/>
    <w:rsid w:val="00460D7F"/>
    <w:rsid w:val="004874D3"/>
    <w:rsid w:val="004930D6"/>
    <w:rsid w:val="004B539C"/>
    <w:rsid w:val="004C2852"/>
    <w:rsid w:val="004F5E45"/>
    <w:rsid w:val="005417FA"/>
    <w:rsid w:val="00561EC3"/>
    <w:rsid w:val="005A388A"/>
    <w:rsid w:val="005D417D"/>
    <w:rsid w:val="005F244F"/>
    <w:rsid w:val="006C3E51"/>
    <w:rsid w:val="006C5FAB"/>
    <w:rsid w:val="006D12EE"/>
    <w:rsid w:val="00746ACD"/>
    <w:rsid w:val="00771867"/>
    <w:rsid w:val="007C11A1"/>
    <w:rsid w:val="007F6832"/>
    <w:rsid w:val="008837BC"/>
    <w:rsid w:val="00894606"/>
    <w:rsid w:val="008A4887"/>
    <w:rsid w:val="008E66E3"/>
    <w:rsid w:val="00934D3A"/>
    <w:rsid w:val="009448E7"/>
    <w:rsid w:val="0095616B"/>
    <w:rsid w:val="0099061D"/>
    <w:rsid w:val="009F1DF2"/>
    <w:rsid w:val="00A00E00"/>
    <w:rsid w:val="00A12827"/>
    <w:rsid w:val="00A57C4F"/>
    <w:rsid w:val="00A83051"/>
    <w:rsid w:val="00A83FE8"/>
    <w:rsid w:val="00AA19D3"/>
    <w:rsid w:val="00AD6AAC"/>
    <w:rsid w:val="00B66A6C"/>
    <w:rsid w:val="00B76760"/>
    <w:rsid w:val="00B828B7"/>
    <w:rsid w:val="00BF5C17"/>
    <w:rsid w:val="00C4573A"/>
    <w:rsid w:val="00C50836"/>
    <w:rsid w:val="00CA4540"/>
    <w:rsid w:val="00CC17D8"/>
    <w:rsid w:val="00CD14A3"/>
    <w:rsid w:val="00CE6B68"/>
    <w:rsid w:val="00D0496A"/>
    <w:rsid w:val="00DB7BD7"/>
    <w:rsid w:val="00DC56A3"/>
    <w:rsid w:val="00DD76E9"/>
    <w:rsid w:val="00DF415C"/>
    <w:rsid w:val="00E2033D"/>
    <w:rsid w:val="00EC0914"/>
    <w:rsid w:val="00EF5BA6"/>
    <w:rsid w:val="00F3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566CF"/>
  <w15:docId w15:val="{87C3F0D6-9673-456D-8782-8DD33D69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20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33D"/>
  </w:style>
  <w:style w:type="character" w:styleId="Numerstrony">
    <w:name w:val="page number"/>
    <w:basedOn w:val="Domylnaczcionkaakapitu"/>
    <w:rsid w:val="00E2033D"/>
  </w:style>
  <w:style w:type="paragraph" w:styleId="Akapitzlist">
    <w:name w:val="List Paragraph"/>
    <w:basedOn w:val="Normalny"/>
    <w:uiPriority w:val="34"/>
    <w:qFormat/>
    <w:rsid w:val="009F1DF2"/>
    <w:pPr>
      <w:tabs>
        <w:tab w:val="left" w:pos="708"/>
      </w:tabs>
      <w:suppressAutoHyphens/>
      <w:ind w:left="720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F1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DF2"/>
  </w:style>
  <w:style w:type="paragraph" w:styleId="Bezodstpw">
    <w:name w:val="No Spacing"/>
    <w:qFormat/>
    <w:rsid w:val="004F5E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9561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46A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6A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6A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A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AC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46AC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6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14AAC-9FDB-4222-B6CB-304F5707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1455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Mireki</cp:lastModifiedBy>
  <cp:revision>3</cp:revision>
  <dcterms:created xsi:type="dcterms:W3CDTF">2025-05-26T08:33:00Z</dcterms:created>
  <dcterms:modified xsi:type="dcterms:W3CDTF">2025-05-26T08:39:00Z</dcterms:modified>
</cp:coreProperties>
</file>