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939C" w14:textId="7E230107" w:rsidR="00264C37" w:rsidRPr="008770C5" w:rsidRDefault="00264C37" w:rsidP="00264C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139348327"/>
      <w:r w:rsidRPr="008770C5">
        <w:rPr>
          <w:rFonts w:ascii="Arial" w:hAnsi="Arial" w:cs="Arial"/>
          <w:b/>
          <w:bCs/>
          <w:sz w:val="24"/>
          <w:szCs w:val="24"/>
          <w:lang w:eastAsia="pl-PL"/>
        </w:rPr>
        <w:t>Załącznik nr 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C</w:t>
      </w:r>
      <w:r w:rsidRPr="008770C5">
        <w:rPr>
          <w:rFonts w:ascii="Arial" w:hAnsi="Arial" w:cs="Arial"/>
          <w:b/>
          <w:bCs/>
          <w:sz w:val="24"/>
          <w:szCs w:val="24"/>
          <w:lang w:eastAsia="pl-PL"/>
        </w:rPr>
        <w:t xml:space="preserve"> do SWZ/nr 1 do umowy</w:t>
      </w:r>
    </w:p>
    <w:p w14:paraId="602CBC42" w14:textId="77777777" w:rsidR="00264C37" w:rsidRPr="00254271" w:rsidRDefault="00264C37" w:rsidP="00264C37">
      <w:pPr>
        <w:pStyle w:val="Normalny1"/>
        <w:spacing w:after="0"/>
        <w:rPr>
          <w:rFonts w:ascii="Arial" w:hAnsi="Arial" w:cs="Arial"/>
          <w:b/>
        </w:rPr>
      </w:pPr>
    </w:p>
    <w:p w14:paraId="2F3F2218" w14:textId="77777777" w:rsidR="00264C37" w:rsidRPr="00254271" w:rsidRDefault="00264C37" w:rsidP="00264C37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240BBEB3" w14:textId="77777777" w:rsidR="00264C37" w:rsidRPr="0048711B" w:rsidRDefault="00264C37" w:rsidP="00264C37">
      <w:pPr>
        <w:pStyle w:val="Normalny1"/>
        <w:spacing w:after="0"/>
        <w:jc w:val="center"/>
        <w:rPr>
          <w:rFonts w:ascii="Arial" w:hAnsi="Arial" w:cs="Arial"/>
          <w:sz w:val="40"/>
          <w:szCs w:val="40"/>
        </w:rPr>
      </w:pPr>
      <w:r w:rsidRPr="0048711B">
        <w:rPr>
          <w:rFonts w:ascii="Arial" w:hAnsi="Arial" w:cs="Arial"/>
          <w:b/>
          <w:sz w:val="40"/>
          <w:szCs w:val="40"/>
        </w:rPr>
        <w:t>OPIS PRZEDMIOTU ZAMÓWIENIA</w:t>
      </w:r>
    </w:p>
    <w:p w14:paraId="719F938B" w14:textId="77777777" w:rsidR="00264C37" w:rsidRPr="00254271" w:rsidRDefault="00264C37" w:rsidP="00264C37">
      <w:pPr>
        <w:pStyle w:val="Normalny1"/>
        <w:spacing w:after="0"/>
        <w:jc w:val="center"/>
        <w:rPr>
          <w:rFonts w:ascii="Arial" w:hAnsi="Arial" w:cs="Arial"/>
          <w:b/>
          <w:sz w:val="52"/>
          <w:szCs w:val="52"/>
        </w:rPr>
      </w:pPr>
    </w:p>
    <w:p w14:paraId="11EC3662" w14:textId="5ADC0BF2" w:rsidR="00264C37" w:rsidRPr="0048711B" w:rsidRDefault="00264C37" w:rsidP="00CB39ED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b/>
          <w:sz w:val="40"/>
          <w:szCs w:val="40"/>
        </w:rPr>
      </w:pPr>
      <w:r w:rsidRPr="0048711B">
        <w:rPr>
          <w:rStyle w:val="Domylnaczcionkaakapitu1"/>
          <w:rFonts w:ascii="Arial" w:eastAsia="ArialNarrow" w:hAnsi="Arial" w:cs="Arial"/>
          <w:b/>
          <w:sz w:val="40"/>
          <w:szCs w:val="40"/>
        </w:rPr>
        <w:t>„</w:t>
      </w:r>
      <w:r>
        <w:rPr>
          <w:rStyle w:val="Domylnaczcionkaakapitu1"/>
          <w:rFonts w:ascii="Arial" w:eastAsia="ArialNarrow" w:hAnsi="Arial" w:cs="Arial"/>
          <w:b/>
          <w:sz w:val="40"/>
          <w:szCs w:val="40"/>
        </w:rPr>
        <w:t>Szkolenia</w:t>
      </w:r>
      <w:r w:rsidRPr="0048711B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 </w:t>
      </w:r>
      <w:r w:rsidR="00592583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dla </w:t>
      </w:r>
      <w:r w:rsidR="00CB39ED" w:rsidRPr="00CB39ED">
        <w:rPr>
          <w:rStyle w:val="Domylnaczcionkaakapitu1"/>
          <w:rFonts w:ascii="Arial" w:eastAsia="ArialNarrow" w:hAnsi="Arial" w:cs="Arial"/>
          <w:b/>
          <w:sz w:val="40"/>
          <w:szCs w:val="40"/>
        </w:rPr>
        <w:t>pilotów bezzałogowych statków powietrznych</w:t>
      </w:r>
      <w:r w:rsidRPr="0048711B">
        <w:rPr>
          <w:rStyle w:val="Domylnaczcionkaakapitu1"/>
          <w:rFonts w:ascii="Arial" w:eastAsia="ArialNarrow" w:hAnsi="Arial" w:cs="Arial"/>
          <w:b/>
          <w:sz w:val="40"/>
          <w:szCs w:val="40"/>
        </w:rPr>
        <w:t xml:space="preserve">” </w:t>
      </w:r>
    </w:p>
    <w:p w14:paraId="2DEEFCE2" w14:textId="77777777" w:rsidR="00264C37" w:rsidRPr="00254271" w:rsidRDefault="00264C37" w:rsidP="00264C37">
      <w:pPr>
        <w:pStyle w:val="Normalny1"/>
        <w:autoSpaceDE w:val="0"/>
        <w:spacing w:after="0"/>
        <w:ind w:left="284" w:right="207"/>
        <w:jc w:val="center"/>
        <w:rPr>
          <w:rFonts w:ascii="Arial" w:hAnsi="Arial" w:cs="Arial"/>
          <w:sz w:val="52"/>
          <w:szCs w:val="52"/>
        </w:rPr>
      </w:pPr>
    </w:p>
    <w:p w14:paraId="4468352E" w14:textId="77777777" w:rsidR="00264C37" w:rsidRDefault="00264C37" w:rsidP="00264C37">
      <w:pPr>
        <w:pStyle w:val="Normalny1"/>
        <w:spacing w:after="0"/>
        <w:rPr>
          <w:rFonts w:ascii="Arial" w:hAnsi="Arial" w:cs="Arial"/>
        </w:rPr>
      </w:pPr>
    </w:p>
    <w:p w14:paraId="6CCCFFB3" w14:textId="77777777" w:rsidR="00264C37" w:rsidRDefault="00264C37" w:rsidP="00264C37">
      <w:pPr>
        <w:pStyle w:val="Normalny1"/>
        <w:spacing w:after="0"/>
        <w:rPr>
          <w:rFonts w:ascii="Arial" w:hAnsi="Arial" w:cs="Arial"/>
        </w:rPr>
      </w:pPr>
    </w:p>
    <w:p w14:paraId="0F7A55A4" w14:textId="77777777" w:rsidR="00264C37" w:rsidRPr="00254271" w:rsidRDefault="00264C37" w:rsidP="00264C37">
      <w:pPr>
        <w:pStyle w:val="Normalny1"/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66E8342" w14:textId="2776286E" w:rsidR="00D16CDA" w:rsidRPr="004C140E" w:rsidRDefault="00264C37" w:rsidP="00CB39ED">
      <w:pPr>
        <w:pStyle w:val="Normalny1"/>
        <w:spacing w:after="0"/>
        <w:jc w:val="center"/>
        <w:rPr>
          <w:rFonts w:cstheme="minorHAnsi"/>
        </w:rPr>
      </w:pPr>
      <w:r w:rsidRPr="00254271">
        <w:rPr>
          <w:rFonts w:ascii="Arial" w:eastAsia="Times New Roman" w:hAnsi="Arial" w:cs="Arial"/>
          <w:b/>
          <w:sz w:val="20"/>
          <w:szCs w:val="20"/>
        </w:rPr>
        <w:t xml:space="preserve">Minimalne wymagania techniczno-użytkowe </w:t>
      </w:r>
      <w:r w:rsidR="008A0C7D">
        <w:rPr>
          <w:rFonts w:ascii="Arial" w:eastAsia="Times New Roman" w:hAnsi="Arial" w:cs="Arial"/>
          <w:b/>
          <w:sz w:val="20"/>
          <w:szCs w:val="20"/>
        </w:rPr>
        <w:t xml:space="preserve">szkolenia dla </w:t>
      </w:r>
      <w:r w:rsidR="00CB39ED" w:rsidRPr="00CB39ED">
        <w:rPr>
          <w:rFonts w:ascii="Arial" w:eastAsia="Times New Roman" w:hAnsi="Arial" w:cs="Arial"/>
          <w:b/>
          <w:sz w:val="20"/>
          <w:szCs w:val="20"/>
        </w:rPr>
        <w:t>pilotów bezzałogowych statków powietrznych</w:t>
      </w:r>
    </w:p>
    <w:bookmarkEnd w:id="0"/>
    <w:p w14:paraId="1EF694E9" w14:textId="77777777" w:rsidR="0045237D" w:rsidRDefault="0045237D" w:rsidP="0045237D">
      <w:pPr>
        <w:pStyle w:val="Akapitzlist"/>
        <w:ind w:left="792"/>
        <w:rPr>
          <w:b/>
          <w:bCs/>
        </w:rPr>
      </w:pPr>
    </w:p>
    <w:p w14:paraId="46FA5723" w14:textId="68047000" w:rsidR="007B2D02" w:rsidRPr="00CB39ED" w:rsidRDefault="008A0C7D" w:rsidP="00CB39ED">
      <w:pPr>
        <w:rPr>
          <w:rFonts w:cstheme="minorHAnsi"/>
          <w:b/>
          <w:bCs/>
        </w:rPr>
      </w:pPr>
      <w:r w:rsidRPr="00CB39ED">
        <w:rPr>
          <w:rFonts w:cstheme="minorHAnsi"/>
          <w:b/>
          <w:bCs/>
        </w:rPr>
        <w:t>Kompleksowe szkolenie dla pilotów bezzałogowych statków powietrznych</w:t>
      </w:r>
      <w:r w:rsidR="00CB5D1A">
        <w:rPr>
          <w:rFonts w:cstheme="minorHAnsi"/>
          <w:b/>
          <w:bCs/>
        </w:rPr>
        <w:t xml:space="preserve"> (BSP)</w:t>
      </w:r>
      <w:r w:rsidRPr="00CB39ED">
        <w:rPr>
          <w:rFonts w:cstheme="minorHAnsi"/>
          <w:b/>
          <w:bCs/>
        </w:rPr>
        <w:t xml:space="preserve"> do uzyskania europejskiego certyfikatu kompetencji pilota drona, pozwalającego do wykonywania lotów </w:t>
      </w:r>
      <w:r w:rsidRPr="00FE7DE3">
        <w:rPr>
          <w:rFonts w:cstheme="minorHAnsi"/>
          <w:b/>
          <w:bCs/>
        </w:rPr>
        <w:t>dr</w:t>
      </w:r>
      <w:r w:rsidR="00857349">
        <w:rPr>
          <w:rFonts w:cstheme="minorHAnsi"/>
          <w:b/>
          <w:bCs/>
        </w:rPr>
        <w:t>o</w:t>
      </w:r>
      <w:r w:rsidRPr="00FE7DE3">
        <w:rPr>
          <w:rFonts w:cstheme="minorHAnsi"/>
          <w:b/>
          <w:bCs/>
        </w:rPr>
        <w:t xml:space="preserve">nem </w:t>
      </w:r>
      <w:r w:rsidRPr="00CB39ED">
        <w:rPr>
          <w:rFonts w:cstheme="minorHAnsi"/>
          <w:b/>
          <w:bCs/>
        </w:rPr>
        <w:t>wielowirnikowym o masie do 25 kg poza zasięgiem widoczności wzroku (BVLOS) – NSTS-06</w:t>
      </w:r>
      <w:r w:rsidR="004A5426" w:rsidRPr="00CB39ED">
        <w:rPr>
          <w:rFonts w:cstheme="minorHAnsi"/>
        </w:rPr>
        <w:t>, spełniające poniższe wymagania:</w:t>
      </w:r>
    </w:p>
    <w:p w14:paraId="4B7CC1CC" w14:textId="6BABD589" w:rsidR="00CB39ED" w:rsidRDefault="00CB39ED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szkoleniem zostanie objętych 12 osób,</w:t>
      </w:r>
    </w:p>
    <w:p w14:paraId="70E84AE9" w14:textId="63ABA8EF" w:rsidR="008A0C7D" w:rsidRDefault="004A5426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</w:t>
      </w:r>
      <w:r w:rsidR="008A0C7D" w:rsidRPr="008A0C7D">
        <w:rPr>
          <w:rFonts w:cstheme="minorHAnsi"/>
        </w:rPr>
        <w:t>zkolenie odbędzie się w siedzibie zamawiającego</w:t>
      </w:r>
      <w:r>
        <w:rPr>
          <w:rFonts w:cstheme="minorHAnsi"/>
        </w:rPr>
        <w:t>,</w:t>
      </w:r>
    </w:p>
    <w:p w14:paraId="35203199" w14:textId="3082950B" w:rsidR="007B2D02" w:rsidRDefault="007B2D02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szkolenie teoretyczne </w:t>
      </w:r>
      <w:r w:rsidR="004A5426">
        <w:rPr>
          <w:rFonts w:cstheme="minorHAnsi"/>
        </w:rPr>
        <w:t xml:space="preserve">realizowane stacjonarnie </w:t>
      </w:r>
      <w:r>
        <w:rPr>
          <w:rFonts w:cstheme="minorHAnsi"/>
        </w:rPr>
        <w:t>z instruktorem</w:t>
      </w:r>
      <w:r w:rsidR="004A5426">
        <w:rPr>
          <w:rFonts w:cstheme="minorHAnsi"/>
        </w:rPr>
        <w:t>,</w:t>
      </w:r>
    </w:p>
    <w:p w14:paraId="30E022B7" w14:textId="1C9CA449" w:rsidR="007B2D02" w:rsidRPr="004A5426" w:rsidRDefault="007B2D02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szkolenie praktyczne</w:t>
      </w:r>
      <w:r w:rsidR="00B6628E">
        <w:rPr>
          <w:rFonts w:cstheme="minorHAnsi"/>
        </w:rPr>
        <w:t xml:space="preserve"> z instruktorami</w:t>
      </w:r>
      <w:r w:rsidR="004A5426">
        <w:rPr>
          <w:rFonts w:cstheme="minorHAnsi"/>
        </w:rPr>
        <w:t>,</w:t>
      </w:r>
    </w:p>
    <w:p w14:paraId="765FA65D" w14:textId="5EF6201C" w:rsidR="00B6628E" w:rsidRPr="004A5426" w:rsidRDefault="007B2D02" w:rsidP="00CB39ED">
      <w:pPr>
        <w:pStyle w:val="Akapitzlist"/>
        <w:numPr>
          <w:ilvl w:val="0"/>
          <w:numId w:val="14"/>
        </w:numPr>
        <w:rPr>
          <w:rFonts w:cstheme="minorHAnsi"/>
        </w:rPr>
      </w:pPr>
      <w:r w:rsidRPr="004A5426">
        <w:rPr>
          <w:rFonts w:cstheme="minorHAnsi"/>
        </w:rPr>
        <w:t>materiał</w:t>
      </w:r>
      <w:r w:rsidR="004A5426">
        <w:rPr>
          <w:rFonts w:cstheme="minorHAnsi"/>
        </w:rPr>
        <w:t>y szkoleniowe</w:t>
      </w:r>
      <w:r w:rsidRPr="004A5426">
        <w:rPr>
          <w:rFonts w:cstheme="minorHAnsi"/>
        </w:rPr>
        <w:t xml:space="preserve"> </w:t>
      </w:r>
      <w:r w:rsidR="004A5426">
        <w:rPr>
          <w:rFonts w:cstheme="minorHAnsi"/>
        </w:rPr>
        <w:t xml:space="preserve">(z zakresu </w:t>
      </w:r>
      <w:r w:rsidRPr="004A5426">
        <w:rPr>
          <w:rFonts w:cstheme="minorHAnsi"/>
        </w:rPr>
        <w:t>teor</w:t>
      </w:r>
      <w:r w:rsidR="004A5426">
        <w:rPr>
          <w:rFonts w:cstheme="minorHAnsi"/>
        </w:rPr>
        <w:t>ii) zostaną dostarczone</w:t>
      </w:r>
      <w:r w:rsidRPr="004A5426">
        <w:rPr>
          <w:rFonts w:cstheme="minorHAnsi"/>
        </w:rPr>
        <w:t xml:space="preserve"> </w:t>
      </w:r>
      <w:r w:rsidR="004A5426" w:rsidRPr="004A5426">
        <w:rPr>
          <w:rFonts w:cstheme="minorHAnsi"/>
        </w:rPr>
        <w:t>w formie elektronicznej,</w:t>
      </w:r>
    </w:p>
    <w:p w14:paraId="1586AA94" w14:textId="46BFF3BD" w:rsidR="00B6628E" w:rsidRPr="004A5426" w:rsidRDefault="00CB39ED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szkolenie zakończone zostanie </w:t>
      </w:r>
      <w:r w:rsidR="007B2D02" w:rsidRPr="004A5426">
        <w:rPr>
          <w:rFonts w:cstheme="minorHAnsi"/>
        </w:rPr>
        <w:t>egzamin</w:t>
      </w:r>
      <w:r>
        <w:rPr>
          <w:rFonts w:cstheme="minorHAnsi"/>
        </w:rPr>
        <w:t>em</w:t>
      </w:r>
      <w:r w:rsidR="007B2D02" w:rsidRPr="004A5426">
        <w:rPr>
          <w:rFonts w:cstheme="minorHAnsi"/>
        </w:rPr>
        <w:t xml:space="preserve"> teoretyczny</w:t>
      </w:r>
      <w:r>
        <w:rPr>
          <w:rFonts w:cstheme="minorHAnsi"/>
        </w:rPr>
        <w:t>m</w:t>
      </w:r>
      <w:r w:rsidR="007B2D02" w:rsidRPr="004A5426">
        <w:rPr>
          <w:rFonts w:cstheme="minorHAnsi"/>
        </w:rPr>
        <w:t xml:space="preserve"> i praktyczny</w:t>
      </w:r>
      <w:r>
        <w:rPr>
          <w:rFonts w:cstheme="minorHAnsi"/>
        </w:rPr>
        <w:t>m</w:t>
      </w:r>
      <w:r w:rsidR="007B2D02" w:rsidRPr="004A5426">
        <w:rPr>
          <w:rFonts w:cstheme="minorHAnsi"/>
        </w:rPr>
        <w:t xml:space="preserve"> NSTS-06</w:t>
      </w:r>
      <w:r w:rsidR="004A5426" w:rsidRPr="004A5426">
        <w:rPr>
          <w:rFonts w:cstheme="minorHAnsi"/>
        </w:rPr>
        <w:t>,</w:t>
      </w:r>
    </w:p>
    <w:p w14:paraId="2FBFAFFA" w14:textId="0AD125AD" w:rsidR="004A5426" w:rsidRDefault="004A5426" w:rsidP="00CB39E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na potrzeby szkolenia Wykonawca dostarczy i przekaże Zamawiające</w:t>
      </w:r>
      <w:r w:rsidR="00CB39ED">
        <w:rPr>
          <w:rFonts w:cstheme="minorHAnsi"/>
        </w:rPr>
        <w:t>mu</w:t>
      </w:r>
      <w:r>
        <w:rPr>
          <w:rFonts w:cstheme="minorHAnsi"/>
        </w:rPr>
        <w:t>:</w:t>
      </w:r>
    </w:p>
    <w:p w14:paraId="6614CF40" w14:textId="4F3B4480" w:rsidR="00F856F8" w:rsidRPr="00CB39ED" w:rsidRDefault="00F856F8" w:rsidP="00CB39ED">
      <w:pPr>
        <w:pStyle w:val="Akapitzlist"/>
        <w:numPr>
          <w:ilvl w:val="1"/>
          <w:numId w:val="14"/>
        </w:numPr>
        <w:rPr>
          <w:rFonts w:cstheme="minorHAnsi"/>
          <w:b/>
          <w:bCs/>
        </w:rPr>
      </w:pPr>
      <w:r w:rsidRPr="00CB39ED">
        <w:rPr>
          <w:rFonts w:cstheme="minorHAnsi"/>
          <w:b/>
          <w:bCs/>
        </w:rPr>
        <w:t xml:space="preserve">Kamizelka pilota – </w:t>
      </w:r>
      <w:r w:rsidR="00AC5766" w:rsidRPr="00CB39ED">
        <w:rPr>
          <w:rFonts w:cstheme="minorHAnsi"/>
          <w:b/>
          <w:bCs/>
        </w:rPr>
        <w:t>12</w:t>
      </w:r>
      <w:r w:rsidRPr="00CB39ED">
        <w:rPr>
          <w:rFonts w:cstheme="minorHAnsi"/>
          <w:b/>
          <w:bCs/>
        </w:rPr>
        <w:t xml:space="preserve"> sztuk (</w:t>
      </w:r>
      <w:r w:rsidR="00AC5766" w:rsidRPr="00CB39ED">
        <w:rPr>
          <w:rFonts w:cstheme="minorHAnsi"/>
          <w:b/>
          <w:bCs/>
        </w:rPr>
        <w:t>6</w:t>
      </w:r>
      <w:r w:rsidRPr="00CB39ED">
        <w:rPr>
          <w:rFonts w:cstheme="minorHAnsi"/>
          <w:b/>
          <w:bCs/>
        </w:rPr>
        <w:t xml:space="preserve">x rozmiar L i </w:t>
      </w:r>
      <w:r w:rsidR="00AC5766" w:rsidRPr="00CB39ED">
        <w:rPr>
          <w:rFonts w:cstheme="minorHAnsi"/>
          <w:b/>
          <w:bCs/>
        </w:rPr>
        <w:t>6</w:t>
      </w:r>
      <w:r w:rsidRPr="00CB39ED">
        <w:rPr>
          <w:rFonts w:cstheme="minorHAnsi"/>
          <w:b/>
          <w:bCs/>
        </w:rPr>
        <w:t>x rozmiar XL):</w:t>
      </w:r>
    </w:p>
    <w:p w14:paraId="3E6C4CA0" w14:textId="77777777" w:rsidR="00F856F8" w:rsidRPr="00F856F8" w:rsidRDefault="00F856F8" w:rsidP="00CB39ED">
      <w:pPr>
        <w:pStyle w:val="Akapitzlist"/>
        <w:numPr>
          <w:ilvl w:val="2"/>
          <w:numId w:val="14"/>
        </w:numPr>
        <w:rPr>
          <w:rFonts w:cstheme="minorHAnsi"/>
        </w:rPr>
      </w:pPr>
      <w:r w:rsidRPr="00F856F8">
        <w:rPr>
          <w:rFonts w:cstheme="minorHAnsi"/>
        </w:rPr>
        <w:t>Kamizelka powinna posiadać</w:t>
      </w:r>
    </w:p>
    <w:p w14:paraId="5BC4658C" w14:textId="77777777" w:rsidR="00F856F8" w:rsidRPr="00F856F8" w:rsidRDefault="00F856F8" w:rsidP="00CB39ED">
      <w:pPr>
        <w:pStyle w:val="Akapitzlist"/>
        <w:numPr>
          <w:ilvl w:val="3"/>
          <w:numId w:val="14"/>
        </w:numPr>
        <w:rPr>
          <w:rFonts w:cstheme="minorHAnsi"/>
        </w:rPr>
      </w:pPr>
      <w:r w:rsidRPr="00F856F8">
        <w:rPr>
          <w:rFonts w:cstheme="minorHAnsi"/>
        </w:rPr>
        <w:t>Po prawej stronie:</w:t>
      </w:r>
    </w:p>
    <w:p w14:paraId="18789A62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kieszeń na telefon komórkowy</w:t>
      </w:r>
    </w:p>
    <w:p w14:paraId="65C75201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kieszeń o wymiarach minimum 14 cm x 11 cm zapinaną na rzep</w:t>
      </w:r>
    </w:p>
    <w:p w14:paraId="2AA1D73E" w14:textId="4D111FF6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dużą kieszeń o wymiarach minimum 18 cm x 13 cm zapinaną na rzep (w środku wszyta przegroda i gumki)</w:t>
      </w:r>
    </w:p>
    <w:p w14:paraId="1DCB2810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pionową kieszeń na długą latarkę</w:t>
      </w:r>
    </w:p>
    <w:p w14:paraId="15CCACAE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gumki na długopis</w:t>
      </w:r>
    </w:p>
    <w:p w14:paraId="680951E5" w14:textId="77777777" w:rsidR="00F856F8" w:rsidRPr="00F856F8" w:rsidRDefault="00F856F8" w:rsidP="00CB39ED">
      <w:pPr>
        <w:pStyle w:val="Akapitzlist"/>
        <w:numPr>
          <w:ilvl w:val="3"/>
          <w:numId w:val="14"/>
        </w:numPr>
        <w:rPr>
          <w:rFonts w:cstheme="minorHAnsi"/>
        </w:rPr>
      </w:pPr>
      <w:r w:rsidRPr="00F856F8">
        <w:rPr>
          <w:rFonts w:cstheme="minorHAnsi"/>
        </w:rPr>
        <w:t>Po lewej stronie:</w:t>
      </w:r>
    </w:p>
    <w:p w14:paraId="4897B15B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mały napis odblaskowy na rzep „STRAŻ”</w:t>
      </w:r>
    </w:p>
    <w:p w14:paraId="7E7BD0DD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kieszeń o wymiarach 14 cm x 11 cm zapinaną na rzep</w:t>
      </w:r>
    </w:p>
    <w:p w14:paraId="3943585E" w14:textId="31828725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dużą kieszeń o wymiarach 18 cm x 13 cm zapinaną na rzep (w środku wszyta przegroda i gumki)</w:t>
      </w:r>
    </w:p>
    <w:p w14:paraId="67A1DFE5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dużą kieszeń o wymiarach ok. 27 cm x 16 cm zapinaną na zamek, pokrytą nieprzemakalną kordurą (na dokumenty, portfel itp.)</w:t>
      </w:r>
    </w:p>
    <w:p w14:paraId="4817348D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2x kieszeń na radiostację zapinaną na rzep</w:t>
      </w:r>
    </w:p>
    <w:p w14:paraId="3D47CF54" w14:textId="77777777" w:rsidR="00F856F8" w:rsidRPr="00F856F8" w:rsidRDefault="00F856F8" w:rsidP="00CB39ED">
      <w:pPr>
        <w:pStyle w:val="Akapitzlist"/>
        <w:numPr>
          <w:ilvl w:val="3"/>
          <w:numId w:val="14"/>
        </w:numPr>
        <w:rPr>
          <w:rFonts w:cstheme="minorHAnsi"/>
        </w:rPr>
      </w:pPr>
      <w:r w:rsidRPr="00F856F8">
        <w:rPr>
          <w:rFonts w:cstheme="minorHAnsi"/>
        </w:rPr>
        <w:lastRenderedPageBreak/>
        <w:t>Na plecach:</w:t>
      </w:r>
    </w:p>
    <w:p w14:paraId="06E995A6" w14:textId="77777777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>duży napis odblaskowy na rzep „PILOT BSP”</w:t>
      </w:r>
    </w:p>
    <w:p w14:paraId="4A1EA366" w14:textId="1FCD2C80" w:rsidR="00F856F8" w:rsidRPr="00F856F8" w:rsidRDefault="00F856F8" w:rsidP="00CB39ED">
      <w:pPr>
        <w:pStyle w:val="Akapitzlist"/>
        <w:numPr>
          <w:ilvl w:val="4"/>
          <w:numId w:val="14"/>
        </w:numPr>
        <w:rPr>
          <w:rFonts w:cstheme="minorHAnsi"/>
        </w:rPr>
      </w:pPr>
      <w:r w:rsidRPr="00F856F8">
        <w:rPr>
          <w:rFonts w:cstheme="minorHAnsi"/>
        </w:rPr>
        <w:t xml:space="preserve">dużą kieszeń na dokumenty zapinaną z prawej lub lewej strony na zamek o wymiarach ok. 28 cm x 21 cm pokrytą nieprzemakalną </w:t>
      </w:r>
      <w:r w:rsidR="00FD77C0">
        <w:rPr>
          <w:rFonts w:cstheme="minorHAnsi"/>
        </w:rPr>
        <w:t>k</w:t>
      </w:r>
      <w:r w:rsidRPr="00F856F8">
        <w:rPr>
          <w:rFonts w:cstheme="minorHAnsi"/>
        </w:rPr>
        <w:t>ordurą</w:t>
      </w:r>
    </w:p>
    <w:p w14:paraId="146F4C56" w14:textId="77777777" w:rsidR="00F856F8" w:rsidRPr="00F856F8" w:rsidRDefault="00F856F8" w:rsidP="00CB39ED">
      <w:pPr>
        <w:pStyle w:val="Akapitzlist"/>
        <w:numPr>
          <w:ilvl w:val="2"/>
          <w:numId w:val="14"/>
        </w:numPr>
        <w:rPr>
          <w:rFonts w:cstheme="minorHAnsi"/>
        </w:rPr>
      </w:pPr>
      <w:r w:rsidRPr="00F856F8">
        <w:rPr>
          <w:rFonts w:cstheme="minorHAnsi"/>
        </w:rPr>
        <w:t>Dodatkowo kamizelka:</w:t>
      </w:r>
    </w:p>
    <w:p w14:paraId="0CD02F46" w14:textId="163518ED" w:rsidR="00F856F8" w:rsidRPr="00F856F8" w:rsidRDefault="00F856F8" w:rsidP="00CB39ED">
      <w:pPr>
        <w:pStyle w:val="Akapitzlist"/>
        <w:numPr>
          <w:ilvl w:val="3"/>
          <w:numId w:val="14"/>
        </w:numPr>
        <w:rPr>
          <w:rFonts w:cstheme="minorHAnsi"/>
        </w:rPr>
      </w:pPr>
      <w:r w:rsidRPr="00F856F8">
        <w:rPr>
          <w:rFonts w:cstheme="minorHAnsi"/>
        </w:rPr>
        <w:t>musi posiadać możliwość podpięcia zestawów medycznych z prawej lub lewej strony (w zestawie 2 sztuki karabińczyków)</w:t>
      </w:r>
    </w:p>
    <w:p w14:paraId="29B25477" w14:textId="2E584AA7" w:rsidR="00F856F8" w:rsidRPr="00F856F8" w:rsidRDefault="00CB39ED" w:rsidP="00CB39ED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</w:t>
      </w:r>
      <w:r w:rsidR="00F856F8" w:rsidRPr="00F856F8">
        <w:rPr>
          <w:rFonts w:cstheme="minorHAnsi"/>
        </w:rPr>
        <w:t>apinać się na kostkowy zamek błyskawiczny</w:t>
      </w:r>
    </w:p>
    <w:p w14:paraId="395F305F" w14:textId="6DCD9410" w:rsidR="00F856F8" w:rsidRPr="00F856F8" w:rsidRDefault="00CB39ED" w:rsidP="00CB39ED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p</w:t>
      </w:r>
      <w:r w:rsidR="00F856F8" w:rsidRPr="00F856F8">
        <w:rPr>
          <w:rFonts w:cstheme="minorHAnsi"/>
        </w:rPr>
        <w:t>owinna posiadać regulacj</w:t>
      </w:r>
      <w:r>
        <w:rPr>
          <w:rFonts w:cstheme="minorHAnsi"/>
        </w:rPr>
        <w:t>ę</w:t>
      </w:r>
      <w:r w:rsidR="00F856F8" w:rsidRPr="00F856F8">
        <w:rPr>
          <w:rFonts w:cstheme="minorHAnsi"/>
        </w:rPr>
        <w:t xml:space="preserve"> długości na rzep (patki na ramionach) i szerokości na sznurki</w:t>
      </w:r>
    </w:p>
    <w:p w14:paraId="36B8B8D2" w14:textId="6579637E" w:rsidR="00B6628E" w:rsidRPr="003E0EAA" w:rsidRDefault="00CB39ED" w:rsidP="003E0EA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w</w:t>
      </w:r>
      <w:r w:rsidR="00F856F8" w:rsidRPr="00F856F8">
        <w:rPr>
          <w:rFonts w:cstheme="minorHAnsi"/>
        </w:rPr>
        <w:t>szystkie kieszenie powinny być zapinane na mocny rzep i być wykończone lamówką,</w:t>
      </w:r>
    </w:p>
    <w:p w14:paraId="2C606F5C" w14:textId="234F2BE0" w:rsidR="00B6628E" w:rsidRDefault="00CB5D1A" w:rsidP="00B6628E">
      <w:pPr>
        <w:pStyle w:val="Akapitzlist"/>
        <w:numPr>
          <w:ilvl w:val="1"/>
          <w:numId w:val="1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Szkoleniowy b</w:t>
      </w:r>
      <w:r w:rsidR="00B6628E">
        <w:rPr>
          <w:rFonts w:cstheme="minorHAnsi"/>
          <w:b/>
          <w:bCs/>
        </w:rPr>
        <w:t xml:space="preserve">ezzałogowy statek powietrzny światła widzialnego </w:t>
      </w:r>
      <w:r w:rsidR="003D64F4">
        <w:rPr>
          <w:rFonts w:cstheme="minorHAnsi"/>
          <w:b/>
          <w:bCs/>
        </w:rPr>
        <w:t xml:space="preserve">(wielowirnikowiec) </w:t>
      </w:r>
      <w:r w:rsidR="00B6628E">
        <w:rPr>
          <w:rFonts w:cstheme="minorHAnsi"/>
          <w:b/>
          <w:bCs/>
        </w:rPr>
        <w:t>– 2 sztuki</w:t>
      </w:r>
    </w:p>
    <w:p w14:paraId="5DCC8E63" w14:textId="246013A7" w:rsidR="003D64F4" w:rsidRP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D64F4">
        <w:rPr>
          <w:rFonts w:cstheme="minorHAnsi"/>
        </w:rPr>
        <w:t>Ilość silników – maksymalnie 4</w:t>
      </w:r>
    </w:p>
    <w:p w14:paraId="465EF171" w14:textId="14DEBBD2" w:rsidR="003D64F4" w:rsidRP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D64F4">
        <w:rPr>
          <w:rFonts w:cstheme="minorHAnsi"/>
        </w:rPr>
        <w:t>Waga do 960 g.</w:t>
      </w:r>
    </w:p>
    <w:p w14:paraId="2831F571" w14:textId="3FD82C13" w:rsid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D64F4">
        <w:rPr>
          <w:rFonts w:cstheme="minorHAnsi"/>
        </w:rPr>
        <w:t>Wielkość maksymalnie po rozłożeniu (bez śmigieł): 348 x 291 x 108 mm</w:t>
      </w:r>
    </w:p>
    <w:p w14:paraId="7007F534" w14:textId="631FA500" w:rsid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D64F4">
        <w:rPr>
          <w:rFonts w:cstheme="minorHAnsi"/>
        </w:rPr>
        <w:t xml:space="preserve">Wielkość maksymalnie po </w:t>
      </w:r>
      <w:r>
        <w:rPr>
          <w:rFonts w:cstheme="minorHAnsi"/>
        </w:rPr>
        <w:t>złożeniu</w:t>
      </w:r>
      <w:r w:rsidRPr="003D64F4">
        <w:rPr>
          <w:rFonts w:cstheme="minorHAnsi"/>
        </w:rPr>
        <w:t xml:space="preserve"> (bez śmigieł): 23</w:t>
      </w:r>
      <w:r>
        <w:rPr>
          <w:rFonts w:cstheme="minorHAnsi"/>
        </w:rPr>
        <w:t>2</w:t>
      </w:r>
      <w:r w:rsidRPr="003D64F4">
        <w:rPr>
          <w:rFonts w:cstheme="minorHAnsi"/>
        </w:rPr>
        <w:t xml:space="preserve"> x 98 x 9</w:t>
      </w:r>
      <w:r>
        <w:rPr>
          <w:rFonts w:cstheme="minorHAnsi"/>
        </w:rPr>
        <w:t>6</w:t>
      </w:r>
      <w:r w:rsidRPr="003D64F4">
        <w:rPr>
          <w:rFonts w:cstheme="minorHAnsi"/>
        </w:rPr>
        <w:t xml:space="preserve"> mm</w:t>
      </w:r>
    </w:p>
    <w:p w14:paraId="5FC75B67" w14:textId="35B28220" w:rsidR="003D64F4" w:rsidRP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Temperatura pracy: od </w:t>
      </w:r>
      <w:r>
        <w:t>-10°C do 40°C</w:t>
      </w:r>
    </w:p>
    <w:p w14:paraId="4E6899FC" w14:textId="0774BFC8" w:rsid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Maksymalna odporność na wiatr 12 m/s</w:t>
      </w:r>
    </w:p>
    <w:p w14:paraId="59859704" w14:textId="727957BE" w:rsidR="003D64F4" w:rsidRP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Maksymalny kąt nachylenia: </w:t>
      </w:r>
      <w:r>
        <w:t>35°</w:t>
      </w:r>
    </w:p>
    <w:p w14:paraId="5845BE92" w14:textId="5E2C6BDC" w:rsidR="003D64F4" w:rsidRPr="00FE7DE3" w:rsidRDefault="003D64F4" w:rsidP="003D64F4">
      <w:pPr>
        <w:pStyle w:val="Akapitzlist"/>
        <w:numPr>
          <w:ilvl w:val="2"/>
          <w:numId w:val="14"/>
        </w:numPr>
        <w:rPr>
          <w:rFonts w:cstheme="minorHAnsi"/>
          <w:lang w:val="en-US"/>
        </w:rPr>
      </w:pPr>
      <w:r w:rsidRPr="00FE7DE3">
        <w:rPr>
          <w:lang w:val="en-US"/>
        </w:rPr>
        <w:t xml:space="preserve"> </w:t>
      </w:r>
      <w:r w:rsidRPr="009A2835">
        <w:rPr>
          <w:rFonts w:cstheme="minorHAnsi"/>
          <w:lang w:val="en-US"/>
        </w:rPr>
        <w:t>Wspierane GNSS (Global Navigation Satellite System):</w:t>
      </w:r>
      <w:r>
        <w:rPr>
          <w:rFonts w:cstheme="minorHAnsi"/>
          <w:lang w:val="en-US"/>
        </w:rPr>
        <w:t xml:space="preserve"> </w:t>
      </w:r>
      <w:r w:rsidRPr="00FE7DE3">
        <w:rPr>
          <w:lang w:val="en-US"/>
        </w:rPr>
        <w:t>GPS, Galileo, BeiDou</w:t>
      </w:r>
    </w:p>
    <w:p w14:paraId="5A51E7E3" w14:textId="603DDBF7" w:rsidR="003D64F4" w:rsidRPr="003D64F4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 w:rsidRPr="00FE7DE3">
        <w:rPr>
          <w:lang w:val="en-US"/>
        </w:rPr>
        <w:t xml:space="preserve"> </w:t>
      </w:r>
      <w:r>
        <w:t>Pamięć wewnętrzna: min 7 GB</w:t>
      </w:r>
    </w:p>
    <w:p w14:paraId="073081F8" w14:textId="22B017D3" w:rsidR="003D64F4" w:rsidRPr="006C649E" w:rsidRDefault="003D64F4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t xml:space="preserve">Dedykowana do urządzenia karta pamięci microSD </w:t>
      </w:r>
      <w:r w:rsidR="005F02DD">
        <w:t xml:space="preserve">o standardzie U3/Class10/V30 </w:t>
      </w:r>
      <w:r>
        <w:t>o pojemności min. 128 GB</w:t>
      </w:r>
    </w:p>
    <w:p w14:paraId="0A6CC892" w14:textId="600CF72C" w:rsidR="006C649E" w:rsidRPr="003D64F4" w:rsidRDefault="006C649E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t>System czujników: przedni, tylny, boczny, górny i dolny.</w:t>
      </w:r>
    </w:p>
    <w:p w14:paraId="48120902" w14:textId="11D99133" w:rsidR="003D64F4" w:rsidRDefault="006C649E" w:rsidP="003D64F4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Gimbal:</w:t>
      </w:r>
    </w:p>
    <w:p w14:paraId="484CD573" w14:textId="18B802CC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Zakres mechaniczny:</w:t>
      </w:r>
    </w:p>
    <w:p w14:paraId="28F7903E" w14:textId="77777777" w:rsidR="006C649E" w:rsidRP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Tilt: od -140° do 50°</w:t>
      </w:r>
    </w:p>
    <w:p w14:paraId="3C655485" w14:textId="77777777" w:rsidR="006C649E" w:rsidRP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Roll: od -50° do 50°</w:t>
      </w:r>
    </w:p>
    <w:p w14:paraId="2A1AA07B" w14:textId="16683C6C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Pan: od -23° do 23°</w:t>
      </w:r>
    </w:p>
    <w:p w14:paraId="1207033E" w14:textId="2E281E6B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Zakres kontroli:</w:t>
      </w:r>
    </w:p>
    <w:p w14:paraId="131588CE" w14:textId="77777777" w:rsidR="006C649E" w:rsidRP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Tilt: od -90° do 35°</w:t>
      </w:r>
    </w:p>
    <w:p w14:paraId="7C843807" w14:textId="3C2E034E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Pan: od -5° do 5°</w:t>
      </w:r>
    </w:p>
    <w:p w14:paraId="1D991DA4" w14:textId="4C081A7F" w:rsidR="006C649E" w:rsidRDefault="006C649E" w:rsidP="006C649E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Kamera:</w:t>
      </w:r>
    </w:p>
    <w:p w14:paraId="0FE53B9A" w14:textId="7AC35ACA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Kamera: </w:t>
      </w:r>
    </w:p>
    <w:p w14:paraId="45E0A24D" w14:textId="74DE5163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Matryca CMOS 4/3, efektywne piksele: 20MP</w:t>
      </w:r>
    </w:p>
    <w:p w14:paraId="05C0016C" w14:textId="5BD4D951" w:rsidR="006C649E" w:rsidRP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FOV: 84°, Ogniskowa równoważna: 24 mm, Przysłona: f/2.8-f/11, Focus: od 1 m do ∞</w:t>
      </w:r>
    </w:p>
    <w:p w14:paraId="5230FCA7" w14:textId="77777777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Średnia kamera tele: </w:t>
      </w:r>
    </w:p>
    <w:p w14:paraId="04E3C6C1" w14:textId="0FA1EDEB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1/1,3 calowa matryca CMOS, efektywne piksele: 48 MP,</w:t>
      </w:r>
    </w:p>
    <w:p w14:paraId="4FA711C0" w14:textId="2EFCE63D" w:rsidR="006C649E" w:rsidRP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FOV: 35°, Ogniskowa równoważna: 70 mm, Przysłona: f/2.8, Focus: od 3 m do ∞</w:t>
      </w:r>
    </w:p>
    <w:p w14:paraId="6A05AEB4" w14:textId="77777777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Kamera tele: </w:t>
      </w:r>
    </w:p>
    <w:p w14:paraId="49D76833" w14:textId="37198B67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½ calowa matryca CMOS, efektywne piksele: 12 MP.</w:t>
      </w:r>
    </w:p>
    <w:p w14:paraId="28AA75FB" w14:textId="6255FBEE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FOV: 15°, Ogniskowa równoważna: 166 m</w:t>
      </w:r>
      <w:r w:rsidR="00B52904">
        <w:rPr>
          <w:rFonts w:cstheme="minorHAnsi"/>
        </w:rPr>
        <w:t>m</w:t>
      </w:r>
      <w:r w:rsidRPr="006C649E">
        <w:rPr>
          <w:rFonts w:cstheme="minorHAnsi"/>
        </w:rPr>
        <w:t>, Przysłona: f/3.4, Focus: od 3 m do ∞</w:t>
      </w:r>
    </w:p>
    <w:p w14:paraId="1D32A908" w14:textId="12992E3E" w:rsidR="006C649E" w:rsidRDefault="006C649E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Zakres ISO:</w:t>
      </w:r>
    </w:p>
    <w:p w14:paraId="377AFDE0" w14:textId="7B2758A3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lastRenderedPageBreak/>
        <w:t>Dla wideo: 100-6400 i w trybie night 800-12800</w:t>
      </w:r>
    </w:p>
    <w:p w14:paraId="688C508C" w14:textId="1AD8EF42" w:rsidR="006C649E" w:rsidRDefault="006C649E" w:rsidP="006C649E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Dla zdjęć: 100-6400</w:t>
      </w:r>
    </w:p>
    <w:p w14:paraId="5F0461F4" w14:textId="5F3F4D6B" w:rsidR="006C649E" w:rsidRDefault="00F24D05" w:rsidP="006C649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Rozdzielczość:</w:t>
      </w:r>
    </w:p>
    <w:p w14:paraId="55CB641D" w14:textId="3A8FF77B" w:rsidR="00F24D05" w:rsidRPr="00F24D05" w:rsidRDefault="00F24D05" w:rsidP="00F24D05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Wideo: maksymalnie 5,1k (</w:t>
      </w:r>
      <w:r>
        <w:t>5120×2700 @ 24/25/30/48/50FPS), DCI 4K (4096×2160 @ 24/25/30/48/50/60/120*FPS) i 4K (3840×2160 @ 24/25/30/48/50/60/120*FPS)</w:t>
      </w:r>
    </w:p>
    <w:p w14:paraId="392E3F37" w14:textId="141B3B7A" w:rsidR="00F24D05" w:rsidRDefault="00F24D05" w:rsidP="00F24D05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Zdjęcia zgodnie z obiektywem w formatach JPEG/DNG (RAW)</w:t>
      </w:r>
    </w:p>
    <w:p w14:paraId="794B3282" w14:textId="1469C55B" w:rsidR="00F24D05" w:rsidRDefault="00F24D05" w:rsidP="00F24D05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Akumulator</w:t>
      </w:r>
      <w:r w:rsidR="00C83029">
        <w:rPr>
          <w:rFonts w:cstheme="minorHAnsi"/>
        </w:rPr>
        <w:t xml:space="preserve"> 3 sztuki</w:t>
      </w:r>
      <w:r>
        <w:rPr>
          <w:rFonts w:cstheme="minorHAnsi"/>
        </w:rPr>
        <w:t xml:space="preserve">: </w:t>
      </w:r>
    </w:p>
    <w:p w14:paraId="7682D276" w14:textId="32581CC6" w:rsidR="00C83029" w:rsidRDefault="00C83029" w:rsidP="00C83029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Pojemność 5000 mAh</w:t>
      </w:r>
    </w:p>
    <w:p w14:paraId="3D57D0BA" w14:textId="5DBB6EB8" w:rsidR="00C83029" w:rsidRDefault="00C83029" w:rsidP="00C83029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Waga maksymalnie: 336 g</w:t>
      </w:r>
    </w:p>
    <w:p w14:paraId="03E17DE1" w14:textId="3F561C37" w:rsidR="00C83029" w:rsidRDefault="00C83029" w:rsidP="00C83029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Typ: Li-ion 45</w:t>
      </w:r>
    </w:p>
    <w:p w14:paraId="457BF5F8" w14:textId="29BA5E70" w:rsidR="00C83029" w:rsidRDefault="00C83029" w:rsidP="00C83029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Ładowarka do akumulatorów z możliwością ładowania z mocą 65 W i 100 W wraz z niezbędnymi akcesoriami</w:t>
      </w:r>
      <w:r w:rsidR="006906AD">
        <w:rPr>
          <w:rFonts w:cstheme="minorHAnsi"/>
        </w:rPr>
        <w:t xml:space="preserve"> w tym hubem  100 W</w:t>
      </w:r>
    </w:p>
    <w:p w14:paraId="67BA17DE" w14:textId="0A24D924" w:rsidR="00C83029" w:rsidRDefault="00C83029" w:rsidP="00C83029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Aparatura sterująca </w:t>
      </w:r>
      <w:r w:rsidR="006906AD">
        <w:rPr>
          <w:rFonts w:cstheme="minorHAnsi"/>
        </w:rPr>
        <w:t xml:space="preserve">z systemem podglądu na żywo </w:t>
      </w:r>
      <w:r w:rsidR="00742932">
        <w:rPr>
          <w:rFonts w:cstheme="minorHAnsi"/>
        </w:rPr>
        <w:t>– wyświetlaczem</w:t>
      </w:r>
      <w:r w:rsidR="00742932">
        <w:t xml:space="preserve"> </w:t>
      </w:r>
      <w:r>
        <w:rPr>
          <w:rFonts w:cstheme="minorHAnsi"/>
        </w:rPr>
        <w:t>wraz z drążkami</w:t>
      </w:r>
      <w:r w:rsidR="009B01FE">
        <w:rPr>
          <w:rFonts w:cstheme="minorHAnsi"/>
        </w:rPr>
        <w:t xml:space="preserve"> (pasujący do przedmiotowego BSP)</w:t>
      </w:r>
      <w:r w:rsidR="00742932">
        <w:rPr>
          <w:rFonts w:cstheme="minorHAnsi"/>
        </w:rPr>
        <w:t>:</w:t>
      </w:r>
    </w:p>
    <w:p w14:paraId="2A10A277" w14:textId="11BBC9AA" w:rsidR="009B01FE" w:rsidRPr="00D20875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 w:rsidRPr="00D20875">
        <w:rPr>
          <w:rFonts w:cstheme="minorHAnsi"/>
        </w:rPr>
        <w:t xml:space="preserve">Zakres temperatury pracy: </w:t>
      </w:r>
      <w:r>
        <w:rPr>
          <w:rFonts w:cstheme="minorHAnsi"/>
        </w:rPr>
        <w:t>-</w:t>
      </w:r>
      <w:r>
        <w:t>10° do 40° C</w:t>
      </w:r>
    </w:p>
    <w:p w14:paraId="5B35815A" w14:textId="77777777" w:rsidR="009B01FE" w:rsidRPr="00D20875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 w:rsidRPr="00D20875">
        <w:rPr>
          <w:rFonts w:cstheme="minorHAnsi"/>
        </w:rPr>
        <w:t>Waga około 680g</w:t>
      </w:r>
    </w:p>
    <w:p w14:paraId="2EB03688" w14:textId="77777777" w:rsid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Rozmiar ekranu: 5.5 cala</w:t>
      </w:r>
    </w:p>
    <w:p w14:paraId="3928DB45" w14:textId="77777777" w:rsidR="009B01FE" w:rsidRP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Rozdzielczość ekranu: </w:t>
      </w:r>
      <w:r>
        <w:t>1920×1080</w:t>
      </w:r>
    </w:p>
    <w:p w14:paraId="6F70B410" w14:textId="77777777" w:rsid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t>Ilość klatek na sekundę: 60</w:t>
      </w:r>
    </w:p>
    <w:p w14:paraId="51B8CD63" w14:textId="77777777" w:rsid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Wbudowany akumulator: 5000 mAh</w:t>
      </w:r>
    </w:p>
    <w:p w14:paraId="39AC274E" w14:textId="77777777" w:rsidR="009B01FE" w:rsidRP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t>Port wyjścia wideo: Mini-HDMI port</w:t>
      </w:r>
    </w:p>
    <w:p w14:paraId="1C6CBB19" w14:textId="467BAD7F" w:rsidR="009B01FE" w:rsidRDefault="009B01FE" w:rsidP="009B01FE">
      <w:pPr>
        <w:pStyle w:val="Akapitzlist"/>
        <w:numPr>
          <w:ilvl w:val="3"/>
          <w:numId w:val="14"/>
        </w:numPr>
        <w:rPr>
          <w:rFonts w:cstheme="minorHAnsi"/>
        </w:rPr>
      </w:pPr>
      <w:r>
        <w:t>Pamięć wewnętrzna: 32 GB</w:t>
      </w:r>
    </w:p>
    <w:p w14:paraId="7CEE1E52" w14:textId="00403913" w:rsidR="00742932" w:rsidRDefault="00742932" w:rsidP="00742932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Z maksymalną prędkością pobierania: </w:t>
      </w:r>
      <w:r w:rsidR="0022019A">
        <w:rPr>
          <w:rFonts w:cstheme="minorHAnsi"/>
        </w:rPr>
        <w:t>15</w:t>
      </w:r>
      <w:r>
        <w:rPr>
          <w:rFonts w:cstheme="minorHAnsi"/>
        </w:rPr>
        <w:t xml:space="preserve"> MB/s</w:t>
      </w:r>
    </w:p>
    <w:p w14:paraId="2F74CA44" w14:textId="4FB1E5FF" w:rsidR="00742932" w:rsidRDefault="00742932" w:rsidP="00742932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Najniższym opóźnieniem: 1</w:t>
      </w:r>
      <w:r w:rsidR="0022019A">
        <w:rPr>
          <w:rFonts w:cstheme="minorHAnsi"/>
        </w:rPr>
        <w:t>2</w:t>
      </w:r>
      <w:r>
        <w:rPr>
          <w:rFonts w:cstheme="minorHAnsi"/>
        </w:rPr>
        <w:t>0 ms</w:t>
      </w:r>
    </w:p>
    <w:p w14:paraId="694D50C5" w14:textId="2C9BD70F" w:rsidR="00C83029" w:rsidRDefault="006906AD" w:rsidP="00C83029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Śmigła</w:t>
      </w:r>
      <w:r w:rsidR="00C83029">
        <w:rPr>
          <w:rFonts w:cstheme="minorHAnsi"/>
        </w:rPr>
        <w:t xml:space="preserve"> (para) – 6 sztuk</w:t>
      </w:r>
      <w:r>
        <w:rPr>
          <w:rFonts w:cstheme="minorHAnsi"/>
        </w:rPr>
        <w:t xml:space="preserve"> (łącznie trzy pełne komplety śmigieł)</w:t>
      </w:r>
    </w:p>
    <w:p w14:paraId="585C4F2D" w14:textId="0FAEEDFE" w:rsidR="00F856F8" w:rsidRPr="00F856F8" w:rsidRDefault="00F856F8" w:rsidP="00F856F8">
      <w:pPr>
        <w:pStyle w:val="Akapitzlist"/>
        <w:numPr>
          <w:ilvl w:val="2"/>
          <w:numId w:val="14"/>
        </w:numPr>
      </w:pPr>
      <w:r>
        <w:rPr>
          <w:rFonts w:cstheme="minorHAnsi"/>
        </w:rPr>
        <w:t>Oznakowanie urządzenia zgodnie z wymaganiami ULC po ustaleniach z zamawiającym</w:t>
      </w:r>
    </w:p>
    <w:p w14:paraId="1E1DD9A7" w14:textId="7930EA0C" w:rsidR="006906AD" w:rsidRPr="003E0EAA" w:rsidRDefault="006906AD" w:rsidP="003E0EA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Walizka transportowa z polipropylenu przystosowana do bezpiecznego transportu BSP wraz z akcesoriami o wodoodporności i pyłoszczelności co najmniej IP67.</w:t>
      </w:r>
    </w:p>
    <w:p w14:paraId="7A275E4F" w14:textId="7DB1B126" w:rsidR="0022019A" w:rsidRDefault="00CB5D1A" w:rsidP="0022019A">
      <w:pPr>
        <w:pStyle w:val="Akapitzlist"/>
        <w:numPr>
          <w:ilvl w:val="1"/>
          <w:numId w:val="1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Szkoleniowy b</w:t>
      </w:r>
      <w:r w:rsidR="00B6628E">
        <w:rPr>
          <w:rFonts w:cstheme="minorHAnsi"/>
          <w:b/>
          <w:bCs/>
        </w:rPr>
        <w:t xml:space="preserve">ezzałogowy statek powietrzny światła widzialnego i termowizji </w:t>
      </w:r>
      <w:r w:rsidR="003D64F4">
        <w:rPr>
          <w:rFonts w:cstheme="minorHAnsi"/>
          <w:b/>
          <w:bCs/>
        </w:rPr>
        <w:t xml:space="preserve">(wielowirnikowiec) </w:t>
      </w:r>
      <w:r w:rsidR="00B6628E">
        <w:rPr>
          <w:rFonts w:cstheme="minorHAnsi"/>
          <w:b/>
          <w:bCs/>
        </w:rPr>
        <w:t>– 1 sztuka</w:t>
      </w:r>
    </w:p>
    <w:p w14:paraId="1CBACB36" w14:textId="43BB1A48" w:rsidR="0022019A" w:rsidRP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  <w:b/>
          <w:bCs/>
        </w:rPr>
      </w:pPr>
      <w:r>
        <w:rPr>
          <w:rFonts w:cstheme="minorHAnsi"/>
        </w:rPr>
        <w:t xml:space="preserve"> I</w:t>
      </w:r>
      <w:r w:rsidRPr="0022019A">
        <w:rPr>
          <w:rFonts w:cstheme="minorHAnsi"/>
        </w:rPr>
        <w:t>lość silników – maksymalnie 4</w:t>
      </w:r>
    </w:p>
    <w:p w14:paraId="28CCC6D7" w14:textId="50E41C31" w:rsidR="0022019A" w:rsidRPr="003D64F4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3D64F4">
        <w:rPr>
          <w:rFonts w:cstheme="minorHAnsi"/>
        </w:rPr>
        <w:t xml:space="preserve">Waga </w:t>
      </w:r>
      <w:r w:rsidR="005F02DD">
        <w:rPr>
          <w:rFonts w:cstheme="minorHAnsi"/>
        </w:rPr>
        <w:t xml:space="preserve">maksymalna </w:t>
      </w:r>
      <w:r w:rsidRPr="003D64F4">
        <w:rPr>
          <w:rFonts w:cstheme="minorHAnsi"/>
        </w:rPr>
        <w:t xml:space="preserve">do </w:t>
      </w:r>
      <w:r w:rsidR="005F02DD">
        <w:rPr>
          <w:rFonts w:cstheme="minorHAnsi"/>
        </w:rPr>
        <w:t>1050</w:t>
      </w:r>
      <w:r w:rsidRPr="003D64F4">
        <w:rPr>
          <w:rFonts w:cstheme="minorHAnsi"/>
        </w:rPr>
        <w:t xml:space="preserve"> g.</w:t>
      </w:r>
    </w:p>
    <w:p w14:paraId="52F50018" w14:textId="3A450A88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 </w:t>
      </w:r>
      <w:r w:rsidRPr="003D64F4">
        <w:rPr>
          <w:rFonts w:cstheme="minorHAnsi"/>
        </w:rPr>
        <w:t>Wielkość maksymalnie po rozłożeniu (bez śmigieł): 348 x 2</w:t>
      </w:r>
      <w:r w:rsidR="005F02DD">
        <w:rPr>
          <w:rFonts w:cstheme="minorHAnsi"/>
        </w:rPr>
        <w:t>83</w:t>
      </w:r>
      <w:r w:rsidRPr="003D64F4">
        <w:rPr>
          <w:rFonts w:cstheme="minorHAnsi"/>
        </w:rPr>
        <w:t xml:space="preserve"> x 108 mm</w:t>
      </w:r>
    </w:p>
    <w:p w14:paraId="1C117854" w14:textId="59EA85E1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 </w:t>
      </w:r>
      <w:r w:rsidRPr="003D64F4">
        <w:rPr>
          <w:rFonts w:cstheme="minorHAnsi"/>
        </w:rPr>
        <w:t xml:space="preserve">Wielkość maksymalnie po </w:t>
      </w:r>
      <w:r>
        <w:rPr>
          <w:rFonts w:cstheme="minorHAnsi"/>
        </w:rPr>
        <w:t>złożeniu</w:t>
      </w:r>
      <w:r w:rsidRPr="003D64F4">
        <w:rPr>
          <w:rFonts w:cstheme="minorHAnsi"/>
        </w:rPr>
        <w:t xml:space="preserve"> (bez śmigieł): 2</w:t>
      </w:r>
      <w:r w:rsidR="005F02DD">
        <w:rPr>
          <w:rFonts w:cstheme="minorHAnsi"/>
        </w:rPr>
        <w:t>21</w:t>
      </w:r>
      <w:r w:rsidRPr="003D64F4">
        <w:rPr>
          <w:rFonts w:cstheme="minorHAnsi"/>
        </w:rPr>
        <w:t xml:space="preserve"> x 9</w:t>
      </w:r>
      <w:r w:rsidR="005F02DD">
        <w:rPr>
          <w:rFonts w:cstheme="minorHAnsi"/>
        </w:rPr>
        <w:t>7</w:t>
      </w:r>
      <w:r w:rsidRPr="003D64F4">
        <w:rPr>
          <w:rFonts w:cstheme="minorHAnsi"/>
        </w:rPr>
        <w:t xml:space="preserve"> x 9</w:t>
      </w:r>
      <w:r w:rsidR="005F02DD">
        <w:rPr>
          <w:rFonts w:cstheme="minorHAnsi"/>
        </w:rPr>
        <w:t>1</w:t>
      </w:r>
      <w:r w:rsidRPr="003D64F4">
        <w:rPr>
          <w:rFonts w:cstheme="minorHAnsi"/>
        </w:rPr>
        <w:t xml:space="preserve"> mm</w:t>
      </w:r>
    </w:p>
    <w:p w14:paraId="6541FFA9" w14:textId="77777777" w:rsidR="0022019A" w:rsidRPr="003D64F4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Temperatura pracy: od </w:t>
      </w:r>
      <w:r>
        <w:t>-10°C do 40°C</w:t>
      </w:r>
    </w:p>
    <w:p w14:paraId="2FF9EBBC" w14:textId="7777777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Maksymalna odporność na wiatr 12 m/s</w:t>
      </w:r>
    </w:p>
    <w:p w14:paraId="21D55002" w14:textId="77777777" w:rsidR="0022019A" w:rsidRPr="005F02DD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Maksymalny kąt nachylenia: </w:t>
      </w:r>
      <w:r>
        <w:t>35°</w:t>
      </w:r>
    </w:p>
    <w:p w14:paraId="1C6E7456" w14:textId="6DDF54C0" w:rsidR="005F02DD" w:rsidRPr="005F02DD" w:rsidRDefault="005F02DD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t xml:space="preserve"> Maksymalny czas lotu (bez wiatru): 45 minut</w:t>
      </w:r>
    </w:p>
    <w:p w14:paraId="7AF68A0B" w14:textId="45D00709" w:rsidR="005F02DD" w:rsidRPr="003D64F4" w:rsidRDefault="005F02DD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t xml:space="preserve"> Maksymalny czas zawisu (bez wiatru): 38 minut</w:t>
      </w:r>
    </w:p>
    <w:p w14:paraId="0F6B25DC" w14:textId="77777777" w:rsidR="0022019A" w:rsidRPr="00FE7DE3" w:rsidRDefault="0022019A" w:rsidP="0022019A">
      <w:pPr>
        <w:pStyle w:val="Akapitzlist"/>
        <w:numPr>
          <w:ilvl w:val="2"/>
          <w:numId w:val="14"/>
        </w:numPr>
        <w:rPr>
          <w:rFonts w:cstheme="minorHAnsi"/>
          <w:lang w:val="en-US"/>
        </w:rPr>
      </w:pPr>
      <w:r>
        <w:t xml:space="preserve"> </w:t>
      </w:r>
      <w:r w:rsidRPr="009A2835">
        <w:rPr>
          <w:rFonts w:cstheme="minorHAnsi"/>
          <w:lang w:val="en-US"/>
        </w:rPr>
        <w:t>Wspierane GNSS (Global Navigation Satellite System):</w:t>
      </w:r>
      <w:r>
        <w:rPr>
          <w:rFonts w:cstheme="minorHAnsi"/>
          <w:lang w:val="en-US"/>
        </w:rPr>
        <w:t xml:space="preserve"> </w:t>
      </w:r>
      <w:r w:rsidRPr="00FE7DE3">
        <w:rPr>
          <w:lang w:val="en-US"/>
        </w:rPr>
        <w:t>GPS, Galileo, BeiDou</w:t>
      </w:r>
    </w:p>
    <w:p w14:paraId="1424341B" w14:textId="1BD4B74B" w:rsidR="0022019A" w:rsidRPr="005F02DD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 w:rsidRPr="00FE7DE3">
        <w:rPr>
          <w:lang w:val="en-US"/>
        </w:rPr>
        <w:t xml:space="preserve"> </w:t>
      </w:r>
      <w:r>
        <w:t>Dedykowana do urządzenia karta pamięci microSD</w:t>
      </w:r>
      <w:r w:rsidR="005F02DD">
        <w:t xml:space="preserve"> o standardzie U3/Class10/V30</w:t>
      </w:r>
      <w:r>
        <w:t xml:space="preserve"> o pojemności min. 128 GB</w:t>
      </w:r>
      <w:r w:rsidR="005F02DD">
        <w:t xml:space="preserve"> – 2 sztuki</w:t>
      </w:r>
    </w:p>
    <w:p w14:paraId="4BEFB737" w14:textId="77777777" w:rsidR="0022019A" w:rsidRPr="003D64F4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t>System czujników: przedni, tylny, boczny, górny i dolny.</w:t>
      </w:r>
    </w:p>
    <w:p w14:paraId="465496CA" w14:textId="7777777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Gimbal:</w:t>
      </w:r>
    </w:p>
    <w:p w14:paraId="3629AD1C" w14:textId="77777777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Zakres mechaniczny:</w:t>
      </w:r>
    </w:p>
    <w:p w14:paraId="77E2C9F5" w14:textId="3DCE2EA7" w:rsidR="0022019A" w:rsidRPr="006C649E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Tilt: od -1</w:t>
      </w:r>
      <w:r w:rsidR="005F02DD">
        <w:rPr>
          <w:rFonts w:cstheme="minorHAnsi"/>
        </w:rPr>
        <w:t>35</w:t>
      </w:r>
      <w:r w:rsidRPr="006C649E">
        <w:rPr>
          <w:rFonts w:cstheme="minorHAnsi"/>
        </w:rPr>
        <w:t xml:space="preserve">° do </w:t>
      </w:r>
      <w:r w:rsidR="005F02DD">
        <w:rPr>
          <w:rFonts w:cstheme="minorHAnsi"/>
        </w:rPr>
        <w:t>45</w:t>
      </w:r>
      <w:r w:rsidRPr="006C649E">
        <w:rPr>
          <w:rFonts w:cstheme="minorHAnsi"/>
        </w:rPr>
        <w:t>°</w:t>
      </w:r>
    </w:p>
    <w:p w14:paraId="526AC473" w14:textId="5F12B293" w:rsidR="0022019A" w:rsidRPr="006C649E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Roll: od -</w:t>
      </w:r>
      <w:r w:rsidR="005F02DD">
        <w:rPr>
          <w:rFonts w:cstheme="minorHAnsi"/>
        </w:rPr>
        <w:t>45</w:t>
      </w:r>
      <w:r w:rsidRPr="006C649E">
        <w:rPr>
          <w:rFonts w:cstheme="minorHAnsi"/>
        </w:rPr>
        <w:t xml:space="preserve">° do </w:t>
      </w:r>
      <w:r w:rsidR="005F02DD">
        <w:rPr>
          <w:rFonts w:cstheme="minorHAnsi"/>
        </w:rPr>
        <w:t>45</w:t>
      </w:r>
      <w:r w:rsidRPr="006C649E">
        <w:rPr>
          <w:rFonts w:cstheme="minorHAnsi"/>
        </w:rPr>
        <w:t>°</w:t>
      </w:r>
    </w:p>
    <w:p w14:paraId="64FF40C6" w14:textId="511E783E" w:rsidR="0022019A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lastRenderedPageBreak/>
        <w:t>Pan: od -2</w:t>
      </w:r>
      <w:r w:rsidR="005F02DD">
        <w:rPr>
          <w:rFonts w:cstheme="minorHAnsi"/>
        </w:rPr>
        <w:t>7</w:t>
      </w:r>
      <w:r w:rsidRPr="006C649E">
        <w:rPr>
          <w:rFonts w:cstheme="minorHAnsi"/>
        </w:rPr>
        <w:t xml:space="preserve">° do </w:t>
      </w:r>
      <w:r w:rsidR="00B52904">
        <w:rPr>
          <w:rFonts w:cstheme="minorHAnsi"/>
        </w:rPr>
        <w:t>27</w:t>
      </w:r>
      <w:r w:rsidRPr="006C649E">
        <w:rPr>
          <w:rFonts w:cstheme="minorHAnsi"/>
        </w:rPr>
        <w:t>°</w:t>
      </w:r>
    </w:p>
    <w:p w14:paraId="2F64D355" w14:textId="77777777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Zakres kontroli:</w:t>
      </w:r>
    </w:p>
    <w:p w14:paraId="1EAB3397" w14:textId="3770B27B" w:rsidR="00B52904" w:rsidRPr="00B52904" w:rsidRDefault="0022019A" w:rsidP="00B52904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>Tilt: od -90° do 35°</w:t>
      </w:r>
    </w:p>
    <w:p w14:paraId="0FFAB527" w14:textId="7777777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Kamera:</w:t>
      </w:r>
    </w:p>
    <w:p w14:paraId="20044D52" w14:textId="032D3A26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Kamera</w:t>
      </w:r>
      <w:r w:rsidR="00B52904">
        <w:rPr>
          <w:rFonts w:cstheme="minorHAnsi"/>
        </w:rPr>
        <w:t xml:space="preserve"> szerokokątna</w:t>
      </w:r>
      <w:r>
        <w:rPr>
          <w:rFonts w:cstheme="minorHAnsi"/>
        </w:rPr>
        <w:t xml:space="preserve">: </w:t>
      </w:r>
    </w:p>
    <w:p w14:paraId="60170673" w14:textId="58EC87D1" w:rsidR="0022019A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 xml:space="preserve">Matryca CMOS </w:t>
      </w:r>
      <w:r w:rsidR="00B52904">
        <w:rPr>
          <w:rFonts w:cstheme="minorHAnsi"/>
        </w:rPr>
        <w:t>½ cala</w:t>
      </w:r>
      <w:r>
        <w:rPr>
          <w:rFonts w:cstheme="minorHAnsi"/>
        </w:rPr>
        <w:t>, efektywn</w:t>
      </w:r>
      <w:r w:rsidR="00B52904">
        <w:rPr>
          <w:rFonts w:cstheme="minorHAnsi"/>
        </w:rPr>
        <w:t xml:space="preserve">e </w:t>
      </w:r>
      <w:r>
        <w:rPr>
          <w:rFonts w:cstheme="minorHAnsi"/>
        </w:rPr>
        <w:t xml:space="preserve">piksele: </w:t>
      </w:r>
      <w:r w:rsidR="00B52904">
        <w:rPr>
          <w:rFonts w:cstheme="minorHAnsi"/>
        </w:rPr>
        <w:t>48</w:t>
      </w:r>
      <w:r>
        <w:rPr>
          <w:rFonts w:cstheme="minorHAnsi"/>
        </w:rPr>
        <w:t>MP</w:t>
      </w:r>
    </w:p>
    <w:p w14:paraId="6E5F4470" w14:textId="7F3DE738" w:rsidR="0022019A" w:rsidRPr="006C649E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D</w:t>
      </w:r>
      <w:r w:rsidR="0022019A" w:rsidRPr="006C649E">
        <w:rPr>
          <w:rFonts w:cstheme="minorHAnsi"/>
        </w:rPr>
        <w:t>FOV: 84°, Ogniskowa równoważna: 24 mm, Przysłona: f/2.8, Focus: od 1 m do ∞</w:t>
      </w:r>
    </w:p>
    <w:p w14:paraId="57D174A6" w14:textId="1F015E59" w:rsidR="0022019A" w:rsidRDefault="00B52904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Kamera z teleobiektywem</w:t>
      </w:r>
      <w:r w:rsidR="0022019A">
        <w:rPr>
          <w:rFonts w:cstheme="minorHAnsi"/>
        </w:rPr>
        <w:t xml:space="preserve">: </w:t>
      </w:r>
    </w:p>
    <w:p w14:paraId="1974D6CE" w14:textId="6AE1CCAA" w:rsidR="0022019A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 xml:space="preserve">½ </w:t>
      </w:r>
      <w:r w:rsidR="0022019A">
        <w:rPr>
          <w:rFonts w:cstheme="minorHAnsi"/>
        </w:rPr>
        <w:t xml:space="preserve">calowa matryca CMOS, efektywne piksele: </w:t>
      </w:r>
      <w:r>
        <w:rPr>
          <w:rFonts w:cstheme="minorHAnsi"/>
        </w:rPr>
        <w:t>12</w:t>
      </w:r>
      <w:r w:rsidR="0022019A">
        <w:rPr>
          <w:rFonts w:cstheme="minorHAnsi"/>
        </w:rPr>
        <w:t xml:space="preserve"> MP,</w:t>
      </w:r>
    </w:p>
    <w:p w14:paraId="32614FCA" w14:textId="08B6191B" w:rsidR="0022019A" w:rsidRPr="006C649E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 w:rsidRPr="006C649E">
        <w:rPr>
          <w:rFonts w:cstheme="minorHAnsi"/>
        </w:rPr>
        <w:t xml:space="preserve">FOV: </w:t>
      </w:r>
      <w:r w:rsidR="00B52904">
        <w:rPr>
          <w:rFonts w:cstheme="minorHAnsi"/>
        </w:rPr>
        <w:t>15</w:t>
      </w:r>
      <w:r w:rsidRPr="006C649E">
        <w:rPr>
          <w:rFonts w:cstheme="minorHAnsi"/>
        </w:rPr>
        <w:t xml:space="preserve">°, Ogniskowa równoważna: </w:t>
      </w:r>
      <w:r w:rsidR="00B52904">
        <w:rPr>
          <w:rFonts w:cstheme="minorHAnsi"/>
        </w:rPr>
        <w:t>162</w:t>
      </w:r>
      <w:r w:rsidRPr="006C649E">
        <w:rPr>
          <w:rFonts w:cstheme="minorHAnsi"/>
        </w:rPr>
        <w:t xml:space="preserve"> mm, Przysłona: f/</w:t>
      </w:r>
      <w:r w:rsidR="00B52904">
        <w:rPr>
          <w:rFonts w:cstheme="minorHAnsi"/>
        </w:rPr>
        <w:t>4.4</w:t>
      </w:r>
      <w:r w:rsidRPr="006C649E">
        <w:rPr>
          <w:rFonts w:cstheme="minorHAnsi"/>
        </w:rPr>
        <w:t>, Focus: od 3 m do ∞</w:t>
      </w:r>
    </w:p>
    <w:p w14:paraId="5A3EBFA3" w14:textId="44330FE4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Kamera </w:t>
      </w:r>
      <w:r w:rsidR="00B52904">
        <w:rPr>
          <w:rFonts w:cstheme="minorHAnsi"/>
        </w:rPr>
        <w:t>termowizyjna</w:t>
      </w:r>
      <w:r>
        <w:rPr>
          <w:rFonts w:cstheme="minorHAnsi"/>
        </w:rPr>
        <w:t xml:space="preserve">: </w:t>
      </w:r>
    </w:p>
    <w:p w14:paraId="344AC674" w14:textId="0524A38E" w:rsidR="0022019A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Niechłodzony microbolometr VOx</w:t>
      </w:r>
      <w:r w:rsidR="0022019A">
        <w:rPr>
          <w:rFonts w:cstheme="minorHAnsi"/>
        </w:rPr>
        <w:t>.</w:t>
      </w:r>
    </w:p>
    <w:p w14:paraId="496C3C56" w14:textId="003BBFAC" w:rsidR="00B52904" w:rsidRPr="00B52904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 xml:space="preserve">Wielkość piksela: </w:t>
      </w:r>
      <w:r>
        <w:t>12 μm</w:t>
      </w:r>
    </w:p>
    <w:p w14:paraId="1E01F7C9" w14:textId="6E149C63" w:rsidR="00B52904" w:rsidRPr="00B52904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t>Liczba klatek na sekundę: 30 Hz</w:t>
      </w:r>
    </w:p>
    <w:p w14:paraId="1ED5C2CD" w14:textId="2106EF1B" w:rsidR="00B52904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t>Czułość: ≤50 mk@F1.1</w:t>
      </w:r>
    </w:p>
    <w:p w14:paraId="33AC1BBF" w14:textId="210F67CF" w:rsidR="0022019A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D</w:t>
      </w:r>
      <w:r w:rsidR="0022019A" w:rsidRPr="006C649E">
        <w:rPr>
          <w:rFonts w:cstheme="minorHAnsi"/>
        </w:rPr>
        <w:t xml:space="preserve">FOV: </w:t>
      </w:r>
      <w:r>
        <w:rPr>
          <w:rFonts w:cstheme="minorHAnsi"/>
        </w:rPr>
        <w:t>61</w:t>
      </w:r>
      <w:r w:rsidR="0022019A" w:rsidRPr="006C649E">
        <w:rPr>
          <w:rFonts w:cstheme="minorHAnsi"/>
        </w:rPr>
        <w:t xml:space="preserve">°, Ogniskowa równoważna: </w:t>
      </w:r>
      <w:r>
        <w:rPr>
          <w:rFonts w:cstheme="minorHAnsi"/>
        </w:rPr>
        <w:t>40</w:t>
      </w:r>
      <w:r w:rsidR="0022019A" w:rsidRPr="006C649E">
        <w:rPr>
          <w:rFonts w:cstheme="minorHAnsi"/>
        </w:rPr>
        <w:t xml:space="preserve"> m</w:t>
      </w:r>
      <w:r>
        <w:rPr>
          <w:rFonts w:cstheme="minorHAnsi"/>
        </w:rPr>
        <w:t>m</w:t>
      </w:r>
      <w:r w:rsidR="0022019A" w:rsidRPr="006C649E">
        <w:rPr>
          <w:rFonts w:cstheme="minorHAnsi"/>
        </w:rPr>
        <w:t>, Przysłona: f/</w:t>
      </w:r>
      <w:r>
        <w:rPr>
          <w:rFonts w:cstheme="minorHAnsi"/>
        </w:rPr>
        <w:t>1.0</w:t>
      </w:r>
      <w:r w:rsidR="0022019A" w:rsidRPr="006C649E">
        <w:rPr>
          <w:rFonts w:cstheme="minorHAnsi"/>
        </w:rPr>
        <w:t xml:space="preserve">, Focus: od </w:t>
      </w:r>
      <w:r>
        <w:rPr>
          <w:rFonts w:cstheme="minorHAnsi"/>
        </w:rPr>
        <w:t>5</w:t>
      </w:r>
      <w:r w:rsidR="0022019A" w:rsidRPr="006C649E">
        <w:rPr>
          <w:rFonts w:cstheme="minorHAnsi"/>
        </w:rPr>
        <w:t xml:space="preserve"> m do ∞</w:t>
      </w:r>
    </w:p>
    <w:p w14:paraId="24FFAF93" w14:textId="01FA61B8" w:rsidR="00B52904" w:rsidRPr="00B52904" w:rsidRDefault="00B52904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 xml:space="preserve">Zakres pomiaru temperatury: </w:t>
      </w:r>
      <w:r>
        <w:t>-20° do 150° C (tryb wysokiego wzmocnienia) i 0° do 500° C (tryb niskiego wzmocnienia)</w:t>
      </w:r>
    </w:p>
    <w:p w14:paraId="37E1C305" w14:textId="3806C08F" w:rsidR="00B52904" w:rsidRPr="00FE7DE3" w:rsidRDefault="00B52904" w:rsidP="0022019A">
      <w:pPr>
        <w:pStyle w:val="Akapitzlist"/>
        <w:numPr>
          <w:ilvl w:val="4"/>
          <w:numId w:val="14"/>
        </w:numPr>
        <w:rPr>
          <w:rFonts w:cstheme="minorHAnsi"/>
          <w:lang w:val="en-US"/>
        </w:rPr>
      </w:pPr>
      <w:r w:rsidRPr="00FE7DE3">
        <w:rPr>
          <w:lang w:val="en-US"/>
        </w:rPr>
        <w:t>Paleta: White Hot/Black Hot/Tint/Iron Red/Hot Iron/Arctic/Medical/Fulgurite/Rainbow 1/Rainbow 2</w:t>
      </w:r>
    </w:p>
    <w:p w14:paraId="593177DC" w14:textId="35C2E0CD" w:rsidR="00B52904" w:rsidRDefault="00D20875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t>Rozdzielczość wideo: 640×512@30fps</w:t>
      </w:r>
    </w:p>
    <w:p w14:paraId="44939F0D" w14:textId="2B5EF6B6" w:rsidR="0022019A" w:rsidRPr="00D20875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 w:rsidRPr="00D20875">
        <w:rPr>
          <w:rFonts w:cstheme="minorHAnsi"/>
        </w:rPr>
        <w:t>Zakres ISO: 100-</w:t>
      </w:r>
      <w:r w:rsidR="00B52904" w:rsidRPr="00D20875">
        <w:rPr>
          <w:rFonts w:cstheme="minorHAnsi"/>
        </w:rPr>
        <w:t>25600</w:t>
      </w:r>
    </w:p>
    <w:p w14:paraId="6E499960" w14:textId="77777777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Rozdzielczość:</w:t>
      </w:r>
    </w:p>
    <w:p w14:paraId="188DE80C" w14:textId="73C06AB0" w:rsidR="0022019A" w:rsidRPr="00F24D05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 xml:space="preserve">Wideo: maksymalnie </w:t>
      </w:r>
      <w:r>
        <w:t>4K (</w:t>
      </w:r>
      <w:r w:rsidR="00D20875">
        <w:t>3840×2160@30fps</w:t>
      </w:r>
      <w:r>
        <w:t>)</w:t>
      </w:r>
    </w:p>
    <w:p w14:paraId="170BC4B1" w14:textId="1D69F5C3" w:rsidR="0022019A" w:rsidRDefault="0022019A" w:rsidP="0022019A">
      <w:pPr>
        <w:pStyle w:val="Akapitzlist"/>
        <w:numPr>
          <w:ilvl w:val="4"/>
          <w:numId w:val="14"/>
        </w:numPr>
        <w:rPr>
          <w:rFonts w:cstheme="minorHAnsi"/>
        </w:rPr>
      </w:pPr>
      <w:r>
        <w:rPr>
          <w:rFonts w:cstheme="minorHAnsi"/>
        </w:rPr>
        <w:t>Zdjęcia zgodnie z obiektywem w formatach JPEG</w:t>
      </w:r>
    </w:p>
    <w:p w14:paraId="398573D9" w14:textId="5E10A8FB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Akumulator </w:t>
      </w:r>
      <w:r w:rsidR="009B01FE">
        <w:rPr>
          <w:rFonts w:cstheme="minorHAnsi"/>
        </w:rPr>
        <w:t>4</w:t>
      </w:r>
      <w:r>
        <w:rPr>
          <w:rFonts w:cstheme="minorHAnsi"/>
        </w:rPr>
        <w:t xml:space="preserve"> sztuki: </w:t>
      </w:r>
    </w:p>
    <w:p w14:paraId="4FBA127D" w14:textId="77777777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Pojemność 5000 mAh</w:t>
      </w:r>
    </w:p>
    <w:p w14:paraId="30642A44" w14:textId="77777777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Waga maksymalnie: 336 g</w:t>
      </w:r>
    </w:p>
    <w:p w14:paraId="0DB638EA" w14:textId="3C0EC8EA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Typ: Li</w:t>
      </w:r>
      <w:r w:rsidR="009B01FE">
        <w:rPr>
          <w:rFonts w:cstheme="minorHAnsi"/>
        </w:rPr>
        <w:t>Po</w:t>
      </w:r>
      <w:r>
        <w:rPr>
          <w:rFonts w:cstheme="minorHAnsi"/>
        </w:rPr>
        <w:t xml:space="preserve"> 45</w:t>
      </w:r>
    </w:p>
    <w:p w14:paraId="22B2240E" w14:textId="402F967A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 Ładowarka do akumulatorów z możliwością ładowania z mocą 100 W wraz z niezbędnymi akcesoriami w tym hubem  100 W</w:t>
      </w:r>
    </w:p>
    <w:p w14:paraId="271DE5A9" w14:textId="27F4D84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Aparatura sterująca z systemem podglądu na żywo – wyświetlaczem wraz z drążkami</w:t>
      </w:r>
      <w:r w:rsidR="009B01FE">
        <w:rPr>
          <w:rFonts w:cstheme="minorHAnsi"/>
        </w:rPr>
        <w:t xml:space="preserve"> (pasujący do przedmiotowego BSP)</w:t>
      </w:r>
      <w:r>
        <w:rPr>
          <w:rFonts w:cstheme="minorHAnsi"/>
        </w:rPr>
        <w:t>:</w:t>
      </w:r>
    </w:p>
    <w:p w14:paraId="1079F0BE" w14:textId="77777777" w:rsidR="00D20875" w:rsidRPr="00D20875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 w:rsidRPr="00D20875">
        <w:rPr>
          <w:rFonts w:cstheme="minorHAnsi"/>
        </w:rPr>
        <w:t xml:space="preserve">Zakres temperatury pracy: </w:t>
      </w:r>
      <w:r>
        <w:t>10° do 40° C</w:t>
      </w:r>
    </w:p>
    <w:p w14:paraId="340E0165" w14:textId="2DF7A4CC" w:rsidR="00D20875" w:rsidRPr="00D20875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 w:rsidRPr="00D20875">
        <w:rPr>
          <w:rFonts w:cstheme="minorHAnsi"/>
        </w:rPr>
        <w:t>Waga około 680g</w:t>
      </w:r>
    </w:p>
    <w:p w14:paraId="4D3BFD9E" w14:textId="627816C2" w:rsidR="00D20875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Rozmiar ekranu: 5.5 cala</w:t>
      </w:r>
    </w:p>
    <w:p w14:paraId="283E412E" w14:textId="2BEB5FDB" w:rsidR="00D20875" w:rsidRPr="009B01FE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 xml:space="preserve">Rozdzielczość ekranu: </w:t>
      </w:r>
      <w:r>
        <w:t>1920×1080</w:t>
      </w:r>
    </w:p>
    <w:p w14:paraId="2E55AA7E" w14:textId="3CDBEFDC" w:rsidR="009B01FE" w:rsidRDefault="009B01FE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t>Ilość klatek na sekundę: 60</w:t>
      </w:r>
    </w:p>
    <w:p w14:paraId="411BDADD" w14:textId="7014A12C" w:rsidR="00D20875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Wbudowany akumulator: 5000 mAh</w:t>
      </w:r>
    </w:p>
    <w:p w14:paraId="642B82B6" w14:textId="0E820E44" w:rsidR="00D20875" w:rsidRPr="009B01FE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t>Port wyjścia wideo: Mini-HDMI port</w:t>
      </w:r>
    </w:p>
    <w:p w14:paraId="414CDAA2" w14:textId="15E85513" w:rsidR="009B01FE" w:rsidRDefault="009B01FE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t>Pamięć wewnętrzna: 64 GB</w:t>
      </w:r>
    </w:p>
    <w:p w14:paraId="41003D31" w14:textId="653C169A" w:rsidR="0022019A" w:rsidRDefault="0022019A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Z maksymalną prędkością pobierania: 15 MB/s</w:t>
      </w:r>
    </w:p>
    <w:p w14:paraId="41384E80" w14:textId="6DBC209D" w:rsidR="0022019A" w:rsidRDefault="00D20875" w:rsidP="0022019A">
      <w:pPr>
        <w:pStyle w:val="Akapitzlist"/>
        <w:numPr>
          <w:ilvl w:val="3"/>
          <w:numId w:val="14"/>
        </w:numPr>
        <w:rPr>
          <w:rFonts w:cstheme="minorHAnsi"/>
        </w:rPr>
      </w:pPr>
      <w:r>
        <w:rPr>
          <w:rFonts w:cstheme="minorHAnsi"/>
        </w:rPr>
        <w:t>Opóźnienie</w:t>
      </w:r>
      <w:r w:rsidR="0022019A">
        <w:rPr>
          <w:rFonts w:cstheme="minorHAnsi"/>
        </w:rPr>
        <w:t xml:space="preserve">: </w:t>
      </w:r>
      <w:r>
        <w:rPr>
          <w:rFonts w:cstheme="minorHAnsi"/>
        </w:rPr>
        <w:t>około 200</w:t>
      </w:r>
      <w:r w:rsidR="0022019A">
        <w:rPr>
          <w:rFonts w:cstheme="minorHAnsi"/>
        </w:rPr>
        <w:t xml:space="preserve"> ms</w:t>
      </w:r>
    </w:p>
    <w:p w14:paraId="28286C34" w14:textId="7777777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Śmigła (para) – 6 sztuk (łącznie trzy pełne komplety śmigieł)</w:t>
      </w:r>
    </w:p>
    <w:p w14:paraId="4EC938D1" w14:textId="7AEF8A28" w:rsidR="00F856F8" w:rsidRPr="00F856F8" w:rsidRDefault="00F856F8" w:rsidP="00F856F8">
      <w:pPr>
        <w:pStyle w:val="Akapitzlist"/>
        <w:numPr>
          <w:ilvl w:val="2"/>
          <w:numId w:val="14"/>
        </w:numPr>
      </w:pPr>
      <w:r>
        <w:rPr>
          <w:rFonts w:cstheme="minorHAnsi"/>
        </w:rPr>
        <w:t>Oznakowanie urządzenia zgodnie z wymaganiami ULC po ustaleniach z zamawiającym</w:t>
      </w:r>
    </w:p>
    <w:p w14:paraId="31CBC95A" w14:textId="77777777" w:rsidR="0022019A" w:rsidRDefault="0022019A" w:rsidP="0022019A">
      <w:pPr>
        <w:pStyle w:val="Akapitzlist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lastRenderedPageBreak/>
        <w:t>Walizka transportowa z polipropylenu przystosowana do bezpiecznego transportu BSP wraz z akcesoriami o wodoodporności i pyłoszczelności co najmniej IP67.</w:t>
      </w:r>
    </w:p>
    <w:p w14:paraId="28F24511" w14:textId="77777777" w:rsidR="00CB5D1A" w:rsidRPr="00CB5D1A" w:rsidRDefault="00CB5D1A" w:rsidP="00CB5D1A">
      <w:pPr>
        <w:rPr>
          <w:rFonts w:cstheme="minorHAnsi"/>
        </w:rPr>
      </w:pPr>
    </w:p>
    <w:p w14:paraId="50E6227A" w14:textId="6C5F1CD4" w:rsidR="00AC5766" w:rsidRPr="00CB5D1A" w:rsidRDefault="00C86394" w:rsidP="00CB5D1A">
      <w:pPr>
        <w:rPr>
          <w:b/>
          <w:bCs/>
          <w:u w:val="single"/>
        </w:rPr>
      </w:pPr>
      <w:r w:rsidRPr="00CB5D1A">
        <w:rPr>
          <w:b/>
          <w:bCs/>
          <w:u w:val="single"/>
        </w:rPr>
        <w:t>W</w:t>
      </w:r>
      <w:r w:rsidR="00AC5766" w:rsidRPr="00CB5D1A">
        <w:rPr>
          <w:b/>
          <w:bCs/>
          <w:u w:val="single"/>
        </w:rPr>
        <w:t xml:space="preserve">ymagania </w:t>
      </w:r>
      <w:r w:rsidR="003E0EAA">
        <w:rPr>
          <w:b/>
          <w:bCs/>
          <w:u w:val="single"/>
        </w:rPr>
        <w:t xml:space="preserve">dodatkowe </w:t>
      </w:r>
      <w:r w:rsidR="00AC5766" w:rsidRPr="00CB5D1A">
        <w:rPr>
          <w:b/>
          <w:bCs/>
          <w:u w:val="single"/>
        </w:rPr>
        <w:t>związane z realizacją przedmiotu zamówienia</w:t>
      </w:r>
    </w:p>
    <w:p w14:paraId="64D6E796" w14:textId="77777777" w:rsidR="004811C2" w:rsidRPr="00A0550C" w:rsidRDefault="004811C2" w:rsidP="004811C2">
      <w:pPr>
        <w:pStyle w:val="Akapitzlist"/>
        <w:ind w:left="792"/>
        <w:jc w:val="both"/>
        <w:rPr>
          <w:rFonts w:cstheme="minorHAnsi"/>
        </w:rPr>
      </w:pPr>
      <w:bookmarkStart w:id="1" w:name="_Hlk132890795"/>
    </w:p>
    <w:p w14:paraId="2E992CFE" w14:textId="77777777" w:rsidR="00CB5D1A" w:rsidRDefault="00CB5D1A" w:rsidP="00CB5D1A">
      <w:pPr>
        <w:pStyle w:val="Akapitzlist"/>
        <w:numPr>
          <w:ilvl w:val="0"/>
          <w:numId w:val="24"/>
        </w:numPr>
      </w:pPr>
      <w:r w:rsidRPr="00B64F65">
        <w:t xml:space="preserve">Wymagania w zakresie kompetencji podmiotu szkolącego: </w:t>
      </w:r>
    </w:p>
    <w:p w14:paraId="455FE3F1" w14:textId="77777777" w:rsidR="00CB5D1A" w:rsidRPr="00B64F65" w:rsidRDefault="00CB5D1A" w:rsidP="00CB5D1A">
      <w:pPr>
        <w:pStyle w:val="Akapitzlist"/>
        <w:numPr>
          <w:ilvl w:val="1"/>
          <w:numId w:val="24"/>
        </w:numPr>
      </w:pPr>
      <w:r w:rsidRPr="00B64F65">
        <w:t>Podmiot szkolący i personel (instruktorzy) szkolący muszą posiadać doświadczenie w zakresie doskonalenia zawodowego we wskazanej tematyce (udokumentowane przynajmniej trzema referencjami).</w:t>
      </w:r>
    </w:p>
    <w:p w14:paraId="0AB85BF6" w14:textId="77777777" w:rsidR="00CB5D1A" w:rsidRPr="00B64F65" w:rsidRDefault="00CB5D1A" w:rsidP="00CB5D1A">
      <w:pPr>
        <w:pStyle w:val="Akapitzlist"/>
        <w:numPr>
          <w:ilvl w:val="1"/>
          <w:numId w:val="24"/>
        </w:numPr>
      </w:pPr>
      <w:r w:rsidRPr="00B64F65">
        <w:t>Podmiot posiada certyfikat ISP, potwierdzający wdrożenie i stosowanie Systemu Zarządzania Jakością zgodnie z normą PN-EN ISO 9001:2015.</w:t>
      </w:r>
    </w:p>
    <w:p w14:paraId="6DE045A2" w14:textId="77777777" w:rsidR="00CB5D1A" w:rsidRDefault="00CB5D1A" w:rsidP="00CB5D1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Przedmiot zamówienia musi</w:t>
      </w:r>
      <w:r w:rsidRPr="00B64F65">
        <w:rPr>
          <w:rFonts w:cstheme="minorHAnsi"/>
        </w:rPr>
        <w:t xml:space="preserve"> być</w:t>
      </w:r>
    </w:p>
    <w:p w14:paraId="4FDC48C5" w14:textId="77777777" w:rsidR="00CB5D1A" w:rsidRDefault="00CB5D1A" w:rsidP="00CB5D1A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B64F65">
        <w:rPr>
          <w:rFonts w:cstheme="minorHAnsi"/>
        </w:rPr>
        <w:t>fabrycznie nowy, nieużywany, nieeksponowany na wystawach</w:t>
      </w:r>
      <w:r>
        <w:rPr>
          <w:rFonts w:cstheme="minorHAnsi"/>
        </w:rPr>
        <w:t>,</w:t>
      </w:r>
    </w:p>
    <w:p w14:paraId="50E07D37" w14:textId="77777777" w:rsidR="00CB5D1A" w:rsidRDefault="00CB5D1A" w:rsidP="00CB5D1A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B64F65">
        <w:rPr>
          <w:rFonts w:cstheme="minorHAnsi"/>
        </w:rPr>
        <w:t>kompletny i gotowy do pracy</w:t>
      </w:r>
    </w:p>
    <w:p w14:paraId="4F30840A" w14:textId="77777777" w:rsidR="00CB5D1A" w:rsidRPr="00B64F65" w:rsidRDefault="00CB5D1A" w:rsidP="00CB5D1A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B64F65">
        <w:rPr>
          <w:rFonts w:cstheme="minorHAnsi"/>
        </w:rPr>
        <w:t>zintegrowany i współpracujący ze wszystkimi dostarczonymi komponentami</w:t>
      </w:r>
    </w:p>
    <w:p w14:paraId="13466467" w14:textId="77777777" w:rsidR="00CB5D1A" w:rsidRDefault="00CB5D1A" w:rsidP="00CB5D1A">
      <w:pPr>
        <w:pStyle w:val="Akapitzlist"/>
        <w:numPr>
          <w:ilvl w:val="0"/>
          <w:numId w:val="24"/>
        </w:numPr>
      </w:pPr>
      <w:r w:rsidRPr="00B64F65">
        <w:t xml:space="preserve">Gwarancja producenta: </w:t>
      </w:r>
    </w:p>
    <w:p w14:paraId="0E86850F" w14:textId="703B4260" w:rsidR="00CB5D1A" w:rsidRPr="00F62B6E" w:rsidRDefault="00CB5D1A" w:rsidP="00CB5D1A">
      <w:pPr>
        <w:pStyle w:val="Akapitzlist"/>
        <w:numPr>
          <w:ilvl w:val="1"/>
          <w:numId w:val="24"/>
        </w:numPr>
      </w:pPr>
      <w:r w:rsidRPr="00B64F65">
        <w:t>bezzałogow</w:t>
      </w:r>
      <w:r>
        <w:t>e</w:t>
      </w:r>
      <w:r w:rsidRPr="00B64F65">
        <w:t xml:space="preserve"> statk</w:t>
      </w:r>
      <w:r>
        <w:t>i</w:t>
      </w:r>
      <w:r w:rsidRPr="00B64F65">
        <w:t xml:space="preserve"> </w:t>
      </w:r>
      <w:r w:rsidRPr="00F62B6E">
        <w:t>powietrzn</w:t>
      </w:r>
      <w:r>
        <w:t>e</w:t>
      </w:r>
      <w:r w:rsidRPr="00F62B6E">
        <w:t xml:space="preserve"> wraz z kamera</w:t>
      </w:r>
      <w:r>
        <w:t>mi</w:t>
      </w:r>
      <w:r w:rsidRPr="00F62B6E">
        <w:t xml:space="preserve">: min. 24 miesiące </w:t>
      </w:r>
    </w:p>
    <w:p w14:paraId="59AB486B" w14:textId="77777777" w:rsidR="00CB5D1A" w:rsidRPr="00857349" w:rsidRDefault="00CB5D1A" w:rsidP="00CB5D1A">
      <w:pPr>
        <w:pStyle w:val="Akapitzlist"/>
        <w:numPr>
          <w:ilvl w:val="1"/>
          <w:numId w:val="24"/>
        </w:numPr>
      </w:pPr>
      <w:r w:rsidRPr="00F62B6E">
        <w:t>akumulatory/</w:t>
      </w:r>
      <w:r w:rsidRPr="00857349">
        <w:t>baterie zasilające: min. 12 miesięcy</w:t>
      </w:r>
    </w:p>
    <w:bookmarkEnd w:id="1"/>
    <w:p w14:paraId="77372923" w14:textId="1F798261" w:rsidR="00CB5D1A" w:rsidRPr="00857349" w:rsidRDefault="00857349" w:rsidP="00857349">
      <w:pPr>
        <w:pStyle w:val="Akapitzlist"/>
        <w:numPr>
          <w:ilvl w:val="0"/>
          <w:numId w:val="24"/>
        </w:numPr>
      </w:pPr>
      <w:r w:rsidRPr="00857349">
        <w:t>Wykonawca w uzgodnieniu z Zamawiającym opracuje i przekaże Zamawiającemu procedury użytkowania bezzałogowego statku powietrznego i zarejestruje BSP w systemach ULC i PAŻP.</w:t>
      </w:r>
    </w:p>
    <w:p w14:paraId="36B93CC9" w14:textId="1164877E" w:rsidR="00E254AB" w:rsidRPr="00857349" w:rsidRDefault="00E254AB" w:rsidP="00A0550C">
      <w:pPr>
        <w:pStyle w:val="Akapitzlist"/>
        <w:numPr>
          <w:ilvl w:val="0"/>
          <w:numId w:val="24"/>
        </w:numPr>
      </w:pPr>
      <w:r w:rsidRPr="00857349">
        <w:t xml:space="preserve">Dostawca może posługiwać się wsparciem podwykonawców wyłącznie w </w:t>
      </w:r>
      <w:r w:rsidR="00857349" w:rsidRPr="00857349">
        <w:t xml:space="preserve">dostaw kamizelek oraz </w:t>
      </w:r>
      <w:r w:rsidR="00857349">
        <w:t>BSP</w:t>
      </w:r>
      <w:r w:rsidR="00857349" w:rsidRPr="00857349">
        <w:t xml:space="preserve"> szkoleniowych</w:t>
      </w:r>
      <w:r w:rsidRPr="00857349">
        <w:t>. W takim wypadku jednak, zarówno dostawca jak i jego podwykonawcy muszą spełniać wymogi określone wyżej w opisie przedmiotu zamówienia, dotyczącym specyfikacji wskazanych usług, w odniesieniu do poszczególnych usług.</w:t>
      </w:r>
    </w:p>
    <w:p w14:paraId="12D14E58" w14:textId="77777777" w:rsidR="00857349" w:rsidRPr="00857349" w:rsidRDefault="00857349" w:rsidP="00857349">
      <w:pPr>
        <w:pStyle w:val="Akapitzlist"/>
        <w:ind w:left="360"/>
      </w:pPr>
    </w:p>
    <w:sectPr w:rsidR="00857349" w:rsidRPr="0085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72D"/>
    <w:multiLevelType w:val="hybridMultilevel"/>
    <w:tmpl w:val="CC56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2BA2"/>
    <w:multiLevelType w:val="multilevel"/>
    <w:tmpl w:val="996C7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060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A4019"/>
    <w:multiLevelType w:val="multilevel"/>
    <w:tmpl w:val="996C7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F58"/>
    <w:multiLevelType w:val="hybridMultilevel"/>
    <w:tmpl w:val="E0E449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3CD7"/>
    <w:multiLevelType w:val="hybridMultilevel"/>
    <w:tmpl w:val="88B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5AD0"/>
    <w:multiLevelType w:val="hybridMultilevel"/>
    <w:tmpl w:val="61AC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5CE9"/>
    <w:multiLevelType w:val="multilevel"/>
    <w:tmpl w:val="4FAA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F53A31"/>
    <w:multiLevelType w:val="hybridMultilevel"/>
    <w:tmpl w:val="5AC6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E6"/>
    <w:multiLevelType w:val="hybridMultilevel"/>
    <w:tmpl w:val="C3260D0C"/>
    <w:lvl w:ilvl="0" w:tplc="CB146F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09FA"/>
    <w:multiLevelType w:val="hybridMultilevel"/>
    <w:tmpl w:val="F78C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86C"/>
    <w:multiLevelType w:val="hybridMultilevel"/>
    <w:tmpl w:val="1616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A5F6C"/>
    <w:multiLevelType w:val="hybridMultilevel"/>
    <w:tmpl w:val="D69A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A45813"/>
    <w:multiLevelType w:val="hybridMultilevel"/>
    <w:tmpl w:val="38241830"/>
    <w:lvl w:ilvl="0" w:tplc="2D1E35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49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1260"/>
    <w:multiLevelType w:val="multilevel"/>
    <w:tmpl w:val="855A34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4628">
    <w:abstractNumId w:val="11"/>
  </w:num>
  <w:num w:numId="2" w16cid:durableId="1032848155">
    <w:abstractNumId w:val="16"/>
  </w:num>
  <w:num w:numId="3" w16cid:durableId="333843902">
    <w:abstractNumId w:val="21"/>
  </w:num>
  <w:num w:numId="4" w16cid:durableId="102044899">
    <w:abstractNumId w:val="2"/>
  </w:num>
  <w:num w:numId="5" w16cid:durableId="1744521358">
    <w:abstractNumId w:val="9"/>
  </w:num>
  <w:num w:numId="6" w16cid:durableId="741214824">
    <w:abstractNumId w:val="12"/>
  </w:num>
  <w:num w:numId="7" w16cid:durableId="1844708211">
    <w:abstractNumId w:val="8"/>
  </w:num>
  <w:num w:numId="8" w16cid:durableId="228469591">
    <w:abstractNumId w:val="13"/>
  </w:num>
  <w:num w:numId="9" w16cid:durableId="171533808">
    <w:abstractNumId w:val="10"/>
  </w:num>
  <w:num w:numId="10" w16cid:durableId="2066566575">
    <w:abstractNumId w:val="6"/>
  </w:num>
  <w:num w:numId="11" w16cid:durableId="744641568">
    <w:abstractNumId w:val="3"/>
  </w:num>
  <w:num w:numId="12" w16cid:durableId="1774860537">
    <w:abstractNumId w:val="1"/>
  </w:num>
  <w:num w:numId="13" w16cid:durableId="1821190044">
    <w:abstractNumId w:val="7"/>
  </w:num>
  <w:num w:numId="14" w16cid:durableId="1296180405">
    <w:abstractNumId w:val="23"/>
  </w:num>
  <w:num w:numId="15" w16cid:durableId="555892072">
    <w:abstractNumId w:val="18"/>
  </w:num>
  <w:num w:numId="16" w16cid:durableId="784618692">
    <w:abstractNumId w:val="0"/>
  </w:num>
  <w:num w:numId="17" w16cid:durableId="546990447">
    <w:abstractNumId w:val="15"/>
  </w:num>
  <w:num w:numId="18" w16cid:durableId="1796215672">
    <w:abstractNumId w:val="20"/>
  </w:num>
  <w:num w:numId="19" w16cid:durableId="463349357">
    <w:abstractNumId w:val="24"/>
  </w:num>
  <w:num w:numId="20" w16cid:durableId="1776248718">
    <w:abstractNumId w:val="17"/>
  </w:num>
  <w:num w:numId="21" w16cid:durableId="2108847672">
    <w:abstractNumId w:val="22"/>
  </w:num>
  <w:num w:numId="22" w16cid:durableId="587692600">
    <w:abstractNumId w:val="5"/>
  </w:num>
  <w:num w:numId="23" w16cid:durableId="362098458">
    <w:abstractNumId w:val="14"/>
  </w:num>
  <w:num w:numId="24" w16cid:durableId="932712254">
    <w:abstractNumId w:val="4"/>
  </w:num>
  <w:num w:numId="25" w16cid:durableId="1120954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DA"/>
    <w:rsid w:val="00114D5B"/>
    <w:rsid w:val="0022019A"/>
    <w:rsid w:val="00264C37"/>
    <w:rsid w:val="00290029"/>
    <w:rsid w:val="0036163C"/>
    <w:rsid w:val="00370C84"/>
    <w:rsid w:val="003D64F4"/>
    <w:rsid w:val="003E0EAA"/>
    <w:rsid w:val="0045237D"/>
    <w:rsid w:val="004811C2"/>
    <w:rsid w:val="004A5426"/>
    <w:rsid w:val="00592583"/>
    <w:rsid w:val="005F02DD"/>
    <w:rsid w:val="00610A28"/>
    <w:rsid w:val="006906AD"/>
    <w:rsid w:val="006C649E"/>
    <w:rsid w:val="00742932"/>
    <w:rsid w:val="007849CD"/>
    <w:rsid w:val="007B2D02"/>
    <w:rsid w:val="00857349"/>
    <w:rsid w:val="00865774"/>
    <w:rsid w:val="008A0C7D"/>
    <w:rsid w:val="008A7B55"/>
    <w:rsid w:val="009A2835"/>
    <w:rsid w:val="009B01FE"/>
    <w:rsid w:val="009D2FFC"/>
    <w:rsid w:val="00A0550C"/>
    <w:rsid w:val="00AC5766"/>
    <w:rsid w:val="00B525F8"/>
    <w:rsid w:val="00B52904"/>
    <w:rsid w:val="00B6628E"/>
    <w:rsid w:val="00B92830"/>
    <w:rsid w:val="00C62A01"/>
    <w:rsid w:val="00C75EE7"/>
    <w:rsid w:val="00C83029"/>
    <w:rsid w:val="00C86394"/>
    <w:rsid w:val="00CB39ED"/>
    <w:rsid w:val="00CB5D1A"/>
    <w:rsid w:val="00D12FE2"/>
    <w:rsid w:val="00D16CDA"/>
    <w:rsid w:val="00D20875"/>
    <w:rsid w:val="00D924F9"/>
    <w:rsid w:val="00DC294D"/>
    <w:rsid w:val="00E254AB"/>
    <w:rsid w:val="00EC3A3D"/>
    <w:rsid w:val="00F079CC"/>
    <w:rsid w:val="00F24D05"/>
    <w:rsid w:val="00F856F8"/>
    <w:rsid w:val="00FD77C0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EDF"/>
  <w15:chartTrackingRefBased/>
  <w15:docId w15:val="{2E8F92FE-29DF-4617-9BFD-6171895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DA"/>
    <w:pPr>
      <w:ind w:left="720"/>
      <w:contextualSpacing/>
    </w:pPr>
  </w:style>
  <w:style w:type="paragraph" w:customStyle="1" w:styleId="Default">
    <w:name w:val="Default"/>
    <w:rsid w:val="00D16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Domylnaczcionkaakapitu1">
    <w:name w:val="Domyślna czcionka akapitu1"/>
    <w:rsid w:val="00264C37"/>
  </w:style>
  <w:style w:type="paragraph" w:customStyle="1" w:styleId="Normalny1">
    <w:name w:val="Normalny1"/>
    <w:rsid w:val="00264C3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6DE-1581-4A47-9D11-6A99B351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Piotr Nowak (KW Opole)</dc:creator>
  <cp:keywords/>
  <dc:description/>
  <cp:lastModifiedBy>Ryszard Sałek</cp:lastModifiedBy>
  <cp:revision>3</cp:revision>
  <dcterms:created xsi:type="dcterms:W3CDTF">2023-07-04T16:50:00Z</dcterms:created>
  <dcterms:modified xsi:type="dcterms:W3CDTF">2023-07-05T11:26:00Z</dcterms:modified>
</cp:coreProperties>
</file>