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C674" w14:textId="349B29D2" w:rsidR="007205A9" w:rsidRPr="00404D43" w:rsidRDefault="00EC5237" w:rsidP="00573CF7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</w:p>
    <w:p w14:paraId="7B87392C" w14:textId="77777777" w:rsidR="00404D43" w:rsidRDefault="00404D43" w:rsidP="00181FE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370D43FA" w14:textId="21FA9E16" w:rsidR="007205A9" w:rsidRPr="00064077" w:rsidRDefault="00974B64" w:rsidP="007205A9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</w:t>
      </w:r>
      <w:r w:rsidR="00BD23DA">
        <w:rPr>
          <w:rFonts w:ascii="Times New Roman" w:eastAsia="Times New Roman" w:hAnsi="Times New Roman"/>
          <w:spacing w:val="2"/>
          <w:sz w:val="24"/>
          <w:lang w:eastAsia="pl-PL"/>
        </w:rPr>
        <w:t>UNIEWAŻNIENIU POSTĘPOWANIA</w:t>
      </w:r>
    </w:p>
    <w:p w14:paraId="35123FDB" w14:textId="54DD1125" w:rsidR="00A8031F" w:rsidRPr="00A8031F" w:rsidRDefault="00EE6DCE" w:rsidP="00AD4017">
      <w:pPr>
        <w:spacing w:after="0" w:line="240" w:lineRule="auto"/>
        <w:ind w:left="2124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                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573CF7">
        <w:rPr>
          <w:rFonts w:ascii="Times New Roman" w:eastAsia="Times New Roman" w:hAnsi="Times New Roman"/>
          <w:spacing w:val="2"/>
          <w:sz w:val="24"/>
          <w:lang w:eastAsia="pl-PL"/>
        </w:rPr>
        <w:t>60.2023</w:t>
      </w:r>
      <w:r w:rsidR="00C540DB">
        <w:rPr>
          <w:rFonts w:ascii="Times New Roman" w:eastAsia="Times New Roman" w:hAnsi="Times New Roman"/>
          <w:spacing w:val="2"/>
          <w:sz w:val="24"/>
          <w:lang w:eastAsia="pl-PL"/>
        </w:rPr>
        <w:t xml:space="preserve">- część nr </w:t>
      </w:r>
      <w:r w:rsidR="00BD23DA">
        <w:rPr>
          <w:rFonts w:ascii="Times New Roman" w:eastAsia="Times New Roman" w:hAnsi="Times New Roman"/>
          <w:spacing w:val="2"/>
          <w:sz w:val="24"/>
          <w:lang w:eastAsia="pl-PL"/>
        </w:rPr>
        <w:t>6</w:t>
      </w:r>
    </w:p>
    <w:p w14:paraId="1E052243" w14:textId="77777777" w:rsidR="00BD23DA" w:rsidRDefault="00BD23DA" w:rsidP="00BD23DA">
      <w:pPr>
        <w:jc w:val="both"/>
        <w:rPr>
          <w:b w:val="0"/>
          <w:bCs/>
        </w:rPr>
      </w:pPr>
    </w:p>
    <w:p w14:paraId="03B83E90" w14:textId="5A0B7206" w:rsidR="00BD23DA" w:rsidRPr="002B5DD0" w:rsidRDefault="00BD23DA" w:rsidP="00BD23DA">
      <w:pPr>
        <w:jc w:val="both"/>
        <w:rPr>
          <w:rFonts w:ascii="Times New Roman" w:hAnsi="Times New Roman"/>
          <w:sz w:val="22"/>
          <w:szCs w:val="22"/>
        </w:rPr>
      </w:pPr>
      <w:r w:rsidRPr="002B5DD0">
        <w:rPr>
          <w:rFonts w:ascii="Times New Roman" w:hAnsi="Times New Roman"/>
          <w:b w:val="0"/>
          <w:bCs/>
          <w:color w:val="000000"/>
          <w:sz w:val="22"/>
          <w:szCs w:val="22"/>
        </w:rPr>
        <w:t>Zamawiający działając na podstawie art. 255 pkt 3  ustawy Prawo zamówień publicznych (</w:t>
      </w:r>
      <w:proofErr w:type="spellStart"/>
      <w:r w:rsidRPr="002B5DD0">
        <w:rPr>
          <w:rFonts w:ascii="Times New Roman" w:hAnsi="Times New Roman"/>
          <w:b w:val="0"/>
          <w:bCs/>
          <w:color w:val="000000"/>
          <w:sz w:val="22"/>
          <w:szCs w:val="22"/>
        </w:rPr>
        <w:t>t.j</w:t>
      </w:r>
      <w:proofErr w:type="spellEnd"/>
      <w:r w:rsidRPr="002B5DD0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. </w:t>
      </w:r>
      <w:r w:rsidRPr="002B5DD0">
        <w:rPr>
          <w:rFonts w:ascii="Times New Roman" w:hAnsi="Times New Roman"/>
          <w:sz w:val="22"/>
          <w:szCs w:val="22"/>
        </w:rPr>
        <w:t>(</w:t>
      </w:r>
      <w:proofErr w:type="spellStart"/>
      <w:r w:rsidRPr="002B5DD0">
        <w:rPr>
          <w:rFonts w:ascii="Times New Roman" w:hAnsi="Times New Roman"/>
          <w:sz w:val="22"/>
          <w:szCs w:val="22"/>
        </w:rPr>
        <w:t>t.j</w:t>
      </w:r>
      <w:proofErr w:type="spellEnd"/>
      <w:r w:rsidRPr="002B5DD0">
        <w:rPr>
          <w:rFonts w:ascii="Times New Roman" w:hAnsi="Times New Roman"/>
          <w:sz w:val="22"/>
          <w:szCs w:val="22"/>
        </w:rPr>
        <w:t xml:space="preserve">. Dz.U. z 2022 r. poz. 1710 ze zm.) </w:t>
      </w:r>
      <w:r w:rsidRPr="002B5DD0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unieważnia postępowanie o udzielenie zamówienia publicznego prowadzone w trybie podstawowym be negocjacji  </w:t>
      </w:r>
      <w:proofErr w:type="spellStart"/>
      <w:r w:rsidRPr="002B5DD0">
        <w:rPr>
          <w:rFonts w:ascii="Times New Roman" w:hAnsi="Times New Roman"/>
          <w:b w:val="0"/>
          <w:bCs/>
          <w:color w:val="000000"/>
          <w:sz w:val="22"/>
          <w:szCs w:val="22"/>
        </w:rPr>
        <w:t>pn</w:t>
      </w:r>
      <w:proofErr w:type="spellEnd"/>
      <w:r w:rsidRPr="002B5DD0">
        <w:rPr>
          <w:rFonts w:ascii="Times New Roman" w:hAnsi="Times New Roman"/>
          <w:b w:val="0"/>
          <w:bCs/>
          <w:color w:val="000000"/>
          <w:spacing w:val="2"/>
          <w:sz w:val="22"/>
          <w:szCs w:val="22"/>
        </w:rPr>
        <w:t xml:space="preserve">: </w:t>
      </w:r>
      <w:r w:rsidRPr="002B5DD0">
        <w:rPr>
          <w:rFonts w:ascii="Times New Roman" w:hAnsi="Times New Roman"/>
          <w:sz w:val="22"/>
          <w:szCs w:val="22"/>
        </w:rPr>
        <w:t>Część nr 6: Dowóz uczniów niepełnosprawnych  zamieszkałych na terenie gminy Grodzisk Mazowiecki do   Liceum Ogólnokształcącego w Milanówku, Przedszkola na Wiejskiej w Milanówku, Niepublicznej Szkoły Specjalnej Przysposabiającej do Pracy  „Nie z tej bajki”  w Warszawie w roku szkolnym 2023/2024</w:t>
      </w:r>
      <w:r w:rsidR="002B5DD0" w:rsidRPr="002B5DD0">
        <w:rPr>
          <w:rFonts w:ascii="Times New Roman" w:hAnsi="Times New Roman"/>
          <w:sz w:val="22"/>
          <w:szCs w:val="22"/>
        </w:rPr>
        <w:t xml:space="preserve">, </w:t>
      </w:r>
      <w:r w:rsidRPr="002B5DD0">
        <w:rPr>
          <w:rFonts w:ascii="Times New Roman" w:hAnsi="Times New Roman"/>
          <w:b w:val="0"/>
          <w:color w:val="000000"/>
          <w:sz w:val="22"/>
          <w:szCs w:val="22"/>
        </w:rPr>
        <w:t>ponieważ cena najkorzystniejszej oferty tj.</w:t>
      </w:r>
      <w:r w:rsidR="002B5DD0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2B5DD0">
        <w:rPr>
          <w:rFonts w:ascii="Times New Roman" w:hAnsi="Times New Roman"/>
          <w:b w:val="0"/>
          <w:color w:val="000000"/>
          <w:sz w:val="22"/>
          <w:szCs w:val="22"/>
        </w:rPr>
        <w:t>171 419,3</w:t>
      </w:r>
      <w:r w:rsidR="002B5DD0">
        <w:rPr>
          <w:rFonts w:ascii="Times New Roman" w:hAnsi="Times New Roman"/>
          <w:b w:val="0"/>
          <w:color w:val="000000"/>
          <w:sz w:val="22"/>
          <w:szCs w:val="22"/>
        </w:rPr>
        <w:t>3</w:t>
      </w:r>
      <w:r w:rsidRPr="002B5DD0">
        <w:rPr>
          <w:rFonts w:ascii="Times New Roman" w:hAnsi="Times New Roman"/>
          <w:b w:val="0"/>
          <w:color w:val="000000"/>
          <w:sz w:val="22"/>
          <w:szCs w:val="22"/>
        </w:rPr>
        <w:t xml:space="preserve"> zł brutto</w:t>
      </w:r>
      <w:r w:rsidRPr="002B5DD0">
        <w:rPr>
          <w:rFonts w:ascii="Times New Roman" w:hAnsi="Times New Roman"/>
          <w:bCs/>
          <w:color w:val="000000"/>
          <w:sz w:val="22"/>
          <w:szCs w:val="22"/>
        </w:rPr>
        <w:t xml:space="preserve">  </w:t>
      </w:r>
      <w:r w:rsidRPr="002B5DD0">
        <w:rPr>
          <w:rFonts w:ascii="Times New Roman" w:hAnsi="Times New Roman"/>
          <w:b w:val="0"/>
          <w:color w:val="000000"/>
          <w:sz w:val="22"/>
          <w:szCs w:val="22"/>
        </w:rPr>
        <w:t>przewyższa kwotę, którą Zamawiający zamierza przeznaczyć na sfinansowanie zamówienia</w:t>
      </w:r>
      <w:r w:rsidRPr="002B5DD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B5DD0">
        <w:rPr>
          <w:rFonts w:ascii="Times New Roman" w:hAnsi="Times New Roman"/>
          <w:b w:val="0"/>
          <w:bCs/>
          <w:color w:val="000000"/>
          <w:sz w:val="22"/>
          <w:szCs w:val="22"/>
        </w:rPr>
        <w:t>tj. 155 183,69 zł brutto</w:t>
      </w:r>
      <w:r w:rsidRPr="002B5DD0">
        <w:rPr>
          <w:rFonts w:ascii="Times New Roman" w:hAnsi="Times New Roman"/>
          <w:b w:val="0"/>
          <w:color w:val="000000"/>
          <w:sz w:val="22"/>
          <w:szCs w:val="22"/>
        </w:rPr>
        <w:t xml:space="preserve"> a Zamawiający nie może zwiększyć tej kwoty do ceny najkorzystniejszej oferty.</w:t>
      </w:r>
    </w:p>
    <w:p w14:paraId="7E18C793" w14:textId="1DC4340A" w:rsidR="00AD4017" w:rsidRPr="002B5DD0" w:rsidRDefault="00AD4017" w:rsidP="00AD401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sz w:val="20"/>
          <w:szCs w:val="20"/>
          <w:lang w:eastAsia="pl-PL"/>
        </w:rPr>
      </w:pPr>
      <w:r w:rsidRPr="00AD4017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Poniżej  przedstawiam złożone oferty w niniejszym postępowaniu </w:t>
      </w:r>
      <w:r w:rsidR="00A90481">
        <w:rPr>
          <w:rFonts w:ascii="Times New Roman" w:eastAsia="Times New Roman" w:hAnsi="Times New Roman"/>
          <w:b w:val="0"/>
          <w:sz w:val="22"/>
          <w:szCs w:val="22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230"/>
        <w:tblW w:w="8647" w:type="dxa"/>
        <w:tblLook w:val="04A0" w:firstRow="1" w:lastRow="0" w:firstColumn="1" w:lastColumn="0" w:noHBand="0" w:noVBand="1"/>
      </w:tblPr>
      <w:tblGrid>
        <w:gridCol w:w="988"/>
        <w:gridCol w:w="3265"/>
        <w:gridCol w:w="2121"/>
        <w:gridCol w:w="2273"/>
      </w:tblGrid>
      <w:tr w:rsidR="00A90481" w:rsidRPr="002B5DD0" w14:paraId="3A8C7C03" w14:textId="77777777" w:rsidTr="00A90481">
        <w:trPr>
          <w:trHeight w:val="1272"/>
        </w:trPr>
        <w:tc>
          <w:tcPr>
            <w:tcW w:w="988" w:type="dxa"/>
            <w:vAlign w:val="center"/>
          </w:tcPr>
          <w:p w14:paraId="158F1949" w14:textId="77777777" w:rsidR="00A90481" w:rsidRPr="002B5DD0" w:rsidRDefault="00A90481" w:rsidP="002B5DD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14:paraId="2DC9CC7A" w14:textId="77777777" w:rsidR="00A90481" w:rsidRPr="002B5DD0" w:rsidRDefault="00A90481" w:rsidP="002B5DD0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121" w:type="dxa"/>
            <w:vAlign w:val="center"/>
          </w:tcPr>
          <w:p w14:paraId="31B63EAF" w14:textId="77777777" w:rsidR="00A90481" w:rsidRPr="002B5DD0" w:rsidRDefault="00A90481" w:rsidP="002B5DD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oferty</w:t>
            </w:r>
          </w:p>
          <w:p w14:paraId="378F9BA9" w14:textId="77777777" w:rsidR="00A90481" w:rsidRPr="002B5DD0" w:rsidRDefault="00A90481" w:rsidP="002B5DD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zł brutto </w:t>
            </w:r>
          </w:p>
        </w:tc>
        <w:tc>
          <w:tcPr>
            <w:tcW w:w="2273" w:type="dxa"/>
            <w:vAlign w:val="center"/>
          </w:tcPr>
          <w:p w14:paraId="1B53854D" w14:textId="77777777" w:rsidR="00A90481" w:rsidRPr="002B5DD0" w:rsidRDefault="00A90481" w:rsidP="002B5DD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 produkcji samochodu</w:t>
            </w:r>
          </w:p>
        </w:tc>
      </w:tr>
      <w:tr w:rsidR="00A90481" w:rsidRPr="002B5DD0" w14:paraId="1A769DE4" w14:textId="77777777" w:rsidTr="00A90481">
        <w:trPr>
          <w:trHeight w:val="757"/>
        </w:trPr>
        <w:tc>
          <w:tcPr>
            <w:tcW w:w="988" w:type="dxa"/>
            <w:vAlign w:val="center"/>
          </w:tcPr>
          <w:p w14:paraId="3A7E5D46" w14:textId="4A7F2064" w:rsidR="00A90481" w:rsidRPr="002B5DD0" w:rsidRDefault="00A90481" w:rsidP="002B5DD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5" w:type="dxa"/>
            <w:vAlign w:val="center"/>
          </w:tcPr>
          <w:p w14:paraId="3F2EA31C" w14:textId="77777777" w:rsidR="00A90481" w:rsidRPr="002B5DD0" w:rsidRDefault="00A90481" w:rsidP="002B5DD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CCD2CA2" w14:textId="4AA74E85" w:rsidR="00A90481" w:rsidRPr="002B5DD0" w:rsidRDefault="00A90481" w:rsidP="002B5DD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TAXI Kamil </w:t>
            </w:r>
            <w:proofErr w:type="spellStart"/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Czupryński</w:t>
            </w:r>
            <w:proofErr w:type="spellEnd"/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ul. Główna 55B; 05-825 Kozery </w:t>
            </w:r>
          </w:p>
        </w:tc>
        <w:tc>
          <w:tcPr>
            <w:tcW w:w="2121" w:type="dxa"/>
            <w:vAlign w:val="center"/>
          </w:tcPr>
          <w:p w14:paraId="06361367" w14:textId="3BA40E59" w:rsidR="00A90481" w:rsidRPr="002B5DD0" w:rsidRDefault="00A90481" w:rsidP="00A904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114 097,08</w:t>
            </w:r>
          </w:p>
        </w:tc>
        <w:tc>
          <w:tcPr>
            <w:tcW w:w="2273" w:type="dxa"/>
            <w:vAlign w:val="center"/>
          </w:tcPr>
          <w:p w14:paraId="63931402" w14:textId="7ABD28BB" w:rsidR="00A90481" w:rsidRPr="002B5DD0" w:rsidRDefault="00A90481" w:rsidP="00A90481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2B5DD0">
              <w:rPr>
                <w:rFonts w:ascii="Times New Roman" w:hAnsi="Times New Roman"/>
                <w:b w:val="0"/>
                <w:bCs/>
                <w:sz w:val="20"/>
                <w:szCs w:val="20"/>
              </w:rPr>
              <w:t>2022</w:t>
            </w:r>
          </w:p>
        </w:tc>
      </w:tr>
      <w:tr w:rsidR="00A90481" w:rsidRPr="002B5DD0" w14:paraId="0A5075A7" w14:textId="77777777" w:rsidTr="00A90481">
        <w:trPr>
          <w:trHeight w:val="757"/>
        </w:trPr>
        <w:tc>
          <w:tcPr>
            <w:tcW w:w="988" w:type="dxa"/>
            <w:vAlign w:val="center"/>
          </w:tcPr>
          <w:p w14:paraId="53940340" w14:textId="77777777" w:rsidR="00A90481" w:rsidRPr="002B5DD0" w:rsidRDefault="00A90481" w:rsidP="002B5DD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5" w:type="dxa"/>
            <w:vAlign w:val="center"/>
          </w:tcPr>
          <w:p w14:paraId="6C840855" w14:textId="3B62292F" w:rsidR="00A90481" w:rsidRPr="002B5DD0" w:rsidRDefault="00A90481" w:rsidP="002B5DD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TAXI Konrad </w:t>
            </w:r>
            <w:proofErr w:type="spellStart"/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Czupryński</w:t>
            </w:r>
            <w:proofErr w:type="spellEnd"/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ul. Spacerowa 9; 96-330 Mrozy </w:t>
            </w:r>
          </w:p>
        </w:tc>
        <w:tc>
          <w:tcPr>
            <w:tcW w:w="2121" w:type="dxa"/>
            <w:vAlign w:val="center"/>
          </w:tcPr>
          <w:p w14:paraId="20408BE8" w14:textId="77777777" w:rsidR="00A90481" w:rsidRPr="002B5DD0" w:rsidRDefault="00A90481" w:rsidP="00A904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74413D4" w14:textId="2645E33E" w:rsidR="00A90481" w:rsidRPr="002B5DD0" w:rsidRDefault="00A90481" w:rsidP="00A904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166 483,98</w:t>
            </w:r>
          </w:p>
        </w:tc>
        <w:tc>
          <w:tcPr>
            <w:tcW w:w="2273" w:type="dxa"/>
            <w:vAlign w:val="center"/>
          </w:tcPr>
          <w:p w14:paraId="39B98FF8" w14:textId="77777777" w:rsidR="00A90481" w:rsidRPr="002B5DD0" w:rsidRDefault="00A90481" w:rsidP="00A90481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1ED502C6" w14:textId="4420050C" w:rsidR="00A90481" w:rsidRPr="002B5DD0" w:rsidRDefault="00A90481" w:rsidP="00A90481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2B5DD0">
              <w:rPr>
                <w:rFonts w:ascii="Times New Roman" w:hAnsi="Times New Roman"/>
                <w:b w:val="0"/>
                <w:bCs/>
                <w:sz w:val="20"/>
                <w:szCs w:val="20"/>
              </w:rPr>
              <w:t>2022</w:t>
            </w:r>
          </w:p>
        </w:tc>
      </w:tr>
      <w:tr w:rsidR="00A90481" w:rsidRPr="002B5DD0" w14:paraId="42B3ACBA" w14:textId="77777777" w:rsidTr="00A90481">
        <w:trPr>
          <w:trHeight w:val="1847"/>
        </w:trPr>
        <w:tc>
          <w:tcPr>
            <w:tcW w:w="988" w:type="dxa"/>
            <w:vAlign w:val="center"/>
          </w:tcPr>
          <w:p w14:paraId="4BBE3706" w14:textId="77777777" w:rsidR="00A90481" w:rsidRPr="002B5DD0" w:rsidRDefault="00A90481" w:rsidP="002B5DD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5" w:type="dxa"/>
            <w:vAlign w:val="center"/>
          </w:tcPr>
          <w:p w14:paraId="5B51B33A" w14:textId="77777777" w:rsidR="00A90481" w:rsidRPr="002B5DD0" w:rsidRDefault="00A90481" w:rsidP="002B5DD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TOMAG Tomasz </w:t>
            </w:r>
            <w:proofErr w:type="spellStart"/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Rachlewicz</w:t>
            </w:r>
            <w:proofErr w:type="spellEnd"/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ul. Zacisze 20; 05-802 Pruszków</w:t>
            </w:r>
          </w:p>
          <w:p w14:paraId="68558DF0" w14:textId="77777777" w:rsidR="00A90481" w:rsidRPr="002B5DD0" w:rsidRDefault="00A90481" w:rsidP="002B5DD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533102C" w14:textId="2206AA18" w:rsidR="00A90481" w:rsidRPr="002B5DD0" w:rsidRDefault="00A90481" w:rsidP="00A904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25,92 Po poprawieniu omyłki rachunkowej </w:t>
            </w:r>
            <w:proofErr w:type="spellStart"/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zg</w:t>
            </w:r>
            <w:proofErr w:type="spellEnd"/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</w:t>
            </w:r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art. 223 ust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pkt 3 ustawy </w:t>
            </w:r>
            <w:proofErr w:type="spellStart"/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Pzp</w:t>
            </w:r>
            <w:proofErr w:type="spellEnd"/>
            <w:r w:rsidRPr="002B5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cena 171 419,33</w:t>
            </w:r>
          </w:p>
        </w:tc>
        <w:tc>
          <w:tcPr>
            <w:tcW w:w="2273" w:type="dxa"/>
            <w:vAlign w:val="center"/>
          </w:tcPr>
          <w:p w14:paraId="0300359D" w14:textId="77777777" w:rsidR="00A90481" w:rsidRPr="002B5DD0" w:rsidRDefault="00A90481" w:rsidP="00A90481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3A158268" w14:textId="77777777" w:rsidR="00A90481" w:rsidRPr="002B5DD0" w:rsidRDefault="00A90481" w:rsidP="00A90481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2B5DD0">
              <w:rPr>
                <w:rFonts w:ascii="Times New Roman" w:hAnsi="Times New Roman"/>
                <w:b w:val="0"/>
                <w:bCs/>
                <w:sz w:val="20"/>
                <w:szCs w:val="20"/>
              </w:rPr>
              <w:t>2018</w:t>
            </w:r>
          </w:p>
        </w:tc>
      </w:tr>
    </w:tbl>
    <w:p w14:paraId="430A2602" w14:textId="77777777" w:rsidR="002B5DD0" w:rsidRDefault="002B5DD0" w:rsidP="00181FED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</w:p>
    <w:p w14:paraId="22ED8F32" w14:textId="09EEDE53" w:rsidR="00A90481" w:rsidRDefault="001506E7" w:rsidP="00A90481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</w:p>
    <w:p w14:paraId="16DD9F0D" w14:textId="1815A027" w:rsidR="001506E7" w:rsidRPr="00404D43" w:rsidRDefault="00404D43" w:rsidP="00404D43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</w:t>
      </w:r>
      <w:r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Grodzisk Mazowiecki, dnia </w:t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25.08.2023r</w:t>
      </w:r>
    </w:p>
    <w:p w14:paraId="5D8D2E99" w14:textId="77777777" w:rsidR="00404D43" w:rsidRDefault="00404D43" w:rsidP="008234EB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0"/>
          <w:szCs w:val="20"/>
          <w:lang w:eastAsia="pl-PL"/>
        </w:rPr>
      </w:pPr>
    </w:p>
    <w:p w14:paraId="1327A2CE" w14:textId="125B94DD" w:rsidR="001506E7" w:rsidRPr="001506E7" w:rsidRDefault="001506E7" w:rsidP="00982DD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</w:pPr>
      <w:r w:rsidRPr="001506E7"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</w:t>
      </w:r>
      <w:r w:rsidR="00404D43"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               </w:t>
      </w:r>
      <w:r w:rsidR="00C02EDF" w:rsidRPr="001506E7"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>Burmistrz Grodziska Mazowieckiego</w:t>
      </w:r>
    </w:p>
    <w:p w14:paraId="1FAF63F0" w14:textId="7602980B" w:rsidR="001506E7" w:rsidRDefault="001506E7" w:rsidP="001506E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</w:pPr>
    </w:p>
    <w:p w14:paraId="1637FD1B" w14:textId="77777777" w:rsidR="00404D43" w:rsidRPr="001506E7" w:rsidRDefault="00404D43" w:rsidP="001506E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z w:val="20"/>
          <w:szCs w:val="20"/>
          <w:lang w:eastAsia="pl-PL"/>
        </w:rPr>
      </w:pPr>
    </w:p>
    <w:sectPr w:rsidR="00404D43" w:rsidRPr="001506E7" w:rsidSect="00982DD7">
      <w:headerReference w:type="default" r:id="rId7"/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9F62" w14:textId="77777777" w:rsidR="00C631DC" w:rsidRDefault="00C631DC" w:rsidP="008F653A">
      <w:pPr>
        <w:spacing w:after="0" w:line="240" w:lineRule="auto"/>
      </w:pPr>
      <w:r>
        <w:separator/>
      </w:r>
    </w:p>
  </w:endnote>
  <w:endnote w:type="continuationSeparator" w:id="0">
    <w:p w14:paraId="41688B48" w14:textId="77777777" w:rsidR="00C631DC" w:rsidRDefault="00C631DC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2E40" w14:textId="77777777" w:rsidR="00C631DC" w:rsidRDefault="00C631DC" w:rsidP="008F653A">
      <w:pPr>
        <w:spacing w:after="0" w:line="240" w:lineRule="auto"/>
      </w:pPr>
      <w:r>
        <w:separator/>
      </w:r>
    </w:p>
  </w:footnote>
  <w:footnote w:type="continuationSeparator" w:id="0">
    <w:p w14:paraId="304F4FC4" w14:textId="77777777" w:rsidR="00C631DC" w:rsidRDefault="00C631DC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506E7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979C9"/>
    <w:rsid w:val="002B5DD0"/>
    <w:rsid w:val="002C3A64"/>
    <w:rsid w:val="002F526B"/>
    <w:rsid w:val="0031150F"/>
    <w:rsid w:val="0031267D"/>
    <w:rsid w:val="00356681"/>
    <w:rsid w:val="00367C7F"/>
    <w:rsid w:val="003921F6"/>
    <w:rsid w:val="003D32D6"/>
    <w:rsid w:val="003F343F"/>
    <w:rsid w:val="003F497A"/>
    <w:rsid w:val="00401BAE"/>
    <w:rsid w:val="00404D43"/>
    <w:rsid w:val="00423B30"/>
    <w:rsid w:val="00430398"/>
    <w:rsid w:val="004355AB"/>
    <w:rsid w:val="00440D17"/>
    <w:rsid w:val="004478CB"/>
    <w:rsid w:val="00487FDB"/>
    <w:rsid w:val="004D3DE5"/>
    <w:rsid w:val="004F3398"/>
    <w:rsid w:val="004F69A4"/>
    <w:rsid w:val="00500DE3"/>
    <w:rsid w:val="00505CBE"/>
    <w:rsid w:val="00514B05"/>
    <w:rsid w:val="00542C70"/>
    <w:rsid w:val="00542C95"/>
    <w:rsid w:val="00553D19"/>
    <w:rsid w:val="00564965"/>
    <w:rsid w:val="00573CF7"/>
    <w:rsid w:val="00596BEA"/>
    <w:rsid w:val="005A63F5"/>
    <w:rsid w:val="005F3DF5"/>
    <w:rsid w:val="005F3F54"/>
    <w:rsid w:val="006350D6"/>
    <w:rsid w:val="0066069C"/>
    <w:rsid w:val="00680C15"/>
    <w:rsid w:val="006848FF"/>
    <w:rsid w:val="00684D83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5225"/>
    <w:rsid w:val="00790FC7"/>
    <w:rsid w:val="007A080F"/>
    <w:rsid w:val="007A7E10"/>
    <w:rsid w:val="00815AC5"/>
    <w:rsid w:val="008234EB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F653A"/>
    <w:rsid w:val="009004C9"/>
    <w:rsid w:val="0092382E"/>
    <w:rsid w:val="009529C8"/>
    <w:rsid w:val="00954FF2"/>
    <w:rsid w:val="00974B64"/>
    <w:rsid w:val="00982DD7"/>
    <w:rsid w:val="00984AE2"/>
    <w:rsid w:val="00996263"/>
    <w:rsid w:val="00996A36"/>
    <w:rsid w:val="009D6D63"/>
    <w:rsid w:val="009E7850"/>
    <w:rsid w:val="009F5A5E"/>
    <w:rsid w:val="009F6AFB"/>
    <w:rsid w:val="00A45CEC"/>
    <w:rsid w:val="00A576D9"/>
    <w:rsid w:val="00A8031F"/>
    <w:rsid w:val="00A90481"/>
    <w:rsid w:val="00A9709E"/>
    <w:rsid w:val="00AD4017"/>
    <w:rsid w:val="00AE3637"/>
    <w:rsid w:val="00AF0240"/>
    <w:rsid w:val="00B63600"/>
    <w:rsid w:val="00B840C7"/>
    <w:rsid w:val="00B87F7E"/>
    <w:rsid w:val="00BB4AB8"/>
    <w:rsid w:val="00BC0DB8"/>
    <w:rsid w:val="00BD23DA"/>
    <w:rsid w:val="00C02EDF"/>
    <w:rsid w:val="00C0766A"/>
    <w:rsid w:val="00C540DB"/>
    <w:rsid w:val="00C631DC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CF423B"/>
    <w:rsid w:val="00D15C0C"/>
    <w:rsid w:val="00D238D4"/>
    <w:rsid w:val="00D31666"/>
    <w:rsid w:val="00D976E5"/>
    <w:rsid w:val="00D97D29"/>
    <w:rsid w:val="00DB5D38"/>
    <w:rsid w:val="00DD57A9"/>
    <w:rsid w:val="00DE7689"/>
    <w:rsid w:val="00E0627B"/>
    <w:rsid w:val="00E52B3D"/>
    <w:rsid w:val="00EB4D9C"/>
    <w:rsid w:val="00EC29DE"/>
    <w:rsid w:val="00EC5237"/>
    <w:rsid w:val="00EE4213"/>
    <w:rsid w:val="00EE6B70"/>
    <w:rsid w:val="00EE6DCE"/>
    <w:rsid w:val="00EF55BE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7</cp:revision>
  <cp:lastPrinted>2022-08-19T07:09:00Z</cp:lastPrinted>
  <dcterms:created xsi:type="dcterms:W3CDTF">2023-08-24T12:32:00Z</dcterms:created>
  <dcterms:modified xsi:type="dcterms:W3CDTF">2023-08-24T13:41:00Z</dcterms:modified>
</cp:coreProperties>
</file>