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E30" w:rsidRPr="0020799D" w:rsidRDefault="006378A4" w:rsidP="00CB7E30">
      <w:pPr>
        <w:widowControl w:val="0"/>
        <w:spacing w:after="0" w:line="240" w:lineRule="auto"/>
        <w:ind w:left="-284"/>
        <w:jc w:val="right"/>
        <w:rPr>
          <w:rFonts w:asciiTheme="majorHAnsi" w:eastAsia="Times New Roman" w:hAnsiTheme="majorHAnsi" w:cs="Arial"/>
          <w:lang w:eastAsia="pl-PL"/>
        </w:rPr>
      </w:pPr>
      <w:r>
        <w:rPr>
          <w:rFonts w:asciiTheme="majorHAnsi" w:eastAsia="Times New Roman" w:hAnsiTheme="majorHAnsi" w:cs="Arial"/>
          <w:snapToGrid w:val="0"/>
          <w:lang w:eastAsia="pl-PL"/>
        </w:rPr>
        <w:t>Lublin</w:t>
      </w:r>
      <w:r w:rsidR="00CB7E30" w:rsidRPr="0020799D">
        <w:rPr>
          <w:rFonts w:asciiTheme="majorHAnsi" w:eastAsia="Times New Roman" w:hAnsiTheme="majorHAnsi" w:cs="Arial"/>
          <w:snapToGrid w:val="0"/>
          <w:lang w:eastAsia="pl-PL"/>
        </w:rPr>
        <w:t xml:space="preserve">, dnia </w:t>
      </w:r>
      <w:r w:rsidR="00B263D6">
        <w:rPr>
          <w:rFonts w:asciiTheme="majorHAnsi" w:eastAsia="Times New Roman" w:hAnsiTheme="majorHAnsi" w:cs="Arial"/>
          <w:snapToGrid w:val="0"/>
          <w:lang w:eastAsia="pl-PL"/>
        </w:rPr>
        <w:t>07</w:t>
      </w:r>
      <w:r w:rsidR="0054007E">
        <w:rPr>
          <w:rFonts w:asciiTheme="majorHAnsi" w:eastAsia="Times New Roman" w:hAnsiTheme="majorHAnsi" w:cs="Arial"/>
          <w:snapToGrid w:val="0"/>
          <w:lang w:eastAsia="pl-PL"/>
        </w:rPr>
        <w:t>.</w:t>
      </w:r>
      <w:r w:rsidR="00B263D6">
        <w:rPr>
          <w:rFonts w:asciiTheme="majorHAnsi" w:eastAsia="Times New Roman" w:hAnsiTheme="majorHAnsi" w:cs="Arial"/>
          <w:snapToGrid w:val="0"/>
          <w:lang w:eastAsia="pl-PL"/>
        </w:rPr>
        <w:t>02</w:t>
      </w:r>
      <w:r w:rsidR="0054007E">
        <w:rPr>
          <w:rFonts w:asciiTheme="majorHAnsi" w:eastAsia="Times New Roman" w:hAnsiTheme="majorHAnsi" w:cs="Arial"/>
          <w:snapToGrid w:val="0"/>
          <w:lang w:eastAsia="pl-PL"/>
        </w:rPr>
        <w:t>.</w:t>
      </w:r>
      <w:r w:rsidR="00CB7E30" w:rsidRPr="0020799D">
        <w:rPr>
          <w:rFonts w:asciiTheme="majorHAnsi" w:eastAsia="Times New Roman" w:hAnsiTheme="majorHAnsi" w:cs="Arial"/>
          <w:snapToGrid w:val="0"/>
          <w:lang w:eastAsia="pl-PL"/>
        </w:rPr>
        <w:t>20</w:t>
      </w:r>
      <w:r w:rsidR="001626F2">
        <w:rPr>
          <w:rFonts w:asciiTheme="majorHAnsi" w:eastAsia="Times New Roman" w:hAnsiTheme="majorHAnsi" w:cs="Arial"/>
          <w:snapToGrid w:val="0"/>
          <w:lang w:eastAsia="pl-PL"/>
        </w:rPr>
        <w:t>2</w:t>
      </w:r>
      <w:r w:rsidR="00B263D6">
        <w:rPr>
          <w:rFonts w:asciiTheme="majorHAnsi" w:eastAsia="Times New Roman" w:hAnsiTheme="majorHAnsi" w:cs="Arial"/>
          <w:snapToGrid w:val="0"/>
          <w:lang w:eastAsia="pl-PL"/>
        </w:rPr>
        <w:t>2</w:t>
      </w:r>
      <w:r w:rsidR="001626F2">
        <w:rPr>
          <w:rFonts w:asciiTheme="majorHAnsi" w:eastAsia="Times New Roman" w:hAnsiTheme="majorHAnsi" w:cs="Arial"/>
          <w:snapToGrid w:val="0"/>
          <w:lang w:eastAsia="pl-PL"/>
        </w:rPr>
        <w:t xml:space="preserve"> </w:t>
      </w:r>
      <w:r w:rsidR="00CB7E30" w:rsidRPr="0020799D">
        <w:rPr>
          <w:rFonts w:asciiTheme="majorHAnsi" w:eastAsia="Times New Roman" w:hAnsiTheme="majorHAnsi" w:cs="Arial"/>
          <w:snapToGrid w:val="0"/>
          <w:lang w:eastAsia="pl-PL"/>
        </w:rPr>
        <w:t>r.</w:t>
      </w:r>
    </w:p>
    <w:p w:rsidR="00CB7E30" w:rsidRPr="0020799D" w:rsidRDefault="00CB7E30" w:rsidP="00CB7E30">
      <w:pPr>
        <w:widowControl w:val="0"/>
        <w:spacing w:after="0" w:line="240" w:lineRule="auto"/>
        <w:ind w:left="-284"/>
        <w:jc w:val="right"/>
        <w:rPr>
          <w:rFonts w:asciiTheme="majorHAnsi" w:eastAsia="Times New Roman" w:hAnsiTheme="majorHAnsi" w:cs="Arial"/>
          <w:lang w:eastAsia="pl-PL"/>
        </w:rPr>
      </w:pPr>
    </w:p>
    <w:p w:rsidR="00CB7E30" w:rsidRPr="0020799D" w:rsidRDefault="00CB7E30" w:rsidP="00CB7E30">
      <w:pPr>
        <w:spacing w:after="0" w:line="240" w:lineRule="auto"/>
        <w:rPr>
          <w:rFonts w:asciiTheme="majorHAnsi" w:eastAsia="Times New Roman" w:hAnsiTheme="majorHAnsi" w:cs="Arial"/>
          <w:b/>
          <w:snapToGrid w:val="0"/>
          <w:lang w:eastAsia="pl-PL"/>
        </w:rPr>
      </w:pPr>
      <w:r w:rsidRPr="0020799D">
        <w:rPr>
          <w:rFonts w:asciiTheme="majorHAnsi" w:eastAsia="Times New Roman" w:hAnsiTheme="majorHAnsi" w:cs="Arial"/>
          <w:b/>
          <w:snapToGrid w:val="0"/>
          <w:lang w:eastAsia="pl-PL"/>
        </w:rPr>
        <w:t>Zamawiający:</w:t>
      </w:r>
    </w:p>
    <w:p w:rsidR="00AA2248" w:rsidRPr="000E038A" w:rsidRDefault="00AA2248" w:rsidP="00AA2248">
      <w:pPr>
        <w:widowControl w:val="0"/>
        <w:spacing w:after="0"/>
        <w:jc w:val="both"/>
        <w:rPr>
          <w:rFonts w:ascii="Cambria" w:eastAsia="Calibri" w:hAnsi="Cambria"/>
          <w:b/>
          <w:spacing w:val="-2"/>
        </w:rPr>
      </w:pPr>
      <w:bookmarkStart w:id="0" w:name="_Hlk18176394"/>
      <w:r w:rsidRPr="000E038A">
        <w:rPr>
          <w:rFonts w:ascii="Cambria" w:eastAsia="Calibri" w:hAnsi="Cambria"/>
          <w:b/>
          <w:spacing w:val="-2"/>
        </w:rPr>
        <w:t xml:space="preserve">Gmina </w:t>
      </w:r>
      <w:r w:rsidR="00B263D6">
        <w:rPr>
          <w:rFonts w:ascii="Cambria" w:eastAsia="Calibri" w:hAnsi="Cambria"/>
          <w:b/>
          <w:spacing w:val="-2"/>
        </w:rPr>
        <w:t>Zamość</w:t>
      </w:r>
    </w:p>
    <w:bookmarkEnd w:id="0"/>
    <w:p w:rsidR="00AA2248" w:rsidRPr="00AA2248" w:rsidRDefault="00AA2A75" w:rsidP="00AA2248">
      <w:pPr>
        <w:autoSpaceDE w:val="0"/>
        <w:autoSpaceDN w:val="0"/>
        <w:adjustRightInd w:val="0"/>
        <w:spacing w:after="0"/>
        <w:rPr>
          <w:rFonts w:ascii="Cambria" w:hAnsi="Cambria" w:cs="Arial"/>
        </w:rPr>
      </w:pPr>
      <w:r>
        <w:rPr>
          <w:rFonts w:ascii="Cambria" w:hAnsi="Cambria" w:cs="Arial"/>
        </w:rPr>
        <w:t xml:space="preserve">ul. </w:t>
      </w:r>
      <w:r w:rsidR="00B263D6">
        <w:rPr>
          <w:rFonts w:ascii="Cambria" w:hAnsi="Cambria" w:cs="Arial"/>
        </w:rPr>
        <w:t>Peowiaków 92</w:t>
      </w:r>
    </w:p>
    <w:p w:rsidR="00AA2248" w:rsidRDefault="00AA2248" w:rsidP="00AA2248">
      <w:pPr>
        <w:autoSpaceDE w:val="0"/>
        <w:autoSpaceDN w:val="0"/>
        <w:adjustRightInd w:val="0"/>
        <w:spacing w:after="0"/>
        <w:rPr>
          <w:rFonts w:ascii="Cambria" w:hAnsi="Cambria" w:cs="Arial"/>
        </w:rPr>
      </w:pPr>
      <w:r w:rsidRPr="00AA2248">
        <w:rPr>
          <w:rFonts w:ascii="Cambria" w:hAnsi="Cambria" w:cs="Arial"/>
        </w:rPr>
        <w:t>2</w:t>
      </w:r>
      <w:r w:rsidR="00AA2A75">
        <w:rPr>
          <w:rFonts w:ascii="Cambria" w:hAnsi="Cambria" w:cs="Arial"/>
        </w:rPr>
        <w:t>2-4</w:t>
      </w:r>
      <w:r w:rsidR="00B263D6">
        <w:rPr>
          <w:rFonts w:ascii="Cambria" w:hAnsi="Cambria" w:cs="Arial"/>
        </w:rPr>
        <w:t>00 Zamość</w:t>
      </w:r>
    </w:p>
    <w:p w:rsidR="00AA2248" w:rsidRPr="00AA2248" w:rsidRDefault="00AA2248" w:rsidP="00AA2248">
      <w:pPr>
        <w:autoSpaceDE w:val="0"/>
        <w:autoSpaceDN w:val="0"/>
        <w:adjustRightInd w:val="0"/>
        <w:spacing w:after="0"/>
        <w:rPr>
          <w:rFonts w:ascii="Cambria" w:hAnsi="Cambria" w:cs="Arial"/>
        </w:rPr>
      </w:pPr>
    </w:p>
    <w:p w:rsidR="00CB7E30" w:rsidRPr="007D2A83" w:rsidRDefault="001626F2" w:rsidP="00CB7E30">
      <w:pPr>
        <w:autoSpaceDE w:val="0"/>
        <w:autoSpaceDN w:val="0"/>
        <w:spacing w:after="0" w:line="240" w:lineRule="auto"/>
        <w:jc w:val="center"/>
        <w:rPr>
          <w:rFonts w:asciiTheme="majorHAnsi" w:hAnsiTheme="majorHAnsi" w:cs="Times New Roman"/>
          <w:b/>
          <w:bCs/>
          <w:sz w:val="24"/>
          <w:szCs w:val="24"/>
          <w:lang w:eastAsia="pl-PL"/>
        </w:rPr>
      </w:pPr>
      <w:r w:rsidRPr="007D2A83">
        <w:rPr>
          <w:rFonts w:asciiTheme="majorHAnsi" w:hAnsiTheme="majorHAnsi" w:cs="Times New Roman"/>
          <w:b/>
          <w:bCs/>
          <w:sz w:val="24"/>
          <w:szCs w:val="24"/>
          <w:lang w:eastAsia="pl-PL"/>
        </w:rPr>
        <w:t>Wyjaśnienia</w:t>
      </w:r>
      <w:r w:rsidR="001B0E55">
        <w:rPr>
          <w:rFonts w:asciiTheme="majorHAnsi" w:hAnsiTheme="majorHAnsi" w:cs="Times New Roman"/>
          <w:b/>
          <w:bCs/>
          <w:sz w:val="24"/>
          <w:szCs w:val="24"/>
          <w:lang w:eastAsia="pl-PL"/>
        </w:rPr>
        <w:t xml:space="preserve"> i zmiana</w:t>
      </w:r>
      <w:r w:rsidR="002F47B9">
        <w:rPr>
          <w:rFonts w:asciiTheme="majorHAnsi" w:hAnsiTheme="majorHAnsi" w:cs="Times New Roman"/>
          <w:b/>
          <w:bCs/>
          <w:sz w:val="24"/>
          <w:szCs w:val="24"/>
          <w:lang w:eastAsia="pl-PL"/>
        </w:rPr>
        <w:t xml:space="preserve"> </w:t>
      </w:r>
      <w:r w:rsidR="00C01155">
        <w:rPr>
          <w:rFonts w:asciiTheme="majorHAnsi" w:hAnsiTheme="majorHAnsi" w:cs="Times New Roman"/>
          <w:b/>
          <w:bCs/>
          <w:sz w:val="24"/>
          <w:szCs w:val="24"/>
          <w:lang w:eastAsia="pl-PL"/>
        </w:rPr>
        <w:t>treści SWZ</w:t>
      </w:r>
      <w:r w:rsidR="00B07B7D">
        <w:rPr>
          <w:rFonts w:asciiTheme="majorHAnsi" w:hAnsiTheme="majorHAnsi" w:cs="Times New Roman"/>
          <w:b/>
          <w:bCs/>
          <w:sz w:val="24"/>
          <w:szCs w:val="24"/>
          <w:lang w:eastAsia="pl-PL"/>
        </w:rPr>
        <w:t xml:space="preserve"> (NR </w:t>
      </w:r>
      <w:r w:rsidR="0054007E">
        <w:rPr>
          <w:rFonts w:asciiTheme="majorHAnsi" w:hAnsiTheme="majorHAnsi" w:cs="Times New Roman"/>
          <w:b/>
          <w:bCs/>
          <w:sz w:val="24"/>
          <w:szCs w:val="24"/>
          <w:lang w:eastAsia="pl-PL"/>
        </w:rPr>
        <w:t>1</w:t>
      </w:r>
      <w:r w:rsidR="00B07B7D">
        <w:rPr>
          <w:rFonts w:asciiTheme="majorHAnsi" w:hAnsiTheme="majorHAnsi" w:cs="Times New Roman"/>
          <w:b/>
          <w:bCs/>
          <w:sz w:val="24"/>
          <w:szCs w:val="24"/>
          <w:lang w:eastAsia="pl-PL"/>
        </w:rPr>
        <w:t>)</w:t>
      </w:r>
    </w:p>
    <w:p w:rsidR="00CB7E30" w:rsidRPr="0020799D" w:rsidRDefault="00CB7E30" w:rsidP="00CB7E30">
      <w:pPr>
        <w:spacing w:after="0" w:line="240" w:lineRule="auto"/>
        <w:jc w:val="both"/>
        <w:rPr>
          <w:rFonts w:asciiTheme="majorHAnsi" w:eastAsia="Times New Roman" w:hAnsiTheme="majorHAnsi" w:cs="Arial"/>
          <w:b/>
          <w:sz w:val="24"/>
          <w:szCs w:val="24"/>
          <w:lang w:eastAsia="pl-PL"/>
        </w:rPr>
      </w:pPr>
    </w:p>
    <w:p w:rsidR="00FC2A45" w:rsidRDefault="00677EE0" w:rsidP="005D127C">
      <w:pPr>
        <w:spacing w:after="0" w:line="240" w:lineRule="auto"/>
        <w:jc w:val="both"/>
        <w:rPr>
          <w:rFonts w:ascii="Cambria" w:eastAsia="Calibri" w:hAnsi="Cambria" w:cs="Arial"/>
          <w:bCs/>
        </w:rPr>
      </w:pPr>
      <w:r w:rsidRPr="004A06A6">
        <w:rPr>
          <w:rFonts w:ascii="Cambria" w:eastAsia="Calibri" w:hAnsi="Cambria" w:cs="Arial"/>
          <w:b/>
        </w:rPr>
        <w:t>Dotyczy:</w:t>
      </w:r>
      <w:r w:rsidRPr="004A06A6">
        <w:rPr>
          <w:rFonts w:ascii="Cambria" w:eastAsia="Calibri" w:hAnsi="Cambria" w:cs="Arial"/>
        </w:rPr>
        <w:t xml:space="preserve"> </w:t>
      </w:r>
      <w:r w:rsidR="00E97DD5" w:rsidRPr="00E97DD5">
        <w:rPr>
          <w:rFonts w:ascii="Cambria" w:eastAsia="Calibri" w:hAnsi="Cambria" w:cs="Arial"/>
          <w:bCs/>
        </w:rPr>
        <w:t xml:space="preserve">Ubezpieczenie majątku i innych interesów Gminy </w:t>
      </w:r>
      <w:r w:rsidR="00B263D6">
        <w:rPr>
          <w:rFonts w:ascii="Cambria" w:eastAsia="Calibri" w:hAnsi="Cambria" w:cs="Arial"/>
          <w:bCs/>
        </w:rPr>
        <w:t>Zamość</w:t>
      </w:r>
      <w:r w:rsidR="00605590">
        <w:rPr>
          <w:rFonts w:ascii="Cambria" w:eastAsia="Calibri" w:hAnsi="Cambria" w:cs="Arial"/>
          <w:bCs/>
        </w:rPr>
        <w:t>.</w:t>
      </w:r>
    </w:p>
    <w:p w:rsidR="00CB7E30" w:rsidRDefault="00E97DD5" w:rsidP="005D127C">
      <w:pPr>
        <w:spacing w:after="0" w:line="240" w:lineRule="auto"/>
        <w:jc w:val="both"/>
        <w:rPr>
          <w:rFonts w:ascii="Cambria" w:eastAsia="Calibri" w:hAnsi="Cambria" w:cs="Arial"/>
          <w:bCs/>
        </w:rPr>
      </w:pPr>
      <w:r w:rsidRPr="00E97DD5">
        <w:rPr>
          <w:rFonts w:ascii="Cambria" w:eastAsia="Calibri" w:hAnsi="Cambria" w:cs="Arial"/>
          <w:bCs/>
        </w:rPr>
        <w:t xml:space="preserve">Nr sprawy: </w:t>
      </w:r>
      <w:r w:rsidR="00B263D6" w:rsidRPr="00B263D6">
        <w:rPr>
          <w:rFonts w:ascii="Cambria" w:eastAsia="Calibri" w:hAnsi="Cambria" w:cs="Arial"/>
          <w:bCs/>
        </w:rPr>
        <w:t>RI.271.3.2021</w:t>
      </w:r>
    </w:p>
    <w:p w:rsidR="005D127C" w:rsidRPr="0020799D" w:rsidRDefault="005D127C" w:rsidP="005D127C">
      <w:pPr>
        <w:spacing w:after="0" w:line="240" w:lineRule="auto"/>
        <w:jc w:val="both"/>
        <w:rPr>
          <w:rFonts w:ascii="Times New Roman" w:eastAsia="Times New Roman" w:hAnsi="Times New Roman" w:cs="Arial"/>
          <w:b/>
          <w:color w:val="002060"/>
          <w:sz w:val="24"/>
          <w:szCs w:val="24"/>
          <w:lang w:eastAsia="pl-PL"/>
        </w:rPr>
      </w:pPr>
    </w:p>
    <w:p w:rsidR="00CB7E30" w:rsidRPr="00CB7E30" w:rsidRDefault="000B681C" w:rsidP="00861AC7">
      <w:pPr>
        <w:widowControl w:val="0"/>
        <w:spacing w:after="0" w:line="120" w:lineRule="atLeast"/>
        <w:ind w:firstLine="284"/>
        <w:jc w:val="both"/>
        <w:rPr>
          <w:rFonts w:asciiTheme="majorHAnsi" w:eastAsia="Calibri" w:hAnsiTheme="majorHAnsi" w:cs="Arial"/>
        </w:rPr>
      </w:pPr>
      <w:r>
        <w:rPr>
          <w:rFonts w:asciiTheme="majorHAnsi" w:eastAsia="Calibri" w:hAnsiTheme="majorHAnsi" w:cs="Arial"/>
        </w:rPr>
        <w:t>Zamawiający</w:t>
      </w:r>
      <w:r w:rsidR="00CB7E30">
        <w:rPr>
          <w:rFonts w:asciiTheme="majorHAnsi" w:eastAsia="Calibri" w:hAnsiTheme="majorHAnsi" w:cs="Arial"/>
        </w:rPr>
        <w:t xml:space="preserve"> informuje, że w terminie określonym zgodnie z </w:t>
      </w:r>
      <w:r w:rsidR="004B4C39">
        <w:rPr>
          <w:rFonts w:asciiTheme="majorHAnsi" w:eastAsia="Calibri" w:hAnsiTheme="majorHAnsi" w:cs="Arial"/>
        </w:rPr>
        <w:t>a</w:t>
      </w:r>
      <w:r w:rsidR="00CB7E30">
        <w:rPr>
          <w:rFonts w:asciiTheme="majorHAnsi" w:eastAsia="Calibri" w:hAnsiTheme="majorHAnsi" w:cs="Arial"/>
        </w:rPr>
        <w:t xml:space="preserve">rt. </w:t>
      </w:r>
      <w:r w:rsidR="004B4C39">
        <w:rPr>
          <w:rFonts w:asciiTheme="majorHAnsi" w:eastAsia="Calibri" w:hAnsiTheme="majorHAnsi" w:cs="Arial"/>
        </w:rPr>
        <w:t>284</w:t>
      </w:r>
      <w:r w:rsidR="00CB7E30">
        <w:rPr>
          <w:rFonts w:asciiTheme="majorHAnsi" w:eastAsia="Calibri" w:hAnsiTheme="majorHAnsi" w:cs="Arial"/>
        </w:rPr>
        <w:t xml:space="preserve"> ust. </w:t>
      </w:r>
      <w:r w:rsidR="00AA2248">
        <w:rPr>
          <w:rFonts w:asciiTheme="majorHAnsi" w:eastAsia="Calibri" w:hAnsiTheme="majorHAnsi" w:cs="Arial"/>
        </w:rPr>
        <w:t>6</w:t>
      </w:r>
      <w:r w:rsidR="00CB7E30">
        <w:rPr>
          <w:rFonts w:asciiTheme="majorHAnsi" w:eastAsia="Calibri" w:hAnsiTheme="majorHAnsi" w:cs="Arial"/>
        </w:rPr>
        <w:t xml:space="preserve"> </w:t>
      </w:r>
      <w:r w:rsidR="00CB7E30" w:rsidRPr="00936943">
        <w:rPr>
          <w:rFonts w:asciiTheme="majorHAnsi" w:eastAsia="Calibri" w:hAnsiTheme="majorHAnsi" w:cs="Arial"/>
        </w:rPr>
        <w:t xml:space="preserve">ustawy z </w:t>
      </w:r>
      <w:r w:rsidR="00861AC7">
        <w:rPr>
          <w:rFonts w:asciiTheme="majorHAnsi" w:eastAsia="Calibri" w:hAnsiTheme="majorHAnsi" w:cs="Arial"/>
        </w:rPr>
        <w:t xml:space="preserve">dnia </w:t>
      </w:r>
      <w:r w:rsidR="00CB7E30" w:rsidRPr="00936943">
        <w:rPr>
          <w:rFonts w:asciiTheme="majorHAnsi" w:eastAsia="Calibri" w:hAnsiTheme="majorHAnsi" w:cs="Arial"/>
        </w:rPr>
        <w:t>11 września 2019 r</w:t>
      </w:r>
      <w:r w:rsidR="00B70DDD">
        <w:rPr>
          <w:rFonts w:asciiTheme="majorHAnsi" w:eastAsia="Calibri" w:hAnsiTheme="majorHAnsi" w:cs="Arial"/>
        </w:rPr>
        <w:t xml:space="preserve">. – </w:t>
      </w:r>
      <w:r w:rsidR="00CB7E30" w:rsidRPr="00936943">
        <w:rPr>
          <w:rFonts w:asciiTheme="majorHAnsi" w:eastAsia="Calibri" w:hAnsiTheme="majorHAnsi" w:cs="Arial"/>
        </w:rPr>
        <w:t>Prawo zamówień publicznych (Dz.U.</w:t>
      </w:r>
      <w:r w:rsidR="00B70DDD">
        <w:rPr>
          <w:rFonts w:asciiTheme="majorHAnsi" w:eastAsia="Calibri" w:hAnsiTheme="majorHAnsi" w:cs="Arial"/>
        </w:rPr>
        <w:t xml:space="preserve"> </w:t>
      </w:r>
      <w:r w:rsidR="00CB7E30">
        <w:rPr>
          <w:rFonts w:asciiTheme="majorHAnsi" w:eastAsia="Calibri" w:hAnsiTheme="majorHAnsi" w:cs="Arial"/>
        </w:rPr>
        <w:t xml:space="preserve">poz. </w:t>
      </w:r>
      <w:r w:rsidR="007F561A">
        <w:rPr>
          <w:rFonts w:asciiTheme="majorHAnsi" w:eastAsia="Calibri" w:hAnsiTheme="majorHAnsi" w:cs="Arial"/>
        </w:rPr>
        <w:t>1129</w:t>
      </w:r>
      <w:r w:rsidR="00861AC7">
        <w:rPr>
          <w:rFonts w:asciiTheme="majorHAnsi" w:eastAsia="Calibri" w:hAnsiTheme="majorHAnsi" w:cs="Arial"/>
        </w:rPr>
        <w:t xml:space="preserve"> ze zm.</w:t>
      </w:r>
      <w:r w:rsidR="00CB7E30">
        <w:rPr>
          <w:rFonts w:asciiTheme="majorHAnsi" w:eastAsia="Calibri" w:hAnsiTheme="majorHAnsi" w:cs="Arial"/>
        </w:rPr>
        <w:t xml:space="preserve">), wykonawcy zwrócili się </w:t>
      </w:r>
      <w:r w:rsidR="00CB7E30" w:rsidRPr="00CB7E30">
        <w:rPr>
          <w:rFonts w:asciiTheme="majorHAnsi" w:eastAsia="Calibri" w:hAnsiTheme="majorHAnsi" w:cs="Arial"/>
        </w:rPr>
        <w:t>do zamawiającego z wni</w:t>
      </w:r>
      <w:r w:rsidR="004B4C39">
        <w:rPr>
          <w:rFonts w:asciiTheme="majorHAnsi" w:eastAsia="Calibri" w:hAnsiTheme="majorHAnsi" w:cs="Arial"/>
        </w:rPr>
        <w:t>oskiem o wyjaśnienie treści SWZ</w:t>
      </w:r>
      <w:r w:rsidR="00CB7E30" w:rsidRPr="00CB7E30">
        <w:rPr>
          <w:rFonts w:asciiTheme="majorHAnsi" w:eastAsia="Calibri" w:hAnsiTheme="majorHAnsi" w:cs="Arial"/>
        </w:rPr>
        <w:t>.</w:t>
      </w:r>
    </w:p>
    <w:p w:rsidR="00CB7E30" w:rsidRDefault="002F47B9" w:rsidP="001B0E55">
      <w:pPr>
        <w:widowControl w:val="0"/>
        <w:spacing w:before="120" w:after="120" w:line="120" w:lineRule="atLeast"/>
        <w:jc w:val="both"/>
        <w:rPr>
          <w:rFonts w:asciiTheme="majorHAnsi" w:eastAsia="Calibri" w:hAnsiTheme="majorHAnsi" w:cs="Arial"/>
        </w:rPr>
      </w:pPr>
      <w:r w:rsidRPr="002F47B9">
        <w:rPr>
          <w:rFonts w:asciiTheme="majorHAnsi" w:eastAsia="Calibri" w:hAnsiTheme="majorHAnsi" w:cs="Arial"/>
        </w:rPr>
        <w:t>W związku z powyższym zamawiający udziela następujących wyjaśnień i odpowiedzi</w:t>
      </w:r>
      <w:r w:rsidR="001B0E55">
        <w:rPr>
          <w:rFonts w:asciiTheme="majorHAnsi" w:eastAsia="Calibri" w:hAnsiTheme="majorHAnsi" w:cs="Arial"/>
        </w:rPr>
        <w:t xml:space="preserve"> </w:t>
      </w:r>
      <w:r w:rsidR="001B0E55" w:rsidRPr="001B0E55">
        <w:rPr>
          <w:rFonts w:asciiTheme="majorHAnsi" w:eastAsia="Calibri" w:hAnsiTheme="majorHAnsi" w:cs="Arial"/>
        </w:rPr>
        <w:t xml:space="preserve">oraz </w:t>
      </w:r>
      <w:r w:rsidR="001B0E55">
        <w:rPr>
          <w:rFonts w:asciiTheme="majorHAnsi" w:eastAsia="Calibri" w:hAnsiTheme="majorHAnsi" w:cs="Arial"/>
        </w:rPr>
        <w:t xml:space="preserve"> na </w:t>
      </w:r>
      <w:r w:rsidR="001B0E55" w:rsidRPr="001B0E55">
        <w:rPr>
          <w:rFonts w:asciiTheme="majorHAnsi" w:eastAsia="Calibri" w:hAnsiTheme="majorHAnsi" w:cs="Arial"/>
        </w:rPr>
        <w:t>podstawie art. 286 ust. 1 ustawy Prawo zamówień publicznych, wprowadza zmiany treści SWZ:</w:t>
      </w:r>
      <w:r w:rsidR="00B07B7D">
        <w:rPr>
          <w:rFonts w:asciiTheme="majorHAnsi" w:eastAsia="Calibri" w:hAnsiTheme="majorHAnsi" w:cs="Arial"/>
        </w:rPr>
        <w:t>.</w:t>
      </w:r>
      <w:r w:rsidRPr="002F47B9">
        <w:rPr>
          <w:rFonts w:asciiTheme="majorHAnsi" w:eastAsia="Calibri" w:hAnsiTheme="majorHAnsi" w:cs="Arial"/>
        </w:rPr>
        <w:t xml:space="preserve"> </w:t>
      </w:r>
    </w:p>
    <w:p w:rsidR="006378A4" w:rsidRDefault="006378A4" w:rsidP="00CC44C1">
      <w:pPr>
        <w:spacing w:before="120" w:after="0" w:line="240" w:lineRule="auto"/>
        <w:ind w:firstLine="284"/>
        <w:jc w:val="both"/>
        <w:rPr>
          <w:rFonts w:asciiTheme="majorHAnsi" w:eastAsia="Calibri" w:hAnsiTheme="majorHAnsi" w:cs="Arial"/>
        </w:rPr>
      </w:pPr>
    </w:p>
    <w:tbl>
      <w:tblPr>
        <w:tblW w:w="9244" w:type="dxa"/>
        <w:tblLayout w:type="fixed"/>
        <w:tblLook w:val="0000"/>
      </w:tblPr>
      <w:tblGrid>
        <w:gridCol w:w="704"/>
        <w:gridCol w:w="4516"/>
        <w:gridCol w:w="4024"/>
      </w:tblGrid>
      <w:tr w:rsidR="00FC2A45" w:rsidRPr="00B61A00" w:rsidTr="00E949E1">
        <w:tc>
          <w:tcPr>
            <w:tcW w:w="704" w:type="dxa"/>
            <w:tcBorders>
              <w:top w:val="single" w:sz="4" w:space="0" w:color="000000"/>
              <w:left w:val="single" w:sz="4" w:space="0" w:color="000000"/>
              <w:bottom w:val="single" w:sz="4" w:space="0" w:color="000000"/>
            </w:tcBorders>
            <w:shd w:val="clear" w:color="auto" w:fill="auto"/>
          </w:tcPr>
          <w:p w:rsidR="00FC2A45" w:rsidRPr="00B61A00" w:rsidRDefault="00FC2A45" w:rsidP="00E949E1">
            <w:pPr>
              <w:snapToGrid w:val="0"/>
              <w:spacing w:after="0"/>
              <w:jc w:val="right"/>
              <w:rPr>
                <w:rFonts w:asciiTheme="majorHAnsi" w:hAnsiTheme="majorHAnsi"/>
                <w:b/>
                <w:sz w:val="20"/>
                <w:szCs w:val="20"/>
              </w:rPr>
            </w:pPr>
            <w:r w:rsidRPr="00B61A00">
              <w:rPr>
                <w:rFonts w:asciiTheme="majorHAnsi" w:hAnsiTheme="majorHAnsi"/>
                <w:b/>
                <w:sz w:val="20"/>
                <w:szCs w:val="20"/>
              </w:rPr>
              <w:t>L.p.</w:t>
            </w:r>
          </w:p>
        </w:tc>
        <w:tc>
          <w:tcPr>
            <w:tcW w:w="4516" w:type="dxa"/>
            <w:tcBorders>
              <w:top w:val="single" w:sz="4" w:space="0" w:color="000000"/>
              <w:left w:val="single" w:sz="4" w:space="0" w:color="000000"/>
              <w:bottom w:val="single" w:sz="4" w:space="0" w:color="000000"/>
            </w:tcBorders>
            <w:shd w:val="clear" w:color="auto" w:fill="auto"/>
          </w:tcPr>
          <w:p w:rsidR="00FC2A45" w:rsidRPr="00B61A00" w:rsidRDefault="00FC2A45" w:rsidP="00B61A00">
            <w:pPr>
              <w:snapToGrid w:val="0"/>
              <w:spacing w:after="0"/>
              <w:jc w:val="center"/>
              <w:rPr>
                <w:rFonts w:asciiTheme="majorHAnsi" w:hAnsiTheme="majorHAnsi"/>
                <w:b/>
                <w:sz w:val="20"/>
                <w:szCs w:val="20"/>
              </w:rPr>
            </w:pPr>
            <w:r w:rsidRPr="00B61A00">
              <w:rPr>
                <w:rFonts w:asciiTheme="majorHAnsi" w:hAnsiTheme="majorHAnsi"/>
                <w:b/>
                <w:sz w:val="20"/>
                <w:szCs w:val="20"/>
              </w:rPr>
              <w:t>Pytanie</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FC2A45" w:rsidRPr="00B61A00" w:rsidRDefault="00FC2A45" w:rsidP="00B61A00">
            <w:pPr>
              <w:snapToGrid w:val="0"/>
              <w:spacing w:after="0"/>
              <w:jc w:val="center"/>
              <w:rPr>
                <w:rFonts w:asciiTheme="majorHAnsi" w:hAnsiTheme="majorHAnsi"/>
                <w:sz w:val="20"/>
                <w:szCs w:val="20"/>
              </w:rPr>
            </w:pPr>
            <w:r w:rsidRPr="00B61A00">
              <w:rPr>
                <w:rFonts w:asciiTheme="majorHAnsi" w:hAnsiTheme="majorHAnsi"/>
                <w:b/>
                <w:sz w:val="20"/>
                <w:szCs w:val="20"/>
              </w:rPr>
              <w:t>Odpowiedź</w:t>
            </w:r>
          </w:p>
        </w:tc>
      </w:tr>
      <w:tr w:rsidR="00FC2A45"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FC2A45" w:rsidRPr="00B61A00" w:rsidRDefault="00FC2A45"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Wartość zgłoszonych roszczeń, wypłat i rezerw w 3 ostatnich latach dotyczy OC zarządcy drogi</w:t>
            </w:r>
          </w:p>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 liczba zgłoszonych roszczeń, wypłat i rezerw w poszczególnych latach</w:t>
            </w:r>
          </w:p>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-w jakiej ilości i wielkości odnotowane szkody związane były ze zła jakością dróg</w:t>
            </w:r>
          </w:p>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-liczba zgłoszonych roszczeń, wypłat i rezerw w poszczególnych latach</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FC2A45" w:rsidRPr="00B61A00" w:rsidRDefault="000B681C" w:rsidP="00B61A00">
            <w:pPr>
              <w:snapToGrid w:val="0"/>
              <w:spacing w:after="0"/>
              <w:jc w:val="both"/>
              <w:rPr>
                <w:rFonts w:asciiTheme="majorHAnsi" w:hAnsiTheme="majorHAnsi"/>
                <w:sz w:val="20"/>
                <w:szCs w:val="20"/>
              </w:rPr>
            </w:pPr>
            <w:r>
              <w:rPr>
                <w:rFonts w:asciiTheme="majorHAnsi" w:hAnsiTheme="majorHAnsi"/>
                <w:sz w:val="20"/>
                <w:szCs w:val="20"/>
              </w:rPr>
              <w:t>Zamawiający</w:t>
            </w:r>
            <w:r w:rsidR="00FC2A45" w:rsidRPr="00B61A00">
              <w:rPr>
                <w:rFonts w:asciiTheme="majorHAnsi" w:hAnsiTheme="majorHAnsi"/>
                <w:sz w:val="20"/>
                <w:szCs w:val="20"/>
              </w:rPr>
              <w:t xml:space="preserve"> informuje, że na chwilę obecną podał wszystkie możliwe dane dotyczące przebiegu ubezpieczenia w załączniku nr 1</w:t>
            </w:r>
            <w:r w:rsidR="00B61A00">
              <w:rPr>
                <w:rFonts w:asciiTheme="majorHAnsi" w:hAnsiTheme="majorHAnsi"/>
                <w:sz w:val="20"/>
                <w:szCs w:val="20"/>
              </w:rPr>
              <w:t xml:space="preserve">g </w:t>
            </w:r>
            <w:r w:rsidR="00FC2A45" w:rsidRPr="00B61A00">
              <w:rPr>
                <w:rFonts w:asciiTheme="majorHAnsi" w:hAnsiTheme="majorHAnsi"/>
                <w:sz w:val="20"/>
                <w:szCs w:val="20"/>
              </w:rPr>
              <w:t>do SWZ, zakładka nr 5.</w:t>
            </w:r>
          </w:p>
          <w:p w:rsidR="00FC2A45" w:rsidRPr="00B61A00" w:rsidRDefault="00FC2A45" w:rsidP="00B61A00">
            <w:pPr>
              <w:snapToGrid w:val="0"/>
              <w:spacing w:after="0"/>
              <w:jc w:val="both"/>
              <w:rPr>
                <w:rFonts w:asciiTheme="majorHAnsi" w:hAnsiTheme="majorHAnsi"/>
                <w:sz w:val="20"/>
                <w:szCs w:val="20"/>
              </w:rPr>
            </w:pPr>
          </w:p>
          <w:p w:rsidR="00FC2A45" w:rsidRPr="00B61A00" w:rsidRDefault="00FC2A45" w:rsidP="00B61A00">
            <w:pPr>
              <w:snapToGrid w:val="0"/>
              <w:spacing w:after="0"/>
              <w:jc w:val="both"/>
              <w:rPr>
                <w:rFonts w:asciiTheme="majorHAnsi" w:hAnsiTheme="majorHAnsi"/>
                <w:sz w:val="20"/>
                <w:szCs w:val="20"/>
              </w:rPr>
            </w:pPr>
          </w:p>
        </w:tc>
      </w:tr>
      <w:tr w:rsidR="00FC2A45"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FC2A45" w:rsidRPr="00B61A00" w:rsidRDefault="00FC2A45"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 xml:space="preserve">Czy zaproponowany w </w:t>
            </w:r>
            <w:proofErr w:type="spellStart"/>
            <w:r w:rsidRPr="00B61A00">
              <w:rPr>
                <w:rFonts w:asciiTheme="majorHAnsi" w:hAnsiTheme="majorHAnsi"/>
                <w:sz w:val="20"/>
                <w:szCs w:val="20"/>
              </w:rPr>
              <w:t>SIWZ</w:t>
            </w:r>
            <w:proofErr w:type="spellEnd"/>
            <w:r w:rsidRPr="00B61A00">
              <w:rPr>
                <w:rFonts w:asciiTheme="majorHAnsi" w:hAnsiTheme="majorHAnsi"/>
                <w:sz w:val="20"/>
                <w:szCs w:val="20"/>
              </w:rPr>
              <w:t xml:space="preserve"> program ubezpieczenia obowiązywał w latach ubiegłych, jeżeli nie to co i kiedy się zmieniło?</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FC2A45" w:rsidRPr="00B61A00" w:rsidRDefault="000B681C" w:rsidP="00B61A00">
            <w:pPr>
              <w:snapToGrid w:val="0"/>
              <w:spacing w:after="0"/>
              <w:jc w:val="both"/>
              <w:rPr>
                <w:rFonts w:asciiTheme="majorHAnsi" w:hAnsiTheme="majorHAnsi"/>
                <w:sz w:val="20"/>
                <w:szCs w:val="20"/>
              </w:rPr>
            </w:pPr>
            <w:r>
              <w:rPr>
                <w:rFonts w:asciiTheme="majorHAnsi" w:hAnsiTheme="majorHAnsi"/>
                <w:sz w:val="20"/>
                <w:szCs w:val="20"/>
              </w:rPr>
              <w:t>Zamawiający</w:t>
            </w:r>
            <w:r w:rsidR="00FC2A45" w:rsidRPr="00B61A00">
              <w:rPr>
                <w:rFonts w:asciiTheme="majorHAnsi" w:hAnsiTheme="majorHAnsi"/>
                <w:sz w:val="20"/>
                <w:szCs w:val="20"/>
              </w:rPr>
              <w:t xml:space="preserve"> informuje, że opisany w SWZ program ubezpieczeniowy w zbliżonym zakresie obowiązywał w ostatnich </w:t>
            </w:r>
            <w:r w:rsidR="00303C04">
              <w:rPr>
                <w:rFonts w:asciiTheme="majorHAnsi" w:hAnsiTheme="majorHAnsi"/>
                <w:sz w:val="20"/>
                <w:szCs w:val="20"/>
              </w:rPr>
              <w:t>3</w:t>
            </w:r>
            <w:r w:rsidR="00FC2A45" w:rsidRPr="00B61A00">
              <w:rPr>
                <w:rFonts w:asciiTheme="majorHAnsi" w:hAnsiTheme="majorHAnsi"/>
                <w:sz w:val="20"/>
                <w:szCs w:val="20"/>
              </w:rPr>
              <w:t xml:space="preserve"> latach. </w:t>
            </w:r>
          </w:p>
        </w:tc>
      </w:tr>
      <w:tr w:rsidR="00FC2A45"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FC2A45" w:rsidRPr="00B61A00" w:rsidRDefault="00FC2A45"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Czy jest możliwe wprowadzenie udziału własnego w szkodach z tytułu zarządcy drogi?</w:t>
            </w:r>
          </w:p>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-Czy jest możliwe wprowadzenie limitu odpowiedzialności za szkody z dróg?</w:t>
            </w:r>
          </w:p>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-Czy jest możliwe wprowadzenie klauzuli wyłączającej odpowiedzialność ubezpieczyciela w przypadku stwierdzenia braku reakcji zarządcy po trzech dniach od zgłoszenia zagrożenia</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FC2A45" w:rsidRDefault="000B681C" w:rsidP="00B61A00">
            <w:pPr>
              <w:snapToGrid w:val="0"/>
              <w:spacing w:after="0"/>
              <w:jc w:val="both"/>
              <w:rPr>
                <w:rFonts w:asciiTheme="majorHAnsi" w:hAnsiTheme="majorHAnsi"/>
                <w:sz w:val="20"/>
                <w:szCs w:val="20"/>
              </w:rPr>
            </w:pPr>
            <w:r>
              <w:rPr>
                <w:rFonts w:asciiTheme="majorHAnsi" w:hAnsiTheme="majorHAnsi"/>
                <w:sz w:val="20"/>
                <w:szCs w:val="20"/>
              </w:rPr>
              <w:t>Zamawiający</w:t>
            </w:r>
            <w:r w:rsidR="00FC2A45" w:rsidRPr="00B61A00">
              <w:rPr>
                <w:rFonts w:asciiTheme="majorHAnsi" w:hAnsiTheme="majorHAnsi"/>
                <w:sz w:val="20"/>
                <w:szCs w:val="20"/>
              </w:rPr>
              <w:t xml:space="preserve"> informuje, że ubezpieczenia OC o szkody wyrządzone w związku z zarządzaniem drogami publicznymi obowiązuje franszyza integralna w szkodach rzeczowych w wysokości 200,- zł. Zamawiający nie dokonuje żadnych zmian w tym zakresie. Obligatoryjna klauzula „72 godzin” uwalnia od odpowiedzialności Ubezpieczyciela, jeżeli do kolejnego wypadku ubezpieczeniowego w tym samym miejscu i z tej samej przyczyny dojdzie po upływie 72 godzin (3 dni) od zgłoszenia pierwszej szkody.</w:t>
            </w:r>
          </w:p>
          <w:p w:rsidR="00B14101" w:rsidRPr="00B61A00" w:rsidRDefault="000B681C" w:rsidP="00B61A00">
            <w:pPr>
              <w:snapToGrid w:val="0"/>
              <w:spacing w:after="0"/>
              <w:jc w:val="both"/>
              <w:rPr>
                <w:rFonts w:asciiTheme="majorHAnsi" w:hAnsiTheme="majorHAnsi"/>
                <w:sz w:val="20"/>
                <w:szCs w:val="20"/>
              </w:rPr>
            </w:pPr>
            <w:r>
              <w:rPr>
                <w:rFonts w:asciiTheme="majorHAnsi" w:hAnsiTheme="majorHAnsi"/>
                <w:sz w:val="20"/>
                <w:szCs w:val="20"/>
              </w:rPr>
              <w:t>Zamawiający</w:t>
            </w:r>
            <w:r w:rsidR="00B14101">
              <w:rPr>
                <w:rFonts w:asciiTheme="majorHAnsi" w:hAnsiTheme="majorHAnsi"/>
                <w:sz w:val="20"/>
                <w:szCs w:val="20"/>
              </w:rPr>
              <w:t xml:space="preserve"> nie dokonuje również zmiany treści SWZ w kwestii limitu odpowiedzialności za szkody z tytułu zarządcy drogi. </w:t>
            </w:r>
          </w:p>
        </w:tc>
      </w:tr>
      <w:tr w:rsidR="00FC2A45"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FC2A45" w:rsidRPr="00B61A00" w:rsidRDefault="00FC2A45"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FC2A45" w:rsidRPr="00B61A00" w:rsidRDefault="00FC2A45" w:rsidP="00B61A00">
            <w:pPr>
              <w:tabs>
                <w:tab w:val="left" w:pos="537"/>
              </w:tabs>
              <w:snapToGrid w:val="0"/>
              <w:spacing w:after="0"/>
              <w:jc w:val="both"/>
              <w:rPr>
                <w:rFonts w:asciiTheme="majorHAnsi" w:hAnsiTheme="majorHAnsi"/>
                <w:sz w:val="20"/>
                <w:szCs w:val="20"/>
              </w:rPr>
            </w:pPr>
            <w:r w:rsidRPr="00B61A00">
              <w:rPr>
                <w:rFonts w:asciiTheme="majorHAnsi" w:hAnsiTheme="majorHAnsi"/>
                <w:sz w:val="20"/>
                <w:szCs w:val="20"/>
              </w:rPr>
              <w:t>Zgodnie z</w:t>
            </w:r>
            <w:r w:rsidRPr="00B61A00">
              <w:rPr>
                <w:rFonts w:asciiTheme="majorHAnsi" w:hAnsiTheme="majorHAnsi"/>
                <w:color w:val="FF0000"/>
                <w:sz w:val="20"/>
                <w:szCs w:val="20"/>
              </w:rPr>
              <w:t xml:space="preserve"> </w:t>
            </w:r>
            <w:r w:rsidRPr="00B61A00">
              <w:rPr>
                <w:rFonts w:asciiTheme="majorHAnsi" w:hAnsiTheme="majorHAnsi"/>
                <w:sz w:val="20"/>
                <w:szCs w:val="20"/>
              </w:rPr>
              <w:t>wewnętrznymi przepisami</w:t>
            </w:r>
          </w:p>
          <w:p w:rsidR="00FC2A45" w:rsidRPr="00B61A00" w:rsidRDefault="00FC2A45" w:rsidP="00B61A00">
            <w:pPr>
              <w:tabs>
                <w:tab w:val="left" w:pos="537"/>
              </w:tabs>
              <w:snapToGrid w:val="0"/>
              <w:spacing w:after="0"/>
              <w:jc w:val="both"/>
              <w:rPr>
                <w:rFonts w:asciiTheme="majorHAnsi" w:hAnsiTheme="majorHAnsi"/>
                <w:sz w:val="20"/>
                <w:szCs w:val="20"/>
              </w:rPr>
            </w:pPr>
            <w:r w:rsidRPr="00B61A00">
              <w:rPr>
                <w:rFonts w:asciiTheme="majorHAnsi" w:hAnsiTheme="majorHAnsi"/>
                <w:sz w:val="20"/>
                <w:szCs w:val="20"/>
              </w:rPr>
              <w:t>-Jak często dokonywane są objazdy kontrolujące stan nawierzchni i innych elementów wpływających na bezpieczeństwo użytkowników dróg</w:t>
            </w:r>
          </w:p>
          <w:p w:rsidR="00FC2A45" w:rsidRPr="00B61A00" w:rsidRDefault="00FC2A45" w:rsidP="00B61A00">
            <w:pPr>
              <w:tabs>
                <w:tab w:val="left" w:pos="537"/>
              </w:tabs>
              <w:snapToGrid w:val="0"/>
              <w:spacing w:after="0"/>
              <w:jc w:val="both"/>
              <w:rPr>
                <w:rFonts w:asciiTheme="majorHAnsi" w:hAnsiTheme="majorHAnsi"/>
                <w:sz w:val="20"/>
                <w:szCs w:val="20"/>
              </w:rPr>
            </w:pPr>
            <w:r w:rsidRPr="00B61A00">
              <w:rPr>
                <w:rFonts w:asciiTheme="majorHAnsi" w:hAnsiTheme="majorHAnsi"/>
                <w:sz w:val="20"/>
                <w:szCs w:val="20"/>
              </w:rPr>
              <w:t xml:space="preserve">-Maksymalnego czasu reakcji na zgłaszane </w:t>
            </w:r>
            <w:r w:rsidRPr="00B61A00">
              <w:rPr>
                <w:rFonts w:asciiTheme="majorHAnsi" w:hAnsiTheme="majorHAnsi"/>
                <w:sz w:val="20"/>
                <w:szCs w:val="20"/>
              </w:rPr>
              <w:lastRenderedPageBreak/>
              <w:t>zagrożenia ( między innymi chodzi o zabezpieczenie dziur i ustawienia znaków)</w:t>
            </w:r>
          </w:p>
          <w:p w:rsidR="00FC2A45" w:rsidRPr="00B61A00" w:rsidRDefault="00FC2A45" w:rsidP="00B61A00">
            <w:pPr>
              <w:tabs>
                <w:tab w:val="left" w:pos="537"/>
              </w:tabs>
              <w:snapToGrid w:val="0"/>
              <w:spacing w:after="0"/>
              <w:jc w:val="both"/>
              <w:rPr>
                <w:rFonts w:asciiTheme="majorHAnsi" w:hAnsiTheme="majorHAnsi"/>
                <w:sz w:val="20"/>
                <w:szCs w:val="20"/>
              </w:rPr>
            </w:pPr>
            <w:r w:rsidRPr="00B61A00">
              <w:rPr>
                <w:rFonts w:asciiTheme="majorHAnsi" w:hAnsiTheme="majorHAnsi"/>
                <w:sz w:val="20"/>
                <w:szCs w:val="20"/>
              </w:rPr>
              <w:t>-Sposobu reakcji na zgłaszane zagrożenia( miedzy innymi chodzi o zabezpieczenie dziur i stawienia znaków).</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C62143" w:rsidRDefault="000B681C" w:rsidP="00B61A00">
            <w:pPr>
              <w:snapToGrid w:val="0"/>
              <w:spacing w:after="0"/>
              <w:jc w:val="both"/>
              <w:rPr>
                <w:rFonts w:asciiTheme="majorHAnsi" w:hAnsiTheme="majorHAnsi"/>
                <w:sz w:val="20"/>
                <w:szCs w:val="20"/>
              </w:rPr>
            </w:pPr>
            <w:r>
              <w:rPr>
                <w:rFonts w:asciiTheme="majorHAnsi" w:hAnsiTheme="majorHAnsi"/>
                <w:sz w:val="20"/>
                <w:szCs w:val="20"/>
              </w:rPr>
              <w:lastRenderedPageBreak/>
              <w:t>Zamawiający</w:t>
            </w:r>
            <w:r w:rsidR="00E949E1" w:rsidRPr="00E949E1">
              <w:rPr>
                <w:rFonts w:asciiTheme="majorHAnsi" w:hAnsiTheme="majorHAnsi"/>
                <w:sz w:val="20"/>
                <w:szCs w:val="20"/>
              </w:rPr>
              <w:t xml:space="preserve"> informuje, że </w:t>
            </w:r>
          </w:p>
          <w:p w:rsidR="00C62143" w:rsidRDefault="00C62143" w:rsidP="00C62143">
            <w:pPr>
              <w:snapToGrid w:val="0"/>
              <w:spacing w:after="0"/>
              <w:jc w:val="both"/>
              <w:rPr>
                <w:rFonts w:asciiTheme="majorHAnsi" w:hAnsiTheme="majorHAnsi"/>
                <w:sz w:val="20"/>
                <w:szCs w:val="20"/>
              </w:rPr>
            </w:pPr>
            <w:r>
              <w:rPr>
                <w:rFonts w:asciiTheme="majorHAnsi" w:hAnsiTheme="majorHAnsi"/>
                <w:sz w:val="20"/>
                <w:szCs w:val="20"/>
              </w:rPr>
              <w:t>s</w:t>
            </w:r>
            <w:r w:rsidRPr="00C62143">
              <w:rPr>
                <w:rFonts w:asciiTheme="majorHAnsi" w:hAnsiTheme="majorHAnsi"/>
                <w:sz w:val="20"/>
                <w:szCs w:val="20"/>
              </w:rPr>
              <w:t xml:space="preserve">tan nawierzchni dróg i innych elementów przydrożnych kontrolowany jest na bieżąco, w tym obowiązkowa kontrola po okresie zimowym oraz kontrola po okresie wakacyjnym - przed opracowywaniem </w:t>
            </w:r>
            <w:r w:rsidRPr="00C62143">
              <w:rPr>
                <w:rFonts w:asciiTheme="majorHAnsi" w:hAnsiTheme="majorHAnsi"/>
                <w:sz w:val="20"/>
                <w:szCs w:val="20"/>
              </w:rPr>
              <w:lastRenderedPageBreak/>
              <w:t>budżetu na rok kolejny.</w:t>
            </w:r>
          </w:p>
          <w:p w:rsidR="00E949E1" w:rsidRDefault="00E949E1" w:rsidP="00B61A00">
            <w:pPr>
              <w:snapToGrid w:val="0"/>
              <w:spacing w:after="0"/>
              <w:jc w:val="both"/>
              <w:rPr>
                <w:rFonts w:asciiTheme="majorHAnsi" w:hAnsiTheme="majorHAnsi"/>
                <w:sz w:val="20"/>
                <w:szCs w:val="20"/>
              </w:rPr>
            </w:pPr>
            <w:r w:rsidRPr="00E949E1">
              <w:rPr>
                <w:rFonts w:asciiTheme="majorHAnsi" w:hAnsiTheme="majorHAnsi"/>
                <w:sz w:val="20"/>
                <w:szCs w:val="20"/>
              </w:rPr>
              <w:t>Po przyjęciu zgłoszenia o zagrożeniu na drodze dokonywane są oględziny zgłoszonego miejsca</w:t>
            </w:r>
            <w:r>
              <w:rPr>
                <w:rFonts w:asciiTheme="majorHAnsi" w:hAnsiTheme="majorHAnsi"/>
                <w:sz w:val="20"/>
                <w:szCs w:val="20"/>
              </w:rPr>
              <w:t>,</w:t>
            </w:r>
            <w:r w:rsidRPr="00E949E1">
              <w:rPr>
                <w:rFonts w:asciiTheme="majorHAnsi" w:hAnsiTheme="majorHAnsi"/>
                <w:sz w:val="20"/>
                <w:szCs w:val="20"/>
              </w:rPr>
              <w:t xml:space="preserve"> a następnie podjęcie działań w celu zapewnienia bezpieczeństwa, remont lub naprawa.</w:t>
            </w:r>
          </w:p>
          <w:p w:rsidR="00FC2A45" w:rsidRPr="00B61A00" w:rsidRDefault="00FC2A45" w:rsidP="00AA2A75">
            <w:pPr>
              <w:snapToGrid w:val="0"/>
              <w:spacing w:after="0"/>
              <w:jc w:val="both"/>
              <w:rPr>
                <w:rFonts w:asciiTheme="majorHAnsi" w:hAnsiTheme="majorHAnsi"/>
                <w:sz w:val="20"/>
                <w:szCs w:val="20"/>
              </w:rPr>
            </w:pPr>
          </w:p>
        </w:tc>
      </w:tr>
      <w:tr w:rsidR="00FC2A45"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FC2A45" w:rsidRPr="00B61A00" w:rsidRDefault="00FC2A45"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W przypadku gdy bieżące usuwanie zagrożeń na zarządzanych drogach jest zalecane podmiotom zewnętrznym jakie są to podmioty , gdzie posiadają zawarte umowy OC zarządcy drogi.</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E949E1" w:rsidRPr="00E949E1" w:rsidRDefault="000B681C" w:rsidP="00E949E1">
            <w:pPr>
              <w:snapToGrid w:val="0"/>
              <w:spacing w:after="0"/>
              <w:jc w:val="both"/>
              <w:rPr>
                <w:rFonts w:asciiTheme="majorHAnsi" w:hAnsiTheme="majorHAnsi"/>
                <w:sz w:val="20"/>
                <w:szCs w:val="20"/>
              </w:rPr>
            </w:pPr>
            <w:r>
              <w:rPr>
                <w:rFonts w:asciiTheme="majorHAnsi" w:hAnsiTheme="majorHAnsi"/>
                <w:sz w:val="20"/>
                <w:szCs w:val="20"/>
              </w:rPr>
              <w:t>Zamawiający</w:t>
            </w:r>
            <w:r w:rsidR="00E949E1" w:rsidRPr="00E949E1">
              <w:rPr>
                <w:rFonts w:asciiTheme="majorHAnsi" w:hAnsiTheme="majorHAnsi"/>
                <w:sz w:val="20"/>
                <w:szCs w:val="20"/>
              </w:rPr>
              <w:t xml:space="preserve"> informuje, że w razie konieczności usuwanie zagrożeń na drodze jest zlecane podmiotom zewnętrznym lub wykonywane są systemem gospodarczym. </w:t>
            </w:r>
          </w:p>
          <w:p w:rsidR="00FC2A45" w:rsidRPr="00B61A00" w:rsidRDefault="000B681C" w:rsidP="00E949E1">
            <w:pPr>
              <w:snapToGrid w:val="0"/>
              <w:spacing w:after="0"/>
              <w:jc w:val="both"/>
              <w:rPr>
                <w:rFonts w:asciiTheme="majorHAnsi" w:hAnsiTheme="majorHAnsi"/>
                <w:sz w:val="20"/>
                <w:szCs w:val="20"/>
              </w:rPr>
            </w:pPr>
            <w:r>
              <w:rPr>
                <w:rFonts w:asciiTheme="majorHAnsi" w:hAnsiTheme="majorHAnsi"/>
                <w:sz w:val="20"/>
                <w:szCs w:val="20"/>
              </w:rPr>
              <w:t>Zamawiający</w:t>
            </w:r>
            <w:r w:rsidR="00E949E1" w:rsidRPr="00E949E1">
              <w:rPr>
                <w:rFonts w:asciiTheme="majorHAnsi" w:hAnsiTheme="majorHAnsi"/>
                <w:sz w:val="20"/>
                <w:szCs w:val="20"/>
              </w:rPr>
              <w:t xml:space="preserve"> nie posiada wiedzy na temat polis odpowiedzialności cywilnej podmiotów wykonujących powierzone prace.</w:t>
            </w:r>
          </w:p>
        </w:tc>
      </w:tr>
      <w:tr w:rsidR="00FC2A45"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FC2A45" w:rsidRPr="00B61A00" w:rsidRDefault="00FC2A45"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Proszę podać wysokość roszczeń w przypadku szkód odmówionych za ostatnie 3 lata?</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FC2A45" w:rsidRPr="00B61A00" w:rsidRDefault="000B681C" w:rsidP="00B61A00">
            <w:pPr>
              <w:snapToGrid w:val="0"/>
              <w:spacing w:after="0"/>
              <w:jc w:val="both"/>
              <w:rPr>
                <w:rFonts w:asciiTheme="majorHAnsi" w:hAnsiTheme="majorHAnsi"/>
                <w:sz w:val="20"/>
                <w:szCs w:val="20"/>
              </w:rPr>
            </w:pPr>
            <w:r>
              <w:rPr>
                <w:rFonts w:asciiTheme="majorHAnsi" w:hAnsiTheme="majorHAnsi"/>
                <w:sz w:val="20"/>
                <w:szCs w:val="20"/>
              </w:rPr>
              <w:t>Zamawiający</w:t>
            </w:r>
            <w:r w:rsidR="00FC2A45" w:rsidRPr="00B61A00">
              <w:rPr>
                <w:rFonts w:asciiTheme="majorHAnsi" w:hAnsiTheme="majorHAnsi"/>
                <w:sz w:val="20"/>
                <w:szCs w:val="20"/>
              </w:rPr>
              <w:t xml:space="preserve"> nie posiada informacji o wysokości odmówionych roszczeń.</w:t>
            </w:r>
          </w:p>
        </w:tc>
      </w:tr>
      <w:tr w:rsidR="00FC2A45" w:rsidRPr="00B61A00" w:rsidTr="00E949E1">
        <w:trPr>
          <w:trHeight w:val="2080"/>
        </w:trPr>
        <w:tc>
          <w:tcPr>
            <w:tcW w:w="704" w:type="dxa"/>
            <w:tcBorders>
              <w:top w:val="single" w:sz="4" w:space="0" w:color="000000"/>
              <w:left w:val="single" w:sz="4" w:space="0" w:color="000000"/>
            </w:tcBorders>
            <w:shd w:val="clear" w:color="auto" w:fill="auto"/>
            <w:vAlign w:val="center"/>
          </w:tcPr>
          <w:p w:rsidR="00FC2A45" w:rsidRPr="00B61A00" w:rsidRDefault="00FC2A45"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tcBorders>
            <w:shd w:val="clear" w:color="auto" w:fill="auto"/>
          </w:tcPr>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Czy w okresie ostatnich 6 miesięcy była przeprowadzona lustracja dróg w mieście i czy zostały sporządzone protokoły wskazujące miejsca wymagające czynności naprawczych</w:t>
            </w:r>
          </w:p>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Prosimy o podanie informacji z jakimi zarządcami dróg Zamawiający ma podpisane umowy na zimowe i letnie utrzymanie dróg. Prosimy o wymienienie konkretnych podmiotów.</w:t>
            </w:r>
          </w:p>
        </w:tc>
        <w:tc>
          <w:tcPr>
            <w:tcW w:w="4024" w:type="dxa"/>
            <w:tcBorders>
              <w:top w:val="single" w:sz="4" w:space="0" w:color="000000"/>
              <w:left w:val="single" w:sz="4" w:space="0" w:color="000000"/>
              <w:right w:val="single" w:sz="4" w:space="0" w:color="000000"/>
            </w:tcBorders>
            <w:shd w:val="clear" w:color="auto" w:fill="auto"/>
          </w:tcPr>
          <w:p w:rsidR="00FC2A45" w:rsidRPr="00B61A00" w:rsidRDefault="000B681C" w:rsidP="00B61A00">
            <w:pPr>
              <w:tabs>
                <w:tab w:val="left" w:pos="2845"/>
              </w:tabs>
              <w:snapToGrid w:val="0"/>
              <w:spacing w:after="0"/>
              <w:jc w:val="both"/>
              <w:rPr>
                <w:rFonts w:asciiTheme="majorHAnsi" w:hAnsiTheme="majorHAnsi"/>
                <w:sz w:val="20"/>
                <w:szCs w:val="20"/>
              </w:rPr>
            </w:pPr>
            <w:r>
              <w:rPr>
                <w:rFonts w:asciiTheme="majorHAnsi" w:hAnsiTheme="majorHAnsi"/>
                <w:sz w:val="20"/>
                <w:szCs w:val="20"/>
              </w:rPr>
              <w:t>Zamawiający</w:t>
            </w:r>
            <w:r w:rsidR="00FC2A45" w:rsidRPr="00B61A00">
              <w:rPr>
                <w:rFonts w:asciiTheme="majorHAnsi" w:hAnsiTheme="majorHAnsi"/>
                <w:sz w:val="20"/>
                <w:szCs w:val="20"/>
              </w:rPr>
              <w:t xml:space="preserve"> informuje, że w ostatnich 6 miesiącach przeprowadzono przegląd części dróg. Naprawy wykonywane są w miarę możliwości finansowych, według bieżących potrzeb lub wpływających zgłoszeń o zaistniałym zagrożeniu.</w:t>
            </w:r>
          </w:p>
          <w:p w:rsidR="00FC2A45" w:rsidRPr="00B61A00" w:rsidRDefault="00FC2A45" w:rsidP="00B61A00">
            <w:pPr>
              <w:tabs>
                <w:tab w:val="left" w:pos="2845"/>
              </w:tabs>
              <w:snapToGrid w:val="0"/>
              <w:spacing w:after="0"/>
              <w:jc w:val="both"/>
              <w:rPr>
                <w:rFonts w:asciiTheme="majorHAnsi" w:hAnsiTheme="majorHAnsi"/>
                <w:sz w:val="20"/>
                <w:szCs w:val="20"/>
              </w:rPr>
            </w:pPr>
            <w:r w:rsidRPr="00B61A00">
              <w:rPr>
                <w:rFonts w:asciiTheme="majorHAnsi" w:hAnsiTheme="majorHAnsi"/>
                <w:sz w:val="20"/>
                <w:szCs w:val="20"/>
              </w:rPr>
              <w:t xml:space="preserve"> </w:t>
            </w:r>
          </w:p>
        </w:tc>
      </w:tr>
      <w:tr w:rsidR="00FC2A45"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FC2A45" w:rsidRPr="00B61A00" w:rsidRDefault="00FC2A45"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Które drogi samorządowe i na jakich odcinkach były lub są remontowane w roku 20</w:t>
            </w:r>
            <w:r w:rsidR="000B681C">
              <w:rPr>
                <w:rFonts w:asciiTheme="majorHAnsi" w:hAnsiTheme="majorHAnsi"/>
                <w:sz w:val="20"/>
                <w:szCs w:val="20"/>
              </w:rPr>
              <w:t>20</w:t>
            </w:r>
            <w:r w:rsidRPr="00B61A00">
              <w:rPr>
                <w:rFonts w:asciiTheme="majorHAnsi" w:hAnsiTheme="majorHAnsi"/>
                <w:sz w:val="20"/>
                <w:szCs w:val="20"/>
              </w:rPr>
              <w:t>,</w:t>
            </w:r>
            <w:r w:rsidR="00E949E1">
              <w:rPr>
                <w:rFonts w:asciiTheme="majorHAnsi" w:hAnsiTheme="majorHAnsi"/>
                <w:sz w:val="20"/>
                <w:szCs w:val="20"/>
              </w:rPr>
              <w:t xml:space="preserve"> </w:t>
            </w:r>
            <w:r w:rsidRPr="00B61A00">
              <w:rPr>
                <w:rFonts w:asciiTheme="majorHAnsi" w:hAnsiTheme="majorHAnsi"/>
                <w:sz w:val="20"/>
                <w:szCs w:val="20"/>
              </w:rPr>
              <w:t>20</w:t>
            </w:r>
            <w:r w:rsidR="00E949E1">
              <w:rPr>
                <w:rFonts w:asciiTheme="majorHAnsi" w:hAnsiTheme="majorHAnsi"/>
                <w:sz w:val="20"/>
                <w:szCs w:val="20"/>
              </w:rPr>
              <w:t>2</w:t>
            </w:r>
            <w:r w:rsidR="000B681C">
              <w:rPr>
                <w:rFonts w:asciiTheme="majorHAnsi" w:hAnsiTheme="majorHAnsi"/>
                <w:sz w:val="20"/>
                <w:szCs w:val="20"/>
              </w:rPr>
              <w:t>1</w:t>
            </w:r>
            <w:r w:rsidR="00E949E1">
              <w:rPr>
                <w:rFonts w:asciiTheme="majorHAnsi" w:hAnsiTheme="majorHAnsi"/>
                <w:sz w:val="20"/>
                <w:szCs w:val="20"/>
              </w:rPr>
              <w:t xml:space="preserve"> </w:t>
            </w:r>
            <w:r w:rsidRPr="00B61A00">
              <w:rPr>
                <w:rFonts w:asciiTheme="majorHAnsi" w:hAnsiTheme="majorHAnsi"/>
                <w:sz w:val="20"/>
                <w:szCs w:val="20"/>
              </w:rPr>
              <w:t>r</w:t>
            </w:r>
            <w:r w:rsidR="00E949E1">
              <w:rPr>
                <w:rFonts w:asciiTheme="majorHAnsi" w:hAnsiTheme="majorHAnsi"/>
                <w:sz w:val="20"/>
                <w:szCs w:val="20"/>
              </w:rPr>
              <w:t>.</w:t>
            </w:r>
            <w:r w:rsidRPr="00B61A00">
              <w:rPr>
                <w:rFonts w:asciiTheme="majorHAnsi" w:hAnsiTheme="majorHAnsi"/>
                <w:sz w:val="20"/>
                <w:szCs w:val="20"/>
              </w:rPr>
              <w:t>?</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FC2A45" w:rsidRPr="00B61A00" w:rsidRDefault="000B681C" w:rsidP="00B61A00">
            <w:pPr>
              <w:snapToGrid w:val="0"/>
              <w:spacing w:after="0"/>
              <w:jc w:val="both"/>
              <w:rPr>
                <w:rFonts w:asciiTheme="majorHAnsi" w:hAnsiTheme="majorHAnsi"/>
                <w:sz w:val="20"/>
                <w:szCs w:val="20"/>
              </w:rPr>
            </w:pPr>
            <w:r>
              <w:rPr>
                <w:rFonts w:asciiTheme="majorHAnsi" w:hAnsiTheme="majorHAnsi"/>
                <w:sz w:val="20"/>
                <w:szCs w:val="20"/>
              </w:rPr>
              <w:t>Zamawiający</w:t>
            </w:r>
            <w:r w:rsidR="00FC2A45" w:rsidRPr="00B61A00">
              <w:rPr>
                <w:rFonts w:asciiTheme="majorHAnsi" w:hAnsiTheme="majorHAnsi"/>
                <w:sz w:val="20"/>
                <w:szCs w:val="20"/>
              </w:rPr>
              <w:t xml:space="preserve"> informuje, że wszystkie inwestycje realizowane były według planów finansowych ujętych w uchwale budżetowej, która jest dostępna na Biuletynie Informacji Publicznej</w:t>
            </w:r>
          </w:p>
        </w:tc>
      </w:tr>
      <w:tr w:rsidR="00FC2A45"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FC2A45" w:rsidRPr="00B61A00" w:rsidRDefault="00FC2A45"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Jaki majątek i o jakiej wartości jest narażony na szkody powodziowe?</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FC2A45" w:rsidRPr="00B61A00" w:rsidRDefault="000B681C" w:rsidP="00B61A00">
            <w:pPr>
              <w:snapToGrid w:val="0"/>
              <w:spacing w:after="0"/>
              <w:jc w:val="both"/>
              <w:rPr>
                <w:rFonts w:asciiTheme="majorHAnsi" w:hAnsiTheme="majorHAnsi"/>
                <w:sz w:val="20"/>
                <w:szCs w:val="20"/>
              </w:rPr>
            </w:pPr>
            <w:r>
              <w:rPr>
                <w:rFonts w:asciiTheme="majorHAnsi" w:hAnsiTheme="majorHAnsi"/>
                <w:sz w:val="20"/>
                <w:szCs w:val="20"/>
              </w:rPr>
              <w:t>Zamawiający</w:t>
            </w:r>
            <w:r w:rsidR="00FC2A45" w:rsidRPr="00B61A00">
              <w:rPr>
                <w:rFonts w:asciiTheme="majorHAnsi" w:hAnsiTheme="majorHAnsi"/>
                <w:sz w:val="20"/>
                <w:szCs w:val="20"/>
              </w:rPr>
              <w:t xml:space="preserve"> informuje, że majątek zgłoszony do ubezpieczenia nie jest zagrożony szkodami powodziowymi </w:t>
            </w:r>
          </w:p>
        </w:tc>
      </w:tr>
      <w:tr w:rsidR="00FC2A45" w:rsidRPr="00B61A00" w:rsidTr="00A32F75">
        <w:tc>
          <w:tcPr>
            <w:tcW w:w="92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C2A45" w:rsidRPr="00B61A00" w:rsidRDefault="00FC2A45" w:rsidP="00A73A19">
            <w:pPr>
              <w:snapToGrid w:val="0"/>
              <w:spacing w:after="0"/>
              <w:jc w:val="center"/>
              <w:rPr>
                <w:rFonts w:asciiTheme="majorHAnsi" w:hAnsiTheme="majorHAnsi"/>
                <w:sz w:val="20"/>
                <w:szCs w:val="20"/>
              </w:rPr>
            </w:pPr>
            <w:r w:rsidRPr="00B61A00">
              <w:rPr>
                <w:rFonts w:asciiTheme="majorHAnsi" w:hAnsiTheme="majorHAnsi"/>
                <w:sz w:val="20"/>
                <w:szCs w:val="20"/>
              </w:rPr>
              <w:t>Ubezpieczenie mienia od wszystkich ryzyk</w:t>
            </w:r>
          </w:p>
        </w:tc>
      </w:tr>
      <w:tr w:rsidR="00FC2A45"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FC2A45" w:rsidRPr="00B61A00" w:rsidRDefault="00FC2A45"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Czy znajdują się budynki pod nadzorem konserwatora zabytków, jeśli tak to wnioskujemy o wprowadzenie limitów?</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FC2A45" w:rsidRPr="00B61A00" w:rsidRDefault="000B681C" w:rsidP="00B61A00">
            <w:pPr>
              <w:snapToGrid w:val="0"/>
              <w:spacing w:after="0"/>
              <w:jc w:val="both"/>
              <w:rPr>
                <w:rFonts w:asciiTheme="majorHAnsi" w:hAnsiTheme="majorHAnsi"/>
                <w:sz w:val="20"/>
                <w:szCs w:val="20"/>
              </w:rPr>
            </w:pPr>
            <w:r>
              <w:rPr>
                <w:rFonts w:asciiTheme="majorHAnsi" w:hAnsiTheme="majorHAnsi"/>
                <w:sz w:val="20"/>
                <w:szCs w:val="20"/>
              </w:rPr>
              <w:t>Zamawiający</w:t>
            </w:r>
            <w:r w:rsidR="00A73A19" w:rsidRPr="00A73A19">
              <w:rPr>
                <w:rFonts w:asciiTheme="majorHAnsi" w:hAnsiTheme="majorHAnsi"/>
                <w:sz w:val="20"/>
                <w:szCs w:val="20"/>
              </w:rPr>
              <w:t xml:space="preserve"> informuje, że przedmiot ubezpieczenia na chwilę obecną nie znajduje się pod nadzorem konserwatora zabytków.</w:t>
            </w:r>
          </w:p>
        </w:tc>
      </w:tr>
      <w:tr w:rsidR="00FC2A45"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FC2A45" w:rsidRPr="00B61A00" w:rsidRDefault="00FC2A45"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FC2A45" w:rsidRPr="00B61A00" w:rsidRDefault="00FC2A45" w:rsidP="00B61A00">
            <w:pPr>
              <w:tabs>
                <w:tab w:val="left" w:pos="537"/>
              </w:tabs>
              <w:snapToGrid w:val="0"/>
              <w:spacing w:after="0"/>
              <w:jc w:val="both"/>
              <w:rPr>
                <w:rFonts w:asciiTheme="majorHAnsi" w:hAnsiTheme="majorHAnsi"/>
                <w:sz w:val="20"/>
                <w:szCs w:val="20"/>
              </w:rPr>
            </w:pPr>
            <w:r w:rsidRPr="00B61A00">
              <w:rPr>
                <w:rFonts w:asciiTheme="majorHAnsi" w:hAnsiTheme="majorHAnsi"/>
                <w:sz w:val="20"/>
                <w:szCs w:val="20"/>
              </w:rPr>
              <w:t>Wnioskujemy o wprowadzenie franszyzy redukcyjnej w kradzieży zwykłej w wysokości 500zł</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FC2A45" w:rsidRPr="00B61A00" w:rsidRDefault="000B681C" w:rsidP="00B61A00">
            <w:pPr>
              <w:snapToGrid w:val="0"/>
              <w:spacing w:after="0"/>
              <w:jc w:val="both"/>
              <w:rPr>
                <w:rFonts w:asciiTheme="majorHAnsi" w:hAnsiTheme="majorHAnsi"/>
                <w:sz w:val="20"/>
                <w:szCs w:val="20"/>
              </w:rPr>
            </w:pPr>
            <w:r>
              <w:rPr>
                <w:rFonts w:asciiTheme="majorHAnsi" w:hAnsiTheme="majorHAnsi"/>
                <w:sz w:val="20"/>
                <w:szCs w:val="20"/>
              </w:rPr>
              <w:t>Zamawiający</w:t>
            </w:r>
            <w:r w:rsidR="00FC2A45" w:rsidRPr="00B61A00">
              <w:rPr>
                <w:rFonts w:asciiTheme="majorHAnsi" w:hAnsiTheme="majorHAnsi"/>
                <w:sz w:val="20"/>
                <w:szCs w:val="20"/>
              </w:rPr>
              <w:t xml:space="preserve"> nie dokonuje zmiany treści SWZ w zapytywanym zakresie</w:t>
            </w:r>
          </w:p>
        </w:tc>
      </w:tr>
      <w:tr w:rsidR="00FC2A45"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FC2A45" w:rsidRPr="00B61A00" w:rsidRDefault="00FC2A45"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Prosimy o podanie informacji o istniejących , bądź planowanych remontach, inwestycjach i przebudowach?</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FC2A45" w:rsidRPr="00B61A00" w:rsidRDefault="000B681C" w:rsidP="00B61A00">
            <w:pPr>
              <w:snapToGrid w:val="0"/>
              <w:spacing w:after="0"/>
              <w:jc w:val="both"/>
              <w:rPr>
                <w:rFonts w:asciiTheme="majorHAnsi" w:hAnsiTheme="majorHAnsi"/>
                <w:sz w:val="20"/>
                <w:szCs w:val="20"/>
              </w:rPr>
            </w:pPr>
            <w:r>
              <w:rPr>
                <w:rFonts w:asciiTheme="majorHAnsi" w:hAnsiTheme="majorHAnsi"/>
                <w:sz w:val="20"/>
                <w:szCs w:val="20"/>
              </w:rPr>
              <w:t>Zamawiający</w:t>
            </w:r>
            <w:r w:rsidR="00FC2A45" w:rsidRPr="00B61A00">
              <w:rPr>
                <w:rFonts w:asciiTheme="majorHAnsi" w:hAnsiTheme="majorHAnsi"/>
                <w:sz w:val="20"/>
                <w:szCs w:val="20"/>
              </w:rPr>
              <w:t xml:space="preserve"> informuje, że wszystkie inwestycje realizowane są realizowane według planów finansowych ujętych w uchwale budżetowej, która jest dostępna na Biuletynie Informacji Publicznej</w:t>
            </w:r>
          </w:p>
        </w:tc>
      </w:tr>
      <w:tr w:rsidR="00FC2A45"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FC2A45" w:rsidRPr="00B61A00" w:rsidRDefault="00FC2A45"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 xml:space="preserve">Czy dla wszystkich ubezpieczeń w sprawach nieuregulowanych mają zastosowanie </w:t>
            </w:r>
            <w:proofErr w:type="spellStart"/>
            <w:r w:rsidRPr="00B61A00">
              <w:rPr>
                <w:rFonts w:asciiTheme="majorHAnsi" w:hAnsiTheme="majorHAnsi"/>
                <w:sz w:val="20"/>
                <w:szCs w:val="20"/>
              </w:rPr>
              <w:t>owu</w:t>
            </w:r>
            <w:proofErr w:type="spellEnd"/>
            <w:r w:rsidRPr="00B61A00">
              <w:rPr>
                <w:rFonts w:asciiTheme="majorHAnsi" w:hAnsiTheme="majorHAnsi"/>
                <w:sz w:val="20"/>
                <w:szCs w:val="20"/>
              </w:rPr>
              <w:t xml:space="preserve"> danego Ubezpieczyciela?</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FC2A45" w:rsidRPr="00B61A00" w:rsidRDefault="000B681C" w:rsidP="00B61A00">
            <w:pPr>
              <w:snapToGrid w:val="0"/>
              <w:spacing w:after="0"/>
              <w:jc w:val="both"/>
              <w:rPr>
                <w:rFonts w:asciiTheme="majorHAnsi" w:hAnsiTheme="majorHAnsi"/>
                <w:sz w:val="20"/>
                <w:szCs w:val="20"/>
              </w:rPr>
            </w:pPr>
            <w:r>
              <w:rPr>
                <w:rFonts w:asciiTheme="majorHAnsi" w:hAnsiTheme="majorHAnsi"/>
                <w:sz w:val="20"/>
                <w:szCs w:val="20"/>
              </w:rPr>
              <w:t>Zamawiający</w:t>
            </w:r>
            <w:r w:rsidR="00FC2A45" w:rsidRPr="00B61A00">
              <w:rPr>
                <w:rFonts w:asciiTheme="majorHAnsi" w:hAnsiTheme="majorHAnsi"/>
                <w:sz w:val="20"/>
                <w:szCs w:val="20"/>
              </w:rPr>
              <w:t xml:space="preserve"> potwierdza, że w sprawach nieuregulowanych w SWZ, umowie i ofercie Wykonawcy zastosowanie mają odpowiednie postanowienia OWU Wykonawcy.</w:t>
            </w:r>
          </w:p>
        </w:tc>
      </w:tr>
      <w:tr w:rsidR="00FC2A45"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FC2A45" w:rsidRPr="00B61A00" w:rsidRDefault="00FC2A45"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 xml:space="preserve">W mieniu od wszystkich ryzyk wnioskujemy o wprowadzenie wyłączenia szkód polegających na zapadaniu i usuwaniu się ziemi w wyniku szkód górniczych w rozumieniu ustawy prawo </w:t>
            </w:r>
            <w:r w:rsidRPr="00B61A00">
              <w:rPr>
                <w:rFonts w:asciiTheme="majorHAnsi" w:hAnsiTheme="majorHAnsi"/>
                <w:sz w:val="20"/>
                <w:szCs w:val="20"/>
              </w:rPr>
              <w:lastRenderedPageBreak/>
              <w:t>geologiczne i górnicze oraz na wyłączeniu szkód polegających się na zapadaniu się i usuwaniu się ziemi w wyniku działalności człowieka . Proszę o potwierdzenie, że Zamawiający nie oczekuje ochrony wskutek zapadania i osuwania się ziemi jako następstwa działalności  człowieka.</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FC2A45" w:rsidRPr="00B61A00" w:rsidRDefault="000B681C" w:rsidP="00B61A00">
            <w:pPr>
              <w:snapToGrid w:val="0"/>
              <w:spacing w:after="0"/>
              <w:jc w:val="both"/>
              <w:rPr>
                <w:rFonts w:asciiTheme="majorHAnsi" w:hAnsiTheme="majorHAnsi"/>
                <w:sz w:val="20"/>
                <w:szCs w:val="20"/>
              </w:rPr>
            </w:pPr>
            <w:r>
              <w:rPr>
                <w:rFonts w:asciiTheme="majorHAnsi" w:hAnsiTheme="majorHAnsi"/>
                <w:sz w:val="20"/>
                <w:szCs w:val="20"/>
              </w:rPr>
              <w:lastRenderedPageBreak/>
              <w:t>Zamawiający</w:t>
            </w:r>
            <w:r w:rsidR="00FC2A45" w:rsidRPr="00B61A00">
              <w:rPr>
                <w:rFonts w:asciiTheme="majorHAnsi" w:hAnsiTheme="majorHAnsi"/>
                <w:sz w:val="20"/>
                <w:szCs w:val="20"/>
              </w:rPr>
              <w:t xml:space="preserve"> potwierdza, że nie wymaga ochrony dla szkód polegających na zapadaniu i usuwaniu się ziemi w wyniku szkód górniczych w rozumieniu ustawy </w:t>
            </w:r>
            <w:r w:rsidR="00FC2A45" w:rsidRPr="00B61A00">
              <w:rPr>
                <w:rFonts w:asciiTheme="majorHAnsi" w:hAnsiTheme="majorHAnsi"/>
                <w:sz w:val="20"/>
                <w:szCs w:val="20"/>
              </w:rPr>
              <w:lastRenderedPageBreak/>
              <w:t>prawo geologiczne i górnicze oraz na wyłączeniu szkód polegających się na zapadaniu się i usuwaniu się ziemi w wyniku działalności człowieka</w:t>
            </w:r>
          </w:p>
        </w:tc>
      </w:tr>
      <w:tr w:rsidR="00FC2A45" w:rsidRPr="00B61A00" w:rsidTr="00E949E1">
        <w:trPr>
          <w:trHeight w:val="5460"/>
        </w:trPr>
        <w:tc>
          <w:tcPr>
            <w:tcW w:w="704" w:type="dxa"/>
            <w:tcBorders>
              <w:top w:val="single" w:sz="4" w:space="0" w:color="000000"/>
              <w:left w:val="single" w:sz="4" w:space="0" w:color="000000"/>
            </w:tcBorders>
            <w:shd w:val="clear" w:color="auto" w:fill="auto"/>
            <w:vAlign w:val="center"/>
          </w:tcPr>
          <w:p w:rsidR="00FC2A45" w:rsidRPr="00B61A00" w:rsidRDefault="00FC2A45"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tcBorders>
            <w:shd w:val="clear" w:color="auto" w:fill="auto"/>
          </w:tcPr>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 xml:space="preserve">dla mienia wyłączonego z eksploatacji  wnioskujemy o wyłączenie z ochrony ryzyka dewastacji </w:t>
            </w:r>
          </w:p>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 xml:space="preserve">O jakiej wartości zostaje zgłoszone mienie wyłączone z eksploatacji. Jaki jest stan techniczny i zabezpieczenia mienia wyłączonego z eksploatacji. Dla mienia wyłączonego z eksploatacji wnioskujemy o wprowadzenie zabezpieczeń dodatkowych </w:t>
            </w:r>
            <w:proofErr w:type="spellStart"/>
            <w:r w:rsidRPr="00B61A00">
              <w:rPr>
                <w:rFonts w:asciiTheme="majorHAnsi" w:hAnsiTheme="majorHAnsi"/>
                <w:sz w:val="20"/>
                <w:szCs w:val="20"/>
              </w:rPr>
              <w:t>tj</w:t>
            </w:r>
            <w:proofErr w:type="spellEnd"/>
          </w:p>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-teren, na którym znajdują się budynki i budowle jest ogrodzony, oświetlony w porze nocnej oraz całodobowo dozorowany</w:t>
            </w:r>
          </w:p>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-wszystkie maszyny i urządzenia są oczyszczone i zakonserwowane , odłączone od źródeł zasilania oraz regularnie kontrolowane</w:t>
            </w:r>
          </w:p>
          <w:p w:rsidR="00FC2A45" w:rsidRPr="00B61A00" w:rsidRDefault="00FC2A45" w:rsidP="00B61A00">
            <w:pPr>
              <w:snapToGrid w:val="0"/>
              <w:spacing w:after="0"/>
              <w:jc w:val="both"/>
              <w:rPr>
                <w:rFonts w:asciiTheme="majorHAnsi" w:hAnsiTheme="majorHAnsi"/>
                <w:sz w:val="20"/>
                <w:szCs w:val="20"/>
                <w:shd w:val="clear" w:color="auto" w:fill="FFFF00"/>
              </w:rPr>
            </w:pPr>
            <w:r w:rsidRPr="00B61A00">
              <w:rPr>
                <w:rFonts w:asciiTheme="majorHAnsi" w:hAnsiTheme="majorHAnsi"/>
                <w:sz w:val="20"/>
                <w:szCs w:val="20"/>
              </w:rPr>
              <w:t>-gaśnice oraz inne zabezpieczenia przeciwpożarowe są sprawne i utrzymane w gotowości do użycia. Jeśli są budynki wyłączone z eksploatacji wnioskujemy o wprowadzenie obowiązku zamknięcia głównego zaworu doprowadzającego wodę.</w:t>
            </w:r>
          </w:p>
          <w:p w:rsidR="00FC2A45" w:rsidRPr="00B61A00" w:rsidRDefault="00FC2A45" w:rsidP="00B61A00">
            <w:pPr>
              <w:snapToGrid w:val="0"/>
              <w:spacing w:after="0"/>
              <w:jc w:val="both"/>
              <w:rPr>
                <w:rFonts w:asciiTheme="majorHAnsi" w:hAnsiTheme="majorHAnsi"/>
                <w:sz w:val="20"/>
                <w:szCs w:val="20"/>
                <w:shd w:val="clear" w:color="auto" w:fill="FFFF00"/>
              </w:rPr>
            </w:pPr>
            <w:r w:rsidRPr="00B61A00">
              <w:rPr>
                <w:rFonts w:asciiTheme="majorHAnsi" w:hAnsiTheme="majorHAnsi"/>
                <w:sz w:val="20"/>
                <w:szCs w:val="20"/>
              </w:rPr>
              <w:t>Jeśli są budynki wyłączone z eksploatacji wnioskujemy o wprowadzenie obowiązku zamknięcia głównego zaworu doprowadzającego wodę.</w:t>
            </w:r>
          </w:p>
        </w:tc>
        <w:tc>
          <w:tcPr>
            <w:tcW w:w="4024" w:type="dxa"/>
            <w:tcBorders>
              <w:top w:val="single" w:sz="4" w:space="0" w:color="000000"/>
              <w:left w:val="single" w:sz="4" w:space="0" w:color="000000"/>
              <w:bottom w:val="nil"/>
              <w:right w:val="single" w:sz="4" w:space="0" w:color="000000"/>
            </w:tcBorders>
            <w:shd w:val="clear" w:color="auto" w:fill="auto"/>
          </w:tcPr>
          <w:p w:rsidR="00FC2A45" w:rsidRPr="00B61A00" w:rsidRDefault="000B681C" w:rsidP="00351B6E">
            <w:pPr>
              <w:spacing w:after="0"/>
              <w:jc w:val="both"/>
              <w:rPr>
                <w:rFonts w:asciiTheme="majorHAnsi" w:hAnsiTheme="majorHAnsi"/>
                <w:sz w:val="20"/>
                <w:szCs w:val="20"/>
              </w:rPr>
            </w:pPr>
            <w:r>
              <w:rPr>
                <w:rFonts w:asciiTheme="majorHAnsi" w:hAnsiTheme="majorHAnsi"/>
                <w:sz w:val="20"/>
                <w:szCs w:val="20"/>
              </w:rPr>
              <w:t>Zamawiający</w:t>
            </w:r>
            <w:r w:rsidR="00FC2A45" w:rsidRPr="00B61A00">
              <w:rPr>
                <w:rFonts w:asciiTheme="majorHAnsi" w:hAnsiTheme="majorHAnsi"/>
                <w:sz w:val="20"/>
                <w:szCs w:val="20"/>
              </w:rPr>
              <w:t xml:space="preserve"> informuje, że Gmina </w:t>
            </w:r>
            <w:r w:rsidR="007658C3">
              <w:rPr>
                <w:rFonts w:asciiTheme="majorHAnsi" w:hAnsiTheme="majorHAnsi"/>
                <w:sz w:val="20"/>
                <w:szCs w:val="20"/>
              </w:rPr>
              <w:t>obecnie posiada dwa budynki, które nie są użytkowane jest to budynek gospodarczy Wychody wartość</w:t>
            </w:r>
            <w:r w:rsidR="00351B6E">
              <w:rPr>
                <w:rFonts w:asciiTheme="majorHAnsi" w:hAnsiTheme="majorHAnsi"/>
                <w:sz w:val="20"/>
                <w:szCs w:val="20"/>
              </w:rPr>
              <w:t xml:space="preserve"> </w:t>
            </w:r>
            <w:r w:rsidR="00A73A19" w:rsidRPr="00A73A19">
              <w:rPr>
                <w:rFonts w:asciiTheme="majorHAnsi" w:hAnsiTheme="majorHAnsi"/>
                <w:sz w:val="20"/>
                <w:szCs w:val="20"/>
              </w:rPr>
              <w:t xml:space="preserve"> </w:t>
            </w:r>
            <w:r w:rsidR="007658C3">
              <w:rPr>
                <w:rFonts w:asciiTheme="majorHAnsi" w:hAnsiTheme="majorHAnsi"/>
                <w:sz w:val="20"/>
                <w:szCs w:val="20"/>
              </w:rPr>
              <w:t xml:space="preserve">3 948,00 zł oraz budynek gospodarczy Pniówek o wartości 2 350,00 zł. </w:t>
            </w:r>
          </w:p>
        </w:tc>
      </w:tr>
      <w:tr w:rsidR="00FC2A45"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FC2A45" w:rsidRPr="00B61A00" w:rsidRDefault="00FC2A45"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W mieniu od wszystkich ryzyk prosimy o wprowadzenie limitu dla ryzyka działanie człowieka tj. niewłaściwe użytkowanie, nieostrożność, zaniedbanie, błędną obsługę</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FC2A45" w:rsidRPr="00B61A00" w:rsidRDefault="000B681C" w:rsidP="00B61A00">
            <w:pPr>
              <w:spacing w:after="0"/>
              <w:jc w:val="both"/>
              <w:rPr>
                <w:rFonts w:asciiTheme="majorHAnsi" w:hAnsiTheme="majorHAnsi"/>
                <w:sz w:val="20"/>
                <w:szCs w:val="20"/>
              </w:rPr>
            </w:pPr>
            <w:r>
              <w:rPr>
                <w:rFonts w:asciiTheme="majorHAnsi" w:hAnsiTheme="majorHAnsi"/>
                <w:sz w:val="20"/>
                <w:szCs w:val="20"/>
              </w:rPr>
              <w:t>Zamawiający</w:t>
            </w:r>
            <w:r w:rsidR="00FC2A45" w:rsidRPr="00B61A00">
              <w:rPr>
                <w:rFonts w:asciiTheme="majorHAnsi" w:hAnsiTheme="majorHAnsi"/>
                <w:sz w:val="20"/>
                <w:szCs w:val="20"/>
              </w:rPr>
              <w:t xml:space="preserve"> nie dokonuje zmiany treści SWZ w zapytywanym zakresie</w:t>
            </w:r>
          </w:p>
        </w:tc>
      </w:tr>
      <w:tr w:rsidR="00FC2A45"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FC2A45" w:rsidRPr="00B61A00" w:rsidRDefault="00FC2A45"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 xml:space="preserve">Prosimy o informację czy zabezpieczenia przeciwpożarowe i </w:t>
            </w:r>
            <w:proofErr w:type="spellStart"/>
            <w:r w:rsidRPr="00B61A00">
              <w:rPr>
                <w:rFonts w:asciiTheme="majorHAnsi" w:hAnsiTheme="majorHAnsi"/>
                <w:sz w:val="20"/>
                <w:szCs w:val="20"/>
              </w:rPr>
              <w:t>przeciwkradzieżowe</w:t>
            </w:r>
            <w:proofErr w:type="spellEnd"/>
            <w:r w:rsidRPr="00B61A00">
              <w:rPr>
                <w:rFonts w:asciiTheme="majorHAnsi" w:hAnsiTheme="majorHAnsi"/>
                <w:sz w:val="20"/>
                <w:szCs w:val="20"/>
              </w:rPr>
              <w:t xml:space="preserve"> są zgodne z wymogami prawa? Prosimy o informacje jakie zabezpieczenia przeciwpożarowe są zastosowane w mieniu Zamawiającego oraz podległych jednostkach</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FC2A45" w:rsidRPr="00B61A00" w:rsidRDefault="000B681C" w:rsidP="00B61A00">
            <w:pPr>
              <w:spacing w:after="0"/>
              <w:jc w:val="both"/>
              <w:rPr>
                <w:rFonts w:asciiTheme="majorHAnsi" w:hAnsiTheme="majorHAnsi"/>
                <w:sz w:val="20"/>
                <w:szCs w:val="20"/>
              </w:rPr>
            </w:pPr>
            <w:r>
              <w:rPr>
                <w:rFonts w:asciiTheme="majorHAnsi" w:hAnsiTheme="majorHAnsi"/>
                <w:sz w:val="20"/>
                <w:szCs w:val="20"/>
              </w:rPr>
              <w:t>Zamawiający</w:t>
            </w:r>
            <w:r w:rsidR="00FC2A45" w:rsidRPr="00B61A00">
              <w:rPr>
                <w:rFonts w:asciiTheme="majorHAnsi" w:hAnsiTheme="majorHAnsi"/>
                <w:sz w:val="20"/>
                <w:szCs w:val="20"/>
              </w:rPr>
              <w:t xml:space="preserve">, że w SWZ podał wykaz znanych sobie zabezpieczeń </w:t>
            </w:r>
            <w:proofErr w:type="spellStart"/>
            <w:r w:rsidR="00FC2A45" w:rsidRPr="00B61A00">
              <w:rPr>
                <w:rFonts w:asciiTheme="majorHAnsi" w:hAnsiTheme="majorHAnsi"/>
                <w:sz w:val="20"/>
                <w:szCs w:val="20"/>
              </w:rPr>
              <w:t>ppoż</w:t>
            </w:r>
            <w:proofErr w:type="spellEnd"/>
            <w:r w:rsidR="00FC2A45" w:rsidRPr="00B61A00">
              <w:rPr>
                <w:rFonts w:asciiTheme="majorHAnsi" w:hAnsiTheme="majorHAnsi"/>
                <w:sz w:val="20"/>
                <w:szCs w:val="20"/>
              </w:rPr>
              <w:t xml:space="preserve"> oraz </w:t>
            </w:r>
            <w:proofErr w:type="spellStart"/>
            <w:r w:rsidR="00FC2A45" w:rsidRPr="00B61A00">
              <w:rPr>
                <w:rFonts w:asciiTheme="majorHAnsi" w:hAnsiTheme="majorHAnsi"/>
                <w:sz w:val="20"/>
                <w:szCs w:val="20"/>
              </w:rPr>
              <w:t>przeciwkradzieżowych</w:t>
            </w:r>
            <w:proofErr w:type="spellEnd"/>
            <w:r w:rsidR="00FC2A45" w:rsidRPr="00B61A00">
              <w:rPr>
                <w:rFonts w:asciiTheme="majorHAnsi" w:hAnsiTheme="majorHAnsi"/>
                <w:sz w:val="20"/>
                <w:szCs w:val="20"/>
              </w:rPr>
              <w:t xml:space="preserve">. Jednocześnie </w:t>
            </w:r>
            <w:r>
              <w:rPr>
                <w:rFonts w:asciiTheme="majorHAnsi" w:hAnsiTheme="majorHAnsi"/>
                <w:sz w:val="20"/>
                <w:szCs w:val="20"/>
              </w:rPr>
              <w:t>Zamawiający</w:t>
            </w:r>
            <w:r w:rsidR="00FC2A45" w:rsidRPr="00B61A00">
              <w:rPr>
                <w:rFonts w:asciiTheme="majorHAnsi" w:hAnsiTheme="majorHAnsi"/>
                <w:sz w:val="20"/>
                <w:szCs w:val="20"/>
              </w:rPr>
              <w:t xml:space="preserve"> potwierdza, że zabezpieczenia są zgodne z przepisami prawa.</w:t>
            </w:r>
          </w:p>
        </w:tc>
      </w:tr>
      <w:tr w:rsidR="00FC2A45"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FC2A45" w:rsidRPr="00B61A00" w:rsidRDefault="00FC2A45"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Czy wszystkie budynki zgłoszone do ubezpieczenia posiadają zabezpieczenia przeciw przepięciowe, instalację odgromową? Jeżeli niektóre nie posiadają?</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FC2A45" w:rsidRPr="00B61A00" w:rsidRDefault="000B681C" w:rsidP="00B61A00">
            <w:pPr>
              <w:spacing w:after="0"/>
              <w:jc w:val="both"/>
              <w:rPr>
                <w:rFonts w:asciiTheme="majorHAnsi" w:hAnsiTheme="majorHAnsi"/>
                <w:sz w:val="20"/>
                <w:szCs w:val="20"/>
              </w:rPr>
            </w:pPr>
            <w:r>
              <w:rPr>
                <w:rFonts w:asciiTheme="majorHAnsi" w:hAnsiTheme="majorHAnsi"/>
                <w:sz w:val="20"/>
                <w:szCs w:val="20"/>
              </w:rPr>
              <w:t>Zamawiający</w:t>
            </w:r>
            <w:r w:rsidR="00FC2A45" w:rsidRPr="00B61A00">
              <w:rPr>
                <w:rFonts w:asciiTheme="majorHAnsi" w:hAnsiTheme="majorHAnsi"/>
                <w:sz w:val="20"/>
                <w:szCs w:val="20"/>
              </w:rPr>
              <w:t xml:space="preserve"> informuje, że nie ma pełnej wiedzy na temat zabezpieczeń przeciwprzepięciowych i na temat instalacji odgromowych.</w:t>
            </w:r>
          </w:p>
        </w:tc>
      </w:tr>
      <w:tr w:rsidR="00FC2A45"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FC2A45" w:rsidRPr="00B61A00" w:rsidRDefault="00FC2A45"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FC2A45"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 xml:space="preserve">Czy do ubezpieczenia są zgłoszone instalacje solarne ? Jeśli tak prosimy o podanie wartości instalacji solarnych. Jeśli nie ma instalacji solarnych zgłaszanych do ubezpieczenia w przyszłości takie instalacje solarne będą mogły zostać objęte ochroną na zasadzie </w:t>
            </w:r>
            <w:proofErr w:type="spellStart"/>
            <w:r w:rsidRPr="00B61A00">
              <w:rPr>
                <w:rFonts w:asciiTheme="majorHAnsi" w:hAnsiTheme="majorHAnsi"/>
                <w:sz w:val="20"/>
                <w:szCs w:val="20"/>
              </w:rPr>
              <w:t>owu</w:t>
            </w:r>
            <w:proofErr w:type="spellEnd"/>
            <w:r w:rsidRPr="00B61A00">
              <w:rPr>
                <w:rFonts w:asciiTheme="majorHAnsi" w:hAnsiTheme="majorHAnsi"/>
                <w:sz w:val="20"/>
                <w:szCs w:val="20"/>
              </w:rPr>
              <w:t xml:space="preserve"> i warunków indywidualnych jeśli chodzi o zakres i cenę</w:t>
            </w:r>
          </w:p>
          <w:p w:rsidR="00317F30" w:rsidRPr="00B61A00" w:rsidRDefault="00317F30" w:rsidP="00B61A00">
            <w:pPr>
              <w:snapToGrid w:val="0"/>
              <w:spacing w:after="0"/>
              <w:jc w:val="both"/>
              <w:rPr>
                <w:rFonts w:asciiTheme="majorHAnsi" w:hAnsiTheme="majorHAnsi"/>
                <w:sz w:val="20"/>
                <w:szCs w:val="20"/>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FC2A45" w:rsidRPr="00B61A00" w:rsidRDefault="000B681C" w:rsidP="00B61A00">
            <w:pPr>
              <w:spacing w:after="0"/>
              <w:jc w:val="both"/>
              <w:rPr>
                <w:rFonts w:asciiTheme="majorHAnsi" w:hAnsiTheme="majorHAnsi"/>
                <w:sz w:val="20"/>
                <w:szCs w:val="20"/>
              </w:rPr>
            </w:pPr>
            <w:r>
              <w:rPr>
                <w:rFonts w:asciiTheme="majorHAnsi" w:hAnsiTheme="majorHAnsi"/>
                <w:sz w:val="20"/>
                <w:szCs w:val="20"/>
              </w:rPr>
              <w:t>Zamawiający</w:t>
            </w:r>
            <w:r w:rsidR="00FC2A45" w:rsidRPr="00B61A00">
              <w:rPr>
                <w:rFonts w:asciiTheme="majorHAnsi" w:hAnsiTheme="majorHAnsi"/>
                <w:sz w:val="20"/>
                <w:szCs w:val="20"/>
              </w:rPr>
              <w:t xml:space="preserve"> informuje, że instalacje solarne</w:t>
            </w:r>
            <w:r w:rsidR="00281CFB">
              <w:rPr>
                <w:rFonts w:asciiTheme="majorHAnsi" w:hAnsiTheme="majorHAnsi"/>
                <w:sz w:val="20"/>
                <w:szCs w:val="20"/>
              </w:rPr>
              <w:t xml:space="preserve"> i fotowoltaiczne </w:t>
            </w:r>
            <w:r w:rsidR="00A54774">
              <w:rPr>
                <w:rFonts w:asciiTheme="majorHAnsi" w:hAnsiTheme="majorHAnsi"/>
                <w:sz w:val="20"/>
                <w:szCs w:val="20"/>
              </w:rPr>
              <w:t xml:space="preserve">na </w:t>
            </w:r>
            <w:r w:rsidR="00281CFB">
              <w:rPr>
                <w:rFonts w:asciiTheme="majorHAnsi" w:hAnsiTheme="majorHAnsi"/>
                <w:sz w:val="20"/>
                <w:szCs w:val="20"/>
              </w:rPr>
              <w:t>budynkach użyteczności publicznej są włączone do ubezpieczenia w I części postępowania, natomiast instalacje</w:t>
            </w:r>
            <w:r w:rsidR="00B510A8">
              <w:rPr>
                <w:rFonts w:asciiTheme="majorHAnsi" w:hAnsiTheme="majorHAnsi"/>
                <w:sz w:val="20"/>
                <w:szCs w:val="20"/>
              </w:rPr>
              <w:t xml:space="preserve"> solarne</w:t>
            </w:r>
            <w:r w:rsidR="00A54774">
              <w:rPr>
                <w:rFonts w:asciiTheme="majorHAnsi" w:hAnsiTheme="majorHAnsi"/>
                <w:sz w:val="20"/>
                <w:szCs w:val="20"/>
              </w:rPr>
              <w:t xml:space="preserve"> zainstalowane na budyniach osób trzecich są zgłoszone w ramach IV części postępowania.  </w:t>
            </w:r>
          </w:p>
        </w:tc>
      </w:tr>
      <w:tr w:rsidR="00FC2A45"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FC2A45" w:rsidRPr="00B61A00" w:rsidRDefault="00FC2A45"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Czy w mieniu od wszystkich ryzyk zostały zgłoszone do ubezpieczenia pustostany. Prosimy o podanie wykazu budynków/budowli przeznaczonych do rozbiórki i/lub pustostanów z podaniem ich lokalizacji i jednostkowych sum ubezpieczenia. Prosimy o opis techniczny tego typu budynków</w:t>
            </w:r>
          </w:p>
        </w:tc>
        <w:tc>
          <w:tcPr>
            <w:tcW w:w="4024" w:type="dxa"/>
            <w:vMerge w:val="restart"/>
            <w:tcBorders>
              <w:top w:val="single" w:sz="4" w:space="0" w:color="000000"/>
              <w:left w:val="single" w:sz="4" w:space="0" w:color="000000"/>
              <w:right w:val="single" w:sz="4" w:space="0" w:color="000000"/>
            </w:tcBorders>
            <w:shd w:val="clear" w:color="auto" w:fill="auto"/>
          </w:tcPr>
          <w:p w:rsidR="00FC2A45" w:rsidRPr="00B61A00" w:rsidRDefault="000B681C" w:rsidP="00B61A00">
            <w:pPr>
              <w:spacing w:after="0"/>
              <w:rPr>
                <w:rFonts w:asciiTheme="majorHAnsi" w:hAnsiTheme="majorHAnsi"/>
                <w:sz w:val="20"/>
                <w:szCs w:val="20"/>
              </w:rPr>
            </w:pPr>
            <w:r>
              <w:rPr>
                <w:rFonts w:asciiTheme="majorHAnsi" w:hAnsiTheme="majorHAnsi"/>
                <w:sz w:val="20"/>
                <w:szCs w:val="20"/>
              </w:rPr>
              <w:t>Zamawiający</w:t>
            </w:r>
            <w:r w:rsidR="00FC2A45" w:rsidRPr="00B61A00">
              <w:rPr>
                <w:rFonts w:asciiTheme="majorHAnsi" w:hAnsiTheme="majorHAnsi"/>
                <w:sz w:val="20"/>
                <w:szCs w:val="20"/>
              </w:rPr>
              <w:t xml:space="preserve"> informuje, że Gmina nie zgłasza do ubezpieczenia pustostanów, budynków przeznaczonych do rozbiórki oraz w złym stanie technicznym.</w:t>
            </w:r>
          </w:p>
          <w:p w:rsidR="00FC2A45" w:rsidRPr="00B61A00" w:rsidRDefault="00FC2A45" w:rsidP="00B61A00">
            <w:pPr>
              <w:spacing w:after="0"/>
              <w:rPr>
                <w:rFonts w:asciiTheme="majorHAnsi" w:hAnsiTheme="majorHAnsi"/>
                <w:sz w:val="20"/>
                <w:szCs w:val="20"/>
              </w:rPr>
            </w:pPr>
          </w:p>
        </w:tc>
      </w:tr>
      <w:tr w:rsidR="00FC2A45"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FC2A45" w:rsidRPr="00B61A00" w:rsidRDefault="00FC2A45"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 xml:space="preserve">W mieniu od wszystkich ryzyk czy do ubezpieczenia zostały zgłoszone pustostany, budynki przeznaczone do rozbiórki , wyburzenia, budynki w złym lub awaryjnym stanie technicznym . Prosimy o podanie ich lokalizacji i wartości jednostkowych. Czy istnieje możliwość wyłączenia z ubezpieczenia budynków/budowli przeznaczonych do rozbiórki ,wyburzenia, pustostanów, budynków w złym lub awaryjnym stanie technicznym. Jeśli nie ma możliwości wyłączenia  z ubezpieczenia budynków i budowli przeznaczonych do rozbiórki, wyburzenia, i/lub pustostanów, budynków w złym lub awaryjnym stanie technicznym wnioskujemy o objęcie tych budynków w zakresie podstawowym ( </w:t>
            </w:r>
            <w:proofErr w:type="spellStart"/>
            <w:r w:rsidRPr="00B61A00">
              <w:rPr>
                <w:rFonts w:asciiTheme="majorHAnsi" w:hAnsiTheme="majorHAnsi"/>
                <w:sz w:val="20"/>
                <w:szCs w:val="20"/>
              </w:rPr>
              <w:t>flexa</w:t>
            </w:r>
            <w:proofErr w:type="spellEnd"/>
            <w:r w:rsidRPr="00B61A00">
              <w:rPr>
                <w:rFonts w:asciiTheme="majorHAnsi" w:hAnsiTheme="majorHAnsi"/>
                <w:sz w:val="20"/>
                <w:szCs w:val="20"/>
              </w:rPr>
              <w:t>).</w:t>
            </w:r>
          </w:p>
        </w:tc>
        <w:tc>
          <w:tcPr>
            <w:tcW w:w="4024" w:type="dxa"/>
            <w:vMerge/>
            <w:tcBorders>
              <w:left w:val="single" w:sz="4" w:space="0" w:color="000000"/>
              <w:bottom w:val="single" w:sz="4" w:space="0" w:color="000000"/>
              <w:right w:val="single" w:sz="4" w:space="0" w:color="000000"/>
            </w:tcBorders>
            <w:shd w:val="clear" w:color="auto" w:fill="auto"/>
          </w:tcPr>
          <w:p w:rsidR="00FC2A45" w:rsidRPr="00B61A00" w:rsidRDefault="00FC2A45" w:rsidP="00B61A00">
            <w:pPr>
              <w:snapToGrid w:val="0"/>
              <w:spacing w:after="0"/>
              <w:rPr>
                <w:rFonts w:asciiTheme="majorHAnsi" w:hAnsiTheme="majorHAnsi"/>
                <w:sz w:val="20"/>
                <w:szCs w:val="20"/>
              </w:rPr>
            </w:pPr>
          </w:p>
        </w:tc>
      </w:tr>
      <w:tr w:rsidR="00FC2A45"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FC2A45" w:rsidRPr="00B61A00" w:rsidRDefault="00FC2A45"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W odniesieniu do imprez niepodlegających obowiązkowemu ubezpieczeniu OC czy Zamawiający potwierdza że zakres ochrony nie będzie obejmował imprez motorowych, wodnych, rowerowych, samochodowych, lotniczych, motorowodnych, ekstremalnych. Jeżeli tego typu imprezy mają być objęte ochrona prosimy podać ich wykaz</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FC2A45" w:rsidRPr="00B61A00" w:rsidRDefault="000B681C" w:rsidP="00B61A00">
            <w:pPr>
              <w:spacing w:after="0"/>
              <w:jc w:val="both"/>
              <w:rPr>
                <w:rFonts w:asciiTheme="majorHAnsi" w:hAnsiTheme="majorHAnsi"/>
                <w:sz w:val="20"/>
                <w:szCs w:val="20"/>
              </w:rPr>
            </w:pPr>
            <w:r>
              <w:rPr>
                <w:rFonts w:asciiTheme="majorHAnsi" w:hAnsiTheme="majorHAnsi"/>
                <w:sz w:val="20"/>
                <w:szCs w:val="20"/>
              </w:rPr>
              <w:t>Zamawiający</w:t>
            </w:r>
            <w:r w:rsidR="00FC2A45" w:rsidRPr="00B61A00">
              <w:rPr>
                <w:rFonts w:asciiTheme="majorHAnsi" w:hAnsiTheme="majorHAnsi"/>
                <w:sz w:val="20"/>
                <w:szCs w:val="20"/>
              </w:rPr>
              <w:t xml:space="preserve"> potwierdza, że zakres ochrony nie będzie obejmował imprez motorowych, wodnych, rowerowych, samochodowych, lotniczych, motorowodnych, ekstremalnych</w:t>
            </w:r>
          </w:p>
        </w:tc>
      </w:tr>
      <w:tr w:rsidR="00FC2A45"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FC2A45" w:rsidRPr="00B61A00" w:rsidRDefault="00FC2A45"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W mieniu od wszystkich ryzyk prosimy o informację czy wśród budynków i budowli zgłoszonych do ubezpieczenia znajdują się budynki z palnym pokryciem dachowym takim jak strzecha, słoma, trzcina, gont drewniany, wióry, łupki, deszczułki. Prosimy o wykaz takich budynków ze wskazaniem wartości jednostkowych poszczególnych budynków</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FC2A45" w:rsidRPr="00B61A00" w:rsidRDefault="00FC2A45" w:rsidP="00B61A00">
            <w:pPr>
              <w:spacing w:after="0"/>
              <w:jc w:val="both"/>
              <w:rPr>
                <w:rFonts w:asciiTheme="majorHAnsi" w:hAnsiTheme="majorHAnsi"/>
                <w:sz w:val="20"/>
                <w:szCs w:val="20"/>
              </w:rPr>
            </w:pPr>
            <w:r w:rsidRPr="00B61A00">
              <w:rPr>
                <w:rFonts w:asciiTheme="majorHAnsi" w:hAnsiTheme="majorHAnsi"/>
                <w:sz w:val="20"/>
                <w:szCs w:val="20"/>
              </w:rPr>
              <w:t>Zamawiający informuje, że struktura budynków została opisana w załączniku 1</w:t>
            </w:r>
            <w:r w:rsidR="00A73A19">
              <w:rPr>
                <w:rFonts w:asciiTheme="majorHAnsi" w:hAnsiTheme="majorHAnsi"/>
                <w:sz w:val="20"/>
                <w:szCs w:val="20"/>
              </w:rPr>
              <w:t>g</w:t>
            </w:r>
            <w:r w:rsidRPr="00B61A00">
              <w:rPr>
                <w:rFonts w:asciiTheme="majorHAnsi" w:hAnsiTheme="majorHAnsi"/>
                <w:sz w:val="20"/>
                <w:szCs w:val="20"/>
              </w:rPr>
              <w:t xml:space="preserve"> do SWZ, zakładka nr 1. </w:t>
            </w:r>
          </w:p>
        </w:tc>
      </w:tr>
      <w:tr w:rsidR="00FC2A45"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FC2A45" w:rsidRPr="00B61A00" w:rsidRDefault="00FC2A45"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Prosimy o informację iż ubezpieczeniem nie będzie objęte ryzyko związane z posiadaniem, zarządzaniem lub administrowaniem wysypiskiem śmieci, sortownia, spalarnią odpadów lub zakładem recyklingu</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FC2A45" w:rsidRPr="00B61A00" w:rsidRDefault="000B681C" w:rsidP="00B61A00">
            <w:pPr>
              <w:spacing w:after="0"/>
              <w:jc w:val="both"/>
              <w:rPr>
                <w:rFonts w:asciiTheme="majorHAnsi" w:hAnsiTheme="majorHAnsi"/>
                <w:sz w:val="20"/>
                <w:szCs w:val="20"/>
              </w:rPr>
            </w:pPr>
            <w:r>
              <w:rPr>
                <w:rFonts w:asciiTheme="majorHAnsi" w:hAnsiTheme="majorHAnsi"/>
                <w:sz w:val="20"/>
                <w:szCs w:val="20"/>
              </w:rPr>
              <w:t>Zamawiający</w:t>
            </w:r>
            <w:r w:rsidR="00FC2A45" w:rsidRPr="00B61A00">
              <w:rPr>
                <w:rFonts w:asciiTheme="majorHAnsi" w:hAnsiTheme="majorHAnsi"/>
                <w:sz w:val="20"/>
                <w:szCs w:val="20"/>
              </w:rPr>
              <w:t xml:space="preserve"> potwierdza, że zakres ubezpieczenia odpowiedzialności cywilnej nie obejmuje posiadaniem, zarządzaniem lub administrowaniem wysypiskiem śmieci, sortownia, spalarnią odpadów lub zakładem recyklingu.</w:t>
            </w:r>
          </w:p>
        </w:tc>
      </w:tr>
      <w:tr w:rsidR="00FC2A45"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FC2A45" w:rsidRPr="00B61A00" w:rsidRDefault="00FC2A45"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 xml:space="preserve">W mieniu od wszystkich ryzyk prosimy o informację czy wszystkie budynki i budowle zgłoszone do ubezpieczenia posiadają roczne i pięcioletnie przeglądy budowlane potwierdzające właściwy stan techniczny- nie są zagrożone katastrofą budowlaną i nie znajdują się w stanie </w:t>
            </w:r>
            <w:proofErr w:type="spellStart"/>
            <w:r w:rsidRPr="00B61A00">
              <w:rPr>
                <w:rFonts w:asciiTheme="majorHAnsi" w:hAnsiTheme="majorHAnsi"/>
                <w:sz w:val="20"/>
                <w:szCs w:val="20"/>
              </w:rPr>
              <w:t>przedawaryjnym</w:t>
            </w:r>
            <w:proofErr w:type="spellEnd"/>
            <w:r w:rsidRPr="00B61A00">
              <w:rPr>
                <w:rFonts w:asciiTheme="majorHAnsi" w:hAnsiTheme="majorHAnsi"/>
                <w:sz w:val="20"/>
                <w:szCs w:val="20"/>
              </w:rPr>
              <w:t>. Jeśli tak prosimy o informację które to budynki/budowle i jaka jest ich wartość</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FC2A45" w:rsidRPr="00B61A00" w:rsidRDefault="000B681C" w:rsidP="00B61A00">
            <w:pPr>
              <w:spacing w:after="0"/>
              <w:jc w:val="both"/>
              <w:rPr>
                <w:rFonts w:asciiTheme="majorHAnsi" w:hAnsiTheme="majorHAnsi"/>
                <w:sz w:val="20"/>
                <w:szCs w:val="20"/>
              </w:rPr>
            </w:pPr>
            <w:r>
              <w:rPr>
                <w:rFonts w:asciiTheme="majorHAnsi" w:hAnsiTheme="majorHAnsi"/>
                <w:sz w:val="20"/>
                <w:szCs w:val="20"/>
              </w:rPr>
              <w:t>Zamawiający</w:t>
            </w:r>
            <w:r w:rsidR="00FC2A45" w:rsidRPr="00B61A00">
              <w:rPr>
                <w:rFonts w:asciiTheme="majorHAnsi" w:hAnsiTheme="majorHAnsi"/>
                <w:sz w:val="20"/>
                <w:szCs w:val="20"/>
              </w:rPr>
              <w:t xml:space="preserve"> informuje, że przeglądy użytkowanych budynków są wykonywane zgodnie z obowiązującymi przepisami prawa. </w:t>
            </w:r>
          </w:p>
        </w:tc>
      </w:tr>
      <w:tr w:rsidR="00FC2A45"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FC2A45" w:rsidRPr="00B61A00" w:rsidRDefault="00FC2A45"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 xml:space="preserve">W mieniu od wszystkich ryzyk prosimy o informację czy w obiektach budowalnych </w:t>
            </w:r>
            <w:r w:rsidRPr="00B61A00">
              <w:rPr>
                <w:rFonts w:asciiTheme="majorHAnsi" w:hAnsiTheme="majorHAnsi"/>
                <w:sz w:val="20"/>
                <w:szCs w:val="20"/>
              </w:rPr>
              <w:lastRenderedPageBreak/>
              <w:t>zgłoszonych do ubezpieczenia są przechowywane materiały niebezpieczne pożarowo a jeżeli tak czy są przechowywane w miejscach wydzielonych i przystosowanych do tego celu</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FC2A45" w:rsidRPr="00B61A00" w:rsidRDefault="000B681C" w:rsidP="00B61A00">
            <w:pPr>
              <w:spacing w:after="0"/>
              <w:jc w:val="both"/>
              <w:rPr>
                <w:rFonts w:asciiTheme="majorHAnsi" w:hAnsiTheme="majorHAnsi"/>
                <w:sz w:val="20"/>
                <w:szCs w:val="20"/>
              </w:rPr>
            </w:pPr>
            <w:r>
              <w:rPr>
                <w:rFonts w:asciiTheme="majorHAnsi" w:hAnsiTheme="majorHAnsi"/>
                <w:sz w:val="20"/>
                <w:szCs w:val="20"/>
              </w:rPr>
              <w:lastRenderedPageBreak/>
              <w:t>Zamawiający</w:t>
            </w:r>
            <w:r w:rsidR="00FC2A45" w:rsidRPr="00B61A00">
              <w:rPr>
                <w:rFonts w:asciiTheme="majorHAnsi" w:hAnsiTheme="majorHAnsi"/>
                <w:sz w:val="20"/>
                <w:szCs w:val="20"/>
              </w:rPr>
              <w:t xml:space="preserve"> informuje, że na chwilę obecną jedynymi przechowywanymi materiałami </w:t>
            </w:r>
            <w:r w:rsidR="00FC2A45" w:rsidRPr="00B61A00">
              <w:rPr>
                <w:rFonts w:asciiTheme="majorHAnsi" w:hAnsiTheme="majorHAnsi"/>
                <w:sz w:val="20"/>
                <w:szCs w:val="20"/>
              </w:rPr>
              <w:lastRenderedPageBreak/>
              <w:t>łatwopalnymi są materiały opałowe wykorzystywane do ogrzania budynków.</w:t>
            </w:r>
          </w:p>
        </w:tc>
      </w:tr>
      <w:tr w:rsidR="00FC2A45"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FC2A45" w:rsidRPr="00B61A00" w:rsidRDefault="00FC2A45"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W odniesieniu do ryzyka katastrofy budowlanej z odpowiedzialności ubezpieczyciela prosimy o wyłączenie szkód</w:t>
            </w:r>
          </w:p>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-wynikłych ze zdarzeń powstałych w budynkach będących w trakcie przebudowy lub remontu wymagającego uzyskanie pozwolenia na budowę</w:t>
            </w:r>
          </w:p>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 powstałych w przypadku braku zamocowania elementów nośnych w ich podporach</w:t>
            </w:r>
          </w:p>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-w budynkach przeznaczonych do rozbiórki</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FC2A45" w:rsidRPr="00B61A00" w:rsidRDefault="000B681C" w:rsidP="00B61A00">
            <w:pPr>
              <w:spacing w:after="0"/>
              <w:jc w:val="both"/>
              <w:rPr>
                <w:rFonts w:asciiTheme="majorHAnsi" w:hAnsiTheme="majorHAnsi"/>
                <w:sz w:val="20"/>
                <w:szCs w:val="20"/>
              </w:rPr>
            </w:pPr>
            <w:r>
              <w:rPr>
                <w:rFonts w:asciiTheme="majorHAnsi" w:hAnsiTheme="majorHAnsi"/>
                <w:sz w:val="20"/>
                <w:szCs w:val="20"/>
              </w:rPr>
              <w:t>Zamawiający</w:t>
            </w:r>
            <w:r w:rsidR="00FC2A45" w:rsidRPr="00B61A00">
              <w:rPr>
                <w:rFonts w:asciiTheme="majorHAnsi" w:hAnsiTheme="majorHAnsi"/>
                <w:sz w:val="20"/>
                <w:szCs w:val="20"/>
              </w:rPr>
              <w:t xml:space="preserve"> informuje, że w ramach klauzuli katastrofy budowlanej </w:t>
            </w:r>
            <w:bookmarkStart w:id="1" w:name="_Hlk95122100"/>
            <w:r w:rsidR="00FC2A45" w:rsidRPr="00B61A00">
              <w:rPr>
                <w:rFonts w:asciiTheme="majorHAnsi" w:hAnsiTheme="majorHAnsi"/>
                <w:sz w:val="20"/>
                <w:szCs w:val="20"/>
              </w:rPr>
              <w:t>nie będzie wymagał ochrony dla szkód:</w:t>
            </w:r>
          </w:p>
          <w:p w:rsidR="00FC2A45" w:rsidRPr="00B61A00" w:rsidRDefault="00FC2A45" w:rsidP="00B61A00">
            <w:pPr>
              <w:spacing w:after="0"/>
              <w:jc w:val="both"/>
              <w:rPr>
                <w:rFonts w:asciiTheme="majorHAnsi" w:hAnsiTheme="majorHAnsi"/>
                <w:sz w:val="20"/>
                <w:szCs w:val="20"/>
              </w:rPr>
            </w:pPr>
            <w:r w:rsidRPr="00B61A00">
              <w:rPr>
                <w:rFonts w:asciiTheme="majorHAnsi" w:hAnsiTheme="majorHAnsi"/>
                <w:sz w:val="20"/>
                <w:szCs w:val="20"/>
              </w:rPr>
              <w:t>-</w:t>
            </w:r>
            <w:bookmarkStart w:id="2" w:name="_Hlk88746432"/>
            <w:r w:rsidRPr="00B61A00">
              <w:rPr>
                <w:rFonts w:asciiTheme="majorHAnsi" w:hAnsiTheme="majorHAnsi"/>
                <w:sz w:val="20"/>
                <w:szCs w:val="20"/>
              </w:rPr>
              <w:t>wynikłych ze zdarzeń powstałych w budynkach będących w trakcie przebudowy lub remontu wymagającego uzyskanie pozwolenia na budowę</w:t>
            </w:r>
          </w:p>
          <w:p w:rsidR="00FC2A45" w:rsidRPr="00B61A00" w:rsidRDefault="00FC2A45" w:rsidP="00B61A00">
            <w:pPr>
              <w:spacing w:after="0"/>
              <w:jc w:val="both"/>
              <w:rPr>
                <w:rFonts w:asciiTheme="majorHAnsi" w:hAnsiTheme="majorHAnsi"/>
                <w:sz w:val="20"/>
                <w:szCs w:val="20"/>
              </w:rPr>
            </w:pPr>
            <w:r w:rsidRPr="00B61A00">
              <w:rPr>
                <w:rFonts w:asciiTheme="majorHAnsi" w:hAnsiTheme="majorHAnsi"/>
                <w:sz w:val="20"/>
                <w:szCs w:val="20"/>
              </w:rPr>
              <w:t>- powstałych w przypadku braku zamocowania elementów nośnych w ich podporach</w:t>
            </w:r>
          </w:p>
          <w:p w:rsidR="00FC2A45" w:rsidRPr="00B61A00" w:rsidRDefault="00FC2A45" w:rsidP="00B61A00">
            <w:pPr>
              <w:spacing w:after="0"/>
              <w:jc w:val="both"/>
              <w:rPr>
                <w:rFonts w:asciiTheme="majorHAnsi" w:hAnsiTheme="majorHAnsi"/>
                <w:sz w:val="20"/>
                <w:szCs w:val="20"/>
              </w:rPr>
            </w:pPr>
            <w:r w:rsidRPr="00B61A00">
              <w:rPr>
                <w:rFonts w:asciiTheme="majorHAnsi" w:hAnsiTheme="majorHAnsi"/>
                <w:sz w:val="20"/>
                <w:szCs w:val="20"/>
              </w:rPr>
              <w:t>-w budynkach przeznaczonych do rozbiórki.</w:t>
            </w:r>
            <w:bookmarkEnd w:id="1"/>
            <w:bookmarkEnd w:id="2"/>
          </w:p>
        </w:tc>
      </w:tr>
      <w:tr w:rsidR="00FC2A45"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FC2A45" w:rsidRPr="00B61A00" w:rsidRDefault="00FC2A45"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W mieniu od wszystkich ryzyk prosimy o potwierdzenie że w ramach sumy ubezpieczenia budowli nie zostały zgłoszone do ubezpieczenia drogi, mosty, wiadukty, tory , kable lub linie przesyłowe</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FC2A45" w:rsidRPr="00B61A00" w:rsidRDefault="000B681C" w:rsidP="00B61A00">
            <w:pPr>
              <w:spacing w:after="0"/>
              <w:jc w:val="both"/>
              <w:rPr>
                <w:rFonts w:asciiTheme="majorHAnsi" w:hAnsiTheme="majorHAnsi"/>
                <w:sz w:val="20"/>
                <w:szCs w:val="20"/>
              </w:rPr>
            </w:pPr>
            <w:r>
              <w:rPr>
                <w:rFonts w:asciiTheme="majorHAnsi" w:hAnsiTheme="majorHAnsi"/>
                <w:sz w:val="20"/>
                <w:szCs w:val="20"/>
              </w:rPr>
              <w:t>Zamawiający</w:t>
            </w:r>
            <w:r w:rsidR="00FC2A45" w:rsidRPr="00B61A00">
              <w:rPr>
                <w:rFonts w:asciiTheme="majorHAnsi" w:hAnsiTheme="majorHAnsi"/>
                <w:sz w:val="20"/>
                <w:szCs w:val="20"/>
              </w:rPr>
              <w:t xml:space="preserve"> informuje, że nie zgłasza do ubezpieczenia na sumy stałe dróg, mostów, wiaduktów, torów , kabli lub linii przesyłowych</w:t>
            </w:r>
          </w:p>
        </w:tc>
      </w:tr>
      <w:tr w:rsidR="00FC2A45"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FC2A45" w:rsidRPr="00B61A00" w:rsidRDefault="00FC2A45"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Wnioskujemy o wprowadzenie franszyz redukcyjnych dla:</w:t>
            </w:r>
          </w:p>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-dla ryzyka deszczy nawalnego, zalania, powodzi-5% wartości szkody minimum 2000zł</w:t>
            </w:r>
          </w:p>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-dla budynków i budowli o konstrukcji drewnianej -5% wartości szkody minimum 5000zł</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FC2A45" w:rsidRPr="00B61A00" w:rsidRDefault="000B681C" w:rsidP="00B61A00">
            <w:pPr>
              <w:spacing w:after="0"/>
              <w:rPr>
                <w:rFonts w:asciiTheme="majorHAnsi" w:hAnsiTheme="majorHAnsi"/>
                <w:sz w:val="20"/>
                <w:szCs w:val="20"/>
              </w:rPr>
            </w:pPr>
            <w:r>
              <w:rPr>
                <w:rFonts w:asciiTheme="majorHAnsi" w:hAnsiTheme="majorHAnsi"/>
                <w:sz w:val="20"/>
                <w:szCs w:val="20"/>
              </w:rPr>
              <w:t>Zamawiający</w:t>
            </w:r>
            <w:r w:rsidR="00FC2A45" w:rsidRPr="00B61A00">
              <w:rPr>
                <w:rFonts w:asciiTheme="majorHAnsi" w:hAnsiTheme="majorHAnsi"/>
                <w:sz w:val="20"/>
                <w:szCs w:val="20"/>
              </w:rPr>
              <w:t xml:space="preserve"> nie dokonuje zmiany treści SWZ w zapytywanym zakresie</w:t>
            </w:r>
          </w:p>
        </w:tc>
      </w:tr>
      <w:tr w:rsidR="00FC2A45"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FC2A45" w:rsidRPr="00B61A00" w:rsidRDefault="00FC2A45"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 xml:space="preserve">W odniesieniu do klauzuli zabezpieczeń przeciwpożarowych i </w:t>
            </w:r>
            <w:proofErr w:type="spellStart"/>
            <w:r w:rsidRPr="00B61A00">
              <w:rPr>
                <w:rFonts w:asciiTheme="majorHAnsi" w:hAnsiTheme="majorHAnsi"/>
                <w:sz w:val="20"/>
                <w:szCs w:val="20"/>
              </w:rPr>
              <w:t>przeciwkradzieżowych</w:t>
            </w:r>
            <w:proofErr w:type="spellEnd"/>
            <w:r w:rsidRPr="00B61A00">
              <w:rPr>
                <w:rFonts w:asciiTheme="majorHAnsi" w:hAnsiTheme="majorHAnsi"/>
                <w:sz w:val="20"/>
                <w:szCs w:val="20"/>
              </w:rPr>
              <w:t xml:space="preserve"> wnioskujemy o wprowadzenie zapisu: Zabezpieczenia uznaje się za wystarczające o ile w momencie szkody były sprawne , konserwowane zgodnie z zaleceniami producenta i przepisami prawa</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FC2A45" w:rsidRPr="00B61A00" w:rsidRDefault="000B681C" w:rsidP="00B61A00">
            <w:pPr>
              <w:spacing w:after="0"/>
              <w:jc w:val="both"/>
              <w:rPr>
                <w:rFonts w:asciiTheme="majorHAnsi" w:hAnsiTheme="majorHAnsi"/>
                <w:sz w:val="20"/>
                <w:szCs w:val="20"/>
              </w:rPr>
            </w:pPr>
            <w:r>
              <w:rPr>
                <w:rFonts w:asciiTheme="majorHAnsi" w:hAnsiTheme="majorHAnsi"/>
                <w:sz w:val="20"/>
                <w:szCs w:val="20"/>
              </w:rPr>
              <w:t>Zamawiający</w:t>
            </w:r>
            <w:r w:rsidR="00FC2A45" w:rsidRPr="00B61A00">
              <w:rPr>
                <w:rFonts w:asciiTheme="majorHAnsi" w:hAnsiTheme="majorHAnsi"/>
                <w:sz w:val="20"/>
                <w:szCs w:val="20"/>
              </w:rPr>
              <w:t xml:space="preserve"> potwierdza, że zabezpieczenia spełniają wymogi przepisów prawa. </w:t>
            </w:r>
          </w:p>
        </w:tc>
      </w:tr>
      <w:tr w:rsidR="00FC2A45"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FC2A45" w:rsidRPr="00B61A00" w:rsidRDefault="00FC2A45"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FC2A45" w:rsidRPr="00DB5F2A" w:rsidRDefault="00FC2A45" w:rsidP="00B61A00">
            <w:pPr>
              <w:snapToGrid w:val="0"/>
              <w:spacing w:after="0"/>
              <w:jc w:val="both"/>
              <w:rPr>
                <w:rFonts w:asciiTheme="majorHAnsi" w:hAnsiTheme="majorHAnsi"/>
                <w:sz w:val="20"/>
                <w:szCs w:val="20"/>
              </w:rPr>
            </w:pPr>
            <w:r w:rsidRPr="00DB5F2A">
              <w:rPr>
                <w:rFonts w:asciiTheme="majorHAnsi" w:hAnsiTheme="majorHAnsi"/>
                <w:sz w:val="20"/>
                <w:szCs w:val="20"/>
              </w:rPr>
              <w:t>W ubezpieczeniu odpowiedzialności cywilnej wnioskuje o potwierdzenie iż ochroną ubezpieczenia odpowiedzialności cywilnej za szkody z tytułu prowadzenia działalności sportowej i rekreacyjnej w tym poza miejscem ubezpieczenia ( zawody, wycieczki, obozy itp.) nie dotyczy sportów ekstremalnych, motorowych, lotniczych</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FC2A45" w:rsidRPr="00DB5F2A" w:rsidRDefault="000B681C" w:rsidP="00B61A00">
            <w:pPr>
              <w:spacing w:after="0"/>
              <w:jc w:val="both"/>
              <w:rPr>
                <w:rFonts w:asciiTheme="majorHAnsi" w:hAnsiTheme="majorHAnsi"/>
                <w:sz w:val="20"/>
                <w:szCs w:val="20"/>
              </w:rPr>
            </w:pPr>
            <w:r w:rsidRPr="00DB5F2A">
              <w:rPr>
                <w:rFonts w:asciiTheme="majorHAnsi" w:hAnsiTheme="majorHAnsi"/>
                <w:sz w:val="20"/>
                <w:szCs w:val="20"/>
              </w:rPr>
              <w:t>Zamawiający</w:t>
            </w:r>
            <w:r w:rsidR="00FC2A45" w:rsidRPr="00DB5F2A">
              <w:rPr>
                <w:rFonts w:asciiTheme="majorHAnsi" w:hAnsiTheme="majorHAnsi"/>
                <w:sz w:val="20"/>
                <w:szCs w:val="20"/>
              </w:rPr>
              <w:t xml:space="preserve"> potwierdza, że ubezpieczenie odpowiedzialności cywilnej w zakresie odpowiedzialności cywilnej za szkody z tytułu prowadzenia działalności sportowej i rekreacyjnej w tym poza miejscem ubezpieczenia ( zawody, wycieczki, obozy itp.) nie dotyczy sportów ekstremalnych, motorowych, lotniczych.</w:t>
            </w:r>
          </w:p>
        </w:tc>
      </w:tr>
      <w:tr w:rsidR="00FC2A45"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FC2A45" w:rsidRPr="00B61A00" w:rsidRDefault="00FC2A45"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Jeśli ochroną mają zostać objęte budynki nieużytkowane prosimy o podanie wartości tych budynków, przeznaczenia, konstrukcji, stanu technicznego? Czy budynki są ogrodzone, dozorowane? Jeśli tak w jaki sposób? Jaka jest odległość budynków nieużytkowanych do OSP lub PSP?  Czy instalacje w budynkach nieużytkowanych są na bieżąco konserwowane? Od kiedy klient jest w posiadaniu budynków nieużytkowanych? Od kiedy budynki są nieużytkowane? Jakie jest otoczenie budynków niezużytkowanych?</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FC2A45" w:rsidRPr="00B61A00" w:rsidRDefault="000B681C" w:rsidP="00B61A00">
            <w:pPr>
              <w:spacing w:after="0"/>
              <w:jc w:val="both"/>
              <w:rPr>
                <w:rFonts w:asciiTheme="majorHAnsi" w:hAnsiTheme="majorHAnsi"/>
                <w:sz w:val="20"/>
                <w:szCs w:val="20"/>
              </w:rPr>
            </w:pPr>
            <w:r>
              <w:rPr>
                <w:rFonts w:asciiTheme="majorHAnsi" w:hAnsiTheme="majorHAnsi"/>
                <w:sz w:val="20"/>
                <w:szCs w:val="20"/>
              </w:rPr>
              <w:t>Zamawiający</w:t>
            </w:r>
            <w:r w:rsidR="00FC2A45" w:rsidRPr="00B61A00">
              <w:rPr>
                <w:rFonts w:asciiTheme="majorHAnsi" w:hAnsiTheme="majorHAnsi"/>
                <w:sz w:val="20"/>
                <w:szCs w:val="20"/>
              </w:rPr>
              <w:t xml:space="preserve"> udzielił odpowiedzi na to pytanie w wyjaśnieniach do pytania nr 15</w:t>
            </w:r>
            <w:r w:rsidR="00DB5F2A">
              <w:rPr>
                <w:rFonts w:asciiTheme="majorHAnsi" w:hAnsiTheme="majorHAnsi"/>
                <w:sz w:val="20"/>
                <w:szCs w:val="20"/>
              </w:rPr>
              <w:t xml:space="preserve">, gdzie podał wszystkie znane sobie informacje. </w:t>
            </w:r>
          </w:p>
        </w:tc>
      </w:tr>
      <w:tr w:rsidR="00FC2A45"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FC2A45" w:rsidRPr="00B61A00" w:rsidRDefault="00FC2A45"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FC2A45" w:rsidRPr="00304EB3" w:rsidRDefault="00FC2A45" w:rsidP="00B61A00">
            <w:pPr>
              <w:snapToGrid w:val="0"/>
              <w:spacing w:after="0"/>
              <w:jc w:val="both"/>
              <w:rPr>
                <w:rFonts w:asciiTheme="majorHAnsi" w:hAnsiTheme="majorHAnsi"/>
                <w:sz w:val="20"/>
                <w:szCs w:val="20"/>
              </w:rPr>
            </w:pPr>
            <w:r w:rsidRPr="00304EB3">
              <w:rPr>
                <w:rFonts w:asciiTheme="majorHAnsi" w:hAnsiTheme="majorHAnsi"/>
                <w:sz w:val="20"/>
                <w:szCs w:val="20"/>
              </w:rPr>
              <w:t>Czy w okresie ubezpieczenia jest planowane wyłączenie z eksploatacji budynków? Jeśli tak które to budynki i jaka jest ich wartość?</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FC2A45" w:rsidRPr="00304EB3" w:rsidRDefault="000B681C" w:rsidP="00B61A00">
            <w:pPr>
              <w:spacing w:after="0"/>
              <w:jc w:val="both"/>
              <w:rPr>
                <w:rFonts w:asciiTheme="majorHAnsi" w:hAnsiTheme="majorHAnsi"/>
                <w:sz w:val="20"/>
                <w:szCs w:val="20"/>
              </w:rPr>
            </w:pPr>
            <w:r>
              <w:rPr>
                <w:rFonts w:asciiTheme="majorHAnsi" w:hAnsiTheme="majorHAnsi"/>
                <w:sz w:val="20"/>
                <w:szCs w:val="20"/>
              </w:rPr>
              <w:t>Zamawiający</w:t>
            </w:r>
            <w:r w:rsidR="00FC2A45" w:rsidRPr="00304EB3">
              <w:rPr>
                <w:rFonts w:asciiTheme="majorHAnsi" w:hAnsiTheme="majorHAnsi"/>
                <w:sz w:val="20"/>
                <w:szCs w:val="20"/>
              </w:rPr>
              <w:t xml:space="preserve"> informuje, że </w:t>
            </w:r>
            <w:r w:rsidR="00725DF8" w:rsidRPr="00304EB3">
              <w:rPr>
                <w:rFonts w:asciiTheme="majorHAnsi" w:hAnsiTheme="majorHAnsi"/>
                <w:sz w:val="20"/>
                <w:szCs w:val="20"/>
              </w:rPr>
              <w:t xml:space="preserve">Gmina </w:t>
            </w:r>
            <w:r w:rsidR="00FC2A45" w:rsidRPr="00304EB3">
              <w:rPr>
                <w:rFonts w:asciiTheme="majorHAnsi" w:hAnsiTheme="majorHAnsi"/>
                <w:sz w:val="20"/>
                <w:szCs w:val="20"/>
              </w:rPr>
              <w:t>na chwilę obecną nie planuje wyłączenia z eksploatacji budynków zgłoszonych do ubezpieczenia</w:t>
            </w:r>
            <w:r w:rsidR="00351B6E" w:rsidRPr="00304EB3">
              <w:rPr>
                <w:rFonts w:asciiTheme="majorHAnsi" w:hAnsiTheme="majorHAnsi"/>
                <w:sz w:val="20"/>
                <w:szCs w:val="20"/>
              </w:rPr>
              <w:t xml:space="preserve">. </w:t>
            </w:r>
          </w:p>
        </w:tc>
      </w:tr>
      <w:tr w:rsidR="00FC2A45"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FC2A45" w:rsidRPr="00B61A00" w:rsidRDefault="00FC2A45"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Czy wszystkie budynki zgłoszone do ubezpieczenia posiadają pozwolenie na użytkowanie stosowanie do aktualnego przeznaczenia. Jeśli nie, należy wskazać budynki nieposiadające takiego pozwolenia wraz z określeniem przyczyny</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FC2A45" w:rsidRPr="00B61A00" w:rsidRDefault="000B681C" w:rsidP="00B61A00">
            <w:pPr>
              <w:snapToGrid w:val="0"/>
              <w:spacing w:after="0"/>
              <w:jc w:val="both"/>
              <w:rPr>
                <w:rFonts w:asciiTheme="majorHAnsi" w:hAnsiTheme="majorHAnsi"/>
                <w:sz w:val="20"/>
                <w:szCs w:val="20"/>
              </w:rPr>
            </w:pPr>
            <w:r>
              <w:rPr>
                <w:rFonts w:asciiTheme="majorHAnsi" w:hAnsiTheme="majorHAnsi"/>
                <w:sz w:val="20"/>
                <w:szCs w:val="20"/>
              </w:rPr>
              <w:t>Zamawiający</w:t>
            </w:r>
            <w:r w:rsidR="00FC2A45" w:rsidRPr="00B61A00">
              <w:rPr>
                <w:rFonts w:asciiTheme="majorHAnsi" w:hAnsiTheme="majorHAnsi"/>
                <w:sz w:val="20"/>
                <w:szCs w:val="20"/>
              </w:rPr>
              <w:t xml:space="preserve"> informuje, że budynki są użytkowane zgodnie z obowiązującymi przepisami prawa. </w:t>
            </w:r>
          </w:p>
        </w:tc>
      </w:tr>
      <w:tr w:rsidR="00FC2A45"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FC2A45" w:rsidRPr="00B61A00" w:rsidRDefault="00FC2A45"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Czy były szkody w budynkach nieużytkowanych  jeśli tak jakie to były szkody w budynkach nieużytkowanych</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FC2A45" w:rsidRPr="00B61A00" w:rsidRDefault="000B681C" w:rsidP="00B61A00">
            <w:pPr>
              <w:spacing w:after="0"/>
              <w:jc w:val="both"/>
              <w:rPr>
                <w:rFonts w:asciiTheme="majorHAnsi" w:hAnsiTheme="majorHAnsi"/>
                <w:sz w:val="20"/>
                <w:szCs w:val="20"/>
              </w:rPr>
            </w:pPr>
            <w:r>
              <w:rPr>
                <w:rFonts w:asciiTheme="majorHAnsi" w:hAnsiTheme="majorHAnsi"/>
                <w:sz w:val="20"/>
                <w:szCs w:val="20"/>
              </w:rPr>
              <w:t>Zamawiający</w:t>
            </w:r>
            <w:r w:rsidR="00FC2A45" w:rsidRPr="00B61A00">
              <w:rPr>
                <w:rFonts w:asciiTheme="majorHAnsi" w:hAnsiTheme="majorHAnsi"/>
                <w:sz w:val="20"/>
                <w:szCs w:val="20"/>
              </w:rPr>
              <w:t xml:space="preserve"> informuje, nie było szkód w budynkach nieużytkowanych.</w:t>
            </w:r>
          </w:p>
        </w:tc>
      </w:tr>
      <w:tr w:rsidR="00FC2A45"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FC2A45" w:rsidRPr="00B61A00" w:rsidRDefault="00FC2A45"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Proszę o potwierdzenie, że jeżeli OWU wykonawcy wskazują przesłanki wyłączające bądź ograniczające odpowiedzialność ubezpieczyciela to mają one zastosowanie, chyba, że Zamawiający wprost włączył je do zakresu ubezpieczenia w SWZ.</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FC2A45" w:rsidRPr="00B61A00" w:rsidRDefault="000B681C" w:rsidP="00B61A00">
            <w:pPr>
              <w:snapToGrid w:val="0"/>
              <w:spacing w:after="0"/>
              <w:jc w:val="both"/>
              <w:rPr>
                <w:rFonts w:asciiTheme="majorHAnsi" w:hAnsiTheme="majorHAnsi"/>
                <w:sz w:val="20"/>
                <w:szCs w:val="20"/>
              </w:rPr>
            </w:pPr>
            <w:r>
              <w:rPr>
                <w:rFonts w:asciiTheme="majorHAnsi" w:hAnsiTheme="majorHAnsi"/>
                <w:sz w:val="20"/>
                <w:szCs w:val="20"/>
              </w:rPr>
              <w:t>Zamawiający</w:t>
            </w:r>
            <w:r w:rsidR="00FC2A45" w:rsidRPr="00B61A00">
              <w:rPr>
                <w:rFonts w:asciiTheme="majorHAnsi" w:hAnsiTheme="majorHAnsi"/>
                <w:sz w:val="20"/>
                <w:szCs w:val="20"/>
              </w:rPr>
              <w:t xml:space="preserve"> potwierdza, że w sprawach nieuregulowanych w SWZ zastosowanie mają zapisy OWU</w:t>
            </w:r>
          </w:p>
        </w:tc>
      </w:tr>
      <w:tr w:rsidR="00FC2A45"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FC2A45" w:rsidRPr="00B61A00" w:rsidRDefault="00FC2A45"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W nawiązaniu do treści klauzuli zabezpieczeń przeciwpożarowych  proszę o informację na temat rodzaju zabezpieczeń przeciwpożarowych stosowanych w mieniu Ubezpieczającego oraz w podległych jednostkach.</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FC2A45" w:rsidRPr="00B61A00" w:rsidRDefault="000B681C" w:rsidP="00B61A00">
            <w:pPr>
              <w:spacing w:after="0"/>
              <w:jc w:val="both"/>
              <w:rPr>
                <w:rFonts w:asciiTheme="majorHAnsi" w:hAnsiTheme="majorHAnsi"/>
                <w:sz w:val="20"/>
                <w:szCs w:val="20"/>
              </w:rPr>
            </w:pPr>
            <w:r>
              <w:rPr>
                <w:rFonts w:asciiTheme="majorHAnsi" w:hAnsiTheme="majorHAnsi"/>
                <w:sz w:val="20"/>
                <w:szCs w:val="20"/>
              </w:rPr>
              <w:t>Zamawiający</w:t>
            </w:r>
            <w:r w:rsidR="00FC2A45" w:rsidRPr="00B61A00">
              <w:rPr>
                <w:rFonts w:asciiTheme="majorHAnsi" w:hAnsiTheme="majorHAnsi"/>
                <w:sz w:val="20"/>
                <w:szCs w:val="20"/>
              </w:rPr>
              <w:t xml:space="preserve"> wykazał znane sobie zabezpieczenia w załączniku nr 1</w:t>
            </w:r>
            <w:r w:rsidR="00A275AE">
              <w:rPr>
                <w:rFonts w:asciiTheme="majorHAnsi" w:hAnsiTheme="majorHAnsi"/>
                <w:sz w:val="20"/>
                <w:szCs w:val="20"/>
              </w:rPr>
              <w:t>g</w:t>
            </w:r>
            <w:r w:rsidR="00FC2A45" w:rsidRPr="00B61A00">
              <w:rPr>
                <w:rFonts w:asciiTheme="majorHAnsi" w:hAnsiTheme="majorHAnsi"/>
                <w:sz w:val="20"/>
                <w:szCs w:val="20"/>
              </w:rPr>
              <w:t xml:space="preserve"> do SWZ, zakładka 4</w:t>
            </w:r>
            <w:r w:rsidR="00A275AE">
              <w:rPr>
                <w:rFonts w:asciiTheme="majorHAnsi" w:hAnsiTheme="majorHAnsi"/>
                <w:sz w:val="20"/>
                <w:szCs w:val="20"/>
              </w:rPr>
              <w:t>.</w:t>
            </w:r>
          </w:p>
        </w:tc>
      </w:tr>
      <w:tr w:rsidR="00FC2A45"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FC2A45" w:rsidRPr="00B61A00" w:rsidRDefault="00FC2A45"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Proszę o informację na temat zabezpieczeń przeciw kradzieżowych zastosowanych w mieniu Ubezpieczającego i jednostkach podległych. W przypadku braku takiej informacji proszę o potwierdzenie, że będą miały zastosowanie zapisy OWU dotyczące tych wymaganych zabezpieczeń.</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FC2A45" w:rsidRPr="00B61A00" w:rsidRDefault="000B681C" w:rsidP="00B61A00">
            <w:pPr>
              <w:spacing w:after="0"/>
              <w:rPr>
                <w:rFonts w:asciiTheme="majorHAnsi" w:hAnsiTheme="majorHAnsi"/>
                <w:sz w:val="20"/>
                <w:szCs w:val="20"/>
              </w:rPr>
            </w:pPr>
            <w:r>
              <w:rPr>
                <w:rFonts w:asciiTheme="majorHAnsi" w:hAnsiTheme="majorHAnsi"/>
                <w:sz w:val="20"/>
                <w:szCs w:val="20"/>
              </w:rPr>
              <w:t>Zamawiający</w:t>
            </w:r>
            <w:r w:rsidR="00FC2A45" w:rsidRPr="00B61A00">
              <w:rPr>
                <w:rFonts w:asciiTheme="majorHAnsi" w:hAnsiTheme="majorHAnsi"/>
                <w:sz w:val="20"/>
                <w:szCs w:val="20"/>
              </w:rPr>
              <w:t xml:space="preserve"> wykazał znane sobie zabezpieczenia w załączniku nr 1</w:t>
            </w:r>
            <w:r w:rsidR="00A275AE">
              <w:rPr>
                <w:rFonts w:asciiTheme="majorHAnsi" w:hAnsiTheme="majorHAnsi"/>
                <w:sz w:val="20"/>
                <w:szCs w:val="20"/>
              </w:rPr>
              <w:t>g</w:t>
            </w:r>
            <w:r w:rsidR="00FC2A45" w:rsidRPr="00B61A00">
              <w:rPr>
                <w:rFonts w:asciiTheme="majorHAnsi" w:hAnsiTheme="majorHAnsi"/>
                <w:sz w:val="20"/>
                <w:szCs w:val="20"/>
              </w:rPr>
              <w:t xml:space="preserve"> do SWZ, zakładka 4</w:t>
            </w:r>
          </w:p>
        </w:tc>
      </w:tr>
      <w:tr w:rsidR="00FC2A45"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FC2A45" w:rsidRPr="00B61A00" w:rsidRDefault="00FC2A45"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Proszę o uzupełnienie informacji nt. każdego z budynków i budowli zgłoszonych do ubezpieczenia  mienia dla których informacja ta nie została wskazana o następujące dane :</w:t>
            </w:r>
          </w:p>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 rok budowy</w:t>
            </w:r>
          </w:p>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 rodzaj konstrukcji i wypełnienia ścian</w:t>
            </w:r>
          </w:p>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 rodzaj pokrycia dachu</w:t>
            </w:r>
          </w:p>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 określenie stanu technicznego poszczególnych budynków wg gradacji: dobry, dostateczny, zły, awaryjny</w:t>
            </w:r>
          </w:p>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 xml:space="preserve">- informacji o zabezpieczeniach ppoż. i </w:t>
            </w:r>
            <w:proofErr w:type="spellStart"/>
            <w:r w:rsidRPr="00B61A00">
              <w:rPr>
                <w:rFonts w:asciiTheme="majorHAnsi" w:hAnsiTheme="majorHAnsi"/>
                <w:sz w:val="20"/>
                <w:szCs w:val="20"/>
              </w:rPr>
              <w:t>przeciwkradzieżowych</w:t>
            </w:r>
            <w:proofErr w:type="spellEnd"/>
            <w:r w:rsidRPr="00B61A00">
              <w:rPr>
                <w:rFonts w:asciiTheme="majorHAnsi" w:hAnsiTheme="majorHAnsi"/>
                <w:sz w:val="20"/>
                <w:szCs w:val="20"/>
              </w:rPr>
              <w:t>,</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FC2A45" w:rsidRPr="00B61A00" w:rsidRDefault="000B681C" w:rsidP="00B61A00">
            <w:pPr>
              <w:spacing w:after="0"/>
              <w:rPr>
                <w:rFonts w:asciiTheme="majorHAnsi" w:hAnsiTheme="majorHAnsi"/>
                <w:sz w:val="20"/>
                <w:szCs w:val="20"/>
              </w:rPr>
            </w:pPr>
            <w:r>
              <w:rPr>
                <w:rFonts w:asciiTheme="majorHAnsi" w:hAnsiTheme="majorHAnsi"/>
                <w:sz w:val="20"/>
                <w:szCs w:val="20"/>
              </w:rPr>
              <w:t>Zamawiający</w:t>
            </w:r>
            <w:r w:rsidR="00FC2A45" w:rsidRPr="00B61A00">
              <w:rPr>
                <w:rFonts w:asciiTheme="majorHAnsi" w:hAnsiTheme="majorHAnsi"/>
                <w:sz w:val="20"/>
                <w:szCs w:val="20"/>
              </w:rPr>
              <w:t xml:space="preserve"> informuje, że w załączniku nr 1</w:t>
            </w:r>
            <w:r w:rsidR="00A275AE">
              <w:rPr>
                <w:rFonts w:asciiTheme="majorHAnsi" w:hAnsiTheme="majorHAnsi"/>
                <w:sz w:val="20"/>
                <w:szCs w:val="20"/>
              </w:rPr>
              <w:t>g</w:t>
            </w:r>
            <w:r w:rsidR="00FC2A45" w:rsidRPr="00B61A00">
              <w:rPr>
                <w:rFonts w:asciiTheme="majorHAnsi" w:hAnsiTheme="majorHAnsi"/>
                <w:sz w:val="20"/>
                <w:szCs w:val="20"/>
              </w:rPr>
              <w:t xml:space="preserve"> zakładka 1 podał pełną posiadaną przez siebie wiedzę na temat budynków zgłoszonych do ubezpieczenia. </w:t>
            </w:r>
          </w:p>
        </w:tc>
      </w:tr>
      <w:tr w:rsidR="00FC2A45"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FC2A45" w:rsidRPr="00B61A00" w:rsidRDefault="00FC2A45"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Czy Zamawiający dopuszcza ubezpieczenie budynków starszych niż 50 lat do wartości rzeczywistej tj. wartości odtworzeniowa mienia pomniejszona o zużycie techniczne</w:t>
            </w:r>
          </w:p>
        </w:tc>
        <w:tc>
          <w:tcPr>
            <w:tcW w:w="4024" w:type="dxa"/>
            <w:tcBorders>
              <w:left w:val="single" w:sz="4" w:space="0" w:color="000000"/>
              <w:bottom w:val="single" w:sz="4" w:space="0" w:color="000000"/>
              <w:right w:val="single" w:sz="4" w:space="0" w:color="000000"/>
            </w:tcBorders>
            <w:shd w:val="clear" w:color="auto" w:fill="auto"/>
          </w:tcPr>
          <w:p w:rsidR="00FC2A45" w:rsidRPr="00B61A00" w:rsidRDefault="000B681C" w:rsidP="00B61A00">
            <w:pPr>
              <w:spacing w:after="0"/>
              <w:jc w:val="both"/>
              <w:rPr>
                <w:rFonts w:asciiTheme="majorHAnsi" w:hAnsiTheme="majorHAnsi"/>
                <w:sz w:val="20"/>
                <w:szCs w:val="20"/>
              </w:rPr>
            </w:pPr>
            <w:r>
              <w:rPr>
                <w:rFonts w:asciiTheme="majorHAnsi" w:hAnsiTheme="majorHAnsi"/>
                <w:sz w:val="20"/>
                <w:szCs w:val="20"/>
              </w:rPr>
              <w:t>Zamawiający</w:t>
            </w:r>
            <w:r w:rsidR="00FC2A45" w:rsidRPr="00B61A00">
              <w:rPr>
                <w:rFonts w:asciiTheme="majorHAnsi" w:hAnsiTheme="majorHAnsi"/>
                <w:sz w:val="20"/>
                <w:szCs w:val="20"/>
              </w:rPr>
              <w:t xml:space="preserve"> nie dokonuje zmiany treści SWZ w zapytywanym zakresie.</w:t>
            </w:r>
          </w:p>
        </w:tc>
      </w:tr>
      <w:tr w:rsidR="00FC2A45"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FC2A45" w:rsidRPr="00B61A00" w:rsidRDefault="00FC2A45"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 xml:space="preserve">Proszę  o wykaz  przeprowadzonych remontów dla budynków starszych niż 50 lat, ze wskazaniem, w których budynkach był przeprowadzony remont oraz zakresem przeprowadzonych prac (np. instalacja elektryczne, sieć wodno-kanalizacyjna, instalacja centralnego-ogrzewania, stolarka okienna i drzwiowa, instalacja gazowa, instalacja wentylacyjna i kominowa, konstrukcja dachu, </w:t>
            </w:r>
            <w:r w:rsidRPr="00B61A00">
              <w:rPr>
                <w:rFonts w:asciiTheme="majorHAnsi" w:hAnsiTheme="majorHAnsi"/>
                <w:sz w:val="20"/>
                <w:szCs w:val="20"/>
              </w:rPr>
              <w:lastRenderedPageBreak/>
              <w:t>pokrycie dachu)</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FC2A45" w:rsidRPr="00B61A00" w:rsidRDefault="000B681C" w:rsidP="00B61A00">
            <w:pPr>
              <w:spacing w:after="0"/>
              <w:jc w:val="both"/>
              <w:rPr>
                <w:rFonts w:asciiTheme="majorHAnsi" w:hAnsiTheme="majorHAnsi"/>
                <w:sz w:val="20"/>
                <w:szCs w:val="20"/>
              </w:rPr>
            </w:pPr>
            <w:r>
              <w:rPr>
                <w:rFonts w:asciiTheme="majorHAnsi" w:hAnsiTheme="majorHAnsi"/>
                <w:sz w:val="20"/>
                <w:szCs w:val="20"/>
              </w:rPr>
              <w:lastRenderedPageBreak/>
              <w:t>Zamawiający</w:t>
            </w:r>
            <w:r w:rsidR="00FC2A45" w:rsidRPr="00B61A00">
              <w:rPr>
                <w:rFonts w:asciiTheme="majorHAnsi" w:hAnsiTheme="majorHAnsi"/>
                <w:sz w:val="20"/>
                <w:szCs w:val="20"/>
              </w:rPr>
              <w:t xml:space="preserve"> informuje, że budynki przechodzą remonty według bieżących potrzeb i możliwości finansowych</w:t>
            </w:r>
          </w:p>
        </w:tc>
      </w:tr>
      <w:tr w:rsidR="00FC2A45"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FC2A45" w:rsidRPr="00B61A00" w:rsidRDefault="00FC2A45"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Proszę o wykaz planowanych remontów w  okresie najbliższych 2 lat, w jakim zakresie będą przeprowadzane prace oraz ich wartość.</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FC2A45" w:rsidRPr="00B61A00" w:rsidRDefault="000B681C" w:rsidP="00B61A00">
            <w:pPr>
              <w:spacing w:after="0"/>
              <w:jc w:val="both"/>
              <w:rPr>
                <w:rFonts w:asciiTheme="majorHAnsi" w:hAnsiTheme="majorHAnsi"/>
                <w:sz w:val="20"/>
                <w:szCs w:val="20"/>
              </w:rPr>
            </w:pPr>
            <w:r>
              <w:rPr>
                <w:rFonts w:asciiTheme="majorHAnsi" w:hAnsiTheme="majorHAnsi"/>
                <w:sz w:val="20"/>
                <w:szCs w:val="20"/>
              </w:rPr>
              <w:t>Zamawiający</w:t>
            </w:r>
            <w:r w:rsidR="00FC2A45" w:rsidRPr="00B61A00">
              <w:rPr>
                <w:rFonts w:asciiTheme="majorHAnsi" w:hAnsiTheme="majorHAnsi"/>
                <w:sz w:val="20"/>
                <w:szCs w:val="20"/>
              </w:rPr>
              <w:t xml:space="preserve"> informuje, że większe plany remontowe zostały ujęte w wieloletnim planie finansowym w uchwale budżetowej</w:t>
            </w:r>
          </w:p>
        </w:tc>
      </w:tr>
      <w:tr w:rsidR="00FC2A45"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FC2A45" w:rsidRPr="00B61A00" w:rsidRDefault="00FC2A45"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Czy w zbiorach bibliotecznych znajdują się starodruki lub inkunabuły?</w:t>
            </w:r>
          </w:p>
        </w:tc>
        <w:tc>
          <w:tcPr>
            <w:tcW w:w="4024" w:type="dxa"/>
            <w:vMerge w:val="restart"/>
            <w:tcBorders>
              <w:top w:val="single" w:sz="4" w:space="0" w:color="000000"/>
              <w:left w:val="single" w:sz="4" w:space="0" w:color="000000"/>
              <w:right w:val="single" w:sz="4" w:space="0" w:color="000000"/>
            </w:tcBorders>
            <w:shd w:val="clear" w:color="auto" w:fill="auto"/>
          </w:tcPr>
          <w:p w:rsidR="00FC2A45" w:rsidRPr="00B61A00" w:rsidRDefault="000B681C" w:rsidP="00B61A00">
            <w:pPr>
              <w:spacing w:after="0"/>
              <w:jc w:val="both"/>
              <w:rPr>
                <w:rFonts w:asciiTheme="majorHAnsi" w:hAnsiTheme="majorHAnsi"/>
                <w:sz w:val="20"/>
                <w:szCs w:val="20"/>
              </w:rPr>
            </w:pPr>
            <w:r>
              <w:rPr>
                <w:rFonts w:asciiTheme="majorHAnsi" w:hAnsiTheme="majorHAnsi"/>
                <w:sz w:val="20"/>
                <w:szCs w:val="20"/>
              </w:rPr>
              <w:t>Zamawiający</w:t>
            </w:r>
            <w:r w:rsidR="00FC2A45" w:rsidRPr="00B61A00">
              <w:rPr>
                <w:rFonts w:asciiTheme="majorHAnsi" w:hAnsiTheme="majorHAnsi"/>
                <w:sz w:val="20"/>
                <w:szCs w:val="20"/>
              </w:rPr>
              <w:t xml:space="preserve"> informuje, że w zbiorach bibliotecznych nie znajdują się starodruki lub inkunabuły</w:t>
            </w:r>
          </w:p>
        </w:tc>
      </w:tr>
      <w:tr w:rsidR="00FC2A45"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FC2A45" w:rsidRPr="00B61A00" w:rsidRDefault="00FC2A45"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W przypadku odpowiedzi twierdzącej na powyższe pytanie prosimy o uzupełnienie następujących informacji:</w:t>
            </w:r>
          </w:p>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a/   łączna ilość starodruków i inkunabułów</w:t>
            </w:r>
          </w:p>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b/   wartość najdroższego starodruku lub inkunabułu</w:t>
            </w:r>
          </w:p>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c/   prosimy o wskazanie lokalizacji, w których znajdują się starodruki i/lub inkunabuły</w:t>
            </w:r>
          </w:p>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 xml:space="preserve">d/   prosimy o dokładny opis zabezpieczeń przeciwpożarowych i </w:t>
            </w:r>
            <w:proofErr w:type="spellStart"/>
            <w:r w:rsidRPr="00B61A00">
              <w:rPr>
                <w:rFonts w:asciiTheme="majorHAnsi" w:hAnsiTheme="majorHAnsi"/>
                <w:sz w:val="20"/>
                <w:szCs w:val="20"/>
              </w:rPr>
              <w:t>przeciwkradzieżowych</w:t>
            </w:r>
            <w:proofErr w:type="spellEnd"/>
            <w:r w:rsidRPr="00B61A00">
              <w:rPr>
                <w:rFonts w:asciiTheme="majorHAnsi" w:hAnsiTheme="majorHAnsi"/>
                <w:sz w:val="20"/>
                <w:szCs w:val="20"/>
              </w:rPr>
              <w:t xml:space="preserve"> w ww. miejscach ubezpieczenia</w:t>
            </w:r>
          </w:p>
        </w:tc>
        <w:tc>
          <w:tcPr>
            <w:tcW w:w="4024" w:type="dxa"/>
            <w:vMerge/>
            <w:tcBorders>
              <w:left w:val="single" w:sz="4" w:space="0" w:color="000000"/>
              <w:bottom w:val="single" w:sz="4" w:space="0" w:color="000000"/>
              <w:right w:val="single" w:sz="4" w:space="0" w:color="000000"/>
            </w:tcBorders>
            <w:shd w:val="clear" w:color="auto" w:fill="auto"/>
          </w:tcPr>
          <w:p w:rsidR="00FC2A45" w:rsidRPr="00B61A00" w:rsidRDefault="00FC2A45" w:rsidP="00B61A00">
            <w:pPr>
              <w:snapToGrid w:val="0"/>
              <w:spacing w:after="0"/>
              <w:rPr>
                <w:rFonts w:asciiTheme="majorHAnsi" w:hAnsiTheme="majorHAnsi"/>
                <w:sz w:val="20"/>
                <w:szCs w:val="20"/>
              </w:rPr>
            </w:pPr>
          </w:p>
        </w:tc>
      </w:tr>
      <w:tr w:rsidR="00FC2A45"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FC2A45" w:rsidRPr="00B61A00" w:rsidRDefault="00FC2A45"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FC2A45" w:rsidRPr="00DB5F2A" w:rsidRDefault="00FC2A45" w:rsidP="00B61A00">
            <w:pPr>
              <w:snapToGrid w:val="0"/>
              <w:spacing w:after="0"/>
              <w:jc w:val="both"/>
              <w:rPr>
                <w:rFonts w:asciiTheme="majorHAnsi" w:hAnsiTheme="majorHAnsi"/>
                <w:sz w:val="20"/>
                <w:szCs w:val="20"/>
              </w:rPr>
            </w:pPr>
            <w:r w:rsidRPr="00DB5F2A">
              <w:rPr>
                <w:rFonts w:asciiTheme="majorHAnsi" w:hAnsiTheme="majorHAnsi"/>
                <w:sz w:val="20"/>
                <w:szCs w:val="20"/>
              </w:rPr>
              <w:t>Prosimy o podanie największej łącznej sumy ubezpieczenia środków trwałych w jednej lokalizacji oraz wskazanie tej lokalizacji</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FC2A45" w:rsidRPr="00DB5F2A" w:rsidRDefault="000B681C" w:rsidP="00B61A00">
            <w:pPr>
              <w:spacing w:after="0"/>
              <w:jc w:val="both"/>
              <w:rPr>
                <w:rFonts w:asciiTheme="majorHAnsi" w:hAnsiTheme="majorHAnsi"/>
                <w:sz w:val="20"/>
                <w:szCs w:val="20"/>
              </w:rPr>
            </w:pPr>
            <w:r w:rsidRPr="00DB5F2A">
              <w:rPr>
                <w:rFonts w:asciiTheme="majorHAnsi" w:hAnsiTheme="majorHAnsi"/>
                <w:sz w:val="20"/>
                <w:szCs w:val="20"/>
              </w:rPr>
              <w:t>Zamawiający</w:t>
            </w:r>
            <w:r w:rsidR="00FC2A45" w:rsidRPr="00DB5F2A">
              <w:rPr>
                <w:rFonts w:asciiTheme="majorHAnsi" w:hAnsiTheme="majorHAnsi"/>
                <w:sz w:val="20"/>
                <w:szCs w:val="20"/>
              </w:rPr>
              <w:t xml:space="preserve"> informuje, że PML </w:t>
            </w:r>
            <w:r w:rsidR="00A275AE" w:rsidRPr="00DB5F2A">
              <w:rPr>
                <w:rFonts w:asciiTheme="majorHAnsi" w:hAnsiTheme="majorHAnsi"/>
                <w:sz w:val="20"/>
                <w:szCs w:val="20"/>
              </w:rPr>
              <w:t xml:space="preserve">ok </w:t>
            </w:r>
            <w:r w:rsidR="00DB5F2A" w:rsidRPr="00DB5F2A">
              <w:rPr>
                <w:rFonts w:asciiTheme="majorHAnsi" w:hAnsiTheme="majorHAnsi"/>
                <w:sz w:val="20"/>
                <w:szCs w:val="20"/>
              </w:rPr>
              <w:t>5,5</w:t>
            </w:r>
            <w:r w:rsidR="00A275AE" w:rsidRPr="00DB5F2A">
              <w:rPr>
                <w:rFonts w:asciiTheme="majorHAnsi" w:hAnsiTheme="majorHAnsi"/>
                <w:sz w:val="20"/>
                <w:szCs w:val="20"/>
              </w:rPr>
              <w:t xml:space="preserve"> mln</w:t>
            </w:r>
            <w:r w:rsidR="00FC2A45" w:rsidRPr="00DB5F2A">
              <w:rPr>
                <w:rFonts w:asciiTheme="majorHAnsi" w:hAnsiTheme="majorHAnsi"/>
                <w:sz w:val="20"/>
                <w:szCs w:val="20"/>
              </w:rPr>
              <w:t xml:space="preserve"> zł i dotycz</w:t>
            </w:r>
            <w:r w:rsidR="00A275AE" w:rsidRPr="00DB5F2A">
              <w:rPr>
                <w:rFonts w:asciiTheme="majorHAnsi" w:hAnsiTheme="majorHAnsi"/>
                <w:sz w:val="20"/>
                <w:szCs w:val="20"/>
              </w:rPr>
              <w:t>y Sz</w:t>
            </w:r>
            <w:r w:rsidR="00FC2A45" w:rsidRPr="00DB5F2A">
              <w:rPr>
                <w:rFonts w:asciiTheme="majorHAnsi" w:hAnsiTheme="majorHAnsi"/>
                <w:sz w:val="20"/>
                <w:szCs w:val="20"/>
              </w:rPr>
              <w:t>koły</w:t>
            </w:r>
            <w:r w:rsidR="00A275AE" w:rsidRPr="00DB5F2A">
              <w:rPr>
                <w:rFonts w:asciiTheme="majorHAnsi" w:hAnsiTheme="majorHAnsi"/>
                <w:sz w:val="20"/>
                <w:szCs w:val="20"/>
              </w:rPr>
              <w:t xml:space="preserve"> Podstawowej w </w:t>
            </w:r>
            <w:r w:rsidR="00CE5FD6" w:rsidRPr="00DB5F2A">
              <w:rPr>
                <w:rFonts w:asciiTheme="majorHAnsi" w:hAnsiTheme="majorHAnsi"/>
                <w:sz w:val="20"/>
                <w:szCs w:val="20"/>
              </w:rPr>
              <w:t>Z</w:t>
            </w:r>
            <w:r w:rsidR="00DB5F2A" w:rsidRPr="00DB5F2A">
              <w:rPr>
                <w:rFonts w:asciiTheme="majorHAnsi" w:hAnsiTheme="majorHAnsi"/>
                <w:sz w:val="20"/>
                <w:szCs w:val="20"/>
              </w:rPr>
              <w:t>awadzie</w:t>
            </w:r>
            <w:r w:rsidR="00FC2A45" w:rsidRPr="00DB5F2A">
              <w:rPr>
                <w:rFonts w:asciiTheme="majorHAnsi" w:hAnsiTheme="majorHAnsi"/>
                <w:sz w:val="20"/>
                <w:szCs w:val="20"/>
              </w:rPr>
              <w:t>.</w:t>
            </w:r>
          </w:p>
        </w:tc>
      </w:tr>
      <w:tr w:rsidR="00FC2A45"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FC2A45" w:rsidRPr="00B61A00" w:rsidRDefault="00FC2A45"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Czy Zamawiający  w okresie ostatnich 3 lat był ubezpieczony w zakresie wszystkich ubezpieczeń określonych w SIWZ? Jeśli tak co zmieniło się w zapisach SIWZ w stosunku do poprzedniego SIWZ</w:t>
            </w:r>
          </w:p>
        </w:tc>
        <w:tc>
          <w:tcPr>
            <w:tcW w:w="4024" w:type="dxa"/>
            <w:vMerge w:val="restart"/>
            <w:tcBorders>
              <w:top w:val="single" w:sz="4" w:space="0" w:color="000000"/>
              <w:left w:val="single" w:sz="4" w:space="0" w:color="000000"/>
              <w:right w:val="single" w:sz="4" w:space="0" w:color="000000"/>
            </w:tcBorders>
            <w:shd w:val="clear" w:color="auto" w:fill="auto"/>
          </w:tcPr>
          <w:p w:rsidR="00FC2A45" w:rsidRPr="00B61A00" w:rsidRDefault="000B681C" w:rsidP="00B61A00">
            <w:pPr>
              <w:spacing w:after="0"/>
              <w:jc w:val="both"/>
              <w:rPr>
                <w:rFonts w:asciiTheme="majorHAnsi" w:hAnsiTheme="majorHAnsi"/>
                <w:sz w:val="20"/>
                <w:szCs w:val="20"/>
              </w:rPr>
            </w:pPr>
            <w:r>
              <w:rPr>
                <w:rFonts w:asciiTheme="majorHAnsi" w:hAnsiTheme="majorHAnsi"/>
                <w:sz w:val="20"/>
                <w:szCs w:val="20"/>
              </w:rPr>
              <w:t>Zamawiający</w:t>
            </w:r>
            <w:r w:rsidR="00FC2A45" w:rsidRPr="00B61A00">
              <w:rPr>
                <w:rFonts w:asciiTheme="majorHAnsi" w:hAnsiTheme="majorHAnsi"/>
                <w:sz w:val="20"/>
                <w:szCs w:val="20"/>
              </w:rPr>
              <w:t xml:space="preserve"> informuje, że udzielił odpowiedzi na to pytanie we wcześniejszych odpowiedziach.  </w:t>
            </w:r>
          </w:p>
        </w:tc>
      </w:tr>
      <w:tr w:rsidR="00FC2A45"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FC2A45" w:rsidRPr="00B61A00" w:rsidRDefault="00FC2A45"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Czy Zamawiający  w okresie ostatnich 3 lat był ubezpieczony w zakresie określonym w SIWZ? W przypadku istotnych różnic w zakresach poszczególnych ubezpieczeń – prosimy o ich wskazanie.</w:t>
            </w:r>
          </w:p>
        </w:tc>
        <w:tc>
          <w:tcPr>
            <w:tcW w:w="4024" w:type="dxa"/>
            <w:vMerge/>
            <w:tcBorders>
              <w:left w:val="single" w:sz="4" w:space="0" w:color="000000"/>
              <w:bottom w:val="single" w:sz="4" w:space="0" w:color="auto"/>
              <w:right w:val="single" w:sz="4" w:space="0" w:color="000000"/>
            </w:tcBorders>
            <w:shd w:val="clear" w:color="auto" w:fill="auto"/>
          </w:tcPr>
          <w:p w:rsidR="00FC2A45" w:rsidRPr="00B61A00" w:rsidRDefault="00FC2A45" w:rsidP="00B61A00">
            <w:pPr>
              <w:snapToGrid w:val="0"/>
              <w:spacing w:after="0"/>
              <w:rPr>
                <w:rFonts w:asciiTheme="majorHAnsi" w:hAnsiTheme="majorHAnsi"/>
                <w:sz w:val="20"/>
                <w:szCs w:val="20"/>
              </w:rPr>
            </w:pPr>
          </w:p>
        </w:tc>
      </w:tr>
      <w:tr w:rsidR="00FC2A45"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FC2A45" w:rsidRPr="00B61A00" w:rsidRDefault="00FC2A45"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Jakie franszyzy i udziały własne obowiązywały w  ubezpieczeniach w okresie ostatnich 3 lat?</w:t>
            </w:r>
          </w:p>
        </w:tc>
        <w:tc>
          <w:tcPr>
            <w:tcW w:w="4024" w:type="dxa"/>
            <w:tcBorders>
              <w:top w:val="single" w:sz="4" w:space="0" w:color="auto"/>
              <w:left w:val="single" w:sz="4" w:space="0" w:color="000000"/>
              <w:bottom w:val="single" w:sz="4" w:space="0" w:color="000000"/>
              <w:right w:val="single" w:sz="4" w:space="0" w:color="000000"/>
            </w:tcBorders>
            <w:shd w:val="clear" w:color="auto" w:fill="auto"/>
          </w:tcPr>
          <w:p w:rsidR="00FC2A45" w:rsidRPr="00B61A00" w:rsidRDefault="000B681C" w:rsidP="00A275AE">
            <w:pPr>
              <w:spacing w:after="0"/>
              <w:jc w:val="both"/>
              <w:rPr>
                <w:rFonts w:asciiTheme="majorHAnsi" w:hAnsiTheme="majorHAnsi"/>
                <w:sz w:val="20"/>
                <w:szCs w:val="20"/>
              </w:rPr>
            </w:pPr>
            <w:r>
              <w:rPr>
                <w:rFonts w:asciiTheme="majorHAnsi" w:hAnsiTheme="majorHAnsi"/>
                <w:sz w:val="20"/>
                <w:szCs w:val="20"/>
              </w:rPr>
              <w:t>Zamawiający</w:t>
            </w:r>
            <w:r w:rsidR="00FC2A45" w:rsidRPr="00B61A00">
              <w:rPr>
                <w:rFonts w:asciiTheme="majorHAnsi" w:hAnsiTheme="majorHAnsi"/>
                <w:sz w:val="20"/>
                <w:szCs w:val="20"/>
              </w:rPr>
              <w:t xml:space="preserve"> informuje, iż w okresie ostatnich </w:t>
            </w:r>
            <w:r w:rsidR="00A275AE">
              <w:rPr>
                <w:rFonts w:asciiTheme="majorHAnsi" w:hAnsiTheme="majorHAnsi"/>
                <w:sz w:val="20"/>
                <w:szCs w:val="20"/>
              </w:rPr>
              <w:t>3</w:t>
            </w:r>
            <w:r w:rsidR="00FC2A45" w:rsidRPr="00B61A00">
              <w:rPr>
                <w:rFonts w:asciiTheme="majorHAnsi" w:hAnsiTheme="majorHAnsi"/>
                <w:sz w:val="20"/>
                <w:szCs w:val="20"/>
              </w:rPr>
              <w:t xml:space="preserve"> lat obowiązywały franszyzy i udziały własne</w:t>
            </w:r>
            <w:r w:rsidR="00A275AE">
              <w:rPr>
                <w:rFonts w:asciiTheme="majorHAnsi" w:hAnsiTheme="majorHAnsi"/>
                <w:sz w:val="20"/>
                <w:szCs w:val="20"/>
              </w:rPr>
              <w:t xml:space="preserve"> nie wyższe niż obecnie wymagane w SWZ. </w:t>
            </w:r>
          </w:p>
        </w:tc>
      </w:tr>
      <w:tr w:rsidR="00FC2A45"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FC2A45" w:rsidRPr="00B61A00" w:rsidRDefault="00FC2A45"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Czy Zamawiający  posiada/zarządza/administruje  wysypiskiem śmieci i/lub zakładem utylizacji odpadów? Jeżeli tak to proszę o podanie poniższych informacji:</w:t>
            </w:r>
          </w:p>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a.</w:t>
            </w:r>
            <w:r w:rsidRPr="00B61A00">
              <w:rPr>
                <w:rFonts w:asciiTheme="majorHAnsi" w:hAnsiTheme="majorHAnsi"/>
                <w:sz w:val="20"/>
                <w:szCs w:val="20"/>
              </w:rPr>
              <w:tab/>
              <w:t>Gdzie się znajduję – adres</w:t>
            </w:r>
          </w:p>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b.</w:t>
            </w:r>
            <w:r w:rsidRPr="00B61A00">
              <w:rPr>
                <w:rFonts w:asciiTheme="majorHAnsi" w:hAnsiTheme="majorHAnsi"/>
                <w:sz w:val="20"/>
                <w:szCs w:val="20"/>
              </w:rPr>
              <w:tab/>
              <w:t>Od kiedy funkcjonuje</w:t>
            </w:r>
          </w:p>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c.</w:t>
            </w:r>
            <w:r w:rsidRPr="00B61A00">
              <w:rPr>
                <w:rFonts w:asciiTheme="majorHAnsi" w:hAnsiTheme="majorHAnsi"/>
                <w:sz w:val="20"/>
                <w:szCs w:val="20"/>
              </w:rPr>
              <w:tab/>
              <w:t>Na jak dużym obszarze</w:t>
            </w:r>
          </w:p>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d.</w:t>
            </w:r>
            <w:r w:rsidRPr="00B61A00">
              <w:rPr>
                <w:rFonts w:asciiTheme="majorHAnsi" w:hAnsiTheme="majorHAnsi"/>
                <w:sz w:val="20"/>
                <w:szCs w:val="20"/>
              </w:rPr>
              <w:tab/>
              <w:t>Czy planowane jest jego zamknięcie, jeżeli tak to kiedy</w:t>
            </w:r>
          </w:p>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e.</w:t>
            </w:r>
            <w:r w:rsidRPr="00B61A00">
              <w:rPr>
                <w:rFonts w:asciiTheme="majorHAnsi" w:hAnsiTheme="majorHAnsi"/>
                <w:sz w:val="20"/>
                <w:szCs w:val="20"/>
              </w:rPr>
              <w:tab/>
              <w:t>Co znajduje się w najbliższym sąsiedztwie wysypiska</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FC2A45" w:rsidRPr="00B61A00" w:rsidRDefault="000B681C" w:rsidP="00B61A00">
            <w:pPr>
              <w:snapToGrid w:val="0"/>
              <w:spacing w:after="0"/>
              <w:jc w:val="both"/>
              <w:rPr>
                <w:rFonts w:asciiTheme="majorHAnsi" w:hAnsiTheme="majorHAnsi"/>
                <w:sz w:val="20"/>
                <w:szCs w:val="20"/>
              </w:rPr>
            </w:pPr>
            <w:r>
              <w:rPr>
                <w:rFonts w:asciiTheme="majorHAnsi" w:hAnsiTheme="majorHAnsi"/>
                <w:sz w:val="20"/>
                <w:szCs w:val="20"/>
              </w:rPr>
              <w:t>Zamawiający</w:t>
            </w:r>
            <w:r w:rsidR="00FC2A45" w:rsidRPr="00B61A00">
              <w:rPr>
                <w:rFonts w:asciiTheme="majorHAnsi" w:hAnsiTheme="majorHAnsi"/>
                <w:sz w:val="20"/>
                <w:szCs w:val="20"/>
              </w:rPr>
              <w:t xml:space="preserve">  informuje, że nie  posiada/zarządza/administruje  wysypiskiem śmieci i/lub zakładem utylizacji odpadów.</w:t>
            </w:r>
          </w:p>
        </w:tc>
      </w:tr>
      <w:tr w:rsidR="00FC2A45"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FC2A45" w:rsidRPr="00B61A00" w:rsidRDefault="00FC2A45"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Odnośnie mienia znajdującego  się na terenach dotkniętych powodzią po 1996 roku proszę o  podanie wysokości  wypłaconych  odszkodowań lub wysokości poniesionych strat w przypadku braku ubezpieczenia</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FC2A45" w:rsidRPr="00B61A00" w:rsidRDefault="000B681C" w:rsidP="00B61A00">
            <w:pPr>
              <w:snapToGrid w:val="0"/>
              <w:spacing w:after="0"/>
              <w:jc w:val="both"/>
              <w:rPr>
                <w:rFonts w:asciiTheme="majorHAnsi" w:hAnsiTheme="majorHAnsi"/>
                <w:sz w:val="20"/>
                <w:szCs w:val="20"/>
              </w:rPr>
            </w:pPr>
            <w:r>
              <w:rPr>
                <w:rFonts w:asciiTheme="majorHAnsi" w:hAnsiTheme="majorHAnsi"/>
                <w:sz w:val="20"/>
                <w:szCs w:val="20"/>
              </w:rPr>
              <w:t>Zamawiający</w:t>
            </w:r>
            <w:r w:rsidR="00FC2A45" w:rsidRPr="00B61A00">
              <w:rPr>
                <w:rFonts w:asciiTheme="majorHAnsi" w:hAnsiTheme="majorHAnsi"/>
                <w:sz w:val="20"/>
                <w:szCs w:val="20"/>
              </w:rPr>
              <w:t xml:space="preserve"> informuje, że </w:t>
            </w:r>
            <w:r w:rsidR="00A275AE">
              <w:rPr>
                <w:rFonts w:asciiTheme="majorHAnsi" w:hAnsiTheme="majorHAnsi"/>
                <w:sz w:val="20"/>
                <w:szCs w:val="20"/>
              </w:rPr>
              <w:t>mienie</w:t>
            </w:r>
            <w:r w:rsidR="00FC2A45" w:rsidRPr="00B61A00">
              <w:rPr>
                <w:rFonts w:asciiTheme="majorHAnsi" w:hAnsiTheme="majorHAnsi"/>
                <w:sz w:val="20"/>
                <w:szCs w:val="20"/>
              </w:rPr>
              <w:t xml:space="preserve"> Gminy </w:t>
            </w:r>
            <w:r w:rsidR="00303C04">
              <w:rPr>
                <w:rFonts w:asciiTheme="majorHAnsi" w:hAnsiTheme="majorHAnsi"/>
                <w:sz w:val="20"/>
                <w:szCs w:val="20"/>
              </w:rPr>
              <w:t>Zamość</w:t>
            </w:r>
            <w:r w:rsidR="00FC2A45" w:rsidRPr="00B61A00">
              <w:rPr>
                <w:rFonts w:asciiTheme="majorHAnsi" w:hAnsiTheme="majorHAnsi"/>
                <w:sz w:val="20"/>
                <w:szCs w:val="20"/>
              </w:rPr>
              <w:t xml:space="preserve"> </w:t>
            </w:r>
            <w:r w:rsidR="00A275AE">
              <w:rPr>
                <w:rFonts w:asciiTheme="majorHAnsi" w:hAnsiTheme="majorHAnsi"/>
                <w:sz w:val="20"/>
                <w:szCs w:val="20"/>
              </w:rPr>
              <w:t xml:space="preserve">historycznie nie </w:t>
            </w:r>
            <w:r w:rsidR="007F561A">
              <w:rPr>
                <w:rFonts w:asciiTheme="majorHAnsi" w:hAnsiTheme="majorHAnsi"/>
                <w:sz w:val="20"/>
                <w:szCs w:val="20"/>
              </w:rPr>
              <w:t xml:space="preserve">było </w:t>
            </w:r>
            <w:r w:rsidR="00FC2A45" w:rsidRPr="00B61A00">
              <w:rPr>
                <w:rFonts w:asciiTheme="majorHAnsi" w:hAnsiTheme="majorHAnsi"/>
                <w:sz w:val="20"/>
                <w:szCs w:val="20"/>
              </w:rPr>
              <w:t xml:space="preserve"> </w:t>
            </w:r>
            <w:r w:rsidR="007F561A">
              <w:rPr>
                <w:rFonts w:asciiTheme="majorHAnsi" w:hAnsiTheme="majorHAnsi"/>
                <w:sz w:val="20"/>
                <w:szCs w:val="20"/>
              </w:rPr>
              <w:t xml:space="preserve">dotknięte powodzią. </w:t>
            </w:r>
          </w:p>
        </w:tc>
      </w:tr>
      <w:tr w:rsidR="00FC2A45"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FC2A45" w:rsidRPr="00B61A00" w:rsidRDefault="00FC2A45"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Odnośnie mienia znajdującego  się na terenach dotkniętych podtopieniem proszę o  podanie wysokości  wypłaconych odszkodowań lub wysokości poniesionych strat w przypadku braku ubezpieczenia</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FC2A45" w:rsidRPr="00B61A00" w:rsidRDefault="000B681C" w:rsidP="00B61A00">
            <w:pPr>
              <w:snapToGrid w:val="0"/>
              <w:spacing w:after="0"/>
              <w:jc w:val="both"/>
              <w:rPr>
                <w:rFonts w:asciiTheme="majorHAnsi" w:hAnsiTheme="majorHAnsi"/>
                <w:sz w:val="20"/>
                <w:szCs w:val="20"/>
              </w:rPr>
            </w:pPr>
            <w:r>
              <w:rPr>
                <w:rFonts w:asciiTheme="majorHAnsi" w:hAnsiTheme="majorHAnsi"/>
                <w:sz w:val="20"/>
                <w:szCs w:val="20"/>
              </w:rPr>
              <w:t>Zamawiający</w:t>
            </w:r>
            <w:r w:rsidR="00FC2A45" w:rsidRPr="00B61A00">
              <w:rPr>
                <w:rFonts w:asciiTheme="majorHAnsi" w:hAnsiTheme="majorHAnsi"/>
                <w:sz w:val="20"/>
                <w:szCs w:val="20"/>
              </w:rPr>
              <w:t xml:space="preserve"> informuje, że mienie Gminy </w:t>
            </w:r>
            <w:r w:rsidR="00303C04">
              <w:rPr>
                <w:rFonts w:asciiTheme="majorHAnsi" w:hAnsiTheme="majorHAnsi"/>
                <w:sz w:val="20"/>
                <w:szCs w:val="20"/>
              </w:rPr>
              <w:t>Zamość</w:t>
            </w:r>
            <w:r w:rsidR="00FC2A45" w:rsidRPr="00B61A00">
              <w:rPr>
                <w:rFonts w:asciiTheme="majorHAnsi" w:hAnsiTheme="majorHAnsi"/>
                <w:sz w:val="20"/>
                <w:szCs w:val="20"/>
              </w:rPr>
              <w:t xml:space="preserve"> nie było dotknięte podtopieniami.</w:t>
            </w:r>
          </w:p>
          <w:p w:rsidR="00FC2A45" w:rsidRPr="00B61A00" w:rsidRDefault="00FC2A45" w:rsidP="00B61A00">
            <w:pPr>
              <w:snapToGrid w:val="0"/>
              <w:spacing w:after="0"/>
              <w:jc w:val="both"/>
              <w:rPr>
                <w:rFonts w:asciiTheme="majorHAnsi" w:hAnsiTheme="majorHAnsi"/>
                <w:sz w:val="20"/>
                <w:szCs w:val="20"/>
              </w:rPr>
            </w:pPr>
          </w:p>
        </w:tc>
      </w:tr>
      <w:tr w:rsidR="00FC2A45"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FC2A45" w:rsidRPr="00B61A00" w:rsidRDefault="00FC2A45"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Odnośnie mienia znajdującego  gdzie wystąpiło podniesienie się wód gruntowych proszę o  podanie wysokości  wypłaconych poszczególnych odszkodowań lub wysokości poniesionych strat w przypadku braku ubezpieczenia</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FC2A45" w:rsidRPr="00B61A00" w:rsidRDefault="000B681C" w:rsidP="00B61A00">
            <w:pPr>
              <w:snapToGrid w:val="0"/>
              <w:spacing w:after="0"/>
              <w:jc w:val="both"/>
              <w:rPr>
                <w:rFonts w:asciiTheme="majorHAnsi" w:hAnsiTheme="majorHAnsi"/>
                <w:sz w:val="20"/>
                <w:szCs w:val="20"/>
              </w:rPr>
            </w:pPr>
            <w:r>
              <w:rPr>
                <w:rFonts w:asciiTheme="majorHAnsi" w:hAnsiTheme="majorHAnsi"/>
                <w:sz w:val="20"/>
                <w:szCs w:val="20"/>
              </w:rPr>
              <w:t>Zamawiający</w:t>
            </w:r>
            <w:r w:rsidR="00FC2A45" w:rsidRPr="00B61A00">
              <w:rPr>
                <w:rFonts w:asciiTheme="majorHAnsi" w:hAnsiTheme="majorHAnsi"/>
                <w:sz w:val="20"/>
                <w:szCs w:val="20"/>
              </w:rPr>
              <w:t xml:space="preserve"> informuje, że na chwilę obecną nie było strat w wyniku podniesienia wód gruntowych. </w:t>
            </w:r>
          </w:p>
        </w:tc>
      </w:tr>
      <w:tr w:rsidR="00FC2A45"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FC2A45" w:rsidRPr="00B61A00" w:rsidRDefault="00FC2A45"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Proszę o wprowadzenie limitu w wysokości 200 000 PLN na podtopienia i zalania powstałe wskutek  podniesienia się poziomu wód gruntowych.</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FC2A45" w:rsidRPr="00B61A00" w:rsidRDefault="000B681C" w:rsidP="00B61A00">
            <w:pPr>
              <w:snapToGrid w:val="0"/>
              <w:spacing w:after="0"/>
              <w:jc w:val="both"/>
              <w:rPr>
                <w:rFonts w:asciiTheme="majorHAnsi" w:hAnsiTheme="majorHAnsi"/>
                <w:sz w:val="20"/>
                <w:szCs w:val="20"/>
              </w:rPr>
            </w:pPr>
            <w:r>
              <w:rPr>
                <w:rFonts w:asciiTheme="majorHAnsi" w:hAnsiTheme="majorHAnsi"/>
                <w:sz w:val="20"/>
                <w:szCs w:val="20"/>
              </w:rPr>
              <w:t>Zamawiający</w:t>
            </w:r>
            <w:r w:rsidR="00FC2A45" w:rsidRPr="00B61A00">
              <w:rPr>
                <w:rFonts w:asciiTheme="majorHAnsi" w:hAnsiTheme="majorHAnsi"/>
                <w:sz w:val="20"/>
                <w:szCs w:val="20"/>
              </w:rPr>
              <w:t xml:space="preserve"> informuje, że nie dokonuje zmiany treści SWZ w zapytywanym zakresie</w:t>
            </w:r>
          </w:p>
        </w:tc>
      </w:tr>
      <w:tr w:rsidR="00FC2A45"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FC2A45" w:rsidRPr="00B61A00" w:rsidRDefault="00FC2A45"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Proszę o wprowadzenie do klauzuli katastrofy budowlanej franszyzy redukcyjnej w wysokości 1000 PLN</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FC2A45" w:rsidRPr="00B61A00" w:rsidRDefault="000B681C" w:rsidP="00B61A00">
            <w:pPr>
              <w:snapToGrid w:val="0"/>
              <w:spacing w:after="0"/>
              <w:jc w:val="both"/>
              <w:rPr>
                <w:rFonts w:asciiTheme="majorHAnsi" w:hAnsiTheme="majorHAnsi"/>
                <w:sz w:val="20"/>
                <w:szCs w:val="20"/>
              </w:rPr>
            </w:pPr>
            <w:r>
              <w:rPr>
                <w:rFonts w:asciiTheme="majorHAnsi" w:hAnsiTheme="majorHAnsi"/>
                <w:sz w:val="20"/>
                <w:szCs w:val="20"/>
              </w:rPr>
              <w:t>Zamawiający</w:t>
            </w:r>
            <w:r w:rsidR="00FC2A45" w:rsidRPr="00B61A00">
              <w:rPr>
                <w:rFonts w:asciiTheme="majorHAnsi" w:hAnsiTheme="majorHAnsi"/>
                <w:sz w:val="20"/>
                <w:szCs w:val="20"/>
              </w:rPr>
              <w:t xml:space="preserve"> nie dokonuje zmiany treści SWZ w zapytywanym zakresie</w:t>
            </w:r>
          </w:p>
        </w:tc>
      </w:tr>
      <w:tr w:rsidR="00FC2A45"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FC2A45" w:rsidRPr="00B61A00" w:rsidRDefault="00FC2A45"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Prosimy o podanie budynków o konstrukcji ścian drewnianej?</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FC2A45" w:rsidRPr="00B61A00" w:rsidRDefault="000B681C" w:rsidP="00B61A00">
            <w:pPr>
              <w:snapToGrid w:val="0"/>
              <w:spacing w:after="0"/>
              <w:jc w:val="both"/>
              <w:rPr>
                <w:rFonts w:asciiTheme="majorHAnsi" w:hAnsiTheme="majorHAnsi"/>
                <w:sz w:val="20"/>
                <w:szCs w:val="20"/>
              </w:rPr>
            </w:pPr>
            <w:r>
              <w:rPr>
                <w:rFonts w:asciiTheme="majorHAnsi" w:hAnsiTheme="majorHAnsi"/>
                <w:sz w:val="20"/>
                <w:szCs w:val="20"/>
              </w:rPr>
              <w:t>Zamawiający</w:t>
            </w:r>
            <w:r w:rsidR="00FC2A45" w:rsidRPr="00B61A00">
              <w:rPr>
                <w:rFonts w:asciiTheme="majorHAnsi" w:hAnsiTheme="majorHAnsi"/>
                <w:sz w:val="20"/>
                <w:szCs w:val="20"/>
              </w:rPr>
              <w:t xml:space="preserve"> wykazał znaną sobie konstrukcję budynków w Załączniku nr </w:t>
            </w:r>
            <w:r w:rsidR="007F561A">
              <w:rPr>
                <w:rFonts w:asciiTheme="majorHAnsi" w:hAnsiTheme="majorHAnsi"/>
                <w:sz w:val="20"/>
                <w:szCs w:val="20"/>
              </w:rPr>
              <w:t>1g d</w:t>
            </w:r>
            <w:r w:rsidR="00FC2A45" w:rsidRPr="00B61A00">
              <w:rPr>
                <w:rFonts w:asciiTheme="majorHAnsi" w:hAnsiTheme="majorHAnsi"/>
                <w:sz w:val="20"/>
                <w:szCs w:val="20"/>
              </w:rPr>
              <w:t>o SWZ,  zakładka 1</w:t>
            </w:r>
            <w:r w:rsidR="007F561A">
              <w:rPr>
                <w:rFonts w:asciiTheme="majorHAnsi" w:hAnsiTheme="majorHAnsi"/>
                <w:sz w:val="20"/>
                <w:szCs w:val="20"/>
              </w:rPr>
              <w:t>.</w:t>
            </w:r>
          </w:p>
        </w:tc>
      </w:tr>
      <w:tr w:rsidR="00FC2A45"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FC2A45" w:rsidRPr="00B61A00" w:rsidRDefault="00FC2A45"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FC2A45" w:rsidRPr="00B61A00" w:rsidRDefault="00FC2A45" w:rsidP="00B61A00">
            <w:pPr>
              <w:snapToGrid w:val="0"/>
              <w:spacing w:after="0"/>
              <w:jc w:val="both"/>
              <w:rPr>
                <w:rFonts w:asciiTheme="majorHAnsi" w:hAnsiTheme="majorHAnsi"/>
                <w:sz w:val="20"/>
                <w:szCs w:val="20"/>
              </w:rPr>
            </w:pPr>
            <w:r w:rsidRPr="00B61A00">
              <w:rPr>
                <w:rFonts w:asciiTheme="majorHAnsi" w:hAnsiTheme="majorHAnsi"/>
                <w:sz w:val="20"/>
                <w:szCs w:val="20"/>
              </w:rPr>
              <w:t>Prosimy o podanie czy do ubezpieczenia zostały zgłoszone instalacje solarne czy też instalacje fotowoltaiczne,  jeśli są prosimy o podanie kiedy zostały zamontowane , czy są na gwarancji?</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FC2A45" w:rsidRPr="00B61A00" w:rsidRDefault="000B681C" w:rsidP="00B61A00">
            <w:pPr>
              <w:snapToGrid w:val="0"/>
              <w:spacing w:after="0"/>
              <w:jc w:val="both"/>
              <w:rPr>
                <w:rFonts w:asciiTheme="majorHAnsi" w:hAnsiTheme="majorHAnsi"/>
                <w:sz w:val="20"/>
                <w:szCs w:val="20"/>
              </w:rPr>
            </w:pPr>
            <w:r>
              <w:rPr>
                <w:rFonts w:asciiTheme="majorHAnsi" w:hAnsiTheme="majorHAnsi"/>
                <w:sz w:val="20"/>
                <w:szCs w:val="20"/>
              </w:rPr>
              <w:t>Zamawiający</w:t>
            </w:r>
            <w:r w:rsidR="00FC2A45" w:rsidRPr="00B61A00">
              <w:rPr>
                <w:rFonts w:asciiTheme="majorHAnsi" w:hAnsiTheme="majorHAnsi"/>
                <w:sz w:val="20"/>
                <w:szCs w:val="20"/>
              </w:rPr>
              <w:t xml:space="preserve"> informuje, że w części IV zamówienia zgłasza do ubezpieczenia instalacje </w:t>
            </w:r>
            <w:r w:rsidR="00DB421C">
              <w:rPr>
                <w:rFonts w:asciiTheme="majorHAnsi" w:hAnsiTheme="majorHAnsi"/>
                <w:sz w:val="20"/>
                <w:szCs w:val="20"/>
              </w:rPr>
              <w:t>solarne</w:t>
            </w:r>
            <w:r w:rsidR="00FC2A45" w:rsidRPr="00B61A00">
              <w:rPr>
                <w:rFonts w:asciiTheme="majorHAnsi" w:hAnsiTheme="majorHAnsi"/>
                <w:sz w:val="20"/>
                <w:szCs w:val="20"/>
              </w:rPr>
              <w:t>, które są objęte gwarancją i były zamontowane w 20</w:t>
            </w:r>
            <w:r w:rsidR="00DB421C">
              <w:rPr>
                <w:rFonts w:asciiTheme="majorHAnsi" w:hAnsiTheme="majorHAnsi"/>
                <w:sz w:val="20"/>
                <w:szCs w:val="20"/>
              </w:rPr>
              <w:t>18</w:t>
            </w:r>
            <w:r w:rsidR="007F561A">
              <w:rPr>
                <w:rFonts w:asciiTheme="majorHAnsi" w:hAnsiTheme="majorHAnsi"/>
                <w:sz w:val="20"/>
                <w:szCs w:val="20"/>
              </w:rPr>
              <w:t xml:space="preserve"> </w:t>
            </w:r>
            <w:r w:rsidR="00FC2A45" w:rsidRPr="00B61A00">
              <w:rPr>
                <w:rFonts w:asciiTheme="majorHAnsi" w:hAnsiTheme="majorHAnsi"/>
                <w:sz w:val="20"/>
                <w:szCs w:val="20"/>
              </w:rPr>
              <w:t xml:space="preserve">r. </w:t>
            </w:r>
          </w:p>
        </w:tc>
      </w:tr>
      <w:tr w:rsidR="00FC2A45"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FC2A45" w:rsidRPr="00B61A00" w:rsidRDefault="00FC2A45"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FC2A45" w:rsidRPr="00B61A00" w:rsidRDefault="007F561A" w:rsidP="00B61A00">
            <w:pPr>
              <w:snapToGrid w:val="0"/>
              <w:spacing w:after="0"/>
              <w:jc w:val="both"/>
              <w:rPr>
                <w:rFonts w:asciiTheme="majorHAnsi" w:hAnsiTheme="majorHAnsi"/>
                <w:sz w:val="20"/>
                <w:szCs w:val="20"/>
              </w:rPr>
            </w:pPr>
            <w:r w:rsidRPr="007F561A">
              <w:rPr>
                <w:rFonts w:asciiTheme="majorHAnsi" w:hAnsiTheme="majorHAnsi"/>
                <w:sz w:val="20"/>
                <w:szCs w:val="20"/>
              </w:rPr>
              <w:t xml:space="preserve">Prosimy o potwierdzenie, iż  Domy Pomocy Społecznej / Miejskie Ośrodki Pomocy Społecznej/GOPS chronią swoich pracowników oraz osoby wymagające opieki </w:t>
            </w:r>
            <w:proofErr w:type="spellStart"/>
            <w:r w:rsidRPr="007F561A">
              <w:rPr>
                <w:rFonts w:asciiTheme="majorHAnsi" w:hAnsiTheme="majorHAnsi"/>
                <w:sz w:val="20"/>
                <w:szCs w:val="20"/>
              </w:rPr>
              <w:t>DPS/MoP</w:t>
            </w:r>
            <w:proofErr w:type="spellEnd"/>
            <w:r w:rsidRPr="007F561A">
              <w:rPr>
                <w:rFonts w:asciiTheme="majorHAnsi" w:hAnsiTheme="majorHAnsi"/>
                <w:sz w:val="20"/>
                <w:szCs w:val="20"/>
              </w:rPr>
              <w:t>S przed narażeniem na działanie COVID-19 w tym w zakresie  zapewnienia środków ochrony indywidualnej pracowników.</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FC2A45" w:rsidRPr="00B61A00" w:rsidRDefault="000B681C" w:rsidP="00B61A00">
            <w:pPr>
              <w:snapToGrid w:val="0"/>
              <w:spacing w:after="0"/>
              <w:jc w:val="both"/>
              <w:rPr>
                <w:rFonts w:asciiTheme="majorHAnsi" w:hAnsiTheme="majorHAnsi"/>
                <w:sz w:val="20"/>
                <w:szCs w:val="20"/>
              </w:rPr>
            </w:pPr>
            <w:r>
              <w:rPr>
                <w:rFonts w:asciiTheme="majorHAnsi" w:hAnsiTheme="majorHAnsi"/>
                <w:sz w:val="20"/>
                <w:szCs w:val="20"/>
              </w:rPr>
              <w:t>Zamawiający</w:t>
            </w:r>
            <w:r w:rsidR="00924085">
              <w:rPr>
                <w:rFonts w:asciiTheme="majorHAnsi" w:hAnsiTheme="majorHAnsi"/>
                <w:sz w:val="20"/>
                <w:szCs w:val="20"/>
              </w:rPr>
              <w:t xml:space="preserve"> potwierdza, że </w:t>
            </w:r>
            <w:r w:rsidR="00924085" w:rsidRPr="00924085">
              <w:rPr>
                <w:rFonts w:asciiTheme="majorHAnsi" w:hAnsiTheme="majorHAnsi"/>
                <w:sz w:val="20"/>
                <w:szCs w:val="20"/>
              </w:rPr>
              <w:t xml:space="preserve">GOPS chroni swoich pracowników oraz osoby wymagające opieki </w:t>
            </w:r>
            <w:r w:rsidR="00924085">
              <w:rPr>
                <w:rFonts w:asciiTheme="majorHAnsi" w:hAnsiTheme="majorHAnsi"/>
                <w:sz w:val="20"/>
                <w:szCs w:val="20"/>
              </w:rPr>
              <w:t>GOPS</w:t>
            </w:r>
            <w:r w:rsidR="00924085" w:rsidRPr="00924085">
              <w:rPr>
                <w:rFonts w:asciiTheme="majorHAnsi" w:hAnsiTheme="majorHAnsi"/>
                <w:sz w:val="20"/>
                <w:szCs w:val="20"/>
              </w:rPr>
              <w:t xml:space="preserve"> przed narażeniem na działanie COVID-19 w tym w zakresie  zapewnienia środków ochrony indywidualnej pracowników.</w:t>
            </w:r>
          </w:p>
        </w:tc>
      </w:tr>
      <w:tr w:rsidR="00FC2A45"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FC2A45" w:rsidRPr="00B61A00" w:rsidRDefault="00FC2A45"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FC2A45" w:rsidRPr="00B61A00" w:rsidRDefault="007F561A" w:rsidP="00B61A00">
            <w:pPr>
              <w:snapToGrid w:val="0"/>
              <w:spacing w:after="0"/>
              <w:jc w:val="both"/>
              <w:rPr>
                <w:rFonts w:asciiTheme="majorHAnsi" w:hAnsiTheme="majorHAnsi"/>
                <w:sz w:val="20"/>
                <w:szCs w:val="20"/>
              </w:rPr>
            </w:pPr>
            <w:r w:rsidRPr="007F561A">
              <w:rPr>
                <w:rFonts w:asciiTheme="majorHAnsi" w:hAnsiTheme="majorHAnsi"/>
                <w:sz w:val="20"/>
                <w:szCs w:val="20"/>
              </w:rPr>
              <w:t xml:space="preserve">Prosimy o potwierdzenie, iż Domach Pomocy Społecznej / Miejskich Ośrodki Pomocy Społecznej/GOPS przestrzegane są aktualne rekomendacje oraz zalecenia Głównego Inspektora Sanitarnego dla </w:t>
            </w:r>
            <w:proofErr w:type="spellStart"/>
            <w:r w:rsidRPr="007F561A">
              <w:rPr>
                <w:rFonts w:asciiTheme="majorHAnsi" w:hAnsiTheme="majorHAnsi"/>
                <w:sz w:val="20"/>
                <w:szCs w:val="20"/>
              </w:rPr>
              <w:t>DPS/MoP</w:t>
            </w:r>
            <w:proofErr w:type="spellEnd"/>
            <w:r w:rsidRPr="007F561A">
              <w:rPr>
                <w:rFonts w:asciiTheme="majorHAnsi" w:hAnsiTheme="majorHAnsi"/>
                <w:sz w:val="20"/>
                <w:szCs w:val="20"/>
              </w:rPr>
              <w:t>S/</w:t>
            </w:r>
            <w:proofErr w:type="spellStart"/>
            <w:r w:rsidRPr="007F561A">
              <w:rPr>
                <w:rFonts w:asciiTheme="majorHAnsi" w:hAnsiTheme="majorHAnsi"/>
                <w:sz w:val="20"/>
                <w:szCs w:val="20"/>
              </w:rPr>
              <w:t>GOPS</w:t>
            </w:r>
            <w:proofErr w:type="spellEnd"/>
            <w:r w:rsidRPr="007F561A">
              <w:rPr>
                <w:rFonts w:asciiTheme="majorHAnsi" w:hAnsiTheme="majorHAnsi"/>
                <w:sz w:val="20"/>
                <w:szCs w:val="20"/>
              </w:rPr>
              <w:t>.</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FC2A45" w:rsidRPr="00B61A00" w:rsidRDefault="000B681C" w:rsidP="00B61A00">
            <w:pPr>
              <w:snapToGrid w:val="0"/>
              <w:spacing w:after="0"/>
              <w:jc w:val="both"/>
              <w:rPr>
                <w:rFonts w:asciiTheme="majorHAnsi" w:hAnsiTheme="majorHAnsi"/>
                <w:sz w:val="20"/>
                <w:szCs w:val="20"/>
              </w:rPr>
            </w:pPr>
            <w:r>
              <w:rPr>
                <w:rFonts w:asciiTheme="majorHAnsi" w:hAnsiTheme="majorHAnsi"/>
                <w:sz w:val="20"/>
                <w:szCs w:val="20"/>
              </w:rPr>
              <w:t>Zamawiający</w:t>
            </w:r>
            <w:r w:rsidR="00924085">
              <w:rPr>
                <w:rFonts w:asciiTheme="majorHAnsi" w:hAnsiTheme="majorHAnsi"/>
                <w:sz w:val="20"/>
                <w:szCs w:val="20"/>
              </w:rPr>
              <w:t xml:space="preserve"> potwierdza, że w GOPS  </w:t>
            </w:r>
            <w:r w:rsidR="00924085" w:rsidRPr="00924085">
              <w:rPr>
                <w:rFonts w:asciiTheme="majorHAnsi" w:hAnsiTheme="majorHAnsi"/>
                <w:sz w:val="20"/>
                <w:szCs w:val="20"/>
              </w:rPr>
              <w:t>przestrzegane są aktualne rekomendacje oraz zalecenia Głównego Inspektora Sanitarnego dla GOPS.</w:t>
            </w:r>
          </w:p>
        </w:tc>
      </w:tr>
      <w:tr w:rsidR="007F561A"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7F561A" w:rsidRPr="00B61A00" w:rsidRDefault="007F561A"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7F561A" w:rsidRPr="00B61A00" w:rsidRDefault="007F561A" w:rsidP="007F561A">
            <w:pPr>
              <w:tabs>
                <w:tab w:val="left" w:pos="1230"/>
              </w:tabs>
              <w:snapToGrid w:val="0"/>
              <w:spacing w:after="0"/>
              <w:jc w:val="both"/>
              <w:rPr>
                <w:rFonts w:asciiTheme="majorHAnsi" w:hAnsiTheme="majorHAnsi"/>
                <w:sz w:val="20"/>
                <w:szCs w:val="20"/>
              </w:rPr>
            </w:pPr>
            <w:r w:rsidRPr="007F561A">
              <w:rPr>
                <w:rFonts w:asciiTheme="majorHAnsi" w:hAnsiTheme="majorHAnsi"/>
                <w:sz w:val="20"/>
                <w:szCs w:val="20"/>
              </w:rPr>
              <w:t>Prosimy o potwierdzenie, że  Domy Pomocy Społecznej / Miejskie Ośrodki Pomocy Społecznej /GOPS</w:t>
            </w:r>
            <w:r>
              <w:rPr>
                <w:rFonts w:asciiTheme="majorHAnsi" w:hAnsiTheme="majorHAnsi"/>
                <w:sz w:val="20"/>
                <w:szCs w:val="20"/>
              </w:rPr>
              <w:t xml:space="preserve"> </w:t>
            </w:r>
            <w:r w:rsidRPr="007F561A">
              <w:rPr>
                <w:rFonts w:asciiTheme="majorHAnsi" w:hAnsiTheme="majorHAnsi"/>
                <w:sz w:val="20"/>
                <w:szCs w:val="20"/>
              </w:rPr>
              <w:t>posiadają i stosują praktyki zarządzania kryzysowego oraz aktualizują na bieżąco procedury planowania ciągłości działania stosowane w sytuacjach pandemicznych/epidemiologicznych</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7F561A" w:rsidRPr="00B61A00" w:rsidRDefault="000B681C" w:rsidP="00B61A00">
            <w:pPr>
              <w:snapToGrid w:val="0"/>
              <w:spacing w:after="0"/>
              <w:jc w:val="both"/>
              <w:rPr>
                <w:rFonts w:asciiTheme="majorHAnsi" w:hAnsiTheme="majorHAnsi"/>
                <w:sz w:val="20"/>
                <w:szCs w:val="20"/>
              </w:rPr>
            </w:pPr>
            <w:r>
              <w:rPr>
                <w:rFonts w:asciiTheme="majorHAnsi" w:hAnsiTheme="majorHAnsi"/>
                <w:sz w:val="20"/>
                <w:szCs w:val="20"/>
              </w:rPr>
              <w:t>Zamawiający</w:t>
            </w:r>
            <w:r w:rsidR="00924085">
              <w:rPr>
                <w:rFonts w:asciiTheme="majorHAnsi" w:hAnsiTheme="majorHAnsi"/>
                <w:sz w:val="20"/>
                <w:szCs w:val="20"/>
              </w:rPr>
              <w:t xml:space="preserve"> potwierdza, że </w:t>
            </w:r>
            <w:r w:rsidR="00924085" w:rsidRPr="00924085">
              <w:rPr>
                <w:rFonts w:asciiTheme="majorHAnsi" w:hAnsiTheme="majorHAnsi"/>
                <w:sz w:val="20"/>
                <w:szCs w:val="20"/>
              </w:rPr>
              <w:t>GOPS posiada i stosuj</w:t>
            </w:r>
            <w:r w:rsidR="00924085">
              <w:rPr>
                <w:rFonts w:asciiTheme="majorHAnsi" w:hAnsiTheme="majorHAnsi"/>
                <w:sz w:val="20"/>
                <w:szCs w:val="20"/>
              </w:rPr>
              <w:t>e</w:t>
            </w:r>
            <w:r w:rsidR="00924085" w:rsidRPr="00924085">
              <w:rPr>
                <w:rFonts w:asciiTheme="majorHAnsi" w:hAnsiTheme="majorHAnsi"/>
                <w:sz w:val="20"/>
                <w:szCs w:val="20"/>
              </w:rPr>
              <w:t xml:space="preserve"> praktyki zarządzania kryzysowego oraz aktualizuj</w:t>
            </w:r>
            <w:r w:rsidR="00924085">
              <w:rPr>
                <w:rFonts w:asciiTheme="majorHAnsi" w:hAnsiTheme="majorHAnsi"/>
                <w:sz w:val="20"/>
                <w:szCs w:val="20"/>
              </w:rPr>
              <w:t>e</w:t>
            </w:r>
            <w:r w:rsidR="00924085" w:rsidRPr="00924085">
              <w:rPr>
                <w:rFonts w:asciiTheme="majorHAnsi" w:hAnsiTheme="majorHAnsi"/>
                <w:sz w:val="20"/>
                <w:szCs w:val="20"/>
              </w:rPr>
              <w:t xml:space="preserve"> na bieżąco procedury planowania ciągłości działania stosowane w sytuacjach pandemicznych/epidemiologicznych</w:t>
            </w:r>
            <w:r w:rsidR="00924085">
              <w:rPr>
                <w:rFonts w:asciiTheme="majorHAnsi" w:hAnsiTheme="majorHAnsi"/>
                <w:sz w:val="20"/>
                <w:szCs w:val="20"/>
              </w:rPr>
              <w:t xml:space="preserve"> </w:t>
            </w:r>
          </w:p>
        </w:tc>
      </w:tr>
      <w:tr w:rsidR="007F561A"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7F561A" w:rsidRPr="00B61A00" w:rsidRDefault="007F561A"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7F561A" w:rsidRPr="00B61A00" w:rsidRDefault="007F561A" w:rsidP="00B61A00">
            <w:pPr>
              <w:snapToGrid w:val="0"/>
              <w:spacing w:after="0"/>
              <w:jc w:val="both"/>
              <w:rPr>
                <w:rFonts w:asciiTheme="majorHAnsi" w:hAnsiTheme="majorHAnsi"/>
                <w:sz w:val="20"/>
                <w:szCs w:val="20"/>
              </w:rPr>
            </w:pPr>
            <w:r w:rsidRPr="007F561A">
              <w:rPr>
                <w:rFonts w:asciiTheme="majorHAnsi" w:hAnsiTheme="majorHAnsi"/>
                <w:sz w:val="20"/>
                <w:szCs w:val="20"/>
              </w:rPr>
              <w:t xml:space="preserve">Prosimy o wprowadzenie </w:t>
            </w:r>
            <w:proofErr w:type="spellStart"/>
            <w:r w:rsidRPr="007F561A">
              <w:rPr>
                <w:rFonts w:asciiTheme="majorHAnsi" w:hAnsiTheme="majorHAnsi"/>
                <w:sz w:val="20"/>
                <w:szCs w:val="20"/>
              </w:rPr>
              <w:t>podlimitu</w:t>
            </w:r>
            <w:proofErr w:type="spellEnd"/>
            <w:r w:rsidRPr="007F561A">
              <w:rPr>
                <w:rFonts w:asciiTheme="majorHAnsi" w:hAnsiTheme="majorHAnsi"/>
                <w:sz w:val="20"/>
                <w:szCs w:val="20"/>
              </w:rPr>
              <w:t xml:space="preserve"> w wysokości 100 000,00 PLN na jeden i na wszystkie wypadki w okresie ubezpieczenia dla szkód wynikających z przeniesienia chorób zakaźnych.</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644B4E" w:rsidRDefault="000B681C" w:rsidP="00B61A00">
            <w:pPr>
              <w:snapToGrid w:val="0"/>
              <w:spacing w:after="0"/>
              <w:jc w:val="both"/>
              <w:rPr>
                <w:rFonts w:asciiTheme="majorHAnsi" w:hAnsiTheme="majorHAnsi"/>
                <w:sz w:val="20"/>
                <w:szCs w:val="20"/>
              </w:rPr>
            </w:pPr>
            <w:r>
              <w:rPr>
                <w:rFonts w:asciiTheme="majorHAnsi" w:hAnsiTheme="majorHAnsi"/>
                <w:sz w:val="20"/>
                <w:szCs w:val="20"/>
              </w:rPr>
              <w:t>Zamawiający</w:t>
            </w:r>
            <w:r w:rsidR="00924085">
              <w:rPr>
                <w:rFonts w:asciiTheme="majorHAnsi" w:hAnsiTheme="majorHAnsi"/>
                <w:sz w:val="20"/>
                <w:szCs w:val="20"/>
              </w:rPr>
              <w:t xml:space="preserve"> </w:t>
            </w:r>
            <w:r w:rsidR="00644B4E">
              <w:rPr>
                <w:rFonts w:asciiTheme="majorHAnsi" w:hAnsiTheme="majorHAnsi"/>
                <w:sz w:val="20"/>
                <w:szCs w:val="20"/>
              </w:rPr>
              <w:t>dokonuje zmiany treści pkt. 4.14. w ubezpieczeniu odpowiedzialności cywilnej i nadaje mu poniższe brzmienie.</w:t>
            </w:r>
          </w:p>
          <w:p w:rsidR="007F561A" w:rsidRPr="00B61A00" w:rsidRDefault="00924085" w:rsidP="00B61A00">
            <w:pPr>
              <w:snapToGrid w:val="0"/>
              <w:spacing w:after="0"/>
              <w:jc w:val="both"/>
              <w:rPr>
                <w:rFonts w:asciiTheme="majorHAnsi" w:hAnsiTheme="majorHAnsi"/>
                <w:sz w:val="20"/>
                <w:szCs w:val="20"/>
              </w:rPr>
            </w:pPr>
            <w:r>
              <w:rPr>
                <w:rFonts w:asciiTheme="majorHAnsi" w:hAnsiTheme="majorHAnsi"/>
                <w:sz w:val="20"/>
                <w:szCs w:val="20"/>
              </w:rPr>
              <w:t xml:space="preserve"> </w:t>
            </w:r>
            <w:r w:rsidR="00644B4E" w:rsidRPr="00644B4E">
              <w:rPr>
                <w:rFonts w:asciiTheme="majorHAnsi" w:hAnsiTheme="majorHAnsi"/>
                <w:sz w:val="20"/>
                <w:szCs w:val="20"/>
              </w:rPr>
              <w:t>4.14.</w:t>
            </w:r>
            <w:r w:rsidR="00644B4E" w:rsidRPr="00644B4E">
              <w:rPr>
                <w:rFonts w:asciiTheme="majorHAnsi" w:hAnsiTheme="majorHAnsi"/>
                <w:sz w:val="20"/>
                <w:szCs w:val="20"/>
              </w:rPr>
              <w:tab/>
              <w:t xml:space="preserve">odpowiedzialność cywilną za szkody polegające na przeniesieniu chorób zakaźnych (wszystkich z wykazu publikowanego przez Ministra Zdrowia) lub zakażeń, jeśli ubezpieczonemu zostanie przypisana odpowiedzialność – w szczególności przez naruszenie procedur bezpieczeństwa, brak takich procedur lub przez nienależyte ich określenie, bez </w:t>
            </w:r>
            <w:proofErr w:type="spellStart"/>
            <w:r w:rsidR="00644B4E" w:rsidRPr="00644B4E">
              <w:rPr>
                <w:rFonts w:asciiTheme="majorHAnsi" w:hAnsiTheme="majorHAnsi"/>
                <w:sz w:val="20"/>
                <w:szCs w:val="20"/>
              </w:rPr>
              <w:t>podlimitu</w:t>
            </w:r>
            <w:proofErr w:type="spellEnd"/>
            <w:r w:rsidR="00644B4E" w:rsidRPr="00644B4E">
              <w:rPr>
                <w:rFonts w:asciiTheme="majorHAnsi" w:hAnsiTheme="majorHAnsi"/>
                <w:sz w:val="20"/>
                <w:szCs w:val="20"/>
              </w:rPr>
              <w:t>, z limitem 100 000,00 zł na jeden i wszystkie zdarzenia.</w:t>
            </w:r>
          </w:p>
        </w:tc>
      </w:tr>
      <w:tr w:rsidR="007F561A"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7F561A" w:rsidRPr="00B61A00" w:rsidRDefault="007F561A"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7F561A" w:rsidRPr="00B61A00" w:rsidRDefault="007F561A" w:rsidP="00B61A00">
            <w:pPr>
              <w:snapToGrid w:val="0"/>
              <w:spacing w:after="0"/>
              <w:jc w:val="both"/>
              <w:rPr>
                <w:rFonts w:asciiTheme="majorHAnsi" w:hAnsiTheme="majorHAnsi"/>
                <w:sz w:val="20"/>
                <w:szCs w:val="20"/>
              </w:rPr>
            </w:pPr>
            <w:r w:rsidRPr="007F561A">
              <w:rPr>
                <w:rFonts w:asciiTheme="majorHAnsi" w:hAnsiTheme="majorHAnsi"/>
                <w:sz w:val="20"/>
                <w:szCs w:val="20"/>
              </w:rPr>
              <w:t xml:space="preserve">Czy Ubezpieczający/Zamawiający zgadza się na wprowadzenie zapisu: Ochrona ubezpieczeniowa </w:t>
            </w:r>
            <w:r w:rsidRPr="007F561A">
              <w:rPr>
                <w:rFonts w:asciiTheme="majorHAnsi" w:hAnsiTheme="majorHAnsi"/>
                <w:sz w:val="20"/>
                <w:szCs w:val="20"/>
              </w:rPr>
              <w:lastRenderedPageBreak/>
              <w:t>obejmuje odpowiedzialność cywilną Ubezpieczonego za szkody wynikające z przeniesienia chorób zakaźnych, za wyjątkiem szkód wyrządzonych z winy umyślnej bądź wskutek rażącego niedbalstwa Ubezpieczonego ?</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7F561A" w:rsidRDefault="000B681C" w:rsidP="00B61A00">
            <w:pPr>
              <w:snapToGrid w:val="0"/>
              <w:spacing w:after="0"/>
              <w:jc w:val="both"/>
              <w:rPr>
                <w:rFonts w:asciiTheme="majorHAnsi" w:hAnsiTheme="majorHAnsi"/>
                <w:sz w:val="20"/>
                <w:szCs w:val="20"/>
              </w:rPr>
            </w:pPr>
            <w:r>
              <w:rPr>
                <w:rFonts w:asciiTheme="majorHAnsi" w:hAnsiTheme="majorHAnsi"/>
                <w:sz w:val="20"/>
                <w:szCs w:val="20"/>
              </w:rPr>
              <w:lastRenderedPageBreak/>
              <w:t>Zamawiający</w:t>
            </w:r>
            <w:r w:rsidR="00924085">
              <w:rPr>
                <w:rFonts w:asciiTheme="majorHAnsi" w:hAnsiTheme="majorHAnsi"/>
                <w:sz w:val="20"/>
                <w:szCs w:val="20"/>
              </w:rPr>
              <w:t xml:space="preserve"> dokonuje zmiany treści SWZ, załącznik 1a, pkt. 4.13.  w ubezpieczeniu </w:t>
            </w:r>
            <w:r w:rsidR="00924085">
              <w:rPr>
                <w:rFonts w:asciiTheme="majorHAnsi" w:hAnsiTheme="majorHAnsi"/>
                <w:sz w:val="20"/>
                <w:szCs w:val="20"/>
              </w:rPr>
              <w:lastRenderedPageBreak/>
              <w:t xml:space="preserve">odpowiedzialności cywilnej, który otrzymuje brzmienie: </w:t>
            </w:r>
          </w:p>
          <w:p w:rsidR="00924085" w:rsidRPr="00B61A00" w:rsidRDefault="00924085" w:rsidP="00B61A00">
            <w:pPr>
              <w:snapToGrid w:val="0"/>
              <w:spacing w:after="0"/>
              <w:jc w:val="both"/>
              <w:rPr>
                <w:rFonts w:asciiTheme="majorHAnsi" w:hAnsiTheme="majorHAnsi"/>
                <w:sz w:val="20"/>
                <w:szCs w:val="20"/>
              </w:rPr>
            </w:pPr>
            <w:r w:rsidRPr="00924085">
              <w:rPr>
                <w:rFonts w:asciiTheme="majorHAnsi" w:hAnsiTheme="majorHAnsi"/>
                <w:sz w:val="20"/>
                <w:szCs w:val="20"/>
              </w:rPr>
              <w:t>4.1</w:t>
            </w:r>
            <w:r w:rsidR="006B69AD">
              <w:rPr>
                <w:rFonts w:asciiTheme="majorHAnsi" w:hAnsiTheme="majorHAnsi"/>
                <w:sz w:val="20"/>
                <w:szCs w:val="20"/>
              </w:rPr>
              <w:t>4</w:t>
            </w:r>
            <w:r w:rsidRPr="00924085">
              <w:rPr>
                <w:rFonts w:asciiTheme="majorHAnsi" w:hAnsiTheme="majorHAnsi"/>
                <w:sz w:val="20"/>
                <w:szCs w:val="20"/>
              </w:rPr>
              <w:t>.</w:t>
            </w:r>
            <w:r w:rsidRPr="00924085">
              <w:rPr>
                <w:rFonts w:asciiTheme="majorHAnsi" w:hAnsiTheme="majorHAnsi"/>
                <w:sz w:val="20"/>
                <w:szCs w:val="20"/>
              </w:rPr>
              <w:tab/>
              <w:t xml:space="preserve">odpowiedzialność cywilną za szkody polegające na przeniesieniu chorób zakaźnych (wszystkich z wykazu publikowanego przez Ministra Zdrowia) lub zakażeń, jeśli ubezpieczonemu zostanie przypisana odpowiedzialność – w szczególności przez naruszenie procedur bezpieczeństwa, brak takich procedur lub przez nienależyte ich określenie, z </w:t>
            </w:r>
            <w:proofErr w:type="spellStart"/>
            <w:r w:rsidRPr="00924085">
              <w:rPr>
                <w:rFonts w:asciiTheme="majorHAnsi" w:hAnsiTheme="majorHAnsi"/>
                <w:sz w:val="20"/>
                <w:szCs w:val="20"/>
              </w:rPr>
              <w:t>podlimitem</w:t>
            </w:r>
            <w:proofErr w:type="spellEnd"/>
            <w:r w:rsidRPr="00924085">
              <w:rPr>
                <w:rFonts w:asciiTheme="majorHAnsi" w:hAnsiTheme="majorHAnsi"/>
                <w:sz w:val="20"/>
                <w:szCs w:val="20"/>
              </w:rPr>
              <w:t xml:space="preserve"> 100 000 zł na jeden i wszystkie wypadki ubezpieczeniowe.</w:t>
            </w:r>
            <w:r>
              <w:rPr>
                <w:rFonts w:asciiTheme="majorHAnsi" w:hAnsiTheme="majorHAnsi"/>
                <w:sz w:val="20"/>
                <w:szCs w:val="20"/>
              </w:rPr>
              <w:t xml:space="preserve"> </w:t>
            </w:r>
            <w:bookmarkStart w:id="3" w:name="_Hlk86407350"/>
            <w:r>
              <w:rPr>
                <w:rFonts w:asciiTheme="majorHAnsi" w:hAnsiTheme="majorHAnsi"/>
                <w:sz w:val="20"/>
                <w:szCs w:val="20"/>
              </w:rPr>
              <w:t>Powyższe nie dotyczy szkód</w:t>
            </w:r>
            <w:r>
              <w:t xml:space="preserve"> </w:t>
            </w:r>
            <w:r w:rsidRPr="00924085">
              <w:rPr>
                <w:rFonts w:asciiTheme="majorHAnsi" w:hAnsiTheme="majorHAnsi"/>
                <w:sz w:val="20"/>
                <w:szCs w:val="20"/>
              </w:rPr>
              <w:t>wyrządzonych z winy umyślnej bądź wskutek rażącego niedbalstwa Ubezpieczonego</w:t>
            </w:r>
            <w:r>
              <w:rPr>
                <w:rFonts w:asciiTheme="majorHAnsi" w:hAnsiTheme="majorHAnsi"/>
                <w:sz w:val="20"/>
                <w:szCs w:val="20"/>
              </w:rPr>
              <w:t>.</w:t>
            </w:r>
            <w:bookmarkEnd w:id="3"/>
          </w:p>
        </w:tc>
      </w:tr>
      <w:tr w:rsidR="007F561A"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7F561A" w:rsidRPr="00B61A00" w:rsidRDefault="007F561A"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7F561A" w:rsidRPr="00B61A00" w:rsidRDefault="007F561A" w:rsidP="00B61A00">
            <w:pPr>
              <w:snapToGrid w:val="0"/>
              <w:spacing w:after="0"/>
              <w:jc w:val="both"/>
              <w:rPr>
                <w:rFonts w:asciiTheme="majorHAnsi" w:hAnsiTheme="majorHAnsi"/>
                <w:sz w:val="20"/>
                <w:szCs w:val="20"/>
              </w:rPr>
            </w:pPr>
            <w:r w:rsidRPr="007F561A">
              <w:rPr>
                <w:rFonts w:asciiTheme="majorHAnsi" w:hAnsiTheme="majorHAnsi"/>
                <w:sz w:val="20"/>
                <w:szCs w:val="20"/>
              </w:rPr>
              <w:t>W mieniu od wszystkich ryzyk wnioskujemy o wprowadzenie dla budynków nieużytkowanych oraz drewnianych jeden wspólny limit odpowiedzialności w wysokości 100.000,00 na jeden i wszystkie zdarzenia z franszyzą redukcyjną 10% wartości szkody nie mniej niż 1000zł</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7F561A" w:rsidRPr="00B61A00" w:rsidRDefault="000B681C" w:rsidP="00B61A00">
            <w:pPr>
              <w:snapToGrid w:val="0"/>
              <w:spacing w:after="0"/>
              <w:jc w:val="both"/>
              <w:rPr>
                <w:rFonts w:asciiTheme="majorHAnsi" w:hAnsiTheme="majorHAnsi"/>
                <w:sz w:val="20"/>
                <w:szCs w:val="20"/>
              </w:rPr>
            </w:pPr>
            <w:r>
              <w:rPr>
                <w:rFonts w:asciiTheme="majorHAnsi" w:hAnsiTheme="majorHAnsi"/>
                <w:sz w:val="20"/>
                <w:szCs w:val="20"/>
              </w:rPr>
              <w:t>Zamawiający</w:t>
            </w:r>
            <w:r w:rsidR="00924085">
              <w:rPr>
                <w:rFonts w:asciiTheme="majorHAnsi" w:hAnsiTheme="majorHAnsi"/>
                <w:sz w:val="20"/>
                <w:szCs w:val="20"/>
              </w:rPr>
              <w:t xml:space="preserve"> informuje, że n</w:t>
            </w:r>
            <w:r w:rsidR="00DB421C">
              <w:rPr>
                <w:rFonts w:asciiTheme="majorHAnsi" w:hAnsiTheme="majorHAnsi"/>
                <w:sz w:val="20"/>
                <w:szCs w:val="20"/>
              </w:rPr>
              <w:t xml:space="preserve">ie dokonuje </w:t>
            </w:r>
            <w:r w:rsidR="005E4CC4">
              <w:rPr>
                <w:rFonts w:asciiTheme="majorHAnsi" w:hAnsiTheme="majorHAnsi"/>
                <w:sz w:val="20"/>
                <w:szCs w:val="20"/>
              </w:rPr>
              <w:t>zmian</w:t>
            </w:r>
            <w:r w:rsidR="00DB421C">
              <w:rPr>
                <w:rFonts w:asciiTheme="majorHAnsi" w:hAnsiTheme="majorHAnsi"/>
                <w:sz w:val="20"/>
                <w:szCs w:val="20"/>
              </w:rPr>
              <w:t xml:space="preserve"> w zapytywanym zakresie. </w:t>
            </w:r>
            <w:r w:rsidR="00B946F4">
              <w:rPr>
                <w:rFonts w:asciiTheme="majorHAnsi" w:hAnsiTheme="majorHAnsi"/>
                <w:sz w:val="20"/>
                <w:szCs w:val="20"/>
              </w:rPr>
              <w:t xml:space="preserve"> </w:t>
            </w:r>
          </w:p>
        </w:tc>
      </w:tr>
      <w:tr w:rsidR="007F561A"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7F561A" w:rsidRPr="00B61A00" w:rsidRDefault="007F561A"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7F561A" w:rsidRPr="00B61A00" w:rsidRDefault="007F561A" w:rsidP="00B61A00">
            <w:pPr>
              <w:snapToGrid w:val="0"/>
              <w:spacing w:after="0"/>
              <w:jc w:val="both"/>
              <w:rPr>
                <w:rFonts w:asciiTheme="majorHAnsi" w:hAnsiTheme="majorHAnsi"/>
                <w:sz w:val="20"/>
                <w:szCs w:val="20"/>
              </w:rPr>
            </w:pPr>
            <w:r w:rsidRPr="007F561A">
              <w:rPr>
                <w:rFonts w:asciiTheme="majorHAnsi" w:hAnsiTheme="majorHAnsi"/>
                <w:sz w:val="20"/>
                <w:szCs w:val="20"/>
              </w:rPr>
              <w:t>W odpowiedzialności cywilnej wnioskujemy o wyłączenie w decyzjach administracyjnych wszelkich roszczeń bezpośrednich i pośrednich związanych z epidemią i pandemią</w:t>
            </w:r>
            <w:r w:rsidR="00B946F4">
              <w:rPr>
                <w:rFonts w:asciiTheme="majorHAnsi" w:hAnsiTheme="majorHAnsi"/>
                <w:sz w:val="20"/>
                <w:szCs w:val="20"/>
              </w:rPr>
              <w:t>.</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7F561A" w:rsidRPr="00B61A00" w:rsidRDefault="000B681C" w:rsidP="00B61A00">
            <w:pPr>
              <w:snapToGrid w:val="0"/>
              <w:spacing w:after="0"/>
              <w:jc w:val="both"/>
              <w:rPr>
                <w:rFonts w:asciiTheme="majorHAnsi" w:hAnsiTheme="majorHAnsi"/>
                <w:sz w:val="20"/>
                <w:szCs w:val="20"/>
              </w:rPr>
            </w:pPr>
            <w:r>
              <w:rPr>
                <w:rFonts w:asciiTheme="majorHAnsi" w:hAnsiTheme="majorHAnsi"/>
                <w:sz w:val="20"/>
                <w:szCs w:val="20"/>
              </w:rPr>
              <w:t>Zamawiający</w:t>
            </w:r>
            <w:r w:rsidR="00B946F4">
              <w:rPr>
                <w:rFonts w:asciiTheme="majorHAnsi" w:hAnsiTheme="majorHAnsi"/>
                <w:sz w:val="20"/>
                <w:szCs w:val="20"/>
              </w:rPr>
              <w:t xml:space="preserve"> potwierdza, że w odpowiedzialności cywilnej ochroną w decyzjach administracyjnych nie będą objęte roszczenia </w:t>
            </w:r>
            <w:r w:rsidR="00B946F4" w:rsidRPr="00B946F4">
              <w:rPr>
                <w:rFonts w:asciiTheme="majorHAnsi" w:hAnsiTheme="majorHAnsi"/>
                <w:sz w:val="20"/>
                <w:szCs w:val="20"/>
              </w:rPr>
              <w:t>bezpośredni</w:t>
            </w:r>
            <w:r w:rsidR="00B946F4">
              <w:rPr>
                <w:rFonts w:asciiTheme="majorHAnsi" w:hAnsiTheme="majorHAnsi"/>
                <w:sz w:val="20"/>
                <w:szCs w:val="20"/>
              </w:rPr>
              <w:t>e</w:t>
            </w:r>
            <w:r w:rsidR="00B946F4" w:rsidRPr="00B946F4">
              <w:rPr>
                <w:rFonts w:asciiTheme="majorHAnsi" w:hAnsiTheme="majorHAnsi"/>
                <w:sz w:val="20"/>
                <w:szCs w:val="20"/>
              </w:rPr>
              <w:t xml:space="preserve"> i pośredni</w:t>
            </w:r>
            <w:r w:rsidR="00B946F4">
              <w:rPr>
                <w:rFonts w:asciiTheme="majorHAnsi" w:hAnsiTheme="majorHAnsi"/>
                <w:sz w:val="20"/>
                <w:szCs w:val="20"/>
              </w:rPr>
              <w:t>e</w:t>
            </w:r>
            <w:r w:rsidR="00B946F4" w:rsidRPr="00B946F4">
              <w:rPr>
                <w:rFonts w:asciiTheme="majorHAnsi" w:hAnsiTheme="majorHAnsi"/>
                <w:sz w:val="20"/>
                <w:szCs w:val="20"/>
              </w:rPr>
              <w:t xml:space="preserve"> związan</w:t>
            </w:r>
            <w:r w:rsidR="00B946F4">
              <w:rPr>
                <w:rFonts w:asciiTheme="majorHAnsi" w:hAnsiTheme="majorHAnsi"/>
                <w:sz w:val="20"/>
                <w:szCs w:val="20"/>
              </w:rPr>
              <w:t>e</w:t>
            </w:r>
            <w:r w:rsidR="00B946F4" w:rsidRPr="00B946F4">
              <w:rPr>
                <w:rFonts w:asciiTheme="majorHAnsi" w:hAnsiTheme="majorHAnsi"/>
                <w:sz w:val="20"/>
                <w:szCs w:val="20"/>
              </w:rPr>
              <w:t xml:space="preserve"> z epidemią i pandemią.</w:t>
            </w:r>
          </w:p>
        </w:tc>
      </w:tr>
      <w:tr w:rsidR="007F561A"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7F561A" w:rsidRPr="00B61A00" w:rsidRDefault="007F561A"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7F561A" w:rsidRPr="007F561A" w:rsidRDefault="007F561A" w:rsidP="007F561A">
            <w:pPr>
              <w:snapToGrid w:val="0"/>
              <w:spacing w:after="0"/>
              <w:jc w:val="both"/>
              <w:rPr>
                <w:rFonts w:asciiTheme="majorHAnsi" w:hAnsiTheme="majorHAnsi"/>
                <w:sz w:val="20"/>
                <w:szCs w:val="20"/>
              </w:rPr>
            </w:pPr>
            <w:r w:rsidRPr="007F561A">
              <w:rPr>
                <w:rFonts w:asciiTheme="majorHAnsi" w:hAnsiTheme="majorHAnsi"/>
                <w:sz w:val="20"/>
                <w:szCs w:val="20"/>
              </w:rPr>
              <w:t>Wnioskujemy o włączenie klauzuli informacyjnej w przypadku zawarcia umowy ubezpieczenia w poniższej treści</w:t>
            </w:r>
          </w:p>
          <w:p w:rsidR="007F561A" w:rsidRPr="007F561A" w:rsidRDefault="007F561A" w:rsidP="007F561A">
            <w:pPr>
              <w:snapToGrid w:val="0"/>
              <w:spacing w:after="0"/>
              <w:jc w:val="both"/>
              <w:rPr>
                <w:rFonts w:asciiTheme="majorHAnsi" w:hAnsiTheme="majorHAnsi"/>
                <w:sz w:val="20"/>
                <w:szCs w:val="20"/>
              </w:rPr>
            </w:pPr>
            <w:r w:rsidRPr="007F561A">
              <w:rPr>
                <w:rFonts w:asciiTheme="majorHAnsi" w:hAnsiTheme="majorHAnsi"/>
                <w:sz w:val="20"/>
                <w:szCs w:val="20"/>
              </w:rPr>
              <w:t>Klauzula informacyjna o pokryciu wyłącznie szkody w mieniu (nie dotyczy ubezpieczenia odpowiedzialności cywilnej)</w:t>
            </w:r>
          </w:p>
          <w:p w:rsidR="007F561A" w:rsidRPr="007F561A" w:rsidRDefault="007F561A" w:rsidP="007F561A">
            <w:pPr>
              <w:snapToGrid w:val="0"/>
              <w:spacing w:after="0"/>
              <w:jc w:val="both"/>
              <w:rPr>
                <w:rFonts w:asciiTheme="majorHAnsi" w:hAnsiTheme="majorHAnsi"/>
                <w:sz w:val="20"/>
                <w:szCs w:val="20"/>
              </w:rPr>
            </w:pPr>
            <w:r w:rsidRPr="007F561A">
              <w:rPr>
                <w:rFonts w:asciiTheme="majorHAnsi" w:hAnsiTheme="majorHAnsi"/>
                <w:sz w:val="20"/>
                <w:szCs w:val="20"/>
              </w:rPr>
              <w:t xml:space="preserve">Niniejsza umowa ubezpieczenia obejmuje wyłącznie fizyczne uszkodzenie i/lub utratę mienia stanowiącego przedmiot ubezpieczenia  i/lub związaną z tymi fizycznymi szkodami utratę zysku (o ile ma zastosowanie), będące bezpośrednim skutkiem zdarzenia losowego objętego niniejszą umową ubezpieczenia. </w:t>
            </w:r>
          </w:p>
          <w:p w:rsidR="007F561A" w:rsidRPr="007F561A" w:rsidRDefault="007F561A" w:rsidP="007F561A">
            <w:pPr>
              <w:snapToGrid w:val="0"/>
              <w:spacing w:after="0"/>
              <w:jc w:val="both"/>
              <w:rPr>
                <w:rFonts w:asciiTheme="majorHAnsi" w:hAnsiTheme="majorHAnsi"/>
                <w:sz w:val="20"/>
                <w:szCs w:val="20"/>
              </w:rPr>
            </w:pPr>
            <w:r w:rsidRPr="007F561A">
              <w:rPr>
                <w:rFonts w:asciiTheme="majorHAnsi" w:hAnsiTheme="majorHAnsi"/>
                <w:sz w:val="20"/>
                <w:szCs w:val="20"/>
              </w:rPr>
              <w:t>Niniejsza umowa ubezpieczenia nie obejmuje natomiast jakichkolwiek kosztów dodatkowych nie związanych z  fizycznym uszkodzeniem i/lub utratą mienia stanowiącego przedmiot ubezpieczenia, a w szczególności kosztów związanych z utylizacją mienia (kwalifikującego się jako mienie niezdatne do użytku) wskutek wystąpienia pandemii lub epidemii jakiejkolwiek choroby zakaźnej.</w:t>
            </w:r>
          </w:p>
          <w:p w:rsidR="007F561A" w:rsidRPr="007F561A" w:rsidRDefault="007F561A" w:rsidP="007F561A">
            <w:pPr>
              <w:snapToGrid w:val="0"/>
              <w:spacing w:after="0"/>
              <w:jc w:val="both"/>
              <w:rPr>
                <w:rFonts w:asciiTheme="majorHAnsi" w:hAnsiTheme="majorHAnsi"/>
                <w:sz w:val="20"/>
                <w:szCs w:val="20"/>
              </w:rPr>
            </w:pPr>
            <w:r w:rsidRPr="007F561A">
              <w:rPr>
                <w:rFonts w:asciiTheme="majorHAnsi" w:hAnsiTheme="majorHAnsi"/>
                <w:sz w:val="20"/>
                <w:szCs w:val="20"/>
              </w:rPr>
              <w:t xml:space="preserve">Przez „chorobę zakaźną” rozumiemy jakąkolwiek chorobę, która może być przenoszona za pośrednictwem jakiejkolwiek substancji lub środka z jakiegokolwiek organizmu na inny </w:t>
            </w:r>
            <w:r w:rsidRPr="007F561A">
              <w:rPr>
                <w:rFonts w:asciiTheme="majorHAnsi" w:hAnsiTheme="majorHAnsi"/>
                <w:sz w:val="20"/>
                <w:szCs w:val="20"/>
              </w:rPr>
              <w:lastRenderedPageBreak/>
              <w:t>organizm, przy czym:</w:t>
            </w:r>
          </w:p>
          <w:p w:rsidR="007F561A" w:rsidRPr="007F561A" w:rsidRDefault="007F561A" w:rsidP="007F561A">
            <w:pPr>
              <w:snapToGrid w:val="0"/>
              <w:spacing w:after="0"/>
              <w:jc w:val="both"/>
              <w:rPr>
                <w:rFonts w:asciiTheme="majorHAnsi" w:hAnsiTheme="majorHAnsi"/>
                <w:sz w:val="20"/>
                <w:szCs w:val="20"/>
              </w:rPr>
            </w:pPr>
            <w:r w:rsidRPr="007F561A">
              <w:rPr>
                <w:rFonts w:asciiTheme="majorHAnsi" w:hAnsiTheme="majorHAnsi"/>
                <w:sz w:val="20"/>
                <w:szCs w:val="20"/>
              </w:rPr>
              <w:t>1. taką substancją lub środkiem może być między innymi wirus, bakteria, pasożyt lub inny organizm bądź jego dowolna odmiana, uznawany za żywy lub martwy,</w:t>
            </w:r>
          </w:p>
          <w:p w:rsidR="007F561A" w:rsidRPr="007F561A" w:rsidRDefault="007F561A" w:rsidP="007F561A">
            <w:pPr>
              <w:snapToGrid w:val="0"/>
              <w:spacing w:after="0"/>
              <w:jc w:val="both"/>
              <w:rPr>
                <w:rFonts w:asciiTheme="majorHAnsi" w:hAnsiTheme="majorHAnsi"/>
                <w:sz w:val="20"/>
                <w:szCs w:val="20"/>
              </w:rPr>
            </w:pPr>
            <w:r w:rsidRPr="007F561A">
              <w:rPr>
                <w:rFonts w:asciiTheme="majorHAnsi" w:hAnsiTheme="majorHAnsi"/>
                <w:sz w:val="20"/>
                <w:szCs w:val="20"/>
              </w:rPr>
              <w:t>2. metodą przenoszenia, bezpośredniego lub pośredniego, jest między innymi przenoszenie drogą powietrzną, poprzez kontakt z płynami ustrojowymi, kontakt z jakimikolwiek powierzchniami lub przedmiotami, ciałami stałymi, cieczami lub gazami, lub pomiędzy organizmami</w:t>
            </w:r>
          </w:p>
          <w:p w:rsidR="007F561A" w:rsidRPr="007F561A" w:rsidRDefault="007F561A" w:rsidP="007F561A">
            <w:pPr>
              <w:snapToGrid w:val="0"/>
              <w:spacing w:after="0"/>
              <w:jc w:val="both"/>
              <w:rPr>
                <w:rFonts w:asciiTheme="majorHAnsi" w:hAnsiTheme="majorHAnsi"/>
                <w:sz w:val="20"/>
                <w:szCs w:val="20"/>
              </w:rPr>
            </w:pPr>
            <w:r w:rsidRPr="007F561A">
              <w:rPr>
                <w:rFonts w:asciiTheme="majorHAnsi" w:hAnsiTheme="majorHAnsi"/>
                <w:sz w:val="20"/>
                <w:szCs w:val="20"/>
              </w:rPr>
              <w:t>3. taka choroba, substancja lub środek może powodować uszczerbek lub stwarzać ryzyko uszczerbku na zdrowiu lub samopoczuciu człowieka bądź powodować lub stwarzać ryzyko uszkodzenia, pogorszenia stanu, utraty wartości lub zmniejszenia możliwości zbycia bądź utraty możliwości używania majątku objętego niniejszym ubezpieczeniem.</w:t>
            </w:r>
          </w:p>
          <w:p w:rsidR="007F561A" w:rsidRPr="00B61A00" w:rsidRDefault="007F561A" w:rsidP="007F561A">
            <w:pPr>
              <w:snapToGrid w:val="0"/>
              <w:spacing w:after="0"/>
              <w:jc w:val="both"/>
              <w:rPr>
                <w:rFonts w:asciiTheme="majorHAnsi" w:hAnsiTheme="majorHAnsi"/>
                <w:sz w:val="20"/>
                <w:szCs w:val="20"/>
              </w:rPr>
            </w:pPr>
            <w:r w:rsidRPr="007F561A">
              <w:rPr>
                <w:rFonts w:asciiTheme="majorHAnsi" w:hAnsiTheme="majorHAnsi"/>
                <w:sz w:val="20"/>
                <w:szCs w:val="20"/>
              </w:rPr>
              <w:t>Powyższe dotyczy wszystkich zakresów ochrony ubezpieczeniowej, rozszerzeń zakresu ochrony, dodatkowych zakresów ochrony, wyjątków od jakiegokolwiek wyłączenia.</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7F561A" w:rsidRPr="00B61A00" w:rsidRDefault="000B681C" w:rsidP="00B61A00">
            <w:pPr>
              <w:snapToGrid w:val="0"/>
              <w:spacing w:after="0"/>
              <w:jc w:val="both"/>
              <w:rPr>
                <w:rFonts w:asciiTheme="majorHAnsi" w:hAnsiTheme="majorHAnsi"/>
                <w:sz w:val="20"/>
                <w:szCs w:val="20"/>
              </w:rPr>
            </w:pPr>
            <w:r>
              <w:rPr>
                <w:rFonts w:asciiTheme="majorHAnsi" w:hAnsiTheme="majorHAnsi"/>
                <w:sz w:val="20"/>
                <w:szCs w:val="20"/>
              </w:rPr>
              <w:lastRenderedPageBreak/>
              <w:t>Zamawiający</w:t>
            </w:r>
            <w:r w:rsidR="00B946F4">
              <w:rPr>
                <w:rFonts w:asciiTheme="majorHAnsi" w:hAnsiTheme="majorHAnsi"/>
                <w:sz w:val="20"/>
                <w:szCs w:val="20"/>
              </w:rPr>
              <w:t xml:space="preserve"> </w:t>
            </w:r>
            <w:r w:rsidR="00351B6E">
              <w:rPr>
                <w:rFonts w:asciiTheme="majorHAnsi" w:hAnsiTheme="majorHAnsi"/>
                <w:sz w:val="20"/>
                <w:szCs w:val="20"/>
              </w:rPr>
              <w:t xml:space="preserve">informuje, że w sprawach nieuregulowanych treścią SWZ będą miały zastosowanie OWU Wykonawcy wraz z klauzulami dodatkowymi, w takim zakresie w jakim nie są sprzeczne z zapisami SWZ. </w:t>
            </w:r>
          </w:p>
        </w:tc>
      </w:tr>
      <w:tr w:rsidR="007F561A"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7F561A" w:rsidRPr="00B61A00" w:rsidRDefault="007F561A"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7F561A" w:rsidRPr="007F561A" w:rsidRDefault="007F561A" w:rsidP="007F561A">
            <w:pPr>
              <w:snapToGrid w:val="0"/>
              <w:spacing w:after="0"/>
              <w:jc w:val="both"/>
              <w:rPr>
                <w:rFonts w:asciiTheme="majorHAnsi" w:hAnsiTheme="majorHAnsi"/>
                <w:sz w:val="20"/>
                <w:szCs w:val="20"/>
              </w:rPr>
            </w:pPr>
            <w:r w:rsidRPr="007F561A">
              <w:rPr>
                <w:rFonts w:asciiTheme="majorHAnsi" w:hAnsiTheme="majorHAnsi"/>
                <w:sz w:val="20"/>
                <w:szCs w:val="20"/>
              </w:rPr>
              <w:t>Ubezpieczenie odpowiedzialności cywilnej</w:t>
            </w:r>
          </w:p>
          <w:p w:rsidR="007F561A" w:rsidRPr="007F561A" w:rsidRDefault="007F561A" w:rsidP="007F561A">
            <w:pPr>
              <w:snapToGrid w:val="0"/>
              <w:spacing w:after="0"/>
              <w:jc w:val="both"/>
              <w:rPr>
                <w:rFonts w:asciiTheme="majorHAnsi" w:hAnsiTheme="majorHAnsi"/>
                <w:sz w:val="20"/>
                <w:szCs w:val="20"/>
              </w:rPr>
            </w:pPr>
            <w:r w:rsidRPr="007F561A">
              <w:rPr>
                <w:rFonts w:asciiTheme="majorHAnsi" w:hAnsiTheme="majorHAnsi"/>
                <w:sz w:val="20"/>
                <w:szCs w:val="20"/>
              </w:rPr>
              <w:t xml:space="preserve">Jest zapis w SIWZ  W ramach sumy gwarancyjnej ubezpieczyciel zobowiązany jest do: </w:t>
            </w:r>
          </w:p>
          <w:p w:rsidR="007F561A" w:rsidRPr="007F561A" w:rsidRDefault="007F561A" w:rsidP="007F561A">
            <w:pPr>
              <w:snapToGrid w:val="0"/>
              <w:spacing w:after="0"/>
              <w:jc w:val="both"/>
              <w:rPr>
                <w:rFonts w:asciiTheme="majorHAnsi" w:hAnsiTheme="majorHAnsi"/>
                <w:sz w:val="20"/>
                <w:szCs w:val="20"/>
              </w:rPr>
            </w:pPr>
            <w:r w:rsidRPr="007F561A">
              <w:rPr>
                <w:rFonts w:asciiTheme="majorHAnsi" w:hAnsiTheme="majorHAnsi"/>
                <w:sz w:val="20"/>
                <w:szCs w:val="20"/>
              </w:rPr>
              <w:t>1) zwrotu kosztów wynikłych z zastosowania środków podjętych przez ubezpieczonego w celu zapobieżenia szkodzie lub zmniejszenia jej rozmiarów jeżeli były celowe, chociażby okazały się bezskuteczne;</w:t>
            </w:r>
          </w:p>
          <w:p w:rsidR="007F561A" w:rsidRPr="007F561A" w:rsidRDefault="007F561A" w:rsidP="007F561A">
            <w:pPr>
              <w:snapToGrid w:val="0"/>
              <w:spacing w:after="0"/>
              <w:jc w:val="both"/>
              <w:rPr>
                <w:rFonts w:asciiTheme="majorHAnsi" w:hAnsiTheme="majorHAnsi"/>
                <w:sz w:val="20"/>
                <w:szCs w:val="20"/>
              </w:rPr>
            </w:pPr>
            <w:r w:rsidRPr="007F561A">
              <w:rPr>
                <w:rFonts w:asciiTheme="majorHAnsi" w:hAnsiTheme="majorHAnsi"/>
                <w:sz w:val="20"/>
                <w:szCs w:val="20"/>
              </w:rPr>
              <w:t>Wnioskujemy o zmianę tego zapisu na poniższy</w:t>
            </w:r>
          </w:p>
          <w:p w:rsidR="007F561A" w:rsidRPr="00B61A00" w:rsidRDefault="007F561A" w:rsidP="007F561A">
            <w:pPr>
              <w:snapToGrid w:val="0"/>
              <w:spacing w:after="0"/>
              <w:jc w:val="both"/>
              <w:rPr>
                <w:rFonts w:asciiTheme="majorHAnsi" w:hAnsiTheme="majorHAnsi"/>
                <w:sz w:val="20"/>
                <w:szCs w:val="20"/>
              </w:rPr>
            </w:pPr>
            <w:r w:rsidRPr="007F561A">
              <w:rPr>
                <w:rFonts w:asciiTheme="majorHAnsi" w:hAnsiTheme="majorHAnsi"/>
                <w:sz w:val="20"/>
                <w:szCs w:val="20"/>
              </w:rPr>
              <w:t>1)</w:t>
            </w:r>
            <w:r w:rsidRPr="007F561A">
              <w:rPr>
                <w:rFonts w:asciiTheme="majorHAnsi" w:hAnsiTheme="majorHAnsi"/>
                <w:sz w:val="20"/>
                <w:szCs w:val="20"/>
              </w:rPr>
              <w:tab/>
              <w:t>zwrotu kosztów wynikłych z zastosowania środków podjętych przez ubezpieczonego po wystąpieniu wypadku w celu zapobieżenia szkodzie lub zmniejszenia jej rozmiarów jeżeli były celowe, chociażby okazały się bezskuteczne;</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7F561A" w:rsidRDefault="000B681C" w:rsidP="00B61A00">
            <w:pPr>
              <w:snapToGrid w:val="0"/>
              <w:spacing w:after="0"/>
              <w:jc w:val="both"/>
              <w:rPr>
                <w:rFonts w:asciiTheme="majorHAnsi" w:hAnsiTheme="majorHAnsi"/>
                <w:sz w:val="20"/>
                <w:szCs w:val="20"/>
              </w:rPr>
            </w:pPr>
            <w:r>
              <w:rPr>
                <w:rFonts w:asciiTheme="majorHAnsi" w:hAnsiTheme="majorHAnsi"/>
                <w:sz w:val="20"/>
                <w:szCs w:val="20"/>
              </w:rPr>
              <w:t>Zamawiający</w:t>
            </w:r>
            <w:r w:rsidR="00B946F4">
              <w:rPr>
                <w:rFonts w:asciiTheme="majorHAnsi" w:hAnsiTheme="majorHAnsi"/>
                <w:sz w:val="20"/>
                <w:szCs w:val="20"/>
              </w:rPr>
              <w:t xml:space="preserve"> nie dokonuje zmiany treści SWZ w zapytywanym zakresie. </w:t>
            </w:r>
          </w:p>
          <w:p w:rsidR="00B946F4" w:rsidRPr="00B61A00" w:rsidRDefault="00B946F4" w:rsidP="00B61A00">
            <w:pPr>
              <w:snapToGrid w:val="0"/>
              <w:spacing w:after="0"/>
              <w:jc w:val="both"/>
              <w:rPr>
                <w:rFonts w:asciiTheme="majorHAnsi" w:hAnsiTheme="majorHAnsi"/>
                <w:sz w:val="20"/>
                <w:szCs w:val="20"/>
              </w:rPr>
            </w:pPr>
            <w:r>
              <w:rPr>
                <w:rFonts w:asciiTheme="majorHAnsi" w:hAnsiTheme="majorHAnsi"/>
                <w:sz w:val="20"/>
                <w:szCs w:val="20"/>
              </w:rPr>
              <w:t xml:space="preserve">Jednocześnie </w:t>
            </w:r>
            <w:r w:rsidR="000B681C">
              <w:rPr>
                <w:rFonts w:asciiTheme="majorHAnsi" w:hAnsiTheme="majorHAnsi"/>
                <w:sz w:val="20"/>
                <w:szCs w:val="20"/>
              </w:rPr>
              <w:t>Zamawiający</w:t>
            </w:r>
            <w:r>
              <w:rPr>
                <w:rFonts w:asciiTheme="majorHAnsi" w:hAnsiTheme="majorHAnsi"/>
                <w:sz w:val="20"/>
                <w:szCs w:val="20"/>
              </w:rPr>
              <w:t xml:space="preserve"> potwierdza, że koszty, o których mowa będą związane z wypadkiem ubezpieczeniowym. </w:t>
            </w:r>
          </w:p>
        </w:tc>
      </w:tr>
      <w:tr w:rsidR="007F561A"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7F561A" w:rsidRPr="00B61A00" w:rsidRDefault="007F561A"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7F561A" w:rsidRPr="00B61A00" w:rsidRDefault="007F561A" w:rsidP="007F561A">
            <w:pPr>
              <w:snapToGrid w:val="0"/>
              <w:spacing w:after="0"/>
              <w:jc w:val="both"/>
              <w:rPr>
                <w:rFonts w:asciiTheme="majorHAnsi" w:hAnsiTheme="majorHAnsi"/>
                <w:sz w:val="20"/>
                <w:szCs w:val="20"/>
              </w:rPr>
            </w:pPr>
            <w:r w:rsidRPr="007F561A">
              <w:rPr>
                <w:rFonts w:asciiTheme="majorHAnsi" w:hAnsiTheme="majorHAnsi"/>
                <w:sz w:val="20"/>
                <w:szCs w:val="20"/>
              </w:rPr>
              <w:t>Prosimy o potwierdzenie, że Zamawiający nie prowadzi punktu szczepień. Natomiast w przypadku gdy prowadzi prosimy o wyłączenie tej formy działalności z ubezpieczenia odpowiedzialności cywilnej</w:t>
            </w:r>
            <w:r w:rsidR="00B946F4">
              <w:rPr>
                <w:rFonts w:asciiTheme="majorHAnsi" w:hAnsiTheme="majorHAnsi"/>
                <w:sz w:val="20"/>
                <w:szCs w:val="20"/>
              </w:rPr>
              <w:t>.</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7F561A" w:rsidRPr="00B61A00" w:rsidRDefault="000B681C" w:rsidP="00B61A00">
            <w:pPr>
              <w:snapToGrid w:val="0"/>
              <w:spacing w:after="0"/>
              <w:jc w:val="both"/>
              <w:rPr>
                <w:rFonts w:asciiTheme="majorHAnsi" w:hAnsiTheme="majorHAnsi"/>
                <w:sz w:val="20"/>
                <w:szCs w:val="20"/>
              </w:rPr>
            </w:pPr>
            <w:r>
              <w:rPr>
                <w:rFonts w:asciiTheme="majorHAnsi" w:hAnsiTheme="majorHAnsi"/>
                <w:sz w:val="20"/>
                <w:szCs w:val="20"/>
              </w:rPr>
              <w:t>Zamawiający</w:t>
            </w:r>
            <w:r w:rsidR="00B946F4">
              <w:rPr>
                <w:rFonts w:asciiTheme="majorHAnsi" w:hAnsiTheme="majorHAnsi"/>
                <w:sz w:val="20"/>
                <w:szCs w:val="20"/>
              </w:rPr>
              <w:t xml:space="preserve"> informuje, że nie wymaga ochrony w związku z prowadzeniem punktu szczepień. </w:t>
            </w:r>
          </w:p>
        </w:tc>
      </w:tr>
      <w:tr w:rsidR="005E4CC4"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5E4CC4" w:rsidRPr="00B61A00" w:rsidRDefault="005E4CC4"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5E4CC4" w:rsidRPr="005E4CC4" w:rsidRDefault="005E4CC4" w:rsidP="005E4CC4">
            <w:pPr>
              <w:snapToGrid w:val="0"/>
              <w:spacing w:after="0"/>
              <w:jc w:val="both"/>
              <w:rPr>
                <w:rFonts w:asciiTheme="majorHAnsi" w:hAnsiTheme="majorHAnsi"/>
                <w:sz w:val="20"/>
                <w:szCs w:val="20"/>
              </w:rPr>
            </w:pPr>
            <w:r w:rsidRPr="005E4CC4">
              <w:rPr>
                <w:rFonts w:asciiTheme="majorHAnsi" w:hAnsiTheme="majorHAnsi"/>
                <w:sz w:val="20"/>
                <w:szCs w:val="20"/>
              </w:rPr>
              <w:t xml:space="preserve">Wnioskujemy o włączenie klauzuli </w:t>
            </w:r>
            <w:proofErr w:type="spellStart"/>
            <w:r w:rsidRPr="005E4CC4">
              <w:rPr>
                <w:rFonts w:asciiTheme="majorHAnsi" w:hAnsiTheme="majorHAnsi"/>
                <w:sz w:val="20"/>
                <w:szCs w:val="20"/>
              </w:rPr>
              <w:t>cyber</w:t>
            </w:r>
            <w:proofErr w:type="spellEnd"/>
            <w:r w:rsidRPr="005E4CC4">
              <w:rPr>
                <w:rFonts w:asciiTheme="majorHAnsi" w:hAnsiTheme="majorHAnsi"/>
                <w:sz w:val="20"/>
                <w:szCs w:val="20"/>
              </w:rPr>
              <w:t xml:space="preserve"> w przypadku zawarcia umowy ubezpieczenia w poniższej treści</w:t>
            </w:r>
          </w:p>
          <w:p w:rsidR="005E4CC4" w:rsidRPr="005E4CC4" w:rsidRDefault="005E4CC4" w:rsidP="005E4CC4">
            <w:pPr>
              <w:snapToGrid w:val="0"/>
              <w:spacing w:after="0"/>
              <w:jc w:val="both"/>
              <w:rPr>
                <w:rFonts w:asciiTheme="majorHAnsi" w:hAnsiTheme="majorHAnsi"/>
                <w:sz w:val="20"/>
                <w:szCs w:val="20"/>
              </w:rPr>
            </w:pPr>
            <w:r w:rsidRPr="005E4CC4">
              <w:rPr>
                <w:rFonts w:asciiTheme="majorHAnsi" w:hAnsiTheme="majorHAnsi"/>
                <w:sz w:val="20"/>
                <w:szCs w:val="20"/>
              </w:rPr>
              <w:t>1. Niniejsza umowa ubezpieczenia nie obejmuje strat, szkód, wydatków, grzywien, kar i jakichkolwiek innych zobowiązań lub kosztów bezpośrednio lub pośrednio wynikających lub spowodowanych przez:</w:t>
            </w:r>
          </w:p>
          <w:p w:rsidR="005E4CC4" w:rsidRPr="005E4CC4" w:rsidRDefault="005E4CC4" w:rsidP="005E4CC4">
            <w:pPr>
              <w:snapToGrid w:val="0"/>
              <w:spacing w:after="0"/>
              <w:jc w:val="both"/>
              <w:rPr>
                <w:rFonts w:asciiTheme="majorHAnsi" w:hAnsiTheme="majorHAnsi"/>
                <w:sz w:val="20"/>
                <w:szCs w:val="20"/>
              </w:rPr>
            </w:pPr>
            <w:r w:rsidRPr="005E4CC4">
              <w:rPr>
                <w:rFonts w:asciiTheme="majorHAnsi" w:hAnsiTheme="majorHAnsi"/>
                <w:sz w:val="20"/>
                <w:szCs w:val="20"/>
              </w:rPr>
              <w:t>1.1   używanie lub działanie dowolnego Systemu komputerowego lub Sieci komputerowej;</w:t>
            </w:r>
          </w:p>
          <w:p w:rsidR="005E4CC4" w:rsidRPr="005E4CC4" w:rsidRDefault="005E4CC4" w:rsidP="005E4CC4">
            <w:pPr>
              <w:snapToGrid w:val="0"/>
              <w:spacing w:after="0"/>
              <w:jc w:val="both"/>
              <w:rPr>
                <w:rFonts w:asciiTheme="majorHAnsi" w:hAnsiTheme="majorHAnsi"/>
                <w:sz w:val="20"/>
                <w:szCs w:val="20"/>
              </w:rPr>
            </w:pPr>
            <w:r w:rsidRPr="005E4CC4">
              <w:rPr>
                <w:rFonts w:asciiTheme="majorHAnsi" w:hAnsiTheme="majorHAnsi"/>
                <w:sz w:val="20"/>
                <w:szCs w:val="20"/>
              </w:rPr>
              <w:lastRenderedPageBreak/>
              <w:t>1.2 ograniczenie lub utratę zdolności do korzystania lub obsługi dowolnego Systemu     komputerowego, Sieci komputerowej lub Danych elektronicznych;</w:t>
            </w:r>
          </w:p>
          <w:p w:rsidR="005E4CC4" w:rsidRPr="005E4CC4" w:rsidRDefault="005E4CC4" w:rsidP="005E4CC4">
            <w:pPr>
              <w:snapToGrid w:val="0"/>
              <w:spacing w:after="0"/>
              <w:jc w:val="both"/>
              <w:rPr>
                <w:rFonts w:asciiTheme="majorHAnsi" w:hAnsiTheme="majorHAnsi"/>
                <w:sz w:val="20"/>
                <w:szCs w:val="20"/>
              </w:rPr>
            </w:pPr>
            <w:r w:rsidRPr="005E4CC4">
              <w:rPr>
                <w:rFonts w:asciiTheme="majorHAnsi" w:hAnsiTheme="majorHAnsi"/>
                <w:sz w:val="20"/>
                <w:szCs w:val="20"/>
              </w:rPr>
              <w:t>1.3  dostęp do, przetwarzanie, przesyłanie, przechowywanie lub korzystanie z jakichkolwiek Danych elektronicznych;</w:t>
            </w:r>
          </w:p>
          <w:p w:rsidR="005E4CC4" w:rsidRPr="005E4CC4" w:rsidRDefault="005E4CC4" w:rsidP="005E4CC4">
            <w:pPr>
              <w:snapToGrid w:val="0"/>
              <w:spacing w:after="0"/>
              <w:jc w:val="both"/>
              <w:rPr>
                <w:rFonts w:asciiTheme="majorHAnsi" w:hAnsiTheme="majorHAnsi"/>
                <w:sz w:val="20"/>
                <w:szCs w:val="20"/>
              </w:rPr>
            </w:pPr>
            <w:r w:rsidRPr="005E4CC4">
              <w:rPr>
                <w:rFonts w:asciiTheme="majorHAnsi" w:hAnsiTheme="majorHAnsi"/>
                <w:sz w:val="20"/>
                <w:szCs w:val="20"/>
              </w:rPr>
              <w:t>1.4  niemożność lub niemożliwość dostępu, przetwarzania, przesyłania, przechowywania lub korzystania z jakichkolwiek Danych elektronicznych;</w:t>
            </w:r>
          </w:p>
          <w:p w:rsidR="005E4CC4" w:rsidRPr="005E4CC4" w:rsidRDefault="005E4CC4" w:rsidP="005E4CC4">
            <w:pPr>
              <w:snapToGrid w:val="0"/>
              <w:spacing w:after="0"/>
              <w:jc w:val="both"/>
              <w:rPr>
                <w:rFonts w:asciiTheme="majorHAnsi" w:hAnsiTheme="majorHAnsi"/>
                <w:sz w:val="20"/>
                <w:szCs w:val="20"/>
              </w:rPr>
            </w:pPr>
            <w:r w:rsidRPr="005E4CC4">
              <w:rPr>
                <w:rFonts w:asciiTheme="majorHAnsi" w:hAnsiTheme="majorHAnsi"/>
                <w:sz w:val="20"/>
                <w:szCs w:val="20"/>
              </w:rPr>
              <w:t>jako konsekwencje:</w:t>
            </w:r>
          </w:p>
          <w:p w:rsidR="005E4CC4" w:rsidRPr="005E4CC4" w:rsidRDefault="005E4CC4" w:rsidP="005E4CC4">
            <w:pPr>
              <w:snapToGrid w:val="0"/>
              <w:spacing w:after="0"/>
              <w:jc w:val="both"/>
              <w:rPr>
                <w:rFonts w:asciiTheme="majorHAnsi" w:hAnsiTheme="majorHAnsi"/>
                <w:sz w:val="20"/>
                <w:szCs w:val="20"/>
              </w:rPr>
            </w:pPr>
            <w:r w:rsidRPr="005E4CC4">
              <w:rPr>
                <w:rFonts w:asciiTheme="majorHAnsi" w:hAnsiTheme="majorHAnsi"/>
                <w:sz w:val="20"/>
                <w:szCs w:val="20"/>
              </w:rPr>
              <w:t>(a)   nieuprawnionego lub złośliwego zachowania, groźby lub oszustwa niezależnie od czasu                       i  miejsca;</w:t>
            </w:r>
          </w:p>
          <w:p w:rsidR="005E4CC4" w:rsidRPr="005E4CC4" w:rsidRDefault="005E4CC4" w:rsidP="005E4CC4">
            <w:pPr>
              <w:snapToGrid w:val="0"/>
              <w:spacing w:after="0"/>
              <w:jc w:val="both"/>
              <w:rPr>
                <w:rFonts w:asciiTheme="majorHAnsi" w:hAnsiTheme="majorHAnsi"/>
                <w:sz w:val="20"/>
                <w:szCs w:val="20"/>
              </w:rPr>
            </w:pPr>
            <w:r w:rsidRPr="005E4CC4">
              <w:rPr>
                <w:rFonts w:asciiTheme="majorHAnsi" w:hAnsiTheme="majorHAnsi"/>
                <w:sz w:val="20"/>
                <w:szCs w:val="20"/>
              </w:rPr>
              <w:t>(b)    Złośliwego oprogramowania lub podobnego mechanizmu;</w:t>
            </w:r>
          </w:p>
          <w:p w:rsidR="005E4CC4" w:rsidRPr="005E4CC4" w:rsidRDefault="005E4CC4" w:rsidP="005E4CC4">
            <w:pPr>
              <w:snapToGrid w:val="0"/>
              <w:spacing w:after="0"/>
              <w:jc w:val="both"/>
              <w:rPr>
                <w:rFonts w:asciiTheme="majorHAnsi" w:hAnsiTheme="majorHAnsi"/>
                <w:sz w:val="20"/>
                <w:szCs w:val="20"/>
              </w:rPr>
            </w:pPr>
            <w:r w:rsidRPr="005E4CC4">
              <w:rPr>
                <w:rFonts w:asciiTheme="majorHAnsi" w:hAnsiTheme="majorHAnsi"/>
                <w:sz w:val="20"/>
                <w:szCs w:val="20"/>
              </w:rPr>
              <w:t xml:space="preserve">(c)     błędu programowania lub operatora u  ubezpieczonego/ubezpieczającego </w:t>
            </w:r>
          </w:p>
          <w:p w:rsidR="005E4CC4" w:rsidRPr="005E4CC4" w:rsidRDefault="005E4CC4" w:rsidP="005E4CC4">
            <w:pPr>
              <w:snapToGrid w:val="0"/>
              <w:spacing w:after="0"/>
              <w:jc w:val="both"/>
              <w:rPr>
                <w:rFonts w:asciiTheme="majorHAnsi" w:hAnsiTheme="majorHAnsi"/>
                <w:sz w:val="20"/>
                <w:szCs w:val="20"/>
              </w:rPr>
            </w:pPr>
            <w:r w:rsidRPr="005E4CC4">
              <w:rPr>
                <w:rFonts w:asciiTheme="majorHAnsi" w:hAnsiTheme="majorHAnsi"/>
                <w:sz w:val="20"/>
                <w:szCs w:val="20"/>
              </w:rPr>
              <w:t>(d) wszelkich niezamierzonych lub nieplanowanych przerw w działaniu Systemu komputerowego, Sieci komputerowej lub Danych elektronicznych ubezpieczonego/ubezpieczającego, które nie są bezpośrednio spowodowane fizyczną utratą lub uszkodzeniem.</w:t>
            </w:r>
          </w:p>
          <w:p w:rsidR="005E4CC4" w:rsidRPr="005E4CC4" w:rsidRDefault="005E4CC4" w:rsidP="005E4CC4">
            <w:pPr>
              <w:snapToGrid w:val="0"/>
              <w:spacing w:after="0"/>
              <w:jc w:val="both"/>
              <w:rPr>
                <w:rFonts w:asciiTheme="majorHAnsi" w:hAnsiTheme="majorHAnsi"/>
                <w:sz w:val="20"/>
                <w:szCs w:val="20"/>
              </w:rPr>
            </w:pPr>
            <w:r w:rsidRPr="005E4CC4">
              <w:rPr>
                <w:rFonts w:asciiTheme="majorHAnsi" w:hAnsiTheme="majorHAnsi"/>
                <w:sz w:val="20"/>
                <w:szCs w:val="20"/>
              </w:rPr>
              <w:t>Definicje:</w:t>
            </w:r>
          </w:p>
          <w:p w:rsidR="005E4CC4" w:rsidRPr="005E4CC4" w:rsidRDefault="005E4CC4" w:rsidP="005E4CC4">
            <w:pPr>
              <w:snapToGrid w:val="0"/>
              <w:spacing w:after="0"/>
              <w:jc w:val="both"/>
              <w:rPr>
                <w:rFonts w:asciiTheme="majorHAnsi" w:hAnsiTheme="majorHAnsi"/>
                <w:sz w:val="20"/>
                <w:szCs w:val="20"/>
              </w:rPr>
            </w:pPr>
            <w:r w:rsidRPr="005E4CC4">
              <w:rPr>
                <w:rFonts w:asciiTheme="majorHAnsi" w:hAnsiTheme="majorHAnsi"/>
                <w:sz w:val="20"/>
                <w:szCs w:val="20"/>
              </w:rPr>
              <w:t>Do celów niniejszego wyłączenia stosuje się następujące definicje:</w:t>
            </w:r>
          </w:p>
          <w:p w:rsidR="005E4CC4" w:rsidRPr="005E4CC4" w:rsidRDefault="005E4CC4" w:rsidP="005E4CC4">
            <w:pPr>
              <w:snapToGrid w:val="0"/>
              <w:spacing w:after="0"/>
              <w:jc w:val="both"/>
              <w:rPr>
                <w:rFonts w:asciiTheme="majorHAnsi" w:hAnsiTheme="majorHAnsi"/>
                <w:sz w:val="20"/>
                <w:szCs w:val="20"/>
              </w:rPr>
            </w:pPr>
            <w:r w:rsidRPr="005E4CC4">
              <w:rPr>
                <w:rFonts w:asciiTheme="majorHAnsi" w:hAnsiTheme="majorHAnsi"/>
                <w:sz w:val="20"/>
                <w:szCs w:val="20"/>
              </w:rPr>
              <w:t>„System komputerowy” oznacza dowolny komputer, sprzęt, oprogramowanie, aplikację, proces, kod, program, technologię informacyjną, system komunikacyjny lub urządzenie elektroniczne będące własnością lub obsługiwane przez ubezpieczonego/ubezpieczającego objęte niniejszą umową ubezpieczenia. Obejmuje to dowolny podobny system lub dowolną konfigurację wyżej wymienionych oraz wszelkie powiązane urządzenia wejściowe, wyjściowe lub elektroniczne do przechowywania danych, sprzęt sieciowy lub urządzenie do tworzenia kopii zapasowych.</w:t>
            </w:r>
          </w:p>
          <w:p w:rsidR="005E4CC4" w:rsidRPr="005E4CC4" w:rsidRDefault="005E4CC4" w:rsidP="005E4CC4">
            <w:pPr>
              <w:snapToGrid w:val="0"/>
              <w:spacing w:after="0"/>
              <w:jc w:val="both"/>
              <w:rPr>
                <w:rFonts w:asciiTheme="majorHAnsi" w:hAnsiTheme="majorHAnsi"/>
                <w:sz w:val="20"/>
                <w:szCs w:val="20"/>
              </w:rPr>
            </w:pPr>
            <w:r w:rsidRPr="005E4CC4">
              <w:rPr>
                <w:rFonts w:asciiTheme="majorHAnsi" w:hAnsiTheme="majorHAnsi"/>
                <w:sz w:val="20"/>
                <w:szCs w:val="20"/>
              </w:rPr>
              <w:t>„Sieć komputerowa” oznacza grupę Systemów komputerowych i innych urządzeń elektronicznych lub urządzeń sieciowych połączonych za pomocą pewnej formy technologii komunikacyjnej, w tym Internetu, intranetu i wirtualnych sieci prywatnych (VPN), umożliwiających sieciowym urządzeniom komputerowym wymianę Danych elektronicznych.</w:t>
            </w:r>
          </w:p>
          <w:p w:rsidR="005E4CC4" w:rsidRPr="005E4CC4" w:rsidRDefault="005E4CC4" w:rsidP="005E4CC4">
            <w:pPr>
              <w:snapToGrid w:val="0"/>
              <w:spacing w:after="0"/>
              <w:jc w:val="both"/>
              <w:rPr>
                <w:rFonts w:asciiTheme="majorHAnsi" w:hAnsiTheme="majorHAnsi"/>
                <w:sz w:val="20"/>
                <w:szCs w:val="20"/>
              </w:rPr>
            </w:pPr>
            <w:r w:rsidRPr="005E4CC4">
              <w:rPr>
                <w:rFonts w:asciiTheme="majorHAnsi" w:hAnsiTheme="majorHAnsi"/>
                <w:sz w:val="20"/>
                <w:szCs w:val="20"/>
              </w:rPr>
              <w:t>„Dane elektroniczne” oznaczają informacje używane, dostępne, przetwarzane, przesyłane lub przechowywane przez system komputerowy.</w:t>
            </w:r>
          </w:p>
          <w:p w:rsidR="005E4CC4" w:rsidRPr="005E4CC4" w:rsidRDefault="005E4CC4" w:rsidP="005E4CC4">
            <w:pPr>
              <w:snapToGrid w:val="0"/>
              <w:spacing w:after="0"/>
              <w:jc w:val="both"/>
              <w:rPr>
                <w:rFonts w:asciiTheme="majorHAnsi" w:hAnsiTheme="majorHAnsi"/>
                <w:sz w:val="20"/>
                <w:szCs w:val="20"/>
              </w:rPr>
            </w:pPr>
            <w:r w:rsidRPr="005E4CC4">
              <w:rPr>
                <w:rFonts w:asciiTheme="majorHAnsi" w:hAnsiTheme="majorHAnsi"/>
                <w:sz w:val="20"/>
                <w:szCs w:val="20"/>
              </w:rPr>
              <w:t xml:space="preserve">„Złośliwe oprogramowanie lub podobny </w:t>
            </w:r>
            <w:r w:rsidRPr="005E4CC4">
              <w:rPr>
                <w:rFonts w:asciiTheme="majorHAnsi" w:hAnsiTheme="majorHAnsi"/>
                <w:sz w:val="20"/>
                <w:szCs w:val="20"/>
              </w:rPr>
              <w:lastRenderedPageBreak/>
              <w:t xml:space="preserve">mechanizm” oznacza dowolny kod programu, instrukcję programowania lub inny zestaw instrukcji, które zostały celowo skonstruowane z możliwością uszkadzania, zakłócania lub innego negatywnego wpływu, infiltracji lub monitorowania programów komputerowych, plików danych lub operacji (zarówno związanych z </w:t>
            </w:r>
            <w:proofErr w:type="spellStart"/>
            <w:r w:rsidRPr="005E4CC4">
              <w:rPr>
                <w:rFonts w:asciiTheme="majorHAnsi" w:hAnsiTheme="majorHAnsi"/>
                <w:sz w:val="20"/>
                <w:szCs w:val="20"/>
              </w:rPr>
              <w:t>samopowielaniem</w:t>
            </w:r>
            <w:proofErr w:type="spellEnd"/>
            <w:r w:rsidRPr="005E4CC4">
              <w:rPr>
                <w:rFonts w:asciiTheme="majorHAnsi" w:hAnsiTheme="majorHAnsi"/>
                <w:sz w:val="20"/>
                <w:szCs w:val="20"/>
              </w:rPr>
              <w:t>, jak i nie), w tym między innymi „Wirus”, „Konie trojańskie”, „Worms”, „Bomby logiczne”, „</w:t>
            </w:r>
            <w:proofErr w:type="spellStart"/>
            <w:r w:rsidRPr="005E4CC4">
              <w:rPr>
                <w:rFonts w:asciiTheme="majorHAnsi" w:hAnsiTheme="majorHAnsi"/>
                <w:sz w:val="20"/>
                <w:szCs w:val="20"/>
              </w:rPr>
              <w:t>Ransomware</w:t>
            </w:r>
            <w:proofErr w:type="spellEnd"/>
            <w:r w:rsidRPr="005E4CC4">
              <w:rPr>
                <w:rFonts w:asciiTheme="majorHAnsi" w:hAnsiTheme="majorHAnsi"/>
                <w:sz w:val="20"/>
                <w:szCs w:val="20"/>
              </w:rPr>
              <w:t>”, „Odmowa dostępu” lub „Odmowa usługi”.</w:t>
            </w:r>
          </w:p>
          <w:p w:rsidR="005E4CC4" w:rsidRPr="005E4CC4" w:rsidRDefault="005E4CC4" w:rsidP="005E4CC4">
            <w:pPr>
              <w:snapToGrid w:val="0"/>
              <w:spacing w:after="0"/>
              <w:jc w:val="both"/>
              <w:rPr>
                <w:rFonts w:asciiTheme="majorHAnsi" w:hAnsiTheme="majorHAnsi"/>
                <w:sz w:val="20"/>
                <w:szCs w:val="20"/>
              </w:rPr>
            </w:pPr>
            <w:r w:rsidRPr="005E4CC4">
              <w:rPr>
                <w:rFonts w:asciiTheme="majorHAnsi" w:hAnsiTheme="majorHAnsi"/>
                <w:sz w:val="20"/>
                <w:szCs w:val="20"/>
              </w:rPr>
              <w:t>„Przerwa” oznacza okres, w którym zasilanie lub inna usługa nie jest dostępna lub gdy sprzęt jest wyłączony.</w:t>
            </w:r>
          </w:p>
          <w:p w:rsidR="005E4CC4" w:rsidRPr="005E4CC4" w:rsidRDefault="005E4CC4" w:rsidP="005E4CC4">
            <w:pPr>
              <w:snapToGrid w:val="0"/>
              <w:spacing w:after="0"/>
              <w:jc w:val="both"/>
              <w:rPr>
                <w:rFonts w:asciiTheme="majorHAnsi" w:hAnsiTheme="majorHAnsi"/>
                <w:sz w:val="20"/>
                <w:szCs w:val="20"/>
              </w:rPr>
            </w:pPr>
            <w:r w:rsidRPr="005E4CC4">
              <w:rPr>
                <w:rFonts w:asciiTheme="majorHAnsi" w:hAnsiTheme="majorHAnsi"/>
                <w:sz w:val="20"/>
                <w:szCs w:val="20"/>
              </w:rPr>
              <w:t>2. Niezależnie od powyższego, z zastrzeżeniem wszelkich pozostałych postanowień, warunków i wyłączeń zawartych w ogólnych warunkach ubezpieczenia, niniejsza umowa ubezpieczenia obejmuje wszelkie fizyczne straty lub uszkodzenia ubezpieczonego mienia oraz utratę zysku w następstwie szkody w mieniu (o ile objęta była ubezpieczeniem), poniesione w wyniku zdarzeń objętych ochroną ubezpieczeniową, a które zostały bezpośrednio spowodowane przez którąkolwiek z przyczyn opisanych w ust 1 powyżej.  Żadna z okoliczności opisanych w ust. 1 sama w sobie nie może być uważana za fizyczną stratę lub uszkodzenie.</w:t>
            </w:r>
          </w:p>
          <w:p w:rsidR="005E4CC4" w:rsidRDefault="005E4CC4" w:rsidP="005E4CC4">
            <w:pPr>
              <w:snapToGrid w:val="0"/>
              <w:spacing w:after="0"/>
              <w:jc w:val="both"/>
              <w:rPr>
                <w:rFonts w:asciiTheme="majorHAnsi" w:hAnsiTheme="majorHAnsi"/>
                <w:sz w:val="20"/>
                <w:szCs w:val="20"/>
              </w:rPr>
            </w:pPr>
            <w:r w:rsidRPr="005E4CC4">
              <w:rPr>
                <w:rFonts w:asciiTheme="majorHAnsi" w:hAnsiTheme="majorHAnsi"/>
                <w:sz w:val="20"/>
                <w:szCs w:val="20"/>
              </w:rPr>
              <w:t>Niezależnie od powyższego -  o ile jest to objęte ochroną ubezpieczeniowa zgodnie z  ogólnymi warunkami ubezpieczenia i pozostałymi klauzulami – to w przypadku gdy dojdzie do fizycznego uszkodzenia sprzętu lub urządzenia do przechowywania Danych elektronicznych Systemu komputerowego, co skutkować będzie szkodą lub utratą Danych elektronicznych przechowywanych na tym sprzęcie lub urządzeniu do przechowywania Danych elektronicznych, wówczas podstawę wyliczenia odszkodowania z tytułu uszkodzonych lub utraconych Danych elektronicznych zgodnie z niniejszą umową ubezpieczenia stanowić będą wyłącznie koszty odtworzenia Danych elektronicznych. Koszty te uwzględniają wszelkie wydatki, których poniesienie będzie uzasadnione i niezbędne do odzyskania, zebrania lub opracowania takich Danych elektronicznych, przy czym nie obejmują one wartości, jaką Dane elektroniczne mają dla ubezpieczonego/ubezpieczającego ani żadnej innej osoby, nawet gdy przedmiotowe Dane elektroniczne nie mogą zostać odtworzone, pozyskane ani skompilowane.</w:t>
            </w:r>
          </w:p>
          <w:p w:rsidR="00317F30" w:rsidRPr="007F561A" w:rsidRDefault="00317F30" w:rsidP="005E4CC4">
            <w:pPr>
              <w:snapToGrid w:val="0"/>
              <w:spacing w:after="0"/>
              <w:jc w:val="both"/>
              <w:rPr>
                <w:rFonts w:asciiTheme="majorHAnsi" w:hAnsiTheme="majorHAnsi"/>
                <w:sz w:val="20"/>
                <w:szCs w:val="20"/>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5E4CC4" w:rsidRDefault="005E4CC4" w:rsidP="00B61A00">
            <w:pPr>
              <w:snapToGrid w:val="0"/>
              <w:spacing w:after="0"/>
              <w:jc w:val="both"/>
              <w:rPr>
                <w:rFonts w:asciiTheme="majorHAnsi" w:hAnsiTheme="majorHAnsi"/>
                <w:sz w:val="20"/>
                <w:szCs w:val="20"/>
              </w:rPr>
            </w:pPr>
            <w:r w:rsidRPr="005E4CC4">
              <w:rPr>
                <w:rFonts w:asciiTheme="majorHAnsi" w:hAnsiTheme="majorHAnsi"/>
                <w:sz w:val="20"/>
                <w:szCs w:val="20"/>
              </w:rPr>
              <w:lastRenderedPageBreak/>
              <w:t>Zamawiający nie dokonuje zmiany treści SWZ w zapytywanym zakresie.</w:t>
            </w:r>
          </w:p>
        </w:tc>
      </w:tr>
      <w:tr w:rsidR="005E4CC4"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5E4CC4" w:rsidRPr="00B61A00" w:rsidRDefault="005E4CC4"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5E4CC4" w:rsidRPr="005E4CC4" w:rsidRDefault="005E4CC4" w:rsidP="005E4CC4">
            <w:pPr>
              <w:snapToGrid w:val="0"/>
              <w:spacing w:after="0"/>
              <w:jc w:val="both"/>
              <w:rPr>
                <w:rFonts w:asciiTheme="majorHAnsi" w:hAnsiTheme="majorHAnsi"/>
                <w:sz w:val="20"/>
                <w:szCs w:val="20"/>
              </w:rPr>
            </w:pPr>
            <w:r w:rsidRPr="005E4CC4">
              <w:rPr>
                <w:rFonts w:asciiTheme="majorHAnsi" w:hAnsiTheme="majorHAnsi"/>
                <w:sz w:val="20"/>
                <w:szCs w:val="20"/>
              </w:rPr>
              <w:t>W mieniu od wszystkich ryzyk dla ryzyka szkód wyrządzonych przez zwierzęta wnioskujemy o wprowadzenie limitu odpowiedzialności w wysokości 100.000,00 na jedno i wszystkie zdarzenia</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5E4CC4" w:rsidRPr="005E4CC4" w:rsidRDefault="009F0198" w:rsidP="00B61A00">
            <w:pPr>
              <w:snapToGrid w:val="0"/>
              <w:spacing w:after="0"/>
              <w:jc w:val="both"/>
              <w:rPr>
                <w:rFonts w:asciiTheme="majorHAnsi" w:hAnsiTheme="majorHAnsi"/>
                <w:sz w:val="20"/>
                <w:szCs w:val="20"/>
              </w:rPr>
            </w:pPr>
            <w:r w:rsidRPr="009F0198">
              <w:rPr>
                <w:rFonts w:asciiTheme="majorHAnsi" w:hAnsiTheme="majorHAnsi"/>
                <w:sz w:val="20"/>
                <w:szCs w:val="20"/>
              </w:rPr>
              <w:t>Zamawiający nie dokonuje zmiany treści SWZ w zapytywanym zakresie</w:t>
            </w:r>
            <w:r>
              <w:rPr>
                <w:rFonts w:asciiTheme="majorHAnsi" w:hAnsiTheme="majorHAnsi"/>
                <w:sz w:val="20"/>
                <w:szCs w:val="20"/>
              </w:rPr>
              <w:t xml:space="preserve"> i jednocześnie wyjaśnia limit został już wprowadzony pierwotnymi zapisami SWZ. </w:t>
            </w:r>
          </w:p>
        </w:tc>
      </w:tr>
      <w:tr w:rsidR="005E4CC4"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5E4CC4" w:rsidRPr="00B61A00" w:rsidRDefault="005E4CC4"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5E4CC4" w:rsidRPr="005E4CC4" w:rsidRDefault="005E4CC4" w:rsidP="005E4CC4">
            <w:pPr>
              <w:snapToGrid w:val="0"/>
              <w:spacing w:after="0"/>
              <w:jc w:val="both"/>
              <w:rPr>
                <w:rFonts w:asciiTheme="majorHAnsi" w:hAnsiTheme="majorHAnsi"/>
                <w:sz w:val="20"/>
                <w:szCs w:val="20"/>
              </w:rPr>
            </w:pPr>
            <w:r w:rsidRPr="005E4CC4">
              <w:rPr>
                <w:rFonts w:asciiTheme="majorHAnsi" w:hAnsiTheme="majorHAnsi"/>
                <w:sz w:val="20"/>
                <w:szCs w:val="20"/>
              </w:rPr>
              <w:t xml:space="preserve">W mieniu od wszystkich ryzyk dla </w:t>
            </w:r>
            <w:proofErr w:type="spellStart"/>
            <w:r w:rsidRPr="005E4CC4">
              <w:rPr>
                <w:rFonts w:asciiTheme="majorHAnsi" w:hAnsiTheme="majorHAnsi"/>
                <w:sz w:val="20"/>
                <w:szCs w:val="20"/>
              </w:rPr>
              <w:t>pkt</w:t>
            </w:r>
            <w:proofErr w:type="spellEnd"/>
            <w:r w:rsidRPr="005E4CC4">
              <w:rPr>
                <w:rFonts w:asciiTheme="majorHAnsi" w:hAnsiTheme="majorHAnsi"/>
                <w:sz w:val="20"/>
                <w:szCs w:val="20"/>
              </w:rPr>
              <w:t xml:space="preserve"> 5.55 dla mienia w tym sprzętu elektronicznego nieodpłatnie użyczonego wnioskujemy o zmniejszenie limitu odpowiedzialności do 50.000zł na jedno i wszystkie zdarzenia</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5E4CC4" w:rsidRPr="005E4CC4" w:rsidRDefault="005E4CC4" w:rsidP="00B61A00">
            <w:pPr>
              <w:snapToGrid w:val="0"/>
              <w:spacing w:after="0"/>
              <w:jc w:val="both"/>
              <w:rPr>
                <w:rFonts w:asciiTheme="majorHAnsi" w:hAnsiTheme="majorHAnsi"/>
                <w:sz w:val="20"/>
                <w:szCs w:val="20"/>
              </w:rPr>
            </w:pPr>
            <w:r w:rsidRPr="005E4CC4">
              <w:rPr>
                <w:rFonts w:asciiTheme="majorHAnsi" w:hAnsiTheme="majorHAnsi"/>
                <w:sz w:val="20"/>
                <w:szCs w:val="20"/>
              </w:rPr>
              <w:t>Zamawiający nie dokonuje zmiany treści SWZ w zapytywanym zakresie.</w:t>
            </w:r>
          </w:p>
        </w:tc>
      </w:tr>
      <w:tr w:rsidR="00174EEF"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174EEF" w:rsidRPr="00B61A00" w:rsidRDefault="00174EEF"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174EEF" w:rsidRPr="007F561A" w:rsidRDefault="00174EEF" w:rsidP="007F561A">
            <w:pPr>
              <w:snapToGrid w:val="0"/>
              <w:spacing w:after="0"/>
              <w:jc w:val="both"/>
              <w:rPr>
                <w:rFonts w:asciiTheme="majorHAnsi" w:hAnsiTheme="majorHAnsi"/>
                <w:sz w:val="20"/>
                <w:szCs w:val="20"/>
              </w:rPr>
            </w:pPr>
            <w:r w:rsidRPr="00174EEF">
              <w:rPr>
                <w:rFonts w:asciiTheme="majorHAnsi" w:hAnsiTheme="majorHAnsi"/>
                <w:sz w:val="20"/>
                <w:szCs w:val="20"/>
              </w:rPr>
              <w:t xml:space="preserve">W klauzuli kosztów dodatkowych dla kosztów utraconych mediów oraz zwiększonego ich zużycia wnioskuję o wprowadzenie </w:t>
            </w:r>
            <w:proofErr w:type="spellStart"/>
            <w:r w:rsidRPr="00174EEF">
              <w:rPr>
                <w:rFonts w:asciiTheme="majorHAnsi" w:hAnsiTheme="majorHAnsi"/>
                <w:sz w:val="20"/>
                <w:szCs w:val="20"/>
              </w:rPr>
              <w:t>podlimitu</w:t>
            </w:r>
            <w:proofErr w:type="spellEnd"/>
            <w:r w:rsidRPr="00174EEF">
              <w:rPr>
                <w:rFonts w:asciiTheme="majorHAnsi" w:hAnsiTheme="majorHAnsi"/>
                <w:sz w:val="20"/>
                <w:szCs w:val="20"/>
              </w:rPr>
              <w:t xml:space="preserve"> odpowiedzialności w wysokości 100.000,00 na jedno i wszystkie zdarzenia</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174EEF" w:rsidRPr="00174EEF" w:rsidRDefault="000B681C" w:rsidP="00174EEF">
            <w:pPr>
              <w:snapToGrid w:val="0"/>
              <w:spacing w:after="0"/>
              <w:jc w:val="both"/>
              <w:rPr>
                <w:rFonts w:asciiTheme="majorHAnsi" w:hAnsiTheme="majorHAnsi"/>
                <w:sz w:val="20"/>
                <w:szCs w:val="20"/>
              </w:rPr>
            </w:pPr>
            <w:r>
              <w:rPr>
                <w:rFonts w:asciiTheme="majorHAnsi" w:hAnsiTheme="majorHAnsi"/>
                <w:sz w:val="20"/>
                <w:szCs w:val="20"/>
              </w:rPr>
              <w:t>Zamawiający</w:t>
            </w:r>
            <w:r w:rsidR="00174EEF">
              <w:rPr>
                <w:rFonts w:asciiTheme="majorHAnsi" w:hAnsiTheme="majorHAnsi"/>
                <w:sz w:val="20"/>
                <w:szCs w:val="20"/>
              </w:rPr>
              <w:t xml:space="preserve"> dokonuje zmiany </w:t>
            </w:r>
            <w:r w:rsidR="003D0490">
              <w:rPr>
                <w:rFonts w:asciiTheme="majorHAnsi" w:hAnsiTheme="majorHAnsi"/>
                <w:sz w:val="20"/>
                <w:szCs w:val="20"/>
              </w:rPr>
              <w:t xml:space="preserve">treści klauzuli kosztów dodatkowych </w:t>
            </w:r>
            <w:r w:rsidR="00174EEF" w:rsidRPr="00174EEF">
              <w:rPr>
                <w:rFonts w:asciiTheme="majorHAnsi" w:hAnsiTheme="majorHAnsi"/>
                <w:sz w:val="20"/>
                <w:szCs w:val="20"/>
              </w:rPr>
              <w:t>Klauzula ubezpieczenia kosztów dodatkowych – bez względu na postanowienia ogólnych bądź szczególnych warunków ubezpieczenia, strony umowy ubezpieczenia uzgodniły, że:</w:t>
            </w:r>
          </w:p>
          <w:p w:rsidR="00174EEF" w:rsidRPr="00174EEF" w:rsidRDefault="00174EEF" w:rsidP="00174EEF">
            <w:pPr>
              <w:snapToGrid w:val="0"/>
              <w:spacing w:after="0"/>
              <w:jc w:val="both"/>
              <w:rPr>
                <w:rFonts w:asciiTheme="majorHAnsi" w:hAnsiTheme="majorHAnsi"/>
                <w:sz w:val="20"/>
                <w:szCs w:val="20"/>
              </w:rPr>
            </w:pPr>
            <w:r w:rsidRPr="00174EEF">
              <w:rPr>
                <w:rFonts w:asciiTheme="majorHAnsi" w:hAnsiTheme="majorHAnsi"/>
                <w:sz w:val="20"/>
                <w:szCs w:val="20"/>
              </w:rPr>
              <w:t>1.</w:t>
            </w:r>
            <w:r w:rsidRPr="00174EEF">
              <w:rPr>
                <w:rFonts w:asciiTheme="majorHAnsi" w:hAnsiTheme="majorHAnsi"/>
                <w:sz w:val="20"/>
                <w:szCs w:val="20"/>
              </w:rPr>
              <w:tab/>
              <w:t>Ubezpieczyciel zobowiązuje się do zwrotu dodatkowych kosztów, powstałych w związku z zakłóceniem lub przerwą w prowadzonej przez ubezpieczonego działalności, poniesionych w celu jej kontynuowania, będących następstwem szkody w ubezpieczonym mieniu, za którą ubezpieczyciel przyjął odpowiedzialność w umowie ubezpieczenia.</w:t>
            </w:r>
          </w:p>
          <w:p w:rsidR="00174EEF" w:rsidRPr="00174EEF" w:rsidRDefault="00174EEF" w:rsidP="00174EEF">
            <w:pPr>
              <w:snapToGrid w:val="0"/>
              <w:spacing w:after="0"/>
              <w:jc w:val="both"/>
              <w:rPr>
                <w:rFonts w:asciiTheme="majorHAnsi" w:hAnsiTheme="majorHAnsi"/>
                <w:sz w:val="20"/>
                <w:szCs w:val="20"/>
              </w:rPr>
            </w:pPr>
            <w:r w:rsidRPr="00174EEF">
              <w:rPr>
                <w:rFonts w:asciiTheme="majorHAnsi" w:hAnsiTheme="majorHAnsi"/>
                <w:sz w:val="20"/>
                <w:szCs w:val="20"/>
              </w:rPr>
              <w:t>2.</w:t>
            </w:r>
            <w:r w:rsidRPr="00174EEF">
              <w:rPr>
                <w:rFonts w:asciiTheme="majorHAnsi" w:hAnsiTheme="majorHAnsi"/>
                <w:sz w:val="20"/>
                <w:szCs w:val="20"/>
              </w:rPr>
              <w:tab/>
              <w:t>Dodatkowe koszty powinny być udokumentowane fakturami lub w inny sposób.</w:t>
            </w:r>
          </w:p>
          <w:p w:rsidR="00174EEF" w:rsidRPr="00174EEF" w:rsidRDefault="00174EEF" w:rsidP="00174EEF">
            <w:pPr>
              <w:snapToGrid w:val="0"/>
              <w:spacing w:after="0"/>
              <w:jc w:val="both"/>
              <w:rPr>
                <w:rFonts w:asciiTheme="majorHAnsi" w:hAnsiTheme="majorHAnsi"/>
                <w:sz w:val="20"/>
                <w:szCs w:val="20"/>
              </w:rPr>
            </w:pPr>
            <w:r w:rsidRPr="00174EEF">
              <w:rPr>
                <w:rFonts w:asciiTheme="majorHAnsi" w:hAnsiTheme="majorHAnsi"/>
                <w:sz w:val="20"/>
                <w:szCs w:val="20"/>
              </w:rPr>
              <w:t>3.</w:t>
            </w:r>
            <w:r w:rsidRPr="00174EEF">
              <w:rPr>
                <w:rFonts w:asciiTheme="majorHAnsi" w:hAnsiTheme="majorHAnsi"/>
                <w:sz w:val="20"/>
                <w:szCs w:val="20"/>
              </w:rPr>
              <w:tab/>
              <w:t>Ubezpieczyciel pokrywa dodatkowe koszty, które zostały poniesione w okresie nie dłuższym niż 6 miesięcy od dnia powstania szkody.</w:t>
            </w:r>
          </w:p>
          <w:p w:rsidR="00174EEF" w:rsidRPr="00174EEF" w:rsidRDefault="00174EEF" w:rsidP="00174EEF">
            <w:pPr>
              <w:snapToGrid w:val="0"/>
              <w:spacing w:after="0"/>
              <w:jc w:val="both"/>
              <w:rPr>
                <w:rFonts w:asciiTheme="majorHAnsi" w:hAnsiTheme="majorHAnsi"/>
                <w:sz w:val="20"/>
                <w:szCs w:val="20"/>
              </w:rPr>
            </w:pPr>
            <w:r w:rsidRPr="00174EEF">
              <w:rPr>
                <w:rFonts w:asciiTheme="majorHAnsi" w:hAnsiTheme="majorHAnsi"/>
                <w:sz w:val="20"/>
                <w:szCs w:val="20"/>
              </w:rPr>
              <w:t>4.</w:t>
            </w:r>
            <w:r w:rsidRPr="00174EEF">
              <w:rPr>
                <w:rFonts w:asciiTheme="majorHAnsi" w:hAnsiTheme="majorHAnsi"/>
                <w:sz w:val="20"/>
                <w:szCs w:val="20"/>
              </w:rPr>
              <w:tab/>
              <w:t>Pokrywane przez ubezpieczyciela koszty obejmują:</w:t>
            </w:r>
          </w:p>
          <w:p w:rsidR="00174EEF" w:rsidRPr="00174EEF" w:rsidRDefault="00174EEF" w:rsidP="00174EEF">
            <w:pPr>
              <w:snapToGrid w:val="0"/>
              <w:spacing w:after="0"/>
              <w:jc w:val="both"/>
              <w:rPr>
                <w:rFonts w:asciiTheme="majorHAnsi" w:hAnsiTheme="majorHAnsi"/>
                <w:sz w:val="20"/>
                <w:szCs w:val="20"/>
              </w:rPr>
            </w:pPr>
            <w:r w:rsidRPr="00174EEF">
              <w:rPr>
                <w:rFonts w:asciiTheme="majorHAnsi" w:hAnsiTheme="majorHAnsi"/>
                <w:sz w:val="20"/>
                <w:szCs w:val="20"/>
              </w:rPr>
              <w:t>1)</w:t>
            </w:r>
            <w:r w:rsidRPr="00174EEF">
              <w:rPr>
                <w:rFonts w:asciiTheme="majorHAnsi" w:hAnsiTheme="majorHAnsi"/>
                <w:sz w:val="20"/>
                <w:szCs w:val="20"/>
              </w:rPr>
              <w:tab/>
              <w:t xml:space="preserve">koszty przeniesienia ubezpieczonego mienia do innej lokalizacji, </w:t>
            </w:r>
          </w:p>
          <w:p w:rsidR="00174EEF" w:rsidRPr="00174EEF" w:rsidRDefault="00174EEF" w:rsidP="00174EEF">
            <w:pPr>
              <w:snapToGrid w:val="0"/>
              <w:spacing w:after="0"/>
              <w:jc w:val="both"/>
              <w:rPr>
                <w:rFonts w:asciiTheme="majorHAnsi" w:hAnsiTheme="majorHAnsi"/>
                <w:sz w:val="20"/>
                <w:szCs w:val="20"/>
              </w:rPr>
            </w:pPr>
            <w:r w:rsidRPr="00174EEF">
              <w:rPr>
                <w:rFonts w:asciiTheme="majorHAnsi" w:hAnsiTheme="majorHAnsi"/>
                <w:sz w:val="20"/>
                <w:szCs w:val="20"/>
              </w:rPr>
              <w:t>2)</w:t>
            </w:r>
            <w:r w:rsidRPr="00174EEF">
              <w:rPr>
                <w:rFonts w:asciiTheme="majorHAnsi" w:hAnsiTheme="majorHAnsi"/>
                <w:sz w:val="20"/>
                <w:szCs w:val="20"/>
              </w:rPr>
              <w:tab/>
              <w:t xml:space="preserve">koszty użytkowania obcych pomieszczeń (lokali), budynków i działek, </w:t>
            </w:r>
          </w:p>
          <w:p w:rsidR="00174EEF" w:rsidRPr="00174EEF" w:rsidRDefault="00174EEF" w:rsidP="00174EEF">
            <w:pPr>
              <w:snapToGrid w:val="0"/>
              <w:spacing w:after="0"/>
              <w:jc w:val="both"/>
              <w:rPr>
                <w:rFonts w:asciiTheme="majorHAnsi" w:hAnsiTheme="majorHAnsi"/>
                <w:sz w:val="20"/>
                <w:szCs w:val="20"/>
              </w:rPr>
            </w:pPr>
            <w:r w:rsidRPr="00174EEF">
              <w:rPr>
                <w:rFonts w:asciiTheme="majorHAnsi" w:hAnsiTheme="majorHAnsi"/>
                <w:sz w:val="20"/>
                <w:szCs w:val="20"/>
              </w:rPr>
              <w:t>3)</w:t>
            </w:r>
            <w:r w:rsidRPr="00174EEF">
              <w:rPr>
                <w:rFonts w:asciiTheme="majorHAnsi" w:hAnsiTheme="majorHAnsi"/>
                <w:sz w:val="20"/>
                <w:szCs w:val="20"/>
              </w:rPr>
              <w:tab/>
              <w:t xml:space="preserve">koszty użytkowania zastępczych maszyn i urządzeń, </w:t>
            </w:r>
          </w:p>
          <w:p w:rsidR="00174EEF" w:rsidRPr="00174EEF" w:rsidRDefault="00174EEF" w:rsidP="00174EEF">
            <w:pPr>
              <w:snapToGrid w:val="0"/>
              <w:spacing w:after="0"/>
              <w:jc w:val="both"/>
              <w:rPr>
                <w:rFonts w:asciiTheme="majorHAnsi" w:hAnsiTheme="majorHAnsi"/>
                <w:sz w:val="20"/>
                <w:szCs w:val="20"/>
              </w:rPr>
            </w:pPr>
            <w:r w:rsidRPr="00174EEF">
              <w:rPr>
                <w:rFonts w:asciiTheme="majorHAnsi" w:hAnsiTheme="majorHAnsi"/>
                <w:sz w:val="20"/>
                <w:szCs w:val="20"/>
              </w:rPr>
              <w:t>4)</w:t>
            </w:r>
            <w:r w:rsidRPr="00174EEF">
              <w:rPr>
                <w:rFonts w:asciiTheme="majorHAnsi" w:hAnsiTheme="majorHAnsi"/>
                <w:sz w:val="20"/>
                <w:szCs w:val="20"/>
              </w:rPr>
              <w:tab/>
              <w:t xml:space="preserve">dodatkowe koszty pracy związane z przywróceniem działalności gospodarczej tj. godziny nadliczbowe, dodatki za pracę w nocy, niedziele i święta, koszty zatrudnienia dodatkowych pracowników, </w:t>
            </w:r>
          </w:p>
          <w:p w:rsidR="00174EEF" w:rsidRPr="00174EEF" w:rsidRDefault="00174EEF" w:rsidP="00174EEF">
            <w:pPr>
              <w:snapToGrid w:val="0"/>
              <w:spacing w:after="0"/>
              <w:jc w:val="both"/>
              <w:rPr>
                <w:rFonts w:asciiTheme="majorHAnsi" w:hAnsiTheme="majorHAnsi"/>
                <w:sz w:val="20"/>
                <w:szCs w:val="20"/>
              </w:rPr>
            </w:pPr>
            <w:r w:rsidRPr="00174EEF">
              <w:rPr>
                <w:rFonts w:asciiTheme="majorHAnsi" w:hAnsiTheme="majorHAnsi"/>
                <w:sz w:val="20"/>
                <w:szCs w:val="20"/>
              </w:rPr>
              <w:t>5)</w:t>
            </w:r>
            <w:r w:rsidRPr="00174EEF">
              <w:rPr>
                <w:rFonts w:asciiTheme="majorHAnsi" w:hAnsiTheme="majorHAnsi"/>
                <w:sz w:val="20"/>
                <w:szCs w:val="20"/>
              </w:rPr>
              <w:tab/>
              <w:t xml:space="preserve">koszty osuszania, składowania, oszalowania lub umocnienia ubezpieczonego mienia, </w:t>
            </w:r>
          </w:p>
          <w:p w:rsidR="00174EEF" w:rsidRPr="00174EEF" w:rsidRDefault="00174EEF" w:rsidP="00174EEF">
            <w:pPr>
              <w:snapToGrid w:val="0"/>
              <w:spacing w:after="0"/>
              <w:jc w:val="both"/>
              <w:rPr>
                <w:rFonts w:asciiTheme="majorHAnsi" w:hAnsiTheme="majorHAnsi"/>
                <w:sz w:val="20"/>
                <w:szCs w:val="20"/>
              </w:rPr>
            </w:pPr>
            <w:r w:rsidRPr="00174EEF">
              <w:rPr>
                <w:rFonts w:asciiTheme="majorHAnsi" w:hAnsiTheme="majorHAnsi"/>
                <w:sz w:val="20"/>
                <w:szCs w:val="20"/>
              </w:rPr>
              <w:t>6)</w:t>
            </w:r>
            <w:r w:rsidRPr="00174EEF">
              <w:rPr>
                <w:rFonts w:asciiTheme="majorHAnsi" w:hAnsiTheme="majorHAnsi"/>
                <w:sz w:val="20"/>
                <w:szCs w:val="20"/>
              </w:rPr>
              <w:tab/>
              <w:t>koszty demontażu i montażu, rozmontowania, rozłożenia i złożenia ubezpieczonego mienia,</w:t>
            </w:r>
          </w:p>
          <w:p w:rsidR="00174EEF" w:rsidRPr="00174EEF" w:rsidRDefault="00174EEF" w:rsidP="00174EEF">
            <w:pPr>
              <w:snapToGrid w:val="0"/>
              <w:spacing w:after="0"/>
              <w:jc w:val="both"/>
              <w:rPr>
                <w:rFonts w:asciiTheme="majorHAnsi" w:hAnsiTheme="majorHAnsi"/>
                <w:sz w:val="20"/>
                <w:szCs w:val="20"/>
              </w:rPr>
            </w:pPr>
            <w:r w:rsidRPr="00174EEF">
              <w:rPr>
                <w:rFonts w:asciiTheme="majorHAnsi" w:hAnsiTheme="majorHAnsi"/>
                <w:sz w:val="20"/>
                <w:szCs w:val="20"/>
              </w:rPr>
              <w:t>7)</w:t>
            </w:r>
            <w:r w:rsidRPr="00174EEF">
              <w:rPr>
                <w:rFonts w:asciiTheme="majorHAnsi" w:hAnsiTheme="majorHAnsi"/>
                <w:sz w:val="20"/>
                <w:szCs w:val="20"/>
              </w:rPr>
              <w:tab/>
              <w:t xml:space="preserve">koszty wynikające z konieczności odtworzenia lub naprawienia mienia zgodnie z obowiązującymi w momencie </w:t>
            </w:r>
            <w:r w:rsidRPr="00174EEF">
              <w:rPr>
                <w:rFonts w:asciiTheme="majorHAnsi" w:hAnsiTheme="majorHAnsi"/>
                <w:sz w:val="20"/>
                <w:szCs w:val="20"/>
              </w:rPr>
              <w:lastRenderedPageBreak/>
              <w:t>dokonywania naprawy/odbudowy przepisami prawa (w tym decyzjami stosownych władz i organów),</w:t>
            </w:r>
          </w:p>
          <w:p w:rsidR="00174EEF" w:rsidRPr="00174EEF" w:rsidRDefault="00174EEF" w:rsidP="00174EEF">
            <w:pPr>
              <w:snapToGrid w:val="0"/>
              <w:spacing w:after="0"/>
              <w:jc w:val="both"/>
              <w:rPr>
                <w:rFonts w:asciiTheme="majorHAnsi" w:hAnsiTheme="majorHAnsi"/>
                <w:sz w:val="20"/>
                <w:szCs w:val="20"/>
              </w:rPr>
            </w:pPr>
            <w:r w:rsidRPr="00174EEF">
              <w:rPr>
                <w:rFonts w:asciiTheme="majorHAnsi" w:hAnsiTheme="majorHAnsi"/>
                <w:sz w:val="20"/>
                <w:szCs w:val="20"/>
              </w:rPr>
              <w:t>8)</w:t>
            </w:r>
            <w:r w:rsidRPr="00174EEF">
              <w:rPr>
                <w:rFonts w:asciiTheme="majorHAnsi" w:hAnsiTheme="majorHAnsi"/>
                <w:sz w:val="20"/>
                <w:szCs w:val="20"/>
              </w:rPr>
              <w:tab/>
              <w:t>koszty utraconych mediów oraz zwiększonego ich zużycia z limitem 100 000,00 zł jedno i wszystkie zdarzenia</w:t>
            </w:r>
          </w:p>
          <w:p w:rsidR="00174EEF" w:rsidRPr="00174EEF" w:rsidRDefault="00174EEF" w:rsidP="00174EEF">
            <w:pPr>
              <w:snapToGrid w:val="0"/>
              <w:spacing w:after="0"/>
              <w:jc w:val="both"/>
              <w:rPr>
                <w:rFonts w:asciiTheme="majorHAnsi" w:hAnsiTheme="majorHAnsi"/>
                <w:sz w:val="20"/>
                <w:szCs w:val="20"/>
              </w:rPr>
            </w:pPr>
            <w:r w:rsidRPr="00174EEF">
              <w:rPr>
                <w:rFonts w:asciiTheme="majorHAnsi" w:hAnsiTheme="majorHAnsi"/>
                <w:sz w:val="20"/>
                <w:szCs w:val="20"/>
              </w:rPr>
              <w:t>9)</w:t>
            </w:r>
            <w:r w:rsidRPr="00174EEF">
              <w:rPr>
                <w:rFonts w:asciiTheme="majorHAnsi" w:hAnsiTheme="majorHAnsi"/>
                <w:sz w:val="20"/>
                <w:szCs w:val="20"/>
              </w:rPr>
              <w:tab/>
              <w:t>koszty poinformowania klientów o lokalizacji nowego lub zastępczego lokalu w sposób zwyczajowo przyjęty;</w:t>
            </w:r>
          </w:p>
          <w:p w:rsidR="00174EEF" w:rsidRPr="00174EEF" w:rsidRDefault="00174EEF" w:rsidP="00174EEF">
            <w:pPr>
              <w:snapToGrid w:val="0"/>
              <w:spacing w:after="0"/>
              <w:jc w:val="both"/>
              <w:rPr>
                <w:rFonts w:asciiTheme="majorHAnsi" w:hAnsiTheme="majorHAnsi"/>
                <w:sz w:val="20"/>
                <w:szCs w:val="20"/>
              </w:rPr>
            </w:pPr>
            <w:r w:rsidRPr="00174EEF">
              <w:rPr>
                <w:rFonts w:asciiTheme="majorHAnsi" w:hAnsiTheme="majorHAnsi"/>
                <w:sz w:val="20"/>
                <w:szCs w:val="20"/>
              </w:rPr>
              <w:t>5.</w:t>
            </w:r>
            <w:r w:rsidRPr="00174EEF">
              <w:rPr>
                <w:rFonts w:asciiTheme="majorHAnsi" w:hAnsiTheme="majorHAnsi"/>
                <w:sz w:val="20"/>
                <w:szCs w:val="20"/>
              </w:rPr>
              <w:tab/>
              <w:t>Franszyza redukcyjna: 5% wartości szkody.</w:t>
            </w:r>
          </w:p>
          <w:p w:rsidR="00174EEF" w:rsidRDefault="00174EEF" w:rsidP="00174EEF">
            <w:pPr>
              <w:snapToGrid w:val="0"/>
              <w:spacing w:after="0"/>
              <w:jc w:val="both"/>
              <w:rPr>
                <w:rFonts w:asciiTheme="majorHAnsi" w:hAnsiTheme="majorHAnsi"/>
                <w:sz w:val="20"/>
                <w:szCs w:val="20"/>
              </w:rPr>
            </w:pPr>
            <w:r w:rsidRPr="00174EEF">
              <w:rPr>
                <w:rFonts w:asciiTheme="majorHAnsi" w:hAnsiTheme="majorHAnsi"/>
                <w:sz w:val="20"/>
                <w:szCs w:val="20"/>
              </w:rPr>
              <w:t>6.</w:t>
            </w:r>
            <w:r w:rsidRPr="00174EEF">
              <w:rPr>
                <w:rFonts w:asciiTheme="majorHAnsi" w:hAnsiTheme="majorHAnsi"/>
                <w:sz w:val="20"/>
                <w:szCs w:val="20"/>
              </w:rPr>
              <w:tab/>
              <w:t>Limit odpowiedzialności wynosi 300 000,00 zł na jedno i wszystkie zdarzenia w każdym okresie ubezpieczenia.</w:t>
            </w:r>
          </w:p>
        </w:tc>
      </w:tr>
      <w:tr w:rsidR="009F0198"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9F0198" w:rsidRPr="00B61A00" w:rsidRDefault="009F0198"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9F0198" w:rsidRPr="00174EEF" w:rsidRDefault="009F0198" w:rsidP="007F561A">
            <w:pPr>
              <w:snapToGrid w:val="0"/>
              <w:spacing w:after="0"/>
              <w:jc w:val="both"/>
              <w:rPr>
                <w:rFonts w:asciiTheme="majorHAnsi" w:hAnsiTheme="majorHAnsi"/>
                <w:sz w:val="20"/>
                <w:szCs w:val="20"/>
              </w:rPr>
            </w:pPr>
            <w:r w:rsidRPr="009F0198">
              <w:rPr>
                <w:rFonts w:asciiTheme="majorHAnsi" w:hAnsiTheme="majorHAnsi"/>
                <w:sz w:val="20"/>
                <w:szCs w:val="20"/>
              </w:rPr>
              <w:t>Dla klauzuli wyłączenia ryzyka z eksploatacji wnioskuję o obniżenie limitu odpowiedzialności</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9F0198" w:rsidRDefault="00AD1727" w:rsidP="00174EEF">
            <w:pPr>
              <w:snapToGrid w:val="0"/>
              <w:spacing w:after="0"/>
              <w:jc w:val="both"/>
              <w:rPr>
                <w:rFonts w:asciiTheme="majorHAnsi" w:hAnsiTheme="majorHAnsi"/>
                <w:sz w:val="20"/>
                <w:szCs w:val="20"/>
              </w:rPr>
            </w:pPr>
            <w:r w:rsidRPr="005E4CC4">
              <w:rPr>
                <w:rFonts w:asciiTheme="majorHAnsi" w:hAnsiTheme="majorHAnsi"/>
                <w:sz w:val="20"/>
                <w:szCs w:val="20"/>
              </w:rPr>
              <w:t>Zamawiający nie dokonuje zmiany treści SWZ w zapytywanym zakresie.</w:t>
            </w:r>
          </w:p>
        </w:tc>
      </w:tr>
      <w:tr w:rsidR="009F0198"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9F0198" w:rsidRPr="00B61A00" w:rsidRDefault="009F0198"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9F0198" w:rsidRPr="00174EEF" w:rsidRDefault="009F0198" w:rsidP="007F561A">
            <w:pPr>
              <w:snapToGrid w:val="0"/>
              <w:spacing w:after="0"/>
              <w:jc w:val="both"/>
              <w:rPr>
                <w:rFonts w:asciiTheme="majorHAnsi" w:hAnsiTheme="majorHAnsi"/>
                <w:sz w:val="20"/>
                <w:szCs w:val="20"/>
              </w:rPr>
            </w:pPr>
            <w:r w:rsidRPr="009F0198">
              <w:rPr>
                <w:rFonts w:asciiTheme="majorHAnsi" w:hAnsiTheme="majorHAnsi"/>
                <w:sz w:val="20"/>
                <w:szCs w:val="20"/>
              </w:rPr>
              <w:t>Dla klauzuli prewencyjnej sumy wnioskuje o obniżenie limitu odpowiedzialności</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9F0198" w:rsidRDefault="00AD1727" w:rsidP="00174EEF">
            <w:pPr>
              <w:snapToGrid w:val="0"/>
              <w:spacing w:after="0"/>
              <w:jc w:val="both"/>
              <w:rPr>
                <w:rFonts w:asciiTheme="majorHAnsi" w:hAnsiTheme="majorHAnsi"/>
                <w:sz w:val="20"/>
                <w:szCs w:val="20"/>
              </w:rPr>
            </w:pPr>
            <w:r w:rsidRPr="005E4CC4">
              <w:rPr>
                <w:rFonts w:asciiTheme="majorHAnsi" w:hAnsiTheme="majorHAnsi"/>
                <w:sz w:val="20"/>
                <w:szCs w:val="20"/>
              </w:rPr>
              <w:t>Zamawiający nie dokonuje zmiany treści SWZ w zapytywanym zakresie.</w:t>
            </w:r>
          </w:p>
        </w:tc>
      </w:tr>
      <w:tr w:rsidR="009F0198"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9F0198" w:rsidRPr="00B61A00" w:rsidRDefault="009F0198"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9F0198" w:rsidRPr="00174EEF" w:rsidRDefault="00AD1727" w:rsidP="007F561A">
            <w:pPr>
              <w:snapToGrid w:val="0"/>
              <w:spacing w:after="0"/>
              <w:jc w:val="both"/>
              <w:rPr>
                <w:rFonts w:asciiTheme="majorHAnsi" w:hAnsiTheme="majorHAnsi"/>
                <w:sz w:val="20"/>
                <w:szCs w:val="20"/>
              </w:rPr>
            </w:pPr>
            <w:r w:rsidRPr="00AD1727">
              <w:rPr>
                <w:rFonts w:asciiTheme="majorHAnsi" w:hAnsiTheme="majorHAnsi"/>
                <w:sz w:val="20"/>
                <w:szCs w:val="20"/>
              </w:rPr>
              <w:t xml:space="preserve"> Dla klauzuli współwłasności mienia wnioskujemy o obniżenie limitu odpowiedzialności do 500.000 na jedno i wszystkie zdarzenia</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9F0198" w:rsidRDefault="00AD1727" w:rsidP="00174EEF">
            <w:pPr>
              <w:snapToGrid w:val="0"/>
              <w:spacing w:after="0"/>
              <w:jc w:val="both"/>
              <w:rPr>
                <w:rFonts w:asciiTheme="majorHAnsi" w:hAnsiTheme="majorHAnsi"/>
                <w:sz w:val="20"/>
                <w:szCs w:val="20"/>
              </w:rPr>
            </w:pPr>
            <w:r w:rsidRPr="005E4CC4">
              <w:rPr>
                <w:rFonts w:asciiTheme="majorHAnsi" w:hAnsiTheme="majorHAnsi"/>
                <w:sz w:val="20"/>
                <w:szCs w:val="20"/>
              </w:rPr>
              <w:t>Zamawiający nie dokonuje zmiany treści SWZ w zapytywanym zakresie.</w:t>
            </w:r>
          </w:p>
        </w:tc>
      </w:tr>
      <w:tr w:rsidR="00AD1727" w:rsidRPr="00B61A00" w:rsidTr="00E949E1">
        <w:tc>
          <w:tcPr>
            <w:tcW w:w="704" w:type="dxa"/>
            <w:tcBorders>
              <w:top w:val="single" w:sz="4" w:space="0" w:color="000000"/>
              <w:left w:val="single" w:sz="4" w:space="0" w:color="000000"/>
              <w:bottom w:val="single" w:sz="4" w:space="0" w:color="000000"/>
            </w:tcBorders>
            <w:shd w:val="clear" w:color="auto" w:fill="auto"/>
            <w:vAlign w:val="center"/>
          </w:tcPr>
          <w:p w:rsidR="00AD1727" w:rsidRPr="00B61A00" w:rsidRDefault="00AD1727" w:rsidP="00E949E1">
            <w:pPr>
              <w:numPr>
                <w:ilvl w:val="0"/>
                <w:numId w:val="13"/>
              </w:numPr>
              <w:suppressAutoHyphens/>
              <w:snapToGrid w:val="0"/>
              <w:spacing w:after="0"/>
              <w:ind w:left="0"/>
              <w:jc w:val="right"/>
              <w:rPr>
                <w:rFonts w:asciiTheme="majorHAnsi" w:hAnsiTheme="majorHAnsi"/>
                <w:sz w:val="20"/>
                <w:szCs w:val="20"/>
              </w:rPr>
            </w:pPr>
          </w:p>
        </w:tc>
        <w:tc>
          <w:tcPr>
            <w:tcW w:w="4516" w:type="dxa"/>
            <w:tcBorders>
              <w:top w:val="single" w:sz="4" w:space="0" w:color="000000"/>
              <w:left w:val="single" w:sz="4" w:space="0" w:color="000000"/>
              <w:bottom w:val="single" w:sz="4" w:space="0" w:color="000000"/>
            </w:tcBorders>
            <w:shd w:val="clear" w:color="auto" w:fill="auto"/>
          </w:tcPr>
          <w:p w:rsidR="00AD1727" w:rsidRPr="00174EEF" w:rsidRDefault="00AD1727" w:rsidP="007F561A">
            <w:pPr>
              <w:snapToGrid w:val="0"/>
              <w:spacing w:after="0"/>
              <w:jc w:val="both"/>
              <w:rPr>
                <w:rFonts w:asciiTheme="majorHAnsi" w:hAnsiTheme="majorHAnsi"/>
                <w:sz w:val="20"/>
                <w:szCs w:val="20"/>
              </w:rPr>
            </w:pPr>
            <w:r w:rsidRPr="00AD1727">
              <w:rPr>
                <w:rFonts w:asciiTheme="majorHAnsi" w:hAnsiTheme="majorHAnsi"/>
                <w:sz w:val="20"/>
                <w:szCs w:val="20"/>
              </w:rPr>
              <w:t>W zadaniu III dla jednorazowego świadczenia z tytułu pobytu w szpitalu jeśli nieszczęśliwy wypadek nie spowodował trwałego uszczerbku na zdrowiu, a pobyt w szpitalu trwał minimum 3dni-300zł wnioskuję o zmianę 3dni na 5dni</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AD1727" w:rsidRPr="00AD1727" w:rsidRDefault="00AD1727" w:rsidP="00AD1727">
            <w:pPr>
              <w:snapToGrid w:val="0"/>
              <w:spacing w:after="0"/>
              <w:jc w:val="both"/>
              <w:rPr>
                <w:rFonts w:asciiTheme="majorHAnsi" w:hAnsiTheme="majorHAnsi"/>
                <w:sz w:val="20"/>
                <w:szCs w:val="20"/>
              </w:rPr>
            </w:pPr>
            <w:r w:rsidRPr="00AD1727">
              <w:rPr>
                <w:rFonts w:asciiTheme="majorHAnsi" w:hAnsiTheme="majorHAnsi"/>
                <w:sz w:val="20"/>
                <w:szCs w:val="20"/>
              </w:rPr>
              <w:t xml:space="preserve">Pełnomocnik Zamawiającego dokonuje zmiany treści SWZ, załącznik nr 1 c, </w:t>
            </w:r>
            <w:proofErr w:type="spellStart"/>
            <w:r w:rsidRPr="00AD1727">
              <w:rPr>
                <w:rFonts w:asciiTheme="majorHAnsi" w:hAnsiTheme="majorHAnsi"/>
                <w:sz w:val="20"/>
                <w:szCs w:val="20"/>
              </w:rPr>
              <w:t>pkt</w:t>
            </w:r>
            <w:proofErr w:type="spellEnd"/>
            <w:r w:rsidRPr="00AD1727">
              <w:rPr>
                <w:rFonts w:asciiTheme="majorHAnsi" w:hAnsiTheme="majorHAnsi"/>
                <w:sz w:val="20"/>
                <w:szCs w:val="20"/>
              </w:rPr>
              <w:t xml:space="preserve"> </w:t>
            </w:r>
            <w:r>
              <w:rPr>
                <w:rFonts w:asciiTheme="majorHAnsi" w:hAnsiTheme="majorHAnsi"/>
                <w:sz w:val="20"/>
                <w:szCs w:val="20"/>
              </w:rPr>
              <w:t>9</w:t>
            </w:r>
            <w:r w:rsidRPr="00AD1727">
              <w:rPr>
                <w:rFonts w:asciiTheme="majorHAnsi" w:hAnsiTheme="majorHAnsi"/>
                <w:sz w:val="20"/>
                <w:szCs w:val="20"/>
              </w:rPr>
              <w:t xml:space="preserve">, </w:t>
            </w:r>
            <w:proofErr w:type="spellStart"/>
            <w:r w:rsidRPr="00AD1727">
              <w:rPr>
                <w:rFonts w:asciiTheme="majorHAnsi" w:hAnsiTheme="majorHAnsi"/>
                <w:sz w:val="20"/>
                <w:szCs w:val="20"/>
              </w:rPr>
              <w:t>ppkt</w:t>
            </w:r>
            <w:proofErr w:type="spellEnd"/>
            <w:r w:rsidRPr="00AD1727">
              <w:rPr>
                <w:rFonts w:asciiTheme="majorHAnsi" w:hAnsiTheme="majorHAnsi"/>
                <w:sz w:val="20"/>
                <w:szCs w:val="20"/>
              </w:rPr>
              <w:t xml:space="preserve"> i), który otrzymuje brzmienie:</w:t>
            </w:r>
          </w:p>
          <w:p w:rsidR="00AD1727" w:rsidRDefault="00AD1727" w:rsidP="00AD1727">
            <w:pPr>
              <w:snapToGrid w:val="0"/>
              <w:spacing w:after="0"/>
              <w:jc w:val="both"/>
              <w:rPr>
                <w:rFonts w:asciiTheme="majorHAnsi" w:hAnsiTheme="majorHAnsi"/>
                <w:sz w:val="20"/>
                <w:szCs w:val="20"/>
              </w:rPr>
            </w:pPr>
            <w:r>
              <w:rPr>
                <w:rFonts w:asciiTheme="majorHAnsi" w:hAnsiTheme="majorHAnsi"/>
                <w:sz w:val="20"/>
                <w:szCs w:val="20"/>
              </w:rPr>
              <w:t>9</w:t>
            </w:r>
            <w:r w:rsidRPr="00AD1727">
              <w:rPr>
                <w:rFonts w:asciiTheme="majorHAnsi" w:hAnsiTheme="majorHAnsi"/>
                <w:sz w:val="20"/>
                <w:szCs w:val="20"/>
              </w:rPr>
              <w:t>)</w:t>
            </w:r>
            <w:r w:rsidRPr="00AD1727">
              <w:rPr>
                <w:rFonts w:asciiTheme="majorHAnsi" w:hAnsiTheme="majorHAnsi"/>
                <w:sz w:val="20"/>
                <w:szCs w:val="20"/>
              </w:rPr>
              <w:tab/>
              <w:t>jednorazowe świadczenie z tytułu pobytu w szpitalu, jeśli nieszczęśliwy wypadek nie spowodował trwałego uszczerbku na zdrowiu, a pobyt w szpitalu trwał minimum 5 dni– 300,00 zł</w:t>
            </w:r>
          </w:p>
        </w:tc>
      </w:tr>
    </w:tbl>
    <w:p w:rsidR="006378A4" w:rsidRDefault="006378A4" w:rsidP="009D2A56">
      <w:pPr>
        <w:spacing w:before="120" w:after="0" w:line="240" w:lineRule="auto"/>
        <w:jc w:val="both"/>
        <w:rPr>
          <w:rFonts w:asciiTheme="majorHAnsi" w:eastAsia="Calibri" w:hAnsiTheme="majorHAnsi" w:cs="Arial"/>
        </w:rPr>
      </w:pPr>
    </w:p>
    <w:p w:rsidR="00725DF8" w:rsidRDefault="00725DF8" w:rsidP="00536873">
      <w:pPr>
        <w:spacing w:after="0" w:line="240" w:lineRule="auto"/>
        <w:ind w:firstLine="284"/>
        <w:jc w:val="both"/>
        <w:rPr>
          <w:rFonts w:ascii="Cambria" w:eastAsia="Calibri" w:hAnsi="Cambria" w:cs="Arial"/>
        </w:rPr>
      </w:pPr>
    </w:p>
    <w:p w:rsidR="00536873" w:rsidRDefault="000B681C" w:rsidP="00536873">
      <w:pPr>
        <w:spacing w:after="0" w:line="240" w:lineRule="auto"/>
        <w:ind w:firstLine="284"/>
        <w:jc w:val="both"/>
        <w:rPr>
          <w:rFonts w:ascii="Cambria" w:eastAsia="Calibri" w:hAnsi="Cambria" w:cs="Arial"/>
        </w:rPr>
      </w:pPr>
      <w:r>
        <w:rPr>
          <w:rFonts w:ascii="Cambria" w:eastAsia="Calibri" w:hAnsi="Cambria" w:cs="Arial"/>
        </w:rPr>
        <w:t>Zamawiający</w:t>
      </w:r>
      <w:r w:rsidR="00536873" w:rsidRPr="00536873">
        <w:rPr>
          <w:rFonts w:ascii="Cambria" w:eastAsia="Calibri" w:hAnsi="Cambria" w:cs="Arial"/>
        </w:rPr>
        <w:t xml:space="preserve"> informuje, że odpowiedzi na wnioski wykonawców, a także wyjaśnienia treści SWZ stają się integralną częścią specyfikacji i są wiążące przy składaniu ofert. </w:t>
      </w:r>
    </w:p>
    <w:p w:rsidR="00B109A9" w:rsidRPr="00536873" w:rsidRDefault="00B109A9" w:rsidP="00536873">
      <w:pPr>
        <w:spacing w:after="0" w:line="240" w:lineRule="auto"/>
        <w:ind w:firstLine="284"/>
        <w:jc w:val="both"/>
        <w:rPr>
          <w:rFonts w:ascii="Cambria" w:eastAsia="Calibri" w:hAnsi="Cambria" w:cs="Arial"/>
        </w:rPr>
      </w:pPr>
    </w:p>
    <w:p w:rsidR="001B0E55" w:rsidRDefault="001B0E55" w:rsidP="00B109A9">
      <w:pPr>
        <w:spacing w:after="0" w:line="240" w:lineRule="auto"/>
        <w:ind w:firstLine="284"/>
        <w:jc w:val="both"/>
        <w:rPr>
          <w:rFonts w:ascii="Cambria" w:eastAsia="Calibri" w:hAnsi="Cambria" w:cs="Arial"/>
        </w:rPr>
      </w:pPr>
      <w:r w:rsidRPr="001B0E55">
        <w:rPr>
          <w:rFonts w:ascii="Cambria" w:eastAsia="Calibri" w:hAnsi="Cambria" w:cs="Arial"/>
        </w:rPr>
        <w:t xml:space="preserve">Zgodnie z dyspozycją art. 286 ust. 7 ustawy Prawo zamówień publicznych, Zamawiający udostępnia na stronie internetowej prowadzonego postępowania (systemu teleinformatycznego) zmianę treści SWZ razem z wyjaśnieniami i odpowiedziami na wnioski wykonawców, bez dodatkowego wyodrębniania wprowadzonych zmian. </w:t>
      </w:r>
    </w:p>
    <w:p w:rsidR="00B109A9" w:rsidRPr="001B0E55" w:rsidRDefault="00B109A9" w:rsidP="001B0E55">
      <w:pPr>
        <w:spacing w:after="0" w:line="240" w:lineRule="auto"/>
        <w:jc w:val="both"/>
        <w:rPr>
          <w:rFonts w:ascii="Cambria" w:eastAsia="Calibri" w:hAnsi="Cambria" w:cs="Arial"/>
        </w:rPr>
      </w:pPr>
    </w:p>
    <w:p w:rsidR="00725DF8" w:rsidRDefault="001B0E55" w:rsidP="001B0E55">
      <w:pPr>
        <w:spacing w:after="0" w:line="240" w:lineRule="auto"/>
        <w:ind w:firstLine="284"/>
        <w:jc w:val="both"/>
        <w:rPr>
          <w:rFonts w:ascii="Cambria" w:eastAsia="Calibri" w:hAnsi="Cambria" w:cs="Arial"/>
        </w:rPr>
      </w:pPr>
      <w:r w:rsidRPr="001B0E55">
        <w:rPr>
          <w:rFonts w:ascii="Cambria" w:eastAsia="Calibri" w:hAnsi="Cambria" w:cs="Arial"/>
        </w:rPr>
        <w:t xml:space="preserve">W przypadku wystąpienia sprzeczności pomiędzy odpowiedziami i wyjaśnieniami udzielanymi różnym wykonawcom, zastosowanie mają odpowiedzi, wyjaśnienia lub zmiany – odpowiednio udzielone lub wprowadzone – w terminie późniejszym.   </w:t>
      </w:r>
    </w:p>
    <w:p w:rsidR="00725DF8" w:rsidRDefault="00725DF8" w:rsidP="001B0E55">
      <w:pPr>
        <w:spacing w:after="0" w:line="240" w:lineRule="auto"/>
        <w:ind w:firstLine="284"/>
        <w:jc w:val="both"/>
        <w:rPr>
          <w:rFonts w:ascii="Cambria" w:eastAsia="Calibri" w:hAnsi="Cambria" w:cs="Arial"/>
        </w:rPr>
      </w:pPr>
    </w:p>
    <w:p w:rsidR="006C5231" w:rsidRDefault="001B0E55" w:rsidP="00317F30">
      <w:pPr>
        <w:spacing w:after="0" w:line="240" w:lineRule="auto"/>
        <w:ind w:firstLine="284"/>
        <w:jc w:val="both"/>
        <w:rPr>
          <w:rFonts w:ascii="Cambria" w:eastAsia="Times New Roman" w:hAnsi="Cambria" w:cs="Arial"/>
        </w:rPr>
      </w:pPr>
      <w:r w:rsidRPr="001B0E55">
        <w:rPr>
          <w:rFonts w:ascii="Cambria" w:eastAsia="Calibri" w:hAnsi="Cambria" w:cs="Arial"/>
        </w:rPr>
        <w:t xml:space="preserve"> </w:t>
      </w:r>
    </w:p>
    <w:p w:rsidR="009D2A56" w:rsidRPr="004446EE" w:rsidRDefault="009D2A56" w:rsidP="004446EE">
      <w:pPr>
        <w:spacing w:after="0" w:line="240" w:lineRule="auto"/>
        <w:jc w:val="both"/>
        <w:rPr>
          <w:rFonts w:ascii="Cambria" w:eastAsia="Times New Roman" w:hAnsi="Cambria" w:cs="Arial"/>
        </w:rPr>
      </w:pPr>
    </w:p>
    <w:tbl>
      <w:tblPr>
        <w:tblStyle w:val="Tabela-Siatka"/>
        <w:tblW w:w="0" w:type="auto"/>
        <w:tblInd w:w="4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tblGrid>
      <w:tr w:rsidR="004446EE" w:rsidRPr="004446EE" w:rsidTr="00880C98">
        <w:tc>
          <w:tcPr>
            <w:tcW w:w="4606" w:type="dxa"/>
            <w:vAlign w:val="center"/>
          </w:tcPr>
          <w:p w:rsidR="004446EE" w:rsidRPr="00B07B7D" w:rsidRDefault="004446EE" w:rsidP="004446EE">
            <w:pPr>
              <w:jc w:val="center"/>
              <w:rPr>
                <w:rFonts w:ascii="Cambria" w:hAnsi="Cambria" w:cs="Arial"/>
                <w:sz w:val="22"/>
                <w:szCs w:val="22"/>
              </w:rPr>
            </w:pPr>
          </w:p>
        </w:tc>
      </w:tr>
      <w:tr w:rsidR="004446EE" w:rsidRPr="004446EE" w:rsidTr="00880C98">
        <w:tc>
          <w:tcPr>
            <w:tcW w:w="4606" w:type="dxa"/>
            <w:vAlign w:val="center"/>
          </w:tcPr>
          <w:p w:rsidR="00FA3EEA" w:rsidRDefault="004446EE" w:rsidP="00FA3EEA">
            <w:pPr>
              <w:jc w:val="center"/>
              <w:rPr>
                <w:rFonts w:ascii="Cambria" w:hAnsi="Cambria" w:cs="Arial"/>
                <w:sz w:val="22"/>
                <w:szCs w:val="22"/>
              </w:rPr>
            </w:pPr>
            <w:r w:rsidRPr="00B07B7D">
              <w:rPr>
                <w:rFonts w:ascii="Cambria" w:hAnsi="Cambria" w:cs="Arial"/>
                <w:sz w:val="22"/>
                <w:szCs w:val="22"/>
              </w:rPr>
              <w:t>Zamawiając</w:t>
            </w:r>
            <w:r w:rsidR="00303C04">
              <w:rPr>
                <w:rFonts w:ascii="Cambria" w:hAnsi="Cambria" w:cs="Arial"/>
                <w:sz w:val="22"/>
                <w:szCs w:val="22"/>
              </w:rPr>
              <w:t>y</w:t>
            </w:r>
            <w:r w:rsidR="00317F30">
              <w:rPr>
                <w:rFonts w:ascii="Cambria" w:hAnsi="Cambria" w:cs="Arial"/>
                <w:sz w:val="22"/>
                <w:szCs w:val="22"/>
              </w:rPr>
              <w:br/>
            </w:r>
          </w:p>
          <w:p w:rsidR="00317F30" w:rsidRPr="00317F30" w:rsidRDefault="00317F30" w:rsidP="00FA3EEA">
            <w:pPr>
              <w:jc w:val="center"/>
              <w:rPr>
                <w:rFonts w:ascii="Cambria" w:hAnsi="Cambria" w:cs="Arial"/>
                <w:b/>
                <w:sz w:val="22"/>
                <w:szCs w:val="22"/>
              </w:rPr>
            </w:pPr>
            <w:r>
              <w:rPr>
                <w:rFonts w:ascii="Cambria" w:hAnsi="Cambria" w:cs="Arial"/>
                <w:b/>
                <w:sz w:val="22"/>
                <w:szCs w:val="22"/>
              </w:rPr>
              <w:t xml:space="preserve">Ryszard </w:t>
            </w:r>
            <w:proofErr w:type="spellStart"/>
            <w:r>
              <w:rPr>
                <w:rFonts w:ascii="Cambria" w:hAnsi="Cambria" w:cs="Arial"/>
                <w:b/>
                <w:sz w:val="22"/>
                <w:szCs w:val="22"/>
              </w:rPr>
              <w:t>Gliwiński</w:t>
            </w:r>
            <w:proofErr w:type="spellEnd"/>
            <w:r>
              <w:rPr>
                <w:rFonts w:ascii="Cambria" w:hAnsi="Cambria" w:cs="Arial"/>
                <w:b/>
                <w:sz w:val="22"/>
                <w:szCs w:val="22"/>
              </w:rPr>
              <w:t xml:space="preserve"> </w:t>
            </w:r>
            <w:r>
              <w:rPr>
                <w:rFonts w:ascii="Cambria" w:hAnsi="Cambria" w:cs="Arial"/>
                <w:b/>
                <w:sz w:val="22"/>
                <w:szCs w:val="22"/>
              </w:rPr>
              <w:br/>
              <w:t>Wójt Gminy Zamość</w:t>
            </w:r>
          </w:p>
        </w:tc>
      </w:tr>
    </w:tbl>
    <w:p w:rsidR="009761EC" w:rsidRPr="005D4B76" w:rsidRDefault="009761EC" w:rsidP="006C5231">
      <w:pPr>
        <w:spacing w:after="0" w:line="240" w:lineRule="auto"/>
        <w:jc w:val="both"/>
        <w:rPr>
          <w:rFonts w:asciiTheme="majorHAnsi" w:eastAsia="Calibri" w:hAnsiTheme="majorHAnsi" w:cs="Arial"/>
          <w:i/>
        </w:rPr>
      </w:pPr>
    </w:p>
    <w:sectPr w:rsidR="009761EC" w:rsidRPr="005D4B76" w:rsidSect="001626F2">
      <w:pgSz w:w="11906" w:h="16838"/>
      <w:pgMar w:top="1135"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4B3" w:rsidRDefault="007704B3" w:rsidP="00351B6E">
      <w:pPr>
        <w:spacing w:after="0" w:line="240" w:lineRule="auto"/>
      </w:pPr>
      <w:r>
        <w:separator/>
      </w:r>
    </w:p>
  </w:endnote>
  <w:endnote w:type="continuationSeparator" w:id="0">
    <w:p w:rsidR="007704B3" w:rsidRDefault="007704B3" w:rsidP="00351B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WeidemannCE X-Book">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4B3" w:rsidRDefault="007704B3" w:rsidP="00351B6E">
      <w:pPr>
        <w:spacing w:after="0" w:line="240" w:lineRule="auto"/>
      </w:pPr>
      <w:r>
        <w:separator/>
      </w:r>
    </w:p>
  </w:footnote>
  <w:footnote w:type="continuationSeparator" w:id="0">
    <w:p w:rsidR="007704B3" w:rsidRDefault="007704B3" w:rsidP="00351B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5A7EE984"/>
    <w:name w:val="WW8Num2"/>
    <w:lvl w:ilvl="0">
      <w:start w:val="1"/>
      <w:numFmt w:val="decimal"/>
      <w:lvlText w:val="%1."/>
      <w:lvlJc w:val="left"/>
      <w:pPr>
        <w:tabs>
          <w:tab w:val="num" w:pos="537"/>
        </w:tabs>
        <w:ind w:left="520" w:hanging="340"/>
      </w:pPr>
      <w:rPr>
        <w:color w:val="auto"/>
      </w:rPr>
    </w:lvl>
  </w:abstractNum>
  <w:abstractNum w:abstractNumId="1">
    <w:nsid w:val="093D26E1"/>
    <w:multiLevelType w:val="hybridMultilevel"/>
    <w:tmpl w:val="A90A57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D82602E"/>
    <w:multiLevelType w:val="hybridMultilevel"/>
    <w:tmpl w:val="39864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B566595"/>
    <w:multiLevelType w:val="hybridMultilevel"/>
    <w:tmpl w:val="BD18C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D376C83"/>
    <w:multiLevelType w:val="hybridMultilevel"/>
    <w:tmpl w:val="7E6A28D6"/>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0F0590A"/>
    <w:multiLevelType w:val="hybridMultilevel"/>
    <w:tmpl w:val="24A67692"/>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3D30015"/>
    <w:multiLevelType w:val="hybridMultilevel"/>
    <w:tmpl w:val="A2F8A2C4"/>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3DC6160"/>
    <w:multiLevelType w:val="hybridMultilevel"/>
    <w:tmpl w:val="F82EA55A"/>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76F10BF"/>
    <w:multiLevelType w:val="hybridMultilevel"/>
    <w:tmpl w:val="579681C0"/>
    <w:lvl w:ilvl="0" w:tplc="2DC8AC68">
      <w:start w:val="1"/>
      <w:numFmt w:val="decimal"/>
      <w:lvlText w:val="%1)"/>
      <w:lvlJc w:val="left"/>
      <w:pPr>
        <w:ind w:left="720" w:hanging="360"/>
      </w:pPr>
      <w:rPr>
        <w:rFonts w:asciiTheme="majorHAnsi" w:eastAsia="Calibri" w:hAnsiTheme="majorHAnsi"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B3D2689"/>
    <w:multiLevelType w:val="hybridMultilevel"/>
    <w:tmpl w:val="2348FF1A"/>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3D131E5"/>
    <w:multiLevelType w:val="hybridMultilevel"/>
    <w:tmpl w:val="90D4A3E0"/>
    <w:lvl w:ilvl="0" w:tplc="918641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5"/>
  </w:num>
  <w:num w:numId="5">
    <w:abstractNumId w:val="4"/>
  </w:num>
  <w:num w:numId="6">
    <w:abstractNumId w:val="0"/>
    <w:lvlOverride w:ilvl="0">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7"/>
  </w:num>
  <w:num w:numId="11">
    <w:abstractNumId w:val="6"/>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TEys7S0NDM2NzYxMzZS0lEKTi0uzszPAykwrwUAM9p/OCwAAAA="/>
  </w:docVars>
  <w:rsids>
    <w:rsidRoot w:val="00D50C3A"/>
    <w:rsid w:val="00005CA2"/>
    <w:rsid w:val="00014966"/>
    <w:rsid w:val="00046D30"/>
    <w:rsid w:val="00051EE4"/>
    <w:rsid w:val="00061A3B"/>
    <w:rsid w:val="00066D95"/>
    <w:rsid w:val="000801CA"/>
    <w:rsid w:val="00082347"/>
    <w:rsid w:val="000B681C"/>
    <w:rsid w:val="000C73E5"/>
    <w:rsid w:val="000D15DA"/>
    <w:rsid w:val="000E058B"/>
    <w:rsid w:val="000E29A8"/>
    <w:rsid w:val="000E2AAE"/>
    <w:rsid w:val="000F2391"/>
    <w:rsid w:val="001334EF"/>
    <w:rsid w:val="00141E98"/>
    <w:rsid w:val="001626F2"/>
    <w:rsid w:val="00174E5F"/>
    <w:rsid w:val="00174EEF"/>
    <w:rsid w:val="001B0E55"/>
    <w:rsid w:val="001B2793"/>
    <w:rsid w:val="001C2B62"/>
    <w:rsid w:val="001C711B"/>
    <w:rsid w:val="00204853"/>
    <w:rsid w:val="00236F6F"/>
    <w:rsid w:val="00251761"/>
    <w:rsid w:val="00281CFB"/>
    <w:rsid w:val="002D7DB6"/>
    <w:rsid w:val="002F47B9"/>
    <w:rsid w:val="00303C04"/>
    <w:rsid w:val="00304EB3"/>
    <w:rsid w:val="00317F30"/>
    <w:rsid w:val="00351B6E"/>
    <w:rsid w:val="00354EB1"/>
    <w:rsid w:val="00372ECA"/>
    <w:rsid w:val="003D0490"/>
    <w:rsid w:val="003E55DC"/>
    <w:rsid w:val="003F525B"/>
    <w:rsid w:val="00402E2B"/>
    <w:rsid w:val="0044439A"/>
    <w:rsid w:val="004446EE"/>
    <w:rsid w:val="004648B6"/>
    <w:rsid w:val="0046779C"/>
    <w:rsid w:val="004A30B6"/>
    <w:rsid w:val="004B4BF9"/>
    <w:rsid w:val="004B4C39"/>
    <w:rsid w:val="00536873"/>
    <w:rsid w:val="0054007E"/>
    <w:rsid w:val="00545964"/>
    <w:rsid w:val="00583073"/>
    <w:rsid w:val="005D127C"/>
    <w:rsid w:val="005D4B76"/>
    <w:rsid w:val="005E239C"/>
    <w:rsid w:val="005E4CC4"/>
    <w:rsid w:val="00605590"/>
    <w:rsid w:val="00605ABD"/>
    <w:rsid w:val="006378A4"/>
    <w:rsid w:val="00644B4E"/>
    <w:rsid w:val="00651937"/>
    <w:rsid w:val="00652394"/>
    <w:rsid w:val="00677EE0"/>
    <w:rsid w:val="006A64C8"/>
    <w:rsid w:val="006B69AD"/>
    <w:rsid w:val="006C5231"/>
    <w:rsid w:val="006F628C"/>
    <w:rsid w:val="007120F3"/>
    <w:rsid w:val="007168F3"/>
    <w:rsid w:val="00725DF8"/>
    <w:rsid w:val="007658C3"/>
    <w:rsid w:val="007704B3"/>
    <w:rsid w:val="007C760D"/>
    <w:rsid w:val="007D2A83"/>
    <w:rsid w:val="007F561A"/>
    <w:rsid w:val="00816872"/>
    <w:rsid w:val="008201A7"/>
    <w:rsid w:val="00820B53"/>
    <w:rsid w:val="00844891"/>
    <w:rsid w:val="00861AC7"/>
    <w:rsid w:val="0087380B"/>
    <w:rsid w:val="00880C98"/>
    <w:rsid w:val="008B1F0A"/>
    <w:rsid w:val="008B69B3"/>
    <w:rsid w:val="008C1C47"/>
    <w:rsid w:val="008E6FED"/>
    <w:rsid w:val="00912251"/>
    <w:rsid w:val="00916B01"/>
    <w:rsid w:val="00924085"/>
    <w:rsid w:val="00961A5D"/>
    <w:rsid w:val="009761EC"/>
    <w:rsid w:val="009A43FC"/>
    <w:rsid w:val="009D2A56"/>
    <w:rsid w:val="009F0198"/>
    <w:rsid w:val="00A275AE"/>
    <w:rsid w:val="00A4796A"/>
    <w:rsid w:val="00A54774"/>
    <w:rsid w:val="00A73A19"/>
    <w:rsid w:val="00A77087"/>
    <w:rsid w:val="00AA2248"/>
    <w:rsid w:val="00AA2A75"/>
    <w:rsid w:val="00AD138C"/>
    <w:rsid w:val="00AD1727"/>
    <w:rsid w:val="00AD2200"/>
    <w:rsid w:val="00AD3A8F"/>
    <w:rsid w:val="00AD543C"/>
    <w:rsid w:val="00AF4FBF"/>
    <w:rsid w:val="00B07B7D"/>
    <w:rsid w:val="00B109A9"/>
    <w:rsid w:val="00B14101"/>
    <w:rsid w:val="00B263D6"/>
    <w:rsid w:val="00B501CC"/>
    <w:rsid w:val="00B510A8"/>
    <w:rsid w:val="00B53B6F"/>
    <w:rsid w:val="00B56F78"/>
    <w:rsid w:val="00B61A00"/>
    <w:rsid w:val="00B70DDD"/>
    <w:rsid w:val="00B946F4"/>
    <w:rsid w:val="00BB7FC3"/>
    <w:rsid w:val="00BE6C14"/>
    <w:rsid w:val="00BF293F"/>
    <w:rsid w:val="00C01155"/>
    <w:rsid w:val="00C30657"/>
    <w:rsid w:val="00C5004F"/>
    <w:rsid w:val="00C516ED"/>
    <w:rsid w:val="00C562E4"/>
    <w:rsid w:val="00C62143"/>
    <w:rsid w:val="00CB7E30"/>
    <w:rsid w:val="00CC44C1"/>
    <w:rsid w:val="00CE5FD6"/>
    <w:rsid w:val="00D120B0"/>
    <w:rsid w:val="00D145BF"/>
    <w:rsid w:val="00D50C3A"/>
    <w:rsid w:val="00D54134"/>
    <w:rsid w:val="00D7658C"/>
    <w:rsid w:val="00DB421C"/>
    <w:rsid w:val="00DB5F2A"/>
    <w:rsid w:val="00E757A4"/>
    <w:rsid w:val="00E949E1"/>
    <w:rsid w:val="00E97DD5"/>
    <w:rsid w:val="00EA1383"/>
    <w:rsid w:val="00EA6ACA"/>
    <w:rsid w:val="00EC7AEE"/>
    <w:rsid w:val="00EE2BDE"/>
    <w:rsid w:val="00EF0630"/>
    <w:rsid w:val="00EF2F34"/>
    <w:rsid w:val="00F461A1"/>
    <w:rsid w:val="00F47681"/>
    <w:rsid w:val="00FA3EEA"/>
    <w:rsid w:val="00FC2A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496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52394"/>
    <w:pPr>
      <w:ind w:left="720"/>
      <w:contextualSpacing/>
    </w:pPr>
  </w:style>
  <w:style w:type="table" w:styleId="Tabela-Siatka">
    <w:name w:val="Table Grid"/>
    <w:basedOn w:val="Standardowy"/>
    <w:rsid w:val="004446E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nkt">
    <w:name w:val="punkt"/>
    <w:basedOn w:val="Normalny"/>
    <w:rsid w:val="00BB7FC3"/>
    <w:pPr>
      <w:spacing w:after="0" w:line="200" w:lineRule="atLeast"/>
      <w:jc w:val="center"/>
    </w:pPr>
    <w:rPr>
      <w:rFonts w:ascii="WeidemannCE X-Book" w:eastAsia="Calibri" w:hAnsi="WeidemannCE X-Book" w:cs="Times New Roman"/>
      <w:sz w:val="17"/>
      <w:szCs w:val="17"/>
      <w:lang w:eastAsia="pl-PL"/>
    </w:rPr>
  </w:style>
  <w:style w:type="character" w:styleId="Hipercze">
    <w:name w:val="Hyperlink"/>
    <w:basedOn w:val="Domylnaczcionkaakapitu"/>
    <w:uiPriority w:val="99"/>
    <w:unhideWhenUsed/>
    <w:rsid w:val="00354EB1"/>
    <w:rPr>
      <w:color w:val="0000FF" w:themeColor="hyperlink"/>
      <w:u w:val="single"/>
    </w:rPr>
  </w:style>
  <w:style w:type="character" w:customStyle="1" w:styleId="UnresolvedMention">
    <w:name w:val="Unresolved Mention"/>
    <w:basedOn w:val="Domylnaczcionkaakapitu"/>
    <w:uiPriority w:val="99"/>
    <w:semiHidden/>
    <w:unhideWhenUsed/>
    <w:rsid w:val="00354EB1"/>
    <w:rPr>
      <w:color w:val="605E5C"/>
      <w:shd w:val="clear" w:color="auto" w:fill="E1DFDD"/>
    </w:rPr>
  </w:style>
  <w:style w:type="paragraph" w:styleId="Tekstprzypisukocowego">
    <w:name w:val="endnote text"/>
    <w:basedOn w:val="Normalny"/>
    <w:link w:val="TekstprzypisukocowegoZnak"/>
    <w:uiPriority w:val="99"/>
    <w:semiHidden/>
    <w:unhideWhenUsed/>
    <w:rsid w:val="00351B6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51B6E"/>
    <w:rPr>
      <w:sz w:val="20"/>
      <w:szCs w:val="20"/>
    </w:rPr>
  </w:style>
  <w:style w:type="character" w:styleId="Odwoanieprzypisukocowego">
    <w:name w:val="endnote reference"/>
    <w:basedOn w:val="Domylnaczcionkaakapitu"/>
    <w:uiPriority w:val="99"/>
    <w:semiHidden/>
    <w:unhideWhenUsed/>
    <w:rsid w:val="00351B6E"/>
    <w:rPr>
      <w:vertAlign w:val="superscript"/>
    </w:rPr>
  </w:style>
</w:styles>
</file>

<file path=word/webSettings.xml><?xml version="1.0" encoding="utf-8"?>
<w:webSettings xmlns:r="http://schemas.openxmlformats.org/officeDocument/2006/relationships" xmlns:w="http://schemas.openxmlformats.org/wordprocessingml/2006/main">
  <w:divs>
    <w:div w:id="47388033">
      <w:bodyDiv w:val="1"/>
      <w:marLeft w:val="0"/>
      <w:marRight w:val="0"/>
      <w:marTop w:val="0"/>
      <w:marBottom w:val="0"/>
      <w:divBdr>
        <w:top w:val="none" w:sz="0" w:space="0" w:color="auto"/>
        <w:left w:val="none" w:sz="0" w:space="0" w:color="auto"/>
        <w:bottom w:val="none" w:sz="0" w:space="0" w:color="auto"/>
        <w:right w:val="none" w:sz="0" w:space="0" w:color="auto"/>
      </w:divBdr>
      <w:divsChild>
        <w:div w:id="1435318687">
          <w:marLeft w:val="0"/>
          <w:marRight w:val="0"/>
          <w:marTop w:val="0"/>
          <w:marBottom w:val="240"/>
          <w:divBdr>
            <w:top w:val="none" w:sz="0" w:space="0" w:color="auto"/>
            <w:left w:val="none" w:sz="0" w:space="0" w:color="auto"/>
            <w:bottom w:val="none" w:sz="0" w:space="0" w:color="auto"/>
            <w:right w:val="none" w:sz="0" w:space="0" w:color="auto"/>
          </w:divBdr>
          <w:divsChild>
            <w:div w:id="1649094364">
              <w:marLeft w:val="0"/>
              <w:marRight w:val="0"/>
              <w:marTop w:val="72"/>
              <w:marBottom w:val="0"/>
              <w:divBdr>
                <w:top w:val="none" w:sz="0" w:space="0" w:color="auto"/>
                <w:left w:val="none" w:sz="0" w:space="0" w:color="auto"/>
                <w:bottom w:val="none" w:sz="0" w:space="0" w:color="auto"/>
                <w:right w:val="none" w:sz="0" w:space="0" w:color="auto"/>
              </w:divBdr>
            </w:div>
            <w:div w:id="906960677">
              <w:marLeft w:val="0"/>
              <w:marRight w:val="0"/>
              <w:marTop w:val="72"/>
              <w:marBottom w:val="0"/>
              <w:divBdr>
                <w:top w:val="none" w:sz="0" w:space="0" w:color="auto"/>
                <w:left w:val="none" w:sz="0" w:space="0" w:color="auto"/>
                <w:bottom w:val="none" w:sz="0" w:space="0" w:color="auto"/>
                <w:right w:val="none" w:sz="0" w:space="0" w:color="auto"/>
              </w:divBdr>
            </w:div>
            <w:div w:id="1540433270">
              <w:marLeft w:val="0"/>
              <w:marRight w:val="0"/>
              <w:marTop w:val="72"/>
              <w:marBottom w:val="0"/>
              <w:divBdr>
                <w:top w:val="none" w:sz="0" w:space="0" w:color="auto"/>
                <w:left w:val="none" w:sz="0" w:space="0" w:color="auto"/>
                <w:bottom w:val="none" w:sz="0" w:space="0" w:color="auto"/>
                <w:right w:val="none" w:sz="0" w:space="0" w:color="auto"/>
              </w:divBdr>
            </w:div>
            <w:div w:id="799302940">
              <w:marLeft w:val="0"/>
              <w:marRight w:val="0"/>
              <w:marTop w:val="72"/>
              <w:marBottom w:val="0"/>
              <w:divBdr>
                <w:top w:val="none" w:sz="0" w:space="0" w:color="auto"/>
                <w:left w:val="none" w:sz="0" w:space="0" w:color="auto"/>
                <w:bottom w:val="none" w:sz="0" w:space="0" w:color="auto"/>
                <w:right w:val="none" w:sz="0" w:space="0" w:color="auto"/>
              </w:divBdr>
            </w:div>
            <w:div w:id="2095122516">
              <w:marLeft w:val="0"/>
              <w:marRight w:val="0"/>
              <w:marTop w:val="72"/>
              <w:marBottom w:val="0"/>
              <w:divBdr>
                <w:top w:val="none" w:sz="0" w:space="0" w:color="auto"/>
                <w:left w:val="none" w:sz="0" w:space="0" w:color="auto"/>
                <w:bottom w:val="none" w:sz="0" w:space="0" w:color="auto"/>
                <w:right w:val="none" w:sz="0" w:space="0" w:color="auto"/>
              </w:divBdr>
            </w:div>
            <w:div w:id="2084982165">
              <w:marLeft w:val="0"/>
              <w:marRight w:val="0"/>
              <w:marTop w:val="72"/>
              <w:marBottom w:val="0"/>
              <w:divBdr>
                <w:top w:val="none" w:sz="0" w:space="0" w:color="auto"/>
                <w:left w:val="none" w:sz="0" w:space="0" w:color="auto"/>
                <w:bottom w:val="none" w:sz="0" w:space="0" w:color="auto"/>
                <w:right w:val="none" w:sz="0" w:space="0" w:color="auto"/>
              </w:divBdr>
            </w:div>
            <w:div w:id="2071154836">
              <w:marLeft w:val="0"/>
              <w:marRight w:val="0"/>
              <w:marTop w:val="72"/>
              <w:marBottom w:val="0"/>
              <w:divBdr>
                <w:top w:val="none" w:sz="0" w:space="0" w:color="auto"/>
                <w:left w:val="none" w:sz="0" w:space="0" w:color="auto"/>
                <w:bottom w:val="none" w:sz="0" w:space="0" w:color="auto"/>
                <w:right w:val="none" w:sz="0" w:space="0" w:color="auto"/>
              </w:divBdr>
            </w:div>
          </w:divsChild>
        </w:div>
        <w:div w:id="452555787">
          <w:marLeft w:val="0"/>
          <w:marRight w:val="0"/>
          <w:marTop w:val="0"/>
          <w:marBottom w:val="240"/>
          <w:divBdr>
            <w:top w:val="none" w:sz="0" w:space="0" w:color="auto"/>
            <w:left w:val="none" w:sz="0" w:space="0" w:color="auto"/>
            <w:bottom w:val="none" w:sz="0" w:space="0" w:color="auto"/>
            <w:right w:val="none" w:sz="0" w:space="0" w:color="auto"/>
          </w:divBdr>
        </w:div>
      </w:divsChild>
    </w:div>
    <w:div w:id="344672272">
      <w:bodyDiv w:val="1"/>
      <w:marLeft w:val="0"/>
      <w:marRight w:val="0"/>
      <w:marTop w:val="0"/>
      <w:marBottom w:val="0"/>
      <w:divBdr>
        <w:top w:val="none" w:sz="0" w:space="0" w:color="auto"/>
        <w:left w:val="none" w:sz="0" w:space="0" w:color="auto"/>
        <w:bottom w:val="none" w:sz="0" w:space="0" w:color="auto"/>
        <w:right w:val="none" w:sz="0" w:space="0" w:color="auto"/>
      </w:divBdr>
    </w:div>
    <w:div w:id="353848494">
      <w:bodyDiv w:val="1"/>
      <w:marLeft w:val="0"/>
      <w:marRight w:val="0"/>
      <w:marTop w:val="0"/>
      <w:marBottom w:val="0"/>
      <w:divBdr>
        <w:top w:val="none" w:sz="0" w:space="0" w:color="auto"/>
        <w:left w:val="none" w:sz="0" w:space="0" w:color="auto"/>
        <w:bottom w:val="none" w:sz="0" w:space="0" w:color="auto"/>
        <w:right w:val="none" w:sz="0" w:space="0" w:color="auto"/>
      </w:divBdr>
    </w:div>
    <w:div w:id="691803711">
      <w:bodyDiv w:val="1"/>
      <w:marLeft w:val="0"/>
      <w:marRight w:val="0"/>
      <w:marTop w:val="0"/>
      <w:marBottom w:val="0"/>
      <w:divBdr>
        <w:top w:val="none" w:sz="0" w:space="0" w:color="auto"/>
        <w:left w:val="none" w:sz="0" w:space="0" w:color="auto"/>
        <w:bottom w:val="none" w:sz="0" w:space="0" w:color="auto"/>
        <w:right w:val="none" w:sz="0" w:space="0" w:color="auto"/>
      </w:divBdr>
    </w:div>
    <w:div w:id="703752470">
      <w:bodyDiv w:val="1"/>
      <w:marLeft w:val="0"/>
      <w:marRight w:val="0"/>
      <w:marTop w:val="0"/>
      <w:marBottom w:val="0"/>
      <w:divBdr>
        <w:top w:val="none" w:sz="0" w:space="0" w:color="auto"/>
        <w:left w:val="none" w:sz="0" w:space="0" w:color="auto"/>
        <w:bottom w:val="none" w:sz="0" w:space="0" w:color="auto"/>
        <w:right w:val="none" w:sz="0" w:space="0" w:color="auto"/>
      </w:divBdr>
    </w:div>
    <w:div w:id="831337663">
      <w:bodyDiv w:val="1"/>
      <w:marLeft w:val="0"/>
      <w:marRight w:val="0"/>
      <w:marTop w:val="0"/>
      <w:marBottom w:val="0"/>
      <w:divBdr>
        <w:top w:val="none" w:sz="0" w:space="0" w:color="auto"/>
        <w:left w:val="none" w:sz="0" w:space="0" w:color="auto"/>
        <w:bottom w:val="none" w:sz="0" w:space="0" w:color="auto"/>
        <w:right w:val="none" w:sz="0" w:space="0" w:color="auto"/>
      </w:divBdr>
      <w:divsChild>
        <w:div w:id="1795320488">
          <w:marLeft w:val="0"/>
          <w:marRight w:val="0"/>
          <w:marTop w:val="72"/>
          <w:marBottom w:val="0"/>
          <w:divBdr>
            <w:top w:val="none" w:sz="0" w:space="0" w:color="auto"/>
            <w:left w:val="none" w:sz="0" w:space="0" w:color="auto"/>
            <w:bottom w:val="none" w:sz="0" w:space="0" w:color="auto"/>
            <w:right w:val="none" w:sz="0" w:space="0" w:color="auto"/>
          </w:divBdr>
        </w:div>
        <w:div w:id="1578787519">
          <w:marLeft w:val="0"/>
          <w:marRight w:val="0"/>
          <w:marTop w:val="72"/>
          <w:marBottom w:val="0"/>
          <w:divBdr>
            <w:top w:val="none" w:sz="0" w:space="0" w:color="auto"/>
            <w:left w:val="none" w:sz="0" w:space="0" w:color="auto"/>
            <w:bottom w:val="none" w:sz="0" w:space="0" w:color="auto"/>
            <w:right w:val="none" w:sz="0" w:space="0" w:color="auto"/>
          </w:divBdr>
        </w:div>
        <w:div w:id="1529950003">
          <w:marLeft w:val="0"/>
          <w:marRight w:val="0"/>
          <w:marTop w:val="72"/>
          <w:marBottom w:val="0"/>
          <w:divBdr>
            <w:top w:val="none" w:sz="0" w:space="0" w:color="auto"/>
            <w:left w:val="none" w:sz="0" w:space="0" w:color="auto"/>
            <w:bottom w:val="none" w:sz="0" w:space="0" w:color="auto"/>
            <w:right w:val="none" w:sz="0" w:space="0" w:color="auto"/>
          </w:divBdr>
        </w:div>
        <w:div w:id="1434781730">
          <w:marLeft w:val="0"/>
          <w:marRight w:val="0"/>
          <w:marTop w:val="72"/>
          <w:marBottom w:val="0"/>
          <w:divBdr>
            <w:top w:val="none" w:sz="0" w:space="0" w:color="auto"/>
            <w:left w:val="none" w:sz="0" w:space="0" w:color="auto"/>
            <w:bottom w:val="none" w:sz="0" w:space="0" w:color="auto"/>
            <w:right w:val="none" w:sz="0" w:space="0" w:color="auto"/>
          </w:divBdr>
        </w:div>
        <w:div w:id="2027513402">
          <w:marLeft w:val="0"/>
          <w:marRight w:val="0"/>
          <w:marTop w:val="72"/>
          <w:marBottom w:val="0"/>
          <w:divBdr>
            <w:top w:val="none" w:sz="0" w:space="0" w:color="auto"/>
            <w:left w:val="none" w:sz="0" w:space="0" w:color="auto"/>
            <w:bottom w:val="none" w:sz="0" w:space="0" w:color="auto"/>
            <w:right w:val="none" w:sz="0" w:space="0" w:color="auto"/>
          </w:divBdr>
        </w:div>
        <w:div w:id="1468399690">
          <w:marLeft w:val="0"/>
          <w:marRight w:val="0"/>
          <w:marTop w:val="72"/>
          <w:marBottom w:val="0"/>
          <w:divBdr>
            <w:top w:val="none" w:sz="0" w:space="0" w:color="auto"/>
            <w:left w:val="none" w:sz="0" w:space="0" w:color="auto"/>
            <w:bottom w:val="none" w:sz="0" w:space="0" w:color="auto"/>
            <w:right w:val="none" w:sz="0" w:space="0" w:color="auto"/>
          </w:divBdr>
        </w:div>
      </w:divsChild>
    </w:div>
    <w:div w:id="1099595102">
      <w:bodyDiv w:val="1"/>
      <w:marLeft w:val="0"/>
      <w:marRight w:val="0"/>
      <w:marTop w:val="0"/>
      <w:marBottom w:val="0"/>
      <w:divBdr>
        <w:top w:val="none" w:sz="0" w:space="0" w:color="auto"/>
        <w:left w:val="none" w:sz="0" w:space="0" w:color="auto"/>
        <w:bottom w:val="none" w:sz="0" w:space="0" w:color="auto"/>
        <w:right w:val="none" w:sz="0" w:space="0" w:color="auto"/>
      </w:divBdr>
    </w:div>
    <w:div w:id="1419710876">
      <w:bodyDiv w:val="1"/>
      <w:marLeft w:val="0"/>
      <w:marRight w:val="0"/>
      <w:marTop w:val="0"/>
      <w:marBottom w:val="0"/>
      <w:divBdr>
        <w:top w:val="none" w:sz="0" w:space="0" w:color="auto"/>
        <w:left w:val="none" w:sz="0" w:space="0" w:color="auto"/>
        <w:bottom w:val="none" w:sz="0" w:space="0" w:color="auto"/>
        <w:right w:val="none" w:sz="0" w:space="0" w:color="auto"/>
      </w:divBdr>
    </w:div>
    <w:div w:id="1664965936">
      <w:bodyDiv w:val="1"/>
      <w:marLeft w:val="0"/>
      <w:marRight w:val="0"/>
      <w:marTop w:val="0"/>
      <w:marBottom w:val="0"/>
      <w:divBdr>
        <w:top w:val="none" w:sz="0" w:space="0" w:color="auto"/>
        <w:left w:val="none" w:sz="0" w:space="0" w:color="auto"/>
        <w:bottom w:val="none" w:sz="0" w:space="0" w:color="auto"/>
        <w:right w:val="none" w:sz="0" w:space="0" w:color="auto"/>
      </w:divBdr>
      <w:divsChild>
        <w:div w:id="548608705">
          <w:marLeft w:val="0"/>
          <w:marRight w:val="0"/>
          <w:marTop w:val="72"/>
          <w:marBottom w:val="0"/>
          <w:divBdr>
            <w:top w:val="none" w:sz="0" w:space="0" w:color="auto"/>
            <w:left w:val="none" w:sz="0" w:space="0" w:color="auto"/>
            <w:bottom w:val="none" w:sz="0" w:space="0" w:color="auto"/>
            <w:right w:val="none" w:sz="0" w:space="0" w:color="auto"/>
          </w:divBdr>
        </w:div>
        <w:div w:id="1539051070">
          <w:marLeft w:val="0"/>
          <w:marRight w:val="0"/>
          <w:marTop w:val="72"/>
          <w:marBottom w:val="0"/>
          <w:divBdr>
            <w:top w:val="none" w:sz="0" w:space="0" w:color="auto"/>
            <w:left w:val="none" w:sz="0" w:space="0" w:color="auto"/>
            <w:bottom w:val="none" w:sz="0" w:space="0" w:color="auto"/>
            <w:right w:val="none" w:sz="0" w:space="0" w:color="auto"/>
          </w:divBdr>
        </w:div>
        <w:div w:id="1588533296">
          <w:marLeft w:val="0"/>
          <w:marRight w:val="0"/>
          <w:marTop w:val="72"/>
          <w:marBottom w:val="0"/>
          <w:divBdr>
            <w:top w:val="none" w:sz="0" w:space="0" w:color="auto"/>
            <w:left w:val="none" w:sz="0" w:space="0" w:color="auto"/>
            <w:bottom w:val="none" w:sz="0" w:space="0" w:color="auto"/>
            <w:right w:val="none" w:sz="0" w:space="0" w:color="auto"/>
          </w:divBdr>
        </w:div>
        <w:div w:id="71583257">
          <w:marLeft w:val="0"/>
          <w:marRight w:val="0"/>
          <w:marTop w:val="72"/>
          <w:marBottom w:val="0"/>
          <w:divBdr>
            <w:top w:val="none" w:sz="0" w:space="0" w:color="auto"/>
            <w:left w:val="none" w:sz="0" w:space="0" w:color="auto"/>
            <w:bottom w:val="none" w:sz="0" w:space="0" w:color="auto"/>
            <w:right w:val="none" w:sz="0" w:space="0" w:color="auto"/>
          </w:divBdr>
        </w:div>
        <w:div w:id="1023048094">
          <w:marLeft w:val="0"/>
          <w:marRight w:val="0"/>
          <w:marTop w:val="72"/>
          <w:marBottom w:val="0"/>
          <w:divBdr>
            <w:top w:val="none" w:sz="0" w:space="0" w:color="auto"/>
            <w:left w:val="none" w:sz="0" w:space="0" w:color="auto"/>
            <w:bottom w:val="none" w:sz="0" w:space="0" w:color="auto"/>
            <w:right w:val="none" w:sz="0" w:space="0" w:color="auto"/>
          </w:divBdr>
        </w:div>
        <w:div w:id="1389455396">
          <w:marLeft w:val="0"/>
          <w:marRight w:val="0"/>
          <w:marTop w:val="72"/>
          <w:marBottom w:val="0"/>
          <w:divBdr>
            <w:top w:val="none" w:sz="0" w:space="0" w:color="auto"/>
            <w:left w:val="none" w:sz="0" w:space="0" w:color="auto"/>
            <w:bottom w:val="none" w:sz="0" w:space="0" w:color="auto"/>
            <w:right w:val="none" w:sz="0" w:space="0" w:color="auto"/>
          </w:divBdr>
        </w:div>
      </w:divsChild>
    </w:div>
    <w:div w:id="1751612173">
      <w:bodyDiv w:val="1"/>
      <w:marLeft w:val="0"/>
      <w:marRight w:val="0"/>
      <w:marTop w:val="0"/>
      <w:marBottom w:val="0"/>
      <w:divBdr>
        <w:top w:val="none" w:sz="0" w:space="0" w:color="auto"/>
        <w:left w:val="none" w:sz="0" w:space="0" w:color="auto"/>
        <w:bottom w:val="none" w:sz="0" w:space="0" w:color="auto"/>
        <w:right w:val="none" w:sz="0" w:space="0" w:color="auto"/>
      </w:divBdr>
    </w:div>
    <w:div w:id="197644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5466</Words>
  <Characters>32796</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IB</Company>
  <LinksUpToDate>false</LinksUpToDate>
  <CharactersWithSpaces>38186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Mikuszewski" &lt;p.mikuszewski@interbroker.pl&gt;</dc:creator>
  <cp:lastModifiedBy>ATokarz</cp:lastModifiedBy>
  <cp:revision>2</cp:revision>
  <cp:lastPrinted>2021-11-25T14:52:00Z</cp:lastPrinted>
  <dcterms:created xsi:type="dcterms:W3CDTF">2022-02-07T11:18:00Z</dcterms:created>
  <dcterms:modified xsi:type="dcterms:W3CDTF">2022-02-07T11:18:00Z</dcterms:modified>
</cp:coreProperties>
</file>