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9B8AF" w14:textId="77777777" w:rsidR="00211AFD" w:rsidRPr="00211AFD" w:rsidRDefault="00211AFD" w:rsidP="0083277F">
      <w:pPr>
        <w:spacing w:before="100" w:beforeAutospacing="1" w:after="0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1A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Przykona 10 czerwca 2024r. </w:t>
      </w:r>
    </w:p>
    <w:p w14:paraId="046ED04B" w14:textId="77777777" w:rsidR="00211AFD" w:rsidRPr="00211AFD" w:rsidRDefault="00211AFD" w:rsidP="0083277F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11AFD">
        <w:rPr>
          <w:rFonts w:ascii="Times New Roman" w:eastAsia="Calibri" w:hAnsi="Times New Roman" w:cs="Times New Roman"/>
          <w:sz w:val="24"/>
          <w:szCs w:val="24"/>
        </w:rPr>
        <w:t>RRG.271.9.2024 </w:t>
      </w:r>
    </w:p>
    <w:p w14:paraId="2A3981FF" w14:textId="77777777" w:rsidR="00211AFD" w:rsidRPr="00211AFD" w:rsidRDefault="00211AFD" w:rsidP="0083277F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B3CE8AD" w14:textId="77777777" w:rsidR="00211AFD" w:rsidRPr="00211AFD" w:rsidRDefault="00211AFD" w:rsidP="008327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7A6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Wyjaśnienia</w:t>
      </w:r>
      <w:r w:rsidRPr="00211A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6AB73B44" w14:textId="77777777" w:rsidR="00211AFD" w:rsidRPr="00211AFD" w:rsidRDefault="00211AFD" w:rsidP="0083277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699AD0" w14:textId="77777777" w:rsidR="00211AFD" w:rsidRPr="00227A60" w:rsidRDefault="00211AFD" w:rsidP="008327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  <w:r w:rsidRPr="00227A6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W dniu 07.06.2024r. do Zamawiającego - Gmina Przykona wpłynęły pytania dotyczące postępowania o udzielenie zamówienia publicznego pn. </w:t>
      </w:r>
      <w:r w:rsidRPr="00211AFD">
        <w:rPr>
          <w:rFonts w:ascii="Times New Roman" w:eastAsia="Calibri" w:hAnsi="Times New Roman" w:cs="Times New Roman"/>
          <w:sz w:val="24"/>
          <w:szCs w:val="24"/>
        </w:rPr>
        <w:t>„</w:t>
      </w:r>
      <w:r w:rsidRPr="00211AFD">
        <w:rPr>
          <w:rFonts w:ascii="Times New Roman" w:eastAsia="Calibri" w:hAnsi="Times New Roman" w:cs="Times New Roman"/>
          <w:b/>
          <w:sz w:val="24"/>
          <w:szCs w:val="24"/>
        </w:rPr>
        <w:t xml:space="preserve">Odbiór, transport i zagospodarowanie odpadów komunalnych z Punktu Selektywnego Zbierania Odpadów Komunalnych w okresie od 01.07.2024 r. do </w:t>
      </w:r>
      <w:r w:rsidRPr="00211AFD">
        <w:rPr>
          <w:rFonts w:ascii="Times New Roman" w:eastAsia="Calibri" w:hAnsi="Times New Roman" w:cs="Times New Roman"/>
          <w:b/>
          <w:spacing w:val="-2"/>
          <w:sz w:val="24"/>
          <w:szCs w:val="24"/>
        </w:rPr>
        <w:t>30.06.2025r.”</w:t>
      </w:r>
    </w:p>
    <w:p w14:paraId="7864E1BE" w14:textId="77777777" w:rsidR="0083277F" w:rsidRPr="00211AFD" w:rsidRDefault="0083277F" w:rsidP="008327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</w:p>
    <w:p w14:paraId="51354177" w14:textId="77777777" w:rsidR="00211AFD" w:rsidRPr="00227A60" w:rsidRDefault="00211AFD" w:rsidP="0083277F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27A60">
        <w:rPr>
          <w:rFonts w:ascii="Times New Roman" w:eastAsia="Calibri" w:hAnsi="Times New Roman" w:cs="Times New Roman"/>
          <w:b/>
          <w:bCs/>
          <w:sz w:val="24"/>
          <w:szCs w:val="24"/>
        </w:rPr>
        <w:t>Poniżej Zamawiający udostępnia treść pytań oraz odpowiedzi:</w:t>
      </w:r>
    </w:p>
    <w:p w14:paraId="031D4D6C" w14:textId="77777777" w:rsidR="0083277F" w:rsidRPr="00211AFD" w:rsidRDefault="0083277F" w:rsidP="0083277F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62FDDE3" w14:textId="77777777" w:rsidR="00211AFD" w:rsidRPr="00211AFD" w:rsidRDefault="00211AFD" w:rsidP="0083277F">
      <w:pPr>
        <w:widowControl w:val="0"/>
        <w:tabs>
          <w:tab w:val="left" w:pos="1560"/>
        </w:tabs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11AFD">
        <w:rPr>
          <w:rFonts w:ascii="Times New Roman" w:eastAsia="Calibri" w:hAnsi="Times New Roman" w:cs="Times New Roman"/>
          <w:b/>
          <w:i/>
          <w:sz w:val="24"/>
          <w:szCs w:val="24"/>
        </w:rPr>
        <w:t>Pytanie 1: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 xml:space="preserve"> Zgodnie z pkt.1 ppkt.2 p ppkt SOPZ, Wykonawca jest zobowiązany do </w:t>
      </w:r>
      <w:r w:rsidRPr="00211AFD">
        <w:rPr>
          <w:rFonts w:ascii="Times New Roman" w:eastAsia="Calibri" w:hAnsi="Times New Roman" w:cs="Times New Roman"/>
          <w:i/>
          <w:spacing w:val="-2"/>
          <w:sz w:val="24"/>
          <w:szCs w:val="24"/>
        </w:rPr>
        <w:t xml:space="preserve">wstawienia 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>pojemników/kontenerów do zbierania poszczególnych frakcji odpadów. Proszę o wskazanie rodzajów i ilości tych pojemników/kontenerów.</w:t>
      </w:r>
    </w:p>
    <w:p w14:paraId="4560030A" w14:textId="77777777" w:rsidR="00211AFD" w:rsidRPr="00211AFD" w:rsidRDefault="00211AFD" w:rsidP="0083277F">
      <w:pPr>
        <w:widowControl w:val="0"/>
        <w:tabs>
          <w:tab w:val="left" w:pos="1560"/>
        </w:tabs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>Odpowiedź:</w:t>
      </w:r>
      <w:r w:rsidRPr="00211AFD">
        <w:rPr>
          <w:rFonts w:ascii="Times New Roman" w:eastAsia="Calibri" w:hAnsi="Times New Roman" w:cs="Times New Roman"/>
          <w:sz w:val="24"/>
          <w:szCs w:val="24"/>
        </w:rPr>
        <w:t xml:space="preserve"> Wykonawca sam decyduje o wielkości i rodzajach pojemników</w:t>
      </w:r>
      <w:r w:rsidR="00E6347A">
        <w:rPr>
          <w:rFonts w:ascii="Times New Roman" w:eastAsia="Calibri" w:hAnsi="Times New Roman" w:cs="Times New Roman"/>
          <w:sz w:val="24"/>
          <w:szCs w:val="24"/>
        </w:rPr>
        <w:t>,</w:t>
      </w:r>
      <w:r w:rsidRPr="00211AFD">
        <w:rPr>
          <w:rFonts w:ascii="Times New Roman" w:eastAsia="Calibri" w:hAnsi="Times New Roman" w:cs="Times New Roman"/>
          <w:sz w:val="24"/>
          <w:szCs w:val="24"/>
        </w:rPr>
        <w:t xml:space="preserve"> które wstawia </w:t>
      </w:r>
      <w:r w:rsidR="0083277F" w:rsidRPr="00227A60">
        <w:rPr>
          <w:rFonts w:ascii="Times New Roman" w:eastAsia="Calibri" w:hAnsi="Times New Roman" w:cs="Times New Roman"/>
          <w:sz w:val="24"/>
          <w:szCs w:val="24"/>
        </w:rPr>
        <w:br/>
      </w:r>
      <w:r w:rsidRPr="00211AFD">
        <w:rPr>
          <w:rFonts w:ascii="Times New Roman" w:eastAsia="Calibri" w:hAnsi="Times New Roman" w:cs="Times New Roman"/>
          <w:sz w:val="24"/>
          <w:szCs w:val="24"/>
        </w:rPr>
        <w:t>do PSZOK- zgodnie z wytycznymi zawartymi w SOPZ.</w:t>
      </w:r>
    </w:p>
    <w:p w14:paraId="0F61829C" w14:textId="77777777" w:rsidR="00211AFD" w:rsidRPr="00211AFD" w:rsidRDefault="00211AFD" w:rsidP="0083277F">
      <w:pPr>
        <w:widowControl w:val="0"/>
        <w:tabs>
          <w:tab w:val="left" w:pos="1560"/>
        </w:tabs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E569F">
        <w:rPr>
          <w:rFonts w:ascii="Times New Roman" w:eastAsia="Calibri" w:hAnsi="Times New Roman" w:cs="Times New Roman"/>
          <w:b/>
          <w:i/>
          <w:sz w:val="24"/>
          <w:szCs w:val="24"/>
        </w:rPr>
        <w:t>Pytanie 2:</w:t>
      </w:r>
      <w:r w:rsidRPr="00227A6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 xml:space="preserve">Zamawiający wyposaża PSZOK w legalizowaną </w:t>
      </w:r>
      <w:r w:rsidRPr="00211AFD">
        <w:rPr>
          <w:rFonts w:ascii="Times New Roman" w:eastAsia="Calibri" w:hAnsi="Times New Roman" w:cs="Times New Roman"/>
          <w:i/>
          <w:spacing w:val="-2"/>
          <w:sz w:val="24"/>
          <w:szCs w:val="24"/>
        </w:rPr>
        <w:t xml:space="preserve">wagę. 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 xml:space="preserve">Proszę o informację, </w:t>
      </w:r>
      <w:r w:rsidR="0083277F" w:rsidRPr="00227A60">
        <w:rPr>
          <w:rFonts w:ascii="Times New Roman" w:eastAsia="Calibri" w:hAnsi="Times New Roman" w:cs="Times New Roman"/>
          <w:i/>
          <w:sz w:val="24"/>
          <w:szCs w:val="24"/>
        </w:rPr>
        <w:br/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>o jakich wymiarach będzie waga? Czy Wykonawca bez problemu będzie mógł zważyć pojazd o długości minimum 8m?</w:t>
      </w:r>
    </w:p>
    <w:p w14:paraId="2ADC4455" w14:textId="77777777" w:rsidR="00211AFD" w:rsidRPr="00211AFD" w:rsidRDefault="00211AFD" w:rsidP="0083277F">
      <w:pPr>
        <w:widowControl w:val="0"/>
        <w:autoSpaceDE w:val="0"/>
        <w:autoSpaceDN w:val="0"/>
        <w:spacing w:before="149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>Odpowiedź:</w:t>
      </w:r>
      <w:r w:rsidRPr="00211AFD">
        <w:rPr>
          <w:rFonts w:ascii="Times New Roman" w:eastAsia="Calibri" w:hAnsi="Times New Roman" w:cs="Times New Roman"/>
          <w:sz w:val="24"/>
          <w:szCs w:val="24"/>
        </w:rPr>
        <w:t xml:space="preserve"> Waga udostępniona Wykonawcy to waga przeznaczona do ważenia odpadów do 100kg.</w:t>
      </w:r>
    </w:p>
    <w:p w14:paraId="5F364A6B" w14:textId="77777777" w:rsidR="00211AFD" w:rsidRPr="00211AFD" w:rsidRDefault="00211AFD" w:rsidP="0083277F">
      <w:pPr>
        <w:widowControl w:val="0"/>
        <w:tabs>
          <w:tab w:val="left" w:pos="1453"/>
        </w:tabs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E569F">
        <w:rPr>
          <w:rFonts w:ascii="Times New Roman" w:eastAsia="Calibri" w:hAnsi="Times New Roman" w:cs="Times New Roman"/>
          <w:b/>
          <w:i/>
          <w:sz w:val="24"/>
          <w:szCs w:val="24"/>
        </w:rPr>
        <w:t>Pytanie 3:</w:t>
      </w:r>
      <w:r w:rsidRPr="00227A6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 xml:space="preserve">Wykonawca zobowiązuje się do utrzymywania kontenerów i pojemników w odpowiednim stanie sanitarnym i technicznym, pozwalającym na ich użytkowanie w sposób niestwarzający zagrożenia dla mieszkańców, umieszczających w nich odpady komunalne oraz dokonywania bieżących napraw lub wymiany uszkodzonych kontenerów lub </w:t>
      </w:r>
      <w:r w:rsidRPr="00211AFD">
        <w:rPr>
          <w:rFonts w:ascii="Times New Roman" w:eastAsia="Calibri" w:hAnsi="Times New Roman" w:cs="Times New Roman"/>
          <w:i/>
          <w:spacing w:val="-2"/>
          <w:sz w:val="24"/>
          <w:szCs w:val="24"/>
        </w:rPr>
        <w:t>pojemników;</w:t>
      </w:r>
      <w:r w:rsidR="0083277F" w:rsidRPr="00227A6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>Proszę o wyjaśnienie w jaki sposób Wykonawca ma wpływ na stan sanitarny pojemników/kontenerów oraz ich uszkodzenia, skoro nie obsługuje mieszkańców, tylko odbiera już zapełnione pojemniki/kontenery?</w:t>
      </w:r>
    </w:p>
    <w:p w14:paraId="40D1C708" w14:textId="77777777" w:rsidR="00211AFD" w:rsidRPr="00227A60" w:rsidRDefault="00211AFD" w:rsidP="0083277F">
      <w:pPr>
        <w:widowControl w:val="0"/>
        <w:autoSpaceDE w:val="0"/>
        <w:autoSpaceDN w:val="0"/>
        <w:spacing w:before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>Odpowiedź:</w:t>
      </w:r>
      <w:r w:rsidRPr="00211AFD">
        <w:rPr>
          <w:rFonts w:ascii="Times New Roman" w:eastAsia="Calibri" w:hAnsi="Times New Roman" w:cs="Times New Roman"/>
          <w:sz w:val="24"/>
          <w:szCs w:val="24"/>
        </w:rPr>
        <w:t xml:space="preserve"> Wykonawca w momencie wstawiania kontenerów/pojemników</w:t>
      </w:r>
      <w:r w:rsidR="00E6347A">
        <w:rPr>
          <w:rFonts w:ascii="Times New Roman" w:eastAsia="Calibri" w:hAnsi="Times New Roman" w:cs="Times New Roman"/>
          <w:sz w:val="24"/>
          <w:szCs w:val="24"/>
        </w:rPr>
        <w:t>,</w:t>
      </w:r>
      <w:r w:rsidRPr="00211AFD">
        <w:rPr>
          <w:rFonts w:ascii="Times New Roman" w:eastAsia="Calibri" w:hAnsi="Times New Roman" w:cs="Times New Roman"/>
          <w:sz w:val="24"/>
          <w:szCs w:val="24"/>
        </w:rPr>
        <w:t xml:space="preserve"> jak i ich wymiany dokłada wszelkiej staranności aby były one w odpowiednim stanie sanitarnym </w:t>
      </w:r>
      <w:r w:rsidR="0083277F" w:rsidRPr="00227A60">
        <w:rPr>
          <w:rFonts w:ascii="Times New Roman" w:eastAsia="Calibri" w:hAnsi="Times New Roman" w:cs="Times New Roman"/>
          <w:sz w:val="24"/>
          <w:szCs w:val="24"/>
        </w:rPr>
        <w:br/>
      </w:r>
      <w:r w:rsidRPr="00211AF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i technicznym, pozwalającym na ich użytkowanie w sposób niestwarzający zagrożenia dla mieszkańców, umieszczających w nich odpady komunalne oraz dokonywania bieżących napraw lub wymiany uszkodzonych kontenerów lub </w:t>
      </w:r>
      <w:r w:rsidRPr="00211AFD">
        <w:rPr>
          <w:rFonts w:ascii="Times New Roman" w:eastAsia="Calibri" w:hAnsi="Times New Roman" w:cs="Times New Roman"/>
          <w:spacing w:val="-2"/>
          <w:sz w:val="24"/>
          <w:szCs w:val="24"/>
        </w:rPr>
        <w:t>pojemników</w:t>
      </w:r>
      <w:r w:rsidR="00E6347A">
        <w:rPr>
          <w:rFonts w:ascii="Times New Roman" w:eastAsia="Calibri" w:hAnsi="Times New Roman" w:cs="Times New Roman"/>
          <w:spacing w:val="-2"/>
          <w:sz w:val="24"/>
          <w:szCs w:val="24"/>
        </w:rPr>
        <w:t>,</w:t>
      </w:r>
      <w:r w:rsidRPr="00211AF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jeśli te uszkodzenia wynikają z błędu Wykonawcy.</w:t>
      </w:r>
    </w:p>
    <w:p w14:paraId="4ACD67C8" w14:textId="77777777" w:rsidR="0083277F" w:rsidRPr="00227A60" w:rsidRDefault="00211AFD" w:rsidP="0083277F">
      <w:pPr>
        <w:widowControl w:val="0"/>
        <w:autoSpaceDE w:val="0"/>
        <w:autoSpaceDN w:val="0"/>
        <w:spacing w:before="240"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E569F">
        <w:rPr>
          <w:rFonts w:ascii="Times New Roman" w:eastAsia="Calibri" w:hAnsi="Times New Roman" w:cs="Times New Roman"/>
          <w:b/>
          <w:i/>
          <w:sz w:val="24"/>
          <w:szCs w:val="24"/>
        </w:rPr>
        <w:t>Pytanie 4:</w:t>
      </w:r>
      <w:r w:rsidRPr="00227A6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>Zgodnie z zapisem w SOPZ: „Wykonawca musi stosować pojemności pojemników, kontenerów, zapewniające zgodne z przepisami zbieranie i magazynowanie odpadów wraz z zapewnieniem możliwości przeprowadzenia prac załadunkowych i rozładunkowych na terenie PSZOK.</w:t>
      </w:r>
    </w:p>
    <w:p w14:paraId="45133062" w14:textId="77777777" w:rsidR="00211AFD" w:rsidRPr="00211AFD" w:rsidRDefault="00211AFD" w:rsidP="0083277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 xml:space="preserve">Proszę o wyjaśnienie co oznacza ten zapis–zgodnie z </w:t>
      </w:r>
      <w:r w:rsidRPr="00211AFD">
        <w:rPr>
          <w:rFonts w:ascii="Times New Roman" w:eastAsia="Calibri" w:hAnsi="Times New Roman" w:cs="Times New Roman"/>
          <w:i/>
          <w:spacing w:val="-2"/>
          <w:sz w:val="24"/>
          <w:szCs w:val="24"/>
        </w:rPr>
        <w:t>przepisami?</w:t>
      </w:r>
    </w:p>
    <w:p w14:paraId="0C33F972" w14:textId="77777777" w:rsidR="00211AFD" w:rsidRPr="00211AFD" w:rsidRDefault="00211AFD" w:rsidP="0083277F">
      <w:pPr>
        <w:widowControl w:val="0"/>
        <w:autoSpaceDE w:val="0"/>
        <w:autoSpaceDN w:val="0"/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>Odpowiedź:</w:t>
      </w:r>
      <w:r w:rsidRPr="00211AFD">
        <w:rPr>
          <w:rFonts w:ascii="Times New Roman" w:eastAsia="Calibri" w:hAnsi="Times New Roman" w:cs="Times New Roman"/>
          <w:sz w:val="24"/>
          <w:szCs w:val="24"/>
        </w:rPr>
        <w:t xml:space="preserve"> Magazynowanie odpadów odbywa się zgodnie z wymaganiami w zakresie ochrony środowiska oraz bezpieczeństwa życia i zdrowia ludzi, w szczególności w sposób uwzględniający właściwości chemiczne i fizyczne odpadów, w tym stan skupienia, oraz zagrożenia, które mogą powodować te odpady.</w:t>
      </w:r>
    </w:p>
    <w:p w14:paraId="40F535B9" w14:textId="77777777" w:rsidR="00211AFD" w:rsidRPr="00211AFD" w:rsidRDefault="00211AFD" w:rsidP="0083277F">
      <w:pPr>
        <w:widowControl w:val="0"/>
        <w:tabs>
          <w:tab w:val="left" w:pos="1453"/>
          <w:tab w:val="left" w:pos="1507"/>
        </w:tabs>
        <w:autoSpaceDE w:val="0"/>
        <w:autoSpaceDN w:val="0"/>
        <w:spacing w:before="240"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E569F">
        <w:rPr>
          <w:rFonts w:ascii="Times New Roman" w:eastAsia="Calibri" w:hAnsi="Times New Roman" w:cs="Times New Roman"/>
          <w:b/>
          <w:i/>
          <w:sz w:val="24"/>
          <w:szCs w:val="24"/>
        </w:rPr>
        <w:t>Pytanie 5:</w:t>
      </w:r>
      <w:r w:rsidRPr="00227A6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 xml:space="preserve">Proszę określić wielkość placu oraz mapkę sytuacyjną z lokalizacją poszczególnych </w:t>
      </w:r>
      <w:r w:rsidRPr="00211AFD">
        <w:rPr>
          <w:rFonts w:ascii="Times New Roman" w:eastAsia="Calibri" w:hAnsi="Times New Roman" w:cs="Times New Roman"/>
          <w:i/>
          <w:spacing w:val="-2"/>
          <w:sz w:val="24"/>
          <w:szCs w:val="24"/>
        </w:rPr>
        <w:t>pojemników.</w:t>
      </w:r>
    </w:p>
    <w:p w14:paraId="1A1AD399" w14:textId="77777777" w:rsidR="00211AFD" w:rsidRPr="00211AFD" w:rsidRDefault="00211AFD" w:rsidP="0083277F">
      <w:pPr>
        <w:widowControl w:val="0"/>
        <w:tabs>
          <w:tab w:val="left" w:pos="1453"/>
          <w:tab w:val="left" w:pos="1507"/>
        </w:tabs>
        <w:autoSpaceDE w:val="0"/>
        <w:autoSpaceDN w:val="0"/>
        <w:spacing w:before="240"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>Odpowiedź:</w:t>
      </w:r>
      <w:r w:rsidRPr="00211A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1AFD">
        <w:rPr>
          <w:rFonts w:ascii="Times New Roman" w:eastAsia="Calibri" w:hAnsi="Times New Roman" w:cs="Times New Roman"/>
          <w:spacing w:val="-2"/>
          <w:sz w:val="24"/>
          <w:szCs w:val="24"/>
        </w:rPr>
        <w:t>Wielkość placu to 1000m</w:t>
      </w:r>
      <w:r w:rsidRPr="00211AFD">
        <w:rPr>
          <w:rFonts w:ascii="Times New Roman" w:eastAsia="Calibri" w:hAnsi="Times New Roman" w:cs="Times New Roman"/>
          <w:spacing w:val="-2"/>
          <w:sz w:val="24"/>
          <w:szCs w:val="24"/>
          <w:vertAlign w:val="superscript"/>
        </w:rPr>
        <w:t>2</w:t>
      </w:r>
      <w:r w:rsidRPr="00211AFD">
        <w:rPr>
          <w:rFonts w:ascii="Times New Roman" w:eastAsia="Calibri" w:hAnsi="Times New Roman" w:cs="Times New Roman"/>
          <w:spacing w:val="-2"/>
          <w:sz w:val="24"/>
          <w:szCs w:val="24"/>
        </w:rPr>
        <w:t>. Poniżej mapka z lokalizacją zaznaczoną na niebiesko.</w:t>
      </w:r>
    </w:p>
    <w:p w14:paraId="123462CF" w14:textId="77777777" w:rsidR="00211AFD" w:rsidRPr="00211AFD" w:rsidRDefault="00211AFD" w:rsidP="0083277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EBF6AF3" w14:textId="77777777" w:rsidR="00211AFD" w:rsidRPr="00211AFD" w:rsidRDefault="00211AFD" w:rsidP="0083277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211AFD" w:rsidRPr="00211AFD" w:rsidSect="00211AFD">
          <w:pgSz w:w="11910" w:h="16840"/>
          <w:pgMar w:top="1417" w:right="1417" w:bottom="1417" w:left="1417" w:header="708" w:footer="708" w:gutter="0"/>
          <w:cols w:space="708"/>
          <w:docGrid w:linePitch="299"/>
        </w:sectPr>
      </w:pPr>
      <w:r w:rsidRPr="00211AFD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02FF596" wp14:editId="4AED3197">
            <wp:extent cx="5818608" cy="836762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24" cy="83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76DE9F" w14:textId="77777777" w:rsidR="00211AFD" w:rsidRPr="00211AFD" w:rsidRDefault="00211AFD" w:rsidP="0083277F">
      <w:pPr>
        <w:widowControl w:val="0"/>
        <w:tabs>
          <w:tab w:val="left" w:pos="1453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E569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Pytanie 6:</w:t>
      </w:r>
      <w:r w:rsidRPr="00227A6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>Odnosząc się do zapisu SPOZ: „Wykonawca musi dysponować pojemnikami, kontenerami, w liczbie zapewniającej właściwe zbieranie odpadów na terenie PSZOK, w taki sposób, aby nie dochodziło do ich przepełnień.”</w:t>
      </w:r>
    </w:p>
    <w:p w14:paraId="3B47346E" w14:textId="77777777" w:rsidR="00211AFD" w:rsidRPr="00211AFD" w:rsidRDefault="00211AFD" w:rsidP="00400CB6">
      <w:pPr>
        <w:widowControl w:val="0"/>
        <w:tabs>
          <w:tab w:val="left" w:pos="1453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 xml:space="preserve">W jaki sposób Wykonawca ma wpływ na przepełnianie pojemników, skoro nie </w:t>
      </w:r>
      <w:r w:rsidRPr="00211AFD">
        <w:rPr>
          <w:rFonts w:ascii="Times New Roman" w:eastAsia="Calibri" w:hAnsi="Times New Roman" w:cs="Times New Roman"/>
          <w:i/>
          <w:spacing w:val="-2"/>
          <w:sz w:val="24"/>
          <w:szCs w:val="24"/>
        </w:rPr>
        <w:t xml:space="preserve">przyjmuje 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>Odpadów na PSZOK-u od</w:t>
      </w:r>
      <w:r w:rsidRPr="00211AFD">
        <w:rPr>
          <w:rFonts w:ascii="Times New Roman" w:eastAsia="Calibri" w:hAnsi="Times New Roman" w:cs="Times New Roman"/>
          <w:i/>
          <w:spacing w:val="-2"/>
          <w:sz w:val="24"/>
          <w:szCs w:val="24"/>
        </w:rPr>
        <w:t xml:space="preserve"> mieszkańców?</w:t>
      </w:r>
    </w:p>
    <w:p w14:paraId="35B3426B" w14:textId="77777777" w:rsidR="00211AFD" w:rsidRPr="00211AFD" w:rsidRDefault="00211AFD" w:rsidP="00400CB6">
      <w:pPr>
        <w:widowControl w:val="0"/>
        <w:autoSpaceDE w:val="0"/>
        <w:autoSpaceDN w:val="0"/>
        <w:spacing w:before="146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>Odpowiedź:</w:t>
      </w:r>
      <w:r w:rsidRPr="00211A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1AFD">
        <w:rPr>
          <w:rFonts w:ascii="Times New Roman" w:eastAsia="Calibri" w:hAnsi="Times New Roman" w:cs="Times New Roman"/>
          <w:spacing w:val="-2"/>
          <w:sz w:val="24"/>
          <w:szCs w:val="24"/>
        </w:rPr>
        <w:t>Wykonawca sam decyduje o wielkości wstawianych kontenerów, uwzględniając szacunkowe i prognozowane ilości odpadów</w:t>
      </w:r>
      <w:r w:rsidR="00E6347A">
        <w:rPr>
          <w:rFonts w:ascii="Times New Roman" w:eastAsia="Calibri" w:hAnsi="Times New Roman" w:cs="Times New Roman"/>
          <w:spacing w:val="-2"/>
          <w:sz w:val="24"/>
          <w:szCs w:val="24"/>
        </w:rPr>
        <w:t>,</w:t>
      </w:r>
      <w:r w:rsidRPr="00211AF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które będą zbierane na </w:t>
      </w:r>
      <w:proofErr w:type="spellStart"/>
      <w:r w:rsidRPr="00211AFD">
        <w:rPr>
          <w:rFonts w:ascii="Times New Roman" w:eastAsia="Calibri" w:hAnsi="Times New Roman" w:cs="Times New Roman"/>
          <w:spacing w:val="-2"/>
          <w:sz w:val="24"/>
          <w:szCs w:val="24"/>
        </w:rPr>
        <w:t>PSZOKu</w:t>
      </w:r>
      <w:proofErr w:type="spellEnd"/>
      <w:r w:rsidRPr="00211AFD">
        <w:rPr>
          <w:rFonts w:ascii="Times New Roman" w:eastAsia="Calibri" w:hAnsi="Times New Roman" w:cs="Times New Roman"/>
          <w:spacing w:val="-2"/>
          <w:sz w:val="24"/>
          <w:szCs w:val="24"/>
        </w:rPr>
        <w:t>. Wielkość wstawionych kontenerów będzie miała wpływ na częstotliwość zgłaszania odbioru. Odbiór będzie zgłaszany w taki sposób</w:t>
      </w:r>
      <w:r w:rsidR="00E6347A">
        <w:rPr>
          <w:rFonts w:ascii="Times New Roman" w:eastAsia="Calibri" w:hAnsi="Times New Roman" w:cs="Times New Roman"/>
          <w:spacing w:val="-2"/>
          <w:sz w:val="24"/>
          <w:szCs w:val="24"/>
        </w:rPr>
        <w:t>,</w:t>
      </w:r>
      <w:r w:rsidRPr="00211AF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by nie dochodziło do przepełnień kontenerów.</w:t>
      </w:r>
    </w:p>
    <w:p w14:paraId="3907D046" w14:textId="77777777" w:rsidR="00211AFD" w:rsidRPr="00211AFD" w:rsidRDefault="00211AFD" w:rsidP="00400CB6">
      <w:pPr>
        <w:widowControl w:val="0"/>
        <w:tabs>
          <w:tab w:val="left" w:pos="1452"/>
        </w:tabs>
        <w:autoSpaceDE w:val="0"/>
        <w:autoSpaceDN w:val="0"/>
        <w:spacing w:before="146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E569F">
        <w:rPr>
          <w:rFonts w:ascii="Times New Roman" w:eastAsia="Calibri" w:hAnsi="Times New Roman" w:cs="Times New Roman"/>
          <w:b/>
          <w:i/>
          <w:sz w:val="24"/>
          <w:szCs w:val="24"/>
        </w:rPr>
        <w:t>Pytanie 7:</w:t>
      </w:r>
      <w:r w:rsidRPr="00227A6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>Czy wszystkie pojemniki muszą posiadać</w:t>
      </w:r>
      <w:r w:rsidRPr="00211AFD">
        <w:rPr>
          <w:rFonts w:ascii="Times New Roman" w:eastAsia="Calibri" w:hAnsi="Times New Roman" w:cs="Times New Roman"/>
          <w:i/>
          <w:spacing w:val="-2"/>
          <w:sz w:val="24"/>
          <w:szCs w:val="24"/>
        </w:rPr>
        <w:t xml:space="preserve"> zadaszenie?</w:t>
      </w:r>
    </w:p>
    <w:p w14:paraId="7BCDD941" w14:textId="77777777" w:rsidR="00211AFD" w:rsidRPr="00211AFD" w:rsidRDefault="00211AFD" w:rsidP="007C1401">
      <w:pPr>
        <w:widowControl w:val="0"/>
        <w:tabs>
          <w:tab w:val="left" w:pos="1452"/>
        </w:tabs>
        <w:autoSpaceDE w:val="0"/>
        <w:autoSpaceDN w:val="0"/>
        <w:spacing w:before="146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>Odpowiedź:</w:t>
      </w:r>
      <w:r w:rsidRPr="00211A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1401">
        <w:rPr>
          <w:rFonts w:ascii="Times New Roman" w:eastAsia="Calibri" w:hAnsi="Times New Roman" w:cs="Times New Roman"/>
          <w:spacing w:val="-2"/>
          <w:sz w:val="24"/>
          <w:szCs w:val="24"/>
        </w:rPr>
        <w:t>Pojemniki/kontenery wstawione przez Wykonawcę muszą posiadać zabezpieczenia przed czynnikami atmosferycznymi.</w:t>
      </w:r>
    </w:p>
    <w:p w14:paraId="23148BED" w14:textId="77777777" w:rsidR="00211AFD" w:rsidRPr="00211AFD" w:rsidRDefault="00211AFD" w:rsidP="00400CB6">
      <w:pPr>
        <w:widowControl w:val="0"/>
        <w:tabs>
          <w:tab w:val="left" w:pos="1452"/>
        </w:tabs>
        <w:autoSpaceDE w:val="0"/>
        <w:autoSpaceDN w:val="0"/>
        <w:spacing w:before="147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E569F">
        <w:rPr>
          <w:rFonts w:ascii="Times New Roman" w:eastAsia="Calibri" w:hAnsi="Times New Roman" w:cs="Times New Roman"/>
          <w:b/>
          <w:i/>
          <w:sz w:val="24"/>
          <w:szCs w:val="24"/>
        </w:rPr>
        <w:t>Pytanie 8:</w:t>
      </w:r>
      <w:r w:rsidRPr="00227A6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>Proszę o przedstawienie podstawy prawnej funkcjonowania</w:t>
      </w:r>
      <w:r w:rsidRPr="00211AFD">
        <w:rPr>
          <w:rFonts w:ascii="Times New Roman" w:eastAsia="Calibri" w:hAnsi="Times New Roman" w:cs="Times New Roman"/>
          <w:i/>
          <w:spacing w:val="-2"/>
          <w:sz w:val="24"/>
          <w:szCs w:val="24"/>
        </w:rPr>
        <w:t xml:space="preserve"> PSZOK.</w:t>
      </w:r>
    </w:p>
    <w:p w14:paraId="6648B992" w14:textId="77777777" w:rsidR="00211AFD" w:rsidRPr="00211AFD" w:rsidRDefault="00211AFD" w:rsidP="00400CB6">
      <w:pPr>
        <w:widowControl w:val="0"/>
        <w:tabs>
          <w:tab w:val="left" w:pos="1452"/>
        </w:tabs>
        <w:autoSpaceDE w:val="0"/>
        <w:autoSpaceDN w:val="0"/>
        <w:spacing w:before="147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>Odpowiedź:</w:t>
      </w:r>
      <w:r w:rsidRPr="00211A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1AF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PSZOK jest utworzony samodzielnie przez Gminę Przykona zgodnie </w:t>
      </w:r>
      <w:r w:rsidRPr="00211AFD">
        <w:rPr>
          <w:rFonts w:ascii="Times New Roman" w:eastAsia="Calibri" w:hAnsi="Times New Roman" w:cs="Times New Roman"/>
          <w:sz w:val="24"/>
          <w:szCs w:val="24"/>
        </w:rPr>
        <w:t xml:space="preserve"> z art. 3 ust. 2 pkt 6 ustawy z dnia 13 września 1996 r. o utrzymaniu czystości i porządku w gminach</w:t>
      </w:r>
      <w:r w:rsidR="00400CB6" w:rsidRPr="00227A60">
        <w:rPr>
          <w:rFonts w:ascii="Times New Roman" w:eastAsia="Calibri" w:hAnsi="Times New Roman" w:cs="Times New Roman"/>
          <w:sz w:val="24"/>
          <w:szCs w:val="24"/>
        </w:rPr>
        <w:t xml:space="preserve">.  Jego funkcjonowanie jest oparte na uchwale Rady Gminy Przykona Nr 0007.491.2023 z dnia 29 listopada 2023r. w sprawie sposobu i zakresu świadczenia usług w zakresie odbierania odpadów komunalnych od właścicieli nieruchomości i zagospodarowania tych odpadów </w:t>
      </w:r>
      <w:r w:rsidR="00400CB6" w:rsidRPr="00227A60">
        <w:rPr>
          <w:rFonts w:ascii="Times New Roman" w:eastAsia="Calibri" w:hAnsi="Times New Roman" w:cs="Times New Roman"/>
          <w:sz w:val="24"/>
          <w:szCs w:val="24"/>
        </w:rPr>
        <w:br/>
        <w:t xml:space="preserve">i </w:t>
      </w:r>
      <w:proofErr w:type="spellStart"/>
      <w:r w:rsidR="00400CB6" w:rsidRPr="00227A60">
        <w:rPr>
          <w:rFonts w:ascii="Times New Roman" w:eastAsia="Calibri" w:hAnsi="Times New Roman" w:cs="Times New Roman"/>
          <w:sz w:val="24"/>
          <w:szCs w:val="24"/>
        </w:rPr>
        <w:t>sposóbu</w:t>
      </w:r>
      <w:proofErr w:type="spellEnd"/>
      <w:r w:rsidR="00400CB6" w:rsidRPr="00227A60">
        <w:rPr>
          <w:rFonts w:ascii="Times New Roman" w:eastAsia="Calibri" w:hAnsi="Times New Roman" w:cs="Times New Roman"/>
          <w:sz w:val="24"/>
          <w:szCs w:val="24"/>
        </w:rPr>
        <w:t xml:space="preserve"> świadczenia usług przez punkt selektywnego zbierania odpadów komunalnych.</w:t>
      </w:r>
    </w:p>
    <w:p w14:paraId="0F03F1E8" w14:textId="77777777" w:rsidR="00211AFD" w:rsidRPr="00211AFD" w:rsidRDefault="00211AFD" w:rsidP="00400CB6">
      <w:pPr>
        <w:widowControl w:val="0"/>
        <w:tabs>
          <w:tab w:val="left" w:pos="1453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E569F">
        <w:rPr>
          <w:rFonts w:ascii="Times New Roman" w:eastAsia="Calibri" w:hAnsi="Times New Roman" w:cs="Times New Roman"/>
          <w:b/>
          <w:i/>
          <w:sz w:val="24"/>
          <w:szCs w:val="24"/>
        </w:rPr>
        <w:t>Pytanie 9:</w:t>
      </w:r>
      <w:r w:rsidRPr="00227A6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>Zgodnie z zapisem SOPZ: „Wykonawca zobowiązany będzie do przeszkolenia pracownika PSZOK w zakresie obsługi punktu, zasad kierowania poszczególnych frakcji odpadów do określonych kontenerów…”</w:t>
      </w:r>
    </w:p>
    <w:p w14:paraId="2563F8EC" w14:textId="77777777" w:rsidR="00211AFD" w:rsidRPr="00211AFD" w:rsidRDefault="00211AFD" w:rsidP="00DC052F">
      <w:pPr>
        <w:widowControl w:val="0"/>
        <w:tabs>
          <w:tab w:val="left" w:pos="1453"/>
        </w:tabs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>Proszę o informację co będzie w przypadku źle posegregowanych odpadów? Kto poniesie koszty za ich ponowną segregację?</w:t>
      </w:r>
    </w:p>
    <w:p w14:paraId="07512C96" w14:textId="77777777" w:rsidR="00211AFD" w:rsidRPr="00211AFD" w:rsidRDefault="00211AFD" w:rsidP="0083277F">
      <w:pPr>
        <w:widowControl w:val="0"/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>Odpowiedź:</w:t>
      </w:r>
      <w:r w:rsidRPr="00211AFD">
        <w:rPr>
          <w:rFonts w:ascii="Times New Roman" w:eastAsia="Calibri" w:hAnsi="Times New Roman" w:cs="Times New Roman"/>
          <w:sz w:val="24"/>
          <w:szCs w:val="24"/>
        </w:rPr>
        <w:t xml:space="preserve"> Odpowiedzialność za źle posegregowane odpady będzie ponosił Zamawiający.</w:t>
      </w:r>
    </w:p>
    <w:p w14:paraId="50282878" w14:textId="77777777" w:rsidR="00211AFD" w:rsidRPr="00211AFD" w:rsidRDefault="00211AFD" w:rsidP="00DC052F">
      <w:pPr>
        <w:widowControl w:val="0"/>
        <w:tabs>
          <w:tab w:val="left" w:pos="1451"/>
          <w:tab w:val="left" w:pos="1453"/>
        </w:tabs>
        <w:autoSpaceDE w:val="0"/>
        <w:autoSpaceDN w:val="0"/>
        <w:spacing w:before="2"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E569F">
        <w:rPr>
          <w:rFonts w:ascii="Times New Roman" w:eastAsia="Calibri" w:hAnsi="Times New Roman" w:cs="Times New Roman"/>
          <w:b/>
          <w:i/>
          <w:sz w:val="24"/>
          <w:szCs w:val="24"/>
        </w:rPr>
        <w:t>Pytanie 10:</w:t>
      </w:r>
      <w:r w:rsidRPr="00227A6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 xml:space="preserve">Wykonawca ponosi koszty związane z przeprowadzeniem badań w akredytowanym laboratorium dla poszczególnych kodów odpadów (20 03 99, 20 03 07, </w:t>
      </w:r>
      <w:r w:rsidR="00DC052F" w:rsidRPr="00227A60">
        <w:rPr>
          <w:rFonts w:ascii="Times New Roman" w:eastAsia="Calibri" w:hAnsi="Times New Roman" w:cs="Times New Roman"/>
          <w:i/>
          <w:sz w:val="24"/>
          <w:szCs w:val="24"/>
        </w:rPr>
        <w:br/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>17 01 07).</w:t>
      </w:r>
    </w:p>
    <w:p w14:paraId="2FA5635A" w14:textId="77777777" w:rsidR="00211AFD" w:rsidRPr="00211AFD" w:rsidRDefault="00211AFD" w:rsidP="0083277F">
      <w:pPr>
        <w:widowControl w:val="0"/>
        <w:tabs>
          <w:tab w:val="left" w:pos="1451"/>
          <w:tab w:val="left" w:pos="1453"/>
        </w:tabs>
        <w:autoSpaceDE w:val="0"/>
        <w:autoSpaceDN w:val="0"/>
        <w:spacing w:before="2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 xml:space="preserve">Proszę o informację w jaki sposób Wykonawca ma wpływ na wyniki badań, skoro nie obsługuje punktu PSZOK a tym samym nie może pobrać próbek i nie ma żadnego wpływu na ich wynik? Zgodnie z obowiązującymi przepisami, próbki pobiera akredytowane laboratorium 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lastRenderedPageBreak/>
        <w:t>na terenie gromadzenia odpadów.</w:t>
      </w:r>
    </w:p>
    <w:p w14:paraId="76E152C7" w14:textId="77777777" w:rsidR="00211AFD" w:rsidRPr="00211AFD" w:rsidRDefault="00211AFD" w:rsidP="00227A6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>Odpowiedź:</w:t>
      </w:r>
      <w:r w:rsidRPr="00211AFD">
        <w:rPr>
          <w:rFonts w:ascii="Times New Roman" w:eastAsia="Calibri" w:hAnsi="Times New Roman" w:cs="Times New Roman"/>
          <w:sz w:val="24"/>
          <w:szCs w:val="24"/>
        </w:rPr>
        <w:t xml:space="preserve"> Zamawiający zdaje sobie sprawę, że Wykonawca nie ma wpływu na wyniki badań, natomiast ma wpływ na to do jakiej instalacji przekazuje zebrane odpady, co w efekcie końcowym przekłada się na prawidłowe ich zagospodarowanie.</w:t>
      </w:r>
    </w:p>
    <w:p w14:paraId="3D318964" w14:textId="77777777" w:rsidR="00211AFD" w:rsidRPr="00211AFD" w:rsidRDefault="00211AFD" w:rsidP="0083277F">
      <w:pPr>
        <w:widowControl w:val="0"/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AFD">
        <w:rPr>
          <w:rFonts w:ascii="Times New Roman" w:eastAsia="Calibri" w:hAnsi="Times New Roman" w:cs="Times New Roman"/>
          <w:sz w:val="24"/>
          <w:szCs w:val="24"/>
        </w:rPr>
        <w:t>Zamawiający zobowiązuje się udostępnić PSZOK do pobrania próbek, tak aby próbka była pobrana w sposób należyty i przekazana do akredytowanego laboratorium.</w:t>
      </w:r>
    </w:p>
    <w:p w14:paraId="307086CA" w14:textId="77777777" w:rsidR="00211AFD" w:rsidRPr="00227A60" w:rsidRDefault="00211AFD" w:rsidP="00DC052F">
      <w:pPr>
        <w:widowControl w:val="0"/>
        <w:tabs>
          <w:tab w:val="left" w:pos="1451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E569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Pytanie 11: 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 xml:space="preserve">W nawiązaniu do zapisów </w:t>
      </w:r>
      <w:r w:rsidRPr="00211AFD">
        <w:rPr>
          <w:rFonts w:ascii="Times New Roman" w:eastAsia="Calibri" w:hAnsi="Times New Roman" w:cs="Times New Roman"/>
          <w:i/>
          <w:spacing w:val="-2"/>
          <w:sz w:val="24"/>
          <w:szCs w:val="24"/>
        </w:rPr>
        <w:t>SPOZ:</w:t>
      </w:r>
    </w:p>
    <w:p w14:paraId="67EFB578" w14:textId="77777777" w:rsidR="00211AFD" w:rsidRPr="00227A60" w:rsidRDefault="00211AFD" w:rsidP="00DC052F">
      <w:pPr>
        <w:widowControl w:val="0"/>
        <w:tabs>
          <w:tab w:val="left" w:pos="1451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>„Wykonawca ponosi całkowitą odpowiedzialność za prawidłowe gospodarowanie odebranymi odpadami zgodnie z przepisami obowiązującymi w tym zakresie. Dotyczy to m.in. ewentualnego przeładunku odpadów, transportu odpadów….”</w:t>
      </w:r>
    </w:p>
    <w:p w14:paraId="72119E5F" w14:textId="77777777" w:rsidR="00211AFD" w:rsidRPr="00211AFD" w:rsidRDefault="00211AFD" w:rsidP="0083277F">
      <w:pPr>
        <w:widowControl w:val="0"/>
        <w:tabs>
          <w:tab w:val="left" w:pos="1451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>„Wykonawca zobowiązany jest odebrać odpady komunalne z PSZOK, w każdej ilości, która zostanie umieszczona w urządzeniach (pojemnikach/kontenerach) przeznaczonych do zbierania odpadów komunalnych, zgłoszonych do odbioru.”</w:t>
      </w:r>
    </w:p>
    <w:p w14:paraId="28F5A44A" w14:textId="77777777" w:rsidR="00211AFD" w:rsidRPr="00211AFD" w:rsidRDefault="00211AFD" w:rsidP="0083277F">
      <w:pPr>
        <w:widowControl w:val="0"/>
        <w:tabs>
          <w:tab w:val="left" w:pos="1451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 xml:space="preserve">Każdy pojemnik oraz kontener ma ściśle określoną ładowność według przepisów, w </w:t>
      </w:r>
      <w:r w:rsidRPr="00211AFD">
        <w:rPr>
          <w:rFonts w:ascii="Times New Roman" w:eastAsia="Calibri" w:hAnsi="Times New Roman" w:cs="Times New Roman"/>
          <w:i/>
          <w:spacing w:val="-4"/>
          <w:sz w:val="24"/>
          <w:szCs w:val="24"/>
        </w:rPr>
        <w:t xml:space="preserve">jaki </w:t>
      </w:r>
      <w:r w:rsidRPr="00211AFD">
        <w:rPr>
          <w:rFonts w:ascii="Times New Roman" w:eastAsia="Calibri" w:hAnsi="Times New Roman" w:cs="Times New Roman"/>
          <w:i/>
          <w:sz w:val="24"/>
          <w:szCs w:val="24"/>
        </w:rPr>
        <w:t>Sposób Wykonawca może ponosić odpowiedzialność skoro nie obsługuje mieszkańców? Co w przypadku przepełnienia pojemników/kontenerów pod względem wagi?</w:t>
      </w:r>
    </w:p>
    <w:p w14:paraId="72AC756F" w14:textId="77777777" w:rsidR="00211AFD" w:rsidRPr="00211AFD" w:rsidRDefault="00211AFD" w:rsidP="0083277F">
      <w:pPr>
        <w:widowControl w:val="0"/>
        <w:tabs>
          <w:tab w:val="left" w:pos="1451"/>
        </w:tabs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i/>
          <w:spacing w:val="-4"/>
          <w:sz w:val="24"/>
          <w:szCs w:val="24"/>
        </w:rPr>
      </w:pPr>
      <w:r w:rsidRPr="00211AFD">
        <w:rPr>
          <w:rFonts w:ascii="Times New Roman" w:eastAsia="Calibri" w:hAnsi="Times New Roman" w:cs="Times New Roman"/>
          <w:i/>
          <w:sz w:val="24"/>
          <w:szCs w:val="24"/>
        </w:rPr>
        <w:t>Jaka jest minimalna ilość odpadów w pojemniku/kontenerze, którą Zamawiający może zgłosić do opróżnienia?</w:t>
      </w:r>
    </w:p>
    <w:p w14:paraId="5D221943" w14:textId="77777777" w:rsidR="00E23A31" w:rsidRDefault="0083277F" w:rsidP="008327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A60">
        <w:rPr>
          <w:rFonts w:ascii="Times New Roman" w:hAnsi="Times New Roman" w:cs="Times New Roman"/>
          <w:i/>
          <w:sz w:val="24"/>
          <w:szCs w:val="24"/>
        </w:rPr>
        <w:t>Odpowiedź:</w:t>
      </w:r>
      <w:r w:rsidRPr="00227A60">
        <w:rPr>
          <w:rFonts w:ascii="Times New Roman" w:hAnsi="Times New Roman" w:cs="Times New Roman"/>
          <w:sz w:val="24"/>
          <w:szCs w:val="24"/>
        </w:rPr>
        <w:t xml:space="preserve"> Wykonawca jest zobowiązany do odbioru odpadów na zgłoszenie Zamawiającego, który będzie dokładał wszelkiej staranności by kontenery służące do gromadzenia odpadów nie były przepełnione. Zamawiający nie określa minimalnej ilości odpadów w pojemniku/kontenerze którą Zamawiający może zgłosić</w:t>
      </w:r>
      <w:r w:rsidR="00DC052F" w:rsidRPr="00227A60">
        <w:rPr>
          <w:rFonts w:ascii="Times New Roman" w:hAnsi="Times New Roman" w:cs="Times New Roman"/>
          <w:sz w:val="24"/>
          <w:szCs w:val="24"/>
        </w:rPr>
        <w:t xml:space="preserve"> do opróżnienia, ponieważ ilość ta będzie uzależniona od wielkości kontenera.</w:t>
      </w:r>
    </w:p>
    <w:p w14:paraId="1B9880DE" w14:textId="77777777" w:rsidR="006C1BFF" w:rsidRDefault="006C1BFF" w:rsidP="008327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741917" w14:textId="77777777" w:rsidR="006C1BFF" w:rsidRDefault="006C1BFF" w:rsidP="008327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5CF075" w14:textId="0E09B750" w:rsidR="006C1BFF" w:rsidRPr="006C1BFF" w:rsidRDefault="006C1BFF" w:rsidP="0083277F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</w:t>
      </w:r>
      <w:r w:rsidRPr="006C1BFF">
        <w:rPr>
          <w:rFonts w:ascii="Times New Roman" w:hAnsi="Times New Roman" w:cs="Times New Roman"/>
          <w:i/>
          <w:iCs/>
          <w:sz w:val="24"/>
          <w:szCs w:val="24"/>
        </w:rPr>
        <w:t>Wójt</w:t>
      </w:r>
    </w:p>
    <w:p w14:paraId="1B4758BA" w14:textId="6B785781" w:rsidR="006C1BFF" w:rsidRPr="006C1BFF" w:rsidRDefault="006C1BFF" w:rsidP="0083277F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</w:t>
      </w:r>
      <w:r w:rsidRPr="006C1BFF">
        <w:rPr>
          <w:rFonts w:ascii="Times New Roman" w:hAnsi="Times New Roman" w:cs="Times New Roman"/>
          <w:i/>
          <w:iCs/>
          <w:sz w:val="24"/>
          <w:szCs w:val="24"/>
        </w:rPr>
        <w:t>Łukasz Sadłowski</w:t>
      </w:r>
    </w:p>
    <w:sectPr w:rsidR="006C1BFF" w:rsidRPr="006C1BFF" w:rsidSect="00E23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E01086"/>
    <w:multiLevelType w:val="hybridMultilevel"/>
    <w:tmpl w:val="0B367D14"/>
    <w:lvl w:ilvl="0" w:tplc="0415000F">
      <w:start w:val="1"/>
      <w:numFmt w:val="decimal"/>
      <w:lvlText w:val="%1.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num w:numId="1" w16cid:durableId="738211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AFD"/>
    <w:rsid w:val="00211AFD"/>
    <w:rsid w:val="00227A60"/>
    <w:rsid w:val="00400CB6"/>
    <w:rsid w:val="006C1BFF"/>
    <w:rsid w:val="00725AAB"/>
    <w:rsid w:val="007C1401"/>
    <w:rsid w:val="008271EC"/>
    <w:rsid w:val="0083277F"/>
    <w:rsid w:val="00902E4E"/>
    <w:rsid w:val="00C65569"/>
    <w:rsid w:val="00DC052F"/>
    <w:rsid w:val="00DE569F"/>
    <w:rsid w:val="00E23A31"/>
    <w:rsid w:val="00E6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FC4B5"/>
  <w15:docId w15:val="{AE0B3514-2061-4840-92A7-B469E16D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23A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1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990</Words>
  <Characters>5940</Characters>
  <Application>Microsoft Office Word</Application>
  <DocSecurity>0</DocSecurity>
  <Lines>49</Lines>
  <Paragraphs>13</Paragraphs>
  <ScaleCrop>false</ScaleCrop>
  <Company/>
  <LinksUpToDate>false</LinksUpToDate>
  <CharactersWithSpaces>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MartaN</dc:creator>
  <cp:keywords/>
  <dc:description/>
  <cp:lastModifiedBy>pc</cp:lastModifiedBy>
  <cp:revision>2</cp:revision>
  <cp:lastPrinted>2024-06-10T12:44:00Z</cp:lastPrinted>
  <dcterms:created xsi:type="dcterms:W3CDTF">2024-06-10T13:16:00Z</dcterms:created>
  <dcterms:modified xsi:type="dcterms:W3CDTF">2024-06-10T13:16:00Z</dcterms:modified>
</cp:coreProperties>
</file>