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910" w14:textId="74348D7C" w:rsidR="00706CE0" w:rsidRPr="00706CE0" w:rsidRDefault="00706CE0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  <w:t xml:space="preserve"> </w:t>
      </w:r>
    </w:p>
    <w:p w14:paraId="590711C6" w14:textId="2C1AE5F1" w:rsidR="007C562E" w:rsidRDefault="007C562E" w:rsidP="007C562E">
      <w:pPr>
        <w:ind w:left="5664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projekt umowy </w:t>
      </w:r>
    </w:p>
    <w:p w14:paraId="1EF40ADF" w14:textId="77777777" w:rsidR="007C562E" w:rsidRPr="007C562E" w:rsidRDefault="007C562E" w:rsidP="007C562E">
      <w:pPr>
        <w:ind w:left="5664" w:firstLine="708"/>
      </w:pPr>
    </w:p>
    <w:p w14:paraId="7F41BD08" w14:textId="46F44F54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ZDP.UD.2230.</w:t>
      </w:r>
      <w:r w:rsidR="003F71FD">
        <w:rPr>
          <w:rFonts w:ascii="Arial" w:eastAsia="Times New Roman" w:hAnsi="Arial" w:cs="Arial"/>
          <w:lang w:eastAsia="pl-PL"/>
        </w:rPr>
        <w:t>4</w:t>
      </w:r>
      <w:r w:rsidR="00DC3513">
        <w:rPr>
          <w:rFonts w:ascii="Arial" w:eastAsia="Times New Roman" w:hAnsi="Arial" w:cs="Arial"/>
          <w:lang w:eastAsia="pl-PL"/>
        </w:rPr>
        <w:t>2</w:t>
      </w:r>
      <w:r w:rsidR="001C20D2">
        <w:rPr>
          <w:rFonts w:ascii="Arial" w:eastAsia="Times New Roman" w:hAnsi="Arial" w:cs="Arial"/>
          <w:lang w:eastAsia="pl-PL"/>
        </w:rPr>
        <w:t>.2023</w:t>
      </w:r>
    </w:p>
    <w:p w14:paraId="17FDCF86" w14:textId="77777777" w:rsidR="007C562E" w:rsidRDefault="007C562E" w:rsidP="007C562E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w sprawie zamówienia publicznego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         </w:t>
      </w:r>
    </w:p>
    <w:p w14:paraId="7F0F05A4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 xml:space="preserve">...................... </w:t>
      </w:r>
      <w:r>
        <w:rPr>
          <w:rFonts w:ascii="Arial" w:eastAsia="Times New Roman" w:hAnsi="Arial" w:cs="Arial"/>
          <w:lang w:eastAsia="pl-PL"/>
        </w:rPr>
        <w:t>w Koninie</w:t>
      </w:r>
    </w:p>
    <w:p w14:paraId="7E586D1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215E302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3568FF96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1821EDA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68A77A3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7C0923B7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5AC0E1B" w14:textId="77777777" w:rsidR="007C562E" w:rsidRDefault="007C562E" w:rsidP="007C562E">
      <w:pPr>
        <w:keepNext/>
        <w:numPr>
          <w:ilvl w:val="0"/>
          <w:numId w:val="10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</w:p>
    <w:p w14:paraId="34A5E79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5BB183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4413D583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7F2DF8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4B751454" w14:textId="77777777" w:rsidR="007C562E" w:rsidRDefault="007C562E" w:rsidP="007C56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99CAC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Dyrektora – Sylwię Cichocką </w:t>
      </w:r>
    </w:p>
    <w:p w14:paraId="5804521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8CD04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2C37860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...................................</w:t>
      </w:r>
    </w:p>
    <w:p w14:paraId="691CB55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0D64E64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..................................</w:t>
      </w:r>
    </w:p>
    <w:p w14:paraId="39FA422F" w14:textId="77777777" w:rsidR="00BF7453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wyłonionym w wyniku wyboru oferty przeprowadzonego postępowania o udzielenie zamówienia zgodnie z Zarządzeniem nr 1</w:t>
      </w:r>
      <w:r w:rsidR="001C20D2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 xml:space="preserve">/2022 z dnia </w:t>
      </w:r>
      <w:r w:rsidR="001C20D2">
        <w:rPr>
          <w:rFonts w:ascii="Arial" w:eastAsia="Times New Roman" w:hAnsi="Arial" w:cs="Arial"/>
          <w:lang w:eastAsia="pl-PL"/>
        </w:rPr>
        <w:t>28.12</w:t>
      </w:r>
      <w:r>
        <w:rPr>
          <w:rFonts w:ascii="Arial" w:eastAsia="Times New Roman" w:hAnsi="Arial" w:cs="Arial"/>
          <w:lang w:eastAsia="pl-PL"/>
        </w:rPr>
        <w:t xml:space="preserve">.2022r.  </w:t>
      </w:r>
      <w:r>
        <w:rPr>
          <w:rFonts w:ascii="Arial" w:eastAsia="Times New Roman" w:hAnsi="Arial" w:cs="Arial"/>
          <w:lang w:eastAsia="pl-PL"/>
        </w:rPr>
        <w:tab/>
      </w:r>
    </w:p>
    <w:p w14:paraId="6BE9A3A2" w14:textId="77777777" w:rsidR="00BF7453" w:rsidRDefault="00BF7453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9CF370C" w14:textId="0C44807C" w:rsidR="00BF7453" w:rsidRPr="00BF7453" w:rsidRDefault="00BF7453" w:rsidP="00BF745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 xml:space="preserve">§ </w:t>
      </w:r>
      <w:r>
        <w:rPr>
          <w:rFonts w:ascii="Arial" w:eastAsia="Times New Roman" w:hAnsi="Arial" w:cs="Arial"/>
          <w:lang w:eastAsia="pl-PL"/>
        </w:rPr>
        <w:t>1</w:t>
      </w:r>
    </w:p>
    <w:p w14:paraId="6D7F6F25" w14:textId="77777777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5E4981C" w14:textId="77777777" w:rsidR="00BF7453" w:rsidRDefault="00BF7453" w:rsidP="00BF7453">
      <w:pPr>
        <w:pStyle w:val="Akapitzlist"/>
        <w:numPr>
          <w:ilvl w:val="0"/>
          <w:numId w:val="21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 xml:space="preserve">Przedmiot zamówienia obejmuje wykonanie projektu stałej organizacji ruchu na drodze powiatowej nr 3250P relacji Stare Miasto – Lisiec Mały – Lisiec wielki – Niklas – gr. powiatu”, zgodnie z wymogami określonymi w przepisach: </w:t>
      </w:r>
    </w:p>
    <w:p w14:paraId="30439395" w14:textId="77777777" w:rsidR="00BF7453" w:rsidRDefault="00BF7453" w:rsidP="00BF7453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Ustawy z dnia 21 marca 1985 r. o drogach publicznych;</w:t>
      </w:r>
    </w:p>
    <w:p w14:paraId="7D7563D7" w14:textId="25FD2D4B" w:rsidR="00BF7453" w:rsidRDefault="00BF7453" w:rsidP="00BF7453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Rozporządzenia ministra Infrastruktury z dnia 23 września 2003 r. w sprawie szczegółowych warunków zarzadzania ruchem na drogach oraz wykonywania nadzoru nad tym zarządzeniem</w:t>
      </w:r>
      <w:r w:rsidR="00853031">
        <w:rPr>
          <w:rFonts w:ascii="Arial" w:eastAsia="Times New Roman" w:hAnsi="Arial" w:cs="Arial"/>
          <w:lang w:eastAsia="pl-PL"/>
        </w:rPr>
        <w:t>;</w:t>
      </w:r>
      <w:r w:rsidRPr="00BF7453">
        <w:rPr>
          <w:rFonts w:ascii="Arial" w:eastAsia="Times New Roman" w:hAnsi="Arial" w:cs="Arial"/>
          <w:lang w:eastAsia="pl-PL"/>
        </w:rPr>
        <w:t xml:space="preserve"> </w:t>
      </w:r>
    </w:p>
    <w:p w14:paraId="3D33CC15" w14:textId="77777777" w:rsidR="00BF7453" w:rsidRDefault="00BF7453" w:rsidP="00BF7453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Ustawy z dnia 20 czerwca 1997 r. Prawo o ruchu drogowym;</w:t>
      </w:r>
    </w:p>
    <w:p w14:paraId="5F53EAC4" w14:textId="6EEAABBA" w:rsidR="00BF7453" w:rsidRDefault="00BF7453" w:rsidP="00BF7453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 xml:space="preserve">Rozporządzenia Ministrów Infrastruktury oraz Spraw Wewnętrznych i Administracji </w:t>
      </w:r>
      <w:r>
        <w:rPr>
          <w:rFonts w:ascii="Arial" w:eastAsia="Times New Roman" w:hAnsi="Arial" w:cs="Arial"/>
          <w:lang w:eastAsia="pl-PL"/>
        </w:rPr>
        <w:br/>
      </w:r>
      <w:r w:rsidRPr="00BF7453">
        <w:rPr>
          <w:rFonts w:ascii="Arial" w:eastAsia="Times New Roman" w:hAnsi="Arial" w:cs="Arial"/>
          <w:lang w:eastAsia="pl-PL"/>
        </w:rPr>
        <w:t xml:space="preserve">z dnia 31 lipca 2002 r. w sprawie znaków i sygnałów drogowych </w:t>
      </w:r>
    </w:p>
    <w:p w14:paraId="3DEF07AB" w14:textId="77777777" w:rsidR="00BF7453" w:rsidRDefault="00BF7453" w:rsidP="00BF7453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Rozporządzenia Ministra Infrastruktury z dnia 3 lipca 2003 r. w sprawie warunków technicznych dla znaków i sygnałów drogowych oraz urządzeń bezpieczeństwa ruchu drogowego i warunków ich umieszczania na drogach;</w:t>
      </w:r>
    </w:p>
    <w:p w14:paraId="286FC5B3" w14:textId="20CCE99D" w:rsidR="00BF7453" w:rsidRDefault="00BF7453" w:rsidP="00BF7453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lastRenderedPageBreak/>
        <w:t>Załącznik nr 1-4 do rozporządzenia Ministra Infrastruktury z dnia 3 lipca 2003 r.</w:t>
      </w:r>
      <w:r>
        <w:rPr>
          <w:rFonts w:ascii="Arial" w:eastAsia="Times New Roman" w:hAnsi="Arial" w:cs="Arial"/>
          <w:lang w:eastAsia="pl-PL"/>
        </w:rPr>
        <w:br/>
      </w:r>
      <w:r w:rsidRPr="00BF7453">
        <w:rPr>
          <w:rFonts w:ascii="Arial" w:eastAsia="Times New Roman" w:hAnsi="Arial" w:cs="Arial"/>
          <w:lang w:eastAsia="pl-PL"/>
        </w:rPr>
        <w:t xml:space="preserve"> w sprawie warunków technicznych dla znaków i sygnałów drogowych oraz urządzeń bezpieczeństwa ruchu drogowego i warunków ich umieszczania na drogach.</w:t>
      </w:r>
    </w:p>
    <w:p w14:paraId="202D1EDA" w14:textId="6A1ACA39" w:rsidR="00BF7453" w:rsidRPr="00BF7453" w:rsidRDefault="00BF7453" w:rsidP="00BF7453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Projekt mus</w:t>
      </w:r>
      <w:r>
        <w:rPr>
          <w:rFonts w:ascii="Arial" w:eastAsia="Times New Roman" w:hAnsi="Arial" w:cs="Arial"/>
          <w:lang w:eastAsia="pl-PL"/>
        </w:rPr>
        <w:t>i</w:t>
      </w:r>
      <w:r w:rsidRPr="00BF7453">
        <w:rPr>
          <w:rFonts w:ascii="Arial" w:eastAsia="Times New Roman" w:hAnsi="Arial" w:cs="Arial"/>
          <w:lang w:eastAsia="pl-PL"/>
        </w:rPr>
        <w:t xml:space="preserve"> uwzględniać stan prawny na dzień przekazania dokumentacji Zamawiającemu.</w:t>
      </w:r>
    </w:p>
    <w:p w14:paraId="7E055D3E" w14:textId="1A65F248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2.Wykonawca zobowiązany jest  projekt uzgodnić z odpowiednimi organami. Przed przekazaniem projekt</w:t>
      </w:r>
      <w:r>
        <w:rPr>
          <w:rFonts w:ascii="Arial" w:eastAsia="Times New Roman" w:hAnsi="Arial" w:cs="Arial"/>
          <w:lang w:eastAsia="pl-PL"/>
        </w:rPr>
        <w:t>u</w:t>
      </w:r>
      <w:r w:rsidRPr="00BF7453">
        <w:rPr>
          <w:rFonts w:ascii="Arial" w:eastAsia="Times New Roman" w:hAnsi="Arial" w:cs="Arial"/>
          <w:lang w:eastAsia="pl-PL"/>
        </w:rPr>
        <w:t xml:space="preserve"> do zatwierdzenia przez odpowiednie organy należy przedstawić </w:t>
      </w:r>
      <w:r>
        <w:rPr>
          <w:rFonts w:ascii="Arial" w:eastAsia="Times New Roman" w:hAnsi="Arial" w:cs="Arial"/>
          <w:lang w:eastAsia="pl-PL"/>
        </w:rPr>
        <w:t>go</w:t>
      </w:r>
      <w:r w:rsidRPr="00BF7453">
        <w:rPr>
          <w:rFonts w:ascii="Arial" w:eastAsia="Times New Roman" w:hAnsi="Arial" w:cs="Arial"/>
          <w:lang w:eastAsia="pl-PL"/>
        </w:rPr>
        <w:t xml:space="preserve"> do zaakceptowania przez Zamawiającego.</w:t>
      </w:r>
    </w:p>
    <w:p w14:paraId="2ED721BD" w14:textId="60B5F8FA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 xml:space="preserve">3.Wykonawca zobowiązany jest do przeprowadzenia wizji lokalnej oraz zdobycia wszelkich informacji, które mogą być konieczne do prawidłowej wyceny wartości prac, gdyż wyklucza się możliwość roszczeń </w:t>
      </w:r>
      <w:r w:rsidR="00853031">
        <w:rPr>
          <w:rFonts w:ascii="Arial" w:eastAsia="Times New Roman" w:hAnsi="Arial" w:cs="Arial"/>
          <w:lang w:eastAsia="pl-PL"/>
        </w:rPr>
        <w:t>Wykonawcy</w:t>
      </w:r>
      <w:r w:rsidRPr="00BF7453">
        <w:rPr>
          <w:rFonts w:ascii="Arial" w:eastAsia="Times New Roman" w:hAnsi="Arial" w:cs="Arial"/>
          <w:lang w:eastAsia="pl-PL"/>
        </w:rPr>
        <w:t xml:space="preserve"> związanych z błędnym skalkulowaniem ceny lub pominięciem elementów niezbędnych do prawidłowego wykonania zamówienia.</w:t>
      </w:r>
    </w:p>
    <w:p w14:paraId="0E362036" w14:textId="18DD80CF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4.</w:t>
      </w:r>
      <w:r>
        <w:rPr>
          <w:rFonts w:ascii="Arial" w:eastAsia="Times New Roman" w:hAnsi="Arial" w:cs="Arial"/>
          <w:lang w:eastAsia="pl-PL"/>
        </w:rPr>
        <w:t>P</w:t>
      </w:r>
      <w:r w:rsidRPr="00BF7453">
        <w:rPr>
          <w:rFonts w:ascii="Arial" w:eastAsia="Times New Roman" w:hAnsi="Arial" w:cs="Arial"/>
          <w:lang w:eastAsia="pl-PL"/>
        </w:rPr>
        <w:t>organizacji ruchu winien zawierać oznakowanie pionowe, urządzenia bezpieczeństwa ruchu drogowego oraz uwzględniać istniejące oznakowanie dróg.</w:t>
      </w:r>
    </w:p>
    <w:p w14:paraId="4D7E7535" w14:textId="04A34CD6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5.Wykonawca jest zobowiązany do uwzględnienia uwag Zamawiającego w projekcie organizacji ruchu, zatwierdzonych przez organ zarządzający ruchem przed i w trakcie jego opracowania.</w:t>
      </w:r>
    </w:p>
    <w:p w14:paraId="076357EF" w14:textId="07C753BC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6.Zawartość opracowania:</w:t>
      </w:r>
    </w:p>
    <w:p w14:paraId="093131F6" w14:textId="182A0498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1)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Plany orientacyjne w skali 1:25 000 z zaznaczeniem drogi której dotyczy;</w:t>
      </w:r>
    </w:p>
    <w:p w14:paraId="3F565E71" w14:textId="38484F9C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2)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Plany sytuacyjne w skali 1:1 000;</w:t>
      </w:r>
    </w:p>
    <w:p w14:paraId="6F71F81A" w14:textId="5901EEA9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3)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Opis techniczny, zawierający cel i zakres opracowania, charakterystykę drogi i ruchu na drodze, uzasadnienie wprowadzonych zmian w organizacji ruchu;</w:t>
      </w:r>
    </w:p>
    <w:p w14:paraId="02480299" w14:textId="401D8BE0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4)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 xml:space="preserve">Zbiorcze zestawienie znaków pionowych (szt.), urządzeń bezpieczeństwa ruchu zawartych w sporządzanych projektach, podzielonych na poszczególne kategorie oraz ilość znaków </w:t>
      </w:r>
      <w:r w:rsidR="00853031">
        <w:rPr>
          <w:rFonts w:ascii="Arial" w:eastAsia="Times New Roman" w:hAnsi="Arial" w:cs="Arial"/>
          <w:lang w:eastAsia="pl-PL"/>
        </w:rPr>
        <w:br/>
      </w:r>
      <w:r w:rsidRPr="00BF7453">
        <w:rPr>
          <w:rFonts w:ascii="Arial" w:eastAsia="Times New Roman" w:hAnsi="Arial" w:cs="Arial"/>
          <w:lang w:eastAsia="pl-PL"/>
        </w:rPr>
        <w:t>w danej kategorii z podziałem na projektowane, istniejące, likwidowane , przeniesione.</w:t>
      </w:r>
    </w:p>
    <w:p w14:paraId="1F985285" w14:textId="30E6862C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5)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Karta uzgodnień.</w:t>
      </w:r>
    </w:p>
    <w:p w14:paraId="31A26EDE" w14:textId="5F4F689B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6)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Przewidywany termin wprowadzenia nowej stałej organizacji ruchu;</w:t>
      </w:r>
    </w:p>
    <w:p w14:paraId="3F840E1E" w14:textId="60B09F2E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7)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Do projektowania należy stosować materiały geodezyjne w postaci kopi map sytuacyjno- wysokościowych lub zasadniczych w skali 1:1000.</w:t>
      </w:r>
    </w:p>
    <w:p w14:paraId="481E7C13" w14:textId="532CB1E4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7.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Projekty należy sporządzić w postaci:</w:t>
      </w:r>
    </w:p>
    <w:p w14:paraId="548AC350" w14:textId="51FE5A23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1)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 xml:space="preserve">Graficznej: wydruki formatu A-3 wszystkich stron opracowania złożyć do formatu A-4 umieścić w segregatorach, bądź też innych sztywnych okładkach umożliwiających wielokrotne wykorzystywanie oraz wyjmowanie pojedynczych stron projektu. Na każdym z arkuszy winna znaleźć się legenda oraz metryczka z nr drogi, nr arkusza i skalą rysunku. </w:t>
      </w:r>
    </w:p>
    <w:p w14:paraId="6A73A8CE" w14:textId="702372FA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2)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Zamawiającemu należy przedłożyć po 2 zatwierdzone egzemplarze dla każdego projektu organizacji ruchu oraz płytę DVD z edytowalną wersją elektroniczną (pliki z rozszerzeniem .</w:t>
      </w:r>
      <w:proofErr w:type="spellStart"/>
      <w:r w:rsidRPr="00BF7453">
        <w:rPr>
          <w:rFonts w:ascii="Arial" w:eastAsia="Times New Roman" w:hAnsi="Arial" w:cs="Arial"/>
          <w:lang w:eastAsia="pl-PL"/>
        </w:rPr>
        <w:t>dwg</w:t>
      </w:r>
      <w:proofErr w:type="spellEnd"/>
      <w:r w:rsidRPr="00BF7453">
        <w:rPr>
          <w:rFonts w:ascii="Arial" w:eastAsia="Times New Roman" w:hAnsi="Arial" w:cs="Arial"/>
          <w:lang w:eastAsia="pl-PL"/>
        </w:rPr>
        <w:t xml:space="preserve"> oraz pdf.).</w:t>
      </w:r>
    </w:p>
    <w:p w14:paraId="721FD162" w14:textId="3FB22D6D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3)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Na planie sytuacyjnym należy nanieść:</w:t>
      </w:r>
    </w:p>
    <w:p w14:paraId="49B081AE" w14:textId="2DEE4A8A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•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Istniejące oraz projektowane oznakowanie pionowe wraz z kilometrażem;</w:t>
      </w:r>
    </w:p>
    <w:p w14:paraId="136BCB67" w14:textId="29AE6028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•Urządzenia bezpieczeństwa ruchu drogowego;</w:t>
      </w:r>
    </w:p>
    <w:p w14:paraId="6B483C1C" w14:textId="53C166B3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lastRenderedPageBreak/>
        <w:t>•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Obiekty generujące ruch takie jak szkoły, kościoły, budynki użyteczności publicznej itd.</w:t>
      </w:r>
    </w:p>
    <w:p w14:paraId="4D36F981" w14:textId="3D8DCAE7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•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Obiekty i urządzenia w pasie drogowym ograniczające widoczność na łukach i w rejonie skrzyżowań;</w:t>
      </w:r>
    </w:p>
    <w:p w14:paraId="6A825827" w14:textId="77777777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57CBDB7" w14:textId="3D90AFC8" w:rsidR="00BF7453" w:rsidRPr="00BF7453" w:rsidRDefault="00BF7453" w:rsidP="00BF745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 xml:space="preserve">§ </w:t>
      </w:r>
      <w:r>
        <w:rPr>
          <w:rFonts w:ascii="Arial" w:eastAsia="Times New Roman" w:hAnsi="Arial" w:cs="Arial"/>
          <w:lang w:eastAsia="pl-PL"/>
        </w:rPr>
        <w:t>2</w:t>
      </w:r>
    </w:p>
    <w:p w14:paraId="3D86DE63" w14:textId="77777777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A0E4BAF" w14:textId="0C6D38E9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1.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Do obowiązków Wykonawcy należy:</w:t>
      </w:r>
    </w:p>
    <w:p w14:paraId="62E15645" w14:textId="77777777" w:rsidR="00DC3513" w:rsidRDefault="00DC351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1.1. </w:t>
      </w:r>
      <w:r w:rsidR="00BF7453" w:rsidRPr="00BF7453">
        <w:rPr>
          <w:rFonts w:ascii="Arial" w:eastAsia="Times New Roman" w:hAnsi="Arial" w:cs="Arial"/>
          <w:lang w:eastAsia="pl-PL"/>
        </w:rPr>
        <w:t xml:space="preserve">Sporządzenie dokumentacji zgodnie z przepisami określonymi w § </w:t>
      </w:r>
      <w:r>
        <w:rPr>
          <w:rFonts w:ascii="Arial" w:eastAsia="Times New Roman" w:hAnsi="Arial" w:cs="Arial"/>
          <w:lang w:eastAsia="pl-PL"/>
        </w:rPr>
        <w:t>1</w:t>
      </w:r>
      <w:r w:rsidR="00BF7453" w:rsidRPr="00BF7453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</w:t>
      </w:r>
      <w:r w:rsidR="00BF7453" w:rsidRPr="00BF7453">
        <w:rPr>
          <w:rFonts w:ascii="Arial" w:eastAsia="Times New Roman" w:hAnsi="Arial" w:cs="Arial"/>
          <w:lang w:eastAsia="pl-PL"/>
        </w:rPr>
        <w:t xml:space="preserve"> umowy.</w:t>
      </w:r>
    </w:p>
    <w:p w14:paraId="2956B954" w14:textId="488BF048" w:rsidR="00DC3513" w:rsidRDefault="00DC351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1.2. </w:t>
      </w:r>
      <w:r w:rsidR="00BF7453" w:rsidRPr="00BF7453">
        <w:rPr>
          <w:rFonts w:ascii="Arial" w:eastAsia="Times New Roman" w:hAnsi="Arial" w:cs="Arial"/>
          <w:lang w:eastAsia="pl-PL"/>
        </w:rPr>
        <w:t xml:space="preserve">Przekazanie Zamawiającemu po 2 egzemplarze uzgodnionych projektów organizacji ruchu w formie pisemnej, oraz po 1 egzemplarzu w formie elektronicznej na płycie CD/DVD </w:t>
      </w:r>
      <w:r w:rsidR="00853031">
        <w:rPr>
          <w:rFonts w:ascii="Arial" w:eastAsia="Times New Roman" w:hAnsi="Arial" w:cs="Arial"/>
          <w:lang w:eastAsia="pl-PL"/>
        </w:rPr>
        <w:br/>
      </w:r>
      <w:r w:rsidR="00BF7453" w:rsidRPr="00BF7453">
        <w:rPr>
          <w:rFonts w:ascii="Arial" w:eastAsia="Times New Roman" w:hAnsi="Arial" w:cs="Arial"/>
          <w:lang w:eastAsia="pl-PL"/>
        </w:rPr>
        <w:t>w formacie PDF i DWG.</w:t>
      </w:r>
    </w:p>
    <w:p w14:paraId="30BDA6F2" w14:textId="77777777" w:rsidR="00DC3513" w:rsidRDefault="00DC351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1.3. </w:t>
      </w:r>
      <w:r w:rsidR="00BF7453" w:rsidRPr="00BF7453">
        <w:rPr>
          <w:rFonts w:ascii="Arial" w:eastAsia="Times New Roman" w:hAnsi="Arial" w:cs="Arial"/>
          <w:lang w:eastAsia="pl-PL"/>
        </w:rPr>
        <w:t>Wykonanie przedmiotu umowy przez osoby posiadające stosowne, wymagane prawem uprawnienia zawodowe.</w:t>
      </w:r>
    </w:p>
    <w:p w14:paraId="5907B48C" w14:textId="55E33344" w:rsidR="00BF7453" w:rsidRPr="00BF7453" w:rsidRDefault="00DC351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1.4. </w:t>
      </w:r>
      <w:r w:rsidR="00BF7453" w:rsidRPr="00BF7453">
        <w:rPr>
          <w:rFonts w:ascii="Arial" w:eastAsia="Times New Roman" w:hAnsi="Arial" w:cs="Arial"/>
          <w:lang w:eastAsia="pl-PL"/>
        </w:rPr>
        <w:t xml:space="preserve">Usunięcie na koszt własny błędów w projektach, nieujawnionych w czasie odbioru, </w:t>
      </w:r>
    </w:p>
    <w:p w14:paraId="17A64BE2" w14:textId="77777777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w najkrótszym uzasadnionym terminie natychmiast po ich wykryciu.</w:t>
      </w:r>
    </w:p>
    <w:p w14:paraId="61B9DB97" w14:textId="34AE8468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2. Do obowiązków Zamawiającego należy:</w:t>
      </w:r>
    </w:p>
    <w:p w14:paraId="299392CF" w14:textId="77777777" w:rsidR="00DC3513" w:rsidRDefault="00DC351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2.1. </w:t>
      </w:r>
      <w:r w:rsidR="00BF7453" w:rsidRPr="00BF7453">
        <w:rPr>
          <w:rFonts w:ascii="Arial" w:eastAsia="Times New Roman" w:hAnsi="Arial" w:cs="Arial"/>
          <w:lang w:eastAsia="pl-PL"/>
        </w:rPr>
        <w:t>Dokonanie odbioru przekazanej przez Wykonawcę dokumentacji w terminach określonych w umowie.</w:t>
      </w:r>
    </w:p>
    <w:p w14:paraId="36CECEC5" w14:textId="2F104F9C" w:rsidR="00BF7453" w:rsidRPr="00BF7453" w:rsidRDefault="00DC351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2.2. </w:t>
      </w:r>
      <w:r w:rsidR="00BF7453" w:rsidRPr="00BF7453">
        <w:rPr>
          <w:rFonts w:ascii="Arial" w:eastAsia="Times New Roman" w:hAnsi="Arial" w:cs="Arial"/>
          <w:lang w:eastAsia="pl-PL"/>
        </w:rPr>
        <w:t xml:space="preserve">Zapłata wynagrodzenia za wykonaną dokumentację na warunkach określonych </w:t>
      </w:r>
    </w:p>
    <w:p w14:paraId="2608CC4E" w14:textId="77777777" w:rsidR="00DC351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w umowie.</w:t>
      </w:r>
    </w:p>
    <w:p w14:paraId="2A3EFD68" w14:textId="72EDEE46" w:rsidR="00BF7453" w:rsidRPr="00DC3513" w:rsidRDefault="00BF7453" w:rsidP="00853031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C3513">
        <w:rPr>
          <w:rFonts w:ascii="Arial" w:eastAsia="Times New Roman" w:hAnsi="Arial" w:cs="Arial"/>
          <w:lang w:eastAsia="pl-PL"/>
        </w:rPr>
        <w:t>Wykonawca będzie wykonywał usługę objętą zamówieniem osobiście, bez udziału podwykonawców.</w:t>
      </w:r>
    </w:p>
    <w:p w14:paraId="4D8C413E" w14:textId="77777777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A4376D4" w14:textId="77777777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EEA2662" w14:textId="4FB226EA" w:rsidR="00BF7453" w:rsidRPr="00BF7453" w:rsidRDefault="00BF7453" w:rsidP="00BF745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 xml:space="preserve">§ </w:t>
      </w:r>
      <w:r>
        <w:rPr>
          <w:rFonts w:ascii="Arial" w:eastAsia="Times New Roman" w:hAnsi="Arial" w:cs="Arial"/>
          <w:lang w:eastAsia="pl-PL"/>
        </w:rPr>
        <w:t>3</w:t>
      </w:r>
    </w:p>
    <w:p w14:paraId="17CF3979" w14:textId="144C56FF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Wykonawca jest zobowiązany wykonać przedmiot zamówienia do dnia</w:t>
      </w:r>
      <w:r>
        <w:rPr>
          <w:rFonts w:ascii="Arial" w:eastAsia="Times New Roman" w:hAnsi="Arial" w:cs="Arial"/>
          <w:lang w:eastAsia="pl-PL"/>
        </w:rPr>
        <w:t xml:space="preserve"> 30.11.2023 r. </w:t>
      </w:r>
    </w:p>
    <w:p w14:paraId="6018A55A" w14:textId="77777777" w:rsidR="00BF7453" w:rsidRPr="00BF7453" w:rsidRDefault="00BF7453" w:rsidP="00BF745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2C8C5A0B" w14:textId="4B20A8EC" w:rsidR="00BF7453" w:rsidRDefault="00BF7453" w:rsidP="00BF745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 xml:space="preserve">§ </w:t>
      </w:r>
      <w:r>
        <w:rPr>
          <w:rFonts w:ascii="Arial" w:eastAsia="Times New Roman" w:hAnsi="Arial" w:cs="Arial"/>
          <w:lang w:eastAsia="pl-PL"/>
        </w:rPr>
        <w:t>4</w:t>
      </w:r>
    </w:p>
    <w:p w14:paraId="7AF8639B" w14:textId="77777777" w:rsidR="00AD372C" w:rsidRDefault="00AD372C" w:rsidP="00AD372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 xml:space="preserve">Za należyte wykonanie całości przedmiotu umowy strony ustalają umowne wynagrodzenie ryczałtowe w wysokości:  .............. zł netto , podatek VAT wg stawki </w:t>
      </w:r>
      <w:r w:rsidRPr="006A537C">
        <w:rPr>
          <w:rFonts w:ascii="Arial" w:eastAsia="Times New Roman" w:hAnsi="Arial" w:cs="Arial"/>
          <w:bCs/>
          <w:lang w:eastAsia="pl-PL"/>
        </w:rPr>
        <w:t>………</w:t>
      </w:r>
      <w:r w:rsidRPr="006A537C">
        <w:rPr>
          <w:rFonts w:ascii="Arial" w:eastAsia="Times New Roman" w:hAnsi="Arial" w:cs="Arial"/>
          <w:lang w:eastAsia="pl-PL"/>
        </w:rPr>
        <w:t xml:space="preserve">% w kwocie zł……, razem ............ zł brutto (słownie: .........), </w:t>
      </w:r>
    </w:p>
    <w:p w14:paraId="26121B56" w14:textId="77777777" w:rsidR="00AD372C" w:rsidRDefault="00AD372C" w:rsidP="00AD372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>Wynagrodzenie, o którym mowa w ust. 1 obejmuje wszelkie koszty związane z realizacją   zamówienia, w tym ryzyko Wykonawcy z tytułu oszacowania wszelkich kosztów     związanych z realizacją przedmiotu umowy.</w:t>
      </w:r>
    </w:p>
    <w:p w14:paraId="1FAF669F" w14:textId="77777777" w:rsidR="00AD372C" w:rsidRPr="006A537C" w:rsidRDefault="00AD372C" w:rsidP="00AD372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>Niedoszacowanie, pominięcie lub brak rozpoznania pełnego zakresu przedmiotu wykonania umowy przez Wykonawcę nie może być podstawą do żądania zmiany wynagrodzenia określonego w ust. 1.</w:t>
      </w:r>
    </w:p>
    <w:p w14:paraId="695BA8A5" w14:textId="192E669F" w:rsidR="00AD372C" w:rsidRDefault="00AD372C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5</w:t>
      </w:r>
    </w:p>
    <w:p w14:paraId="7C61BD58" w14:textId="77777777" w:rsidR="00AD372C" w:rsidRDefault="00AD372C" w:rsidP="00AD372C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Należności zostaną uregulowane przelewem na konto Wykonawcy w terminie 21 dni od daty otrzymania prawidłowo wystawionej faktury VAT.</w:t>
      </w:r>
    </w:p>
    <w:p w14:paraId="4CA9DF64" w14:textId="77777777" w:rsidR="00AD372C" w:rsidRDefault="00AD372C" w:rsidP="00AD372C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Podstawą do wystawienia faktury VAT jest podpisanie przez strony protokołu bezusterkowego odbioru wykonania usługi. </w:t>
      </w:r>
    </w:p>
    <w:p w14:paraId="2BEBD413" w14:textId="77777777" w:rsidR="00AD372C" w:rsidRDefault="00AD372C" w:rsidP="00AD372C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Faktura VAT wystawiana w ramach przedmiotu umowy winna być wystawiane w sposób następujący: </w:t>
      </w:r>
    </w:p>
    <w:p w14:paraId="1133A117" w14:textId="77777777" w:rsidR="00AD372C" w:rsidRDefault="00AD372C" w:rsidP="00AD37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4B7AE13" w14:textId="77777777" w:rsidR="00AD372C" w:rsidRDefault="00AD372C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Nabywca:</w:t>
      </w:r>
    </w:p>
    <w:p w14:paraId="159DC3A8" w14:textId="77777777" w:rsidR="00AD372C" w:rsidRDefault="00AD372C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 Koniński</w:t>
      </w:r>
    </w:p>
    <w:p w14:paraId="6067B2B6" w14:textId="77777777" w:rsidR="00AD372C" w:rsidRDefault="00AD372C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Aleje 1 Maja 9, 62-510 Konin</w:t>
      </w:r>
    </w:p>
    <w:p w14:paraId="053FD02E" w14:textId="77777777" w:rsidR="00AD372C" w:rsidRDefault="00AD372C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665-290-61-78</w:t>
      </w:r>
    </w:p>
    <w:p w14:paraId="7C2222F0" w14:textId="77777777" w:rsidR="00AD372C" w:rsidRDefault="00AD372C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</w:t>
      </w:r>
    </w:p>
    <w:p w14:paraId="44A3542A" w14:textId="77777777" w:rsidR="00AD372C" w:rsidRDefault="00AD372C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 Dróg Powiatowych w Koninie</w:t>
      </w:r>
    </w:p>
    <w:p w14:paraId="48E09637" w14:textId="77777777" w:rsidR="00AD372C" w:rsidRDefault="00AD372C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Świętojańska 20d, 62-500 Konin</w:t>
      </w:r>
    </w:p>
    <w:p w14:paraId="0ACA00A7" w14:textId="77777777" w:rsidR="00AD372C" w:rsidRDefault="00AD372C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3B9C0437" w14:textId="77777777" w:rsidR="00AD372C" w:rsidRPr="00AD372C" w:rsidRDefault="00AD372C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D372C">
        <w:rPr>
          <w:rFonts w:ascii="Arial" w:eastAsia="Times New Roman" w:hAnsi="Arial" w:cs="Arial"/>
          <w:lang w:eastAsia="pl-PL"/>
        </w:rPr>
        <w:t>§ 6</w:t>
      </w:r>
    </w:p>
    <w:p w14:paraId="0020D802" w14:textId="6B5A7603" w:rsidR="00BF7453" w:rsidRPr="00BF7453" w:rsidRDefault="00AD372C" w:rsidP="00AD372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D372C">
        <w:rPr>
          <w:rFonts w:ascii="Arial" w:eastAsia="Times New Roman" w:hAnsi="Arial" w:cs="Arial"/>
          <w:lang w:eastAsia="pl-PL"/>
        </w:rPr>
        <w:t>Nadzór nad realizacją robót z ramienia Zamawiającego sprawować będzie Pani Patrycja Dworzyńska tel. 63 243 02 80 wew. 22</w:t>
      </w:r>
    </w:p>
    <w:p w14:paraId="7CFB8818" w14:textId="77777777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8A0ECC4" w14:textId="77777777" w:rsidR="00BF7453" w:rsidRPr="00BF7453" w:rsidRDefault="00BF7453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§ 7</w:t>
      </w:r>
    </w:p>
    <w:p w14:paraId="30A7F259" w14:textId="77777777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608FD53" w14:textId="5DDA5847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 xml:space="preserve">1.Wykonawca jest zobowiązany sporządzić i uzgodnić dokumentację obejmującą organizację ruchu </w:t>
      </w:r>
      <w:r w:rsidR="00AD372C">
        <w:rPr>
          <w:rFonts w:ascii="Arial" w:eastAsia="Times New Roman" w:hAnsi="Arial" w:cs="Arial"/>
          <w:lang w:eastAsia="pl-PL"/>
        </w:rPr>
        <w:t xml:space="preserve">i </w:t>
      </w:r>
      <w:r w:rsidRPr="00BF7453">
        <w:rPr>
          <w:rFonts w:ascii="Arial" w:eastAsia="Times New Roman" w:hAnsi="Arial" w:cs="Arial"/>
          <w:lang w:eastAsia="pl-PL"/>
        </w:rPr>
        <w:t xml:space="preserve">dostarczyć do siedziby Zamawiającego na własny koszt, pełną dokumentację </w:t>
      </w:r>
      <w:r w:rsidR="00AD372C">
        <w:rPr>
          <w:rFonts w:ascii="Arial" w:eastAsia="Times New Roman" w:hAnsi="Arial" w:cs="Arial"/>
          <w:lang w:eastAsia="pl-PL"/>
        </w:rPr>
        <w:br/>
      </w:r>
      <w:r w:rsidRPr="00BF7453">
        <w:rPr>
          <w:rFonts w:ascii="Arial" w:eastAsia="Times New Roman" w:hAnsi="Arial" w:cs="Arial"/>
          <w:lang w:eastAsia="pl-PL"/>
        </w:rPr>
        <w:t>w terminie i ilościach określonych w umowie.</w:t>
      </w:r>
    </w:p>
    <w:p w14:paraId="11EB2D73" w14:textId="1D8A9E37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2.Potwierdzeniem odbioru dokumentacji będzie protokół odbioru podpisany przez przedstawicieli Zamawiającego i Wykonawcy.</w:t>
      </w:r>
    </w:p>
    <w:p w14:paraId="063B5585" w14:textId="69E468EA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3.Zamawiający dokona odbioru przekazanej dokumentacji w terminie nie dłuższym niż 14 dni od daty ich złożenia przez Wykonawcę.</w:t>
      </w:r>
    </w:p>
    <w:p w14:paraId="2D4C8065" w14:textId="7A99B70A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 xml:space="preserve">4.W przypadku stwierdzenia przez Zamawiającego błędów lub braków, Wykonawca jest zobowiązany usunąć błędy lub uzupełnić braki, w najkrótszym uzasadnionym terminie, natychmiast po ich wykryciu  lub w terminie wskazanym przez Zamawiającego, nie dłuższym jednak niż 7 dni. </w:t>
      </w:r>
    </w:p>
    <w:p w14:paraId="6AE67B8E" w14:textId="760FF942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5.Protokół odbioru końcowego zostanie sporządzony po przekazaniu przez Wykonawcę kompletu dokumentacji dla wszystkich dróg gminnych wymienionych w umowie.</w:t>
      </w:r>
    </w:p>
    <w:p w14:paraId="271EE0C3" w14:textId="77777777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FB62BD2" w14:textId="77777777" w:rsidR="00BF7453" w:rsidRPr="00BF7453" w:rsidRDefault="00BF7453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§ 8</w:t>
      </w:r>
    </w:p>
    <w:p w14:paraId="1ABC0955" w14:textId="77777777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ABEC6E3" w14:textId="7E23712C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1.Wykonawca przenosi z dniem odbioru końcowego na Zamawiającego, a Zamawiający nabywa bez obowiązku dodatkowego wynagrodzenia, wyłączne i nieograniczone autorskie prawa majątkowe do korzystania i rozporządzania przedmiotem umowy w całości lub we fragmentach, bez ograniczeń przestrzennych, samodzielnie lub z innymi dziełami, na cały okres ochrony praw majątkowych, na następujących polach eksploatacji:</w:t>
      </w:r>
    </w:p>
    <w:p w14:paraId="43E0D778" w14:textId="3BB0E943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lastRenderedPageBreak/>
        <w:t>1)</w:t>
      </w:r>
      <w:r w:rsidR="00AD372C"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Utrwalanie i zwielokrotnianie w całości lub we fragmentach, bez ograniczeń ilościowych, dowolną w dacie zawierania umowy techniką.</w:t>
      </w:r>
    </w:p>
    <w:p w14:paraId="23B6EABE" w14:textId="4E9EC323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2)</w:t>
      </w:r>
      <w:r w:rsidR="00AD372C">
        <w:rPr>
          <w:rFonts w:ascii="Arial" w:eastAsia="Times New Roman" w:hAnsi="Arial" w:cs="Arial"/>
          <w:lang w:eastAsia="pl-PL"/>
        </w:rPr>
        <w:t xml:space="preserve"> P</w:t>
      </w:r>
      <w:r w:rsidRPr="00BF7453">
        <w:rPr>
          <w:rFonts w:ascii="Arial" w:eastAsia="Times New Roman" w:hAnsi="Arial" w:cs="Arial"/>
          <w:lang w:eastAsia="pl-PL"/>
        </w:rPr>
        <w:t>ublicznego prezentowania i odtwarzania w całości lub we fragmentach bez ograniczeń ilościowych, dowolną znaną w dacie umowy techniką.</w:t>
      </w:r>
    </w:p>
    <w:p w14:paraId="3B582DD3" w14:textId="2673BA8D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3)</w:t>
      </w:r>
      <w:r w:rsidR="00AD372C"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Wprowadzenie do obrotu, najem, dzierżawa, użyczenie.</w:t>
      </w:r>
    </w:p>
    <w:p w14:paraId="40E2D756" w14:textId="40C88857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2.Z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596BD65B" w14:textId="77777777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W szczególności Zamawiający ma prawo do dokonywania lub zlecania osobom trzecim dokonywania opracowań, skrótów, streszczeń, tłumaczeń na dowolny język obcy oraz dla potrzeb realizacji zaleceń wymienionych w dokumentacji.</w:t>
      </w:r>
    </w:p>
    <w:p w14:paraId="1F8CA759" w14:textId="77777777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1FCD15A" w14:textId="77777777" w:rsidR="00BF7453" w:rsidRPr="00BF7453" w:rsidRDefault="00BF7453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§ 9</w:t>
      </w:r>
    </w:p>
    <w:p w14:paraId="2091B8C5" w14:textId="7C656389" w:rsidR="00BF7453" w:rsidRPr="00BF7453" w:rsidRDefault="00AD372C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</w:t>
      </w:r>
      <w:r w:rsidR="00BF7453" w:rsidRPr="00BF7453">
        <w:rPr>
          <w:rFonts w:ascii="Arial" w:eastAsia="Times New Roman" w:hAnsi="Arial" w:cs="Arial"/>
          <w:lang w:eastAsia="pl-PL"/>
        </w:rPr>
        <w:t>Wykonawca zapłaci Zamawiającemu kary umowne:</w:t>
      </w:r>
    </w:p>
    <w:p w14:paraId="116A2653" w14:textId="58A86F03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1) Za zwłokę w wykonaniu przedmiotu umowy z winy Wykonawcy oraz usunięciu wad lub uzupełnieniu dokumentacji (również w okresie trwania rękojmi i gwarancji) – w wysokości 0,5% wynagrodzenia umownego brutto wymienionego w § 5 ust. 1 umowy, za każdy dzień zwłoki. Wysokość kar może przekroczyć wartość wynagrodzenia za przedmiot umowy.</w:t>
      </w:r>
    </w:p>
    <w:p w14:paraId="15038676" w14:textId="035F95CC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 xml:space="preserve">2) Za odstąpienie od umowy z przyczyn zależnych od Wykonawcy </w:t>
      </w:r>
      <w:r w:rsidR="00AD372C"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- w wysokości 40% wynagrodzenia umownego brutto .</w:t>
      </w:r>
    </w:p>
    <w:p w14:paraId="434A2267" w14:textId="7E900E84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3</w:t>
      </w:r>
      <w:r w:rsidR="00AD372C"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)Za niewykonanie lub nienależyte wykonanie umowy, Zamawiający naliczy Wykonawcy</w:t>
      </w:r>
      <w:r w:rsidR="00AD372C"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karę w wysokości 20% wynagrodzenia umownego brutto za przedmiot umowy, za każdy taki przypadek.</w:t>
      </w:r>
    </w:p>
    <w:p w14:paraId="0E16927A" w14:textId="71754552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3.Wykonawca wyraża zgodę na potrącenie kar umownych z wynagrodzenia określonego</w:t>
      </w:r>
      <w:r w:rsidR="00AD372C">
        <w:rPr>
          <w:rFonts w:ascii="Arial" w:eastAsia="Times New Roman" w:hAnsi="Arial" w:cs="Arial"/>
          <w:lang w:eastAsia="pl-PL"/>
        </w:rPr>
        <w:br/>
      </w:r>
      <w:r w:rsidRPr="00BF7453">
        <w:rPr>
          <w:rFonts w:ascii="Arial" w:eastAsia="Times New Roman" w:hAnsi="Arial" w:cs="Arial"/>
          <w:lang w:eastAsia="pl-PL"/>
        </w:rPr>
        <w:t xml:space="preserve"> w § </w:t>
      </w:r>
      <w:r w:rsidR="00AD372C">
        <w:rPr>
          <w:rFonts w:ascii="Arial" w:eastAsia="Times New Roman" w:hAnsi="Arial" w:cs="Arial"/>
          <w:lang w:eastAsia="pl-PL"/>
        </w:rPr>
        <w:t>4</w:t>
      </w:r>
      <w:r w:rsidRPr="00BF7453">
        <w:rPr>
          <w:rFonts w:ascii="Arial" w:eastAsia="Times New Roman" w:hAnsi="Arial" w:cs="Arial"/>
          <w:lang w:eastAsia="pl-PL"/>
        </w:rPr>
        <w:t xml:space="preserve"> ust. 1 umowy.</w:t>
      </w:r>
    </w:p>
    <w:p w14:paraId="12FE099F" w14:textId="5283C1B8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4. Zamawiający płaci Wykonawcy kary umowne:</w:t>
      </w:r>
    </w:p>
    <w:p w14:paraId="36C3CE30" w14:textId="03DD77AA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1) Z tytułu odstąpienia od umowy z przyczyn zależnych od Zamawiającego  w</w:t>
      </w:r>
      <w:r w:rsidR="00AD372C"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 xml:space="preserve">wysokości 40% wynagrodzenia umownego brutto, wymienionego w § </w:t>
      </w:r>
      <w:r w:rsidR="00AD372C">
        <w:rPr>
          <w:rFonts w:ascii="Arial" w:eastAsia="Times New Roman" w:hAnsi="Arial" w:cs="Arial"/>
          <w:lang w:eastAsia="pl-PL"/>
        </w:rPr>
        <w:t>4</w:t>
      </w:r>
      <w:r w:rsidRPr="00BF7453">
        <w:rPr>
          <w:rFonts w:ascii="Arial" w:eastAsia="Times New Roman" w:hAnsi="Arial" w:cs="Arial"/>
          <w:lang w:eastAsia="pl-PL"/>
        </w:rPr>
        <w:t xml:space="preserve"> ust. 1 umowy</w:t>
      </w:r>
    </w:p>
    <w:p w14:paraId="10C9CE79" w14:textId="1DA5D232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2)  Za zwłokę w zapłacie faktur,  w wysokości odsetek ustawowych, za każdy dzień zwłoki.</w:t>
      </w:r>
    </w:p>
    <w:p w14:paraId="2902B2ED" w14:textId="62445C78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 xml:space="preserve">3)Za zwłokę w dokonaniu odbioru przekazanej dokumentacji - w wysokości 0,5% wynagrodzenia umownego brutto, wymienionego w § </w:t>
      </w:r>
      <w:r w:rsidR="00AD372C">
        <w:rPr>
          <w:rFonts w:ascii="Arial" w:eastAsia="Times New Roman" w:hAnsi="Arial" w:cs="Arial"/>
          <w:lang w:eastAsia="pl-PL"/>
        </w:rPr>
        <w:t>4</w:t>
      </w:r>
      <w:r w:rsidRPr="00BF7453">
        <w:rPr>
          <w:rFonts w:ascii="Arial" w:eastAsia="Times New Roman" w:hAnsi="Arial" w:cs="Arial"/>
          <w:lang w:eastAsia="pl-PL"/>
        </w:rPr>
        <w:t xml:space="preserve"> ust. 1 umowy, za każdy dzień zwłoki.</w:t>
      </w:r>
    </w:p>
    <w:p w14:paraId="0375A10C" w14:textId="77777777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E13BF26" w14:textId="77777777" w:rsidR="00AD372C" w:rsidRDefault="00AD372C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4F976C1" w14:textId="77777777" w:rsidR="00AD372C" w:rsidRDefault="00AD372C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4A41DDB" w14:textId="77777777" w:rsidR="00AD372C" w:rsidRDefault="00AD372C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71E5169" w14:textId="371A3167" w:rsidR="00BF7453" w:rsidRPr="00BF7453" w:rsidRDefault="00BF7453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§ 10</w:t>
      </w:r>
    </w:p>
    <w:p w14:paraId="71260587" w14:textId="02E603E7" w:rsidR="00BF7453" w:rsidRPr="00BF7453" w:rsidRDefault="00BF7453" w:rsidP="00DC35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1. Wykonawca ponosi wobec Zamawiającego odpowiedzialność z tytułu rękojmi za wady fizyczne w terminie i na zasadach określonych w Kodeksie Cywilnym.</w:t>
      </w:r>
    </w:p>
    <w:p w14:paraId="5AAF0AD2" w14:textId="059E9820" w:rsidR="00BF7453" w:rsidRPr="00BF7453" w:rsidRDefault="00BF7453" w:rsidP="00DC35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lastRenderedPageBreak/>
        <w:t xml:space="preserve">2. Wykonawca udziela Zamawiającemu rękojmi oraz gwarancji jakości na wykonane prace na okres </w:t>
      </w:r>
      <w:r w:rsidR="00DC3513">
        <w:rPr>
          <w:rFonts w:ascii="Arial" w:eastAsia="Times New Roman" w:hAnsi="Arial" w:cs="Arial"/>
          <w:lang w:eastAsia="pl-PL"/>
        </w:rPr>
        <w:t xml:space="preserve">12 miesięcy. </w:t>
      </w:r>
    </w:p>
    <w:p w14:paraId="083F0105" w14:textId="05EFB91B" w:rsidR="00BF7453" w:rsidRPr="00BF7453" w:rsidRDefault="00BF7453" w:rsidP="00DC35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 xml:space="preserve">3. Okres odpowiedzialności Wykonawcy wobec Zamawiającego z tytułu rękojmi za wady </w:t>
      </w:r>
      <w:r w:rsidR="00DC3513">
        <w:rPr>
          <w:rFonts w:ascii="Arial" w:eastAsia="Times New Roman" w:hAnsi="Arial" w:cs="Arial"/>
          <w:lang w:eastAsia="pl-PL"/>
        </w:rPr>
        <w:br/>
      </w:r>
      <w:r w:rsidRPr="00BF7453">
        <w:rPr>
          <w:rFonts w:ascii="Arial" w:eastAsia="Times New Roman" w:hAnsi="Arial" w:cs="Arial"/>
          <w:lang w:eastAsia="pl-PL"/>
        </w:rPr>
        <w:t>i gwarancji jakości rozpoczyna się od daty bezusterkowego odbioru końcowego.</w:t>
      </w:r>
    </w:p>
    <w:p w14:paraId="7416D16A" w14:textId="70ACF5FF" w:rsidR="00BF7453" w:rsidRPr="00BF7453" w:rsidRDefault="00BF7453" w:rsidP="00DC35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4. Wykonawca nie może odmówić usunięcia wad bez względu na wysokość związanych z tym kosztów.</w:t>
      </w:r>
    </w:p>
    <w:p w14:paraId="2A6CBCFB" w14:textId="36661992" w:rsidR="00BF7453" w:rsidRPr="00BF7453" w:rsidRDefault="00BF7453" w:rsidP="00DC35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5. W przypadku nie usunięcia ujawnionych wad w terminach ustalonych w protokole Zamawiający ma prawo do zastępczego usunięcia wad w ramach rękojmi i gwarancji – na koszt i ryzyko Wykonawcy.</w:t>
      </w:r>
    </w:p>
    <w:p w14:paraId="50A677FA" w14:textId="77777777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FD84F78" w14:textId="66167E01" w:rsidR="00DC3513" w:rsidRDefault="00BF7453" w:rsidP="00DC351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 xml:space="preserve">. </w:t>
      </w:r>
      <w:r w:rsidR="00DC3513">
        <w:rPr>
          <w:rFonts w:ascii="Arial" w:eastAsia="Times New Roman" w:hAnsi="Arial" w:cs="Arial"/>
          <w:lang w:eastAsia="pl-PL"/>
        </w:rPr>
        <w:t>§ 11</w:t>
      </w:r>
    </w:p>
    <w:p w14:paraId="386D9A6B" w14:textId="77777777" w:rsidR="00DC3513" w:rsidRDefault="00DC3513" w:rsidP="00DC35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Ponad przypadki wskazane ustawowo Zamawiającemu przysługuje prawo natychmiastowego odstąpienia od umowy:</w:t>
      </w:r>
    </w:p>
    <w:p w14:paraId="5FC9BCF5" w14:textId="77777777" w:rsidR="00DC3513" w:rsidRDefault="00DC3513" w:rsidP="00DC3513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5962E4C9" w14:textId="77777777" w:rsidR="00DC3513" w:rsidRDefault="00DC3513" w:rsidP="00DC3513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przerwał realizację usługi z przyczyn od siebie zależnych i przerwa ta trwa dłużej niż 3 dni. </w:t>
      </w:r>
    </w:p>
    <w:p w14:paraId="41EFCE6F" w14:textId="77777777" w:rsidR="00DC3513" w:rsidRDefault="00DC3513" w:rsidP="00DC351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27CF42E1" w14:textId="22AD3CDB" w:rsidR="00DC3513" w:rsidRDefault="00DC3513" w:rsidP="00DC351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12</w:t>
      </w:r>
    </w:p>
    <w:p w14:paraId="55458150" w14:textId="77777777" w:rsidR="00DC3513" w:rsidRDefault="00DC3513" w:rsidP="00DC35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 uregulowanych niniejszą umową mają zastosowanie przepisy Kodeksu Cywilnego i inne przepisy prawa powszechnie obowiązującego.</w:t>
      </w:r>
    </w:p>
    <w:p w14:paraId="39BB962A" w14:textId="77777777" w:rsidR="00DC3513" w:rsidRDefault="00DC3513" w:rsidP="00DC351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667EB027" w14:textId="08FF004F" w:rsidR="00DC3513" w:rsidRDefault="00DC3513" w:rsidP="00DC351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13</w:t>
      </w:r>
    </w:p>
    <w:p w14:paraId="2538BD0F" w14:textId="77777777" w:rsidR="00DC3513" w:rsidRDefault="00DC3513" w:rsidP="00DC3513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 xml:space="preserve">Wszelkie zmiany niniejszej umowy wymagają zachowania formy pisemnej, pod rygorem nieważności. </w:t>
      </w:r>
    </w:p>
    <w:p w14:paraId="0CB9A9B7" w14:textId="7AD316F7" w:rsidR="00DC3513" w:rsidRDefault="00DC3513" w:rsidP="00DC351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14</w:t>
      </w:r>
    </w:p>
    <w:p w14:paraId="49B08CF9" w14:textId="77777777" w:rsidR="00DC3513" w:rsidRDefault="00DC3513" w:rsidP="00DC35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trzech jednobrzmiących egzemplarzach, z których jeden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otrzymuje Wykonawca a dwa Zamawiający.</w:t>
      </w:r>
    </w:p>
    <w:p w14:paraId="151D0ED7" w14:textId="77777777" w:rsidR="00DC3513" w:rsidRDefault="00DC3513" w:rsidP="00DC351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16CF148A" w14:textId="77777777" w:rsidR="00DC3513" w:rsidRDefault="00DC3513" w:rsidP="00DC351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153C215" w14:textId="77777777" w:rsidR="00DC3513" w:rsidRDefault="00DC3513" w:rsidP="00DC351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5497234" w14:textId="77777777" w:rsidR="00DC3513" w:rsidRDefault="00DC3513" w:rsidP="00DC351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Wykonawca                                                           Zamawiający</w:t>
      </w:r>
    </w:p>
    <w:p w14:paraId="0DAEEED0" w14:textId="77777777" w:rsidR="00DC3513" w:rsidRDefault="00DC3513" w:rsidP="00DC35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0B0C64B4" w14:textId="77777777" w:rsidR="00DC3513" w:rsidRDefault="00DC3513" w:rsidP="00DC3513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757FF746" w14:textId="77777777" w:rsidR="00DC3513" w:rsidRDefault="00DC3513" w:rsidP="00DC3513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493E26E0" w14:textId="77777777" w:rsidR="00DC3513" w:rsidRDefault="00DC3513" w:rsidP="00DC351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0662F52" w14:textId="77777777" w:rsidR="00DC3513" w:rsidRDefault="00DC3513" w:rsidP="00DC351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A9EA33F" w14:textId="1B3255BA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2E957B1" w14:textId="77777777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3C39E14" w14:textId="77777777" w:rsidR="00BF7453" w:rsidRDefault="00BF7453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C963CDC" w14:textId="77777777" w:rsidR="00BF7453" w:rsidRDefault="00BF7453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7F954CF" w14:textId="77777777" w:rsidR="00BF7453" w:rsidRDefault="00BF7453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2E30350" w14:textId="0AA99D04" w:rsidR="007C562E" w:rsidRDefault="007C562E" w:rsidP="007C562E">
      <w:pPr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7810478F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23963C86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559CB90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872D49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851EA7C" w14:textId="77777777" w:rsidR="007C562E" w:rsidRDefault="007C562E" w:rsidP="007C5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D8438" w14:textId="77777777" w:rsidR="007C562E" w:rsidRDefault="007C562E" w:rsidP="007C562E"/>
    <w:p w14:paraId="72A2204A" w14:textId="77777777" w:rsidR="008F3515" w:rsidRDefault="008F3515"/>
    <w:sectPr w:rsidR="008F3515" w:rsidSect="00E16736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EB26CB"/>
    <w:multiLevelType w:val="hybridMultilevel"/>
    <w:tmpl w:val="CB3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B1B0F"/>
    <w:multiLevelType w:val="hybridMultilevel"/>
    <w:tmpl w:val="C044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C3155"/>
    <w:multiLevelType w:val="hybridMultilevel"/>
    <w:tmpl w:val="7AD268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0956471"/>
    <w:multiLevelType w:val="hybridMultilevel"/>
    <w:tmpl w:val="327AE2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36130DB"/>
    <w:multiLevelType w:val="hybridMultilevel"/>
    <w:tmpl w:val="186AE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217868">
    <w:abstractNumId w:val="0"/>
  </w:num>
  <w:num w:numId="2" w16cid:durableId="2016571213">
    <w:abstractNumId w:val="4"/>
  </w:num>
  <w:num w:numId="3" w16cid:durableId="442572505">
    <w:abstractNumId w:val="10"/>
  </w:num>
  <w:num w:numId="4" w16cid:durableId="806120676">
    <w:abstractNumId w:val="9"/>
  </w:num>
  <w:num w:numId="5" w16cid:durableId="918253163">
    <w:abstractNumId w:val="8"/>
  </w:num>
  <w:num w:numId="6" w16cid:durableId="1488398056">
    <w:abstractNumId w:val="3"/>
  </w:num>
  <w:num w:numId="7" w16cid:durableId="1463381659">
    <w:abstractNumId w:val="6"/>
  </w:num>
  <w:num w:numId="8" w16cid:durableId="1973048483">
    <w:abstractNumId w:val="12"/>
  </w:num>
  <w:num w:numId="9" w16cid:durableId="801657839">
    <w:abstractNumId w:val="11"/>
  </w:num>
  <w:num w:numId="10" w16cid:durableId="74700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9175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79183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38218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60631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73606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26530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48885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25702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2972972">
    <w:abstractNumId w:val="1"/>
  </w:num>
  <w:num w:numId="20" w16cid:durableId="692802177">
    <w:abstractNumId w:val="13"/>
  </w:num>
  <w:num w:numId="21" w16cid:durableId="1255432824">
    <w:abstractNumId w:val="2"/>
  </w:num>
  <w:num w:numId="22" w16cid:durableId="968438004">
    <w:abstractNumId w:val="7"/>
  </w:num>
  <w:num w:numId="23" w16cid:durableId="2123456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E0"/>
    <w:rsid w:val="0018778E"/>
    <w:rsid w:val="001C20D2"/>
    <w:rsid w:val="002B1EB6"/>
    <w:rsid w:val="003F71FD"/>
    <w:rsid w:val="0069651E"/>
    <w:rsid w:val="006A537C"/>
    <w:rsid w:val="00706CE0"/>
    <w:rsid w:val="007C562E"/>
    <w:rsid w:val="00853031"/>
    <w:rsid w:val="008F3515"/>
    <w:rsid w:val="00A824A2"/>
    <w:rsid w:val="00AD372C"/>
    <w:rsid w:val="00BF7453"/>
    <w:rsid w:val="00D66250"/>
    <w:rsid w:val="00DC3513"/>
    <w:rsid w:val="00EB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FA37"/>
  <w15:chartTrackingRefBased/>
  <w15:docId w15:val="{F3FE8160-3C79-44B6-B88A-333858E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1667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18</cp:revision>
  <cp:lastPrinted>2023-09-29T05:27:00Z</cp:lastPrinted>
  <dcterms:created xsi:type="dcterms:W3CDTF">2022-08-25T07:37:00Z</dcterms:created>
  <dcterms:modified xsi:type="dcterms:W3CDTF">2023-09-29T05:29:00Z</dcterms:modified>
</cp:coreProperties>
</file>