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E53473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9464BA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780C30">
        <w:rPr>
          <w:rFonts w:asciiTheme="minorHAnsi" w:eastAsia="Calibri" w:hAnsiTheme="minorHAnsi" w:cstheme="minorHAnsi"/>
          <w:sz w:val="20"/>
          <w:lang w:eastAsia="en-US"/>
        </w:rPr>
        <w:t>-</w:t>
      </w:r>
      <w:r w:rsidR="009464BA">
        <w:rPr>
          <w:rFonts w:asciiTheme="minorHAnsi" w:eastAsia="Calibri" w:hAnsiTheme="minorHAnsi" w:cstheme="minorHAnsi"/>
          <w:sz w:val="20"/>
          <w:lang w:eastAsia="en-US"/>
        </w:rPr>
        <w:t>452</w:t>
      </w:r>
      <w:bookmarkStart w:id="0" w:name="_GoBack"/>
      <w:bookmarkEnd w:id="0"/>
      <w:r w:rsidR="001E1E80" w:rsidRPr="00780C30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80C30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80C30">
        <w:rPr>
          <w:rFonts w:asciiTheme="minorHAnsi" w:eastAsia="Calibri" w:hAnsiTheme="minorHAnsi" w:cstheme="minorHAnsi"/>
        </w:rPr>
        <w:t xml:space="preserve">Poznań, </w:t>
      </w:r>
      <w:r w:rsidR="009635FA">
        <w:rPr>
          <w:rFonts w:asciiTheme="minorHAnsi" w:eastAsia="Calibri" w:hAnsiTheme="minorHAnsi" w:cstheme="minorHAnsi"/>
        </w:rPr>
        <w:t>14</w:t>
      </w:r>
      <w:r w:rsidRPr="00780C30">
        <w:rPr>
          <w:rFonts w:asciiTheme="minorHAnsi" w:eastAsia="Calibri" w:hAnsiTheme="minorHAnsi" w:cstheme="minorHAnsi"/>
        </w:rPr>
        <w:t>.</w:t>
      </w:r>
      <w:r w:rsidR="009635FA">
        <w:rPr>
          <w:rFonts w:asciiTheme="minorHAnsi" w:eastAsia="Calibri" w:hAnsiTheme="minorHAnsi" w:cstheme="minorHAnsi"/>
        </w:rPr>
        <w:t>04</w:t>
      </w:r>
      <w:r w:rsidR="001E1E80" w:rsidRPr="00780C30">
        <w:rPr>
          <w:rFonts w:asciiTheme="minorHAnsi" w:eastAsia="Calibri" w:hAnsiTheme="minorHAnsi" w:cstheme="minorHAnsi"/>
        </w:rPr>
        <w:t>.2023</w:t>
      </w:r>
      <w:r w:rsidRPr="00780C30">
        <w:rPr>
          <w:rFonts w:asciiTheme="minorHAnsi" w:eastAsia="Calibri" w:hAnsiTheme="minorHAnsi" w:cstheme="minorHAnsi"/>
        </w:rPr>
        <w:t xml:space="preserve"> r.</w:t>
      </w:r>
    </w:p>
    <w:p w:rsidR="005A05FF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780C30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265CCF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265CCF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265CCF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9635FA" w:rsidRPr="009635FA" w:rsidRDefault="005A05FF" w:rsidP="009635FA">
      <w:pPr>
        <w:jc w:val="both"/>
        <w:rPr>
          <w:rFonts w:ascii="Calibri" w:hAnsi="Calibri"/>
          <w:b/>
        </w:rPr>
      </w:pPr>
      <w:r w:rsidRPr="00265CC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65CC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65CCF">
        <w:rPr>
          <w:rFonts w:asciiTheme="minorHAnsi" w:eastAsia="Calibri" w:hAnsiTheme="minorHAnsi" w:cstheme="minorHAnsi"/>
          <w:b/>
          <w:sz w:val="20"/>
        </w:rPr>
        <w:t>:</w:t>
      </w:r>
      <w:r w:rsidRPr="00265CCF">
        <w:rPr>
          <w:rFonts w:asciiTheme="minorHAnsi" w:hAnsiTheme="minorHAnsi" w:cstheme="minorHAnsi"/>
          <w:b/>
          <w:sz w:val="20"/>
        </w:rPr>
        <w:t xml:space="preserve"> </w:t>
      </w:r>
      <w:r w:rsidR="009635FA" w:rsidRPr="009635FA">
        <w:rPr>
          <w:rFonts w:ascii="Calibri" w:hAnsi="Calibri"/>
          <w:b/>
          <w:sz w:val="20"/>
        </w:rPr>
        <w:t>Obsługa portierni w wybranych obiektach  Uniwersytetu Ekonomicznego w Poznaniu (ZP/017/23)</w:t>
      </w:r>
      <w:r w:rsidR="009635FA">
        <w:rPr>
          <w:rFonts w:ascii="Calibri" w:hAnsi="Calibri"/>
          <w:b/>
        </w:rPr>
        <w:t xml:space="preserve"> </w:t>
      </w:r>
      <w:r w:rsidR="009635FA" w:rsidRPr="00E97767">
        <w:rPr>
          <w:rFonts w:asciiTheme="minorHAnsi" w:eastAsia="Calibri" w:hAnsiTheme="minorHAnsi" w:cstheme="minorHAnsi"/>
          <w:sz w:val="20"/>
        </w:rPr>
        <w:t>prowadzony</w:t>
      </w:r>
      <w:r w:rsidR="009635FA">
        <w:rPr>
          <w:rFonts w:asciiTheme="minorHAnsi" w:eastAsia="Calibri" w:hAnsiTheme="minorHAnsi" w:cstheme="minorHAnsi"/>
          <w:sz w:val="20"/>
        </w:rPr>
        <w:t>m w trybie podstawowym, wpłynęły pytania</w:t>
      </w:r>
      <w:r w:rsidR="009635FA" w:rsidRPr="00E97767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="009635FA" w:rsidRPr="00E9776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Default="009635FA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Default="00113E83" w:rsidP="009635FA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113E83" w:rsidRDefault="00113E83" w:rsidP="009635FA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13E83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</w:p>
    <w:p w:rsidR="00113E83" w:rsidRPr="00113E83" w:rsidRDefault="00113E83" w:rsidP="00113E83">
      <w:pPr>
        <w:shd w:val="clear" w:color="auto" w:fill="FFFFFF"/>
        <w:ind w:lef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113E83">
        <w:rPr>
          <w:rFonts w:asciiTheme="minorHAnsi" w:hAnsiTheme="minorHAnsi" w:cstheme="minorHAnsi"/>
          <w:sz w:val="20"/>
        </w:rPr>
        <w:t>Proszę o doprecyzowanie ilości godzin na posterunkach względem ilości godzin jakie ma przyjąć Wykonawca w Formularzu ofertowy:</w:t>
      </w:r>
      <w:r w:rsidRPr="00113E83">
        <w:rPr>
          <w:rFonts w:asciiTheme="minorHAnsi" w:hAnsiTheme="minorHAnsi" w:cstheme="minorHAnsi"/>
          <w:sz w:val="20"/>
        </w:rPr>
        <w:br/>
        <w:t xml:space="preserve">z opisu zakresu obsługi portierni wychodzi 20 472 </w:t>
      </w:r>
      <w:proofErr w:type="spellStart"/>
      <w:r w:rsidRPr="00113E83">
        <w:rPr>
          <w:rFonts w:asciiTheme="minorHAnsi" w:hAnsiTheme="minorHAnsi" w:cstheme="minorHAnsi"/>
          <w:sz w:val="20"/>
        </w:rPr>
        <w:t>rbg</w:t>
      </w:r>
      <w:proofErr w:type="spellEnd"/>
      <w:r w:rsidRPr="00113E83">
        <w:rPr>
          <w:rFonts w:asciiTheme="minorHAnsi" w:hAnsiTheme="minorHAnsi" w:cstheme="minorHAnsi"/>
          <w:sz w:val="20"/>
        </w:rPr>
        <w:t xml:space="preserve"> w okresie trwania umowy a w Formularzu ofertowym jest 29 280 – proszę o wyjaśnienie rozbieżności</w:t>
      </w:r>
      <w:r w:rsidRPr="00113E83">
        <w:rPr>
          <w:rFonts w:asciiTheme="minorHAnsi" w:hAnsiTheme="minorHAnsi" w:cstheme="minorHAnsi"/>
          <w:sz w:val="20"/>
        </w:rPr>
        <w:br/>
        <w:t xml:space="preserve">a) całodobowo w budynku Centrum Edukacyjnego Usług Elektronicznych (CEUE) przy ul. Towarowej 55 – średniomiesięcznie 730 </w:t>
      </w:r>
      <w:proofErr w:type="spellStart"/>
      <w:r w:rsidRPr="00113E83">
        <w:rPr>
          <w:rFonts w:asciiTheme="minorHAnsi" w:hAnsiTheme="minorHAnsi" w:cstheme="minorHAnsi"/>
          <w:sz w:val="20"/>
        </w:rPr>
        <w:t>rbg</w:t>
      </w:r>
      <w:proofErr w:type="spellEnd"/>
      <w:r w:rsidRPr="00113E83">
        <w:rPr>
          <w:rFonts w:asciiTheme="minorHAnsi" w:hAnsiTheme="minorHAnsi" w:cstheme="minorHAnsi"/>
          <w:sz w:val="20"/>
        </w:rPr>
        <w:br/>
        <w:t xml:space="preserve">b) w wymiarze 16 godz./dobę, w godzinach od 6:00 do 22:00 w portierni wjazdowej przy al. Niepodległości 10–12 (po jednym pracowniku na zmianie 8 godz.) - średniomiesięcznie 488 </w:t>
      </w:r>
      <w:proofErr w:type="spellStart"/>
      <w:r w:rsidRPr="00113E83">
        <w:rPr>
          <w:rFonts w:asciiTheme="minorHAnsi" w:hAnsiTheme="minorHAnsi" w:cstheme="minorHAnsi"/>
          <w:sz w:val="20"/>
        </w:rPr>
        <w:t>rbg</w:t>
      </w:r>
      <w:proofErr w:type="spellEnd"/>
      <w:r w:rsidRPr="00113E83">
        <w:rPr>
          <w:rFonts w:asciiTheme="minorHAnsi" w:hAnsiTheme="minorHAnsi" w:cstheme="minorHAnsi"/>
          <w:sz w:val="20"/>
        </w:rPr>
        <w:br/>
        <w:t>c) w wymiarze 8 godz./dobę w godzinach od 22:00 do 06:00 w następujących budynkach:</w:t>
      </w:r>
      <w:r w:rsidRPr="00113E83">
        <w:rPr>
          <w:rFonts w:asciiTheme="minorHAnsi" w:hAnsiTheme="minorHAnsi" w:cstheme="minorHAnsi"/>
          <w:sz w:val="20"/>
        </w:rPr>
        <w:br/>
        <w:t xml:space="preserve">- w budynku A przy al. Niepodległości 10 (po jednym pracowniku na zmianie) - średniomiesięcznie 244 </w:t>
      </w:r>
      <w:proofErr w:type="spellStart"/>
      <w:r w:rsidRPr="00113E83">
        <w:rPr>
          <w:rFonts w:asciiTheme="minorHAnsi" w:hAnsiTheme="minorHAnsi" w:cstheme="minorHAnsi"/>
          <w:sz w:val="20"/>
        </w:rPr>
        <w:t>rbg</w:t>
      </w:r>
      <w:proofErr w:type="spellEnd"/>
      <w:r w:rsidRPr="00113E83">
        <w:rPr>
          <w:rFonts w:asciiTheme="minorHAnsi" w:hAnsiTheme="minorHAnsi" w:cstheme="minorHAnsi"/>
          <w:sz w:val="20"/>
        </w:rPr>
        <w:br/>
        <w:t xml:space="preserve">- w budynku CA (Collegium </w:t>
      </w:r>
      <w:proofErr w:type="spellStart"/>
      <w:r w:rsidRPr="00113E83">
        <w:rPr>
          <w:rFonts w:asciiTheme="minorHAnsi" w:hAnsiTheme="minorHAnsi" w:cstheme="minorHAnsi"/>
          <w:sz w:val="20"/>
        </w:rPr>
        <w:t>Altum</w:t>
      </w:r>
      <w:proofErr w:type="spellEnd"/>
      <w:r w:rsidRPr="00113E83">
        <w:rPr>
          <w:rFonts w:asciiTheme="minorHAnsi" w:hAnsiTheme="minorHAnsi" w:cstheme="minorHAnsi"/>
          <w:sz w:val="20"/>
        </w:rPr>
        <w:t xml:space="preserve">) przy ul. Powstańców 16 (po jednym pracowniku na zmianie) - średniomiesięcznie 244 </w:t>
      </w:r>
      <w:proofErr w:type="spellStart"/>
      <w:r w:rsidRPr="00113E83">
        <w:rPr>
          <w:rFonts w:asciiTheme="minorHAnsi" w:hAnsiTheme="minorHAnsi" w:cstheme="minorHAnsi"/>
          <w:sz w:val="20"/>
        </w:rPr>
        <w:t>rbg</w:t>
      </w:r>
      <w:proofErr w:type="spellEnd"/>
      <w:r>
        <w:rPr>
          <w:rFonts w:asciiTheme="minorHAnsi" w:hAnsiTheme="minorHAnsi" w:cstheme="minorHAnsi"/>
          <w:sz w:val="20"/>
        </w:rPr>
        <w:t>”</w:t>
      </w:r>
    </w:p>
    <w:p w:rsidR="00113E83" w:rsidRDefault="00113E83" w:rsidP="0027422B">
      <w:pPr>
        <w:rPr>
          <w:rFonts w:asciiTheme="minorHAnsi" w:eastAsia="SimSun" w:hAnsiTheme="minorHAnsi" w:cstheme="minorHAnsi"/>
          <w:kern w:val="3"/>
          <w:sz w:val="20"/>
          <w:lang w:eastAsia="ar-SA"/>
        </w:rPr>
      </w:pPr>
    </w:p>
    <w:p w:rsidR="009635FA" w:rsidRDefault="00113E83" w:rsidP="00113E83">
      <w:pPr>
        <w:ind w:left="-14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Odpowiedź:</w:t>
      </w:r>
    </w:p>
    <w:p w:rsidR="00113E83" w:rsidRPr="00113E83" w:rsidRDefault="00113E83" w:rsidP="00113E83">
      <w:pPr>
        <w:ind w:left="-142"/>
        <w:rPr>
          <w:rFonts w:ascii="Calibri" w:eastAsia="Calibri" w:hAnsi="Calibri"/>
          <w:sz w:val="20"/>
          <w:lang w:eastAsia="en-US"/>
        </w:rPr>
      </w:pPr>
      <w:r w:rsidRPr="00113E83">
        <w:rPr>
          <w:rFonts w:asciiTheme="minorHAnsi" w:hAnsiTheme="minorHAnsi" w:cstheme="minorHAnsi"/>
          <w:sz w:val="20"/>
        </w:rPr>
        <w:t xml:space="preserve">Zamawiający informuje, iż </w:t>
      </w:r>
      <w:r w:rsidRPr="00113E83">
        <w:rPr>
          <w:rFonts w:ascii="Calibri" w:eastAsia="Calibri" w:hAnsi="Calibri"/>
          <w:sz w:val="20"/>
          <w:lang w:eastAsia="en-US"/>
        </w:rPr>
        <w:t xml:space="preserve">prawidłowa ilość godzin, którą należy przyjąć to:  </w:t>
      </w:r>
      <w:r w:rsidRPr="00113E83">
        <w:rPr>
          <w:rFonts w:ascii="Calibri" w:eastAsia="Calibri" w:hAnsi="Calibri"/>
          <w:b/>
          <w:sz w:val="20"/>
          <w:lang w:eastAsia="en-US"/>
        </w:rPr>
        <w:t xml:space="preserve">20 496 </w:t>
      </w:r>
      <w:proofErr w:type="spellStart"/>
      <w:r w:rsidRPr="00113E83">
        <w:rPr>
          <w:rFonts w:ascii="Calibri" w:eastAsia="Calibri" w:hAnsi="Calibri"/>
          <w:b/>
          <w:sz w:val="20"/>
          <w:lang w:eastAsia="en-US"/>
        </w:rPr>
        <w:t>rbg</w:t>
      </w:r>
      <w:proofErr w:type="spellEnd"/>
      <w:r w:rsidRPr="00113E83">
        <w:rPr>
          <w:rFonts w:ascii="Calibri" w:eastAsia="Calibri" w:hAnsi="Calibri"/>
          <w:sz w:val="20"/>
          <w:lang w:eastAsia="en-US"/>
        </w:rPr>
        <w:t>.</w:t>
      </w:r>
    </w:p>
    <w:p w:rsidR="00113E83" w:rsidRPr="00113E83" w:rsidRDefault="00113E83" w:rsidP="00113E83">
      <w:pPr>
        <w:ind w:left="-142"/>
        <w:rPr>
          <w:rFonts w:asciiTheme="minorHAnsi" w:hAnsiTheme="minorHAnsi" w:cstheme="minorHAnsi"/>
          <w:sz w:val="20"/>
        </w:rPr>
      </w:pPr>
      <w:r w:rsidRPr="00113E83">
        <w:rPr>
          <w:rFonts w:ascii="Calibri" w:eastAsia="Calibri" w:hAnsi="Calibri"/>
          <w:sz w:val="20"/>
          <w:lang w:eastAsia="en-US"/>
        </w:rPr>
        <w:t>Wobec powyższego Zamawiający dokonuje zmiany zapisów SWZ – formularz oferty otrzymuje brzmienie – jak w załączniku do niniejszej odpowiedzi.</w:t>
      </w:r>
    </w:p>
    <w:p w:rsidR="009635FA" w:rsidRDefault="009635FA" w:rsidP="0027422B">
      <w:pPr>
        <w:rPr>
          <w:rFonts w:asciiTheme="minorHAnsi" w:hAnsiTheme="minorHAnsi" w:cstheme="minorHAnsi"/>
          <w:b/>
          <w:sz w:val="20"/>
        </w:rPr>
      </w:pPr>
    </w:p>
    <w:p w:rsidR="00113E83" w:rsidRPr="00113E83" w:rsidRDefault="00113E83" w:rsidP="00113E83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113E83">
        <w:rPr>
          <w:rFonts w:asciiTheme="minorHAnsi" w:eastAsia="Calibri" w:hAnsiTheme="minorHAnsi" w:cstheme="minorHAnsi"/>
          <w:b/>
          <w:sz w:val="20"/>
          <w:lang w:eastAsia="en-US"/>
        </w:rPr>
        <w:t>Pytanie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 nr 2</w:t>
      </w:r>
      <w:r w:rsidRPr="00113E83">
        <w:rPr>
          <w:rFonts w:asciiTheme="minorHAnsi" w:eastAsia="Calibri" w:hAnsiTheme="minorHAnsi" w:cstheme="minorHAnsi"/>
          <w:b/>
          <w:sz w:val="20"/>
          <w:lang w:eastAsia="en-US"/>
        </w:rPr>
        <w:t xml:space="preserve"> :</w:t>
      </w:r>
    </w:p>
    <w:p w:rsidR="00113E83" w:rsidRDefault="00113E83" w:rsidP="00113E83">
      <w:pPr>
        <w:shd w:val="clear" w:color="auto" w:fill="FFFFFF"/>
        <w:ind w:lef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113E83">
        <w:rPr>
          <w:rFonts w:asciiTheme="minorHAnsi" w:hAnsiTheme="minorHAnsi" w:cstheme="minorHAnsi"/>
          <w:sz w:val="20"/>
        </w:rPr>
        <w:t>Proszę o weryfikacje ilości godzin podanych przez Zamawiającego w formularzu ofertowym tj. 29 280h a zakresem zamówienia. Według Wykonawcy ilość1 godzin w okresie 12 miesięcy powinna wynosić ok. 20 496h. Jest to duża rozbieżność.</w:t>
      </w:r>
      <w:r>
        <w:rPr>
          <w:rFonts w:asciiTheme="minorHAnsi" w:hAnsiTheme="minorHAnsi" w:cstheme="minorHAnsi"/>
          <w:sz w:val="20"/>
        </w:rPr>
        <w:t>”</w:t>
      </w:r>
    </w:p>
    <w:p w:rsidR="00113E83" w:rsidRPr="00113E83" w:rsidRDefault="00113E83" w:rsidP="00113E83">
      <w:pPr>
        <w:shd w:val="clear" w:color="auto" w:fill="FFFFFF"/>
        <w:ind w:left="-142"/>
        <w:rPr>
          <w:rFonts w:asciiTheme="minorHAnsi" w:hAnsiTheme="minorHAnsi" w:cstheme="minorHAnsi"/>
          <w:sz w:val="20"/>
        </w:rPr>
      </w:pPr>
    </w:p>
    <w:p w:rsidR="00113E83" w:rsidRDefault="00113E83" w:rsidP="00113E83">
      <w:pPr>
        <w:ind w:left="-14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Odpowiedź:</w:t>
      </w:r>
    </w:p>
    <w:p w:rsidR="00113E83" w:rsidRPr="00113E83" w:rsidRDefault="00113E83" w:rsidP="00113E83">
      <w:pPr>
        <w:ind w:left="-142"/>
        <w:rPr>
          <w:rFonts w:ascii="Calibri" w:eastAsia="Calibri" w:hAnsi="Calibri"/>
          <w:sz w:val="20"/>
          <w:lang w:eastAsia="en-US"/>
        </w:rPr>
      </w:pPr>
      <w:r w:rsidRPr="00113E83">
        <w:rPr>
          <w:rFonts w:asciiTheme="minorHAnsi" w:hAnsiTheme="minorHAnsi" w:cstheme="minorHAnsi"/>
          <w:sz w:val="20"/>
        </w:rPr>
        <w:t xml:space="preserve">Zamawiający informuje, iż </w:t>
      </w:r>
      <w:r w:rsidRPr="00113E83">
        <w:rPr>
          <w:rFonts w:ascii="Calibri" w:eastAsia="Calibri" w:hAnsi="Calibri"/>
          <w:sz w:val="20"/>
          <w:lang w:eastAsia="en-US"/>
        </w:rPr>
        <w:t xml:space="preserve">prawidłowa ilość godzin, którą należy przyjąć to:  </w:t>
      </w:r>
      <w:r w:rsidRPr="00113E83">
        <w:rPr>
          <w:rFonts w:ascii="Calibri" w:eastAsia="Calibri" w:hAnsi="Calibri"/>
          <w:b/>
          <w:sz w:val="20"/>
          <w:lang w:eastAsia="en-US"/>
        </w:rPr>
        <w:t xml:space="preserve">20 496 </w:t>
      </w:r>
      <w:proofErr w:type="spellStart"/>
      <w:r w:rsidRPr="00113E83">
        <w:rPr>
          <w:rFonts w:ascii="Calibri" w:eastAsia="Calibri" w:hAnsi="Calibri"/>
          <w:b/>
          <w:sz w:val="20"/>
          <w:lang w:eastAsia="en-US"/>
        </w:rPr>
        <w:t>rbg</w:t>
      </w:r>
      <w:proofErr w:type="spellEnd"/>
      <w:r w:rsidRPr="00113E83">
        <w:rPr>
          <w:rFonts w:ascii="Calibri" w:eastAsia="Calibri" w:hAnsi="Calibri"/>
          <w:sz w:val="20"/>
          <w:lang w:eastAsia="en-US"/>
        </w:rPr>
        <w:t>.</w:t>
      </w:r>
    </w:p>
    <w:p w:rsidR="00113E83" w:rsidRPr="00113E83" w:rsidRDefault="00113E83" w:rsidP="00113E83">
      <w:pPr>
        <w:ind w:left="-142"/>
        <w:rPr>
          <w:rFonts w:asciiTheme="minorHAnsi" w:hAnsiTheme="minorHAnsi" w:cstheme="minorHAnsi"/>
          <w:sz w:val="20"/>
        </w:rPr>
      </w:pPr>
      <w:r w:rsidRPr="00113E83">
        <w:rPr>
          <w:rFonts w:ascii="Calibri" w:eastAsia="Calibri" w:hAnsi="Calibri"/>
          <w:sz w:val="20"/>
          <w:lang w:eastAsia="en-US"/>
        </w:rPr>
        <w:t>Wobec powyższego Zamawiający dokonuje zmiany zapisów SWZ – formularz oferty otrzymuje brzmienie – jak w załączniku do niniejszej odpowiedzi.</w:t>
      </w:r>
    </w:p>
    <w:p w:rsidR="00113E83" w:rsidRDefault="00113E83" w:rsidP="0027422B">
      <w:pPr>
        <w:rPr>
          <w:rFonts w:asciiTheme="minorHAnsi" w:hAnsiTheme="minorHAnsi" w:cstheme="minorHAnsi"/>
          <w:b/>
          <w:sz w:val="20"/>
        </w:rPr>
      </w:pPr>
    </w:p>
    <w:p w:rsidR="009635FA" w:rsidRPr="00113E83" w:rsidRDefault="009635FA" w:rsidP="0027422B">
      <w:pPr>
        <w:rPr>
          <w:rFonts w:asciiTheme="minorHAnsi" w:hAnsiTheme="minorHAnsi" w:cstheme="minorHAnsi"/>
          <w:sz w:val="20"/>
        </w:rPr>
      </w:pPr>
    </w:p>
    <w:p w:rsidR="001E1E80" w:rsidRPr="00265CCF" w:rsidRDefault="00113E83" w:rsidP="0027422B">
      <w:pPr>
        <w:rPr>
          <w:rFonts w:ascii="Calibri" w:hAnsi="Calibri" w:cs="Calibri"/>
          <w:b/>
          <w:sz w:val="20"/>
        </w:rPr>
      </w:pPr>
      <w:r w:rsidRPr="00113E83">
        <w:rPr>
          <w:rFonts w:asciiTheme="minorHAnsi" w:hAnsiTheme="minorHAnsi" w:cstheme="minorHAnsi"/>
          <w:sz w:val="20"/>
        </w:rPr>
        <w:t xml:space="preserve">Jednocześnie Zamawiający informuje, iż  </w:t>
      </w:r>
      <w:r w:rsidR="00265CCF" w:rsidRPr="00113E83">
        <w:rPr>
          <w:rFonts w:asciiTheme="minorHAnsi" w:hAnsiTheme="minorHAnsi" w:cstheme="minorHAnsi"/>
          <w:sz w:val="20"/>
        </w:rPr>
        <w:t>dokonuje następującej zmiany zapisów SWZ:</w:t>
      </w:r>
      <w:r w:rsidR="001E1E80" w:rsidRPr="00265CCF">
        <w:rPr>
          <w:rFonts w:asciiTheme="minorHAnsi" w:hAnsiTheme="minorHAnsi" w:cstheme="minorHAnsi"/>
          <w:sz w:val="20"/>
        </w:rPr>
        <w:br/>
      </w:r>
    </w:p>
    <w:p w:rsidR="00265CCF" w:rsidRPr="00113E83" w:rsidRDefault="00780C30" w:rsidP="00113E83">
      <w:pPr>
        <w:pStyle w:val="Standard"/>
        <w:ind w:left="-142"/>
        <w:rPr>
          <w:rFonts w:asciiTheme="minorHAnsi" w:hAnsiTheme="minorHAnsi" w:cstheme="minorHAnsi"/>
          <w:b/>
          <w:sz w:val="20"/>
        </w:rPr>
      </w:pPr>
      <w:r w:rsidRPr="00265CCF">
        <w:rPr>
          <w:rFonts w:asciiTheme="minorHAnsi" w:hAnsiTheme="minorHAnsi" w:cstheme="minorHAnsi"/>
          <w:b/>
          <w:sz w:val="20"/>
        </w:rPr>
        <w:t xml:space="preserve">   </w:t>
      </w: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Pr="00E55116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XVII.1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„XVII. Termin związania ofertą</w:t>
      </w:r>
    </w:p>
    <w:p w:rsidR="001E1E80" w:rsidRPr="00E55116" w:rsidRDefault="00E736AC" w:rsidP="00E736AC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17253">
        <w:rPr>
          <w:rFonts w:asciiTheme="minorHAnsi" w:hAnsiTheme="minorHAnsi" w:cstheme="minorHAnsi"/>
          <w:sz w:val="20"/>
        </w:rPr>
        <w:t>1.</w:t>
      </w:r>
      <w:r w:rsidR="001E1E80" w:rsidRPr="00517253">
        <w:rPr>
          <w:rFonts w:asciiTheme="minorHAnsi" w:hAnsiTheme="minorHAnsi" w:cstheme="minorHAnsi"/>
          <w:sz w:val="20"/>
        </w:rPr>
        <w:t xml:space="preserve">Wykonawca będzie związany ofertą przez okres  30 dni, tj. do dnia </w:t>
      </w:r>
      <w:r w:rsidR="00517253" w:rsidRPr="00517253">
        <w:rPr>
          <w:rFonts w:asciiTheme="minorHAnsi" w:hAnsiTheme="minorHAnsi" w:cstheme="minorHAnsi"/>
          <w:sz w:val="20"/>
        </w:rPr>
        <w:t>19</w:t>
      </w:r>
      <w:r w:rsidR="001E1E80" w:rsidRPr="00517253">
        <w:rPr>
          <w:rFonts w:asciiTheme="minorHAnsi" w:hAnsiTheme="minorHAnsi" w:cstheme="minorHAnsi"/>
          <w:sz w:val="20"/>
        </w:rPr>
        <w:t>.</w:t>
      </w:r>
      <w:r w:rsidR="00517253" w:rsidRPr="00517253">
        <w:rPr>
          <w:rFonts w:asciiTheme="minorHAnsi" w:hAnsiTheme="minorHAnsi" w:cstheme="minorHAnsi"/>
          <w:sz w:val="20"/>
        </w:rPr>
        <w:t>V</w:t>
      </w:r>
      <w:r w:rsidR="001E1E80" w:rsidRPr="00517253">
        <w:rPr>
          <w:rFonts w:asciiTheme="minorHAnsi" w:hAnsiTheme="minorHAnsi" w:cstheme="minorHAnsi"/>
          <w:sz w:val="20"/>
        </w:rPr>
        <w:t>.2023</w:t>
      </w:r>
      <w:r w:rsidR="001E1E80" w:rsidRPr="00E55116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1E1E80" w:rsidRPr="00E55116">
        <w:rPr>
          <w:rFonts w:asciiTheme="minorHAnsi" w:hAnsiTheme="minorHAnsi" w:cstheme="minorHAnsi"/>
          <w:sz w:val="20"/>
        </w:rPr>
        <w:t>r. Bieg terminu związania ofertą rozpoczyna się wraz z upływem terminu składania ofert.”</w:t>
      </w:r>
    </w:p>
    <w:p w:rsidR="001E1E80" w:rsidRDefault="001E1E80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517253" w:rsidRDefault="00517253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517253" w:rsidRDefault="00517253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</w:p>
    <w:p w:rsidR="00113E83" w:rsidRPr="00517253" w:rsidRDefault="001E1E80" w:rsidP="00517253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</w:t>
      </w:r>
      <w:r w:rsidR="00517253">
        <w:rPr>
          <w:rFonts w:asciiTheme="minorHAnsi" w:hAnsiTheme="minorHAnsi" w:cstheme="minorHAnsi"/>
          <w:b/>
          <w:sz w:val="20"/>
        </w:rPr>
        <w:t>VIII.1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„XVIII. Miejsce i termin składania ofert</w:t>
      </w:r>
    </w:p>
    <w:p w:rsidR="001E1E80" w:rsidRPr="00E55116" w:rsidRDefault="00E736AC" w:rsidP="001E1E80">
      <w:pPr>
        <w:pStyle w:val="Standard"/>
        <w:tabs>
          <w:tab w:val="left" w:pos="9924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 xml:space="preserve">1. </w:t>
      </w:r>
      <w:r w:rsidR="001E1E80" w:rsidRPr="00E55116">
        <w:rPr>
          <w:rFonts w:asciiTheme="minorHAnsi" w:hAnsiTheme="minorHAnsi" w:cstheme="minorHAnsi"/>
          <w:sz w:val="20"/>
        </w:rPr>
        <w:t xml:space="preserve"> </w:t>
      </w:r>
      <w:r w:rsidR="001E1E80" w:rsidRPr="00E55116">
        <w:rPr>
          <w:rFonts w:asciiTheme="minorHAnsi" w:eastAsia="Calibri" w:hAnsiTheme="minorHAnsi" w:cstheme="minorHAnsi"/>
          <w:bCs/>
          <w:sz w:val="20"/>
        </w:rPr>
        <w:t>Ofertę wraz z wymaganymi dokumentami należy złożyć za pośrednictwem na platformazakupowa.pl</w:t>
      </w:r>
    </w:p>
    <w:p w:rsidR="001E1E80" w:rsidRPr="00E55116" w:rsidRDefault="001E1E80" w:rsidP="001E1E80">
      <w:pPr>
        <w:pStyle w:val="Standard"/>
        <w:autoSpaceDE w:val="0"/>
        <w:rPr>
          <w:rFonts w:asciiTheme="minorHAnsi" w:hAnsiTheme="minorHAnsi" w:cstheme="minorHAnsi"/>
          <w:sz w:val="20"/>
        </w:rPr>
      </w:pPr>
      <w:r w:rsidRPr="00E55116">
        <w:rPr>
          <w:rFonts w:asciiTheme="minorHAnsi" w:eastAsia="Calibri" w:hAnsiTheme="minorHAnsi" w:cstheme="minorHAnsi"/>
          <w:sz w:val="20"/>
        </w:rPr>
        <w:t xml:space="preserve">pod adresem: https://platformazakupowa.pl/pn/uep, do dnia </w:t>
      </w:r>
      <w:r w:rsidR="00517253">
        <w:rPr>
          <w:rFonts w:asciiTheme="minorHAnsi" w:eastAsia="Calibri" w:hAnsiTheme="minorHAnsi" w:cstheme="minorHAnsi"/>
          <w:b/>
          <w:bCs/>
          <w:sz w:val="20"/>
        </w:rPr>
        <w:t>20</w:t>
      </w:r>
      <w:r w:rsidR="0027422B" w:rsidRPr="00E55116">
        <w:rPr>
          <w:rFonts w:asciiTheme="minorHAnsi" w:eastAsia="Calibri" w:hAnsiTheme="minorHAnsi" w:cstheme="minorHAnsi"/>
          <w:b/>
          <w:bCs/>
          <w:sz w:val="20"/>
        </w:rPr>
        <w:t>.</w:t>
      </w:r>
      <w:r w:rsidR="00517253">
        <w:rPr>
          <w:rFonts w:asciiTheme="minorHAnsi" w:eastAsia="Calibri-Bold" w:hAnsiTheme="minorHAnsi" w:cstheme="minorHAnsi"/>
          <w:b/>
          <w:bCs/>
          <w:sz w:val="20"/>
        </w:rPr>
        <w:t>04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 xml:space="preserve">.2023 r. </w:t>
      </w:r>
      <w:r w:rsidRPr="00E55116">
        <w:rPr>
          <w:rFonts w:asciiTheme="minorHAnsi" w:eastAsia="Calibri" w:hAnsiTheme="minorHAnsi" w:cstheme="minorHAnsi"/>
          <w:sz w:val="20"/>
        </w:rPr>
        <w:t xml:space="preserve">do godziny </w:t>
      </w:r>
      <w:r w:rsidR="00780C30" w:rsidRPr="00E55116">
        <w:rPr>
          <w:rFonts w:asciiTheme="minorHAnsi" w:eastAsia="Calibri-Bold" w:hAnsiTheme="minorHAnsi" w:cstheme="minorHAnsi"/>
          <w:b/>
          <w:bCs/>
          <w:sz w:val="20"/>
        </w:rPr>
        <w:t>08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>:00</w:t>
      </w:r>
      <w:r w:rsidRPr="00E55116">
        <w:rPr>
          <w:rFonts w:asciiTheme="minorHAnsi" w:eastAsia="Calibri" w:hAnsiTheme="minorHAnsi" w:cstheme="minorHAnsi"/>
          <w:sz w:val="20"/>
        </w:rPr>
        <w:t>.</w:t>
      </w: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P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 xml:space="preserve">Formularz oferty </w:t>
      </w:r>
      <w:r w:rsidR="002824E8" w:rsidRPr="00E55116">
        <w:rPr>
          <w:rFonts w:asciiTheme="minorHAnsi" w:hAnsiTheme="minorHAnsi" w:cstheme="minorHAnsi"/>
          <w:b/>
          <w:sz w:val="20"/>
        </w:rPr>
        <w:t xml:space="preserve"> załącznik nr 1 do SWZ </w:t>
      </w:r>
      <w:r w:rsidRPr="00E55116">
        <w:rPr>
          <w:rFonts w:asciiTheme="minorHAnsi" w:hAnsiTheme="minorHAnsi" w:cstheme="minorHAnsi"/>
          <w:b/>
          <w:sz w:val="20"/>
        </w:rPr>
        <w:t>otrzymuje brzmienie:</w:t>
      </w:r>
    </w:p>
    <w:p w:rsidR="00981DE7" w:rsidRPr="00517253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81DE7" w:rsidRPr="00517253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51725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AKTUALNY FORMULARZ </w:t>
      </w:r>
    </w:p>
    <w:p w:rsidR="00981DE7" w:rsidRPr="00517253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17253" w:rsidRPr="00517253" w:rsidRDefault="00517253" w:rsidP="00517253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517253">
        <w:rPr>
          <w:rFonts w:asciiTheme="minorHAnsi" w:hAnsiTheme="minorHAnsi" w:cstheme="minorHAnsi"/>
          <w:b/>
          <w:sz w:val="18"/>
          <w:szCs w:val="18"/>
        </w:rPr>
        <w:t>Załącznik nr 1 do SWZ</w:t>
      </w:r>
    </w:p>
    <w:p w:rsidR="00517253" w:rsidRPr="00517253" w:rsidRDefault="00517253" w:rsidP="00517253">
      <w:pPr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7253">
        <w:rPr>
          <w:rFonts w:asciiTheme="minorHAnsi" w:hAnsiTheme="minorHAnsi" w:cstheme="minorHAnsi"/>
          <w:b/>
          <w:sz w:val="18"/>
          <w:szCs w:val="18"/>
        </w:rPr>
        <w:t>FORMULARZ OFERTY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Ja/my* niżej podpisani: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działając w imieniu i na rzecz: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(pełna nazwa Wykonawcy/Wykonawców w przypadku Wykonawców wspólnie ubiegających się o udzielenie zamówienia)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Adres: ……………………………………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Województwo: ……………………….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Kraj …………………………………………..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REGON …….………………………………..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NIP: ……………………………………………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adres e-mail:……………………………………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(na które Zamawiający ma przesyłać korespondencję)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ind w:left="426" w:hanging="426"/>
        <w:jc w:val="center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Ubiegając się o udzielenie zamówienia publicznego na:</w:t>
      </w:r>
    </w:p>
    <w:p w:rsidR="00517253" w:rsidRPr="00517253" w:rsidRDefault="00517253" w:rsidP="00517253">
      <w:pPr>
        <w:ind w:left="426" w:hanging="426"/>
        <w:jc w:val="center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7253">
        <w:rPr>
          <w:rFonts w:asciiTheme="minorHAnsi" w:hAnsiTheme="minorHAnsi" w:cstheme="minorHAnsi"/>
          <w:b/>
          <w:sz w:val="18"/>
          <w:szCs w:val="18"/>
        </w:rPr>
        <w:t>Obsługa portierni w wybranych obiektach Uniwersytetu Ekonomicznego w Poznaniu</w:t>
      </w:r>
    </w:p>
    <w:p w:rsidR="00517253" w:rsidRPr="00517253" w:rsidRDefault="00517253" w:rsidP="00517253">
      <w:pPr>
        <w:ind w:left="426" w:hanging="426"/>
        <w:rPr>
          <w:rFonts w:asciiTheme="minorHAnsi" w:eastAsia="Calibri" w:hAnsiTheme="minorHAnsi" w:cstheme="minorHAnsi"/>
          <w:b/>
          <w:sz w:val="18"/>
          <w:szCs w:val="18"/>
        </w:rPr>
      </w:pP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ind w:left="284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SKŁADAMY OFERTĘ na realizację przedmiotu zamówienia w zakresie określonym w Specyfikacji Warunków Zamówienia, na następujących warunkach:</w:t>
      </w:r>
    </w:p>
    <w:p w:rsidR="00517253" w:rsidRPr="00517253" w:rsidRDefault="00517253" w:rsidP="00517253">
      <w:pPr>
        <w:widowControl w:val="0"/>
        <w:adjustRightInd w:val="0"/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          Łączna cena za wykonanie przedmiotu zamówienia:</w:t>
      </w:r>
    </w:p>
    <w:tbl>
      <w:tblPr>
        <w:tblpPr w:leftFromText="141" w:rightFromText="141" w:vertAnchor="text" w:horzAnchor="page" w:tblpX="1876" w:tblpY="4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3142"/>
        <w:gridCol w:w="1022"/>
        <w:gridCol w:w="2947"/>
      </w:tblGrid>
      <w:tr w:rsidR="00517253" w:rsidRPr="00517253" w:rsidTr="009464BA">
        <w:trPr>
          <w:trHeight w:val="39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Cena netto (PLN)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Podatek VAT (PLN)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Cena brutto (PLN)</w:t>
            </w:r>
          </w:p>
        </w:tc>
      </w:tr>
      <w:tr w:rsidR="00517253" w:rsidRPr="00517253" w:rsidTr="009464BA">
        <w:trPr>
          <w:trHeight w:val="57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sz w:val="18"/>
                <w:szCs w:val="18"/>
              </w:rPr>
              <w:t>Obsługa portierni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widowControl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517253" w:rsidRPr="00517253" w:rsidRDefault="00517253" w:rsidP="00517253">
      <w:pPr>
        <w:widowControl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    Cena brutto – słownie: ……………………….……………………………..…… złotych</w:t>
      </w:r>
    </w:p>
    <w:p w:rsidR="00517253" w:rsidRPr="00517253" w:rsidRDefault="00517253" w:rsidP="00517253">
      <w:pPr>
        <w:widowControl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ind w:left="142" w:right="140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b/>
          <w:sz w:val="18"/>
          <w:szCs w:val="18"/>
        </w:rPr>
        <w:t>UWAGA</w:t>
      </w:r>
      <w:r w:rsidRPr="00517253">
        <w:rPr>
          <w:rFonts w:asciiTheme="minorHAnsi" w:hAnsiTheme="minorHAnsi" w:cstheme="minorHAnsi"/>
          <w:sz w:val="18"/>
          <w:szCs w:val="18"/>
        </w:rPr>
        <w:t xml:space="preserve">: Łączna cena za wykonanie przedmiotu zamówienia powinna być wyliczona przy założeniu </w:t>
      </w:r>
      <w:r w:rsidRPr="00517253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20 496 </w:t>
      </w:r>
      <w:r w:rsidRPr="00517253">
        <w:rPr>
          <w:rFonts w:asciiTheme="minorHAnsi" w:hAnsiTheme="minorHAnsi" w:cstheme="minorHAnsi"/>
          <w:b/>
          <w:sz w:val="18"/>
          <w:szCs w:val="18"/>
        </w:rPr>
        <w:t>godzin</w:t>
      </w:r>
      <w:r w:rsidRPr="00517253">
        <w:rPr>
          <w:rFonts w:asciiTheme="minorHAnsi" w:hAnsiTheme="minorHAnsi" w:cstheme="minorHAnsi"/>
          <w:sz w:val="18"/>
          <w:szCs w:val="18"/>
        </w:rPr>
        <w:t xml:space="preserve"> obsługi portierni w całym okresie świadczenia usługi. Natomiast faktycznie wypłacone Wykonawcy wynagrodzenie będzie wynikało z faktycznej liczby godzin świadczenia usługi.</w:t>
      </w:r>
    </w:p>
    <w:p w:rsidR="00517253" w:rsidRPr="00517253" w:rsidRDefault="00517253" w:rsidP="00517253">
      <w:pPr>
        <w:ind w:left="142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ind w:left="142" w:right="140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Natomiast faktycznie wypłacone Wykonawcy wynagrodzenie będzie wynikało z faktycznej liczby godzin świadczenia usługi.</w:t>
      </w:r>
    </w:p>
    <w:p w:rsidR="00517253" w:rsidRPr="00517253" w:rsidRDefault="00517253" w:rsidP="00517253">
      <w:pPr>
        <w:widowControl w:val="0"/>
        <w:adjustRightInd w:val="0"/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widowControl w:val="0"/>
        <w:adjustRightInd w:val="0"/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Ceny jednostkowe wynagrodzenia:</w:t>
      </w:r>
    </w:p>
    <w:tbl>
      <w:tblPr>
        <w:tblpPr w:leftFromText="141" w:rightFromText="141" w:vertAnchor="text" w:horzAnchor="margin" w:tblpY="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260"/>
        <w:gridCol w:w="993"/>
        <w:gridCol w:w="2976"/>
      </w:tblGrid>
      <w:tr w:rsidR="00517253" w:rsidRPr="00517253" w:rsidTr="009464BA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Cena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Podatek VAT  (PLN)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b/>
                <w:sz w:val="18"/>
                <w:szCs w:val="18"/>
              </w:rPr>
              <w:t>Cena brutto (PLN)</w:t>
            </w:r>
          </w:p>
        </w:tc>
      </w:tr>
      <w:tr w:rsidR="00517253" w:rsidRPr="00517253" w:rsidTr="009464BA">
        <w:trPr>
          <w:trHeight w:val="4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7253">
              <w:rPr>
                <w:rFonts w:asciiTheme="minorHAnsi" w:hAnsiTheme="minorHAnsi" w:cstheme="minorHAnsi"/>
                <w:sz w:val="18"/>
                <w:szCs w:val="18"/>
              </w:rPr>
              <w:t xml:space="preserve">Cena za 1 roboczogodzinę pracownika obsługi portierni.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3" w:rsidRPr="00517253" w:rsidRDefault="00517253" w:rsidP="009464BA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253" w:rsidRPr="00517253" w:rsidRDefault="00517253" w:rsidP="00517253">
      <w:pPr>
        <w:widowControl w:val="0"/>
        <w:adjustRightInd w:val="0"/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Pr="00517253" w:rsidRDefault="00517253" w:rsidP="00517253">
      <w:pPr>
        <w:widowControl w:val="0"/>
        <w:tabs>
          <w:tab w:val="left" w:pos="1134"/>
        </w:tabs>
        <w:adjustRightInd w:val="0"/>
        <w:ind w:left="284"/>
        <w:jc w:val="both"/>
        <w:textAlignment w:val="baseline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:rsidR="00517253" w:rsidRPr="00517253" w:rsidRDefault="00517253" w:rsidP="00517253">
      <w:pPr>
        <w:widowControl w:val="0"/>
        <w:tabs>
          <w:tab w:val="left" w:pos="1134"/>
        </w:tabs>
        <w:adjustRightInd w:val="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eastAsia="Calibri" w:hAnsiTheme="minorHAnsi" w:cstheme="minorHAnsi"/>
          <w:b/>
          <w:bCs/>
          <w:sz w:val="18"/>
          <w:szCs w:val="18"/>
        </w:rPr>
        <w:t>Przeprowadzenie</w:t>
      </w:r>
      <w:r w:rsidRPr="00517253">
        <w:rPr>
          <w:rFonts w:asciiTheme="minorHAnsi" w:eastAsia="Calibri" w:hAnsiTheme="minorHAnsi" w:cstheme="minorHAnsi"/>
          <w:bCs/>
          <w:sz w:val="18"/>
          <w:szCs w:val="18"/>
        </w:rPr>
        <w:t xml:space="preserve"> szkolenia</w:t>
      </w:r>
      <w:r w:rsidRPr="00517253">
        <w:rPr>
          <w:rFonts w:asciiTheme="minorHAnsi" w:eastAsia="Calibri" w:hAnsiTheme="minorHAnsi" w:cstheme="minorHAnsi"/>
          <w:kern w:val="3"/>
          <w:sz w:val="18"/>
          <w:szCs w:val="18"/>
          <w:lang w:eastAsia="en-US"/>
        </w:rPr>
        <w:t xml:space="preserve"> w terminie do 5 dni przed datą rozpoczęcia realizacji usługi</w:t>
      </w:r>
      <w:r w:rsidRPr="00517253">
        <w:rPr>
          <w:rFonts w:asciiTheme="minorHAnsi" w:eastAsia="Calibri" w:hAnsiTheme="minorHAnsi" w:cstheme="minorHAnsi"/>
          <w:bCs/>
          <w:sz w:val="18"/>
          <w:szCs w:val="18"/>
        </w:rPr>
        <w:t xml:space="preserve"> dla osób zatrudnionych do realizacji zamówienia z zasad obsługi osób z niepełnosprawnościami </w:t>
      </w:r>
      <w:r w:rsidRPr="00517253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lub</w:t>
      </w:r>
      <w:r w:rsidRPr="00517253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  <w:r w:rsidRPr="00517253">
        <w:rPr>
          <w:rFonts w:asciiTheme="minorHAnsi" w:eastAsia="Calibri" w:hAnsiTheme="minorHAnsi" w:cstheme="minorHAnsi"/>
          <w:b/>
          <w:bCs/>
          <w:sz w:val="18"/>
          <w:szCs w:val="18"/>
        </w:rPr>
        <w:t>nie przeprowadzenie</w:t>
      </w:r>
      <w:r w:rsidRPr="00517253">
        <w:rPr>
          <w:rFonts w:asciiTheme="minorHAnsi" w:eastAsia="Calibri" w:hAnsiTheme="minorHAnsi" w:cstheme="minorHAnsi"/>
          <w:bCs/>
          <w:sz w:val="18"/>
          <w:szCs w:val="18"/>
        </w:rPr>
        <w:t xml:space="preserve"> szkolenia dla osób zatrudnionych do realizacji zamówienia z zasad obsługi osób z niepełnosprawnościami </w:t>
      </w:r>
      <w:r w:rsidRPr="00517253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* (niepotrzebne skreślić</w:t>
      </w:r>
      <w:r w:rsidRPr="00517253">
        <w:rPr>
          <w:rFonts w:asciiTheme="minorHAnsi" w:hAnsiTheme="minorHAnsi" w:cstheme="minorHAnsi"/>
          <w:b/>
          <w:color w:val="FF0000"/>
          <w:sz w:val="18"/>
          <w:szCs w:val="18"/>
        </w:rPr>
        <w:t>)</w:t>
      </w:r>
      <w:r w:rsidRPr="00517253">
        <w:rPr>
          <w:rFonts w:asciiTheme="minorHAnsi" w:hAnsiTheme="minorHAnsi" w:cstheme="minorHAnsi"/>
          <w:color w:val="FF0000"/>
          <w:sz w:val="18"/>
          <w:szCs w:val="18"/>
        </w:rPr>
        <w:t xml:space="preserve">        </w:t>
      </w:r>
    </w:p>
    <w:p w:rsidR="00517253" w:rsidRPr="00517253" w:rsidRDefault="00517253" w:rsidP="00517253">
      <w:pPr>
        <w:widowControl w:val="0"/>
        <w:tabs>
          <w:tab w:val="left" w:pos="1134"/>
        </w:tabs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51725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17253" w:rsidRPr="00517253" w:rsidRDefault="00517253" w:rsidP="00517253">
      <w:pPr>
        <w:widowControl w:val="0"/>
        <w:tabs>
          <w:tab w:val="left" w:pos="1134"/>
        </w:tabs>
        <w:adjustRightInd w:val="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 xml:space="preserve">Zapewnienie ubioru służbowego wraz z białą koszulą i identyfikatorem </w:t>
      </w:r>
      <w:r w:rsidRPr="00517253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  <w:r w:rsidRPr="00517253">
        <w:rPr>
          <w:rFonts w:asciiTheme="minorHAnsi" w:hAnsiTheme="minorHAnsi" w:cstheme="minorHAnsi"/>
          <w:sz w:val="18"/>
          <w:szCs w:val="18"/>
        </w:rPr>
        <w:t xml:space="preserve"> zapewnienie tylko białych koszul wraz identyfikatorem</w:t>
      </w:r>
      <w:r w:rsidRPr="00517253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* (niepotrzebne skreślić</w:t>
      </w:r>
      <w:r w:rsidRPr="00517253">
        <w:rPr>
          <w:rFonts w:asciiTheme="minorHAnsi" w:hAnsiTheme="minorHAnsi" w:cstheme="minorHAnsi"/>
          <w:b/>
          <w:sz w:val="18"/>
          <w:szCs w:val="18"/>
        </w:rPr>
        <w:t>)</w:t>
      </w:r>
      <w:r w:rsidRPr="00517253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1725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17253" w:rsidRPr="00517253" w:rsidRDefault="00517253" w:rsidP="0051725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17253" w:rsidRPr="00517253" w:rsidRDefault="00517253" w:rsidP="0051725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OŚWIADCZAMY, że zapoznaliśmy się ze Specyfikacją Warunków Zamówienia i akceptujemy wszystkie warunki w niej zawarte.</w:t>
      </w:r>
    </w:p>
    <w:p w:rsidR="00517253" w:rsidRPr="00517253" w:rsidRDefault="00517253" w:rsidP="0051725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OŚWIADCZAMY, że uzyskaliśmy wszelkie informacje niezbędne do prawidłowego przygotowania i złożenia niniejszej oferty.</w:t>
      </w:r>
    </w:p>
    <w:p w:rsidR="00517253" w:rsidRPr="00517253" w:rsidRDefault="00517253" w:rsidP="0051725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OŚWIADCZAMY, że zapoznaliśmy się z Projektowanymi Postanowieniami Umowy, określonymi w Załączniku nr 5 do Specyfikacji Warunków Zamówienia i ZOBOWIĄZUJEMY SIĘ, w przypadku wyboru naszej oferty, do zawarcia umowy zgodnej z niniejszą ofertą, na warunkach w nich określonych, w miejscu i terminie określonym przez Zamawiającego.</w:t>
      </w:r>
    </w:p>
    <w:p w:rsidR="00517253" w:rsidRPr="00517253" w:rsidRDefault="00517253" w:rsidP="0051725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517253" w:rsidRPr="00517253" w:rsidRDefault="00517253" w:rsidP="00517253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17253" w:rsidRPr="00517253" w:rsidRDefault="00517253" w:rsidP="0051725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Przedmiot zamówienia objęty treścią SWZ i niniejszej oferty zamierzamy:</w:t>
      </w:r>
    </w:p>
    <w:p w:rsidR="00517253" w:rsidRPr="00517253" w:rsidRDefault="00517253" w:rsidP="00517253">
      <w:pPr>
        <w:numPr>
          <w:ilvl w:val="1"/>
          <w:numId w:val="19"/>
        </w:numPr>
        <w:ind w:left="42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wykonać sami</w:t>
      </w:r>
    </w:p>
    <w:p w:rsidR="00517253" w:rsidRPr="00517253" w:rsidRDefault="00517253" w:rsidP="00517253">
      <w:pPr>
        <w:numPr>
          <w:ilvl w:val="1"/>
          <w:numId w:val="19"/>
        </w:numPr>
        <w:ind w:left="42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następujący zakres przedmiotu zamówienia zamierzamy zlecić podwykonawcom:</w:t>
      </w:r>
    </w:p>
    <w:p w:rsidR="00517253" w:rsidRPr="00517253" w:rsidRDefault="00517253" w:rsidP="00517253">
      <w:pPr>
        <w:ind w:left="851" w:hanging="426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Zakres przedmiotu zamówienia /…………………………………………………………………………</w:t>
      </w:r>
    </w:p>
    <w:p w:rsidR="00517253" w:rsidRPr="00517253" w:rsidRDefault="00517253" w:rsidP="00517253">
      <w:pPr>
        <w:ind w:left="851" w:hanging="426"/>
        <w:jc w:val="both"/>
        <w:rPr>
          <w:rFonts w:asciiTheme="minorHAnsi" w:hAnsiTheme="minorHAnsi" w:cstheme="minorHAnsi"/>
          <w:sz w:val="18"/>
          <w:szCs w:val="18"/>
        </w:rPr>
      </w:pPr>
      <w:r w:rsidRPr="00517253">
        <w:rPr>
          <w:rFonts w:asciiTheme="minorHAnsi" w:hAnsiTheme="minorHAnsi" w:cstheme="minorHAnsi"/>
          <w:sz w:val="18"/>
          <w:szCs w:val="18"/>
        </w:rPr>
        <w:t>Nazwa, adres podwykonawcy /…………………………………………………………………………</w:t>
      </w:r>
    </w:p>
    <w:p w:rsidR="00517253" w:rsidRPr="00517253" w:rsidRDefault="00517253" w:rsidP="00517253">
      <w:p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17253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517253" w:rsidRPr="00517253" w:rsidRDefault="00517253" w:rsidP="00517253">
      <w:p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17253">
        <w:rPr>
          <w:rFonts w:asciiTheme="minorHAnsi" w:hAnsiTheme="minorHAnsi" w:cstheme="minorHAnsi"/>
          <w:i/>
          <w:sz w:val="18"/>
          <w:szCs w:val="18"/>
        </w:rPr>
        <w:t>Powielić tyle razy, ile wymaga tego dana okoliczność</w:t>
      </w:r>
    </w:p>
    <w:p w:rsidR="00517253" w:rsidRPr="00517253" w:rsidRDefault="00517253" w:rsidP="00517253">
      <w:p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17253">
        <w:rPr>
          <w:rFonts w:asciiTheme="minorHAnsi" w:hAnsiTheme="minorHAnsi" w:cstheme="minorHAnsi"/>
          <w:i/>
          <w:sz w:val="18"/>
          <w:szCs w:val="18"/>
        </w:rPr>
        <w:t>Brak wskazania oznacza, że Wykonawca zamierza zamówienie zrealizować samodzielnie, bez podwykonawców.</w:t>
      </w:r>
    </w:p>
    <w:p w:rsidR="00517253" w:rsidRPr="00517253" w:rsidRDefault="00517253" w:rsidP="005172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17253" w:rsidRDefault="00517253" w:rsidP="00517253">
      <w:pPr>
        <w:jc w:val="both"/>
        <w:rPr>
          <w:rFonts w:asciiTheme="majorHAnsi" w:hAnsiTheme="majorHAnsi" w:cstheme="majorHAnsi"/>
          <w:sz w:val="20"/>
        </w:rPr>
      </w:pPr>
    </w:p>
    <w:p w:rsidR="00517253" w:rsidRDefault="00517253" w:rsidP="00517253">
      <w:pPr>
        <w:jc w:val="both"/>
        <w:rPr>
          <w:rFonts w:asciiTheme="majorHAnsi" w:hAnsiTheme="majorHAnsi" w:cstheme="majorHAnsi"/>
          <w:sz w:val="20"/>
        </w:rPr>
      </w:pPr>
    </w:p>
    <w:p w:rsidR="00517253" w:rsidRDefault="00517253" w:rsidP="00517253">
      <w:pPr>
        <w:jc w:val="both"/>
        <w:rPr>
          <w:rFonts w:asciiTheme="majorHAnsi" w:hAnsiTheme="majorHAnsi" w:cstheme="majorHAnsi"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BA" w:rsidRDefault="009464BA" w:rsidP="004D755B">
      <w:r>
        <w:separator/>
      </w:r>
    </w:p>
  </w:endnote>
  <w:endnote w:type="continuationSeparator" w:id="0">
    <w:p w:rsidR="009464BA" w:rsidRDefault="009464B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BA" w:rsidRPr="00E84ED8" w:rsidRDefault="009464B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9464BA" w:rsidRPr="00E84ED8" w:rsidRDefault="009464B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9464BA" w:rsidRPr="00E84ED8" w:rsidRDefault="009464B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9464BA" w:rsidRPr="00E84ED8" w:rsidRDefault="009464B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9464BA" w:rsidRPr="00E84ED8" w:rsidRDefault="009464B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9464BA" w:rsidRPr="00E84ED8" w:rsidRDefault="009464B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9464BA" w:rsidRPr="00E4433E" w:rsidRDefault="009464B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9464BA" w:rsidRDefault="00946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BA" w:rsidRDefault="009464BA" w:rsidP="004D755B">
      <w:r>
        <w:separator/>
      </w:r>
    </w:p>
  </w:footnote>
  <w:footnote w:type="continuationSeparator" w:id="0">
    <w:p w:rsidR="009464BA" w:rsidRDefault="009464B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BA" w:rsidRDefault="009464BA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6"/>
  </w:num>
  <w:num w:numId="4">
    <w:abstractNumId w:val="28"/>
  </w:num>
  <w:num w:numId="5">
    <w:abstractNumId w:val="23"/>
  </w:num>
  <w:num w:numId="6">
    <w:abstractNumId w:val="35"/>
  </w:num>
  <w:num w:numId="7">
    <w:abstractNumId w:val="16"/>
  </w:num>
  <w:num w:numId="8">
    <w:abstractNumId w:val="9"/>
  </w:num>
  <w:num w:numId="9">
    <w:abstractNumId w:val="18"/>
  </w:num>
  <w:num w:numId="10">
    <w:abstractNumId w:val="25"/>
  </w:num>
  <w:num w:numId="11">
    <w:abstractNumId w:val="38"/>
  </w:num>
  <w:num w:numId="12">
    <w:abstractNumId w:val="22"/>
  </w:num>
  <w:num w:numId="13">
    <w:abstractNumId w:val="12"/>
  </w:num>
  <w:num w:numId="14">
    <w:abstractNumId w:val="8"/>
  </w:num>
  <w:num w:numId="15">
    <w:abstractNumId w:val="37"/>
  </w:num>
  <w:num w:numId="16">
    <w:abstractNumId w:val="15"/>
  </w:num>
  <w:num w:numId="17">
    <w:abstractNumId w:val="2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3"/>
  </w:num>
  <w:num w:numId="22">
    <w:abstractNumId w:val="30"/>
  </w:num>
  <w:num w:numId="23">
    <w:abstractNumId w:val="11"/>
  </w:num>
  <w:num w:numId="24">
    <w:abstractNumId w:val="20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  <w:num w:numId="31">
    <w:abstractNumId w:val="5"/>
  </w:num>
  <w:num w:numId="32">
    <w:abstractNumId w:val="21"/>
  </w:num>
  <w:num w:numId="33">
    <w:abstractNumId w:val="32"/>
  </w:num>
  <w:num w:numId="34">
    <w:abstractNumId w:val="29"/>
  </w:num>
  <w:num w:numId="35">
    <w:abstractNumId w:val="10"/>
  </w:num>
  <w:num w:numId="36">
    <w:abstractNumId w:val="6"/>
  </w:num>
  <w:num w:numId="37">
    <w:abstractNumId w:val="31"/>
  </w:num>
  <w:num w:numId="38">
    <w:abstractNumId w:val="14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27089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464BA"/>
    <w:rsid w:val="009508F5"/>
    <w:rsid w:val="00963220"/>
    <w:rsid w:val="009635FA"/>
    <w:rsid w:val="0096621F"/>
    <w:rsid w:val="00981DE7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290E-064A-4129-B321-5DDD4599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4630C888</Template>
  <TotalTime>577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59</cp:revision>
  <cp:lastPrinted>2023-04-13T08:56:00Z</cp:lastPrinted>
  <dcterms:created xsi:type="dcterms:W3CDTF">2021-03-11T10:42:00Z</dcterms:created>
  <dcterms:modified xsi:type="dcterms:W3CDTF">2023-04-13T09:22:00Z</dcterms:modified>
</cp:coreProperties>
</file>