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922A" w14:textId="0B3CBF2A" w:rsidR="00FD6E6D" w:rsidRPr="00FD6E6D" w:rsidRDefault="000811E8" w:rsidP="00FD6E6D">
      <w:pPr>
        <w:spacing w:before="0" w:after="120" w:line="240" w:lineRule="auto"/>
        <w:rPr>
          <w:rFonts w:cstheme="minorHAnsi"/>
          <w:sz w:val="24"/>
          <w:szCs w:val="24"/>
        </w:rPr>
      </w:pPr>
      <w:r>
        <w:rPr>
          <w:rFonts w:cstheme="minorHAnsi"/>
          <w:sz w:val="24"/>
          <w:szCs w:val="24"/>
        </w:rPr>
        <w:t>ZK.272.3</w:t>
      </w:r>
      <w:r w:rsidR="004D2828">
        <w:rPr>
          <w:rFonts w:cstheme="minorHAnsi"/>
          <w:sz w:val="24"/>
          <w:szCs w:val="24"/>
        </w:rPr>
        <w:t>8</w:t>
      </w:r>
      <w:r>
        <w:rPr>
          <w:rFonts w:cstheme="minorHAnsi"/>
          <w:sz w:val="24"/>
          <w:szCs w:val="24"/>
        </w:rPr>
        <w:t>.2025</w:t>
      </w:r>
    </w:p>
    <w:p w14:paraId="35612701" w14:textId="274A807E" w:rsidR="00FD6E6D" w:rsidRPr="00FD6E6D" w:rsidRDefault="00FD6E6D" w:rsidP="00FD6E6D">
      <w:pPr>
        <w:spacing w:before="0" w:after="120" w:line="240" w:lineRule="auto"/>
        <w:jc w:val="right"/>
        <w:rPr>
          <w:rFonts w:cstheme="minorHAnsi"/>
          <w:sz w:val="24"/>
          <w:szCs w:val="24"/>
        </w:rPr>
      </w:pPr>
      <w:r w:rsidRPr="00FD6E6D">
        <w:rPr>
          <w:rFonts w:cstheme="minorHAnsi"/>
          <w:sz w:val="24"/>
          <w:szCs w:val="24"/>
        </w:rPr>
        <w:t xml:space="preserve">Lwówek Śląski </w:t>
      </w:r>
      <w:r w:rsidR="004D2828">
        <w:rPr>
          <w:rFonts w:cstheme="minorHAnsi"/>
          <w:sz w:val="24"/>
          <w:szCs w:val="24"/>
        </w:rPr>
        <w:t>16</w:t>
      </w:r>
      <w:r w:rsidR="008750DA">
        <w:rPr>
          <w:rFonts w:cstheme="minorHAnsi"/>
          <w:sz w:val="24"/>
          <w:szCs w:val="24"/>
        </w:rPr>
        <w:t>.10.</w:t>
      </w:r>
      <w:r w:rsidRPr="00FD6E6D">
        <w:rPr>
          <w:rFonts w:cstheme="minorHAnsi"/>
          <w:sz w:val="24"/>
          <w:szCs w:val="24"/>
        </w:rPr>
        <w:t>202</w:t>
      </w:r>
      <w:r>
        <w:rPr>
          <w:rFonts w:cstheme="minorHAnsi"/>
          <w:sz w:val="24"/>
          <w:szCs w:val="24"/>
        </w:rPr>
        <w:t>5</w:t>
      </w:r>
      <w:r w:rsidRPr="00FD6E6D">
        <w:rPr>
          <w:rFonts w:cstheme="minorHAnsi"/>
          <w:sz w:val="24"/>
          <w:szCs w:val="24"/>
        </w:rPr>
        <w:t xml:space="preserve"> roku </w:t>
      </w:r>
    </w:p>
    <w:p w14:paraId="6B2231B8" w14:textId="77777777" w:rsidR="00FD6E6D" w:rsidRPr="00FD6E6D" w:rsidRDefault="00FD6E6D" w:rsidP="00FD6E6D">
      <w:pPr>
        <w:spacing w:before="0" w:after="120" w:line="240" w:lineRule="auto"/>
        <w:jc w:val="center"/>
        <w:rPr>
          <w:rFonts w:cstheme="minorHAnsi"/>
          <w:sz w:val="24"/>
          <w:szCs w:val="24"/>
        </w:rPr>
      </w:pPr>
    </w:p>
    <w:p w14:paraId="6747D943" w14:textId="37A9BA7B" w:rsidR="00FD6E6D" w:rsidRPr="00FD6E6D" w:rsidRDefault="00FD6E6D" w:rsidP="00FD6E6D">
      <w:pPr>
        <w:spacing w:before="0" w:after="120" w:line="240" w:lineRule="auto"/>
        <w:jc w:val="center"/>
        <w:rPr>
          <w:rFonts w:cstheme="minorHAnsi"/>
          <w:sz w:val="24"/>
          <w:szCs w:val="24"/>
        </w:rPr>
      </w:pPr>
      <w:r w:rsidRPr="00FD6E6D">
        <w:rPr>
          <w:rFonts w:cstheme="minorHAnsi"/>
          <w:sz w:val="24"/>
          <w:szCs w:val="24"/>
        </w:rPr>
        <w:t>ZAPYTANIE OFERTOWE</w:t>
      </w:r>
      <w:r w:rsidR="000811E8">
        <w:rPr>
          <w:rFonts w:cstheme="minorHAnsi"/>
          <w:sz w:val="24"/>
          <w:szCs w:val="24"/>
        </w:rPr>
        <w:t xml:space="preserve"> </w:t>
      </w:r>
      <w:r w:rsidRPr="00FD6E6D">
        <w:rPr>
          <w:rFonts w:cstheme="minorHAnsi"/>
          <w:sz w:val="24"/>
          <w:szCs w:val="24"/>
        </w:rPr>
        <w:t>NA USŁUGĘ</w:t>
      </w:r>
    </w:p>
    <w:p w14:paraId="4A66D520" w14:textId="77777777" w:rsidR="00FD6E6D" w:rsidRPr="00FD6E6D" w:rsidRDefault="00FD6E6D" w:rsidP="00FD6E6D">
      <w:pPr>
        <w:spacing w:before="0" w:after="120" w:line="240" w:lineRule="auto"/>
        <w:rPr>
          <w:rFonts w:cstheme="minorHAnsi"/>
          <w:sz w:val="24"/>
          <w:szCs w:val="24"/>
        </w:rPr>
      </w:pPr>
    </w:p>
    <w:p w14:paraId="660B1B24" w14:textId="0D4EBA69" w:rsidR="00FD6E6D" w:rsidRPr="00FD6E6D" w:rsidRDefault="00FD6E6D" w:rsidP="00FD6E6D">
      <w:pPr>
        <w:spacing w:before="0" w:after="120" w:line="240" w:lineRule="auto"/>
        <w:rPr>
          <w:rFonts w:cstheme="minorHAnsi"/>
          <w:b/>
          <w:bCs/>
          <w:sz w:val="24"/>
          <w:szCs w:val="24"/>
        </w:rPr>
      </w:pPr>
      <w:r w:rsidRPr="00FD6E6D">
        <w:rPr>
          <w:rFonts w:cstheme="minorHAnsi"/>
          <w:sz w:val="24"/>
          <w:szCs w:val="24"/>
        </w:rPr>
        <w:t xml:space="preserve">Powiat Lwówecki zwraca się z prośbą o złożenie oferty w postępowaniu pn. </w:t>
      </w:r>
      <w:r w:rsidR="004A6CCB">
        <w:rPr>
          <w:rFonts w:cstheme="minorHAnsi"/>
          <w:b/>
          <w:bCs/>
          <w:sz w:val="24"/>
          <w:szCs w:val="24"/>
        </w:rPr>
        <w:t>Przeprowadzenie szkoleń z zakresu Ochrony Ludności i Obrony Cywilnej</w:t>
      </w:r>
      <w:r w:rsidR="004D2828">
        <w:rPr>
          <w:rFonts w:cstheme="minorHAnsi"/>
          <w:b/>
          <w:bCs/>
          <w:sz w:val="24"/>
          <w:szCs w:val="24"/>
        </w:rPr>
        <w:t xml:space="preserve"> post 2.</w:t>
      </w:r>
    </w:p>
    <w:p w14:paraId="21F5A522" w14:textId="77777777" w:rsidR="00FD6E6D" w:rsidRPr="00FD6E6D" w:rsidRDefault="00FD6E6D" w:rsidP="00FD6E6D">
      <w:pPr>
        <w:spacing w:before="0" w:after="120" w:line="240" w:lineRule="auto"/>
        <w:rPr>
          <w:rFonts w:cstheme="minorHAnsi"/>
          <w:b/>
          <w:bCs/>
          <w:sz w:val="24"/>
          <w:szCs w:val="24"/>
        </w:rPr>
      </w:pPr>
      <w:r w:rsidRPr="00FD6E6D">
        <w:rPr>
          <w:rFonts w:cstheme="minorHAnsi"/>
          <w:sz w:val="24"/>
          <w:szCs w:val="24"/>
        </w:rPr>
        <w:t>dotyczy zamówienia o wartości szacunkowej poniżej równowartości 130 000,00 zł netto na podstawie art. 2 ust 1) pkt. 1 ustawy z dnia 11 września 2019 roku Prawo zamówień publicznych (Dz. U z 202</w:t>
      </w:r>
      <w:r>
        <w:rPr>
          <w:rFonts w:cstheme="minorHAnsi"/>
          <w:sz w:val="24"/>
          <w:szCs w:val="24"/>
        </w:rPr>
        <w:t>4</w:t>
      </w:r>
      <w:r w:rsidRPr="00FD6E6D">
        <w:rPr>
          <w:rFonts w:cstheme="minorHAnsi"/>
          <w:sz w:val="24"/>
          <w:szCs w:val="24"/>
        </w:rPr>
        <w:t xml:space="preserve"> r. poz. 1</w:t>
      </w:r>
      <w:r>
        <w:rPr>
          <w:rFonts w:cstheme="minorHAnsi"/>
          <w:sz w:val="24"/>
          <w:szCs w:val="24"/>
        </w:rPr>
        <w:t>320</w:t>
      </w:r>
      <w:r w:rsidRPr="00FD6E6D">
        <w:rPr>
          <w:rFonts w:cstheme="minorHAnsi"/>
          <w:sz w:val="24"/>
          <w:szCs w:val="24"/>
        </w:rPr>
        <w:t xml:space="preserve"> z późniejszymi zmianami). Prowadzonego na </w:t>
      </w:r>
      <w:r w:rsidRPr="00FD6E6D">
        <w:rPr>
          <w:rFonts w:cstheme="minorHAnsi"/>
          <w:b/>
          <w:bCs/>
          <w:sz w:val="24"/>
          <w:szCs w:val="24"/>
        </w:rPr>
        <w:t>podstawie Regulaminu Udzielania Zamówień Publicznych w Starostwie Powiatowym w Lwówku Śląskim.</w:t>
      </w:r>
    </w:p>
    <w:p w14:paraId="67CCCBE3" w14:textId="77777777" w:rsidR="00FD6E6D" w:rsidRPr="00FD6E6D" w:rsidRDefault="00FD6E6D" w:rsidP="00FD6E6D">
      <w:pPr>
        <w:spacing w:before="0" w:after="120" w:line="240" w:lineRule="auto"/>
        <w:rPr>
          <w:rFonts w:cstheme="minorHAnsi"/>
          <w:sz w:val="24"/>
          <w:szCs w:val="24"/>
        </w:rPr>
      </w:pPr>
    </w:p>
    <w:p w14:paraId="36B6A8B2"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 xml:space="preserve">Zamawiający </w:t>
      </w:r>
    </w:p>
    <w:p w14:paraId="1872775A" w14:textId="77777777" w:rsidR="00FD6E6D" w:rsidRPr="00FD6E6D" w:rsidRDefault="00FD6E6D" w:rsidP="00FD6E6D">
      <w:pPr>
        <w:pStyle w:val="Akapitzlist"/>
        <w:spacing w:before="0" w:after="120" w:line="240" w:lineRule="auto"/>
        <w:ind w:left="360"/>
        <w:rPr>
          <w:rFonts w:cstheme="minorHAnsi"/>
          <w:sz w:val="24"/>
          <w:szCs w:val="24"/>
        </w:rPr>
      </w:pPr>
      <w:r w:rsidRPr="00FD6E6D">
        <w:rPr>
          <w:rFonts w:cstheme="minorHAnsi"/>
          <w:sz w:val="24"/>
          <w:szCs w:val="24"/>
        </w:rPr>
        <w:t xml:space="preserve">Powiat Lwówecki </w:t>
      </w:r>
    </w:p>
    <w:p w14:paraId="7A59847E" w14:textId="77777777" w:rsidR="00FD6E6D" w:rsidRPr="00FD6E6D" w:rsidRDefault="00FD6E6D" w:rsidP="00FD6E6D">
      <w:pPr>
        <w:pStyle w:val="Akapitzlist"/>
        <w:spacing w:before="0" w:after="120" w:line="240" w:lineRule="auto"/>
        <w:ind w:left="360"/>
        <w:rPr>
          <w:rFonts w:cstheme="minorHAnsi"/>
          <w:sz w:val="24"/>
          <w:szCs w:val="24"/>
        </w:rPr>
      </w:pPr>
      <w:r w:rsidRPr="00FD6E6D">
        <w:rPr>
          <w:rFonts w:cstheme="minorHAnsi"/>
          <w:sz w:val="24"/>
          <w:szCs w:val="24"/>
        </w:rPr>
        <w:t>Ul. Szpitalna 4</w:t>
      </w:r>
    </w:p>
    <w:p w14:paraId="573CDCF1" w14:textId="77777777" w:rsidR="00FD6E6D" w:rsidRPr="00FD6E6D" w:rsidRDefault="00FD6E6D" w:rsidP="00FD6E6D">
      <w:pPr>
        <w:pStyle w:val="Akapitzlist"/>
        <w:spacing w:before="0" w:after="120" w:line="240" w:lineRule="auto"/>
        <w:ind w:left="360"/>
        <w:rPr>
          <w:rFonts w:cstheme="minorHAnsi"/>
          <w:sz w:val="24"/>
          <w:szCs w:val="24"/>
        </w:rPr>
      </w:pPr>
      <w:r w:rsidRPr="00FD6E6D">
        <w:rPr>
          <w:rFonts w:cstheme="minorHAnsi"/>
          <w:sz w:val="24"/>
          <w:szCs w:val="24"/>
        </w:rPr>
        <w:t xml:space="preserve">59-600 Lwówek Śląski </w:t>
      </w:r>
    </w:p>
    <w:p w14:paraId="54F4FD77" w14:textId="77777777" w:rsidR="00FD6E6D" w:rsidRPr="00FD6E6D" w:rsidRDefault="00FD6E6D" w:rsidP="00FD6E6D">
      <w:pPr>
        <w:pStyle w:val="Akapitzlist"/>
        <w:spacing w:before="0" w:after="120" w:line="240" w:lineRule="auto"/>
        <w:ind w:left="360"/>
        <w:rPr>
          <w:rFonts w:cstheme="minorHAnsi"/>
          <w:sz w:val="24"/>
          <w:szCs w:val="24"/>
        </w:rPr>
      </w:pPr>
      <w:r w:rsidRPr="00FD6E6D">
        <w:rPr>
          <w:rFonts w:cstheme="minorHAnsi"/>
          <w:sz w:val="24"/>
          <w:szCs w:val="24"/>
        </w:rPr>
        <w:t xml:space="preserve">NIP 616 14 10 172 </w:t>
      </w:r>
    </w:p>
    <w:p w14:paraId="308714B2" w14:textId="250A8617" w:rsidR="00F703CF" w:rsidRDefault="009D1F78" w:rsidP="00FD6E6D">
      <w:pPr>
        <w:pStyle w:val="Akapitzlist"/>
        <w:spacing w:before="0" w:after="120" w:line="240" w:lineRule="auto"/>
        <w:ind w:left="360"/>
      </w:pPr>
      <w:hyperlink r:id="rId8" w:history="1">
        <w:r w:rsidRPr="00015808">
          <w:rPr>
            <w:rStyle w:val="Hipercze"/>
          </w:rPr>
          <w:t>https://platformazakupowa.pl/transakcja/1195387</w:t>
        </w:r>
      </w:hyperlink>
      <w:r>
        <w:t xml:space="preserve"> </w:t>
      </w:r>
    </w:p>
    <w:p w14:paraId="22ED8C11" w14:textId="77777777" w:rsidR="00F703CF" w:rsidRPr="00FD6E6D" w:rsidRDefault="00F703CF" w:rsidP="00FD6E6D">
      <w:pPr>
        <w:pStyle w:val="Akapitzlist"/>
        <w:spacing w:before="0" w:after="120" w:line="240" w:lineRule="auto"/>
        <w:ind w:left="360"/>
        <w:rPr>
          <w:rFonts w:cstheme="minorHAnsi"/>
          <w:sz w:val="24"/>
          <w:szCs w:val="24"/>
        </w:rPr>
      </w:pPr>
    </w:p>
    <w:p w14:paraId="594FDC57" w14:textId="77777777" w:rsidR="00FD6E6D" w:rsidRPr="00FD6E6D" w:rsidRDefault="00FD6E6D" w:rsidP="00FD6E6D">
      <w:pPr>
        <w:pStyle w:val="Akapitzlist"/>
        <w:numPr>
          <w:ilvl w:val="0"/>
          <w:numId w:val="42"/>
        </w:numPr>
        <w:spacing w:before="0" w:after="120" w:line="240" w:lineRule="auto"/>
        <w:rPr>
          <w:rFonts w:cstheme="minorHAnsi"/>
          <w:sz w:val="24"/>
          <w:szCs w:val="24"/>
        </w:rPr>
      </w:pPr>
      <w:r w:rsidRPr="00FD6E6D">
        <w:rPr>
          <w:rFonts w:cstheme="minorHAnsi"/>
          <w:b/>
          <w:bCs/>
          <w:sz w:val="24"/>
          <w:szCs w:val="24"/>
        </w:rPr>
        <w:t>Opis przedmiotu zamówienia</w:t>
      </w:r>
    </w:p>
    <w:p w14:paraId="04E3F3C1" w14:textId="0B4307F3" w:rsidR="00FD6E6D" w:rsidRPr="00FD6E6D" w:rsidRDefault="00FD6E6D" w:rsidP="008750DA">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Kod CPV zamówienia </w:t>
      </w:r>
    </w:p>
    <w:p w14:paraId="195DB660" w14:textId="77777777" w:rsidR="004A6CCB" w:rsidRPr="004A6CCB" w:rsidRDefault="004A6CCB" w:rsidP="008750DA">
      <w:pPr>
        <w:pStyle w:val="Akapitzlist"/>
        <w:spacing w:before="0" w:after="120" w:line="240" w:lineRule="auto"/>
        <w:ind w:left="360" w:firstLine="66"/>
        <w:rPr>
          <w:rFonts w:cstheme="minorHAnsi"/>
          <w:sz w:val="24"/>
          <w:szCs w:val="24"/>
        </w:rPr>
      </w:pPr>
      <w:r w:rsidRPr="004A6CCB">
        <w:rPr>
          <w:rFonts w:cstheme="minorHAnsi"/>
          <w:sz w:val="24"/>
          <w:szCs w:val="24"/>
        </w:rPr>
        <w:t xml:space="preserve">Kod: </w:t>
      </w:r>
      <w:r w:rsidRPr="004A6CCB">
        <w:rPr>
          <w:rFonts w:cstheme="minorHAnsi"/>
          <w:sz w:val="24"/>
          <w:szCs w:val="24"/>
        </w:rPr>
        <w:tab/>
        <w:t>80550000-4 Usługi szkolenia w dziedzinie bezpieczeństwa</w:t>
      </w:r>
    </w:p>
    <w:p w14:paraId="2381C1DA" w14:textId="1E001E91" w:rsidR="00FD6E6D" w:rsidRPr="00FD6E6D" w:rsidRDefault="004A6CCB" w:rsidP="008750DA">
      <w:pPr>
        <w:pStyle w:val="Akapitzlist"/>
        <w:spacing w:before="0" w:after="120" w:line="240" w:lineRule="auto"/>
        <w:ind w:left="360" w:firstLine="66"/>
        <w:rPr>
          <w:rFonts w:cstheme="minorHAnsi"/>
          <w:sz w:val="24"/>
          <w:szCs w:val="24"/>
        </w:rPr>
      </w:pPr>
      <w:r w:rsidRPr="004A6CCB">
        <w:rPr>
          <w:rFonts w:cstheme="minorHAnsi"/>
          <w:sz w:val="24"/>
          <w:szCs w:val="24"/>
        </w:rPr>
        <w:t>Kod:</w:t>
      </w:r>
      <w:r w:rsidRPr="004A6CCB">
        <w:rPr>
          <w:rFonts w:cstheme="minorHAnsi"/>
          <w:sz w:val="24"/>
          <w:szCs w:val="24"/>
        </w:rPr>
        <w:tab/>
        <w:t>80500000-9 Usługi szkoleniowe</w:t>
      </w:r>
      <w:r w:rsidR="008750DA">
        <w:rPr>
          <w:rFonts w:cstheme="minorHAnsi"/>
          <w:sz w:val="24"/>
          <w:szCs w:val="24"/>
        </w:rPr>
        <w:t xml:space="preserve"> </w:t>
      </w:r>
    </w:p>
    <w:p w14:paraId="43F687F6" w14:textId="34444F6A" w:rsidR="00FD6E6D" w:rsidRDefault="00FD6E6D" w:rsidP="008750DA">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Miejsce realizacji usługi</w:t>
      </w:r>
      <w:r w:rsidR="004A6CCB">
        <w:rPr>
          <w:rFonts w:cstheme="minorHAnsi"/>
          <w:sz w:val="24"/>
          <w:szCs w:val="24"/>
        </w:rPr>
        <w:t>:</w:t>
      </w:r>
    </w:p>
    <w:p w14:paraId="1F6AB1E6" w14:textId="7363C26D" w:rsidR="004A6CCB" w:rsidRDefault="004A6CCB" w:rsidP="008750DA">
      <w:pPr>
        <w:pStyle w:val="Akapitzlist"/>
        <w:spacing w:before="0" w:after="120" w:line="240" w:lineRule="auto"/>
        <w:ind w:left="360" w:firstLine="66"/>
        <w:rPr>
          <w:rFonts w:cstheme="minorHAnsi"/>
          <w:sz w:val="24"/>
          <w:szCs w:val="24"/>
        </w:rPr>
      </w:pPr>
      <w:r>
        <w:rPr>
          <w:rFonts w:cstheme="minorHAnsi"/>
          <w:sz w:val="24"/>
          <w:szCs w:val="24"/>
        </w:rPr>
        <w:t>Starostwo Powiatowe w Lwówku Śląskim</w:t>
      </w:r>
    </w:p>
    <w:p w14:paraId="4B8ECDC6" w14:textId="0E02DFF5" w:rsidR="004A6CCB" w:rsidRDefault="004A6CCB" w:rsidP="008750DA">
      <w:pPr>
        <w:pStyle w:val="Akapitzlist"/>
        <w:spacing w:before="0" w:after="120" w:line="240" w:lineRule="auto"/>
        <w:ind w:left="360" w:firstLine="66"/>
        <w:rPr>
          <w:rFonts w:cstheme="minorHAnsi"/>
          <w:sz w:val="24"/>
          <w:szCs w:val="24"/>
        </w:rPr>
      </w:pPr>
      <w:r>
        <w:rPr>
          <w:rFonts w:cstheme="minorHAnsi"/>
          <w:sz w:val="24"/>
          <w:szCs w:val="24"/>
        </w:rPr>
        <w:t xml:space="preserve">ul. Szpitalna 4 </w:t>
      </w:r>
    </w:p>
    <w:p w14:paraId="79E4BD45" w14:textId="4790D1BA" w:rsidR="004A6CCB" w:rsidRPr="00FD6E6D" w:rsidRDefault="004A6CCB" w:rsidP="008750DA">
      <w:pPr>
        <w:pStyle w:val="Akapitzlist"/>
        <w:spacing w:before="0" w:after="120" w:line="240" w:lineRule="auto"/>
        <w:ind w:left="360" w:firstLine="66"/>
        <w:rPr>
          <w:rFonts w:cstheme="minorHAnsi"/>
          <w:sz w:val="24"/>
          <w:szCs w:val="24"/>
        </w:rPr>
      </w:pPr>
      <w:r>
        <w:rPr>
          <w:rFonts w:cstheme="minorHAnsi"/>
          <w:sz w:val="24"/>
          <w:szCs w:val="24"/>
        </w:rPr>
        <w:t xml:space="preserve">59-600 Lwówek Śląski </w:t>
      </w:r>
    </w:p>
    <w:p w14:paraId="63CAB1F2" w14:textId="007B23B2" w:rsidR="00FD6E6D" w:rsidRDefault="004A6CCB" w:rsidP="00253332">
      <w:pPr>
        <w:pStyle w:val="Akapitzlist"/>
        <w:numPr>
          <w:ilvl w:val="1"/>
          <w:numId w:val="42"/>
        </w:numPr>
        <w:ind w:left="360"/>
        <w:rPr>
          <w:rFonts w:cstheme="minorHAnsi"/>
          <w:sz w:val="24"/>
          <w:szCs w:val="24"/>
        </w:rPr>
      </w:pPr>
      <w:r w:rsidRPr="004A6CCB">
        <w:rPr>
          <w:rFonts w:cstheme="minorHAnsi"/>
          <w:sz w:val="24"/>
          <w:szCs w:val="24"/>
        </w:rPr>
        <w:t xml:space="preserve">Przygotowanie i przeprowadzenie szkolenia z zakresu ochrony ludności i obrony cywilnej dla kadry </w:t>
      </w:r>
      <w:r w:rsidR="004D2828">
        <w:rPr>
          <w:rFonts w:cstheme="minorHAnsi"/>
          <w:sz w:val="24"/>
          <w:szCs w:val="24"/>
        </w:rPr>
        <w:t xml:space="preserve">kierowniczej </w:t>
      </w:r>
      <w:r w:rsidRPr="004A6CCB">
        <w:rPr>
          <w:rFonts w:cstheme="minorHAnsi"/>
          <w:sz w:val="24"/>
          <w:szCs w:val="24"/>
        </w:rPr>
        <w:t>Starostwa Powiatowego w Lwówku Śląskim</w:t>
      </w:r>
      <w:r w:rsidR="004D2828">
        <w:rPr>
          <w:rFonts w:cstheme="minorHAnsi"/>
          <w:sz w:val="24"/>
          <w:szCs w:val="24"/>
        </w:rPr>
        <w:t xml:space="preserve">, naczelników wydziałów </w:t>
      </w:r>
      <w:r w:rsidRPr="004A6CCB">
        <w:rPr>
          <w:rFonts w:cstheme="minorHAnsi"/>
          <w:sz w:val="24"/>
          <w:szCs w:val="24"/>
        </w:rPr>
        <w:t xml:space="preserve">oraz </w:t>
      </w:r>
      <w:r w:rsidR="004D2828">
        <w:rPr>
          <w:rFonts w:cstheme="minorHAnsi"/>
          <w:sz w:val="24"/>
          <w:szCs w:val="24"/>
        </w:rPr>
        <w:t>kierowników jednostek organizacyjnych, dyrektorów szkół ponadpodstawowych oraz o</w:t>
      </w:r>
      <w:r w:rsidR="004D2828" w:rsidRPr="004D2828">
        <w:rPr>
          <w:rFonts w:cstheme="minorHAnsi"/>
          <w:sz w:val="24"/>
          <w:szCs w:val="24"/>
        </w:rPr>
        <w:t>s</w:t>
      </w:r>
      <w:r w:rsidR="004D2828">
        <w:rPr>
          <w:rFonts w:cstheme="minorHAnsi"/>
          <w:sz w:val="24"/>
          <w:szCs w:val="24"/>
        </w:rPr>
        <w:t>ó</w:t>
      </w:r>
      <w:r w:rsidR="004D2828" w:rsidRPr="004D2828">
        <w:rPr>
          <w:rFonts w:cstheme="minorHAnsi"/>
          <w:sz w:val="24"/>
          <w:szCs w:val="24"/>
        </w:rPr>
        <w:t>b wyznaczone do realizacji zadań z zakresu ochrony ludności i obrony cywilnej</w:t>
      </w:r>
      <w:r w:rsidR="004D2828">
        <w:rPr>
          <w:rFonts w:cstheme="minorHAnsi"/>
          <w:sz w:val="24"/>
          <w:szCs w:val="24"/>
        </w:rPr>
        <w:t xml:space="preserve"> </w:t>
      </w:r>
      <w:r w:rsidRPr="004A6CCB">
        <w:rPr>
          <w:rFonts w:cstheme="minorHAnsi"/>
          <w:sz w:val="24"/>
          <w:szCs w:val="24"/>
        </w:rPr>
        <w:t>na podstawie załącznika nr 5 do Rozporządzenia Ministra Spraw Wewnętrznych i Administracji z dnia 6 lutego 2025r., w sprawie programów szkoleń zakresu ochrony ludności i obrony cywilnej oraz wymagań dla podmiotów prowadzących szkolenia ( Dz.U z 2025r., poz. 162 ).</w:t>
      </w:r>
    </w:p>
    <w:p w14:paraId="41622BC5" w14:textId="77777777" w:rsidR="004D2828" w:rsidRPr="004D2828" w:rsidRDefault="004D2828" w:rsidP="00253332">
      <w:pPr>
        <w:pStyle w:val="Akapitzlist"/>
        <w:numPr>
          <w:ilvl w:val="1"/>
          <w:numId w:val="42"/>
        </w:numPr>
        <w:ind w:left="360"/>
        <w:rPr>
          <w:rFonts w:cstheme="minorHAnsi"/>
          <w:sz w:val="24"/>
          <w:szCs w:val="24"/>
        </w:rPr>
      </w:pPr>
      <w:bookmarkStart w:id="0" w:name="_Hlk210719457"/>
      <w:r>
        <w:rPr>
          <w:rFonts w:cstheme="minorHAnsi"/>
          <w:sz w:val="24"/>
          <w:szCs w:val="24"/>
        </w:rPr>
        <w:t xml:space="preserve">Celem szkolenia jest </w:t>
      </w:r>
      <w:r w:rsidRPr="004D2828">
        <w:rPr>
          <w:rFonts w:cstheme="minorHAnsi"/>
          <w:sz w:val="24"/>
          <w:szCs w:val="24"/>
        </w:rPr>
        <w:t>Przygotowanie uczestników do:</w:t>
      </w:r>
    </w:p>
    <w:p w14:paraId="6E35F988" w14:textId="1099C13F" w:rsidR="004D2828" w:rsidRPr="004D2828" w:rsidRDefault="004D2828" w:rsidP="00253332">
      <w:pPr>
        <w:pStyle w:val="Akapitzlist"/>
        <w:numPr>
          <w:ilvl w:val="3"/>
          <w:numId w:val="42"/>
        </w:numPr>
        <w:ind w:left="360"/>
        <w:rPr>
          <w:rFonts w:cstheme="minorHAnsi"/>
          <w:sz w:val="24"/>
          <w:szCs w:val="24"/>
        </w:rPr>
      </w:pPr>
      <w:r w:rsidRPr="004D2828">
        <w:rPr>
          <w:rFonts w:cstheme="minorHAnsi"/>
          <w:sz w:val="24"/>
          <w:szCs w:val="24"/>
        </w:rPr>
        <w:t>organizowania i koordynowania działań z zakresu ochrony ludności i obrony cywilnej na poziomie powiatu,</w:t>
      </w:r>
    </w:p>
    <w:p w14:paraId="27B2D5DC" w14:textId="49F7D8D3" w:rsidR="004D2828" w:rsidRPr="004D2828" w:rsidRDefault="004D2828" w:rsidP="00253332">
      <w:pPr>
        <w:pStyle w:val="Akapitzlist"/>
        <w:numPr>
          <w:ilvl w:val="3"/>
          <w:numId w:val="42"/>
        </w:numPr>
        <w:ind w:left="360"/>
        <w:rPr>
          <w:rFonts w:cstheme="minorHAnsi"/>
          <w:sz w:val="24"/>
          <w:szCs w:val="24"/>
        </w:rPr>
      </w:pPr>
      <w:r w:rsidRPr="004D2828">
        <w:rPr>
          <w:rFonts w:cstheme="minorHAnsi"/>
          <w:sz w:val="24"/>
          <w:szCs w:val="24"/>
        </w:rPr>
        <w:lastRenderedPageBreak/>
        <w:t>podejmowania decyzji w sytuacjach zagrożeń,</w:t>
      </w:r>
    </w:p>
    <w:p w14:paraId="12C331B7" w14:textId="489B354B" w:rsidR="004D2828" w:rsidRPr="004D2828" w:rsidRDefault="004D2828" w:rsidP="00253332">
      <w:pPr>
        <w:pStyle w:val="Akapitzlist"/>
        <w:numPr>
          <w:ilvl w:val="3"/>
          <w:numId w:val="42"/>
        </w:numPr>
        <w:ind w:left="360"/>
        <w:rPr>
          <w:rFonts w:cstheme="minorHAnsi"/>
          <w:sz w:val="24"/>
          <w:szCs w:val="24"/>
        </w:rPr>
      </w:pPr>
      <w:r w:rsidRPr="004D2828">
        <w:rPr>
          <w:rFonts w:cstheme="minorHAnsi"/>
          <w:sz w:val="24"/>
          <w:szCs w:val="24"/>
        </w:rPr>
        <w:t>współpracy z administracją rządową, gminami, służbami ratowniczymi, organizacjami pozarządowymi i przedsiębiorcami,</w:t>
      </w:r>
    </w:p>
    <w:p w14:paraId="3941F970" w14:textId="28242215" w:rsidR="004D2828" w:rsidRDefault="004D2828" w:rsidP="00253332">
      <w:pPr>
        <w:pStyle w:val="Akapitzlist"/>
        <w:numPr>
          <w:ilvl w:val="3"/>
          <w:numId w:val="42"/>
        </w:numPr>
        <w:ind w:left="360"/>
        <w:rPr>
          <w:rFonts w:cstheme="minorHAnsi"/>
          <w:sz w:val="24"/>
          <w:szCs w:val="24"/>
        </w:rPr>
      </w:pPr>
      <w:r w:rsidRPr="004D2828">
        <w:rPr>
          <w:rFonts w:cstheme="minorHAnsi"/>
          <w:sz w:val="24"/>
          <w:szCs w:val="24"/>
        </w:rPr>
        <w:t>zapewnienia ciągłości działania instytucji w sytuacjach kryzysowych i wojennych.</w:t>
      </w:r>
    </w:p>
    <w:p w14:paraId="530FAE49" w14:textId="1F70ADBD" w:rsidR="004A6CCB" w:rsidRDefault="004A6CCB" w:rsidP="00253332">
      <w:pPr>
        <w:pStyle w:val="Akapitzlist"/>
        <w:numPr>
          <w:ilvl w:val="1"/>
          <w:numId w:val="42"/>
        </w:numPr>
        <w:ind w:left="360"/>
        <w:rPr>
          <w:rFonts w:cstheme="minorHAnsi"/>
          <w:sz w:val="24"/>
          <w:szCs w:val="24"/>
        </w:rPr>
      </w:pPr>
      <w:r>
        <w:rPr>
          <w:rFonts w:cstheme="minorHAnsi"/>
          <w:sz w:val="24"/>
          <w:szCs w:val="24"/>
        </w:rPr>
        <w:t xml:space="preserve">Minimalny zakres programu szkolenia </w:t>
      </w:r>
    </w:p>
    <w:p w14:paraId="39E13A48" w14:textId="19DEE3FA" w:rsidR="00253332" w:rsidRPr="00253332" w:rsidRDefault="00253332" w:rsidP="00253332">
      <w:pPr>
        <w:pStyle w:val="Akapitzlist"/>
        <w:numPr>
          <w:ilvl w:val="3"/>
          <w:numId w:val="42"/>
        </w:numPr>
        <w:ind w:left="360"/>
        <w:rPr>
          <w:rFonts w:cstheme="minorHAnsi"/>
          <w:sz w:val="24"/>
          <w:szCs w:val="24"/>
        </w:rPr>
      </w:pPr>
      <w:bookmarkStart w:id="1" w:name="_Hlk211506162"/>
      <w:r w:rsidRPr="00253332">
        <w:rPr>
          <w:rFonts w:cstheme="minorHAnsi"/>
          <w:sz w:val="24"/>
          <w:szCs w:val="24"/>
        </w:rPr>
        <w:t>System ochrony ludności i obrony cywilnej</w:t>
      </w:r>
    </w:p>
    <w:p w14:paraId="10859ED8"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Podstawy prawne ochrony ludności i obrony cywilnej (ustawa i rozporządzenia wykonawcze)</w:t>
      </w:r>
    </w:p>
    <w:p w14:paraId="712B9144"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Struktura i zadania organów administracji publicznej</w:t>
      </w:r>
    </w:p>
    <w:p w14:paraId="2F70E4E0"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Rola starosty i powiatowych zespołów zarządzania kryzysowego</w:t>
      </w:r>
    </w:p>
    <w:p w14:paraId="190932EE"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Planowanie i organizacja ochrony ludności na poziomie powiatu</w:t>
      </w:r>
    </w:p>
    <w:p w14:paraId="10F387DD" w14:textId="110DA38E" w:rsidR="00253332" w:rsidRPr="00253332" w:rsidRDefault="00253332" w:rsidP="00253332">
      <w:pPr>
        <w:pStyle w:val="Akapitzlist"/>
        <w:numPr>
          <w:ilvl w:val="3"/>
          <w:numId w:val="42"/>
        </w:numPr>
        <w:ind w:left="360"/>
        <w:rPr>
          <w:rFonts w:cstheme="minorHAnsi"/>
          <w:sz w:val="24"/>
          <w:szCs w:val="24"/>
        </w:rPr>
      </w:pPr>
      <w:r w:rsidRPr="00253332">
        <w:rPr>
          <w:rFonts w:cstheme="minorHAnsi"/>
          <w:sz w:val="24"/>
          <w:szCs w:val="24"/>
        </w:rPr>
        <w:t>Reagowanie na zagrożenia</w:t>
      </w:r>
    </w:p>
    <w:p w14:paraId="69AFF3FD"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Procedury działania w sytuacjach zagrożeń: katastrofy naturalne, awarie, zagrożenia militarne</w:t>
      </w:r>
    </w:p>
    <w:p w14:paraId="1E300E6C"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Alarmowanie, ostrzeganie i ewakuacja ludności</w:t>
      </w:r>
    </w:p>
    <w:p w14:paraId="34A61316"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Współdziałanie z PSP, Policją, WOT, organizacjami społecznymi</w:t>
      </w:r>
    </w:p>
    <w:p w14:paraId="62370244" w14:textId="534836B5" w:rsidR="00253332" w:rsidRPr="00253332" w:rsidRDefault="00253332" w:rsidP="00253332">
      <w:pPr>
        <w:pStyle w:val="Akapitzlist"/>
        <w:numPr>
          <w:ilvl w:val="3"/>
          <w:numId w:val="42"/>
        </w:numPr>
        <w:ind w:left="360"/>
        <w:rPr>
          <w:rFonts w:cstheme="minorHAnsi"/>
          <w:sz w:val="24"/>
          <w:szCs w:val="24"/>
        </w:rPr>
      </w:pPr>
      <w:r w:rsidRPr="00253332">
        <w:rPr>
          <w:rFonts w:cstheme="minorHAnsi"/>
          <w:sz w:val="24"/>
          <w:szCs w:val="24"/>
        </w:rPr>
        <w:t>Ochrona infrastruktury i ciągłość działania</w:t>
      </w:r>
    </w:p>
    <w:p w14:paraId="735ECB48"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Ochrona infrastruktury krytycznej i zasobów powiatu</w:t>
      </w:r>
    </w:p>
    <w:p w14:paraId="16A98E88"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Organizacja pracy urzędu w warunkach zagrożeń</w:t>
      </w:r>
    </w:p>
    <w:p w14:paraId="01CDB72D"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Planowanie zabezpieczenia logistycznego i socjalnego ludności</w:t>
      </w:r>
    </w:p>
    <w:p w14:paraId="4BF8DC90" w14:textId="14679978" w:rsidR="00253332" w:rsidRPr="00253332" w:rsidRDefault="00253332" w:rsidP="00253332">
      <w:pPr>
        <w:pStyle w:val="Akapitzlist"/>
        <w:numPr>
          <w:ilvl w:val="3"/>
          <w:numId w:val="42"/>
        </w:numPr>
        <w:ind w:left="360"/>
        <w:rPr>
          <w:rFonts w:cstheme="minorHAnsi"/>
          <w:sz w:val="24"/>
          <w:szCs w:val="24"/>
        </w:rPr>
      </w:pPr>
      <w:r w:rsidRPr="00253332">
        <w:rPr>
          <w:rFonts w:cstheme="minorHAnsi"/>
          <w:sz w:val="24"/>
          <w:szCs w:val="24"/>
        </w:rPr>
        <w:t>Przygotowanie psychologiczne i informacyjne</w:t>
      </w:r>
    </w:p>
    <w:p w14:paraId="25326864"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Komunikacja kryzysowa i informowanie ludności</w:t>
      </w:r>
    </w:p>
    <w:p w14:paraId="19DB9A46" w14:textId="77777777" w:rsidR="00253332"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Zarządzanie stresem i odporność psychiczna kierownictwa</w:t>
      </w:r>
    </w:p>
    <w:p w14:paraId="05BFC8D8" w14:textId="2C969B10" w:rsidR="004A6CCB" w:rsidRPr="00253332" w:rsidRDefault="00253332" w:rsidP="00253332">
      <w:pPr>
        <w:pStyle w:val="Akapitzlist"/>
        <w:numPr>
          <w:ilvl w:val="4"/>
          <w:numId w:val="42"/>
        </w:numPr>
        <w:ind w:left="360"/>
        <w:rPr>
          <w:rFonts w:cstheme="minorHAnsi"/>
          <w:sz w:val="24"/>
          <w:szCs w:val="24"/>
        </w:rPr>
      </w:pPr>
      <w:r w:rsidRPr="00253332">
        <w:rPr>
          <w:rFonts w:cstheme="minorHAnsi"/>
          <w:sz w:val="24"/>
          <w:szCs w:val="24"/>
        </w:rPr>
        <w:t>Edukacja i kształtowanie postaw proobronnych wśród pracowników i uczniów</w:t>
      </w:r>
    </w:p>
    <w:bookmarkEnd w:id="1"/>
    <w:p w14:paraId="44EBB31A" w14:textId="0C59E6A3" w:rsidR="004A6CCB" w:rsidRDefault="004A6CCB" w:rsidP="00811374">
      <w:pPr>
        <w:pStyle w:val="Akapitzlist"/>
        <w:numPr>
          <w:ilvl w:val="1"/>
          <w:numId w:val="42"/>
        </w:numPr>
        <w:ind w:left="360"/>
        <w:rPr>
          <w:rFonts w:cstheme="minorHAnsi"/>
          <w:sz w:val="24"/>
          <w:szCs w:val="24"/>
        </w:rPr>
      </w:pPr>
      <w:r>
        <w:rPr>
          <w:rFonts w:cstheme="minorHAnsi"/>
          <w:sz w:val="24"/>
          <w:szCs w:val="24"/>
        </w:rPr>
        <w:t xml:space="preserve">Liczba szkolonych </w:t>
      </w:r>
      <w:r w:rsidR="00763D52">
        <w:rPr>
          <w:rFonts w:cstheme="minorHAnsi"/>
          <w:sz w:val="24"/>
          <w:szCs w:val="24"/>
        </w:rPr>
        <w:t xml:space="preserve">do </w:t>
      </w:r>
      <w:r w:rsidR="003204AB">
        <w:rPr>
          <w:rFonts w:cstheme="minorHAnsi"/>
          <w:sz w:val="24"/>
          <w:szCs w:val="24"/>
        </w:rPr>
        <w:t>35 o</w:t>
      </w:r>
      <w:r>
        <w:rPr>
          <w:rFonts w:cstheme="minorHAnsi"/>
          <w:sz w:val="24"/>
          <w:szCs w:val="24"/>
        </w:rPr>
        <w:t>sób</w:t>
      </w:r>
      <w:r w:rsidR="00244BF2">
        <w:rPr>
          <w:rFonts w:cstheme="minorHAnsi"/>
          <w:sz w:val="24"/>
          <w:szCs w:val="24"/>
        </w:rPr>
        <w:t xml:space="preserve">. </w:t>
      </w:r>
      <w:r w:rsidR="00763D52">
        <w:rPr>
          <w:rFonts w:cstheme="minorHAnsi"/>
          <w:sz w:val="24"/>
          <w:szCs w:val="24"/>
        </w:rPr>
        <w:t xml:space="preserve">Zamawiający gwarantuje że minimalną liczbą uczestników szkolenia będzie wynosić </w:t>
      </w:r>
      <w:r w:rsidR="003204AB">
        <w:rPr>
          <w:rFonts w:cstheme="minorHAnsi"/>
          <w:sz w:val="24"/>
          <w:szCs w:val="24"/>
        </w:rPr>
        <w:t xml:space="preserve">25 </w:t>
      </w:r>
      <w:r w:rsidR="00763D52">
        <w:rPr>
          <w:rFonts w:cstheme="minorHAnsi"/>
          <w:sz w:val="24"/>
          <w:szCs w:val="24"/>
        </w:rPr>
        <w:t>osób</w:t>
      </w:r>
      <w:r w:rsidR="003204AB">
        <w:rPr>
          <w:rFonts w:cstheme="minorHAnsi"/>
          <w:sz w:val="24"/>
          <w:szCs w:val="24"/>
        </w:rPr>
        <w:t>.</w:t>
      </w:r>
    </w:p>
    <w:p w14:paraId="1AE4F481" w14:textId="7C2B1530" w:rsidR="00244BF2" w:rsidRDefault="00244BF2" w:rsidP="00811374">
      <w:pPr>
        <w:pStyle w:val="Akapitzlist"/>
        <w:numPr>
          <w:ilvl w:val="1"/>
          <w:numId w:val="42"/>
        </w:numPr>
        <w:ind w:left="360"/>
        <w:rPr>
          <w:rFonts w:cstheme="minorHAnsi"/>
          <w:sz w:val="24"/>
          <w:szCs w:val="24"/>
        </w:rPr>
      </w:pPr>
      <w:r>
        <w:rPr>
          <w:rFonts w:cstheme="minorHAnsi"/>
          <w:sz w:val="24"/>
          <w:szCs w:val="24"/>
        </w:rPr>
        <w:t xml:space="preserve">Szkolenie ma być przeprowadzone w formie </w:t>
      </w:r>
      <w:r w:rsidRPr="00244BF2">
        <w:rPr>
          <w:rFonts w:cstheme="minorHAnsi"/>
          <w:sz w:val="24"/>
          <w:szCs w:val="24"/>
        </w:rPr>
        <w:t>wykład/ćwiczenie praktyczne/trening decyzyjny/instruktaż</w:t>
      </w:r>
      <w:r>
        <w:rPr>
          <w:rFonts w:cstheme="minorHAnsi"/>
          <w:sz w:val="24"/>
          <w:szCs w:val="24"/>
        </w:rPr>
        <w:t>u</w:t>
      </w:r>
      <w:r w:rsidR="00253332">
        <w:rPr>
          <w:rFonts w:cstheme="minorHAnsi"/>
          <w:sz w:val="24"/>
          <w:szCs w:val="24"/>
        </w:rPr>
        <w:t>/ studium przypadku</w:t>
      </w:r>
      <w:r>
        <w:rPr>
          <w:rFonts w:cstheme="minorHAnsi"/>
          <w:sz w:val="24"/>
          <w:szCs w:val="24"/>
        </w:rPr>
        <w:t xml:space="preserve">. </w:t>
      </w:r>
    </w:p>
    <w:p w14:paraId="29F31104" w14:textId="3D9FCB6C" w:rsidR="00244BF2" w:rsidRDefault="00244BF2" w:rsidP="00811374">
      <w:pPr>
        <w:pStyle w:val="Akapitzlist"/>
        <w:numPr>
          <w:ilvl w:val="1"/>
          <w:numId w:val="42"/>
        </w:numPr>
        <w:ind w:left="360"/>
        <w:rPr>
          <w:rFonts w:cstheme="minorHAnsi"/>
          <w:sz w:val="24"/>
          <w:szCs w:val="24"/>
        </w:rPr>
      </w:pPr>
      <w:r>
        <w:rPr>
          <w:rFonts w:cstheme="minorHAnsi"/>
          <w:sz w:val="24"/>
          <w:szCs w:val="24"/>
        </w:rPr>
        <w:t xml:space="preserve">Czas szkolenia ma obejmować </w:t>
      </w:r>
      <w:r w:rsidRPr="00244BF2">
        <w:rPr>
          <w:rFonts w:cstheme="minorHAnsi"/>
          <w:sz w:val="24"/>
          <w:szCs w:val="24"/>
        </w:rPr>
        <w:t xml:space="preserve">min. 8 </w:t>
      </w:r>
      <w:r>
        <w:rPr>
          <w:rFonts w:cstheme="minorHAnsi"/>
          <w:sz w:val="24"/>
          <w:szCs w:val="24"/>
        </w:rPr>
        <w:t>godzin dydaktycznych (po 45 min)</w:t>
      </w:r>
      <w:r w:rsidR="009D1F78">
        <w:rPr>
          <w:rFonts w:cstheme="minorHAnsi"/>
          <w:sz w:val="24"/>
          <w:szCs w:val="24"/>
        </w:rPr>
        <w:t xml:space="preserve"> </w:t>
      </w:r>
      <w:r w:rsidRPr="00244BF2">
        <w:rPr>
          <w:rFonts w:cstheme="minorHAnsi"/>
          <w:sz w:val="24"/>
          <w:szCs w:val="24"/>
        </w:rPr>
        <w:t>realizowanych w</w:t>
      </w:r>
      <w:r w:rsidR="009D1F78">
        <w:rPr>
          <w:rFonts w:cstheme="minorHAnsi"/>
          <w:sz w:val="24"/>
          <w:szCs w:val="24"/>
        </w:rPr>
        <w:t> </w:t>
      </w:r>
      <w:r w:rsidRPr="00244BF2">
        <w:rPr>
          <w:rFonts w:cstheme="minorHAnsi"/>
          <w:sz w:val="24"/>
          <w:szCs w:val="24"/>
        </w:rPr>
        <w:t xml:space="preserve">trybie stacjonarnym (z bezpośrednim fizycznym kontaktem z osobą prowadzącą zajęcia dydaktyczne). Szkolenia w trybie stacjonarnym </w:t>
      </w:r>
      <w:r w:rsidR="009D1F78">
        <w:rPr>
          <w:rFonts w:cstheme="minorHAnsi"/>
          <w:sz w:val="24"/>
          <w:szCs w:val="24"/>
        </w:rPr>
        <w:t>ma zostać zrealizowane w ciągu jednego dnia szkoleniowego</w:t>
      </w:r>
      <w:r w:rsidRPr="00244BF2">
        <w:rPr>
          <w:rFonts w:cstheme="minorHAnsi"/>
          <w:sz w:val="24"/>
          <w:szCs w:val="24"/>
        </w:rPr>
        <w:t>– zgodnie z Rozporządzeniem Ministra spraw wewnętrznych i Administracji z dnia 6 lutego 2025r., w sprawie programów szkoleń z zakresu ochrony ludności i obrony cywilnej oraz wymagań dla podmiotów prowadzących szkolenia (Dz.U z 2025r., poz. 162).</w:t>
      </w:r>
    </w:p>
    <w:p w14:paraId="75025AAA" w14:textId="77777777" w:rsidR="00F703CF" w:rsidRDefault="00F703CF" w:rsidP="00F703CF">
      <w:pPr>
        <w:pStyle w:val="Akapitzlist"/>
        <w:ind w:left="360"/>
        <w:rPr>
          <w:rFonts w:cstheme="minorHAnsi"/>
          <w:sz w:val="24"/>
          <w:szCs w:val="24"/>
        </w:rPr>
      </w:pPr>
    </w:p>
    <w:bookmarkEnd w:id="0"/>
    <w:p w14:paraId="721978FD"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 xml:space="preserve">Warunki udziału w postępowaniu </w:t>
      </w:r>
    </w:p>
    <w:p w14:paraId="56436736"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O udział w postępowaniu mogą ubiegać się wykonawcy, którzy spełniają następujące kryteria:</w:t>
      </w:r>
    </w:p>
    <w:p w14:paraId="3D740BCF" w14:textId="77777777" w:rsidR="00F13EBB"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O zamówienie mogą ubiegać się wszyscy wykonawcy nie podlegający wykluczeniu na podstawie art. 7 ust 1 ustawy o szczególnych o rozwiązaniach w zakresie przeciwdziałania wspieraniu agresji na Ukrainę oraz służące ochronie bezpieczeństwa narodowego. (Dz. U. 202</w:t>
      </w:r>
      <w:r w:rsidR="00F13EBB">
        <w:rPr>
          <w:rFonts w:cstheme="minorHAnsi"/>
          <w:sz w:val="24"/>
          <w:szCs w:val="24"/>
        </w:rPr>
        <w:t>4</w:t>
      </w:r>
      <w:r w:rsidRPr="00FD6E6D">
        <w:rPr>
          <w:rFonts w:cstheme="minorHAnsi"/>
          <w:sz w:val="24"/>
          <w:szCs w:val="24"/>
        </w:rPr>
        <w:t xml:space="preserve">, poz. </w:t>
      </w:r>
      <w:r w:rsidR="00F13EBB">
        <w:rPr>
          <w:rFonts w:cstheme="minorHAnsi"/>
          <w:sz w:val="24"/>
          <w:szCs w:val="24"/>
        </w:rPr>
        <w:t>507</w:t>
      </w:r>
      <w:r w:rsidRPr="00FD6E6D">
        <w:rPr>
          <w:rFonts w:cstheme="minorHAnsi"/>
          <w:sz w:val="24"/>
          <w:szCs w:val="24"/>
        </w:rPr>
        <w:t>) roku</w:t>
      </w:r>
      <w:r w:rsidR="00F13EBB">
        <w:rPr>
          <w:rFonts w:cstheme="minorHAnsi"/>
          <w:sz w:val="24"/>
          <w:szCs w:val="24"/>
        </w:rPr>
        <w:t>.</w:t>
      </w:r>
    </w:p>
    <w:p w14:paraId="15633F95" w14:textId="41093DEA" w:rsidR="00F13EBB" w:rsidRDefault="00F13EBB" w:rsidP="00FD6E6D">
      <w:pPr>
        <w:pStyle w:val="Akapitzlist"/>
        <w:numPr>
          <w:ilvl w:val="2"/>
          <w:numId w:val="42"/>
        </w:numPr>
        <w:spacing w:before="0" w:after="120" w:line="240" w:lineRule="auto"/>
        <w:ind w:left="360"/>
        <w:rPr>
          <w:rFonts w:cstheme="minorHAnsi"/>
          <w:sz w:val="24"/>
          <w:szCs w:val="24"/>
        </w:rPr>
      </w:pPr>
      <w:r>
        <w:rPr>
          <w:rFonts w:cstheme="minorHAnsi"/>
          <w:sz w:val="24"/>
          <w:szCs w:val="24"/>
        </w:rPr>
        <w:t>P</w:t>
      </w:r>
      <w:r w:rsidRPr="00F13EBB">
        <w:rPr>
          <w:rFonts w:cstheme="minorHAnsi"/>
          <w:sz w:val="24"/>
          <w:szCs w:val="24"/>
        </w:rPr>
        <w:t>osiadający akredytację Akademii Pożarniczej zgodnej z art. 50 ustawy z dnia 5 grudnia 2024 r. o ochronie ludności i obronie cywilnej (Dz. U. poz. 1907).</w:t>
      </w:r>
    </w:p>
    <w:p w14:paraId="7562EDA4" w14:textId="7823F53F" w:rsidR="00FD6E6D" w:rsidRPr="00F13EBB" w:rsidRDefault="00F13EBB" w:rsidP="00F13EBB">
      <w:pPr>
        <w:pStyle w:val="Akapitzlist"/>
        <w:numPr>
          <w:ilvl w:val="2"/>
          <w:numId w:val="42"/>
        </w:numPr>
        <w:spacing w:before="0" w:after="120" w:line="240" w:lineRule="auto"/>
        <w:ind w:left="360"/>
        <w:rPr>
          <w:rFonts w:cstheme="minorHAnsi"/>
          <w:sz w:val="24"/>
          <w:szCs w:val="24"/>
        </w:rPr>
      </w:pPr>
      <w:r w:rsidRPr="00F13EBB">
        <w:rPr>
          <w:rFonts w:cstheme="minorHAnsi"/>
          <w:sz w:val="24"/>
          <w:szCs w:val="24"/>
        </w:rPr>
        <w:t xml:space="preserve">W procedurze mogą wziąć udział wykonawcy dysponujący osobami zdolnymi do wykonania przedmiotu zamówienia. Na etapie składania ofert Wykonawca zobowiązany jest wskazać osoby do realizacji przedmiotu zamówienia, która w doświadczeniu ma przeprowadzenie minimum </w:t>
      </w:r>
      <w:r w:rsidR="0021766C">
        <w:rPr>
          <w:rFonts w:cstheme="minorHAnsi"/>
          <w:sz w:val="24"/>
          <w:szCs w:val="24"/>
        </w:rPr>
        <w:t>1</w:t>
      </w:r>
      <w:r w:rsidRPr="00F13EBB">
        <w:rPr>
          <w:rFonts w:cstheme="minorHAnsi"/>
          <w:sz w:val="24"/>
          <w:szCs w:val="24"/>
        </w:rPr>
        <w:t xml:space="preserve"> szkole</w:t>
      </w:r>
      <w:r w:rsidR="0021766C">
        <w:rPr>
          <w:rFonts w:cstheme="minorHAnsi"/>
          <w:sz w:val="24"/>
          <w:szCs w:val="24"/>
        </w:rPr>
        <w:t>nia</w:t>
      </w:r>
      <w:r w:rsidRPr="00F13EBB">
        <w:rPr>
          <w:rFonts w:cstheme="minorHAnsi"/>
          <w:sz w:val="24"/>
          <w:szCs w:val="24"/>
        </w:rPr>
        <w:t xml:space="preserve"> tożsam</w:t>
      </w:r>
      <w:r w:rsidR="0021766C">
        <w:rPr>
          <w:rFonts w:cstheme="minorHAnsi"/>
          <w:sz w:val="24"/>
          <w:szCs w:val="24"/>
        </w:rPr>
        <w:t xml:space="preserve">ego </w:t>
      </w:r>
      <w:r w:rsidRPr="00F13EBB">
        <w:rPr>
          <w:rFonts w:cstheme="minorHAnsi"/>
          <w:sz w:val="24"/>
          <w:szCs w:val="24"/>
        </w:rPr>
        <w:t>przedmiotowo z zakresem szkolenia  będącego przedmiotem niniejszego zamówienia. Osoby wskazane do realizacji szkolenia w toku postępowania muszą brać udział w realizacji zamówienia, zmiana osobowa będzie możliwa tylko w przypadku przedstawienia w to miejsce innej osoby legitymującej się co najmniej takim doświadczeniem jak osoba pierwotnie wskazana.</w:t>
      </w:r>
    </w:p>
    <w:p w14:paraId="6F43B638"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Wykonawca ma obowiązek zapoznania się w sposób bardzo szczegółowy z opisem przedmiotu zamówienia. </w:t>
      </w:r>
    </w:p>
    <w:p w14:paraId="13B2761C"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Wykonawca ma obowiązek wyjaśnić z Zamawiającym wszystkie wątpliwości w stosunku do przedmiotu zamówienia, przed złożeniem ofert. Po złożeniu oferty, Zamawiający będzie uważał, że Wykonawca nie ma wątpliwości i uwag w stosunku do zakresu ujętego w zapytaniu. </w:t>
      </w:r>
    </w:p>
    <w:p w14:paraId="4069DC13" w14:textId="77777777" w:rsid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Wykonawca ponosi wszelkie koszty związane z realizacją przedmiotu zamówienia w tym koszt dostawy oraz wszystkie koszty związane z przygotowaniem oferty.</w:t>
      </w:r>
    </w:p>
    <w:p w14:paraId="76DC3D4D" w14:textId="77777777" w:rsidR="00F703CF" w:rsidRPr="00FD6E6D" w:rsidRDefault="00F703CF" w:rsidP="00F703CF">
      <w:pPr>
        <w:pStyle w:val="Akapitzlist"/>
        <w:spacing w:before="0" w:after="120" w:line="240" w:lineRule="auto"/>
        <w:ind w:left="360"/>
        <w:rPr>
          <w:rFonts w:cstheme="minorHAnsi"/>
          <w:sz w:val="24"/>
          <w:szCs w:val="24"/>
        </w:rPr>
      </w:pPr>
    </w:p>
    <w:p w14:paraId="382C9ED1"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 xml:space="preserve">Informacje o Podziale na części postępowania </w:t>
      </w:r>
    </w:p>
    <w:p w14:paraId="22D59091" w14:textId="429C13D2"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Postępowanie nie jest podzielone na części.</w:t>
      </w:r>
    </w:p>
    <w:p w14:paraId="7617DFF1"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Zamawiający nie dopuszcza możliwości składania ofert częściowych.</w:t>
      </w:r>
    </w:p>
    <w:p w14:paraId="0CF71584" w14:textId="77777777" w:rsid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Oferta, w której Wykonawca nie złoży oferty cenowej na wszystkie składowe przedmiotu postępowania zostanie odrzucona.</w:t>
      </w:r>
    </w:p>
    <w:p w14:paraId="45FB65A1" w14:textId="77777777" w:rsidR="00F703CF" w:rsidRPr="00FD6E6D" w:rsidRDefault="00F703CF" w:rsidP="00F703CF">
      <w:pPr>
        <w:pStyle w:val="Akapitzlist"/>
        <w:spacing w:before="0" w:after="120" w:line="240" w:lineRule="auto"/>
        <w:ind w:left="360"/>
        <w:rPr>
          <w:rFonts w:cstheme="minorHAnsi"/>
          <w:sz w:val="24"/>
          <w:szCs w:val="24"/>
        </w:rPr>
      </w:pPr>
    </w:p>
    <w:p w14:paraId="45DA018D"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 xml:space="preserve">Termin Realizacji zamówienia </w:t>
      </w:r>
    </w:p>
    <w:p w14:paraId="577A524B" w14:textId="7C86DD5E" w:rsid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Realizacja zamówienia w nieprzekraczalnym terminie </w:t>
      </w:r>
      <w:r w:rsidRPr="00DB2920">
        <w:rPr>
          <w:rFonts w:cstheme="minorHAnsi"/>
          <w:b/>
          <w:bCs/>
          <w:sz w:val="24"/>
          <w:szCs w:val="24"/>
        </w:rPr>
        <w:t xml:space="preserve">do </w:t>
      </w:r>
      <w:r w:rsidR="00F13EBB" w:rsidRPr="00DB2920">
        <w:rPr>
          <w:rFonts w:cstheme="minorHAnsi"/>
          <w:b/>
          <w:bCs/>
          <w:sz w:val="24"/>
          <w:szCs w:val="24"/>
        </w:rPr>
        <w:t>01.12.2025 roku</w:t>
      </w:r>
      <w:r w:rsidR="00F13EBB">
        <w:rPr>
          <w:rFonts w:cstheme="minorHAnsi"/>
          <w:sz w:val="24"/>
          <w:szCs w:val="24"/>
        </w:rPr>
        <w:t>.</w:t>
      </w:r>
    </w:p>
    <w:p w14:paraId="5C833C95" w14:textId="77777777" w:rsidR="00F703CF" w:rsidRPr="00FD6E6D" w:rsidRDefault="00F703CF" w:rsidP="00F703CF">
      <w:pPr>
        <w:pStyle w:val="Akapitzlist"/>
        <w:spacing w:before="0" w:after="120" w:line="240" w:lineRule="auto"/>
        <w:ind w:left="360"/>
        <w:rPr>
          <w:rFonts w:cstheme="minorHAnsi"/>
          <w:sz w:val="24"/>
          <w:szCs w:val="24"/>
        </w:rPr>
      </w:pPr>
    </w:p>
    <w:p w14:paraId="0AB3D972"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 xml:space="preserve">Sposób obliczania ceny </w:t>
      </w:r>
    </w:p>
    <w:p w14:paraId="30A9A7DB" w14:textId="59D60C32"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Do wyceny należy przyjąć łączną wartość przedmiotu </w:t>
      </w:r>
      <w:r w:rsidR="00F13EBB">
        <w:rPr>
          <w:rFonts w:cstheme="minorHAnsi"/>
          <w:sz w:val="24"/>
          <w:szCs w:val="24"/>
        </w:rPr>
        <w:t>usługi</w:t>
      </w:r>
      <w:r w:rsidRPr="00FD6E6D">
        <w:rPr>
          <w:rFonts w:cstheme="minorHAnsi"/>
          <w:sz w:val="24"/>
          <w:szCs w:val="24"/>
        </w:rPr>
        <w:t xml:space="preserve">, wraz z kosztami </w:t>
      </w:r>
      <w:r w:rsidR="00F13EBB">
        <w:rPr>
          <w:rFonts w:cstheme="minorHAnsi"/>
          <w:sz w:val="24"/>
          <w:szCs w:val="24"/>
        </w:rPr>
        <w:t>usługi</w:t>
      </w:r>
      <w:r w:rsidRPr="00FD6E6D">
        <w:rPr>
          <w:rFonts w:cstheme="minorHAnsi"/>
          <w:sz w:val="24"/>
          <w:szCs w:val="24"/>
        </w:rPr>
        <w:t xml:space="preserve">. </w:t>
      </w:r>
    </w:p>
    <w:p w14:paraId="7799544C" w14:textId="5CFEFCFC"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Ceną oferty jest cena w rozumieniu przepisów art. 3 ust. 1 pkt 1 i ust. 2 ustawy z dnia 9 maja 2014 r. o informowaniu o cenach towarów i usług (Dz.U.2019.178 t.j.) - jest to wartość wyrażona w jednostkach pieniężnych, którą Zamawiający (kupujący) jest obowiązany zapłacić Wykonawcy (przedsiębiorcy) za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 </w:t>
      </w:r>
    </w:p>
    <w:p w14:paraId="5043DC59" w14:textId="3D3C31EE"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Wykonawca obliczając cenę oferty winien uwzględnić wszelkie koszty jakie musi ponieść w celu wykonania zamówienia w tym wszelkie cła, podatki i inne należności płatne przez wykonawcę, według stanu prawnego na dzień składania oferty.</w:t>
      </w:r>
    </w:p>
    <w:p w14:paraId="56691C2C"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Cenę oferty należy podać w złotych polskich z podatkiem od towarów i usług VAT.</w:t>
      </w:r>
    </w:p>
    <w:p w14:paraId="196A95A9"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Obliczenie końcowej ceny ofertowej należy dokonać z dokładnością do 1 grosza (2 miejsca po przecinku). Kwotę oferty należy podać cyfrowo oraz słownie.</w:t>
      </w:r>
    </w:p>
    <w:p w14:paraId="28FC276C"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Cena oferty jest ceną ryczałtową.</w:t>
      </w:r>
    </w:p>
    <w:p w14:paraId="6C812875"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Jeżeli złożona oferta powodować będzie powstanie obowiązku podatkowego Zamawiającego zgodnie z przepisami o podatku od towarów i usług w zakresie dotyczącym wewnątrzwspólnotowego nabycia towarów, Zamawiający w celu oceny takiej oferty doliczy do oferowanej ceny podatek od towarów i usług, który miałby obowiązek zapłacić zgodnie z obowiązującymi przepisami. W takim przypadku Wykonawca składając ofertę jest zobligowany poinformować Zamawiającego, że wybór jego oferty będzie prowadzić do powstania u Zamawiającego obowiązku podatkowego, wskazując nazwę (rodzaj) towaru, którego dostawa będzie prowadzić do jego powstania oraz wskazując ich wartość bez kwoty podatku. </w:t>
      </w:r>
    </w:p>
    <w:p w14:paraId="31FA029F" w14:textId="77777777" w:rsid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W przypadku, gdy oferta zostanie złożona przez osobę, która nie prowadzi działalności gospodarczej, Zamawiający dokona przeliczenia ceny takiej oferty poprzez doliczenie do jej wartości zobowiązań cywilnoprawnych (składki ZUS) jakie będzie musiał oprowadzić.</w:t>
      </w:r>
    </w:p>
    <w:p w14:paraId="7B05E4DD" w14:textId="77777777" w:rsidR="00F703CF" w:rsidRPr="00FD6E6D" w:rsidRDefault="00F703CF" w:rsidP="00F703CF">
      <w:pPr>
        <w:pStyle w:val="Akapitzlist"/>
        <w:spacing w:before="0" w:after="120" w:line="240" w:lineRule="auto"/>
        <w:ind w:left="360"/>
        <w:rPr>
          <w:rFonts w:cstheme="minorHAnsi"/>
          <w:sz w:val="24"/>
          <w:szCs w:val="24"/>
        </w:rPr>
      </w:pPr>
    </w:p>
    <w:p w14:paraId="5F4359D0" w14:textId="77777777" w:rsidR="00FD6E6D" w:rsidRPr="00FD6E6D" w:rsidRDefault="00FD6E6D" w:rsidP="00FD6E6D">
      <w:pPr>
        <w:pStyle w:val="Akapitzlist"/>
        <w:numPr>
          <w:ilvl w:val="0"/>
          <w:numId w:val="42"/>
        </w:numPr>
        <w:spacing w:before="0" w:after="120" w:line="240" w:lineRule="auto"/>
        <w:ind w:left="426" w:hanging="426"/>
        <w:rPr>
          <w:rFonts w:cstheme="minorHAnsi"/>
          <w:b/>
          <w:bCs/>
          <w:sz w:val="24"/>
          <w:szCs w:val="24"/>
        </w:rPr>
      </w:pPr>
      <w:r w:rsidRPr="00FD6E6D">
        <w:rPr>
          <w:rFonts w:cstheme="minorHAnsi"/>
          <w:b/>
          <w:bCs/>
          <w:sz w:val="24"/>
          <w:szCs w:val="24"/>
        </w:rPr>
        <w:t>Kryteria oceny ofert i ich znaczenie:</w:t>
      </w:r>
    </w:p>
    <w:p w14:paraId="35D9686A" w14:textId="77777777" w:rsidR="00FD6E6D" w:rsidRPr="00FD6E6D" w:rsidRDefault="00FD6E6D" w:rsidP="00FD6E6D">
      <w:pPr>
        <w:pStyle w:val="Akapitzlist"/>
        <w:numPr>
          <w:ilvl w:val="1"/>
          <w:numId w:val="42"/>
        </w:numPr>
        <w:spacing w:before="0" w:after="120" w:line="240" w:lineRule="auto"/>
        <w:ind w:left="426" w:hanging="426"/>
        <w:rPr>
          <w:rFonts w:cstheme="minorHAnsi"/>
          <w:sz w:val="24"/>
          <w:szCs w:val="24"/>
        </w:rPr>
      </w:pPr>
      <w:r w:rsidRPr="00FD6E6D">
        <w:rPr>
          <w:rFonts w:cstheme="minorHAnsi"/>
          <w:sz w:val="24"/>
          <w:szCs w:val="24"/>
        </w:rPr>
        <w:t>Przy wyborze oferty Zamawiający będzie kierował się następującymi kryteriami i ich znaczeniem: nazwa</w:t>
      </w:r>
      <w:r w:rsidRPr="00FD6E6D">
        <w:rPr>
          <w:rFonts w:cstheme="minorHAnsi"/>
          <w:sz w:val="24"/>
          <w:szCs w:val="24"/>
        </w:rPr>
        <w:tab/>
        <w:t>waga (znaczenie) pkt</w:t>
      </w:r>
    </w:p>
    <w:p w14:paraId="70877AE7" w14:textId="77777777" w:rsidR="00FD6E6D" w:rsidRPr="00FD6E6D" w:rsidRDefault="00FD6E6D" w:rsidP="00FD6E6D">
      <w:pPr>
        <w:pStyle w:val="Akapitzlist"/>
        <w:numPr>
          <w:ilvl w:val="2"/>
          <w:numId w:val="42"/>
        </w:numPr>
        <w:spacing w:before="0" w:after="120" w:line="240" w:lineRule="auto"/>
        <w:ind w:left="426" w:hanging="426"/>
        <w:rPr>
          <w:rFonts w:cstheme="minorHAnsi"/>
          <w:sz w:val="24"/>
          <w:szCs w:val="24"/>
        </w:rPr>
      </w:pPr>
      <w:r w:rsidRPr="00FD6E6D">
        <w:rPr>
          <w:rFonts w:cstheme="minorHAnsi"/>
          <w:sz w:val="24"/>
          <w:szCs w:val="24"/>
        </w:rPr>
        <w:t xml:space="preserve"> cena</w:t>
      </w:r>
      <w:r w:rsidRPr="00FD6E6D">
        <w:rPr>
          <w:rFonts w:cstheme="minorHAnsi"/>
          <w:sz w:val="24"/>
          <w:szCs w:val="24"/>
        </w:rPr>
        <w:tab/>
        <w:t>100,0 pkt</w:t>
      </w:r>
    </w:p>
    <w:p w14:paraId="1882EC4D" w14:textId="77777777" w:rsidR="00FD6E6D" w:rsidRPr="00FD6E6D" w:rsidRDefault="00FD6E6D" w:rsidP="008750DA">
      <w:pPr>
        <w:pStyle w:val="Akapitzlist"/>
        <w:spacing w:before="0" w:after="120" w:line="240" w:lineRule="auto"/>
        <w:ind w:left="426"/>
        <w:rPr>
          <w:rFonts w:cstheme="minorHAnsi"/>
          <w:sz w:val="24"/>
          <w:szCs w:val="24"/>
        </w:rPr>
      </w:pPr>
      <w:r w:rsidRPr="00FD6E6D">
        <w:rPr>
          <w:rFonts w:cstheme="minorHAnsi"/>
          <w:sz w:val="24"/>
          <w:szCs w:val="24"/>
        </w:rPr>
        <w:t xml:space="preserve">W kryterium „cena” (Kc) punkty będą przyznawane w następujący sposób zgodnie z formułą </w:t>
      </w:r>
    </w:p>
    <w:p w14:paraId="71B00D87" w14:textId="77777777" w:rsidR="00FD6E6D" w:rsidRPr="00FD6E6D" w:rsidRDefault="00FD6E6D" w:rsidP="008750DA">
      <w:pPr>
        <w:pStyle w:val="Akapitzlist"/>
        <w:spacing w:before="0" w:after="120" w:line="240" w:lineRule="auto"/>
        <w:ind w:left="426"/>
        <w:rPr>
          <w:rFonts w:cstheme="minorHAnsi"/>
          <w:sz w:val="24"/>
          <w:szCs w:val="24"/>
        </w:rPr>
      </w:pPr>
      <w:r w:rsidRPr="00FD6E6D">
        <w:rPr>
          <w:rFonts w:cstheme="minorHAnsi"/>
          <w:sz w:val="24"/>
          <w:szCs w:val="24"/>
        </w:rPr>
        <w:t>Cmin</w:t>
      </w:r>
    </w:p>
    <w:p w14:paraId="0A03DFCB" w14:textId="77777777" w:rsidR="00FD6E6D" w:rsidRPr="00FD6E6D" w:rsidRDefault="00FD6E6D" w:rsidP="008750DA">
      <w:pPr>
        <w:pStyle w:val="Akapitzlist"/>
        <w:spacing w:before="0" w:after="120" w:line="240" w:lineRule="auto"/>
        <w:ind w:left="426"/>
        <w:rPr>
          <w:rFonts w:cstheme="minorHAnsi"/>
          <w:sz w:val="24"/>
          <w:szCs w:val="24"/>
        </w:rPr>
      </w:pPr>
      <w:r w:rsidRPr="00FD6E6D">
        <w:rPr>
          <w:rFonts w:cstheme="minorHAnsi"/>
          <w:sz w:val="24"/>
          <w:szCs w:val="24"/>
        </w:rPr>
        <w:t>KCn= ---------- x 100 pkt</w:t>
      </w:r>
    </w:p>
    <w:p w14:paraId="51AD2A03" w14:textId="77777777" w:rsidR="00FD6E6D" w:rsidRPr="00FD6E6D" w:rsidRDefault="00FD6E6D" w:rsidP="008750DA">
      <w:pPr>
        <w:pStyle w:val="Akapitzlist"/>
        <w:spacing w:before="0" w:after="120" w:line="240" w:lineRule="auto"/>
        <w:ind w:left="426"/>
        <w:rPr>
          <w:rFonts w:cstheme="minorHAnsi"/>
          <w:sz w:val="24"/>
          <w:szCs w:val="24"/>
        </w:rPr>
      </w:pPr>
      <w:r w:rsidRPr="00FD6E6D">
        <w:rPr>
          <w:rFonts w:cstheme="minorHAnsi"/>
          <w:sz w:val="24"/>
          <w:szCs w:val="24"/>
        </w:rPr>
        <w:t>Cn</w:t>
      </w:r>
    </w:p>
    <w:p w14:paraId="7B31A8ED" w14:textId="77777777" w:rsidR="00FD6E6D" w:rsidRPr="00FD6E6D" w:rsidRDefault="00FD6E6D" w:rsidP="008750DA">
      <w:pPr>
        <w:pStyle w:val="Akapitzlist"/>
        <w:spacing w:before="0" w:after="120" w:line="240" w:lineRule="auto"/>
        <w:ind w:left="426"/>
        <w:rPr>
          <w:rFonts w:cstheme="minorHAnsi"/>
          <w:sz w:val="24"/>
          <w:szCs w:val="24"/>
        </w:rPr>
      </w:pPr>
      <w:r w:rsidRPr="00FD6E6D">
        <w:rPr>
          <w:rFonts w:cstheme="minorHAnsi"/>
          <w:sz w:val="24"/>
          <w:szCs w:val="24"/>
        </w:rPr>
        <w:t xml:space="preserve">gdzie: </w:t>
      </w:r>
    </w:p>
    <w:p w14:paraId="3B2A8542" w14:textId="77777777" w:rsidR="00FD6E6D" w:rsidRPr="00FD6E6D" w:rsidRDefault="00FD6E6D" w:rsidP="008750DA">
      <w:pPr>
        <w:pStyle w:val="Akapitzlist"/>
        <w:spacing w:before="0" w:after="120" w:line="240" w:lineRule="auto"/>
        <w:ind w:left="426"/>
        <w:rPr>
          <w:rFonts w:cstheme="minorHAnsi"/>
          <w:sz w:val="24"/>
          <w:szCs w:val="24"/>
        </w:rPr>
      </w:pPr>
      <w:r w:rsidRPr="00FD6E6D">
        <w:rPr>
          <w:rFonts w:cstheme="minorHAnsi"/>
          <w:sz w:val="24"/>
          <w:szCs w:val="24"/>
        </w:rPr>
        <w:t>KCn – ilość punktów przyznana danej ofercie w kryterium „Cena” (n – numer oferty);</w:t>
      </w:r>
    </w:p>
    <w:p w14:paraId="694703E0" w14:textId="77777777" w:rsidR="00FD6E6D" w:rsidRPr="00FD6E6D" w:rsidRDefault="00FD6E6D" w:rsidP="008750DA">
      <w:pPr>
        <w:pStyle w:val="Akapitzlist"/>
        <w:spacing w:before="0" w:after="120" w:line="240" w:lineRule="auto"/>
        <w:ind w:left="426"/>
        <w:rPr>
          <w:rFonts w:cstheme="minorHAnsi"/>
          <w:sz w:val="24"/>
          <w:szCs w:val="24"/>
        </w:rPr>
      </w:pPr>
      <w:r w:rsidRPr="00FD6E6D">
        <w:rPr>
          <w:rFonts w:cstheme="minorHAnsi"/>
          <w:sz w:val="24"/>
          <w:szCs w:val="24"/>
        </w:rPr>
        <w:t>Cmin – cena (brutto) oferty najniższej;</w:t>
      </w:r>
    </w:p>
    <w:p w14:paraId="646C8C7A" w14:textId="77777777" w:rsidR="00FD6E6D" w:rsidRPr="00FD6E6D" w:rsidRDefault="00FD6E6D" w:rsidP="008750DA">
      <w:pPr>
        <w:pStyle w:val="Akapitzlist"/>
        <w:spacing w:before="0" w:after="120" w:line="240" w:lineRule="auto"/>
        <w:ind w:left="426"/>
        <w:rPr>
          <w:rFonts w:cstheme="minorHAnsi"/>
          <w:sz w:val="24"/>
          <w:szCs w:val="24"/>
        </w:rPr>
      </w:pPr>
      <w:r w:rsidRPr="00FD6E6D">
        <w:rPr>
          <w:rFonts w:cstheme="minorHAnsi"/>
          <w:sz w:val="24"/>
          <w:szCs w:val="24"/>
        </w:rPr>
        <w:t>Cn – cena (brutto) oferty ocenianej (n – numer oferty)</w:t>
      </w:r>
    </w:p>
    <w:p w14:paraId="335617F0" w14:textId="77777777" w:rsidR="00FD6E6D" w:rsidRPr="00FD6E6D" w:rsidRDefault="00FD6E6D" w:rsidP="008750DA">
      <w:pPr>
        <w:pStyle w:val="Akapitzlist"/>
        <w:spacing w:before="0" w:after="120" w:line="240" w:lineRule="auto"/>
        <w:ind w:left="426"/>
        <w:rPr>
          <w:rFonts w:cstheme="minorHAnsi"/>
          <w:sz w:val="24"/>
          <w:szCs w:val="24"/>
        </w:rPr>
      </w:pPr>
      <w:r w:rsidRPr="00FD6E6D">
        <w:rPr>
          <w:rFonts w:cstheme="minorHAnsi"/>
          <w:sz w:val="24"/>
          <w:szCs w:val="24"/>
        </w:rPr>
        <w:t>oferty będą oceniane w odniesieniu do najkorzystniejszych warunków przedstawionych przez wykonawców w zakresie powyższych kryteriów;</w:t>
      </w:r>
    </w:p>
    <w:p w14:paraId="08E11015" w14:textId="77777777" w:rsidR="00FD6E6D" w:rsidRPr="00FD6E6D" w:rsidRDefault="00FD6E6D" w:rsidP="008750DA">
      <w:pPr>
        <w:pStyle w:val="Akapitzlist"/>
        <w:spacing w:before="0" w:after="120" w:line="240" w:lineRule="auto"/>
        <w:ind w:left="426"/>
        <w:rPr>
          <w:rFonts w:cstheme="minorHAnsi"/>
          <w:sz w:val="24"/>
          <w:szCs w:val="24"/>
        </w:rPr>
      </w:pPr>
      <w:r w:rsidRPr="00FD6E6D">
        <w:rPr>
          <w:rFonts w:cstheme="minorHAnsi"/>
          <w:sz w:val="24"/>
          <w:szCs w:val="24"/>
        </w:rPr>
        <w:t>UWAGA! Wszystkie kwoty wskazane w formularzu oferty należy podać w zaokrągleniu do pełnych groszy (do dwóch miejsc po przecinku) zgodnie z zasadą, że końcówki poniżej 0,5 grosza pomija się, a końcówki 0,5 grosza i wyższe zaokrągla się do 1 grosza.</w:t>
      </w:r>
    </w:p>
    <w:p w14:paraId="3D32AA74" w14:textId="77777777" w:rsidR="00FD6E6D" w:rsidRPr="00FD6E6D" w:rsidRDefault="00FD6E6D" w:rsidP="00FD6E6D">
      <w:pPr>
        <w:pStyle w:val="Akapitzlist"/>
        <w:numPr>
          <w:ilvl w:val="1"/>
          <w:numId w:val="42"/>
        </w:numPr>
        <w:spacing w:before="0" w:after="120" w:line="240" w:lineRule="auto"/>
        <w:ind w:left="426" w:hanging="426"/>
        <w:rPr>
          <w:rFonts w:cstheme="minorHAnsi"/>
          <w:sz w:val="24"/>
          <w:szCs w:val="24"/>
        </w:rPr>
      </w:pPr>
      <w:r w:rsidRPr="00FD6E6D">
        <w:rPr>
          <w:rFonts w:cstheme="minorHAnsi"/>
          <w:sz w:val="24"/>
          <w:szCs w:val="24"/>
        </w:rPr>
        <w:t xml:space="preserve">Oferty będą oceniane w odniesieniu do najkorzystniejszych warunków przedstawionych przez Wykonawców w zakresie powyższego kryterium. </w:t>
      </w:r>
    </w:p>
    <w:p w14:paraId="5BC20027" w14:textId="77777777" w:rsidR="00FD6E6D" w:rsidRPr="00FD6E6D" w:rsidRDefault="00FD6E6D" w:rsidP="00FD6E6D">
      <w:pPr>
        <w:pStyle w:val="Akapitzlist"/>
        <w:numPr>
          <w:ilvl w:val="1"/>
          <w:numId w:val="42"/>
        </w:numPr>
        <w:spacing w:before="0" w:after="120" w:line="240" w:lineRule="auto"/>
        <w:ind w:left="426" w:hanging="426"/>
        <w:rPr>
          <w:rFonts w:cstheme="minorHAnsi"/>
          <w:sz w:val="24"/>
          <w:szCs w:val="24"/>
        </w:rPr>
      </w:pPr>
      <w:r w:rsidRPr="00FD6E6D">
        <w:rPr>
          <w:rFonts w:cstheme="minorHAnsi"/>
          <w:sz w:val="24"/>
          <w:szCs w:val="24"/>
        </w:rPr>
        <w:t xml:space="preserve">Oferta spełniająca w najwyższym stopniu wyżej wymienione kryterium otrzyma maksymalną liczbę punktów. Maksymalna liczba punktów, jaką może otrzymać oferta to 100 pkt. </w:t>
      </w:r>
    </w:p>
    <w:p w14:paraId="3C8CB41B" w14:textId="77777777" w:rsidR="00FD6E6D" w:rsidRPr="00FD6E6D" w:rsidRDefault="00FD6E6D" w:rsidP="00FD6E6D">
      <w:pPr>
        <w:pStyle w:val="Akapitzlist"/>
        <w:numPr>
          <w:ilvl w:val="1"/>
          <w:numId w:val="42"/>
        </w:numPr>
        <w:spacing w:before="0" w:after="120" w:line="240" w:lineRule="auto"/>
        <w:ind w:left="426" w:hanging="426"/>
        <w:rPr>
          <w:rFonts w:cstheme="minorHAnsi"/>
          <w:sz w:val="24"/>
          <w:szCs w:val="24"/>
        </w:rPr>
      </w:pPr>
      <w:r w:rsidRPr="00FD6E6D">
        <w:rPr>
          <w:rFonts w:cstheme="minorHAnsi"/>
          <w:sz w:val="24"/>
          <w:szCs w:val="24"/>
        </w:rPr>
        <w:t xml:space="preserve">Za ofertę najkorzystniejszą uznana zostanie oferta, która w sumie uzyska najwyższą liczbę punktów. </w:t>
      </w:r>
    </w:p>
    <w:p w14:paraId="7CE644C6" w14:textId="77777777" w:rsidR="00FD6E6D" w:rsidRDefault="00FD6E6D" w:rsidP="00FD6E6D">
      <w:pPr>
        <w:pStyle w:val="Akapitzlist"/>
        <w:numPr>
          <w:ilvl w:val="1"/>
          <w:numId w:val="42"/>
        </w:numPr>
        <w:spacing w:before="0" w:after="120" w:line="240" w:lineRule="auto"/>
        <w:ind w:left="426" w:hanging="426"/>
        <w:rPr>
          <w:rFonts w:cstheme="minorHAnsi"/>
          <w:sz w:val="24"/>
          <w:szCs w:val="24"/>
        </w:rPr>
      </w:pPr>
      <w:r w:rsidRPr="00FD6E6D">
        <w:rPr>
          <w:rFonts w:cstheme="minorHAnsi"/>
          <w:sz w:val="24"/>
          <w:szCs w:val="24"/>
        </w:rPr>
        <w:t>Zamawiający udzieli zamówienia Wykonawcy, którego oferta jest zgodna z treścią ogłoszenia i została oceniona jako najkorzystniejsza w oparciu o podane powyżej kryteria wyboru.</w:t>
      </w:r>
    </w:p>
    <w:p w14:paraId="60E3B02C" w14:textId="77777777" w:rsidR="00F703CF" w:rsidRPr="00FD6E6D" w:rsidRDefault="00F703CF" w:rsidP="00F703CF">
      <w:pPr>
        <w:pStyle w:val="Akapitzlist"/>
        <w:spacing w:before="0" w:after="120" w:line="240" w:lineRule="auto"/>
        <w:ind w:left="426"/>
        <w:rPr>
          <w:rFonts w:cstheme="minorHAnsi"/>
          <w:sz w:val="24"/>
          <w:szCs w:val="24"/>
        </w:rPr>
      </w:pPr>
    </w:p>
    <w:p w14:paraId="28E95F62" w14:textId="77777777" w:rsidR="00FD6E6D" w:rsidRPr="00FD6E6D" w:rsidRDefault="00FD6E6D" w:rsidP="00FD6E6D">
      <w:pPr>
        <w:pStyle w:val="Akapitzlist"/>
        <w:numPr>
          <w:ilvl w:val="0"/>
          <w:numId w:val="42"/>
        </w:numPr>
        <w:spacing w:before="0" w:after="120" w:line="240" w:lineRule="auto"/>
        <w:ind w:left="426" w:hanging="426"/>
        <w:rPr>
          <w:rFonts w:cstheme="minorHAnsi"/>
          <w:b/>
          <w:bCs/>
          <w:sz w:val="24"/>
          <w:szCs w:val="24"/>
        </w:rPr>
      </w:pPr>
      <w:r w:rsidRPr="00FD6E6D">
        <w:rPr>
          <w:rFonts w:cstheme="minorHAnsi"/>
          <w:b/>
          <w:bCs/>
          <w:sz w:val="24"/>
          <w:szCs w:val="24"/>
        </w:rPr>
        <w:t>Zasady wyjaśniania treści ogłoszenia:</w:t>
      </w:r>
    </w:p>
    <w:p w14:paraId="1BFD0B65" w14:textId="77777777" w:rsidR="00FD6E6D" w:rsidRPr="00FD6E6D" w:rsidRDefault="00FD6E6D" w:rsidP="00FD6E6D">
      <w:pPr>
        <w:pStyle w:val="Akapitzlist"/>
        <w:numPr>
          <w:ilvl w:val="1"/>
          <w:numId w:val="42"/>
        </w:numPr>
        <w:spacing w:before="0" w:after="120" w:line="240" w:lineRule="auto"/>
        <w:ind w:left="426" w:hanging="426"/>
        <w:rPr>
          <w:rFonts w:cstheme="minorHAnsi"/>
          <w:sz w:val="24"/>
          <w:szCs w:val="24"/>
        </w:rPr>
      </w:pPr>
      <w:r w:rsidRPr="00FD6E6D">
        <w:rPr>
          <w:rFonts w:cstheme="minorHAnsi"/>
          <w:sz w:val="24"/>
          <w:szCs w:val="24"/>
        </w:rPr>
        <w:t>Treść zapytań wraz z wyjaśnieniami Zamawiający zamieści niezwłocznie na stronie internetowej, na której publikowane jest ogłoszenie o postępowaniu, chyba że zapytanie wpłynie do Zamawiającego na mniej niż 3 dni przed terminem składania ofert.</w:t>
      </w:r>
    </w:p>
    <w:p w14:paraId="55AADE88"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Termin, miejsce i forma składania ofert oraz termin otwarcia ofert:</w:t>
      </w:r>
    </w:p>
    <w:p w14:paraId="1727F421" w14:textId="55D351B4"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Termin złożenia oferty: </w:t>
      </w:r>
      <w:r w:rsidR="009D1F78">
        <w:rPr>
          <w:rFonts w:cstheme="minorHAnsi"/>
          <w:sz w:val="24"/>
          <w:szCs w:val="24"/>
        </w:rPr>
        <w:t>24</w:t>
      </w:r>
      <w:r w:rsidR="008750DA">
        <w:rPr>
          <w:rFonts w:cstheme="minorHAnsi"/>
          <w:sz w:val="24"/>
          <w:szCs w:val="24"/>
        </w:rPr>
        <w:t>.10.2025</w:t>
      </w:r>
      <w:r w:rsidRPr="00FD6E6D">
        <w:rPr>
          <w:rFonts w:cstheme="minorHAnsi"/>
          <w:sz w:val="24"/>
          <w:szCs w:val="24"/>
        </w:rPr>
        <w:t xml:space="preserve"> r., godz. 11:00.</w:t>
      </w:r>
    </w:p>
    <w:p w14:paraId="72CD5EF7" w14:textId="418CAA23"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Miejsce złożenia oferty: </w:t>
      </w:r>
      <w:bookmarkStart w:id="2" w:name="_Hlk210737684"/>
      <w:r w:rsidR="009D1F78">
        <w:fldChar w:fldCharType="begin"/>
      </w:r>
      <w:r w:rsidR="009D1F78">
        <w:instrText>HYPERLINK "</w:instrText>
      </w:r>
      <w:r w:rsidR="009D1F78" w:rsidRPr="009D1F78">
        <w:instrText>https://platformazakupowa.pl/transakcja/1195387</w:instrText>
      </w:r>
      <w:r w:rsidR="009D1F78">
        <w:instrText>"</w:instrText>
      </w:r>
      <w:r w:rsidR="009D1F78">
        <w:fldChar w:fldCharType="separate"/>
      </w:r>
      <w:r w:rsidR="009D1F78" w:rsidRPr="00015808">
        <w:rPr>
          <w:rStyle w:val="Hipercze"/>
        </w:rPr>
        <w:t>https://platformazakupowa.pl/transakcja/1195387</w:t>
      </w:r>
      <w:r w:rsidR="009D1F78">
        <w:fldChar w:fldCharType="end"/>
      </w:r>
      <w:r w:rsidR="009D1F78">
        <w:t xml:space="preserve"> </w:t>
      </w:r>
      <w:r w:rsidR="006C6977">
        <w:rPr>
          <w:rFonts w:cstheme="minorHAnsi"/>
          <w:sz w:val="24"/>
          <w:szCs w:val="24"/>
        </w:rPr>
        <w:t xml:space="preserve"> </w:t>
      </w:r>
      <w:bookmarkEnd w:id="2"/>
    </w:p>
    <w:p w14:paraId="4BC126C9"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Forma składania ofert: Oferty należy składać w wersji elektronicznej za pośrednictwem dedykowanej platformy poprzez wypełnienie poszczególnych pól formularza oferty. </w:t>
      </w:r>
    </w:p>
    <w:p w14:paraId="4BF9CD01" w14:textId="56CE102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Do oferty należy dołączyć:</w:t>
      </w:r>
    </w:p>
    <w:p w14:paraId="493A6CFD" w14:textId="73793A64"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 xml:space="preserve">Formularz oferty wg wzoru stanowiącego </w:t>
      </w:r>
      <w:r w:rsidRPr="00FD6E6D">
        <w:rPr>
          <w:rFonts w:cstheme="minorHAnsi"/>
          <w:b/>
          <w:bCs/>
          <w:sz w:val="24"/>
          <w:szCs w:val="24"/>
        </w:rPr>
        <w:t xml:space="preserve">Załącznik nr </w:t>
      </w:r>
      <w:r w:rsidR="006C6977">
        <w:rPr>
          <w:rFonts w:cstheme="minorHAnsi"/>
          <w:b/>
          <w:bCs/>
          <w:sz w:val="24"/>
          <w:szCs w:val="24"/>
        </w:rPr>
        <w:t>1</w:t>
      </w:r>
      <w:r w:rsidRPr="00FD6E6D">
        <w:rPr>
          <w:rFonts w:cstheme="minorHAnsi"/>
          <w:b/>
          <w:bCs/>
          <w:sz w:val="24"/>
          <w:szCs w:val="24"/>
        </w:rPr>
        <w:t xml:space="preserve"> do Zapytania Ofertowego</w:t>
      </w:r>
    </w:p>
    <w:p w14:paraId="25CC6104" w14:textId="2286A5F1" w:rsidR="00CA6ABC" w:rsidRDefault="00CA6ABC" w:rsidP="00FD6E6D">
      <w:pPr>
        <w:pStyle w:val="Akapitzlist"/>
        <w:numPr>
          <w:ilvl w:val="2"/>
          <w:numId w:val="42"/>
        </w:numPr>
        <w:spacing w:before="0" w:after="120" w:line="240" w:lineRule="auto"/>
        <w:ind w:left="360"/>
        <w:rPr>
          <w:rFonts w:cstheme="minorHAnsi"/>
          <w:sz w:val="24"/>
          <w:szCs w:val="24"/>
        </w:rPr>
      </w:pPr>
      <w:r>
        <w:rPr>
          <w:rFonts w:cstheme="minorHAnsi"/>
          <w:sz w:val="24"/>
          <w:szCs w:val="24"/>
        </w:rPr>
        <w:t xml:space="preserve">Posiadanie akredytacji określonej w </w:t>
      </w:r>
      <w:r w:rsidRPr="00CA6ABC">
        <w:rPr>
          <w:rFonts w:cstheme="minorHAnsi"/>
          <w:sz w:val="24"/>
          <w:szCs w:val="24"/>
        </w:rPr>
        <w:t xml:space="preserve">pkt. III ust 1 </w:t>
      </w:r>
      <w:r>
        <w:rPr>
          <w:rFonts w:cstheme="minorHAnsi"/>
          <w:sz w:val="24"/>
          <w:szCs w:val="24"/>
        </w:rPr>
        <w:t>B</w:t>
      </w:r>
      <w:r w:rsidRPr="00CA6ABC">
        <w:rPr>
          <w:rFonts w:cstheme="minorHAnsi"/>
          <w:sz w:val="24"/>
          <w:szCs w:val="24"/>
        </w:rPr>
        <w:t xml:space="preserve"> wraz z materiałami dowodowymi potwierdzającymi posiadane </w:t>
      </w:r>
      <w:r>
        <w:rPr>
          <w:rFonts w:cstheme="minorHAnsi"/>
          <w:sz w:val="24"/>
          <w:szCs w:val="24"/>
        </w:rPr>
        <w:t xml:space="preserve">akredytacji. </w:t>
      </w:r>
    </w:p>
    <w:p w14:paraId="617406A4" w14:textId="46163F7C" w:rsidR="00FD6E6D" w:rsidRPr="00FD6E6D" w:rsidRDefault="006C6977" w:rsidP="00FD6E6D">
      <w:pPr>
        <w:pStyle w:val="Akapitzlist"/>
        <w:numPr>
          <w:ilvl w:val="2"/>
          <w:numId w:val="42"/>
        </w:numPr>
        <w:spacing w:before="0" w:after="120" w:line="240" w:lineRule="auto"/>
        <w:ind w:left="360"/>
        <w:rPr>
          <w:rFonts w:cstheme="minorHAnsi"/>
          <w:sz w:val="24"/>
          <w:szCs w:val="24"/>
        </w:rPr>
      </w:pPr>
      <w:r>
        <w:rPr>
          <w:rFonts w:cstheme="minorHAnsi"/>
          <w:sz w:val="24"/>
          <w:szCs w:val="24"/>
        </w:rPr>
        <w:t xml:space="preserve">Potwierdzenie dysponowania personelem spełniającym wymogi określenie </w:t>
      </w:r>
      <w:r w:rsidR="00CA6ABC">
        <w:rPr>
          <w:rFonts w:cstheme="minorHAnsi"/>
          <w:sz w:val="24"/>
          <w:szCs w:val="24"/>
        </w:rPr>
        <w:t>w pkt. III ust 1 C wraz z materiałami dowodowymi potwierdzającymi posiadane doświadczenie</w:t>
      </w:r>
      <w:r w:rsidR="00FD6E6D" w:rsidRPr="00FD6E6D">
        <w:rPr>
          <w:rFonts w:cstheme="minorHAnsi"/>
          <w:sz w:val="24"/>
          <w:szCs w:val="24"/>
        </w:rPr>
        <w:t xml:space="preserve">, </w:t>
      </w:r>
    </w:p>
    <w:p w14:paraId="2F472891" w14:textId="38F855FF" w:rsid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Otwarcie ofert nastąpi w dniu </w:t>
      </w:r>
      <w:r w:rsidR="009D1F78">
        <w:rPr>
          <w:rFonts w:cstheme="minorHAnsi"/>
          <w:sz w:val="24"/>
          <w:szCs w:val="24"/>
        </w:rPr>
        <w:t>24</w:t>
      </w:r>
      <w:r w:rsidR="008750DA">
        <w:rPr>
          <w:rFonts w:cstheme="minorHAnsi"/>
          <w:sz w:val="24"/>
          <w:szCs w:val="24"/>
        </w:rPr>
        <w:t xml:space="preserve">.10.2025 roku </w:t>
      </w:r>
      <w:r w:rsidRPr="00FD6E6D">
        <w:rPr>
          <w:rFonts w:cstheme="minorHAnsi"/>
          <w:sz w:val="24"/>
          <w:szCs w:val="24"/>
        </w:rPr>
        <w:t>o godzinie 11:</w:t>
      </w:r>
      <w:r w:rsidR="008750DA">
        <w:rPr>
          <w:rFonts w:cstheme="minorHAnsi"/>
          <w:sz w:val="24"/>
          <w:szCs w:val="24"/>
        </w:rPr>
        <w:t>0</w:t>
      </w:r>
      <w:r w:rsidRPr="00FD6E6D">
        <w:rPr>
          <w:rFonts w:cstheme="minorHAnsi"/>
          <w:sz w:val="24"/>
          <w:szCs w:val="24"/>
        </w:rPr>
        <w:t>0 w siedzibie zamawiającego a informacja zostanie opublikowana na stronie internetowej</w:t>
      </w:r>
      <w:r w:rsidR="00CA6ABC" w:rsidRPr="00CA6ABC">
        <w:rPr>
          <w:rFonts w:cstheme="minorHAnsi"/>
          <w:sz w:val="24"/>
          <w:szCs w:val="24"/>
        </w:rPr>
        <w:t xml:space="preserve">: </w:t>
      </w:r>
      <w:hyperlink r:id="rId9" w:history="1">
        <w:r w:rsidR="009D1F78" w:rsidRPr="00015808">
          <w:rPr>
            <w:rStyle w:val="Hipercze"/>
          </w:rPr>
          <w:t>https://platformazakupowa.pl/transakcja/1195387</w:t>
        </w:r>
      </w:hyperlink>
      <w:r w:rsidR="009D1F78">
        <w:t xml:space="preserve"> </w:t>
      </w:r>
      <w:r w:rsidRPr="00FD6E6D">
        <w:rPr>
          <w:rFonts w:cstheme="minorHAnsi"/>
          <w:sz w:val="24"/>
          <w:szCs w:val="24"/>
        </w:rPr>
        <w:t xml:space="preserve">. </w:t>
      </w:r>
    </w:p>
    <w:p w14:paraId="51D6F4E1" w14:textId="77777777" w:rsidR="00F703CF" w:rsidRPr="00FD6E6D" w:rsidRDefault="00F703CF" w:rsidP="00F703CF">
      <w:pPr>
        <w:pStyle w:val="Akapitzlist"/>
        <w:spacing w:before="0" w:after="120" w:line="240" w:lineRule="auto"/>
        <w:ind w:left="360"/>
        <w:rPr>
          <w:rFonts w:cstheme="minorHAnsi"/>
          <w:sz w:val="24"/>
          <w:szCs w:val="24"/>
        </w:rPr>
      </w:pPr>
    </w:p>
    <w:p w14:paraId="57EC0D01"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Zmiana lub odwołanie warunków postępowania:</w:t>
      </w:r>
    </w:p>
    <w:p w14:paraId="15BBC066"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Przed upływem terminu składania ofert Zamawiający może zmienić lub odwołać warunki postępowania. Zamawiający zastrzega sobie prawo odwołania postępowania bez podania przyczyny. Informację o dokonanej zmianie lub odwołaniu Zamawiający zamieści na stronie internetowej, na której publikowane jest ogłoszenie o postępowaniu. </w:t>
      </w:r>
    </w:p>
    <w:p w14:paraId="5ED0C525" w14:textId="739B02A0"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Warunki zamknięcia postępowania bez dokonania wyboru:</w:t>
      </w:r>
    </w:p>
    <w:p w14:paraId="0A281036"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 xml:space="preserve">Zamawiający zamknie postępowanie bez dokonania wyboru, jeżeli: </w:t>
      </w:r>
    </w:p>
    <w:p w14:paraId="3E028D15"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 xml:space="preserve">nie wpłynie żadna oferta lub żadna z ofert nie spełni warunków postępowania, </w:t>
      </w:r>
    </w:p>
    <w:p w14:paraId="02EB3194"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cena najkorzystniejszej oferty przekroczy kwotę, jaką Zamawiający może przeznaczyć na sfinansowanie zamówienia,</w:t>
      </w:r>
    </w:p>
    <w:p w14:paraId="13D9B12B"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 xml:space="preserve">wystąpi zmiana okoliczności powodująca, że realizacja zamówienia jest niecelowa, </w:t>
      </w:r>
    </w:p>
    <w:p w14:paraId="216E6D28"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 xml:space="preserve">postępowanie obarczone będzie wadą uniemożliwiającą zawarcie ważnej umowy. </w:t>
      </w:r>
    </w:p>
    <w:p w14:paraId="245E5A4B"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Zamawiający zastrzega sobie prawo unieważnienia postępowania bez podania przyczyny.</w:t>
      </w:r>
    </w:p>
    <w:p w14:paraId="52BAC304"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Warunki odwołania postępowania:</w:t>
      </w:r>
    </w:p>
    <w:p w14:paraId="61D84D23"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 xml:space="preserve">Zamawiający zastrzega sobie prawo odwołania postępowania bez podania przyczyny. Informację o odwołaniu postępowania Zamawiający zamieści na stronie internetowej, na której publikowane jest ogłoszenie o postępowaniu. </w:t>
      </w:r>
    </w:p>
    <w:p w14:paraId="42142C01"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Sytuacje, w których oferty nie będą podlegały ocenie:</w:t>
      </w:r>
    </w:p>
    <w:p w14:paraId="1AE8F89C"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 xml:space="preserve">Oferty nie będą podlegały ocenie w przypadku, gdy: </w:t>
      </w:r>
    </w:p>
    <w:p w14:paraId="76962EC4"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zostaną złożone po upływie terminu składania ofert,</w:t>
      </w:r>
    </w:p>
    <w:p w14:paraId="7A8D1AF2"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treść oferty nie będzie odpowiadała treści ogłoszenia,</w:t>
      </w:r>
    </w:p>
    <w:p w14:paraId="124FBEF6"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 xml:space="preserve">Wykonawca nie uzupełni dokumentów w wyznaczonym terminie, </w:t>
      </w:r>
    </w:p>
    <w:p w14:paraId="185D9F63" w14:textId="77777777" w:rsid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będą zawierały błędy w obliczeniu ceny, których nie będzie można uznać za oczywistą omyłkę rachunkową.</w:t>
      </w:r>
    </w:p>
    <w:p w14:paraId="686E330B" w14:textId="77777777" w:rsidR="00F703CF" w:rsidRPr="00FD6E6D" w:rsidRDefault="00F703CF" w:rsidP="00F703CF">
      <w:pPr>
        <w:pStyle w:val="Akapitzlist"/>
        <w:spacing w:before="0" w:after="120" w:line="240" w:lineRule="auto"/>
        <w:ind w:left="360"/>
        <w:rPr>
          <w:rFonts w:cstheme="minorHAnsi"/>
          <w:sz w:val="24"/>
          <w:szCs w:val="24"/>
        </w:rPr>
      </w:pPr>
    </w:p>
    <w:p w14:paraId="5AB85F65"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Wybór oferty:</w:t>
      </w:r>
    </w:p>
    <w:p w14:paraId="6E309C00" w14:textId="6364D04D"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w przypadku, jeżeli Wykonawca, którego oferta zostanie wybrana nie </w:t>
      </w:r>
      <w:r w:rsidR="00CA6ABC">
        <w:rPr>
          <w:rFonts w:cstheme="minorHAnsi"/>
          <w:sz w:val="24"/>
          <w:szCs w:val="24"/>
        </w:rPr>
        <w:t>potwierdzi</w:t>
      </w:r>
      <w:r w:rsidRPr="00FD6E6D">
        <w:rPr>
          <w:rFonts w:cstheme="minorHAnsi"/>
          <w:sz w:val="24"/>
          <w:szCs w:val="24"/>
        </w:rPr>
        <w:t xml:space="preserve"> w terminie wyznaczonym przez Zamawiającego</w:t>
      </w:r>
      <w:r w:rsidR="00CA6ABC">
        <w:rPr>
          <w:rFonts w:cstheme="minorHAnsi"/>
          <w:sz w:val="24"/>
          <w:szCs w:val="24"/>
        </w:rPr>
        <w:t xml:space="preserve"> lub nie podejmie realizacji zadania</w:t>
      </w:r>
      <w:r w:rsidRPr="00FD6E6D">
        <w:rPr>
          <w:rFonts w:cstheme="minorHAnsi"/>
          <w:sz w:val="24"/>
          <w:szCs w:val="24"/>
        </w:rPr>
        <w:t xml:space="preserve">, Zamawiający będzie uprawniony do wyboru oferty najkorzystniejszej spośród pozostałych ofert lub zamknięcia postępowania bez dokonania wyboru oferty, </w:t>
      </w:r>
    </w:p>
    <w:p w14:paraId="59DDA4EF"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jeżeli nie będzie można wybrać oferty najkorzystniejszej z uwagi na to, że dwie lub więcej ofert przedstawią taki sam bilans ceny i innych kryteriów oceny ofert, Zamawiający spośród tych ofert wybierze ofertę z niższą ceną, </w:t>
      </w:r>
    </w:p>
    <w:p w14:paraId="270D4542" w14:textId="77777777" w:rsid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jeżeli w postępowaniu, w którym jedynym kryterium oceny ofert będzie cena, nie będzie można dokonać wyboru oferty najkorzystniejszej ze względu na to, że zostały złożone oferty o takiej samej cenie, Zamawiający wezwie Wykonawców, którzy złożyli te oferty, do złożenia w terminie określonym przez Zamawiającego ofert dodatkowych. Oferty dodatkowe, nie będą mogły przedstawiać cen wyższych niż zaproponowane w złożonych ofertach.</w:t>
      </w:r>
    </w:p>
    <w:p w14:paraId="7F18DEA9" w14:textId="77777777" w:rsidR="00F703CF" w:rsidRPr="00FD6E6D" w:rsidRDefault="00F703CF" w:rsidP="00F703CF">
      <w:pPr>
        <w:pStyle w:val="Akapitzlist"/>
        <w:spacing w:before="0" w:after="120" w:line="240" w:lineRule="auto"/>
        <w:ind w:left="360"/>
        <w:rPr>
          <w:rFonts w:cstheme="minorHAnsi"/>
          <w:sz w:val="24"/>
          <w:szCs w:val="24"/>
        </w:rPr>
      </w:pPr>
    </w:p>
    <w:p w14:paraId="4326C60D"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 xml:space="preserve">Warunki udzielenia zamówienia </w:t>
      </w:r>
    </w:p>
    <w:p w14:paraId="4188A8BB" w14:textId="1D223657" w:rsid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Zamawiający udzieli zamówienia wykonawcy na podstawie zlecenia przesłanego </w:t>
      </w:r>
      <w:r w:rsidR="006C6977">
        <w:rPr>
          <w:rFonts w:cstheme="minorHAnsi"/>
          <w:sz w:val="24"/>
          <w:szCs w:val="24"/>
        </w:rPr>
        <w:t>drogą elektroniczną</w:t>
      </w:r>
      <w:r w:rsidR="0021766C">
        <w:rPr>
          <w:rFonts w:cstheme="minorHAnsi"/>
          <w:sz w:val="24"/>
          <w:szCs w:val="24"/>
        </w:rPr>
        <w:t>.</w:t>
      </w:r>
    </w:p>
    <w:p w14:paraId="356515EF" w14:textId="7AE87478" w:rsidR="0021766C" w:rsidRDefault="0021766C" w:rsidP="00FD6E6D">
      <w:pPr>
        <w:pStyle w:val="Akapitzlist"/>
        <w:numPr>
          <w:ilvl w:val="1"/>
          <w:numId w:val="42"/>
        </w:numPr>
        <w:spacing w:before="0" w:after="120" w:line="240" w:lineRule="auto"/>
        <w:ind w:left="360"/>
        <w:rPr>
          <w:rFonts w:cstheme="minorHAnsi"/>
          <w:sz w:val="24"/>
          <w:szCs w:val="24"/>
        </w:rPr>
      </w:pPr>
      <w:r>
        <w:rPr>
          <w:rFonts w:cstheme="minorHAnsi"/>
          <w:sz w:val="24"/>
          <w:szCs w:val="24"/>
        </w:rPr>
        <w:t>Wykonawca jest zobowiązany do akceptacji realizacji zamówienia w terminie 3 dni roboczych od przesłania zamówienia.</w:t>
      </w:r>
    </w:p>
    <w:p w14:paraId="38572C8C" w14:textId="69A97B61" w:rsidR="0021766C" w:rsidRPr="00FD6E6D" w:rsidRDefault="0021766C" w:rsidP="00FD6E6D">
      <w:pPr>
        <w:pStyle w:val="Akapitzlist"/>
        <w:numPr>
          <w:ilvl w:val="1"/>
          <w:numId w:val="42"/>
        </w:numPr>
        <w:spacing w:before="0" w:after="120" w:line="240" w:lineRule="auto"/>
        <w:ind w:left="360"/>
        <w:rPr>
          <w:rFonts w:cstheme="minorHAnsi"/>
          <w:sz w:val="24"/>
          <w:szCs w:val="24"/>
        </w:rPr>
      </w:pPr>
      <w:r>
        <w:rPr>
          <w:rFonts w:cstheme="minorHAnsi"/>
          <w:sz w:val="24"/>
          <w:szCs w:val="24"/>
        </w:rPr>
        <w:t xml:space="preserve">W przypadku </w:t>
      </w:r>
      <w:r w:rsidR="00D15E63">
        <w:rPr>
          <w:rFonts w:cstheme="minorHAnsi"/>
          <w:sz w:val="24"/>
          <w:szCs w:val="24"/>
        </w:rPr>
        <w:t>niepotwierdzenia</w:t>
      </w:r>
      <w:r>
        <w:rPr>
          <w:rFonts w:cstheme="minorHAnsi"/>
          <w:sz w:val="24"/>
          <w:szCs w:val="24"/>
        </w:rPr>
        <w:t xml:space="preserve"> przyjęcia zamówienia w wyznaczonym terminie Zamawiający anuluje zlecenie i może powierzyć jego realizację Wykonawcy, który uzyskał kolejną pozycję w ocenie oferty. </w:t>
      </w:r>
    </w:p>
    <w:p w14:paraId="32BDD6C4"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Warunki realizacji zamówienia </w:t>
      </w:r>
    </w:p>
    <w:p w14:paraId="37E4E5F6" w14:textId="656EB081" w:rsidR="00FD6E6D" w:rsidRDefault="00D15E63" w:rsidP="00FD6E6D">
      <w:pPr>
        <w:pStyle w:val="Akapitzlist"/>
        <w:numPr>
          <w:ilvl w:val="2"/>
          <w:numId w:val="42"/>
        </w:numPr>
        <w:spacing w:before="0" w:after="120" w:line="240" w:lineRule="auto"/>
        <w:ind w:left="360"/>
        <w:rPr>
          <w:rFonts w:cstheme="minorHAnsi"/>
          <w:sz w:val="24"/>
          <w:szCs w:val="24"/>
        </w:rPr>
      </w:pPr>
      <w:r>
        <w:rPr>
          <w:rFonts w:cstheme="minorHAnsi"/>
          <w:sz w:val="24"/>
          <w:szCs w:val="24"/>
        </w:rPr>
        <w:t>Szkolenia powinny być zrealizowane w nieprzekraczalnym terminie do 01.12.2025 roku.</w:t>
      </w:r>
    </w:p>
    <w:p w14:paraId="6A679B55" w14:textId="65B9ED05" w:rsidR="00D15E63" w:rsidRDefault="00D15E63" w:rsidP="00FD6E6D">
      <w:pPr>
        <w:pStyle w:val="Akapitzlist"/>
        <w:numPr>
          <w:ilvl w:val="2"/>
          <w:numId w:val="42"/>
        </w:numPr>
        <w:spacing w:before="0" w:after="120" w:line="240" w:lineRule="auto"/>
        <w:ind w:left="360"/>
        <w:rPr>
          <w:rFonts w:cstheme="minorHAnsi"/>
          <w:sz w:val="24"/>
          <w:szCs w:val="24"/>
        </w:rPr>
      </w:pPr>
      <w:r>
        <w:rPr>
          <w:rFonts w:cstheme="minorHAnsi"/>
          <w:sz w:val="24"/>
          <w:szCs w:val="24"/>
        </w:rPr>
        <w:t xml:space="preserve">Szkolenie zostanie zrealizowane dla grupy do </w:t>
      </w:r>
      <w:r w:rsidR="003204AB">
        <w:rPr>
          <w:rFonts w:cstheme="minorHAnsi"/>
          <w:sz w:val="24"/>
          <w:szCs w:val="24"/>
        </w:rPr>
        <w:t>35</w:t>
      </w:r>
      <w:r>
        <w:rPr>
          <w:rFonts w:cstheme="minorHAnsi"/>
          <w:sz w:val="24"/>
          <w:szCs w:val="24"/>
        </w:rPr>
        <w:t xml:space="preserve"> uczestników. </w:t>
      </w:r>
    </w:p>
    <w:p w14:paraId="32F2AC17" w14:textId="5B1EB10F" w:rsidR="00DF2799" w:rsidRDefault="00DF2799" w:rsidP="00FD6E6D">
      <w:pPr>
        <w:pStyle w:val="Akapitzlist"/>
        <w:numPr>
          <w:ilvl w:val="2"/>
          <w:numId w:val="42"/>
        </w:numPr>
        <w:spacing w:before="0" w:after="120" w:line="240" w:lineRule="auto"/>
        <w:ind w:left="360"/>
        <w:rPr>
          <w:rFonts w:cstheme="minorHAnsi"/>
          <w:sz w:val="24"/>
          <w:szCs w:val="24"/>
        </w:rPr>
      </w:pPr>
      <w:r>
        <w:rPr>
          <w:rFonts w:cstheme="minorHAnsi"/>
          <w:sz w:val="24"/>
          <w:szCs w:val="24"/>
        </w:rPr>
        <w:t xml:space="preserve">Zamawiający gwarantuje uczestnictwo w szkoleniu min </w:t>
      </w:r>
      <w:r w:rsidR="003204AB">
        <w:rPr>
          <w:rFonts w:cstheme="minorHAnsi"/>
          <w:sz w:val="24"/>
          <w:szCs w:val="24"/>
        </w:rPr>
        <w:t>25</w:t>
      </w:r>
      <w:r>
        <w:rPr>
          <w:rFonts w:cstheme="minorHAnsi"/>
          <w:sz w:val="24"/>
          <w:szCs w:val="24"/>
        </w:rPr>
        <w:t xml:space="preserve"> osób.</w:t>
      </w:r>
    </w:p>
    <w:p w14:paraId="44B88863" w14:textId="46114BA5" w:rsidR="00D15E63" w:rsidRDefault="00D15E63" w:rsidP="00FD6E6D">
      <w:pPr>
        <w:pStyle w:val="Akapitzlist"/>
        <w:numPr>
          <w:ilvl w:val="2"/>
          <w:numId w:val="42"/>
        </w:numPr>
        <w:spacing w:before="0" w:after="120" w:line="240" w:lineRule="auto"/>
        <w:ind w:left="360"/>
        <w:rPr>
          <w:rFonts w:cstheme="minorHAnsi"/>
          <w:sz w:val="24"/>
          <w:szCs w:val="24"/>
        </w:rPr>
      </w:pPr>
      <w:r>
        <w:rPr>
          <w:rFonts w:cstheme="minorHAnsi"/>
          <w:sz w:val="24"/>
          <w:szCs w:val="24"/>
        </w:rPr>
        <w:t>Część stacjonarna powinna zostać zrealizowana w siedzibie zamawiającego tj. pod adresem Starostwo Powiatowe w Lwówku Śląskim</w:t>
      </w:r>
      <w:r w:rsidR="009B04D9">
        <w:rPr>
          <w:rFonts w:cstheme="minorHAnsi"/>
          <w:sz w:val="24"/>
          <w:szCs w:val="24"/>
        </w:rPr>
        <w:t>, ul. Szpitalna 4, 59-600 Lwówek Śląski.</w:t>
      </w:r>
    </w:p>
    <w:p w14:paraId="47234503" w14:textId="6DB7D90C" w:rsidR="009B04D9" w:rsidRDefault="009B04D9" w:rsidP="00FD6E6D">
      <w:pPr>
        <w:pStyle w:val="Akapitzlist"/>
        <w:numPr>
          <w:ilvl w:val="2"/>
          <w:numId w:val="42"/>
        </w:numPr>
        <w:spacing w:before="0" w:after="120" w:line="240" w:lineRule="auto"/>
        <w:ind w:left="360"/>
        <w:rPr>
          <w:rFonts w:cstheme="minorHAnsi"/>
          <w:sz w:val="24"/>
          <w:szCs w:val="24"/>
        </w:rPr>
      </w:pPr>
      <w:r>
        <w:rPr>
          <w:rFonts w:cstheme="minorHAnsi"/>
          <w:sz w:val="24"/>
          <w:szCs w:val="24"/>
        </w:rPr>
        <w:t>Zamawiający udostępni nieodpłatnie do realizacji szkolenia salę konferencyjną wyposażoną w zaplecze multimedialne</w:t>
      </w:r>
      <w:r w:rsidR="009D1F78">
        <w:rPr>
          <w:rFonts w:cstheme="minorHAnsi"/>
          <w:sz w:val="24"/>
          <w:szCs w:val="24"/>
        </w:rPr>
        <w:t>.</w:t>
      </w:r>
      <w:r>
        <w:rPr>
          <w:rFonts w:cstheme="minorHAnsi"/>
          <w:sz w:val="24"/>
          <w:szCs w:val="24"/>
        </w:rPr>
        <w:t xml:space="preserve"> </w:t>
      </w:r>
    </w:p>
    <w:p w14:paraId="004A721E" w14:textId="5FFF0CC4" w:rsidR="009B04D9" w:rsidRDefault="00B0133C" w:rsidP="008750DA">
      <w:pPr>
        <w:pStyle w:val="Akapitzlist"/>
        <w:numPr>
          <w:ilvl w:val="2"/>
          <w:numId w:val="42"/>
        </w:numPr>
        <w:spacing w:before="0" w:after="120" w:line="240" w:lineRule="auto"/>
        <w:ind w:left="360"/>
        <w:rPr>
          <w:rFonts w:cstheme="minorHAnsi"/>
          <w:sz w:val="24"/>
          <w:szCs w:val="24"/>
        </w:rPr>
      </w:pPr>
      <w:r>
        <w:rPr>
          <w:rFonts w:cstheme="minorHAnsi"/>
          <w:sz w:val="24"/>
          <w:szCs w:val="24"/>
        </w:rPr>
        <w:t>Płatność za realizację usługi nastąpi na podstawie prawidłowo wystawionej faktury VAT w terminie 30 dni od dostarczenia prawidłowo wystawionej faktury.</w:t>
      </w:r>
    </w:p>
    <w:p w14:paraId="69C05AE2" w14:textId="34CE48BB" w:rsidR="00F87475" w:rsidRPr="00F87475" w:rsidRDefault="00F87475" w:rsidP="008750DA">
      <w:pPr>
        <w:pStyle w:val="Akapitzlist"/>
        <w:numPr>
          <w:ilvl w:val="2"/>
          <w:numId w:val="42"/>
        </w:numPr>
        <w:spacing w:before="0" w:after="120" w:line="240" w:lineRule="auto"/>
        <w:ind w:left="360"/>
        <w:rPr>
          <w:rFonts w:cstheme="minorHAnsi"/>
          <w:sz w:val="24"/>
          <w:szCs w:val="24"/>
        </w:rPr>
      </w:pPr>
      <w:r w:rsidRPr="00F87475">
        <w:rPr>
          <w:rFonts w:cstheme="minorHAnsi"/>
          <w:sz w:val="24"/>
          <w:szCs w:val="24"/>
        </w:rPr>
        <w:t xml:space="preserve">Faktura wystawiona przez Wykonawcę powinna zawierać dane: </w:t>
      </w:r>
    </w:p>
    <w:p w14:paraId="136B89CA" w14:textId="68C901B4" w:rsidR="00F87475" w:rsidRPr="00F87475" w:rsidRDefault="00F87475" w:rsidP="00335BF2">
      <w:pPr>
        <w:pStyle w:val="Akapitzlist"/>
        <w:spacing w:before="0" w:after="120" w:line="240" w:lineRule="auto"/>
        <w:ind w:left="426"/>
        <w:rPr>
          <w:rFonts w:cstheme="minorHAnsi"/>
          <w:sz w:val="24"/>
          <w:szCs w:val="24"/>
        </w:rPr>
      </w:pPr>
      <w:r w:rsidRPr="00F87475">
        <w:rPr>
          <w:rFonts w:cstheme="minorHAnsi"/>
          <w:sz w:val="24"/>
          <w:szCs w:val="24"/>
        </w:rPr>
        <w:t xml:space="preserve">Nabywca: Powiat Lwówecki </w:t>
      </w:r>
    </w:p>
    <w:p w14:paraId="1F91BD43" w14:textId="559E1D11" w:rsidR="00F87475" w:rsidRPr="00F87475" w:rsidRDefault="00F87475" w:rsidP="00335BF2">
      <w:pPr>
        <w:pStyle w:val="Akapitzlist"/>
        <w:spacing w:before="0" w:after="120" w:line="240" w:lineRule="auto"/>
        <w:ind w:left="426"/>
        <w:rPr>
          <w:rFonts w:cstheme="minorHAnsi"/>
          <w:sz w:val="24"/>
          <w:szCs w:val="24"/>
        </w:rPr>
      </w:pPr>
      <w:r w:rsidRPr="00F87475">
        <w:rPr>
          <w:rFonts w:cstheme="minorHAnsi"/>
          <w:sz w:val="24"/>
          <w:szCs w:val="24"/>
        </w:rPr>
        <w:t>NIP 616 14 10 172</w:t>
      </w:r>
    </w:p>
    <w:p w14:paraId="351673A1" w14:textId="2DCDE7F9" w:rsidR="00F87475" w:rsidRPr="00F87475" w:rsidRDefault="00F87475" w:rsidP="00335BF2">
      <w:pPr>
        <w:pStyle w:val="Akapitzlist"/>
        <w:spacing w:before="0" w:after="120" w:line="240" w:lineRule="auto"/>
        <w:ind w:left="426"/>
        <w:rPr>
          <w:rFonts w:cstheme="minorHAnsi"/>
          <w:sz w:val="24"/>
          <w:szCs w:val="24"/>
        </w:rPr>
      </w:pPr>
      <w:r w:rsidRPr="00F87475">
        <w:rPr>
          <w:rFonts w:cstheme="minorHAnsi"/>
          <w:sz w:val="24"/>
          <w:szCs w:val="24"/>
        </w:rPr>
        <w:t xml:space="preserve">Ul. Szpitalna 4, 59-600 Lwówek Śląski  </w:t>
      </w:r>
    </w:p>
    <w:p w14:paraId="395EBB7C" w14:textId="0A1EBCEB" w:rsidR="00F87475" w:rsidRPr="00F87475" w:rsidRDefault="00F87475" w:rsidP="00335BF2">
      <w:pPr>
        <w:pStyle w:val="Akapitzlist"/>
        <w:spacing w:before="0" w:after="120" w:line="240" w:lineRule="auto"/>
        <w:ind w:left="426"/>
        <w:rPr>
          <w:rFonts w:cstheme="minorHAnsi"/>
          <w:sz w:val="24"/>
          <w:szCs w:val="24"/>
        </w:rPr>
      </w:pPr>
      <w:r w:rsidRPr="00F87475">
        <w:rPr>
          <w:rFonts w:cstheme="minorHAnsi"/>
          <w:sz w:val="24"/>
          <w:szCs w:val="24"/>
        </w:rPr>
        <w:t xml:space="preserve">Odbiorca: </w:t>
      </w:r>
      <w:r>
        <w:rPr>
          <w:rFonts w:cstheme="minorHAnsi"/>
          <w:sz w:val="24"/>
          <w:szCs w:val="24"/>
        </w:rPr>
        <w:t xml:space="preserve">Starostwo Powiatowe w Lwówku Śląskim </w:t>
      </w:r>
    </w:p>
    <w:p w14:paraId="024B4F47" w14:textId="77777777" w:rsidR="00F87475" w:rsidRPr="00F87475" w:rsidRDefault="00F87475" w:rsidP="00335BF2">
      <w:pPr>
        <w:pStyle w:val="Akapitzlist"/>
        <w:spacing w:before="0" w:after="120" w:line="240" w:lineRule="auto"/>
        <w:ind w:left="426"/>
        <w:rPr>
          <w:rFonts w:cstheme="minorHAnsi"/>
          <w:sz w:val="24"/>
          <w:szCs w:val="24"/>
        </w:rPr>
      </w:pPr>
      <w:r w:rsidRPr="00F87475">
        <w:rPr>
          <w:rFonts w:cstheme="minorHAnsi"/>
          <w:sz w:val="24"/>
          <w:szCs w:val="24"/>
        </w:rPr>
        <w:t xml:space="preserve">Ul. Szpitalna 4, 59-600 Lwówek Śląski  </w:t>
      </w:r>
    </w:p>
    <w:p w14:paraId="72676639" w14:textId="1CF9D19E" w:rsidR="00DF2799" w:rsidRDefault="00F87475" w:rsidP="00335BF2">
      <w:pPr>
        <w:pStyle w:val="Akapitzlist"/>
        <w:spacing w:before="0" w:after="120" w:line="240" w:lineRule="auto"/>
        <w:ind w:left="426"/>
        <w:rPr>
          <w:rFonts w:cstheme="minorHAnsi"/>
          <w:sz w:val="24"/>
          <w:szCs w:val="24"/>
        </w:rPr>
      </w:pPr>
      <w:r w:rsidRPr="00F87475">
        <w:rPr>
          <w:rFonts w:cstheme="minorHAnsi"/>
          <w:sz w:val="24"/>
          <w:szCs w:val="24"/>
        </w:rPr>
        <w:t>Oraz dopisek:</w:t>
      </w:r>
      <w:r w:rsidR="00335BF2">
        <w:rPr>
          <w:rFonts w:cstheme="minorHAnsi"/>
          <w:sz w:val="24"/>
          <w:szCs w:val="24"/>
        </w:rPr>
        <w:t xml:space="preserve"> </w:t>
      </w:r>
      <w:r w:rsidRPr="00F87475">
        <w:rPr>
          <w:rFonts w:cstheme="minorHAnsi"/>
          <w:sz w:val="24"/>
          <w:szCs w:val="24"/>
        </w:rPr>
        <w:t xml:space="preserve">Tytułem realizacji </w:t>
      </w:r>
      <w:r w:rsidR="00A53AE6">
        <w:rPr>
          <w:rFonts w:cstheme="minorHAnsi"/>
          <w:sz w:val="24"/>
          <w:szCs w:val="24"/>
        </w:rPr>
        <w:t>szkoleń z zakresu Ochrony Ludności i Obrony Cywilnej</w:t>
      </w:r>
    </w:p>
    <w:p w14:paraId="5B5F2B7C" w14:textId="5FFB1C95" w:rsidR="00B0133C" w:rsidRDefault="00B0133C" w:rsidP="00763D52">
      <w:pPr>
        <w:pStyle w:val="Akapitzlist"/>
        <w:numPr>
          <w:ilvl w:val="2"/>
          <w:numId w:val="42"/>
        </w:numPr>
        <w:spacing w:before="0" w:after="120" w:line="240" w:lineRule="auto"/>
        <w:ind w:left="360"/>
        <w:rPr>
          <w:rFonts w:cstheme="minorHAnsi"/>
          <w:sz w:val="24"/>
          <w:szCs w:val="24"/>
        </w:rPr>
      </w:pPr>
      <w:r>
        <w:rPr>
          <w:rFonts w:cstheme="minorHAnsi"/>
          <w:sz w:val="24"/>
          <w:szCs w:val="24"/>
        </w:rPr>
        <w:t xml:space="preserve">Rozliczenie będzie miało charakter asortymentowo ilościowy, gdzie ostateczna kwota do zapłaty będzie iloczynem stawki jednostkowej </w:t>
      </w:r>
      <w:r w:rsidR="00A53AE6">
        <w:rPr>
          <w:rFonts w:cstheme="minorHAnsi"/>
          <w:sz w:val="24"/>
          <w:szCs w:val="24"/>
        </w:rPr>
        <w:t xml:space="preserve">przeszkolenia jednej osoby </w:t>
      </w:r>
      <w:r>
        <w:rPr>
          <w:rFonts w:cstheme="minorHAnsi"/>
          <w:sz w:val="24"/>
          <w:szCs w:val="24"/>
        </w:rPr>
        <w:t xml:space="preserve">przez ilość </w:t>
      </w:r>
      <w:r w:rsidR="00A53AE6">
        <w:rPr>
          <w:rFonts w:cstheme="minorHAnsi"/>
          <w:sz w:val="24"/>
          <w:szCs w:val="24"/>
        </w:rPr>
        <w:t>osób</w:t>
      </w:r>
      <w:r>
        <w:rPr>
          <w:rFonts w:cstheme="minorHAnsi"/>
          <w:sz w:val="24"/>
          <w:szCs w:val="24"/>
        </w:rPr>
        <w:t xml:space="preserve"> uczestniczących w szkoleniu. </w:t>
      </w:r>
    </w:p>
    <w:p w14:paraId="458EF81E" w14:textId="1FB00C18" w:rsidR="00455912" w:rsidRDefault="00455912" w:rsidP="00763D52">
      <w:pPr>
        <w:pStyle w:val="Akapitzlist"/>
        <w:numPr>
          <w:ilvl w:val="2"/>
          <w:numId w:val="42"/>
        </w:numPr>
        <w:spacing w:before="0" w:after="120" w:line="240" w:lineRule="auto"/>
        <w:ind w:left="360"/>
        <w:rPr>
          <w:rFonts w:cstheme="minorHAnsi"/>
          <w:sz w:val="24"/>
          <w:szCs w:val="24"/>
        </w:rPr>
      </w:pPr>
      <w:r>
        <w:rPr>
          <w:rFonts w:cstheme="minorHAnsi"/>
          <w:sz w:val="24"/>
          <w:szCs w:val="24"/>
        </w:rPr>
        <w:t>Do rozliczenia należy dołączyć listę obecności uczestnictwa w szkoleniu stanowiącą potwierdzenie</w:t>
      </w:r>
      <w:r w:rsidR="001A520B">
        <w:rPr>
          <w:rFonts w:cstheme="minorHAnsi"/>
          <w:sz w:val="24"/>
          <w:szCs w:val="24"/>
        </w:rPr>
        <w:t xml:space="preserve"> realizacji szkolenia dla wskazanej liczby uczestników,</w:t>
      </w:r>
    </w:p>
    <w:p w14:paraId="73FF4C01" w14:textId="6214730F" w:rsidR="00763D52" w:rsidRDefault="00763D52" w:rsidP="00763D52">
      <w:pPr>
        <w:pStyle w:val="Akapitzlist"/>
        <w:numPr>
          <w:ilvl w:val="2"/>
          <w:numId w:val="42"/>
        </w:numPr>
        <w:spacing w:before="0" w:after="120" w:line="240" w:lineRule="auto"/>
        <w:ind w:left="360"/>
        <w:rPr>
          <w:rFonts w:cstheme="minorHAnsi"/>
          <w:sz w:val="24"/>
          <w:szCs w:val="24"/>
        </w:rPr>
      </w:pPr>
      <w:r>
        <w:rPr>
          <w:rFonts w:cstheme="minorHAnsi"/>
          <w:sz w:val="24"/>
          <w:szCs w:val="24"/>
        </w:rPr>
        <w:t>Wykonawca powinien p</w:t>
      </w:r>
      <w:r w:rsidRPr="00763D52">
        <w:rPr>
          <w:rFonts w:cstheme="minorHAnsi"/>
          <w:sz w:val="24"/>
          <w:szCs w:val="24"/>
        </w:rPr>
        <w:t>osiada</w:t>
      </w:r>
      <w:r>
        <w:rPr>
          <w:rFonts w:cstheme="minorHAnsi"/>
          <w:sz w:val="24"/>
          <w:szCs w:val="24"/>
        </w:rPr>
        <w:t>ć</w:t>
      </w:r>
      <w:r w:rsidRPr="00763D52">
        <w:rPr>
          <w:rFonts w:cstheme="minorHAnsi"/>
          <w:sz w:val="24"/>
          <w:szCs w:val="24"/>
        </w:rPr>
        <w:t xml:space="preserve"> akredytację Akademii Pożarniczej zgodnej z art. 50 ustawy z dnia 5 grudnia 2024 r. o ochronie ludności i obronie cywilnej (Dz. U. poz. 1907).</w:t>
      </w:r>
    </w:p>
    <w:p w14:paraId="42E117EB" w14:textId="075A8090" w:rsidR="00763D52" w:rsidRPr="006D5F8A" w:rsidRDefault="00763D52" w:rsidP="006D5F8A">
      <w:pPr>
        <w:pStyle w:val="Akapitzlist"/>
        <w:numPr>
          <w:ilvl w:val="2"/>
          <w:numId w:val="42"/>
        </w:numPr>
        <w:spacing w:before="0" w:after="120" w:line="240" w:lineRule="auto"/>
        <w:ind w:left="360"/>
        <w:rPr>
          <w:rFonts w:cstheme="minorHAnsi"/>
          <w:sz w:val="24"/>
          <w:szCs w:val="24"/>
        </w:rPr>
      </w:pPr>
      <w:r>
        <w:rPr>
          <w:rFonts w:cstheme="minorHAnsi"/>
          <w:sz w:val="24"/>
          <w:szCs w:val="24"/>
        </w:rPr>
        <w:t>Osoba prowadząca ma posiadać wymaganą wiedzę i doświadczenie tj</w:t>
      </w:r>
      <w:r w:rsidR="006D5F8A">
        <w:rPr>
          <w:rFonts w:cstheme="minorHAnsi"/>
          <w:sz w:val="24"/>
          <w:szCs w:val="24"/>
        </w:rPr>
        <w:t xml:space="preserve">. </w:t>
      </w:r>
      <w:r w:rsidRPr="006D5F8A">
        <w:rPr>
          <w:rFonts w:cstheme="minorHAnsi"/>
          <w:sz w:val="24"/>
          <w:szCs w:val="24"/>
        </w:rPr>
        <w:t>która przeprowadz</w:t>
      </w:r>
      <w:r w:rsidR="006D5F8A">
        <w:rPr>
          <w:rFonts w:cstheme="minorHAnsi"/>
          <w:sz w:val="24"/>
          <w:szCs w:val="24"/>
        </w:rPr>
        <w:t>iła</w:t>
      </w:r>
      <w:r w:rsidRPr="006D5F8A">
        <w:rPr>
          <w:rFonts w:cstheme="minorHAnsi"/>
          <w:sz w:val="24"/>
          <w:szCs w:val="24"/>
        </w:rPr>
        <w:t xml:space="preserve"> minimum 1 szkolenia tożsamego przedmiotowo z zakresem szkolenia  będącego przedmiotem niniejszego zamówienia. Osoby wskazane do realizacji szkolenia w toku postępowania muszą brać udział w realizacji zamówienia, zmiana osobowa będzie możliwa tylko w przypadku przedstawienia w to miejsce innej osoby legitymującej się co najmniej takim doświadczeniem jak osoba pierwotnie wskazana.</w:t>
      </w:r>
    </w:p>
    <w:p w14:paraId="4E1139A8" w14:textId="77777777" w:rsidR="00763D52" w:rsidRPr="00763D52" w:rsidRDefault="00763D52" w:rsidP="00402582">
      <w:pPr>
        <w:pStyle w:val="Akapitzlist"/>
        <w:numPr>
          <w:ilvl w:val="2"/>
          <w:numId w:val="42"/>
        </w:numPr>
        <w:spacing w:before="0" w:after="120" w:line="240" w:lineRule="auto"/>
        <w:ind w:left="360"/>
        <w:rPr>
          <w:rFonts w:cstheme="minorHAnsi"/>
          <w:sz w:val="24"/>
          <w:szCs w:val="24"/>
        </w:rPr>
      </w:pPr>
      <w:r w:rsidRPr="00763D52">
        <w:rPr>
          <w:rFonts w:cstheme="minorHAnsi"/>
          <w:sz w:val="24"/>
          <w:szCs w:val="24"/>
        </w:rPr>
        <w:t xml:space="preserve">Minimalny zakres programu szkolenia </w:t>
      </w:r>
    </w:p>
    <w:p w14:paraId="72478AAF" w14:textId="77777777" w:rsidR="00402582" w:rsidRPr="00253332" w:rsidRDefault="00402582" w:rsidP="00402582">
      <w:pPr>
        <w:pStyle w:val="Akapitzlist"/>
        <w:numPr>
          <w:ilvl w:val="3"/>
          <w:numId w:val="42"/>
        </w:numPr>
        <w:ind w:left="360"/>
        <w:rPr>
          <w:rFonts w:cstheme="minorHAnsi"/>
          <w:sz w:val="24"/>
          <w:szCs w:val="24"/>
        </w:rPr>
      </w:pPr>
      <w:r w:rsidRPr="00253332">
        <w:rPr>
          <w:rFonts w:cstheme="minorHAnsi"/>
          <w:sz w:val="24"/>
          <w:szCs w:val="24"/>
        </w:rPr>
        <w:t>System ochrony ludności i obrony cywilnej</w:t>
      </w:r>
    </w:p>
    <w:p w14:paraId="3DA05076"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Podstawy prawne ochrony ludności i obrony cywilnej (ustawa i rozporządzenia wykonawcze)</w:t>
      </w:r>
    </w:p>
    <w:p w14:paraId="4A3BA67E"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Struktura i zadania organów administracji publicznej</w:t>
      </w:r>
    </w:p>
    <w:p w14:paraId="6D6F11A1"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Rola starosty i powiatowych zespołów zarządzania kryzysowego</w:t>
      </w:r>
    </w:p>
    <w:p w14:paraId="59042FDE"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Planowanie i organizacja ochrony ludności na poziomie powiatu</w:t>
      </w:r>
    </w:p>
    <w:p w14:paraId="10AD4486" w14:textId="77777777" w:rsidR="00402582" w:rsidRPr="00253332" w:rsidRDefault="00402582" w:rsidP="00402582">
      <w:pPr>
        <w:pStyle w:val="Akapitzlist"/>
        <w:numPr>
          <w:ilvl w:val="3"/>
          <w:numId w:val="42"/>
        </w:numPr>
        <w:ind w:left="360"/>
        <w:rPr>
          <w:rFonts w:cstheme="minorHAnsi"/>
          <w:sz w:val="24"/>
          <w:szCs w:val="24"/>
        </w:rPr>
      </w:pPr>
      <w:r w:rsidRPr="00253332">
        <w:rPr>
          <w:rFonts w:cstheme="minorHAnsi"/>
          <w:sz w:val="24"/>
          <w:szCs w:val="24"/>
        </w:rPr>
        <w:t>Reagowanie na zagrożenia</w:t>
      </w:r>
    </w:p>
    <w:p w14:paraId="622A793B"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Procedury działania w sytuacjach zagrożeń: katastrofy naturalne, awarie, zagrożenia militarne</w:t>
      </w:r>
    </w:p>
    <w:p w14:paraId="1279C140"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Alarmowanie, ostrzeganie i ewakuacja ludności</w:t>
      </w:r>
    </w:p>
    <w:p w14:paraId="63F76E8B"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Współdziałanie z PSP, Policją, WOT, organizacjami społecznymi</w:t>
      </w:r>
    </w:p>
    <w:p w14:paraId="2658B07A" w14:textId="77777777" w:rsidR="00402582" w:rsidRPr="00253332" w:rsidRDefault="00402582" w:rsidP="00402582">
      <w:pPr>
        <w:pStyle w:val="Akapitzlist"/>
        <w:numPr>
          <w:ilvl w:val="3"/>
          <w:numId w:val="42"/>
        </w:numPr>
        <w:ind w:left="360"/>
        <w:rPr>
          <w:rFonts w:cstheme="minorHAnsi"/>
          <w:sz w:val="24"/>
          <w:szCs w:val="24"/>
        </w:rPr>
      </w:pPr>
      <w:r w:rsidRPr="00253332">
        <w:rPr>
          <w:rFonts w:cstheme="minorHAnsi"/>
          <w:sz w:val="24"/>
          <w:szCs w:val="24"/>
        </w:rPr>
        <w:t>Ochrona infrastruktury i ciągłość działania</w:t>
      </w:r>
    </w:p>
    <w:p w14:paraId="3376F3F7"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Ochrona infrastruktury krytycznej i zasobów powiatu</w:t>
      </w:r>
    </w:p>
    <w:p w14:paraId="757A14AF"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Organizacja pracy urzędu w warunkach zagrożeń</w:t>
      </w:r>
    </w:p>
    <w:p w14:paraId="67786220"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Planowanie zabezpieczenia logistycznego i socjalnego ludności</w:t>
      </w:r>
    </w:p>
    <w:p w14:paraId="10595CD7" w14:textId="77777777" w:rsidR="00402582" w:rsidRPr="00253332" w:rsidRDefault="00402582" w:rsidP="00402582">
      <w:pPr>
        <w:pStyle w:val="Akapitzlist"/>
        <w:numPr>
          <w:ilvl w:val="3"/>
          <w:numId w:val="42"/>
        </w:numPr>
        <w:ind w:left="360"/>
        <w:rPr>
          <w:rFonts w:cstheme="minorHAnsi"/>
          <w:sz w:val="24"/>
          <w:szCs w:val="24"/>
        </w:rPr>
      </w:pPr>
      <w:r w:rsidRPr="00253332">
        <w:rPr>
          <w:rFonts w:cstheme="minorHAnsi"/>
          <w:sz w:val="24"/>
          <w:szCs w:val="24"/>
        </w:rPr>
        <w:t>Przygotowanie psychologiczne i informacyjne</w:t>
      </w:r>
    </w:p>
    <w:p w14:paraId="4F4B5735"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Komunikacja kryzysowa i informowanie ludności</w:t>
      </w:r>
    </w:p>
    <w:p w14:paraId="185D6173" w14:textId="77777777" w:rsidR="00402582" w:rsidRPr="00253332" w:rsidRDefault="00402582" w:rsidP="00402582">
      <w:pPr>
        <w:pStyle w:val="Akapitzlist"/>
        <w:numPr>
          <w:ilvl w:val="4"/>
          <w:numId w:val="42"/>
        </w:numPr>
        <w:ind w:left="360"/>
        <w:rPr>
          <w:rFonts w:cstheme="minorHAnsi"/>
          <w:sz w:val="24"/>
          <w:szCs w:val="24"/>
        </w:rPr>
      </w:pPr>
      <w:r w:rsidRPr="00253332">
        <w:rPr>
          <w:rFonts w:cstheme="minorHAnsi"/>
          <w:sz w:val="24"/>
          <w:szCs w:val="24"/>
        </w:rPr>
        <w:t>Zarządzanie stresem i odporność psychiczna kierownictwa</w:t>
      </w:r>
    </w:p>
    <w:p w14:paraId="5251E8F1" w14:textId="0EBDF20A" w:rsidR="00763D52" w:rsidRPr="00402582" w:rsidRDefault="00402582" w:rsidP="00402582">
      <w:pPr>
        <w:pStyle w:val="Akapitzlist"/>
        <w:numPr>
          <w:ilvl w:val="4"/>
          <w:numId w:val="42"/>
        </w:numPr>
        <w:ind w:left="360"/>
        <w:rPr>
          <w:rFonts w:cstheme="minorHAnsi"/>
          <w:sz w:val="24"/>
          <w:szCs w:val="24"/>
        </w:rPr>
      </w:pPr>
      <w:r w:rsidRPr="00253332">
        <w:rPr>
          <w:rFonts w:cstheme="minorHAnsi"/>
          <w:sz w:val="24"/>
          <w:szCs w:val="24"/>
        </w:rPr>
        <w:t>Edukacja i kształtowanie postaw proobronnych wśród pracowników i uczniów</w:t>
      </w:r>
    </w:p>
    <w:p w14:paraId="71ADC5ED" w14:textId="1E258055" w:rsidR="00763D52" w:rsidRPr="00763D52" w:rsidRDefault="00763D52" w:rsidP="00763D52">
      <w:pPr>
        <w:pStyle w:val="Akapitzlist"/>
        <w:numPr>
          <w:ilvl w:val="2"/>
          <w:numId w:val="42"/>
        </w:numPr>
        <w:spacing w:before="0" w:after="120" w:line="240" w:lineRule="auto"/>
        <w:ind w:left="360"/>
        <w:rPr>
          <w:rFonts w:cstheme="minorHAnsi"/>
          <w:sz w:val="24"/>
          <w:szCs w:val="24"/>
        </w:rPr>
      </w:pPr>
      <w:r w:rsidRPr="00763D52">
        <w:rPr>
          <w:rFonts w:cstheme="minorHAnsi"/>
          <w:sz w:val="24"/>
          <w:szCs w:val="24"/>
        </w:rPr>
        <w:t>Szkolenie ma być przeprowadzone w formie wykład/ćwiczenie praktyczne/trening decyzyjny/instruktażu</w:t>
      </w:r>
      <w:r w:rsidR="00402582">
        <w:rPr>
          <w:rFonts w:cstheme="minorHAnsi"/>
          <w:sz w:val="24"/>
          <w:szCs w:val="24"/>
        </w:rPr>
        <w:t>/ studium przypadku</w:t>
      </w:r>
      <w:r w:rsidRPr="00763D52">
        <w:rPr>
          <w:rFonts w:cstheme="minorHAnsi"/>
          <w:sz w:val="24"/>
          <w:szCs w:val="24"/>
        </w:rPr>
        <w:t xml:space="preserve">. </w:t>
      </w:r>
    </w:p>
    <w:p w14:paraId="328F1587" w14:textId="0BA816ED" w:rsidR="00763D52" w:rsidRPr="00763D52" w:rsidRDefault="00763D52" w:rsidP="00763D52">
      <w:pPr>
        <w:pStyle w:val="Akapitzlist"/>
        <w:numPr>
          <w:ilvl w:val="2"/>
          <w:numId w:val="42"/>
        </w:numPr>
        <w:spacing w:before="0" w:after="120" w:line="240" w:lineRule="auto"/>
        <w:ind w:left="360"/>
        <w:rPr>
          <w:rFonts w:cstheme="minorHAnsi"/>
          <w:sz w:val="24"/>
          <w:szCs w:val="24"/>
        </w:rPr>
      </w:pPr>
      <w:r w:rsidRPr="00763D52">
        <w:rPr>
          <w:rFonts w:cstheme="minorHAnsi"/>
          <w:sz w:val="24"/>
          <w:szCs w:val="24"/>
        </w:rPr>
        <w:t>Czas szkolenia ma obejmować min. 8 godzin dydaktycznych (po 45 min), realizowanych w</w:t>
      </w:r>
      <w:r w:rsidR="00402582">
        <w:rPr>
          <w:rFonts w:cstheme="minorHAnsi"/>
          <w:sz w:val="24"/>
          <w:szCs w:val="24"/>
        </w:rPr>
        <w:t> </w:t>
      </w:r>
      <w:r w:rsidRPr="00763D52">
        <w:rPr>
          <w:rFonts w:cstheme="minorHAnsi"/>
          <w:sz w:val="24"/>
          <w:szCs w:val="24"/>
        </w:rPr>
        <w:t xml:space="preserve">trybie stacjonarnym (z bezpośrednim fizycznym kontaktem z osobą prowadzącą zajęcia dydaktyczne). Szkolenia w trybie stacjonarnym </w:t>
      </w:r>
      <w:r w:rsidR="00402582">
        <w:rPr>
          <w:rFonts w:cstheme="minorHAnsi"/>
          <w:sz w:val="24"/>
          <w:szCs w:val="24"/>
        </w:rPr>
        <w:t>powinno zostać zrealizowane w ciągu jednego dnia szkoleniowego</w:t>
      </w:r>
      <w:r w:rsidRPr="00763D52">
        <w:rPr>
          <w:rFonts w:cstheme="minorHAnsi"/>
          <w:sz w:val="24"/>
          <w:szCs w:val="24"/>
        </w:rPr>
        <w:t>– zgodnie z Rozporządzeniem Ministra spraw wewnętrznych i Administracji z dnia 6 lutego 2025r., w sprawie programów szkoleń z zakresu ochrony ludności i obrony cywilnej oraz wymagań dla podmiotów prowadzących szkolenia (Dz.U z 2025r., poz. 162).</w:t>
      </w:r>
    </w:p>
    <w:p w14:paraId="033B64FA" w14:textId="1CBF6200" w:rsidR="00A53AE6" w:rsidRDefault="00A53AE6" w:rsidP="00FD6E6D">
      <w:pPr>
        <w:pStyle w:val="Akapitzlist"/>
        <w:numPr>
          <w:ilvl w:val="2"/>
          <w:numId w:val="42"/>
        </w:numPr>
        <w:spacing w:before="0" w:after="120" w:line="240" w:lineRule="auto"/>
        <w:ind w:left="360"/>
        <w:rPr>
          <w:rFonts w:cstheme="minorHAnsi"/>
          <w:sz w:val="24"/>
          <w:szCs w:val="24"/>
        </w:rPr>
      </w:pPr>
      <w:r>
        <w:rPr>
          <w:rFonts w:cstheme="minorHAnsi"/>
          <w:sz w:val="24"/>
          <w:szCs w:val="24"/>
        </w:rPr>
        <w:t>Wykonawca zgłosi proponowane terminy realizacji oraz szczegółowy program szkolenie w terminie 5 dni od otrzymania zlecenia</w:t>
      </w:r>
    </w:p>
    <w:p w14:paraId="3329064C" w14:textId="2AAB2872" w:rsidR="00763D52" w:rsidRDefault="00A53AE6" w:rsidP="00FD6E6D">
      <w:pPr>
        <w:pStyle w:val="Akapitzlist"/>
        <w:numPr>
          <w:ilvl w:val="2"/>
          <w:numId w:val="42"/>
        </w:numPr>
        <w:spacing w:before="0" w:after="120" w:line="240" w:lineRule="auto"/>
        <w:ind w:left="360"/>
        <w:rPr>
          <w:rFonts w:cstheme="minorHAnsi"/>
          <w:sz w:val="24"/>
          <w:szCs w:val="24"/>
        </w:rPr>
      </w:pPr>
      <w:r>
        <w:rPr>
          <w:rFonts w:cstheme="minorHAnsi"/>
          <w:sz w:val="24"/>
          <w:szCs w:val="24"/>
        </w:rPr>
        <w:t xml:space="preserve">Dokładny termin szkolenia zostanie ustalany z przedstawicielem zamawiającego </w:t>
      </w:r>
    </w:p>
    <w:p w14:paraId="6D6CFB54" w14:textId="77777777" w:rsidR="00F703CF" w:rsidRDefault="00F703CF" w:rsidP="00F703CF">
      <w:pPr>
        <w:pStyle w:val="Akapitzlist"/>
        <w:spacing w:before="0" w:after="120" w:line="240" w:lineRule="auto"/>
        <w:ind w:left="360"/>
        <w:rPr>
          <w:rFonts w:cstheme="minorHAnsi"/>
          <w:sz w:val="24"/>
          <w:szCs w:val="24"/>
        </w:rPr>
      </w:pPr>
    </w:p>
    <w:p w14:paraId="62CC0A48" w14:textId="77777777" w:rsidR="00F703CF" w:rsidRPr="00FD6E6D" w:rsidRDefault="00F703CF" w:rsidP="00F703CF">
      <w:pPr>
        <w:pStyle w:val="Akapitzlist"/>
        <w:spacing w:before="0" w:after="120" w:line="240" w:lineRule="auto"/>
        <w:ind w:left="360"/>
        <w:rPr>
          <w:rFonts w:cstheme="minorHAnsi"/>
          <w:sz w:val="24"/>
          <w:szCs w:val="24"/>
        </w:rPr>
      </w:pPr>
    </w:p>
    <w:p w14:paraId="147C5471"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Warunki płatności</w:t>
      </w:r>
    </w:p>
    <w:p w14:paraId="00C03897" w14:textId="0928E06D" w:rsid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Przelewem na rachunek wskazany przez wykonawcę na fakturze w terminie </w:t>
      </w:r>
      <w:r w:rsidR="005270EA" w:rsidRPr="005270EA">
        <w:rPr>
          <w:rFonts w:cstheme="minorHAnsi"/>
          <w:b/>
          <w:bCs/>
          <w:sz w:val="24"/>
          <w:szCs w:val="24"/>
        </w:rPr>
        <w:t>30</w:t>
      </w:r>
      <w:r w:rsidRPr="005270EA">
        <w:rPr>
          <w:rFonts w:cstheme="minorHAnsi"/>
          <w:b/>
          <w:bCs/>
          <w:sz w:val="24"/>
          <w:szCs w:val="24"/>
        </w:rPr>
        <w:t xml:space="preserve"> dni</w:t>
      </w:r>
      <w:r w:rsidRPr="00FD6E6D">
        <w:rPr>
          <w:rFonts w:cstheme="minorHAnsi"/>
          <w:sz w:val="24"/>
          <w:szCs w:val="24"/>
        </w:rPr>
        <w:t xml:space="preserve"> od daty otrzymania faktury VAT po zrealizowaniu zamówienia.</w:t>
      </w:r>
    </w:p>
    <w:p w14:paraId="229F21A5" w14:textId="77777777" w:rsidR="00F703CF" w:rsidRPr="00FD6E6D" w:rsidRDefault="00F703CF" w:rsidP="00F703CF">
      <w:pPr>
        <w:pStyle w:val="Akapitzlist"/>
        <w:spacing w:before="0" w:after="120" w:line="240" w:lineRule="auto"/>
        <w:ind w:left="360"/>
        <w:rPr>
          <w:rFonts w:cstheme="minorHAnsi"/>
          <w:sz w:val="24"/>
          <w:szCs w:val="24"/>
        </w:rPr>
      </w:pPr>
    </w:p>
    <w:p w14:paraId="69479B8C"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Osoby upoważnione do kontaktów:</w:t>
      </w:r>
    </w:p>
    <w:p w14:paraId="7B272785" w14:textId="449BD1A4" w:rsidR="00FD6E6D" w:rsidRPr="00F703CF"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 xml:space="preserve">Osobom uprawnioną do kontaktu z Wykonawcami </w:t>
      </w:r>
      <w:r w:rsidR="00A53AE6">
        <w:rPr>
          <w:rFonts w:cstheme="minorHAnsi"/>
          <w:sz w:val="24"/>
          <w:szCs w:val="24"/>
        </w:rPr>
        <w:t xml:space="preserve">w zakresie prowadzonego postępowania </w:t>
      </w:r>
      <w:r w:rsidRPr="00FD6E6D">
        <w:rPr>
          <w:rFonts w:cstheme="minorHAnsi"/>
          <w:sz w:val="24"/>
          <w:szCs w:val="24"/>
        </w:rPr>
        <w:t xml:space="preserve">jest: Michał Mruk – </w:t>
      </w:r>
      <w:r w:rsidR="00A53AE6">
        <w:rPr>
          <w:rFonts w:cstheme="minorHAnsi"/>
          <w:sz w:val="24"/>
          <w:szCs w:val="24"/>
        </w:rPr>
        <w:t>Inspektor</w:t>
      </w:r>
      <w:r w:rsidRPr="00FD6E6D">
        <w:rPr>
          <w:rFonts w:cstheme="minorHAnsi"/>
          <w:sz w:val="24"/>
          <w:szCs w:val="24"/>
        </w:rPr>
        <w:t xml:space="preserve"> ds. Zamówień Publicznych, dostępny w poniedziałek w godz. 8:00 – 16:00 i od wtorku do piątku 7:30 – 15:30 mail </w:t>
      </w:r>
      <w:hyperlink r:id="rId10" w:history="1">
        <w:r w:rsidRPr="00FD6E6D">
          <w:rPr>
            <w:rStyle w:val="Hipercze"/>
            <w:rFonts w:cstheme="minorHAnsi"/>
            <w:sz w:val="24"/>
            <w:szCs w:val="24"/>
          </w:rPr>
          <w:t>m.mruk@powiatlwowecki.pl</w:t>
        </w:r>
      </w:hyperlink>
    </w:p>
    <w:p w14:paraId="511726B0" w14:textId="77777777" w:rsidR="00F703CF" w:rsidRPr="00FD6E6D" w:rsidRDefault="00F703CF" w:rsidP="00F703CF">
      <w:pPr>
        <w:pStyle w:val="Akapitzlist"/>
        <w:spacing w:before="0" w:after="120" w:line="240" w:lineRule="auto"/>
        <w:ind w:left="360"/>
        <w:rPr>
          <w:rFonts w:cstheme="minorHAnsi"/>
          <w:sz w:val="24"/>
          <w:szCs w:val="24"/>
        </w:rPr>
      </w:pPr>
    </w:p>
    <w:p w14:paraId="28240092" w14:textId="77777777" w:rsidR="00FD6E6D" w:rsidRPr="00FD6E6D" w:rsidRDefault="00FD6E6D" w:rsidP="00FD6E6D">
      <w:pPr>
        <w:pStyle w:val="Akapitzlist"/>
        <w:numPr>
          <w:ilvl w:val="0"/>
          <w:numId w:val="42"/>
        </w:numPr>
        <w:spacing w:before="0" w:after="120" w:line="240" w:lineRule="auto"/>
        <w:rPr>
          <w:rFonts w:cstheme="minorHAnsi"/>
          <w:b/>
          <w:bCs/>
          <w:sz w:val="24"/>
          <w:szCs w:val="24"/>
        </w:rPr>
      </w:pPr>
      <w:r w:rsidRPr="00FD6E6D">
        <w:rPr>
          <w:rFonts w:cstheme="minorHAnsi"/>
          <w:b/>
          <w:bCs/>
          <w:sz w:val="24"/>
          <w:szCs w:val="24"/>
        </w:rPr>
        <w:t>Informacja dotycząca RODO</w:t>
      </w:r>
    </w:p>
    <w:p w14:paraId="0836A035" w14:textId="77777777" w:rsidR="00FD6E6D" w:rsidRPr="00FD6E6D" w:rsidRDefault="00FD6E6D" w:rsidP="00FD6E6D">
      <w:pPr>
        <w:pStyle w:val="Akapitzlist"/>
        <w:numPr>
          <w:ilvl w:val="1"/>
          <w:numId w:val="42"/>
        </w:numPr>
        <w:spacing w:before="0" w:after="120" w:line="240" w:lineRule="auto"/>
        <w:ind w:left="360"/>
        <w:rPr>
          <w:rFonts w:cstheme="minorHAnsi"/>
          <w:sz w:val="24"/>
          <w:szCs w:val="24"/>
        </w:rPr>
      </w:pPr>
      <w:r w:rsidRPr="00FD6E6D">
        <w:rPr>
          <w:rFonts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w:t>
      </w:r>
    </w:p>
    <w:p w14:paraId="32ACC974"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Administratorem Pani/Pana danych osobowych jest Starosta Lwówecki, którego siedziba znajduje się w Lwówku Śląskim przy ul. Szpitalnej 4.</w:t>
      </w:r>
    </w:p>
    <w:p w14:paraId="29B92376"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Administrator danych wyznaczył Inspektora Ochrony Danych, z którym można kontaktować się listownie na adres Administratora, tel.75 7823650 lub e-mail rodo@powiatlwowecki.pl</w:t>
      </w:r>
    </w:p>
    <w:p w14:paraId="3E9221CF"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 xml:space="preserve">Administrator będzie przetwarzać Pani/Pana dane na podstawie art. 6 ust. 1 lit. b i c RODO w celu związanym z postępowaniem o udzielenie zamówienia publicznego.  </w:t>
      </w:r>
    </w:p>
    <w:p w14:paraId="0727E808"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Odbiorcami Pani/Pana danych osobowych będą podmioty upoważnione na podstawie przepisów prawa, Instytucja Zarządzająca oraz Beneficjent wiodący Projektu Powiat Lwówecki. Ponadto mogą być one ujawniane podmiotom, z którymi Administrator zawarł umowy na świadczenie usług serwisowych dla systemów informatycznych wykorzystywanych przy ich przetwarzaniu oraz świadczenia usługi serwera mailowego.</w:t>
      </w:r>
    </w:p>
    <w:p w14:paraId="20FD289D"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Posiada Pani/Pan następujące prawa:</w:t>
      </w:r>
    </w:p>
    <w:p w14:paraId="2B0BE13C"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prawo dostępu do treści swoich danych – art. 15 RODO;</w:t>
      </w:r>
    </w:p>
    <w:p w14:paraId="01CC783E"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prawo do sprostowania danych – art. 16 RODO;</w:t>
      </w:r>
    </w:p>
    <w:p w14:paraId="1C2D93E7"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prawo do usunięcia danych – art. 17 RODO;</w:t>
      </w:r>
    </w:p>
    <w:p w14:paraId="1B8FD34C"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prawo do ograniczenia przetwarzania – art. 18 RODO;</w:t>
      </w:r>
    </w:p>
    <w:p w14:paraId="77A9D4EF"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prawo do przenoszeni danych – art. 20 RODO;</w:t>
      </w:r>
    </w:p>
    <w:p w14:paraId="495ADC38" w14:textId="77777777" w:rsidR="00FD6E6D" w:rsidRPr="00FD6E6D" w:rsidRDefault="00FD6E6D" w:rsidP="00FD6E6D">
      <w:pPr>
        <w:pStyle w:val="Akapitzlist"/>
        <w:numPr>
          <w:ilvl w:val="3"/>
          <w:numId w:val="42"/>
        </w:numPr>
        <w:spacing w:before="0" w:after="120" w:line="240" w:lineRule="auto"/>
        <w:ind w:left="360"/>
        <w:rPr>
          <w:rFonts w:cstheme="minorHAnsi"/>
          <w:sz w:val="24"/>
          <w:szCs w:val="24"/>
        </w:rPr>
      </w:pPr>
      <w:r w:rsidRPr="00FD6E6D">
        <w:rPr>
          <w:rFonts w:cstheme="minorHAnsi"/>
          <w:sz w:val="24"/>
          <w:szCs w:val="24"/>
        </w:rPr>
        <w:t>prawo do sprzeciwu – art. 21 RODO.</w:t>
      </w:r>
    </w:p>
    <w:p w14:paraId="3DBF32E0"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Ograniczenia do korzystania z praw w związku z prowadzonym postępowaniem określone w ustawie Prawo zamówień publicznych:</w:t>
      </w:r>
    </w:p>
    <w:p w14:paraId="6B0F8FBE"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Posiada Pani/Pan ma prawo wniesienia skargi do Prezesa Urzędu Ochrony Danych Osobowych Adres: Stawki 2, 00-193 Warszawa; Telefon: 22 531 03 00</w:t>
      </w:r>
    </w:p>
    <w:p w14:paraId="4F0A5A18"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Pani/Pana dane, nie będą przetwarzane w sposób zautomatyzowany w tym również w formie profilowania.</w:t>
      </w:r>
    </w:p>
    <w:p w14:paraId="5B2F1E1D" w14:textId="77777777" w:rsidR="00FD6E6D" w:rsidRP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 xml:space="preserve">Podanie danych osobowych w zakresie wymaganym prawem jest obligatoryjne. Konsekwencją nie podania tych danych będzie brak możliwości realizacji wniosku, udziału w przetargu lub zawarcia umowy. W pozostałych przypadkach podanie danych jest dobrowolne a zgoda na ich przetwarzania może zostać cofnięta w dowolnym momencie bez wpływu na zgodność z prawem przetwarzania, którego dokonano na podstawie zgody sprzed jej cofnięcia. </w:t>
      </w:r>
    </w:p>
    <w:p w14:paraId="39A31EBE" w14:textId="77777777" w:rsidR="00FD6E6D" w:rsidRDefault="00FD6E6D" w:rsidP="00FD6E6D">
      <w:pPr>
        <w:pStyle w:val="Akapitzlist"/>
        <w:numPr>
          <w:ilvl w:val="2"/>
          <w:numId w:val="42"/>
        </w:numPr>
        <w:spacing w:before="0" w:after="120" w:line="240" w:lineRule="auto"/>
        <w:ind w:left="360"/>
        <w:rPr>
          <w:rFonts w:cstheme="minorHAnsi"/>
          <w:sz w:val="24"/>
          <w:szCs w:val="24"/>
        </w:rPr>
      </w:pPr>
      <w:r w:rsidRPr="00FD6E6D">
        <w:rPr>
          <w:rFonts w:cstheme="minorHAnsi"/>
          <w:sz w:val="24"/>
          <w:szCs w:val="24"/>
        </w:rPr>
        <w:t>Pani/Pana dane osobowe pozyskane w związku z prowadzeniem przedmiotowego postępowania o udzielenie zamówienia będą przechowywane, zgodnie z art. 78 ust. 1 ustawy Pzp, przez okres 4 lat od dnia zakończenia postępowania o udzielenie zamówienia, a jeżeli czas trwania umowy przekracza 4 lata, okres przechowywania obejmuje cały czas trwania umowy. W przypadku zawarcia umowy w sprawie zamówienia publicznego, dane osobowe będą przetwarzane do upływu okresu przedawnienia roszczeń wynikających z umowy w sprawie zamówienia publicznego.</w:t>
      </w:r>
    </w:p>
    <w:p w14:paraId="6626D9F5" w14:textId="77777777" w:rsidR="00F703CF" w:rsidRDefault="00F703CF" w:rsidP="00F703CF">
      <w:pPr>
        <w:pStyle w:val="Akapitzlist"/>
        <w:spacing w:before="0" w:after="120" w:line="240" w:lineRule="auto"/>
        <w:rPr>
          <w:rFonts w:cstheme="minorHAnsi"/>
          <w:sz w:val="24"/>
          <w:szCs w:val="24"/>
        </w:rPr>
      </w:pPr>
    </w:p>
    <w:p w14:paraId="1125357D" w14:textId="77777777" w:rsidR="00F703CF" w:rsidRDefault="00F703CF" w:rsidP="00F703CF">
      <w:pPr>
        <w:pStyle w:val="Akapitzlist"/>
        <w:spacing w:before="0" w:after="120" w:line="240" w:lineRule="auto"/>
        <w:rPr>
          <w:rFonts w:cstheme="minorHAnsi"/>
          <w:sz w:val="24"/>
          <w:szCs w:val="24"/>
        </w:rPr>
      </w:pPr>
    </w:p>
    <w:p w14:paraId="1CF43EB8" w14:textId="77777777" w:rsidR="00F703CF" w:rsidRDefault="00F703CF" w:rsidP="00F703CF">
      <w:pPr>
        <w:pStyle w:val="Akapitzlist"/>
        <w:spacing w:before="0" w:after="120" w:line="240" w:lineRule="auto"/>
        <w:rPr>
          <w:rFonts w:cstheme="minorHAnsi"/>
          <w:sz w:val="24"/>
          <w:szCs w:val="24"/>
        </w:rPr>
      </w:pPr>
    </w:p>
    <w:p w14:paraId="46FEC58B" w14:textId="77777777" w:rsidR="00F703CF" w:rsidRPr="00FD6E6D" w:rsidRDefault="00F703CF" w:rsidP="00F703CF">
      <w:pPr>
        <w:pStyle w:val="Akapitzlist"/>
        <w:spacing w:before="0" w:after="120" w:line="240" w:lineRule="auto"/>
        <w:rPr>
          <w:rFonts w:cstheme="minorHAnsi"/>
          <w:sz w:val="24"/>
          <w:szCs w:val="24"/>
        </w:rPr>
      </w:pPr>
    </w:p>
    <w:p w14:paraId="10DE56B7" w14:textId="77777777" w:rsidR="00FD6E6D" w:rsidRPr="00FD6E6D" w:rsidRDefault="00FD6E6D" w:rsidP="00FD6E6D">
      <w:pPr>
        <w:spacing w:before="0" w:after="120" w:line="240" w:lineRule="auto"/>
        <w:ind w:left="5529"/>
        <w:jc w:val="center"/>
        <w:rPr>
          <w:rFonts w:cstheme="minorHAnsi"/>
          <w:sz w:val="24"/>
          <w:szCs w:val="24"/>
        </w:rPr>
      </w:pPr>
      <w:r w:rsidRPr="00FD6E6D">
        <w:rPr>
          <w:rFonts w:cstheme="minorHAnsi"/>
          <w:sz w:val="24"/>
          <w:szCs w:val="24"/>
        </w:rPr>
        <w:t>Zatwierdzam:</w:t>
      </w:r>
    </w:p>
    <w:p w14:paraId="3CB15770" w14:textId="77777777" w:rsidR="00FD6E6D" w:rsidRPr="004D297A" w:rsidRDefault="00FD6E6D" w:rsidP="00FD6E6D">
      <w:pPr>
        <w:spacing w:before="0" w:after="120" w:line="240" w:lineRule="auto"/>
        <w:ind w:left="5529"/>
        <w:jc w:val="center"/>
        <w:rPr>
          <w:rFonts w:cstheme="minorHAnsi"/>
          <w:sz w:val="24"/>
          <w:szCs w:val="24"/>
        </w:rPr>
      </w:pPr>
      <w:r w:rsidRPr="004D297A">
        <w:rPr>
          <w:rFonts w:cstheme="minorHAnsi"/>
          <w:sz w:val="24"/>
          <w:szCs w:val="24"/>
        </w:rPr>
        <w:t>Starosta Lwówecki</w:t>
      </w:r>
    </w:p>
    <w:p w14:paraId="7A743CED" w14:textId="04758830" w:rsidR="00FD6E6D" w:rsidRPr="004D297A" w:rsidRDefault="008750DA" w:rsidP="00FD6E6D">
      <w:pPr>
        <w:spacing w:before="0" w:after="120" w:line="240" w:lineRule="auto"/>
        <w:ind w:left="5529"/>
        <w:jc w:val="center"/>
        <w:rPr>
          <w:rFonts w:cstheme="minorHAnsi"/>
          <w:sz w:val="24"/>
          <w:szCs w:val="24"/>
        </w:rPr>
      </w:pPr>
      <w:r w:rsidRPr="004D297A">
        <w:rPr>
          <w:rFonts w:cstheme="minorHAnsi"/>
          <w:sz w:val="24"/>
          <w:szCs w:val="24"/>
        </w:rPr>
        <w:t xml:space="preserve">Małgorzat Szczepańska </w:t>
      </w:r>
    </w:p>
    <w:p w14:paraId="7A6C255A" w14:textId="320A9C82" w:rsidR="00FD6E6D" w:rsidRPr="00FD6E6D" w:rsidRDefault="00FD6E6D" w:rsidP="008750DA">
      <w:pPr>
        <w:spacing w:before="0" w:after="120" w:line="240" w:lineRule="auto"/>
        <w:ind w:left="5529"/>
        <w:jc w:val="center"/>
        <w:rPr>
          <w:rFonts w:cstheme="minorHAnsi"/>
          <w:sz w:val="24"/>
          <w:szCs w:val="24"/>
        </w:rPr>
      </w:pPr>
      <w:r w:rsidRPr="004D297A">
        <w:rPr>
          <w:rFonts w:cstheme="minorHAnsi"/>
          <w:sz w:val="24"/>
          <w:szCs w:val="24"/>
        </w:rPr>
        <w:t xml:space="preserve">/-/ </w:t>
      </w:r>
      <w:r w:rsidRPr="00FD6E6D">
        <w:rPr>
          <w:rFonts w:cstheme="minorHAnsi"/>
          <w:sz w:val="24"/>
          <w:szCs w:val="24"/>
        </w:rPr>
        <w:br w:type="page"/>
      </w:r>
    </w:p>
    <w:p w14:paraId="7CC0FB4C" w14:textId="41A2AC40" w:rsidR="00FD6E6D" w:rsidRPr="00FD6E6D" w:rsidRDefault="00FD6E6D" w:rsidP="00FD6E6D">
      <w:pPr>
        <w:spacing w:before="0" w:after="120" w:line="240" w:lineRule="auto"/>
        <w:jc w:val="right"/>
        <w:rPr>
          <w:rFonts w:cstheme="minorHAnsi"/>
          <w:sz w:val="24"/>
          <w:szCs w:val="24"/>
        </w:rPr>
      </w:pPr>
      <w:r w:rsidRPr="00FD6E6D">
        <w:rPr>
          <w:rFonts w:cstheme="minorHAnsi"/>
          <w:sz w:val="24"/>
          <w:szCs w:val="24"/>
        </w:rPr>
        <w:t xml:space="preserve">Załącznik nr </w:t>
      </w:r>
      <w:r w:rsidR="008750DA">
        <w:rPr>
          <w:rFonts w:cstheme="minorHAnsi"/>
          <w:sz w:val="24"/>
          <w:szCs w:val="24"/>
        </w:rPr>
        <w:t>1</w:t>
      </w:r>
      <w:r w:rsidRPr="00FD6E6D">
        <w:rPr>
          <w:rFonts w:cstheme="minorHAnsi"/>
          <w:sz w:val="24"/>
          <w:szCs w:val="24"/>
        </w:rPr>
        <w:t xml:space="preserve"> do Zapytania Ofertowego </w:t>
      </w:r>
    </w:p>
    <w:p w14:paraId="12758D1F" w14:textId="6639DC9F" w:rsidR="00FD6E6D" w:rsidRPr="00FD6E6D" w:rsidRDefault="008750DA" w:rsidP="00FD6E6D">
      <w:pPr>
        <w:spacing w:before="0" w:after="120" w:line="240" w:lineRule="auto"/>
        <w:rPr>
          <w:rFonts w:cstheme="minorHAnsi"/>
          <w:sz w:val="24"/>
          <w:szCs w:val="24"/>
        </w:rPr>
      </w:pPr>
      <w:r w:rsidRPr="008750DA">
        <w:rPr>
          <w:rFonts w:cstheme="minorHAnsi"/>
          <w:sz w:val="24"/>
          <w:szCs w:val="24"/>
        </w:rPr>
        <w:t>ZK.272.3</w:t>
      </w:r>
      <w:r w:rsidR="00402582">
        <w:rPr>
          <w:rFonts w:cstheme="minorHAnsi"/>
          <w:sz w:val="24"/>
          <w:szCs w:val="24"/>
        </w:rPr>
        <w:t>8</w:t>
      </w:r>
      <w:r w:rsidRPr="008750DA">
        <w:rPr>
          <w:rFonts w:cstheme="minorHAnsi"/>
          <w:sz w:val="24"/>
          <w:szCs w:val="24"/>
        </w:rPr>
        <w:t>.2025</w:t>
      </w:r>
    </w:p>
    <w:p w14:paraId="42B39123" w14:textId="77777777" w:rsidR="00FD6E6D" w:rsidRPr="00FD6E6D" w:rsidRDefault="00FD6E6D" w:rsidP="00FD6E6D">
      <w:pPr>
        <w:spacing w:before="0" w:after="120" w:line="240" w:lineRule="auto"/>
        <w:rPr>
          <w:rFonts w:cstheme="minorHAnsi"/>
          <w:sz w:val="24"/>
          <w:szCs w:val="24"/>
        </w:rPr>
      </w:pPr>
    </w:p>
    <w:p w14:paraId="7DD3D25D" w14:textId="77777777" w:rsidR="00FD6E6D" w:rsidRPr="00FD6E6D" w:rsidRDefault="00FD6E6D" w:rsidP="00FD6E6D">
      <w:pPr>
        <w:jc w:val="center"/>
        <w:rPr>
          <w:rFonts w:eastAsia="Times New Roman" w:cstheme="minorHAnsi"/>
          <w:b/>
          <w:bCs/>
          <w:sz w:val="24"/>
          <w:szCs w:val="24"/>
          <w:lang w:eastAsia="en-US"/>
        </w:rPr>
      </w:pPr>
      <w:r w:rsidRPr="00FD6E6D">
        <w:rPr>
          <w:rFonts w:eastAsia="Times New Roman" w:cstheme="minorHAnsi"/>
          <w:b/>
          <w:bCs/>
          <w:sz w:val="24"/>
          <w:szCs w:val="24"/>
          <w:lang w:eastAsia="en-US"/>
        </w:rPr>
        <w:t>FORMULARZ OFERT</w:t>
      </w:r>
    </w:p>
    <w:p w14:paraId="423A3425" w14:textId="3D6B6492" w:rsidR="00FD6E6D" w:rsidRPr="00FD6E6D" w:rsidRDefault="00FD6E6D" w:rsidP="00FD6E6D">
      <w:pPr>
        <w:rPr>
          <w:rFonts w:eastAsia="Times New Roman" w:cstheme="minorHAnsi"/>
          <w:b/>
          <w:bCs/>
          <w:color w:val="000000"/>
          <w:sz w:val="24"/>
          <w:szCs w:val="24"/>
          <w:lang w:eastAsia="en-US"/>
        </w:rPr>
      </w:pPr>
      <w:r w:rsidRPr="00FD6E6D">
        <w:rPr>
          <w:rFonts w:eastAsia="Times New Roman" w:cstheme="minorHAnsi"/>
          <w:sz w:val="24"/>
          <w:szCs w:val="24"/>
          <w:lang w:eastAsia="en-US"/>
        </w:rPr>
        <w:t xml:space="preserve">Składając ofertę dla </w:t>
      </w:r>
      <w:r w:rsidR="008750DA" w:rsidRPr="008750DA">
        <w:rPr>
          <w:rFonts w:eastAsia="Times New Roman" w:cstheme="minorHAnsi"/>
          <w:sz w:val="24"/>
          <w:szCs w:val="24"/>
          <w:lang w:eastAsia="en-US"/>
        </w:rPr>
        <w:t>Przeprowadzenie szkoleń z zakresu Ochrony Ludności i Obrony Cywilnej</w:t>
      </w:r>
      <w:r w:rsidR="00402582">
        <w:rPr>
          <w:rFonts w:eastAsia="Times New Roman" w:cstheme="minorHAnsi"/>
          <w:sz w:val="24"/>
          <w:szCs w:val="24"/>
          <w:lang w:eastAsia="en-US"/>
        </w:rPr>
        <w:t xml:space="preserve"> Post 2</w:t>
      </w:r>
      <w:r w:rsidR="008750DA" w:rsidRPr="008750DA">
        <w:rPr>
          <w:rFonts w:eastAsia="Times New Roman" w:cstheme="minorHAnsi"/>
          <w:sz w:val="24"/>
          <w:szCs w:val="24"/>
          <w:lang w:eastAsia="en-US"/>
        </w:rPr>
        <w:t>.</w:t>
      </w:r>
      <w:r w:rsidRPr="00FD6E6D">
        <w:rPr>
          <w:rFonts w:eastAsia="Times New Roman" w:cstheme="minorHAnsi"/>
          <w:sz w:val="24"/>
          <w:szCs w:val="24"/>
          <w:lang w:eastAsia="en-US"/>
        </w:rPr>
        <w:t xml:space="preserve"> </w:t>
      </w:r>
    </w:p>
    <w:tbl>
      <w:tblPr>
        <w:tblStyle w:val="Tabela-Siatka1"/>
        <w:tblW w:w="0" w:type="auto"/>
        <w:tblLook w:val="04A0" w:firstRow="1" w:lastRow="0" w:firstColumn="1" w:lastColumn="0" w:noHBand="0" w:noVBand="1"/>
      </w:tblPr>
      <w:tblGrid>
        <w:gridCol w:w="9062"/>
      </w:tblGrid>
      <w:tr w:rsidR="00FD6E6D" w:rsidRPr="00FD6E6D" w14:paraId="6DAD79EA" w14:textId="77777777" w:rsidTr="008750DA">
        <w:tc>
          <w:tcPr>
            <w:tcW w:w="9062" w:type="dxa"/>
          </w:tcPr>
          <w:p w14:paraId="4DEF3ABE" w14:textId="77777777" w:rsidR="00FD6E6D" w:rsidRPr="00FD6E6D" w:rsidRDefault="00FD6E6D" w:rsidP="00192321">
            <w:pPr>
              <w:rPr>
                <w:rFonts w:eastAsia="Times New Roman" w:cstheme="minorHAnsi"/>
                <w:sz w:val="24"/>
                <w:szCs w:val="24"/>
              </w:rPr>
            </w:pPr>
            <w:r w:rsidRPr="00FD6E6D">
              <w:rPr>
                <w:rFonts w:eastAsia="Times New Roman" w:cstheme="minorHAnsi"/>
                <w:sz w:val="24"/>
                <w:szCs w:val="24"/>
              </w:rPr>
              <w:t>Nazwa Wykonawcy*</w:t>
            </w:r>
          </w:p>
        </w:tc>
      </w:tr>
      <w:tr w:rsidR="00FD6E6D" w:rsidRPr="00FD6E6D" w14:paraId="139D22BF" w14:textId="77777777" w:rsidTr="008750DA">
        <w:trPr>
          <w:trHeight w:val="863"/>
        </w:trPr>
        <w:tc>
          <w:tcPr>
            <w:tcW w:w="9062" w:type="dxa"/>
          </w:tcPr>
          <w:p w14:paraId="332AFF9E" w14:textId="77777777" w:rsidR="00FD6E6D" w:rsidRPr="00FD6E6D" w:rsidRDefault="00FD6E6D" w:rsidP="00192321">
            <w:pPr>
              <w:rPr>
                <w:rFonts w:eastAsia="Times New Roman" w:cstheme="minorHAnsi"/>
                <w:sz w:val="24"/>
                <w:szCs w:val="24"/>
              </w:rPr>
            </w:pPr>
          </w:p>
        </w:tc>
      </w:tr>
      <w:tr w:rsidR="00FD6E6D" w:rsidRPr="00FD6E6D" w14:paraId="656B62B3" w14:textId="77777777" w:rsidTr="008750DA">
        <w:tc>
          <w:tcPr>
            <w:tcW w:w="9062" w:type="dxa"/>
          </w:tcPr>
          <w:p w14:paraId="0E4AC4C5" w14:textId="77777777" w:rsidR="00FD6E6D" w:rsidRPr="00FD6E6D" w:rsidRDefault="00FD6E6D" w:rsidP="00192321">
            <w:pPr>
              <w:rPr>
                <w:rFonts w:eastAsia="Times New Roman" w:cstheme="minorHAnsi"/>
                <w:sz w:val="24"/>
                <w:szCs w:val="24"/>
              </w:rPr>
            </w:pPr>
            <w:r w:rsidRPr="00FD6E6D">
              <w:rPr>
                <w:rFonts w:eastAsia="Times New Roman" w:cstheme="minorHAnsi"/>
                <w:sz w:val="24"/>
                <w:szCs w:val="24"/>
              </w:rPr>
              <w:t>adres w tym województwo*</w:t>
            </w:r>
          </w:p>
        </w:tc>
      </w:tr>
      <w:tr w:rsidR="00FD6E6D" w:rsidRPr="00FD6E6D" w14:paraId="66EE3499" w14:textId="77777777" w:rsidTr="008750DA">
        <w:trPr>
          <w:trHeight w:val="1096"/>
        </w:trPr>
        <w:tc>
          <w:tcPr>
            <w:tcW w:w="9062" w:type="dxa"/>
          </w:tcPr>
          <w:p w14:paraId="63B66283" w14:textId="77777777" w:rsidR="00FD6E6D" w:rsidRPr="00FD6E6D" w:rsidRDefault="00FD6E6D" w:rsidP="00192321">
            <w:pPr>
              <w:rPr>
                <w:rFonts w:eastAsia="Times New Roman" w:cstheme="minorHAnsi"/>
                <w:sz w:val="24"/>
                <w:szCs w:val="24"/>
              </w:rPr>
            </w:pPr>
          </w:p>
        </w:tc>
      </w:tr>
      <w:tr w:rsidR="00FD6E6D" w:rsidRPr="00FD6E6D" w14:paraId="4213A8C2" w14:textId="77777777" w:rsidTr="008750DA">
        <w:tc>
          <w:tcPr>
            <w:tcW w:w="9062" w:type="dxa"/>
          </w:tcPr>
          <w:p w14:paraId="5B64B8D5" w14:textId="77777777" w:rsidR="00FD6E6D" w:rsidRPr="00FD6E6D" w:rsidRDefault="00FD6E6D" w:rsidP="00192321">
            <w:pPr>
              <w:rPr>
                <w:rFonts w:eastAsia="Times New Roman" w:cstheme="minorHAnsi"/>
                <w:sz w:val="24"/>
                <w:szCs w:val="24"/>
              </w:rPr>
            </w:pPr>
            <w:r w:rsidRPr="00FD6E6D">
              <w:rPr>
                <w:rFonts w:eastAsia="Times New Roman" w:cstheme="minorHAnsi"/>
                <w:sz w:val="24"/>
                <w:szCs w:val="24"/>
              </w:rPr>
              <w:t>NIP, REGON, KRS*</w:t>
            </w:r>
          </w:p>
        </w:tc>
      </w:tr>
      <w:tr w:rsidR="00FD6E6D" w:rsidRPr="00FD6E6D" w14:paraId="6D710901" w14:textId="77777777" w:rsidTr="008750DA">
        <w:trPr>
          <w:trHeight w:val="960"/>
        </w:trPr>
        <w:tc>
          <w:tcPr>
            <w:tcW w:w="9062" w:type="dxa"/>
          </w:tcPr>
          <w:p w14:paraId="073DEB1A" w14:textId="77777777" w:rsidR="00FD6E6D" w:rsidRPr="00FD6E6D" w:rsidRDefault="00FD6E6D" w:rsidP="00192321">
            <w:pPr>
              <w:rPr>
                <w:rFonts w:eastAsia="Times New Roman" w:cstheme="minorHAnsi"/>
                <w:sz w:val="24"/>
                <w:szCs w:val="24"/>
              </w:rPr>
            </w:pPr>
          </w:p>
        </w:tc>
      </w:tr>
      <w:tr w:rsidR="00FD6E6D" w:rsidRPr="00FD6E6D" w14:paraId="765AC064" w14:textId="77777777" w:rsidTr="008750DA">
        <w:tc>
          <w:tcPr>
            <w:tcW w:w="9062" w:type="dxa"/>
          </w:tcPr>
          <w:p w14:paraId="24734CEC" w14:textId="77777777" w:rsidR="00FD6E6D" w:rsidRPr="00FD6E6D" w:rsidRDefault="00FD6E6D" w:rsidP="00192321">
            <w:pPr>
              <w:rPr>
                <w:rFonts w:eastAsia="Times New Roman" w:cstheme="minorHAnsi"/>
                <w:sz w:val="24"/>
                <w:szCs w:val="24"/>
              </w:rPr>
            </w:pPr>
            <w:r w:rsidRPr="00FD6E6D">
              <w:rPr>
                <w:rFonts w:eastAsia="Times New Roman" w:cstheme="minorHAnsi"/>
                <w:sz w:val="24"/>
                <w:szCs w:val="24"/>
              </w:rPr>
              <w:t>nr tel., adres e-mail *</w:t>
            </w:r>
          </w:p>
        </w:tc>
      </w:tr>
      <w:tr w:rsidR="00FD6E6D" w:rsidRPr="00FD6E6D" w14:paraId="449B4E6F" w14:textId="77777777" w:rsidTr="008750DA">
        <w:trPr>
          <w:trHeight w:val="954"/>
        </w:trPr>
        <w:tc>
          <w:tcPr>
            <w:tcW w:w="9062" w:type="dxa"/>
          </w:tcPr>
          <w:p w14:paraId="1293A12F" w14:textId="77777777" w:rsidR="00FD6E6D" w:rsidRPr="00FD6E6D" w:rsidRDefault="00FD6E6D" w:rsidP="00192321">
            <w:pPr>
              <w:rPr>
                <w:rFonts w:eastAsia="Times New Roman" w:cstheme="minorHAnsi"/>
                <w:sz w:val="24"/>
                <w:szCs w:val="24"/>
              </w:rPr>
            </w:pPr>
          </w:p>
        </w:tc>
      </w:tr>
      <w:tr w:rsidR="00FD6E6D" w:rsidRPr="00FD6E6D" w14:paraId="0B30A408" w14:textId="77777777" w:rsidTr="008750DA">
        <w:tc>
          <w:tcPr>
            <w:tcW w:w="9062" w:type="dxa"/>
          </w:tcPr>
          <w:p w14:paraId="151CC14F" w14:textId="77777777" w:rsidR="00FD6E6D" w:rsidRPr="00FD6E6D" w:rsidRDefault="00FD6E6D" w:rsidP="00192321">
            <w:pPr>
              <w:rPr>
                <w:rFonts w:eastAsia="Times New Roman" w:cstheme="minorHAnsi"/>
                <w:sz w:val="24"/>
                <w:szCs w:val="24"/>
              </w:rPr>
            </w:pPr>
            <w:r w:rsidRPr="00FD6E6D">
              <w:rPr>
                <w:rFonts w:eastAsia="Times New Roman" w:cstheme="minorHAnsi"/>
                <w:sz w:val="24"/>
                <w:szCs w:val="24"/>
              </w:rPr>
              <w:t>*w przypadku składania oferty przez podmioty występujące wspólnie podać nazwy (firmy) i dokładne adresy wszystkich podmiotów składających wspólną ofertę</w:t>
            </w:r>
          </w:p>
        </w:tc>
      </w:tr>
      <w:tr w:rsidR="00FD6E6D" w:rsidRPr="00FD6E6D" w14:paraId="50644519" w14:textId="77777777" w:rsidTr="008750DA">
        <w:tc>
          <w:tcPr>
            <w:tcW w:w="9062" w:type="dxa"/>
          </w:tcPr>
          <w:p w14:paraId="20FACBAC" w14:textId="77777777" w:rsidR="00FD6E6D" w:rsidRPr="00FD6E6D" w:rsidRDefault="00FD6E6D" w:rsidP="00192321">
            <w:pPr>
              <w:rPr>
                <w:rFonts w:eastAsia="Times New Roman" w:cstheme="minorHAnsi"/>
                <w:sz w:val="24"/>
                <w:szCs w:val="24"/>
              </w:rPr>
            </w:pPr>
            <w:r w:rsidRPr="00FD6E6D">
              <w:rPr>
                <w:rFonts w:eastAsia="Times New Roman" w:cstheme="minorHAnsi"/>
                <w:sz w:val="24"/>
                <w:szCs w:val="24"/>
              </w:rPr>
              <w:t>OŚWIADCZAMY, że pełnomocnikiem Wykonawcy dla potrzeb niniejszego postępowania jest(wypełniają jedynie Wykonawcy składający ofertę wspólną):</w:t>
            </w:r>
          </w:p>
        </w:tc>
      </w:tr>
      <w:tr w:rsidR="00FD6E6D" w:rsidRPr="00FD6E6D" w14:paraId="08ABE650" w14:textId="77777777" w:rsidTr="008750DA">
        <w:trPr>
          <w:trHeight w:val="521"/>
        </w:trPr>
        <w:tc>
          <w:tcPr>
            <w:tcW w:w="9062" w:type="dxa"/>
          </w:tcPr>
          <w:p w14:paraId="31BBB217" w14:textId="77777777" w:rsidR="00FD6E6D" w:rsidRPr="00FD6E6D" w:rsidRDefault="00FD6E6D" w:rsidP="00192321">
            <w:pPr>
              <w:rPr>
                <w:rFonts w:eastAsia="Times New Roman" w:cstheme="minorHAnsi"/>
                <w:sz w:val="24"/>
                <w:szCs w:val="24"/>
              </w:rPr>
            </w:pPr>
          </w:p>
        </w:tc>
      </w:tr>
      <w:tr w:rsidR="00FD6E6D" w:rsidRPr="00FD6E6D" w14:paraId="709A134F" w14:textId="77777777" w:rsidTr="008750DA">
        <w:tc>
          <w:tcPr>
            <w:tcW w:w="9062" w:type="dxa"/>
          </w:tcPr>
          <w:p w14:paraId="45AF4941" w14:textId="77777777" w:rsidR="00FD6E6D" w:rsidRPr="00FD6E6D" w:rsidRDefault="00FD6E6D" w:rsidP="00192321">
            <w:pPr>
              <w:rPr>
                <w:rFonts w:eastAsia="Times New Roman" w:cstheme="minorHAnsi"/>
                <w:sz w:val="24"/>
                <w:szCs w:val="24"/>
              </w:rPr>
            </w:pPr>
            <w:r w:rsidRPr="00FD6E6D">
              <w:rPr>
                <w:rFonts w:eastAsia="Times New Roman" w:cstheme="minorHAnsi"/>
                <w:sz w:val="24"/>
                <w:szCs w:val="24"/>
              </w:rPr>
              <w:t>Na osobę upoważnioną do kontaktów wyznaczamy:(imię i nazwisko, e-mail, tel.)</w:t>
            </w:r>
          </w:p>
        </w:tc>
      </w:tr>
      <w:tr w:rsidR="00FD6E6D" w:rsidRPr="00FD6E6D" w14:paraId="76D4114A" w14:textId="77777777" w:rsidTr="008750DA">
        <w:trPr>
          <w:trHeight w:val="683"/>
        </w:trPr>
        <w:tc>
          <w:tcPr>
            <w:tcW w:w="9062" w:type="dxa"/>
          </w:tcPr>
          <w:p w14:paraId="61E3AF97" w14:textId="77777777" w:rsidR="00FD6E6D" w:rsidRPr="00FD6E6D" w:rsidRDefault="00FD6E6D" w:rsidP="00192321">
            <w:pPr>
              <w:rPr>
                <w:rFonts w:eastAsia="Times New Roman" w:cstheme="minorHAnsi"/>
                <w:sz w:val="24"/>
                <w:szCs w:val="24"/>
              </w:rPr>
            </w:pPr>
          </w:p>
        </w:tc>
      </w:tr>
      <w:tr w:rsidR="00FD6E6D" w:rsidRPr="00FD6E6D" w14:paraId="0F719289" w14:textId="77777777" w:rsidTr="008750DA">
        <w:trPr>
          <w:trHeight w:val="683"/>
        </w:trPr>
        <w:tc>
          <w:tcPr>
            <w:tcW w:w="9062" w:type="dxa"/>
          </w:tcPr>
          <w:p w14:paraId="40A83121" w14:textId="77777777" w:rsidR="00FD6E6D" w:rsidRPr="00FD6E6D" w:rsidRDefault="00FD6E6D" w:rsidP="00192321">
            <w:pPr>
              <w:rPr>
                <w:rFonts w:eastAsia="Times New Roman" w:cstheme="minorHAnsi"/>
                <w:sz w:val="24"/>
                <w:szCs w:val="24"/>
              </w:rPr>
            </w:pPr>
            <w:r w:rsidRPr="00FD6E6D">
              <w:rPr>
                <w:rFonts w:eastAsia="Times New Roman" w:cstheme="minorHAnsi"/>
                <w:sz w:val="24"/>
                <w:szCs w:val="24"/>
                <w:lang w:val="ru-RU"/>
              </w:rPr>
              <w:t>Wykonawca jest mikro/małym/średnim przedsiębiorcą</w:t>
            </w:r>
            <w:r w:rsidRPr="00FD6E6D">
              <w:rPr>
                <w:rFonts w:eastAsia="Times New Roman" w:cstheme="minorHAnsi"/>
                <w:sz w:val="24"/>
                <w:szCs w:val="24"/>
              </w:rPr>
              <w:t>/nie dotyczy</w:t>
            </w:r>
            <w:r w:rsidRPr="00FD6E6D">
              <w:rPr>
                <w:rFonts w:eastAsia="Times New Roman" w:cstheme="minorHAnsi"/>
                <w:sz w:val="24"/>
                <w:szCs w:val="24"/>
                <w:lang w:val="ru-RU"/>
              </w:rPr>
              <w:t>** (właściwe zaznaczyć)</w:t>
            </w:r>
          </w:p>
        </w:tc>
      </w:tr>
    </w:tbl>
    <w:p w14:paraId="130F598E" w14:textId="77777777" w:rsidR="00FD6E6D" w:rsidRPr="00FD6E6D" w:rsidRDefault="00FD6E6D" w:rsidP="00FD6E6D">
      <w:pPr>
        <w:numPr>
          <w:ilvl w:val="0"/>
          <w:numId w:val="43"/>
        </w:numPr>
        <w:ind w:left="0" w:firstLine="0"/>
        <w:rPr>
          <w:rFonts w:eastAsia="Times New Roman" w:cstheme="minorHAnsi"/>
          <w:bCs/>
          <w:sz w:val="24"/>
          <w:szCs w:val="24"/>
          <w:lang w:val="ru-RU" w:eastAsia="en-US"/>
        </w:rPr>
      </w:pPr>
      <w:r w:rsidRPr="00FD6E6D">
        <w:rPr>
          <w:rFonts w:eastAsia="Times New Roman" w:cstheme="minorHAnsi"/>
          <w:b/>
          <w:bCs/>
          <w:sz w:val="24"/>
          <w:szCs w:val="24"/>
          <w:lang w:val="ru-RU" w:eastAsia="en-US"/>
        </w:rPr>
        <w:t>SKŁADAMY OFERTĘ</w:t>
      </w:r>
      <w:r w:rsidRPr="00FD6E6D">
        <w:rPr>
          <w:rFonts w:eastAsia="Times New Roman" w:cstheme="minorHAnsi"/>
          <w:bCs/>
          <w:sz w:val="24"/>
          <w:szCs w:val="24"/>
          <w:lang w:val="ru-RU" w:eastAsia="en-US"/>
        </w:rPr>
        <w:t xml:space="preserve"> na wykonanie przedmiotu zamówienia </w:t>
      </w:r>
      <w:r w:rsidRPr="00FD6E6D">
        <w:rPr>
          <w:rFonts w:eastAsia="Times New Roman" w:cstheme="minorHAnsi"/>
          <w:b/>
          <w:bCs/>
          <w:sz w:val="24"/>
          <w:szCs w:val="24"/>
          <w:lang w:val="ru-RU" w:eastAsia="en-US"/>
        </w:rPr>
        <w:t>zgodnie z ogłoszeniem o zamówieniu i oświadczamy, że wykonamy go na warunkach określonych w ofercie oraz ogłoszeniu o zamówieniu.</w:t>
      </w:r>
    </w:p>
    <w:p w14:paraId="4EEB5083" w14:textId="77777777" w:rsidR="00FD6E6D" w:rsidRPr="00FD6E6D" w:rsidRDefault="00FD6E6D" w:rsidP="00FD6E6D">
      <w:pPr>
        <w:numPr>
          <w:ilvl w:val="0"/>
          <w:numId w:val="43"/>
        </w:numPr>
        <w:ind w:left="0" w:firstLine="0"/>
        <w:rPr>
          <w:rFonts w:eastAsia="Times New Roman" w:cstheme="minorHAnsi"/>
          <w:bCs/>
          <w:sz w:val="24"/>
          <w:szCs w:val="24"/>
          <w:lang w:val="ru-RU" w:eastAsia="en-US"/>
        </w:rPr>
      </w:pPr>
      <w:r w:rsidRPr="00FD6E6D">
        <w:rPr>
          <w:rFonts w:eastAsia="Times New Roman" w:cstheme="minorHAnsi"/>
          <w:b/>
          <w:bCs/>
          <w:sz w:val="24"/>
          <w:szCs w:val="24"/>
          <w:lang w:val="ru-RU" w:eastAsia="en-US"/>
        </w:rPr>
        <w:t xml:space="preserve">PRZYJMUJEMY </w:t>
      </w:r>
      <w:r w:rsidRPr="00FD6E6D">
        <w:rPr>
          <w:rFonts w:eastAsia="Times New Roman" w:cstheme="minorHAnsi"/>
          <w:bCs/>
          <w:sz w:val="24"/>
          <w:szCs w:val="24"/>
          <w:lang w:val="ru-RU" w:eastAsia="en-US"/>
        </w:rPr>
        <w:t xml:space="preserve">termin realizacji zamówienia określony w ogłoszeniu o zamówieniu. </w:t>
      </w:r>
    </w:p>
    <w:p w14:paraId="347C86B6" w14:textId="77777777" w:rsidR="00FD6E6D" w:rsidRPr="00FD6E6D" w:rsidRDefault="00FD6E6D" w:rsidP="00FD6E6D">
      <w:pPr>
        <w:numPr>
          <w:ilvl w:val="0"/>
          <w:numId w:val="43"/>
        </w:numPr>
        <w:ind w:left="0" w:firstLine="0"/>
        <w:rPr>
          <w:rFonts w:eastAsia="Times New Roman" w:cstheme="minorHAnsi"/>
          <w:bCs/>
          <w:sz w:val="24"/>
          <w:szCs w:val="24"/>
          <w:lang w:val="ru-RU" w:eastAsia="en-US"/>
        </w:rPr>
      </w:pPr>
      <w:r w:rsidRPr="00FD6E6D">
        <w:rPr>
          <w:rFonts w:eastAsia="Times New Roman" w:cstheme="minorHAnsi"/>
          <w:b/>
          <w:bCs/>
          <w:sz w:val="24"/>
          <w:szCs w:val="24"/>
          <w:lang w:val="ru-RU" w:eastAsia="en-US"/>
        </w:rPr>
        <w:t xml:space="preserve">PRZYJMUJEMY </w:t>
      </w:r>
      <w:r w:rsidRPr="00FD6E6D">
        <w:rPr>
          <w:rFonts w:eastAsia="Times New Roman" w:cstheme="minorHAnsi"/>
          <w:bCs/>
          <w:sz w:val="24"/>
          <w:szCs w:val="24"/>
          <w:lang w:val="ru-RU" w:eastAsia="en-US"/>
        </w:rPr>
        <w:t xml:space="preserve">terminy płatności określone </w:t>
      </w:r>
      <w:r w:rsidRPr="00FD6E6D">
        <w:rPr>
          <w:rFonts w:eastAsia="Times New Roman" w:cstheme="minorHAnsi"/>
          <w:bCs/>
          <w:sz w:val="24"/>
          <w:szCs w:val="24"/>
          <w:lang w:eastAsia="en-US"/>
        </w:rPr>
        <w:t>w Zapytaniu Ofertowym</w:t>
      </w:r>
      <w:r w:rsidRPr="00FD6E6D">
        <w:rPr>
          <w:rFonts w:eastAsia="Times New Roman" w:cstheme="minorHAnsi"/>
          <w:bCs/>
          <w:sz w:val="24"/>
          <w:szCs w:val="24"/>
          <w:lang w:val="ru-RU" w:eastAsia="en-US"/>
        </w:rPr>
        <w:t xml:space="preserve">. </w:t>
      </w:r>
    </w:p>
    <w:p w14:paraId="2848B4C8" w14:textId="77777777" w:rsidR="00FD6E6D" w:rsidRPr="00FD6E6D" w:rsidRDefault="00FD6E6D" w:rsidP="00FD6E6D">
      <w:pPr>
        <w:numPr>
          <w:ilvl w:val="0"/>
          <w:numId w:val="43"/>
        </w:numPr>
        <w:ind w:left="0" w:firstLine="0"/>
        <w:rPr>
          <w:rFonts w:eastAsia="Times New Roman" w:cstheme="minorHAnsi"/>
          <w:bCs/>
          <w:sz w:val="24"/>
          <w:szCs w:val="24"/>
          <w:lang w:val="ru-RU" w:eastAsia="en-US"/>
        </w:rPr>
      </w:pPr>
      <w:r w:rsidRPr="00FD6E6D">
        <w:rPr>
          <w:rFonts w:eastAsia="Times New Roman" w:cstheme="minorHAnsi"/>
          <w:b/>
          <w:bCs/>
          <w:sz w:val="24"/>
          <w:szCs w:val="24"/>
          <w:lang w:val="ru-RU" w:eastAsia="en-US"/>
        </w:rPr>
        <w:t>OFERUJEMY</w:t>
      </w:r>
      <w:r w:rsidRPr="00FD6E6D">
        <w:rPr>
          <w:rFonts w:eastAsia="Times New Roman" w:cstheme="minorHAnsi"/>
          <w:bCs/>
          <w:sz w:val="24"/>
          <w:szCs w:val="24"/>
          <w:lang w:val="ru-RU" w:eastAsia="en-US"/>
        </w:rPr>
        <w:t xml:space="preserve"> wykonanie zamówienia określonego w </w:t>
      </w:r>
      <w:r w:rsidRPr="00FD6E6D">
        <w:rPr>
          <w:rFonts w:eastAsia="Times New Roman" w:cstheme="minorHAnsi"/>
          <w:bCs/>
          <w:sz w:val="24"/>
          <w:szCs w:val="24"/>
          <w:lang w:eastAsia="en-US"/>
        </w:rPr>
        <w:t>Zapytaniu Ofertowym</w:t>
      </w:r>
      <w:r w:rsidRPr="00FD6E6D">
        <w:rPr>
          <w:rFonts w:eastAsia="Times New Roman" w:cstheme="minorHAnsi"/>
          <w:bCs/>
          <w:sz w:val="24"/>
          <w:szCs w:val="24"/>
          <w:lang w:val="ru-RU" w:eastAsia="en-US"/>
        </w:rPr>
        <w:t xml:space="preserve"> za wynagrodzenie całkowite:</w:t>
      </w:r>
    </w:p>
    <w:p w14:paraId="084C2D22" w14:textId="68E44058" w:rsidR="00FD6E6D" w:rsidRDefault="00FD6E6D" w:rsidP="00FD6E6D">
      <w:pPr>
        <w:rPr>
          <w:rFonts w:eastAsia="Times New Roman" w:cstheme="minorHAnsi"/>
          <w:b/>
          <w:bCs/>
          <w:sz w:val="24"/>
          <w:szCs w:val="24"/>
          <w:lang w:eastAsia="en-US"/>
        </w:rPr>
      </w:pPr>
      <w:r w:rsidRPr="00FD6E6D">
        <w:rPr>
          <w:rFonts w:eastAsia="Times New Roman" w:cstheme="minorHAnsi"/>
          <w:b/>
          <w:bCs/>
          <w:sz w:val="24"/>
          <w:szCs w:val="24"/>
          <w:lang w:eastAsia="en-US"/>
        </w:rPr>
        <w:t>OGÓŁEM cena brutto mojej oferty</w:t>
      </w:r>
      <w:r w:rsidRPr="00FD6E6D">
        <w:rPr>
          <w:rFonts w:eastAsia="Times New Roman" w:cstheme="minorHAnsi"/>
          <w:bCs/>
          <w:sz w:val="24"/>
          <w:szCs w:val="24"/>
          <w:lang w:eastAsia="en-US"/>
        </w:rPr>
        <w:t xml:space="preserve"> za realizację niniejszego zamówienia - </w:t>
      </w:r>
      <w:r w:rsidRPr="00455912">
        <w:rPr>
          <w:rFonts w:eastAsia="Times New Roman" w:cstheme="minorHAnsi"/>
          <w:sz w:val="24"/>
          <w:szCs w:val="24"/>
          <w:lang w:eastAsia="en-US"/>
        </w:rPr>
        <w:t xml:space="preserve">wynikająca z </w:t>
      </w:r>
      <w:r w:rsidR="00455912" w:rsidRPr="00455912">
        <w:rPr>
          <w:rFonts w:eastAsia="Times New Roman" w:cstheme="minorHAnsi"/>
          <w:sz w:val="24"/>
          <w:szCs w:val="24"/>
          <w:lang w:eastAsia="en-US"/>
        </w:rPr>
        <w:t xml:space="preserve">iloczynu ceny jednostkowej przeprowadzenia szkolenia dla jednej osoby przez </w:t>
      </w:r>
      <w:r w:rsidR="0096348E">
        <w:rPr>
          <w:rFonts w:eastAsia="Times New Roman" w:cstheme="minorHAnsi"/>
          <w:sz w:val="24"/>
          <w:szCs w:val="24"/>
          <w:lang w:eastAsia="en-US"/>
        </w:rPr>
        <w:t>35</w:t>
      </w:r>
      <w:r w:rsidR="00455912" w:rsidRPr="00455912">
        <w:rPr>
          <w:rFonts w:eastAsia="Times New Roman" w:cstheme="minorHAnsi"/>
          <w:sz w:val="24"/>
          <w:szCs w:val="24"/>
          <w:lang w:eastAsia="en-US"/>
        </w:rPr>
        <w:t xml:space="preserve"> osób</w:t>
      </w:r>
      <w:r w:rsidRPr="00FD6E6D">
        <w:rPr>
          <w:rFonts w:eastAsia="Times New Roman" w:cstheme="minorHAnsi"/>
          <w:b/>
          <w:bCs/>
          <w:sz w:val="24"/>
          <w:szCs w:val="24"/>
          <w:lang w:eastAsia="en-US"/>
        </w:rPr>
        <w:t xml:space="preserve"> </w:t>
      </w:r>
      <w:r w:rsidR="00455912">
        <w:rPr>
          <w:rFonts w:eastAsia="Times New Roman" w:cstheme="minorHAnsi"/>
          <w:bCs/>
          <w:sz w:val="24"/>
          <w:szCs w:val="24"/>
          <w:lang w:eastAsia="en-US"/>
        </w:rPr>
        <w:t>-</w:t>
      </w:r>
      <w:r w:rsidRPr="00FD6E6D">
        <w:rPr>
          <w:rFonts w:eastAsia="Times New Roman" w:cstheme="minorHAnsi"/>
          <w:bCs/>
          <w:sz w:val="24"/>
          <w:szCs w:val="24"/>
          <w:lang w:eastAsia="en-US"/>
        </w:rPr>
        <w:t xml:space="preserve">wchodzących w zakres zamówienia – </w:t>
      </w:r>
      <w:r w:rsidRPr="00FD6E6D">
        <w:rPr>
          <w:rFonts w:eastAsia="Times New Roman" w:cstheme="minorHAnsi"/>
          <w:b/>
          <w:bCs/>
          <w:sz w:val="24"/>
          <w:szCs w:val="24"/>
          <w:lang w:eastAsia="en-US"/>
        </w:rPr>
        <w:t>wynosi</w:t>
      </w:r>
      <w:r w:rsidRPr="00FD6E6D">
        <w:rPr>
          <w:rFonts w:eastAsia="Times New Roman" w:cstheme="minorHAnsi"/>
          <w:bCs/>
          <w:sz w:val="24"/>
          <w:szCs w:val="24"/>
          <w:lang w:eastAsia="en-US"/>
        </w:rPr>
        <w:t xml:space="preserve">: ……………………………. </w:t>
      </w:r>
      <w:r w:rsidRPr="00FD6E6D">
        <w:rPr>
          <w:rFonts w:eastAsia="Times New Roman" w:cstheme="minorHAnsi"/>
          <w:b/>
          <w:bCs/>
          <w:sz w:val="24"/>
          <w:szCs w:val="24"/>
          <w:lang w:eastAsia="en-US"/>
        </w:rPr>
        <w:t>PLN brutto</w:t>
      </w:r>
      <w:r w:rsidRPr="00FD6E6D">
        <w:rPr>
          <w:rFonts w:eastAsia="Times New Roman" w:cstheme="minorHAnsi"/>
          <w:bCs/>
          <w:sz w:val="24"/>
          <w:szCs w:val="24"/>
          <w:lang w:eastAsia="en-US"/>
        </w:rPr>
        <w:t xml:space="preserve"> (słownie………………………..…………………………………………………….....) łącznie z należnym podatkiem VAT </w:t>
      </w:r>
      <w:r w:rsidRPr="00FD6E6D">
        <w:rPr>
          <w:rFonts w:eastAsia="Times New Roman" w:cstheme="minorHAnsi"/>
          <w:b/>
          <w:bCs/>
          <w:sz w:val="24"/>
          <w:szCs w:val="24"/>
          <w:lang w:eastAsia="en-US"/>
        </w:rPr>
        <w:t>w tym:</w:t>
      </w:r>
    </w:p>
    <w:p w14:paraId="543FA0D1" w14:textId="3447773F" w:rsidR="008750DA" w:rsidRPr="00455912" w:rsidRDefault="008750DA" w:rsidP="00FD6E6D">
      <w:pPr>
        <w:rPr>
          <w:rFonts w:eastAsia="Times New Roman" w:cstheme="minorHAnsi"/>
          <w:sz w:val="24"/>
          <w:szCs w:val="24"/>
          <w:lang w:eastAsia="en-US"/>
        </w:rPr>
      </w:pPr>
      <w:r w:rsidRPr="00455912">
        <w:rPr>
          <w:rFonts w:eastAsia="Times New Roman" w:cstheme="minorHAnsi"/>
          <w:sz w:val="24"/>
          <w:szCs w:val="24"/>
          <w:lang w:eastAsia="en-US"/>
        </w:rPr>
        <w:t xml:space="preserve">Realizacja </w:t>
      </w:r>
      <w:r w:rsidR="00455912">
        <w:rPr>
          <w:rFonts w:eastAsia="Times New Roman" w:cstheme="minorHAnsi"/>
          <w:sz w:val="24"/>
          <w:szCs w:val="24"/>
          <w:lang w:eastAsia="en-US"/>
        </w:rPr>
        <w:t xml:space="preserve">jednostkowej </w:t>
      </w:r>
      <w:r w:rsidRPr="00455912">
        <w:rPr>
          <w:rFonts w:eastAsia="Times New Roman" w:cstheme="minorHAnsi"/>
          <w:sz w:val="24"/>
          <w:szCs w:val="24"/>
          <w:lang w:eastAsia="en-US"/>
        </w:rPr>
        <w:t xml:space="preserve">usługi na </w:t>
      </w:r>
      <w:r w:rsidR="00455912" w:rsidRPr="00455912">
        <w:rPr>
          <w:rFonts w:eastAsia="Times New Roman" w:cstheme="minorHAnsi"/>
          <w:sz w:val="24"/>
          <w:szCs w:val="24"/>
          <w:lang w:eastAsia="en-US"/>
        </w:rPr>
        <w:t>przeprowadzenia szkolenia dla jednej osoby szkolonej wynosi:</w:t>
      </w:r>
      <w:r w:rsidR="00B9080A">
        <w:rPr>
          <w:rFonts w:eastAsia="Times New Roman" w:cstheme="minorHAnsi"/>
          <w:sz w:val="24"/>
          <w:szCs w:val="24"/>
          <w:lang w:eastAsia="en-US"/>
        </w:rPr>
        <w:t xml:space="preserve"> </w:t>
      </w:r>
      <w:r w:rsidR="00B9080A" w:rsidRPr="00B9080A">
        <w:rPr>
          <w:rFonts w:eastAsia="Times New Roman" w:cstheme="minorHAnsi"/>
          <w:sz w:val="24"/>
          <w:szCs w:val="24"/>
          <w:lang w:eastAsia="en-US"/>
        </w:rPr>
        <w:t>……………………………. PLN brutto (słownie………………………..…………………………………………………….....) łącznie z należnym podatkiem VAT</w:t>
      </w:r>
    </w:p>
    <w:p w14:paraId="11B75BC3" w14:textId="77777777" w:rsidR="00FD6E6D" w:rsidRPr="00FD6E6D" w:rsidRDefault="00FD6E6D" w:rsidP="00FD6E6D">
      <w:pPr>
        <w:ind w:left="142"/>
        <w:contextualSpacing/>
        <w:rPr>
          <w:rFonts w:eastAsia="Times New Roman" w:cstheme="minorHAnsi"/>
          <w:bCs/>
          <w:sz w:val="24"/>
          <w:szCs w:val="24"/>
          <w:lang w:eastAsia="en-US"/>
        </w:rPr>
      </w:pPr>
    </w:p>
    <w:p w14:paraId="2BC93271" w14:textId="19C87FB1" w:rsidR="00A97C2D" w:rsidRPr="00A97C2D" w:rsidRDefault="00A97C2D" w:rsidP="00FD6E6D">
      <w:pPr>
        <w:numPr>
          <w:ilvl w:val="0"/>
          <w:numId w:val="45"/>
        </w:numPr>
        <w:ind w:left="142" w:firstLine="0"/>
        <w:rPr>
          <w:rFonts w:eastAsia="Times New Roman" w:cstheme="minorHAnsi"/>
          <w:bCs/>
          <w:sz w:val="24"/>
          <w:szCs w:val="24"/>
          <w:lang w:val="ru-RU" w:eastAsia="en-US"/>
        </w:rPr>
      </w:pPr>
      <w:r w:rsidRPr="00FD6E6D">
        <w:rPr>
          <w:rFonts w:eastAsia="Times New Roman" w:cstheme="minorHAnsi"/>
          <w:bCs/>
          <w:sz w:val="24"/>
          <w:szCs w:val="24"/>
          <w:lang w:val="ru-RU" w:eastAsia="en-US"/>
        </w:rPr>
        <w:t>Oświadczam/y, że</w:t>
      </w:r>
      <w:r>
        <w:rPr>
          <w:rFonts w:eastAsia="Times New Roman" w:cstheme="minorHAnsi"/>
          <w:bCs/>
          <w:sz w:val="24"/>
          <w:szCs w:val="24"/>
          <w:lang w:eastAsia="en-US"/>
        </w:rPr>
        <w:t xml:space="preserve"> posiadam akredytację </w:t>
      </w:r>
      <w:r w:rsidRPr="00A97C2D">
        <w:rPr>
          <w:rFonts w:eastAsia="Times New Roman" w:cstheme="minorHAnsi"/>
          <w:bCs/>
          <w:sz w:val="24"/>
          <w:szCs w:val="24"/>
          <w:lang w:eastAsia="en-US"/>
        </w:rPr>
        <w:t>Akademii Pożarniczej zgodnej z art. 50 ustawy z dnia 5 grudnia 2024 r. o ochronie ludności i obronie cywilnej (Dz. U. poz. 1907).</w:t>
      </w:r>
      <w:r w:rsidR="001F3AD0">
        <w:rPr>
          <w:rFonts w:eastAsia="Times New Roman" w:cstheme="minorHAnsi"/>
          <w:bCs/>
          <w:sz w:val="24"/>
          <w:szCs w:val="24"/>
          <w:lang w:eastAsia="en-US"/>
        </w:rPr>
        <w:t xml:space="preserve"> Co potwierdzam przez załączenie do oferty kopi akredytacji.</w:t>
      </w:r>
    </w:p>
    <w:p w14:paraId="637AF5EE" w14:textId="6ECB4BB8" w:rsidR="00A97C2D" w:rsidRPr="00A97C2D" w:rsidRDefault="00A97C2D" w:rsidP="00FD6E6D">
      <w:pPr>
        <w:numPr>
          <w:ilvl w:val="0"/>
          <w:numId w:val="45"/>
        </w:numPr>
        <w:ind w:left="142" w:firstLine="0"/>
        <w:rPr>
          <w:rFonts w:eastAsia="Times New Roman" w:cstheme="minorHAnsi"/>
          <w:bCs/>
          <w:sz w:val="24"/>
          <w:szCs w:val="24"/>
          <w:lang w:val="ru-RU" w:eastAsia="en-US"/>
        </w:rPr>
      </w:pPr>
      <w:r w:rsidRPr="00A97C2D">
        <w:rPr>
          <w:rFonts w:eastAsia="Times New Roman" w:cstheme="minorHAnsi"/>
          <w:bCs/>
          <w:sz w:val="24"/>
          <w:szCs w:val="24"/>
          <w:lang w:val="ru-RU" w:eastAsia="en-US"/>
        </w:rPr>
        <w:t>Oświadczam/y, że</w:t>
      </w:r>
      <w:r>
        <w:rPr>
          <w:rFonts w:eastAsia="Times New Roman" w:cstheme="minorHAnsi"/>
          <w:bCs/>
          <w:sz w:val="24"/>
          <w:szCs w:val="24"/>
          <w:lang w:eastAsia="en-US"/>
        </w:rPr>
        <w:t xml:space="preserve"> dysponuję odpowiednim potencjałem kadrowym </w:t>
      </w:r>
      <w:r w:rsidR="001F3AD0">
        <w:rPr>
          <w:rFonts w:eastAsia="Times New Roman" w:cstheme="minorHAnsi"/>
          <w:bCs/>
          <w:sz w:val="24"/>
          <w:szCs w:val="24"/>
          <w:lang w:eastAsia="en-US"/>
        </w:rPr>
        <w:t xml:space="preserve">do realizacji szkolenia. Realizację usługi przeprowadzi trener ……………………………………………………… posiadający następujące doświadczenie w realizacji </w:t>
      </w:r>
      <w:r w:rsidR="00F977FF">
        <w:rPr>
          <w:rFonts w:eastAsia="Times New Roman" w:cstheme="minorHAnsi"/>
          <w:bCs/>
          <w:sz w:val="24"/>
          <w:szCs w:val="24"/>
          <w:lang w:eastAsia="en-US"/>
        </w:rPr>
        <w:t xml:space="preserve">usług tożsamych z przedmiotem zamówienia ……………………………………………………………….. </w:t>
      </w:r>
      <w:r w:rsidR="00F977FF" w:rsidRPr="00F977FF">
        <w:rPr>
          <w:rFonts w:eastAsia="Times New Roman" w:cstheme="minorHAnsi"/>
          <w:bCs/>
          <w:sz w:val="24"/>
          <w:szCs w:val="24"/>
          <w:lang w:eastAsia="en-US"/>
        </w:rPr>
        <w:t>Co potwierdzam przez załączenie do oferty</w:t>
      </w:r>
      <w:r w:rsidR="00F977FF">
        <w:rPr>
          <w:rFonts w:eastAsia="Times New Roman" w:cstheme="minorHAnsi"/>
          <w:bCs/>
          <w:sz w:val="24"/>
          <w:szCs w:val="24"/>
          <w:lang w:eastAsia="en-US"/>
        </w:rPr>
        <w:t xml:space="preserve"> potwierdzenia posiadanych kwalifikacji. </w:t>
      </w:r>
    </w:p>
    <w:p w14:paraId="424807AE" w14:textId="45C182F1" w:rsidR="00FD6E6D" w:rsidRPr="00FD6E6D" w:rsidRDefault="00FD6E6D" w:rsidP="00FD6E6D">
      <w:pPr>
        <w:numPr>
          <w:ilvl w:val="0"/>
          <w:numId w:val="45"/>
        </w:numPr>
        <w:ind w:left="142" w:firstLine="0"/>
        <w:rPr>
          <w:rFonts w:eastAsia="Times New Roman" w:cstheme="minorHAnsi"/>
          <w:bCs/>
          <w:sz w:val="24"/>
          <w:szCs w:val="24"/>
          <w:lang w:val="ru-RU" w:eastAsia="en-US"/>
        </w:rPr>
      </w:pPr>
      <w:r w:rsidRPr="00FD6E6D">
        <w:rPr>
          <w:rFonts w:eastAsia="Times New Roman" w:cstheme="minorHAnsi"/>
          <w:bCs/>
          <w:sz w:val="24"/>
          <w:szCs w:val="24"/>
          <w:lang w:val="ru-RU" w:eastAsia="en-US"/>
        </w:rPr>
        <w:t>Oświadczam/y, że zapoznaliśmy się z opisem przedmiotu zamówienia i nie wnosimy do niego zastrzeżeń oraz zdobyłem informacje niezbędne do właściwego wykonania zamówienia.</w:t>
      </w:r>
    </w:p>
    <w:p w14:paraId="605B6EC2" w14:textId="77777777" w:rsidR="00FD6E6D" w:rsidRPr="00FD6E6D" w:rsidRDefault="00FD6E6D" w:rsidP="00FD6E6D">
      <w:pPr>
        <w:numPr>
          <w:ilvl w:val="0"/>
          <w:numId w:val="45"/>
        </w:numPr>
        <w:ind w:left="142" w:firstLine="0"/>
        <w:rPr>
          <w:rFonts w:eastAsia="Times New Roman" w:cstheme="minorHAnsi"/>
          <w:bCs/>
          <w:sz w:val="24"/>
          <w:szCs w:val="24"/>
          <w:lang w:val="ru-RU" w:eastAsia="en-US"/>
        </w:rPr>
      </w:pPr>
      <w:r w:rsidRPr="00FD6E6D">
        <w:rPr>
          <w:rFonts w:eastAsia="Times New Roman" w:cstheme="minorHAnsi"/>
          <w:bCs/>
          <w:sz w:val="24"/>
          <w:szCs w:val="24"/>
          <w:lang w:val="ru-RU" w:eastAsia="en-US"/>
        </w:rPr>
        <w:t>Oświadczam/y, że warunki umowy akceptuję i zobowiązuję się w przypadku przyjęcia mojej oferty do zawarcia umowy na w/w warunkach.</w:t>
      </w:r>
    </w:p>
    <w:p w14:paraId="2EB4EC6F" w14:textId="77777777" w:rsidR="00FD6E6D" w:rsidRPr="00FD6E6D" w:rsidRDefault="00FD6E6D" w:rsidP="00FD6E6D">
      <w:pPr>
        <w:numPr>
          <w:ilvl w:val="0"/>
          <w:numId w:val="45"/>
        </w:numPr>
        <w:ind w:left="142" w:firstLine="0"/>
        <w:rPr>
          <w:rFonts w:eastAsia="Times New Roman" w:cstheme="minorHAnsi"/>
          <w:bCs/>
          <w:sz w:val="24"/>
          <w:szCs w:val="24"/>
          <w:lang w:val="ru-RU" w:eastAsia="en-US"/>
        </w:rPr>
      </w:pPr>
      <w:r w:rsidRPr="00FD6E6D">
        <w:rPr>
          <w:rFonts w:eastAsia="Times New Roman" w:cstheme="minorHAnsi"/>
          <w:bCs/>
          <w:sz w:val="24"/>
          <w:szCs w:val="24"/>
          <w:lang w:val="ru-RU" w:eastAsia="en-US"/>
        </w:rPr>
        <w:t>Oświadczam/y, iż wszystkie informacje zamieszczone w ofercie są aktualne i prawdziwe.</w:t>
      </w:r>
      <w:r w:rsidRPr="00FD6E6D">
        <w:rPr>
          <w:rFonts w:eastAsia="Times New Roman" w:cstheme="minorHAnsi"/>
          <w:bCs/>
          <w:sz w:val="24"/>
          <w:szCs w:val="24"/>
          <w:lang w:eastAsia="en-US"/>
        </w:rPr>
        <w:t xml:space="preserve"> </w:t>
      </w:r>
    </w:p>
    <w:p w14:paraId="6DDF1DA3" w14:textId="77777777" w:rsidR="00FD6E6D" w:rsidRPr="00FD6E6D" w:rsidRDefault="00FD6E6D" w:rsidP="00FD6E6D">
      <w:pPr>
        <w:numPr>
          <w:ilvl w:val="0"/>
          <w:numId w:val="45"/>
        </w:numPr>
        <w:ind w:left="0" w:firstLine="0"/>
        <w:rPr>
          <w:rFonts w:eastAsia="Times New Roman" w:cstheme="minorHAnsi"/>
          <w:b/>
          <w:bCs/>
          <w:sz w:val="24"/>
          <w:szCs w:val="24"/>
          <w:lang w:val="ru-RU" w:eastAsia="en-US"/>
        </w:rPr>
      </w:pPr>
      <w:r w:rsidRPr="00FD6E6D">
        <w:rPr>
          <w:rFonts w:eastAsia="Times New Roman" w:cstheme="minorHAnsi"/>
          <w:bCs/>
          <w:sz w:val="24"/>
          <w:szCs w:val="24"/>
          <w:lang w:eastAsia="en-US"/>
        </w:rPr>
        <w:t xml:space="preserve">Oświadczamy, że jesteśmy płatnikami podatku VAT i znajdujemy się w </w:t>
      </w:r>
      <w:r w:rsidRPr="00FD6E6D">
        <w:rPr>
          <w:rFonts w:eastAsia="Times New Roman" w:cstheme="minorHAnsi"/>
          <w:b/>
          <w:bCs/>
          <w:sz w:val="24"/>
          <w:szCs w:val="24"/>
          <w:lang w:val="ru-RU" w:eastAsia="en-US"/>
        </w:rPr>
        <w:t>Wykaz</w:t>
      </w:r>
      <w:r w:rsidRPr="00FD6E6D">
        <w:rPr>
          <w:rFonts w:eastAsia="Times New Roman" w:cstheme="minorHAnsi"/>
          <w:b/>
          <w:bCs/>
          <w:sz w:val="24"/>
          <w:szCs w:val="24"/>
          <w:lang w:eastAsia="en-US"/>
        </w:rPr>
        <w:t>ie</w:t>
      </w:r>
      <w:r w:rsidRPr="00FD6E6D">
        <w:rPr>
          <w:rFonts w:eastAsia="Times New Roman" w:cstheme="minorHAnsi"/>
          <w:b/>
          <w:bCs/>
          <w:sz w:val="24"/>
          <w:szCs w:val="24"/>
          <w:lang w:val="ru-RU" w:eastAsia="en-US"/>
        </w:rPr>
        <w:t xml:space="preserve"> podmiotów zarejestrowanych jako podatnicy VAT, niezarejestrowanych oraz wykreślonych i przywróconych do rejestru VAT</w:t>
      </w:r>
      <w:r w:rsidRPr="00FD6E6D">
        <w:rPr>
          <w:rFonts w:eastAsia="Times New Roman" w:cstheme="minorHAnsi"/>
          <w:b/>
          <w:bCs/>
          <w:sz w:val="24"/>
          <w:szCs w:val="24"/>
          <w:lang w:eastAsia="en-US"/>
        </w:rPr>
        <w:t>.</w:t>
      </w:r>
    </w:p>
    <w:p w14:paraId="2380E2B7" w14:textId="77777777" w:rsidR="00FD6E6D" w:rsidRPr="00FD6E6D" w:rsidRDefault="00FD6E6D" w:rsidP="00FD6E6D">
      <w:pPr>
        <w:rPr>
          <w:rFonts w:eastAsia="Times New Roman" w:cstheme="minorHAnsi"/>
          <w:bCs/>
          <w:sz w:val="24"/>
          <w:szCs w:val="24"/>
          <w:lang w:eastAsia="en-US"/>
        </w:rPr>
      </w:pPr>
      <w:r w:rsidRPr="00FD6E6D">
        <w:rPr>
          <w:rFonts w:eastAsia="Times New Roman" w:cstheme="minorHAnsi"/>
          <w:bCs/>
          <w:sz w:val="24"/>
          <w:szCs w:val="24"/>
          <w:lang w:eastAsia="en-US"/>
        </w:rPr>
        <w:t xml:space="preserve">Informujemy, że wybór oferty </w:t>
      </w:r>
      <w:r w:rsidRPr="00FD6E6D">
        <w:rPr>
          <w:rFonts w:eastAsia="Times New Roman" w:cstheme="minorHAnsi"/>
          <w:b/>
          <w:bCs/>
          <w:sz w:val="24"/>
          <w:szCs w:val="24"/>
          <w:lang w:eastAsia="en-US"/>
        </w:rPr>
        <w:t xml:space="preserve">nie prowadzi / prowadzi (niewłaściwe usunąć) </w:t>
      </w:r>
      <w:r w:rsidRPr="00FD6E6D">
        <w:rPr>
          <w:rFonts w:eastAsia="Times New Roman" w:cstheme="minorHAnsi"/>
          <w:bCs/>
          <w:sz w:val="24"/>
          <w:szCs w:val="24"/>
          <w:lang w:eastAsia="en-US"/>
        </w:rPr>
        <w:t xml:space="preserve">do powstania u Zamawiającego obowiązku podatkowego zgodnie z przepisami o podatku od towarów i usług. </w:t>
      </w:r>
    </w:p>
    <w:p w14:paraId="22863A8F" w14:textId="77777777" w:rsidR="00FD6E6D" w:rsidRPr="00FD6E6D" w:rsidRDefault="00FD6E6D" w:rsidP="00FD6E6D">
      <w:pPr>
        <w:rPr>
          <w:rFonts w:eastAsia="Times New Roman" w:cstheme="minorHAnsi"/>
          <w:bCs/>
          <w:sz w:val="24"/>
          <w:szCs w:val="24"/>
          <w:lang w:eastAsia="en-US"/>
        </w:rPr>
      </w:pPr>
      <w:r w:rsidRPr="00FD6E6D">
        <w:rPr>
          <w:rFonts w:eastAsia="Times New Roman" w:cstheme="minorHAnsi"/>
          <w:bCs/>
          <w:sz w:val="24"/>
          <w:szCs w:val="24"/>
          <w:lang w:eastAsia="en-US"/>
        </w:rPr>
        <w:t>W przypadku, gdy wybór oferty prowadzi do powstania obowiązku podatkowego, należy wskazać: nazwę (rodzaj) towaru lub usługi, których dostawa lub świadczenie będzie prowadzić do jego powstania:</w:t>
      </w:r>
    </w:p>
    <w:tbl>
      <w:tblPr>
        <w:tblStyle w:val="Tabela-Siatka1"/>
        <w:tblW w:w="0" w:type="auto"/>
        <w:tblInd w:w="993" w:type="dxa"/>
        <w:tblLook w:val="04A0" w:firstRow="1" w:lastRow="0" w:firstColumn="1" w:lastColumn="0" w:noHBand="0" w:noVBand="1"/>
      </w:tblPr>
      <w:tblGrid>
        <w:gridCol w:w="7224"/>
      </w:tblGrid>
      <w:tr w:rsidR="00FD6E6D" w:rsidRPr="00FD6E6D" w14:paraId="03003E5E" w14:textId="77777777" w:rsidTr="00F977FF">
        <w:trPr>
          <w:trHeight w:val="406"/>
        </w:trPr>
        <w:tc>
          <w:tcPr>
            <w:tcW w:w="7224" w:type="dxa"/>
            <w:vAlign w:val="center"/>
          </w:tcPr>
          <w:p w14:paraId="12813CA5" w14:textId="77777777" w:rsidR="00FD6E6D" w:rsidRPr="00FD6E6D" w:rsidRDefault="00FD6E6D" w:rsidP="00192321">
            <w:pPr>
              <w:rPr>
                <w:rFonts w:eastAsia="Times New Roman" w:cstheme="minorHAnsi"/>
                <w:sz w:val="24"/>
                <w:szCs w:val="24"/>
              </w:rPr>
            </w:pPr>
          </w:p>
        </w:tc>
      </w:tr>
    </w:tbl>
    <w:p w14:paraId="3B654702" w14:textId="77777777" w:rsidR="00FD6E6D" w:rsidRPr="00FD6E6D" w:rsidRDefault="00FD6E6D" w:rsidP="00FD6E6D">
      <w:pPr>
        <w:rPr>
          <w:rFonts w:eastAsia="Times New Roman" w:cstheme="minorHAnsi"/>
          <w:bCs/>
          <w:sz w:val="24"/>
          <w:szCs w:val="24"/>
          <w:lang w:eastAsia="en-US"/>
        </w:rPr>
      </w:pPr>
      <w:r w:rsidRPr="00FD6E6D">
        <w:rPr>
          <w:rFonts w:eastAsia="Times New Roman" w:cstheme="minorHAnsi"/>
          <w:bCs/>
          <w:sz w:val="24"/>
          <w:szCs w:val="24"/>
          <w:lang w:eastAsia="en-US"/>
        </w:rPr>
        <w:t>Wartość bez kwoty podatku (zł)</w:t>
      </w:r>
    </w:p>
    <w:tbl>
      <w:tblPr>
        <w:tblStyle w:val="Tabela-Siatka1"/>
        <w:tblW w:w="7224" w:type="dxa"/>
        <w:tblInd w:w="993" w:type="dxa"/>
        <w:tblLook w:val="04A0" w:firstRow="1" w:lastRow="0" w:firstColumn="1" w:lastColumn="0" w:noHBand="0" w:noVBand="1"/>
      </w:tblPr>
      <w:tblGrid>
        <w:gridCol w:w="7224"/>
      </w:tblGrid>
      <w:tr w:rsidR="00FD6E6D" w:rsidRPr="00FD6E6D" w14:paraId="42E7B713" w14:textId="77777777" w:rsidTr="00F977FF">
        <w:trPr>
          <w:trHeight w:val="428"/>
        </w:trPr>
        <w:tc>
          <w:tcPr>
            <w:tcW w:w="7224" w:type="dxa"/>
            <w:vAlign w:val="center"/>
          </w:tcPr>
          <w:p w14:paraId="3761EDAC" w14:textId="77777777" w:rsidR="00FD6E6D" w:rsidRPr="00FD6E6D" w:rsidRDefault="00FD6E6D" w:rsidP="00192321">
            <w:pPr>
              <w:rPr>
                <w:rFonts w:eastAsia="Times New Roman" w:cstheme="minorHAnsi"/>
                <w:sz w:val="24"/>
                <w:szCs w:val="24"/>
              </w:rPr>
            </w:pPr>
          </w:p>
        </w:tc>
      </w:tr>
    </w:tbl>
    <w:p w14:paraId="4E673AB4" w14:textId="77777777" w:rsidR="00FD6E6D" w:rsidRPr="00FD6E6D" w:rsidRDefault="00FD6E6D" w:rsidP="00FD6E6D">
      <w:pPr>
        <w:rPr>
          <w:rFonts w:eastAsia="Times New Roman" w:cstheme="minorHAnsi"/>
          <w:bCs/>
          <w:sz w:val="24"/>
          <w:szCs w:val="24"/>
          <w:lang w:eastAsia="en-US"/>
        </w:rPr>
      </w:pPr>
      <w:r w:rsidRPr="00FD6E6D">
        <w:rPr>
          <w:rFonts w:eastAsia="Times New Roman" w:cstheme="minorHAnsi"/>
          <w:bCs/>
          <w:sz w:val="24"/>
          <w:szCs w:val="24"/>
          <w:lang w:eastAsia="en-US"/>
        </w:rPr>
        <w:t>Stawkę podatku od towarów i usług, zgodnie z wiedzą wykonawcy (%)</w:t>
      </w:r>
    </w:p>
    <w:tbl>
      <w:tblPr>
        <w:tblStyle w:val="Tabela-Siatka1"/>
        <w:tblW w:w="7224" w:type="dxa"/>
        <w:tblInd w:w="993" w:type="dxa"/>
        <w:tblLook w:val="04A0" w:firstRow="1" w:lastRow="0" w:firstColumn="1" w:lastColumn="0" w:noHBand="0" w:noVBand="1"/>
      </w:tblPr>
      <w:tblGrid>
        <w:gridCol w:w="7224"/>
      </w:tblGrid>
      <w:tr w:rsidR="00FD6E6D" w:rsidRPr="00FD6E6D" w14:paraId="6DF44C23" w14:textId="77777777" w:rsidTr="00F977FF">
        <w:trPr>
          <w:trHeight w:val="416"/>
        </w:trPr>
        <w:tc>
          <w:tcPr>
            <w:tcW w:w="7224" w:type="dxa"/>
            <w:vAlign w:val="center"/>
          </w:tcPr>
          <w:p w14:paraId="6943ED52" w14:textId="77777777" w:rsidR="00FD6E6D" w:rsidRPr="00FD6E6D" w:rsidRDefault="00FD6E6D" w:rsidP="00192321">
            <w:pPr>
              <w:rPr>
                <w:rFonts w:eastAsia="Times New Roman" w:cstheme="minorHAnsi"/>
                <w:sz w:val="24"/>
                <w:szCs w:val="24"/>
              </w:rPr>
            </w:pPr>
          </w:p>
        </w:tc>
      </w:tr>
    </w:tbl>
    <w:p w14:paraId="5019C364" w14:textId="77777777" w:rsidR="00FD6E6D" w:rsidRPr="00FD6E6D" w:rsidRDefault="00FD6E6D" w:rsidP="00FD6E6D">
      <w:pPr>
        <w:rPr>
          <w:rFonts w:eastAsia="Times New Roman" w:cstheme="minorHAnsi"/>
          <w:bCs/>
          <w:sz w:val="24"/>
          <w:szCs w:val="24"/>
          <w:lang w:eastAsia="en-US"/>
        </w:rPr>
      </w:pPr>
    </w:p>
    <w:p w14:paraId="0769A3BB" w14:textId="77777777" w:rsidR="00FD6E6D" w:rsidRPr="00FD6E6D" w:rsidRDefault="00FD6E6D" w:rsidP="00FD6E6D">
      <w:pPr>
        <w:numPr>
          <w:ilvl w:val="0"/>
          <w:numId w:val="45"/>
        </w:numPr>
        <w:ind w:left="0" w:firstLine="0"/>
        <w:contextualSpacing/>
        <w:rPr>
          <w:rFonts w:eastAsia="Times New Roman" w:cstheme="minorHAnsi"/>
          <w:bCs/>
          <w:sz w:val="24"/>
          <w:szCs w:val="24"/>
          <w:lang w:val="ru-RU" w:eastAsia="en-US"/>
        </w:rPr>
      </w:pPr>
      <w:r w:rsidRPr="00FD6E6D">
        <w:rPr>
          <w:rFonts w:eastAsia="Times New Roman" w:cstheme="minorHAnsi"/>
          <w:bCs/>
          <w:sz w:val="24"/>
          <w:szCs w:val="24"/>
          <w:lang w:val="ru-RU" w:eastAsia="en-US"/>
        </w:rPr>
        <w:t>Oświadczam, że zapoznałem się klauzulą o przetwarzaniu danych osobowych (RODO) znajdującą się w SWZ rozdz. III.</w:t>
      </w:r>
    </w:p>
    <w:p w14:paraId="7ABAEC96" w14:textId="1751CD97" w:rsidR="00FD6E6D" w:rsidRPr="00FD6E6D" w:rsidRDefault="00FD6E6D" w:rsidP="00FD6E6D">
      <w:pPr>
        <w:numPr>
          <w:ilvl w:val="0"/>
          <w:numId w:val="45"/>
        </w:numPr>
        <w:ind w:left="0" w:firstLine="0"/>
        <w:contextualSpacing/>
        <w:rPr>
          <w:rFonts w:eastAsia="Times New Roman" w:cstheme="minorHAnsi"/>
          <w:bCs/>
          <w:sz w:val="24"/>
          <w:szCs w:val="24"/>
          <w:lang w:val="ru-RU" w:eastAsia="en-US"/>
        </w:rPr>
      </w:pPr>
      <w:r w:rsidRPr="00FD6E6D">
        <w:rPr>
          <w:rFonts w:eastAsia="Times New Roman" w:cstheme="minorHAnsi"/>
          <w:bCs/>
          <w:sz w:val="24"/>
          <w:szCs w:val="24"/>
          <w:lang w:eastAsia="en-US"/>
        </w:rPr>
        <w:t>Oświadczam, że nie podlegam wykluczeniu ze względu na podstawie art. 7 ust 1 ustawy o szczególnych o rozwiązaniach w zakresie przeciwdziałania wspieraniu agresji na Ukrainę oraz służące ochronie bezpieczeństwa narodowego. (Dz. U. 202</w:t>
      </w:r>
      <w:r w:rsidR="00F977FF">
        <w:rPr>
          <w:rFonts w:eastAsia="Times New Roman" w:cstheme="minorHAnsi"/>
          <w:bCs/>
          <w:sz w:val="24"/>
          <w:szCs w:val="24"/>
          <w:lang w:eastAsia="en-US"/>
        </w:rPr>
        <w:t>4</w:t>
      </w:r>
      <w:r w:rsidRPr="00FD6E6D">
        <w:rPr>
          <w:rFonts w:eastAsia="Times New Roman" w:cstheme="minorHAnsi"/>
          <w:bCs/>
          <w:sz w:val="24"/>
          <w:szCs w:val="24"/>
          <w:lang w:eastAsia="en-US"/>
        </w:rPr>
        <w:t xml:space="preserve">, poz. </w:t>
      </w:r>
      <w:r w:rsidR="00F977FF">
        <w:rPr>
          <w:rFonts w:eastAsia="Times New Roman" w:cstheme="minorHAnsi"/>
          <w:bCs/>
          <w:sz w:val="24"/>
          <w:szCs w:val="24"/>
          <w:lang w:eastAsia="en-US"/>
        </w:rPr>
        <w:t>507</w:t>
      </w:r>
      <w:r w:rsidRPr="00FD6E6D">
        <w:rPr>
          <w:rFonts w:eastAsia="Times New Roman" w:cstheme="minorHAnsi"/>
          <w:bCs/>
          <w:sz w:val="24"/>
          <w:szCs w:val="24"/>
          <w:lang w:eastAsia="en-US"/>
        </w:rPr>
        <w:t>)</w:t>
      </w:r>
    </w:p>
    <w:p w14:paraId="70132469" w14:textId="77777777" w:rsidR="00FD6E6D" w:rsidRPr="00FD6E6D" w:rsidRDefault="00FD6E6D" w:rsidP="00FD6E6D">
      <w:pPr>
        <w:numPr>
          <w:ilvl w:val="0"/>
          <w:numId w:val="45"/>
        </w:numPr>
        <w:ind w:left="0" w:firstLine="0"/>
        <w:rPr>
          <w:rFonts w:eastAsia="Times New Roman" w:cstheme="minorHAnsi"/>
          <w:bCs/>
          <w:sz w:val="24"/>
          <w:szCs w:val="24"/>
          <w:lang w:val="ru-RU" w:eastAsia="en-US"/>
        </w:rPr>
      </w:pPr>
      <w:r w:rsidRPr="00FD6E6D">
        <w:rPr>
          <w:rFonts w:eastAsia="Times New Roman" w:cstheme="minorHAnsi"/>
          <w:bCs/>
          <w:sz w:val="24"/>
          <w:szCs w:val="24"/>
          <w:lang w:val="ru-RU" w:eastAsia="en-US"/>
        </w:rPr>
        <w:t>Wraz z ofertą składam/y:</w:t>
      </w:r>
    </w:p>
    <w:p w14:paraId="2968BBF8" w14:textId="77777777" w:rsidR="00FD6E6D" w:rsidRPr="00FD6E6D" w:rsidRDefault="00FD6E6D" w:rsidP="00FD6E6D">
      <w:pPr>
        <w:numPr>
          <w:ilvl w:val="0"/>
          <w:numId w:val="44"/>
        </w:numPr>
        <w:ind w:left="0" w:firstLine="0"/>
        <w:rPr>
          <w:rFonts w:eastAsia="Times New Roman" w:cstheme="minorHAnsi"/>
          <w:bCs/>
          <w:sz w:val="24"/>
          <w:szCs w:val="24"/>
          <w:lang w:val="ru-RU" w:eastAsia="en-US"/>
        </w:rPr>
      </w:pPr>
      <w:r w:rsidRPr="00FD6E6D">
        <w:rPr>
          <w:rFonts w:eastAsia="Times New Roman" w:cstheme="minorHAnsi"/>
          <w:bCs/>
          <w:sz w:val="24"/>
          <w:szCs w:val="24"/>
          <w:lang w:val="ru-RU" w:eastAsia="en-US"/>
        </w:rPr>
        <w:t>…………………………………………….,</w:t>
      </w:r>
    </w:p>
    <w:p w14:paraId="31FFDB42" w14:textId="77777777" w:rsidR="00FD6E6D" w:rsidRPr="00FD6E6D" w:rsidRDefault="00FD6E6D" w:rsidP="00FD6E6D">
      <w:pPr>
        <w:numPr>
          <w:ilvl w:val="0"/>
          <w:numId w:val="44"/>
        </w:numPr>
        <w:ind w:left="567"/>
        <w:rPr>
          <w:rFonts w:eastAsia="Times New Roman" w:cstheme="minorHAnsi"/>
          <w:bCs/>
          <w:sz w:val="24"/>
          <w:szCs w:val="24"/>
          <w:lang w:val="ru-RU" w:eastAsia="en-US"/>
        </w:rPr>
      </w:pPr>
      <w:r w:rsidRPr="00FD6E6D">
        <w:rPr>
          <w:rFonts w:eastAsia="Times New Roman" w:cstheme="minorHAnsi"/>
          <w:bCs/>
          <w:sz w:val="24"/>
          <w:szCs w:val="24"/>
          <w:lang w:val="ru-RU" w:eastAsia="en-US"/>
        </w:rPr>
        <w:t>…………………………………………….,</w:t>
      </w:r>
    </w:p>
    <w:p w14:paraId="3F8B355D" w14:textId="77777777" w:rsidR="00FD6E6D" w:rsidRPr="00FD6E6D" w:rsidRDefault="00FD6E6D" w:rsidP="00FD6E6D">
      <w:pPr>
        <w:rPr>
          <w:rFonts w:eastAsia="Times New Roman" w:cstheme="minorHAnsi"/>
          <w:bCs/>
          <w:sz w:val="24"/>
          <w:szCs w:val="24"/>
          <w:lang w:val="ru-RU" w:eastAsia="en-US"/>
        </w:rPr>
      </w:pPr>
    </w:p>
    <w:p w14:paraId="5A8B0813" w14:textId="77777777" w:rsidR="00FD6E6D" w:rsidRPr="00FD6E6D" w:rsidRDefault="00FD6E6D" w:rsidP="00FD6E6D">
      <w:pPr>
        <w:rPr>
          <w:rFonts w:eastAsia="Times New Roman" w:cstheme="minorHAnsi"/>
          <w:bCs/>
          <w:sz w:val="24"/>
          <w:szCs w:val="24"/>
          <w:lang w:val="ru-RU" w:eastAsia="en-US"/>
        </w:rPr>
      </w:pPr>
    </w:p>
    <w:p w14:paraId="22C1B232" w14:textId="77777777" w:rsidR="00FD6E6D" w:rsidRPr="00FD6E6D" w:rsidRDefault="00FD6E6D" w:rsidP="00FD6E6D">
      <w:pPr>
        <w:rPr>
          <w:rFonts w:eastAsia="Times New Roman" w:cstheme="minorHAnsi"/>
          <w:bCs/>
          <w:sz w:val="24"/>
          <w:szCs w:val="24"/>
          <w:lang w:val="ru-RU" w:eastAsia="en-US"/>
        </w:rPr>
      </w:pPr>
    </w:p>
    <w:p w14:paraId="7BDDF437" w14:textId="77777777" w:rsidR="00FD6E6D" w:rsidRPr="00FD6E6D" w:rsidRDefault="00FD6E6D" w:rsidP="00FD6E6D">
      <w:pPr>
        <w:ind w:left="5103"/>
        <w:jc w:val="center"/>
        <w:rPr>
          <w:rFonts w:eastAsia="Times New Roman" w:cstheme="minorHAnsi"/>
          <w:bCs/>
          <w:sz w:val="24"/>
          <w:szCs w:val="24"/>
          <w:lang w:eastAsia="en-US"/>
        </w:rPr>
      </w:pPr>
      <w:r w:rsidRPr="00FD6E6D">
        <w:rPr>
          <w:rFonts w:eastAsia="Times New Roman" w:cstheme="minorHAnsi"/>
          <w:bCs/>
          <w:sz w:val="24"/>
          <w:szCs w:val="24"/>
          <w:lang w:eastAsia="en-US"/>
        </w:rPr>
        <w:t>_________________________________</w:t>
      </w:r>
    </w:p>
    <w:p w14:paraId="0CEEC9D6" w14:textId="77777777" w:rsidR="00FD6E6D" w:rsidRPr="00FD6E6D" w:rsidRDefault="00FD6E6D" w:rsidP="00FD6E6D">
      <w:pPr>
        <w:ind w:left="5103"/>
        <w:jc w:val="center"/>
        <w:rPr>
          <w:rFonts w:eastAsia="Times New Roman" w:cstheme="minorHAnsi"/>
          <w:bCs/>
          <w:i/>
          <w:sz w:val="24"/>
          <w:szCs w:val="24"/>
          <w:lang w:eastAsia="en-US"/>
        </w:rPr>
      </w:pPr>
      <w:r w:rsidRPr="00FD6E6D">
        <w:rPr>
          <w:rFonts w:eastAsia="Times New Roman" w:cstheme="minorHAnsi"/>
          <w:bCs/>
          <w:i/>
          <w:sz w:val="24"/>
          <w:szCs w:val="24"/>
          <w:lang w:eastAsia="en-US"/>
        </w:rPr>
        <w:t>(podpis Wykonawcy)</w:t>
      </w:r>
    </w:p>
    <w:p w14:paraId="3FC1C0ED" w14:textId="5980D86D" w:rsidR="00FD6E6D" w:rsidRPr="00FD6E6D" w:rsidRDefault="00FD6E6D" w:rsidP="00FD6E6D">
      <w:pPr>
        <w:rPr>
          <w:rFonts w:cstheme="minorHAnsi"/>
          <w:sz w:val="24"/>
          <w:szCs w:val="24"/>
        </w:rPr>
      </w:pPr>
    </w:p>
    <w:sectPr w:rsidR="00FD6E6D" w:rsidRPr="00FD6E6D" w:rsidSect="00963276">
      <w:headerReference w:type="default" r:id="rId11"/>
      <w:footerReference w:type="default" r:id="rId12"/>
      <w:pgSz w:w="11906" w:h="16838"/>
      <w:pgMar w:top="1985" w:right="1417" w:bottom="1618" w:left="1417" w:header="0"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678A" w14:textId="77777777" w:rsidR="00784691" w:rsidRDefault="00784691">
      <w:r>
        <w:separator/>
      </w:r>
    </w:p>
  </w:endnote>
  <w:endnote w:type="continuationSeparator" w:id="0">
    <w:p w14:paraId="3717CFF4" w14:textId="77777777" w:rsidR="00784691" w:rsidRDefault="0078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1368"/>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2694BDFD" w14:textId="77777777" w:rsidR="00BF289D" w:rsidRPr="00BF289D" w:rsidRDefault="00BF289D" w:rsidP="00963276">
            <w:pPr>
              <w:pStyle w:val="Stopka"/>
              <w:spacing w:before="0" w:after="0"/>
              <w:jc w:val="right"/>
              <w:rPr>
                <w:sz w:val="16"/>
                <w:szCs w:val="16"/>
              </w:rPr>
            </w:pPr>
            <w:r w:rsidRPr="00BF289D">
              <w:rPr>
                <w:sz w:val="16"/>
                <w:szCs w:val="16"/>
              </w:rPr>
              <w:t xml:space="preserve">Strona </w:t>
            </w:r>
            <w:r w:rsidRPr="00BF289D">
              <w:rPr>
                <w:b/>
                <w:bCs/>
                <w:sz w:val="16"/>
                <w:szCs w:val="16"/>
              </w:rPr>
              <w:fldChar w:fldCharType="begin"/>
            </w:r>
            <w:r w:rsidRPr="00BF289D">
              <w:rPr>
                <w:b/>
                <w:bCs/>
                <w:sz w:val="16"/>
                <w:szCs w:val="16"/>
              </w:rPr>
              <w:instrText>PAGE</w:instrText>
            </w:r>
            <w:r w:rsidRPr="00BF289D">
              <w:rPr>
                <w:b/>
                <w:bCs/>
                <w:sz w:val="16"/>
                <w:szCs w:val="16"/>
              </w:rPr>
              <w:fldChar w:fldCharType="separate"/>
            </w:r>
            <w:r w:rsidRPr="00BF289D">
              <w:rPr>
                <w:b/>
                <w:bCs/>
                <w:sz w:val="16"/>
                <w:szCs w:val="16"/>
              </w:rPr>
              <w:t>2</w:t>
            </w:r>
            <w:r w:rsidRPr="00BF289D">
              <w:rPr>
                <w:b/>
                <w:bCs/>
                <w:sz w:val="16"/>
                <w:szCs w:val="16"/>
              </w:rPr>
              <w:fldChar w:fldCharType="end"/>
            </w:r>
            <w:r w:rsidRPr="00BF289D">
              <w:rPr>
                <w:sz w:val="16"/>
                <w:szCs w:val="16"/>
              </w:rPr>
              <w:t xml:space="preserve"> z </w:t>
            </w:r>
            <w:r w:rsidRPr="00BF289D">
              <w:rPr>
                <w:b/>
                <w:bCs/>
                <w:sz w:val="16"/>
                <w:szCs w:val="16"/>
              </w:rPr>
              <w:fldChar w:fldCharType="begin"/>
            </w:r>
            <w:r w:rsidRPr="00BF289D">
              <w:rPr>
                <w:b/>
                <w:bCs/>
                <w:sz w:val="16"/>
                <w:szCs w:val="16"/>
              </w:rPr>
              <w:instrText>NUMPAGES</w:instrText>
            </w:r>
            <w:r w:rsidRPr="00BF289D">
              <w:rPr>
                <w:b/>
                <w:bCs/>
                <w:sz w:val="16"/>
                <w:szCs w:val="16"/>
              </w:rPr>
              <w:fldChar w:fldCharType="separate"/>
            </w:r>
            <w:r w:rsidRPr="00BF289D">
              <w:rPr>
                <w:b/>
                <w:bCs/>
                <w:sz w:val="16"/>
                <w:szCs w:val="16"/>
              </w:rPr>
              <w:t>2</w:t>
            </w:r>
            <w:r w:rsidRPr="00BF289D">
              <w:rPr>
                <w:b/>
                <w:bCs/>
                <w:sz w:val="16"/>
                <w:szCs w:val="16"/>
              </w:rPr>
              <w:fldChar w:fldCharType="end"/>
            </w:r>
          </w:p>
        </w:sdtContent>
      </w:sdt>
    </w:sdtContent>
  </w:sdt>
  <w:sdt>
    <w:sdtPr>
      <w:rPr>
        <w:sz w:val="16"/>
        <w:szCs w:val="16"/>
      </w:rPr>
      <w:id w:val="810570653"/>
      <w:docPartObj>
        <w:docPartGallery w:val="Page Numbers (Top of Page)"/>
        <w:docPartUnique/>
      </w:docPartObj>
    </w:sdtPr>
    <w:sdtContent>
      <w:p w14:paraId="334956DF" w14:textId="77777777" w:rsidR="00BF289D" w:rsidRDefault="00000000" w:rsidP="00963276">
        <w:pPr>
          <w:spacing w:before="0" w:after="0"/>
          <w:ind w:left="-142"/>
          <w:rPr>
            <w:sz w:val="16"/>
            <w:szCs w:val="16"/>
          </w:rPr>
        </w:pPr>
        <w:sdt>
          <w:sdtPr>
            <w:rPr>
              <w:sz w:val="16"/>
              <w:szCs w:val="16"/>
            </w:rPr>
            <w:id w:val="1368267944"/>
            <w:docPartObj>
              <w:docPartGallery w:val="Page Numbers (Top of Page)"/>
              <w:docPartUnique/>
            </w:docPartObj>
          </w:sdtPr>
          <w:sdtContent>
            <w:r w:rsidR="00585C26" w:rsidRPr="00585C26">
              <w:rPr>
                <w:sz w:val="16"/>
                <w:szCs w:val="16"/>
              </w:rPr>
              <w:t xml:space="preserve">Sprawę prowadzi: Michał Mruk, </w:t>
            </w:r>
            <w:r w:rsidR="00585C26" w:rsidRPr="00585C26">
              <w:rPr>
                <w:sz w:val="16"/>
                <w:szCs w:val="16"/>
                <w:lang w:val="en-US"/>
              </w:rPr>
              <w:t xml:space="preserve">tel. 600 096 246 lub 75 782 </w:t>
            </w:r>
            <w:r w:rsidR="00522A7F">
              <w:rPr>
                <w:sz w:val="16"/>
                <w:szCs w:val="16"/>
                <w:lang w:val="en-US"/>
              </w:rPr>
              <w:t>25 12</w:t>
            </w:r>
            <w:r w:rsidR="00585C26" w:rsidRPr="00585C26">
              <w:rPr>
                <w:sz w:val="16"/>
                <w:szCs w:val="16"/>
              </w:rPr>
              <w:t xml:space="preserve">, e-mail: </w:t>
            </w:r>
            <w:hyperlink r:id="rId1" w:history="1">
              <w:r w:rsidR="00585C26" w:rsidRPr="00585C26">
                <w:rPr>
                  <w:rStyle w:val="Hipercze"/>
                  <w:sz w:val="16"/>
                  <w:szCs w:val="16"/>
                </w:rPr>
                <w:t>m.mruk@powiatlwowecki.pl</w:t>
              </w:r>
            </w:hyperlink>
            <w:r w:rsidR="00585C26" w:rsidRPr="00585C26">
              <w:rPr>
                <w:sz w:val="16"/>
                <w:szCs w:val="16"/>
              </w:rPr>
              <w:t xml:space="preserve"> </w:t>
            </w:r>
          </w:sdtContent>
        </w:sdt>
        <w:r w:rsidR="00BF289D" w:rsidRPr="00BF289D">
          <w:rPr>
            <w:sz w:val="16"/>
            <w:szCs w:val="16"/>
          </w:rPr>
          <w:t xml:space="preserve"> </w:t>
        </w:r>
      </w:p>
    </w:sdtContent>
  </w:sdt>
  <w:p w14:paraId="1F967930" w14:textId="77777777" w:rsidR="009646EF" w:rsidRPr="00BF289D" w:rsidRDefault="009646EF" w:rsidP="00963276">
    <w:pPr>
      <w:spacing w:before="0" w:after="0"/>
      <w:ind w:left="-14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2F8F" w14:textId="77777777" w:rsidR="00784691" w:rsidRDefault="00784691">
      <w:r>
        <w:separator/>
      </w:r>
    </w:p>
  </w:footnote>
  <w:footnote w:type="continuationSeparator" w:id="0">
    <w:p w14:paraId="5F2FA801" w14:textId="77777777" w:rsidR="00784691" w:rsidRDefault="00784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AE54" w14:textId="77777777" w:rsidR="00392657" w:rsidRPr="009646EF" w:rsidRDefault="00392657" w:rsidP="009646EF">
    <w:pPr>
      <w:pStyle w:val="Nagwek"/>
      <w:tabs>
        <w:tab w:val="clear" w:pos="4536"/>
        <w:tab w:val="clear" w:pos="9072"/>
      </w:tabs>
      <w:spacing w:before="0" w:after="0" w:line="240" w:lineRule="auto"/>
      <w:ind w:left="902"/>
      <w:jc w:val="center"/>
      <w:rPr>
        <w:rFonts w:cstheme="minorHAnsi"/>
        <w:b/>
        <w:sz w:val="36"/>
      </w:rPr>
    </w:pPr>
    <w:r w:rsidRPr="009646EF">
      <w:rPr>
        <w:rFonts w:cstheme="minorHAnsi"/>
        <w:b/>
        <w:noProof/>
        <w:sz w:val="32"/>
      </w:rPr>
      <w:drawing>
        <wp:anchor distT="0" distB="0" distL="114300" distR="114300" simplePos="0" relativeHeight="251680768" behindDoc="1" locked="0" layoutInCell="0" allowOverlap="0" wp14:anchorId="7291AFB3" wp14:editId="5A0E5213">
          <wp:simplePos x="0" y="0"/>
          <wp:positionH relativeFrom="page">
            <wp:posOffset>828675</wp:posOffset>
          </wp:positionH>
          <wp:positionV relativeFrom="page">
            <wp:posOffset>219075</wp:posOffset>
          </wp:positionV>
          <wp:extent cx="914400" cy="1119338"/>
          <wp:effectExtent l="0" t="0" r="0" b="0"/>
          <wp:wrapTight wrapText="bothSides">
            <wp:wrapPolygon edited="0">
              <wp:start x="0" y="0"/>
              <wp:lineTo x="0" y="21330"/>
              <wp:lineTo x="21150" y="21330"/>
              <wp:lineTo x="21150" y="0"/>
              <wp:lineTo x="0" y="0"/>
            </wp:wrapPolygon>
          </wp:wrapTight>
          <wp:docPr id="8" name="Obraz 8" descr="Herb Powiatu Lwówe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owiatu Lwóweckiego"/>
                  <pic:cNvPicPr>
                    <a:picLocks noChangeAspect="1" noChangeArrowheads="1"/>
                  </pic:cNvPicPr>
                </pic:nvPicPr>
                <pic:blipFill>
                  <a:blip r:embed="rId1"/>
                  <a:stretch>
                    <a:fillRect/>
                  </a:stretch>
                </pic:blipFill>
                <pic:spPr bwMode="auto">
                  <a:xfrm>
                    <a:off x="0" y="0"/>
                    <a:ext cx="914400" cy="111933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62382FE" w14:textId="77777777" w:rsidR="00392657" w:rsidRPr="009646EF" w:rsidRDefault="00392657" w:rsidP="009646EF">
    <w:pPr>
      <w:pStyle w:val="Nagwek"/>
      <w:tabs>
        <w:tab w:val="clear" w:pos="4536"/>
        <w:tab w:val="clear" w:pos="9072"/>
      </w:tabs>
      <w:spacing w:before="0" w:after="0" w:line="240" w:lineRule="auto"/>
      <w:ind w:left="902"/>
      <w:jc w:val="center"/>
      <w:rPr>
        <w:rFonts w:cstheme="minorHAnsi"/>
        <w:b/>
        <w:sz w:val="44"/>
      </w:rPr>
    </w:pPr>
    <w:r w:rsidRPr="009646EF">
      <w:rPr>
        <w:rFonts w:cstheme="minorHAnsi"/>
        <w:b/>
        <w:sz w:val="44"/>
      </w:rPr>
      <w:t>POWIAT LWÓWECKI</w:t>
    </w:r>
  </w:p>
  <w:p w14:paraId="6B64FFC5" w14:textId="77777777" w:rsidR="009646EF" w:rsidRDefault="009646EF" w:rsidP="009646EF">
    <w:pPr>
      <w:pStyle w:val="Stopka"/>
      <w:tabs>
        <w:tab w:val="clear" w:pos="4536"/>
        <w:tab w:val="clear" w:pos="9072"/>
      </w:tabs>
      <w:spacing w:before="0" w:after="0"/>
      <w:ind w:left="902" w:right="-337"/>
      <w:jc w:val="center"/>
      <w:rPr>
        <w:sz w:val="16"/>
        <w:szCs w:val="16"/>
      </w:rPr>
    </w:pPr>
  </w:p>
  <w:p w14:paraId="1CB51CEF" w14:textId="77777777" w:rsidR="009646EF" w:rsidRPr="009646EF" w:rsidRDefault="009646EF" w:rsidP="009646EF">
    <w:pPr>
      <w:pStyle w:val="Stopka"/>
      <w:tabs>
        <w:tab w:val="clear" w:pos="4536"/>
        <w:tab w:val="clear" w:pos="9072"/>
      </w:tabs>
      <w:spacing w:before="0" w:after="0"/>
      <w:ind w:left="902" w:right="-337"/>
      <w:jc w:val="center"/>
      <w:rPr>
        <w:sz w:val="16"/>
        <w:szCs w:val="16"/>
      </w:rPr>
    </w:pPr>
    <w:r w:rsidRPr="009646EF">
      <w:rPr>
        <w:sz w:val="16"/>
        <w:szCs w:val="16"/>
      </w:rPr>
      <w:t>ul. Szpitalna 4, 59-600 Lwówek Śląski,</w:t>
    </w:r>
  </w:p>
  <w:p w14:paraId="6B23B3BF" w14:textId="77777777" w:rsidR="009646EF" w:rsidRPr="009646EF" w:rsidRDefault="009646EF" w:rsidP="009646EF">
    <w:pPr>
      <w:pStyle w:val="Stopka"/>
      <w:tabs>
        <w:tab w:val="clear" w:pos="4536"/>
        <w:tab w:val="clear" w:pos="9072"/>
      </w:tabs>
      <w:spacing w:before="0" w:after="0"/>
      <w:ind w:left="902" w:right="-337"/>
      <w:jc w:val="center"/>
      <w:rPr>
        <w:sz w:val="16"/>
        <w:szCs w:val="16"/>
        <w:lang w:val="de-DE"/>
      </w:rPr>
    </w:pPr>
    <w:r w:rsidRPr="009646EF">
      <w:rPr>
        <w:sz w:val="16"/>
        <w:szCs w:val="16"/>
        <w:lang w:val="en-US"/>
      </w:rPr>
      <w:t>tel</w:t>
    </w:r>
    <w:r w:rsidRPr="009646EF">
      <w:rPr>
        <w:sz w:val="16"/>
        <w:szCs w:val="16"/>
        <w:lang w:val="de-DE"/>
      </w:rPr>
      <w:t>. +48 75 782 36 50, fax +48 75 782 36 54</w:t>
    </w:r>
  </w:p>
  <w:p w14:paraId="53B385B2" w14:textId="77777777" w:rsidR="00392657" w:rsidRPr="009646EF" w:rsidRDefault="009646EF" w:rsidP="009646EF">
    <w:pPr>
      <w:pStyle w:val="Nagwek"/>
      <w:tabs>
        <w:tab w:val="clear" w:pos="4536"/>
        <w:tab w:val="clear" w:pos="9072"/>
      </w:tabs>
      <w:spacing w:before="0" w:after="0" w:line="240" w:lineRule="auto"/>
      <w:ind w:left="902"/>
      <w:jc w:val="center"/>
      <w:rPr>
        <w:sz w:val="16"/>
        <w:szCs w:val="16"/>
      </w:rPr>
    </w:pPr>
    <w:r w:rsidRPr="009646EF">
      <w:rPr>
        <w:sz w:val="16"/>
        <w:szCs w:val="16"/>
        <w:lang w:val="de-DE"/>
      </w:rPr>
      <w:t xml:space="preserve">e-mail: </w:t>
    </w:r>
    <w:hyperlink r:id="rId2" w:history="1">
      <w:r w:rsidRPr="009646EF">
        <w:rPr>
          <w:rStyle w:val="Hipercze"/>
          <w:color w:val="auto"/>
          <w:sz w:val="16"/>
          <w:szCs w:val="16"/>
          <w:u w:val="none"/>
          <w:lang w:val="de-DE"/>
        </w:rPr>
        <w:t>sekretariat@powiatlwowecki.pl</w:t>
      </w:r>
    </w:hyperlink>
  </w:p>
  <w:p w14:paraId="291CD94E" w14:textId="77777777" w:rsidR="009646EF" w:rsidRPr="009646EF" w:rsidRDefault="00522A7F" w:rsidP="009646EF">
    <w:pPr>
      <w:pStyle w:val="Nagwek"/>
      <w:tabs>
        <w:tab w:val="clear" w:pos="4536"/>
        <w:tab w:val="clear" w:pos="9072"/>
      </w:tabs>
      <w:spacing w:before="0" w:after="0" w:line="240" w:lineRule="auto"/>
      <w:ind w:left="902"/>
      <w:jc w:val="center"/>
      <w:rPr>
        <w:sz w:val="16"/>
        <w:szCs w:val="16"/>
      </w:rPr>
    </w:pPr>
    <w:r w:rsidRPr="009646EF">
      <w:rPr>
        <w:noProof/>
        <w:sz w:val="16"/>
        <w:szCs w:val="16"/>
      </w:rPr>
      <mc:AlternateContent>
        <mc:Choice Requires="wps">
          <w:drawing>
            <wp:anchor distT="0" distB="0" distL="114300" distR="114300" simplePos="0" relativeHeight="251657728" behindDoc="0" locked="0" layoutInCell="0" allowOverlap="1" wp14:anchorId="726F7A0B" wp14:editId="39A9DB5A">
              <wp:simplePos x="0" y="0"/>
              <wp:positionH relativeFrom="column">
                <wp:posOffset>-152400</wp:posOffset>
              </wp:positionH>
              <wp:positionV relativeFrom="paragraph">
                <wp:posOffset>199390</wp:posOffset>
              </wp:positionV>
              <wp:extent cx="6057900" cy="0"/>
              <wp:effectExtent l="13970" t="9525" r="5080" b="9525"/>
              <wp:wrapNone/>
              <wp:docPr id="292079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CA3D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5.7pt" to="4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" o:allowincell="f" strokecolor="gray"/>
          </w:pict>
        </mc:Fallback>
      </mc:AlternateContent>
    </w:r>
    <w:r w:rsidR="009646EF" w:rsidRPr="009646EF">
      <w:rPr>
        <w:sz w:val="16"/>
        <w:szCs w:val="16"/>
      </w:rPr>
      <w:t>e-Doręczenia: AE:PL-40980-94550-CCBHR-23</w:t>
    </w:r>
  </w:p>
  <w:p w14:paraId="52C93E6E" w14:textId="77777777" w:rsidR="009646EF" w:rsidRPr="009646EF" w:rsidRDefault="009646EF" w:rsidP="009646EF">
    <w:pPr>
      <w:pStyle w:val="Nagwek"/>
      <w:spacing w:before="0" w:after="0" w:line="240" w:lineRule="auto"/>
      <w:ind w:left="902"/>
      <w:jc w:val="center"/>
      <w:rPr>
        <w:rFonts w:cstheme="minorHAns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F641A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911F92"/>
    <w:multiLevelType w:val="hybridMultilevel"/>
    <w:tmpl w:val="CEF65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75438A"/>
    <w:multiLevelType w:val="hybridMultilevel"/>
    <w:tmpl w:val="617C6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27429"/>
    <w:multiLevelType w:val="multilevel"/>
    <w:tmpl w:val="208E4E0C"/>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DE3241"/>
    <w:multiLevelType w:val="hybridMultilevel"/>
    <w:tmpl w:val="3736958C"/>
    <w:lvl w:ilvl="0" w:tplc="12906A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7C1C51"/>
    <w:multiLevelType w:val="hybridMultilevel"/>
    <w:tmpl w:val="21922E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57474"/>
    <w:multiLevelType w:val="hybridMultilevel"/>
    <w:tmpl w:val="640A7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752711"/>
    <w:multiLevelType w:val="hybridMultilevel"/>
    <w:tmpl w:val="8A50B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98128B"/>
    <w:multiLevelType w:val="hybridMultilevel"/>
    <w:tmpl w:val="3CE451D4"/>
    <w:lvl w:ilvl="0" w:tplc="12906A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5F715E"/>
    <w:multiLevelType w:val="hybridMultilevel"/>
    <w:tmpl w:val="AFD40A98"/>
    <w:lvl w:ilvl="0" w:tplc="73645D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7A307EB"/>
    <w:multiLevelType w:val="multilevel"/>
    <w:tmpl w:val="D1BC8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11E07"/>
    <w:multiLevelType w:val="hybridMultilevel"/>
    <w:tmpl w:val="BDA29E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7504"/>
    <w:multiLevelType w:val="hybridMultilevel"/>
    <w:tmpl w:val="997EF912"/>
    <w:lvl w:ilvl="0" w:tplc="02F031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873077"/>
    <w:multiLevelType w:val="hybridMultilevel"/>
    <w:tmpl w:val="12D23FD4"/>
    <w:lvl w:ilvl="0" w:tplc="11BCB1D8">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375B91"/>
    <w:multiLevelType w:val="hybridMultilevel"/>
    <w:tmpl w:val="220C6D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581333"/>
    <w:multiLevelType w:val="hybridMultilevel"/>
    <w:tmpl w:val="A2A28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C877B3"/>
    <w:multiLevelType w:val="multilevel"/>
    <w:tmpl w:val="7D7C9BA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5160792"/>
    <w:multiLevelType w:val="hybridMultilevel"/>
    <w:tmpl w:val="5D6EB622"/>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8" w15:restartNumberingAfterBreak="0">
    <w:nsid w:val="28C669E8"/>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5B65212"/>
    <w:multiLevelType w:val="hybridMultilevel"/>
    <w:tmpl w:val="1726618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DB33AD1"/>
    <w:multiLevelType w:val="multilevel"/>
    <w:tmpl w:val="5EDA3682"/>
    <w:lvl w:ilvl="0">
      <w:start w:val="5"/>
      <w:numFmt w:val="decimal"/>
      <w:lvlText w:val="%1."/>
      <w:lvlJc w:val="left"/>
      <w:pPr>
        <w:ind w:left="3338"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184ABC"/>
    <w:multiLevelType w:val="singleLevel"/>
    <w:tmpl w:val="0415000F"/>
    <w:lvl w:ilvl="0">
      <w:start w:val="1"/>
      <w:numFmt w:val="decimal"/>
      <w:lvlText w:val="%1."/>
      <w:lvlJc w:val="left"/>
      <w:pPr>
        <w:tabs>
          <w:tab w:val="num" w:pos="360"/>
        </w:tabs>
        <w:ind w:left="360" w:hanging="360"/>
      </w:pPr>
      <w:rPr>
        <w:rFonts w:hint="default"/>
      </w:rPr>
    </w:lvl>
  </w:abstractNum>
  <w:abstractNum w:abstractNumId="22" w15:restartNumberingAfterBreak="0">
    <w:nsid w:val="428C3B82"/>
    <w:multiLevelType w:val="hybridMultilevel"/>
    <w:tmpl w:val="507C1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9B2F27"/>
    <w:multiLevelType w:val="hybridMultilevel"/>
    <w:tmpl w:val="691E1EE8"/>
    <w:lvl w:ilvl="0" w:tplc="5B94B822">
      <w:start w:val="1"/>
      <w:numFmt w:val="bullet"/>
      <w:lvlText w:val=""/>
      <w:lvlJc w:val="left"/>
      <w:pPr>
        <w:tabs>
          <w:tab w:val="num" w:pos="720"/>
        </w:tabs>
        <w:ind w:left="720" w:hanging="360"/>
      </w:pPr>
      <w:rPr>
        <w:rFonts w:ascii="Symbol" w:hAnsi="Symbol" w:hint="default"/>
      </w:rPr>
    </w:lvl>
    <w:lvl w:ilvl="1" w:tplc="9578C13C" w:tentative="1">
      <w:start w:val="1"/>
      <w:numFmt w:val="bullet"/>
      <w:lvlText w:val="o"/>
      <w:lvlJc w:val="left"/>
      <w:pPr>
        <w:tabs>
          <w:tab w:val="num" w:pos="1440"/>
        </w:tabs>
        <w:ind w:left="1440" w:hanging="360"/>
      </w:pPr>
      <w:rPr>
        <w:rFonts w:ascii="Courier New" w:hAnsi="Courier New" w:hint="default"/>
      </w:rPr>
    </w:lvl>
    <w:lvl w:ilvl="2" w:tplc="B90ECA26" w:tentative="1">
      <w:start w:val="1"/>
      <w:numFmt w:val="bullet"/>
      <w:lvlText w:val=""/>
      <w:lvlJc w:val="left"/>
      <w:pPr>
        <w:tabs>
          <w:tab w:val="num" w:pos="2160"/>
        </w:tabs>
        <w:ind w:left="2160" w:hanging="360"/>
      </w:pPr>
      <w:rPr>
        <w:rFonts w:ascii="Wingdings" w:hAnsi="Wingdings" w:hint="default"/>
      </w:rPr>
    </w:lvl>
    <w:lvl w:ilvl="3" w:tplc="B8B6BA68" w:tentative="1">
      <w:start w:val="1"/>
      <w:numFmt w:val="bullet"/>
      <w:lvlText w:val=""/>
      <w:lvlJc w:val="left"/>
      <w:pPr>
        <w:tabs>
          <w:tab w:val="num" w:pos="2880"/>
        </w:tabs>
        <w:ind w:left="2880" w:hanging="360"/>
      </w:pPr>
      <w:rPr>
        <w:rFonts w:ascii="Symbol" w:hAnsi="Symbol" w:hint="default"/>
      </w:rPr>
    </w:lvl>
    <w:lvl w:ilvl="4" w:tplc="DC449F98" w:tentative="1">
      <w:start w:val="1"/>
      <w:numFmt w:val="bullet"/>
      <w:lvlText w:val="o"/>
      <w:lvlJc w:val="left"/>
      <w:pPr>
        <w:tabs>
          <w:tab w:val="num" w:pos="3600"/>
        </w:tabs>
        <w:ind w:left="3600" w:hanging="360"/>
      </w:pPr>
      <w:rPr>
        <w:rFonts w:ascii="Courier New" w:hAnsi="Courier New" w:hint="default"/>
      </w:rPr>
    </w:lvl>
    <w:lvl w:ilvl="5" w:tplc="26ACF126" w:tentative="1">
      <w:start w:val="1"/>
      <w:numFmt w:val="bullet"/>
      <w:lvlText w:val=""/>
      <w:lvlJc w:val="left"/>
      <w:pPr>
        <w:tabs>
          <w:tab w:val="num" w:pos="4320"/>
        </w:tabs>
        <w:ind w:left="4320" w:hanging="360"/>
      </w:pPr>
      <w:rPr>
        <w:rFonts w:ascii="Wingdings" w:hAnsi="Wingdings" w:hint="default"/>
      </w:rPr>
    </w:lvl>
    <w:lvl w:ilvl="6" w:tplc="C0228408" w:tentative="1">
      <w:start w:val="1"/>
      <w:numFmt w:val="bullet"/>
      <w:lvlText w:val=""/>
      <w:lvlJc w:val="left"/>
      <w:pPr>
        <w:tabs>
          <w:tab w:val="num" w:pos="5040"/>
        </w:tabs>
        <w:ind w:left="5040" w:hanging="360"/>
      </w:pPr>
      <w:rPr>
        <w:rFonts w:ascii="Symbol" w:hAnsi="Symbol" w:hint="default"/>
      </w:rPr>
    </w:lvl>
    <w:lvl w:ilvl="7" w:tplc="8BBE8120" w:tentative="1">
      <w:start w:val="1"/>
      <w:numFmt w:val="bullet"/>
      <w:lvlText w:val="o"/>
      <w:lvlJc w:val="left"/>
      <w:pPr>
        <w:tabs>
          <w:tab w:val="num" w:pos="5760"/>
        </w:tabs>
        <w:ind w:left="5760" w:hanging="360"/>
      </w:pPr>
      <w:rPr>
        <w:rFonts w:ascii="Courier New" w:hAnsi="Courier New" w:hint="default"/>
      </w:rPr>
    </w:lvl>
    <w:lvl w:ilvl="8" w:tplc="3C10B79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F40F97"/>
    <w:multiLevelType w:val="multilevel"/>
    <w:tmpl w:val="9BD00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091ABB"/>
    <w:multiLevelType w:val="hybridMultilevel"/>
    <w:tmpl w:val="427021CA"/>
    <w:lvl w:ilvl="0" w:tplc="8416D592">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AA86172"/>
    <w:multiLevelType w:val="hybridMultilevel"/>
    <w:tmpl w:val="182A65C0"/>
    <w:lvl w:ilvl="0" w:tplc="12906A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BAC3CE2"/>
    <w:multiLevelType w:val="hybridMultilevel"/>
    <w:tmpl w:val="D8C800DA"/>
    <w:lvl w:ilvl="0" w:tplc="12906A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F7804AE"/>
    <w:multiLevelType w:val="hybridMultilevel"/>
    <w:tmpl w:val="07B027F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1945040"/>
    <w:multiLevelType w:val="hybridMultilevel"/>
    <w:tmpl w:val="DCF66DEC"/>
    <w:lvl w:ilvl="0" w:tplc="B380BF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2AC4BB5"/>
    <w:multiLevelType w:val="hybridMultilevel"/>
    <w:tmpl w:val="19648FCA"/>
    <w:lvl w:ilvl="0" w:tplc="EE3E6C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D1A761F"/>
    <w:multiLevelType w:val="hybridMultilevel"/>
    <w:tmpl w:val="7474F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F66483"/>
    <w:multiLevelType w:val="hybridMultilevel"/>
    <w:tmpl w:val="A2E0F6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26C25DE"/>
    <w:multiLevelType w:val="hybridMultilevel"/>
    <w:tmpl w:val="1CCC0530"/>
    <w:lvl w:ilvl="0" w:tplc="4E4069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6A428C"/>
    <w:multiLevelType w:val="hybridMultilevel"/>
    <w:tmpl w:val="86F28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E73DE3"/>
    <w:multiLevelType w:val="hybridMultilevel"/>
    <w:tmpl w:val="220C6D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380CA5"/>
    <w:multiLevelType w:val="multilevel"/>
    <w:tmpl w:val="8A18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A103B"/>
    <w:multiLevelType w:val="hybridMultilevel"/>
    <w:tmpl w:val="C45461A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71C84694"/>
    <w:multiLevelType w:val="hybridMultilevel"/>
    <w:tmpl w:val="B652FDA8"/>
    <w:lvl w:ilvl="0" w:tplc="12906A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2FA3878"/>
    <w:multiLevelType w:val="hybridMultilevel"/>
    <w:tmpl w:val="36CA2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004730"/>
    <w:multiLevelType w:val="hybridMultilevel"/>
    <w:tmpl w:val="59D80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38338A"/>
    <w:multiLevelType w:val="hybridMultilevel"/>
    <w:tmpl w:val="08B45594"/>
    <w:lvl w:ilvl="0" w:tplc="12906A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82A360C"/>
    <w:multiLevelType w:val="multilevel"/>
    <w:tmpl w:val="68947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A5764"/>
    <w:multiLevelType w:val="hybridMultilevel"/>
    <w:tmpl w:val="ABA685C6"/>
    <w:lvl w:ilvl="0" w:tplc="09566B80">
      <w:start w:val="1"/>
      <w:numFmt w:val="bullet"/>
      <w:lvlText w:val=""/>
      <w:lvlJc w:val="left"/>
      <w:pPr>
        <w:tabs>
          <w:tab w:val="num" w:pos="720"/>
        </w:tabs>
        <w:ind w:left="720" w:hanging="360"/>
      </w:pPr>
      <w:rPr>
        <w:rFonts w:ascii="Symbol" w:hAnsi="Symbol" w:hint="default"/>
      </w:rPr>
    </w:lvl>
    <w:lvl w:ilvl="1" w:tplc="AC76A824" w:tentative="1">
      <w:start w:val="1"/>
      <w:numFmt w:val="bullet"/>
      <w:lvlText w:val="o"/>
      <w:lvlJc w:val="left"/>
      <w:pPr>
        <w:tabs>
          <w:tab w:val="num" w:pos="1440"/>
        </w:tabs>
        <w:ind w:left="1440" w:hanging="360"/>
      </w:pPr>
      <w:rPr>
        <w:rFonts w:ascii="Courier New" w:hAnsi="Courier New" w:hint="default"/>
      </w:rPr>
    </w:lvl>
    <w:lvl w:ilvl="2" w:tplc="1C347F4E" w:tentative="1">
      <w:start w:val="1"/>
      <w:numFmt w:val="bullet"/>
      <w:lvlText w:val=""/>
      <w:lvlJc w:val="left"/>
      <w:pPr>
        <w:tabs>
          <w:tab w:val="num" w:pos="2160"/>
        </w:tabs>
        <w:ind w:left="2160" w:hanging="360"/>
      </w:pPr>
      <w:rPr>
        <w:rFonts w:ascii="Wingdings" w:hAnsi="Wingdings" w:hint="default"/>
      </w:rPr>
    </w:lvl>
    <w:lvl w:ilvl="3" w:tplc="55980982" w:tentative="1">
      <w:start w:val="1"/>
      <w:numFmt w:val="bullet"/>
      <w:lvlText w:val=""/>
      <w:lvlJc w:val="left"/>
      <w:pPr>
        <w:tabs>
          <w:tab w:val="num" w:pos="2880"/>
        </w:tabs>
        <w:ind w:left="2880" w:hanging="360"/>
      </w:pPr>
      <w:rPr>
        <w:rFonts w:ascii="Symbol" w:hAnsi="Symbol" w:hint="default"/>
      </w:rPr>
    </w:lvl>
    <w:lvl w:ilvl="4" w:tplc="441C6DAA" w:tentative="1">
      <w:start w:val="1"/>
      <w:numFmt w:val="bullet"/>
      <w:lvlText w:val="o"/>
      <w:lvlJc w:val="left"/>
      <w:pPr>
        <w:tabs>
          <w:tab w:val="num" w:pos="3600"/>
        </w:tabs>
        <w:ind w:left="3600" w:hanging="360"/>
      </w:pPr>
      <w:rPr>
        <w:rFonts w:ascii="Courier New" w:hAnsi="Courier New" w:hint="default"/>
      </w:rPr>
    </w:lvl>
    <w:lvl w:ilvl="5" w:tplc="8DB6F9DA" w:tentative="1">
      <w:start w:val="1"/>
      <w:numFmt w:val="bullet"/>
      <w:lvlText w:val=""/>
      <w:lvlJc w:val="left"/>
      <w:pPr>
        <w:tabs>
          <w:tab w:val="num" w:pos="4320"/>
        </w:tabs>
        <w:ind w:left="4320" w:hanging="360"/>
      </w:pPr>
      <w:rPr>
        <w:rFonts w:ascii="Wingdings" w:hAnsi="Wingdings" w:hint="default"/>
      </w:rPr>
    </w:lvl>
    <w:lvl w:ilvl="6" w:tplc="DC52F086" w:tentative="1">
      <w:start w:val="1"/>
      <w:numFmt w:val="bullet"/>
      <w:lvlText w:val=""/>
      <w:lvlJc w:val="left"/>
      <w:pPr>
        <w:tabs>
          <w:tab w:val="num" w:pos="5040"/>
        </w:tabs>
        <w:ind w:left="5040" w:hanging="360"/>
      </w:pPr>
      <w:rPr>
        <w:rFonts w:ascii="Symbol" w:hAnsi="Symbol" w:hint="default"/>
      </w:rPr>
    </w:lvl>
    <w:lvl w:ilvl="7" w:tplc="05422692" w:tentative="1">
      <w:start w:val="1"/>
      <w:numFmt w:val="bullet"/>
      <w:lvlText w:val="o"/>
      <w:lvlJc w:val="left"/>
      <w:pPr>
        <w:tabs>
          <w:tab w:val="num" w:pos="5760"/>
        </w:tabs>
        <w:ind w:left="5760" w:hanging="360"/>
      </w:pPr>
      <w:rPr>
        <w:rFonts w:ascii="Courier New" w:hAnsi="Courier New" w:hint="default"/>
      </w:rPr>
    </w:lvl>
    <w:lvl w:ilvl="8" w:tplc="327408C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DE07A2"/>
    <w:multiLevelType w:val="hybridMultilevel"/>
    <w:tmpl w:val="25B2A29A"/>
    <w:lvl w:ilvl="0" w:tplc="04150001">
      <w:start w:val="1"/>
      <w:numFmt w:val="bullet"/>
      <w:lvlText w:val=""/>
      <w:lvlJc w:val="left"/>
      <w:pPr>
        <w:ind w:left="8640" w:hanging="360"/>
      </w:pPr>
      <w:rPr>
        <w:rFonts w:ascii="Symbol" w:hAnsi="Symbol" w:hint="default"/>
      </w:rPr>
    </w:lvl>
    <w:lvl w:ilvl="1" w:tplc="04150003" w:tentative="1">
      <w:start w:val="1"/>
      <w:numFmt w:val="bullet"/>
      <w:lvlText w:val="o"/>
      <w:lvlJc w:val="left"/>
      <w:pPr>
        <w:ind w:left="9360" w:hanging="360"/>
      </w:pPr>
      <w:rPr>
        <w:rFonts w:ascii="Courier New" w:hAnsi="Courier New" w:cs="Courier New" w:hint="default"/>
      </w:rPr>
    </w:lvl>
    <w:lvl w:ilvl="2" w:tplc="04150005" w:tentative="1">
      <w:start w:val="1"/>
      <w:numFmt w:val="bullet"/>
      <w:lvlText w:val=""/>
      <w:lvlJc w:val="left"/>
      <w:pPr>
        <w:ind w:left="10080" w:hanging="360"/>
      </w:pPr>
      <w:rPr>
        <w:rFonts w:ascii="Wingdings" w:hAnsi="Wingdings" w:hint="default"/>
      </w:rPr>
    </w:lvl>
    <w:lvl w:ilvl="3" w:tplc="04150001" w:tentative="1">
      <w:start w:val="1"/>
      <w:numFmt w:val="bullet"/>
      <w:lvlText w:val=""/>
      <w:lvlJc w:val="left"/>
      <w:pPr>
        <w:ind w:left="10800" w:hanging="360"/>
      </w:pPr>
      <w:rPr>
        <w:rFonts w:ascii="Symbol" w:hAnsi="Symbol" w:hint="default"/>
      </w:rPr>
    </w:lvl>
    <w:lvl w:ilvl="4" w:tplc="04150003" w:tentative="1">
      <w:start w:val="1"/>
      <w:numFmt w:val="bullet"/>
      <w:lvlText w:val="o"/>
      <w:lvlJc w:val="left"/>
      <w:pPr>
        <w:ind w:left="11520" w:hanging="360"/>
      </w:pPr>
      <w:rPr>
        <w:rFonts w:ascii="Courier New" w:hAnsi="Courier New" w:cs="Courier New" w:hint="default"/>
      </w:rPr>
    </w:lvl>
    <w:lvl w:ilvl="5" w:tplc="04150005" w:tentative="1">
      <w:start w:val="1"/>
      <w:numFmt w:val="bullet"/>
      <w:lvlText w:val=""/>
      <w:lvlJc w:val="left"/>
      <w:pPr>
        <w:ind w:left="12240" w:hanging="360"/>
      </w:pPr>
      <w:rPr>
        <w:rFonts w:ascii="Wingdings" w:hAnsi="Wingdings" w:hint="default"/>
      </w:rPr>
    </w:lvl>
    <w:lvl w:ilvl="6" w:tplc="04150001" w:tentative="1">
      <w:start w:val="1"/>
      <w:numFmt w:val="bullet"/>
      <w:lvlText w:val=""/>
      <w:lvlJc w:val="left"/>
      <w:pPr>
        <w:ind w:left="12960" w:hanging="360"/>
      </w:pPr>
      <w:rPr>
        <w:rFonts w:ascii="Symbol" w:hAnsi="Symbol" w:hint="default"/>
      </w:rPr>
    </w:lvl>
    <w:lvl w:ilvl="7" w:tplc="04150003" w:tentative="1">
      <w:start w:val="1"/>
      <w:numFmt w:val="bullet"/>
      <w:lvlText w:val="o"/>
      <w:lvlJc w:val="left"/>
      <w:pPr>
        <w:ind w:left="13680" w:hanging="360"/>
      </w:pPr>
      <w:rPr>
        <w:rFonts w:ascii="Courier New" w:hAnsi="Courier New" w:cs="Courier New" w:hint="default"/>
      </w:rPr>
    </w:lvl>
    <w:lvl w:ilvl="8" w:tplc="04150005" w:tentative="1">
      <w:start w:val="1"/>
      <w:numFmt w:val="bullet"/>
      <w:lvlText w:val=""/>
      <w:lvlJc w:val="left"/>
      <w:pPr>
        <w:ind w:left="14400" w:hanging="360"/>
      </w:pPr>
      <w:rPr>
        <w:rFonts w:ascii="Wingdings" w:hAnsi="Wingdings" w:hint="default"/>
      </w:rPr>
    </w:lvl>
  </w:abstractNum>
  <w:abstractNum w:abstractNumId="45" w15:restartNumberingAfterBreak="0">
    <w:nsid w:val="7E5E3976"/>
    <w:multiLevelType w:val="hybridMultilevel"/>
    <w:tmpl w:val="398AF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BB04D4"/>
    <w:multiLevelType w:val="hybridMultilevel"/>
    <w:tmpl w:val="640A7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9502658">
    <w:abstractNumId w:val="43"/>
  </w:num>
  <w:num w:numId="2" w16cid:durableId="2144228947">
    <w:abstractNumId w:val="23"/>
  </w:num>
  <w:num w:numId="3" w16cid:durableId="58623642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598165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6749748">
    <w:abstractNumId w:val="0"/>
  </w:num>
  <w:num w:numId="6" w16cid:durableId="1727364965">
    <w:abstractNumId w:val="21"/>
  </w:num>
  <w:num w:numId="7" w16cid:durableId="354504536">
    <w:abstractNumId w:val="18"/>
  </w:num>
  <w:num w:numId="8" w16cid:durableId="1575121314">
    <w:abstractNumId w:val="19"/>
  </w:num>
  <w:num w:numId="9" w16cid:durableId="1303147753">
    <w:abstractNumId w:val="28"/>
  </w:num>
  <w:num w:numId="10" w16cid:durableId="1363282126">
    <w:abstractNumId w:val="17"/>
  </w:num>
  <w:num w:numId="11" w16cid:durableId="440731823">
    <w:abstractNumId w:val="25"/>
  </w:num>
  <w:num w:numId="12" w16cid:durableId="546919097">
    <w:abstractNumId w:val="38"/>
  </w:num>
  <w:num w:numId="13" w16cid:durableId="444925170">
    <w:abstractNumId w:val="41"/>
  </w:num>
  <w:num w:numId="14" w16cid:durableId="466431836">
    <w:abstractNumId w:val="26"/>
  </w:num>
  <w:num w:numId="15" w16cid:durableId="829639094">
    <w:abstractNumId w:val="4"/>
  </w:num>
  <w:num w:numId="16" w16cid:durableId="1015040899">
    <w:abstractNumId w:val="27"/>
  </w:num>
  <w:num w:numId="17" w16cid:durableId="1867865588">
    <w:abstractNumId w:val="8"/>
  </w:num>
  <w:num w:numId="18" w16cid:durableId="901449463">
    <w:abstractNumId w:val="13"/>
  </w:num>
  <w:num w:numId="19" w16cid:durableId="1103837660">
    <w:abstractNumId w:val="15"/>
  </w:num>
  <w:num w:numId="20" w16cid:durableId="519508019">
    <w:abstractNumId w:val="39"/>
  </w:num>
  <w:num w:numId="21" w16cid:durableId="713237065">
    <w:abstractNumId w:val="45"/>
  </w:num>
  <w:num w:numId="22" w16cid:durableId="1486166744">
    <w:abstractNumId w:val="5"/>
  </w:num>
  <w:num w:numId="23" w16cid:durableId="493640884">
    <w:abstractNumId w:val="40"/>
  </w:num>
  <w:num w:numId="24" w16cid:durableId="906840319">
    <w:abstractNumId w:val="22"/>
  </w:num>
  <w:num w:numId="25" w16cid:durableId="123433341">
    <w:abstractNumId w:val="30"/>
  </w:num>
  <w:num w:numId="26" w16cid:durableId="109668292">
    <w:abstractNumId w:val="9"/>
  </w:num>
  <w:num w:numId="27" w16cid:durableId="476532278">
    <w:abstractNumId w:val="34"/>
  </w:num>
  <w:num w:numId="28" w16cid:durableId="1875803909">
    <w:abstractNumId w:val="32"/>
  </w:num>
  <w:num w:numId="29" w16cid:durableId="872572344">
    <w:abstractNumId w:val="37"/>
  </w:num>
  <w:num w:numId="30" w16cid:durableId="549072926">
    <w:abstractNumId w:val="44"/>
  </w:num>
  <w:num w:numId="31" w16cid:durableId="1011251352">
    <w:abstractNumId w:val="1"/>
  </w:num>
  <w:num w:numId="32" w16cid:durableId="1203444879">
    <w:abstractNumId w:val="33"/>
  </w:num>
  <w:num w:numId="33" w16cid:durableId="1675231536">
    <w:abstractNumId w:val="14"/>
  </w:num>
  <w:num w:numId="34" w16cid:durableId="1355185139">
    <w:abstractNumId w:val="35"/>
  </w:num>
  <w:num w:numId="35" w16cid:durableId="1006783250">
    <w:abstractNumId w:val="7"/>
  </w:num>
  <w:num w:numId="36" w16cid:durableId="1941177343">
    <w:abstractNumId w:val="12"/>
  </w:num>
  <w:num w:numId="37" w16cid:durableId="1993213292">
    <w:abstractNumId w:val="6"/>
  </w:num>
  <w:num w:numId="38" w16cid:durableId="916939602">
    <w:abstractNumId w:val="46"/>
  </w:num>
  <w:num w:numId="39" w16cid:durableId="453452376">
    <w:abstractNumId w:val="31"/>
  </w:num>
  <w:num w:numId="40" w16cid:durableId="1499230453">
    <w:abstractNumId w:val="2"/>
  </w:num>
  <w:num w:numId="41" w16cid:durableId="864443936">
    <w:abstractNumId w:val="11"/>
  </w:num>
  <w:num w:numId="42" w16cid:durableId="1194612441">
    <w:abstractNumId w:val="3"/>
  </w:num>
  <w:num w:numId="43" w16cid:durableId="1197235336">
    <w:abstractNumId w:val="16"/>
  </w:num>
  <w:num w:numId="44" w16cid:durableId="164757779">
    <w:abstractNumId w:val="29"/>
  </w:num>
  <w:num w:numId="45" w16cid:durableId="1956057839">
    <w:abstractNumId w:val="20"/>
  </w:num>
  <w:num w:numId="46" w16cid:durableId="167601475">
    <w:abstractNumId w:val="24"/>
  </w:num>
  <w:num w:numId="47" w16cid:durableId="1020202691">
    <w:abstractNumId w:val="10"/>
  </w:num>
  <w:num w:numId="48" w16cid:durableId="809251624">
    <w:abstractNumId w:val="36"/>
  </w:num>
  <w:num w:numId="49" w16cid:durableId="158807663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E8"/>
    <w:rsid w:val="00005148"/>
    <w:rsid w:val="00010445"/>
    <w:rsid w:val="00031D9C"/>
    <w:rsid w:val="00042A4C"/>
    <w:rsid w:val="000538AF"/>
    <w:rsid w:val="00064B3C"/>
    <w:rsid w:val="000752F5"/>
    <w:rsid w:val="000811E8"/>
    <w:rsid w:val="0008772D"/>
    <w:rsid w:val="000B0B91"/>
    <w:rsid w:val="000C6672"/>
    <w:rsid w:val="000D35A0"/>
    <w:rsid w:val="00105D29"/>
    <w:rsid w:val="00121E5E"/>
    <w:rsid w:val="001257BA"/>
    <w:rsid w:val="001442E1"/>
    <w:rsid w:val="00147740"/>
    <w:rsid w:val="0015668E"/>
    <w:rsid w:val="00174104"/>
    <w:rsid w:val="00177DB9"/>
    <w:rsid w:val="001809AF"/>
    <w:rsid w:val="001900C5"/>
    <w:rsid w:val="00193968"/>
    <w:rsid w:val="001A520B"/>
    <w:rsid w:val="001C630F"/>
    <w:rsid w:val="001D33BB"/>
    <w:rsid w:val="001F0183"/>
    <w:rsid w:val="001F185D"/>
    <w:rsid w:val="001F3AD0"/>
    <w:rsid w:val="001F649B"/>
    <w:rsid w:val="0020515F"/>
    <w:rsid w:val="002164AD"/>
    <w:rsid w:val="0021766C"/>
    <w:rsid w:val="002178FD"/>
    <w:rsid w:val="00231DBE"/>
    <w:rsid w:val="00233550"/>
    <w:rsid w:val="00236E3F"/>
    <w:rsid w:val="00244BF2"/>
    <w:rsid w:val="00253332"/>
    <w:rsid w:val="002936D5"/>
    <w:rsid w:val="002A00C4"/>
    <w:rsid w:val="002A580C"/>
    <w:rsid w:val="002B1642"/>
    <w:rsid w:val="002C2E8F"/>
    <w:rsid w:val="002D20AF"/>
    <w:rsid w:val="002E7442"/>
    <w:rsid w:val="00301C47"/>
    <w:rsid w:val="00303124"/>
    <w:rsid w:val="003121FB"/>
    <w:rsid w:val="003151C7"/>
    <w:rsid w:val="003204AB"/>
    <w:rsid w:val="00323A14"/>
    <w:rsid w:val="00334A61"/>
    <w:rsid w:val="00335BF2"/>
    <w:rsid w:val="00341626"/>
    <w:rsid w:val="00354BDD"/>
    <w:rsid w:val="00356789"/>
    <w:rsid w:val="00372EA6"/>
    <w:rsid w:val="0037698D"/>
    <w:rsid w:val="00392657"/>
    <w:rsid w:val="003A0E93"/>
    <w:rsid w:val="003A4D56"/>
    <w:rsid w:val="003B68CA"/>
    <w:rsid w:val="003D2FBE"/>
    <w:rsid w:val="003D6262"/>
    <w:rsid w:val="003E2129"/>
    <w:rsid w:val="003E3D4E"/>
    <w:rsid w:val="003E59AC"/>
    <w:rsid w:val="003F7E36"/>
    <w:rsid w:val="00402582"/>
    <w:rsid w:val="004065CC"/>
    <w:rsid w:val="00410F45"/>
    <w:rsid w:val="00416EC6"/>
    <w:rsid w:val="00421ED4"/>
    <w:rsid w:val="00445FA8"/>
    <w:rsid w:val="00451DDB"/>
    <w:rsid w:val="00454262"/>
    <w:rsid w:val="00455912"/>
    <w:rsid w:val="00456521"/>
    <w:rsid w:val="0046312E"/>
    <w:rsid w:val="004704A8"/>
    <w:rsid w:val="004755C7"/>
    <w:rsid w:val="00480D7C"/>
    <w:rsid w:val="00494BDF"/>
    <w:rsid w:val="004A6CCB"/>
    <w:rsid w:val="004A78B0"/>
    <w:rsid w:val="004B573F"/>
    <w:rsid w:val="004C0C31"/>
    <w:rsid w:val="004C4520"/>
    <w:rsid w:val="004D2828"/>
    <w:rsid w:val="004D297A"/>
    <w:rsid w:val="004F044B"/>
    <w:rsid w:val="0050116F"/>
    <w:rsid w:val="005117BF"/>
    <w:rsid w:val="00517B88"/>
    <w:rsid w:val="00522A7F"/>
    <w:rsid w:val="005270EA"/>
    <w:rsid w:val="00547424"/>
    <w:rsid w:val="00547EB2"/>
    <w:rsid w:val="0056713D"/>
    <w:rsid w:val="00571D2F"/>
    <w:rsid w:val="00574FD1"/>
    <w:rsid w:val="00585C26"/>
    <w:rsid w:val="005A4DD0"/>
    <w:rsid w:val="005B29A0"/>
    <w:rsid w:val="005C14DE"/>
    <w:rsid w:val="005C2977"/>
    <w:rsid w:val="005F3600"/>
    <w:rsid w:val="005F72D3"/>
    <w:rsid w:val="00600BD3"/>
    <w:rsid w:val="0062634F"/>
    <w:rsid w:val="00631490"/>
    <w:rsid w:val="00664DFD"/>
    <w:rsid w:val="00665ABA"/>
    <w:rsid w:val="00674A67"/>
    <w:rsid w:val="006A4478"/>
    <w:rsid w:val="006B11F6"/>
    <w:rsid w:val="006B60F0"/>
    <w:rsid w:val="006C2076"/>
    <w:rsid w:val="006C2CBC"/>
    <w:rsid w:val="006C6977"/>
    <w:rsid w:val="006D06EF"/>
    <w:rsid w:val="006D5F8A"/>
    <w:rsid w:val="006E719E"/>
    <w:rsid w:val="006E7B9A"/>
    <w:rsid w:val="00763D52"/>
    <w:rsid w:val="00784691"/>
    <w:rsid w:val="0078472D"/>
    <w:rsid w:val="00787199"/>
    <w:rsid w:val="00791DD7"/>
    <w:rsid w:val="00792B53"/>
    <w:rsid w:val="007A7D52"/>
    <w:rsid w:val="007E5EEC"/>
    <w:rsid w:val="007F745E"/>
    <w:rsid w:val="00811374"/>
    <w:rsid w:val="008177BF"/>
    <w:rsid w:val="00825EEA"/>
    <w:rsid w:val="008350D3"/>
    <w:rsid w:val="0087299F"/>
    <w:rsid w:val="008750DA"/>
    <w:rsid w:val="00880C87"/>
    <w:rsid w:val="0088559D"/>
    <w:rsid w:val="00887339"/>
    <w:rsid w:val="008931FF"/>
    <w:rsid w:val="00896A5B"/>
    <w:rsid w:val="008B0453"/>
    <w:rsid w:val="008B1F7A"/>
    <w:rsid w:val="008C7C98"/>
    <w:rsid w:val="008E5D29"/>
    <w:rsid w:val="008F0A04"/>
    <w:rsid w:val="00900B4B"/>
    <w:rsid w:val="00920CDC"/>
    <w:rsid w:val="0093089C"/>
    <w:rsid w:val="00932566"/>
    <w:rsid w:val="00941D97"/>
    <w:rsid w:val="00947DD6"/>
    <w:rsid w:val="0095067E"/>
    <w:rsid w:val="00953813"/>
    <w:rsid w:val="00963276"/>
    <w:rsid w:val="0096348E"/>
    <w:rsid w:val="009646EF"/>
    <w:rsid w:val="00967C5E"/>
    <w:rsid w:val="009710C0"/>
    <w:rsid w:val="00982F17"/>
    <w:rsid w:val="009A1CDC"/>
    <w:rsid w:val="009A366B"/>
    <w:rsid w:val="009A79A7"/>
    <w:rsid w:val="009A7E23"/>
    <w:rsid w:val="009B04D9"/>
    <w:rsid w:val="009D1F78"/>
    <w:rsid w:val="009D25A2"/>
    <w:rsid w:val="009D2956"/>
    <w:rsid w:val="009D4EF8"/>
    <w:rsid w:val="009E47B4"/>
    <w:rsid w:val="009E67A3"/>
    <w:rsid w:val="009F3C71"/>
    <w:rsid w:val="009F57E3"/>
    <w:rsid w:val="00A0259E"/>
    <w:rsid w:val="00A03740"/>
    <w:rsid w:val="00A074EE"/>
    <w:rsid w:val="00A15071"/>
    <w:rsid w:val="00A1644B"/>
    <w:rsid w:val="00A34EEB"/>
    <w:rsid w:val="00A413C9"/>
    <w:rsid w:val="00A5349C"/>
    <w:rsid w:val="00A53AE6"/>
    <w:rsid w:val="00A60D30"/>
    <w:rsid w:val="00A64ACE"/>
    <w:rsid w:val="00A80122"/>
    <w:rsid w:val="00A932CA"/>
    <w:rsid w:val="00A97C2D"/>
    <w:rsid w:val="00AB3B4A"/>
    <w:rsid w:val="00AB74FC"/>
    <w:rsid w:val="00AC59CC"/>
    <w:rsid w:val="00AF426B"/>
    <w:rsid w:val="00AF5D23"/>
    <w:rsid w:val="00B0133C"/>
    <w:rsid w:val="00B14381"/>
    <w:rsid w:val="00B175B8"/>
    <w:rsid w:val="00B2082D"/>
    <w:rsid w:val="00B25036"/>
    <w:rsid w:val="00B31D7D"/>
    <w:rsid w:val="00B357B7"/>
    <w:rsid w:val="00B41BFF"/>
    <w:rsid w:val="00B433F9"/>
    <w:rsid w:val="00B5209E"/>
    <w:rsid w:val="00B52D93"/>
    <w:rsid w:val="00B75F53"/>
    <w:rsid w:val="00B813B3"/>
    <w:rsid w:val="00B84F88"/>
    <w:rsid w:val="00B907D1"/>
    <w:rsid w:val="00B9080A"/>
    <w:rsid w:val="00B954DF"/>
    <w:rsid w:val="00BB21CA"/>
    <w:rsid w:val="00BB713A"/>
    <w:rsid w:val="00BC127E"/>
    <w:rsid w:val="00BC4585"/>
    <w:rsid w:val="00BC48F3"/>
    <w:rsid w:val="00BE25E4"/>
    <w:rsid w:val="00BE4CAE"/>
    <w:rsid w:val="00BE6430"/>
    <w:rsid w:val="00BF21CE"/>
    <w:rsid w:val="00BF289D"/>
    <w:rsid w:val="00BF576D"/>
    <w:rsid w:val="00BF7DE0"/>
    <w:rsid w:val="00C067D1"/>
    <w:rsid w:val="00C27C36"/>
    <w:rsid w:val="00C509A9"/>
    <w:rsid w:val="00C530DA"/>
    <w:rsid w:val="00C5312D"/>
    <w:rsid w:val="00C73206"/>
    <w:rsid w:val="00C775FF"/>
    <w:rsid w:val="00C918E7"/>
    <w:rsid w:val="00CA208C"/>
    <w:rsid w:val="00CA20AC"/>
    <w:rsid w:val="00CA6ABC"/>
    <w:rsid w:val="00CB4B12"/>
    <w:rsid w:val="00CB4C2D"/>
    <w:rsid w:val="00CD6F28"/>
    <w:rsid w:val="00CE1391"/>
    <w:rsid w:val="00D11F4D"/>
    <w:rsid w:val="00D14E3F"/>
    <w:rsid w:val="00D15E63"/>
    <w:rsid w:val="00D17A9D"/>
    <w:rsid w:val="00D253A3"/>
    <w:rsid w:val="00D32403"/>
    <w:rsid w:val="00D334A4"/>
    <w:rsid w:val="00D41207"/>
    <w:rsid w:val="00D508FD"/>
    <w:rsid w:val="00D56023"/>
    <w:rsid w:val="00D65108"/>
    <w:rsid w:val="00D66EE7"/>
    <w:rsid w:val="00D82CB9"/>
    <w:rsid w:val="00D931EE"/>
    <w:rsid w:val="00DB2920"/>
    <w:rsid w:val="00DC05EC"/>
    <w:rsid w:val="00DE0CEC"/>
    <w:rsid w:val="00DE56CB"/>
    <w:rsid w:val="00DF0552"/>
    <w:rsid w:val="00DF26CD"/>
    <w:rsid w:val="00DF2799"/>
    <w:rsid w:val="00DF4D40"/>
    <w:rsid w:val="00DF4F28"/>
    <w:rsid w:val="00DF6008"/>
    <w:rsid w:val="00E20108"/>
    <w:rsid w:val="00E2469F"/>
    <w:rsid w:val="00E3124F"/>
    <w:rsid w:val="00E40A34"/>
    <w:rsid w:val="00E44AA9"/>
    <w:rsid w:val="00E45236"/>
    <w:rsid w:val="00E51DAA"/>
    <w:rsid w:val="00E51F6A"/>
    <w:rsid w:val="00E53FAC"/>
    <w:rsid w:val="00E55233"/>
    <w:rsid w:val="00E63B45"/>
    <w:rsid w:val="00E70448"/>
    <w:rsid w:val="00E80E78"/>
    <w:rsid w:val="00E90BE9"/>
    <w:rsid w:val="00E91901"/>
    <w:rsid w:val="00E9430D"/>
    <w:rsid w:val="00EB487C"/>
    <w:rsid w:val="00EB7351"/>
    <w:rsid w:val="00EC3FD3"/>
    <w:rsid w:val="00ED1A50"/>
    <w:rsid w:val="00EE7BFE"/>
    <w:rsid w:val="00F0775C"/>
    <w:rsid w:val="00F12EBE"/>
    <w:rsid w:val="00F13EBB"/>
    <w:rsid w:val="00F20AC3"/>
    <w:rsid w:val="00F212DE"/>
    <w:rsid w:val="00F241DE"/>
    <w:rsid w:val="00F321D8"/>
    <w:rsid w:val="00F32BF6"/>
    <w:rsid w:val="00F36098"/>
    <w:rsid w:val="00F46E46"/>
    <w:rsid w:val="00F703CF"/>
    <w:rsid w:val="00F818D0"/>
    <w:rsid w:val="00F87475"/>
    <w:rsid w:val="00F87FC0"/>
    <w:rsid w:val="00F977FF"/>
    <w:rsid w:val="00FA6742"/>
    <w:rsid w:val="00FD6E6D"/>
    <w:rsid w:val="00FE5690"/>
    <w:rsid w:val="00FF2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393C0"/>
  <w15:docId w15:val="{1C167C10-0880-4658-B534-F61A699D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D6E6D"/>
  </w:style>
  <w:style w:type="paragraph" w:styleId="Nagwek1">
    <w:name w:val="heading 1"/>
    <w:basedOn w:val="Normalny"/>
    <w:next w:val="Normalny"/>
    <w:link w:val="Nagwek1Znak"/>
    <w:uiPriority w:val="9"/>
    <w:qFormat/>
    <w:rsid w:val="0096327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6327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963276"/>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963276"/>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unhideWhenUsed/>
    <w:qFormat/>
    <w:rsid w:val="00963276"/>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unhideWhenUsed/>
    <w:qFormat/>
    <w:rsid w:val="00963276"/>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963276"/>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963276"/>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963276"/>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E3124F"/>
    <w:pPr>
      <w:framePr w:w="7920" w:h="1980" w:hRule="exact" w:hSpace="141" w:wrap="auto" w:hAnchor="page" w:xAlign="center" w:yAlign="bottom"/>
      <w:ind w:left="2880"/>
    </w:pPr>
    <w:rPr>
      <w:rFonts w:ascii="Arial" w:hAnsi="Arial" w:cs="Arial"/>
      <w:b/>
    </w:rPr>
  </w:style>
  <w:style w:type="paragraph" w:styleId="Tekstpodstawowywcity">
    <w:name w:val="Body Text Indent"/>
    <w:basedOn w:val="Normalny"/>
    <w:rsid w:val="00E3124F"/>
    <w:pPr>
      <w:ind w:firstLine="708"/>
      <w:jc w:val="both"/>
    </w:pPr>
  </w:style>
  <w:style w:type="paragraph" w:styleId="Tekstpodstawowywcity2">
    <w:name w:val="Body Text Indent 2"/>
    <w:basedOn w:val="Normalny"/>
    <w:rsid w:val="00E3124F"/>
    <w:pPr>
      <w:ind w:firstLine="540"/>
      <w:jc w:val="both"/>
    </w:pPr>
  </w:style>
  <w:style w:type="paragraph" w:styleId="Nagwek">
    <w:name w:val="header"/>
    <w:basedOn w:val="Normalny"/>
    <w:rsid w:val="00E3124F"/>
    <w:pPr>
      <w:tabs>
        <w:tab w:val="center" w:pos="4536"/>
        <w:tab w:val="right" w:pos="9072"/>
      </w:tabs>
    </w:pPr>
  </w:style>
  <w:style w:type="paragraph" w:styleId="Stopka">
    <w:name w:val="footer"/>
    <w:basedOn w:val="Normalny"/>
    <w:link w:val="StopkaZnak"/>
    <w:uiPriority w:val="99"/>
    <w:rsid w:val="00E3124F"/>
    <w:pPr>
      <w:tabs>
        <w:tab w:val="center" w:pos="4536"/>
        <w:tab w:val="right" w:pos="9072"/>
      </w:tabs>
    </w:pPr>
  </w:style>
  <w:style w:type="paragraph" w:styleId="Tekstpodstawowy2">
    <w:name w:val="Body Text 2"/>
    <w:basedOn w:val="Normalny"/>
    <w:rsid w:val="00E3124F"/>
    <w:pPr>
      <w:jc w:val="both"/>
    </w:pPr>
    <w:rPr>
      <w:sz w:val="28"/>
    </w:rPr>
  </w:style>
  <w:style w:type="paragraph" w:styleId="Tekstpodstawowy">
    <w:name w:val="Body Text"/>
    <w:basedOn w:val="Normalny"/>
    <w:rsid w:val="00E3124F"/>
    <w:pPr>
      <w:jc w:val="both"/>
    </w:pPr>
  </w:style>
  <w:style w:type="paragraph" w:styleId="Listapunktowana">
    <w:name w:val="List Bullet"/>
    <w:basedOn w:val="Normalny"/>
    <w:autoRedefine/>
    <w:rsid w:val="00E3124F"/>
    <w:pPr>
      <w:numPr>
        <w:numId w:val="5"/>
      </w:numPr>
    </w:pPr>
  </w:style>
  <w:style w:type="paragraph" w:customStyle="1" w:styleId="12">
    <w:name w:val="12"/>
    <w:basedOn w:val="Normalny"/>
    <w:rsid w:val="00E3124F"/>
    <w:rPr>
      <w:b/>
      <w:color w:val="000000"/>
    </w:rPr>
  </w:style>
  <w:style w:type="character" w:styleId="Hipercze">
    <w:name w:val="Hyperlink"/>
    <w:basedOn w:val="Domylnaczcionkaakapitu"/>
    <w:rsid w:val="00E3124F"/>
    <w:rPr>
      <w:color w:val="0000FF"/>
      <w:u w:val="single"/>
    </w:rPr>
  </w:style>
  <w:style w:type="table" w:styleId="Tabela-Siatka">
    <w:name w:val="Table Grid"/>
    <w:basedOn w:val="Standardowy"/>
    <w:uiPriority w:val="59"/>
    <w:rsid w:val="00A03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963276"/>
    <w:rPr>
      <w:caps/>
      <w:color w:val="243F60" w:themeColor="accent1" w:themeShade="7F"/>
      <w:spacing w:val="5"/>
    </w:rPr>
  </w:style>
  <w:style w:type="paragraph" w:styleId="Tekstprzypisukocowego">
    <w:name w:val="endnote text"/>
    <w:basedOn w:val="Normalny"/>
    <w:link w:val="TekstprzypisukocowegoZnak"/>
    <w:rsid w:val="00F0775C"/>
  </w:style>
  <w:style w:type="character" w:customStyle="1" w:styleId="TekstprzypisukocowegoZnak">
    <w:name w:val="Tekst przypisu końcowego Znak"/>
    <w:basedOn w:val="Domylnaczcionkaakapitu"/>
    <w:link w:val="Tekstprzypisukocowego"/>
    <w:rsid w:val="00F0775C"/>
  </w:style>
  <w:style w:type="character" w:styleId="Odwoanieprzypisukocowego">
    <w:name w:val="endnote reference"/>
    <w:basedOn w:val="Domylnaczcionkaakapitu"/>
    <w:rsid w:val="00F0775C"/>
    <w:rPr>
      <w:vertAlign w:val="superscript"/>
    </w:rPr>
  </w:style>
  <w:style w:type="paragraph" w:styleId="Akapitzlist">
    <w:name w:val="List Paragraph"/>
    <w:basedOn w:val="Normalny"/>
    <w:uiPriority w:val="34"/>
    <w:qFormat/>
    <w:rsid w:val="001F649B"/>
    <w:pPr>
      <w:ind w:left="720"/>
      <w:contextualSpacing/>
    </w:pPr>
  </w:style>
  <w:style w:type="paragraph" w:styleId="HTML-wstpniesformatowany">
    <w:name w:val="HTML Preformatted"/>
    <w:basedOn w:val="Normalny"/>
    <w:link w:val="HTML-wstpniesformatowanyZnak"/>
    <w:uiPriority w:val="99"/>
    <w:unhideWhenUsed/>
    <w:rsid w:val="009A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rsid w:val="009A1CDC"/>
    <w:rPr>
      <w:rFonts w:ascii="Courier New" w:eastAsia="Calibri"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ny"/>
    <w:rsid w:val="003151C7"/>
    <w:pPr>
      <w:spacing w:before="60"/>
      <w:jc w:val="both"/>
    </w:pPr>
    <w:rPr>
      <w:rFonts w:ascii="Verdana" w:hAnsi="Verdana" w:cs="Verdana"/>
      <w:lang w:val="en-US" w:eastAsia="en-US"/>
    </w:rPr>
  </w:style>
  <w:style w:type="character" w:customStyle="1" w:styleId="xbe">
    <w:name w:val="_xbe"/>
    <w:basedOn w:val="Domylnaczcionkaakapitu"/>
    <w:rsid w:val="001900C5"/>
  </w:style>
  <w:style w:type="paragraph" w:styleId="Zwykytekst">
    <w:name w:val="Plain Text"/>
    <w:basedOn w:val="Normalny"/>
    <w:link w:val="ZwykytekstZnak"/>
    <w:uiPriority w:val="99"/>
    <w:unhideWhenUsed/>
    <w:rsid w:val="00E70448"/>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E70448"/>
    <w:rPr>
      <w:rFonts w:ascii="Consolas" w:eastAsia="Calibri" w:hAnsi="Consolas" w:cs="Times New Roman"/>
      <w:sz w:val="21"/>
      <w:szCs w:val="21"/>
      <w:lang w:eastAsia="en-US"/>
    </w:rPr>
  </w:style>
  <w:style w:type="character" w:customStyle="1" w:styleId="xfmc1">
    <w:name w:val="xfmc1"/>
    <w:basedOn w:val="Domylnaczcionkaakapitu"/>
    <w:rsid w:val="00574FD1"/>
  </w:style>
  <w:style w:type="paragraph" w:styleId="Tekstdymka">
    <w:name w:val="Balloon Text"/>
    <w:basedOn w:val="Normalny"/>
    <w:link w:val="TekstdymkaZnak"/>
    <w:rsid w:val="00E53FAC"/>
    <w:rPr>
      <w:rFonts w:ascii="Tahoma" w:hAnsi="Tahoma" w:cs="Tahoma"/>
      <w:sz w:val="16"/>
      <w:szCs w:val="16"/>
    </w:rPr>
  </w:style>
  <w:style w:type="character" w:customStyle="1" w:styleId="TekstdymkaZnak">
    <w:name w:val="Tekst dymka Znak"/>
    <w:basedOn w:val="Domylnaczcionkaakapitu"/>
    <w:link w:val="Tekstdymka"/>
    <w:rsid w:val="00E53FAC"/>
    <w:rPr>
      <w:rFonts w:ascii="Tahoma" w:hAnsi="Tahoma" w:cs="Tahoma"/>
      <w:sz w:val="16"/>
      <w:szCs w:val="16"/>
    </w:rPr>
  </w:style>
  <w:style w:type="character" w:customStyle="1" w:styleId="StopkaZnak">
    <w:name w:val="Stopka Znak"/>
    <w:basedOn w:val="Domylnaczcionkaakapitu"/>
    <w:link w:val="Stopka"/>
    <w:uiPriority w:val="99"/>
    <w:rsid w:val="00BF289D"/>
    <w:rPr>
      <w:sz w:val="24"/>
      <w:szCs w:val="24"/>
    </w:rPr>
  </w:style>
  <w:style w:type="character" w:styleId="Nierozpoznanawzmianka">
    <w:name w:val="Unresolved Mention"/>
    <w:basedOn w:val="Domylnaczcionkaakapitu"/>
    <w:uiPriority w:val="99"/>
    <w:semiHidden/>
    <w:unhideWhenUsed/>
    <w:rsid w:val="00585C26"/>
    <w:rPr>
      <w:color w:val="605E5C"/>
      <w:shd w:val="clear" w:color="auto" w:fill="E1DFDD"/>
    </w:rPr>
  </w:style>
  <w:style w:type="character" w:customStyle="1" w:styleId="Nagwek1Znak">
    <w:name w:val="Nagłówek 1 Znak"/>
    <w:basedOn w:val="Domylnaczcionkaakapitu"/>
    <w:link w:val="Nagwek1"/>
    <w:uiPriority w:val="9"/>
    <w:rsid w:val="00963276"/>
    <w:rPr>
      <w:caps/>
      <w:color w:val="FFFFFF" w:themeColor="background1"/>
      <w:spacing w:val="15"/>
      <w:sz w:val="22"/>
      <w:szCs w:val="22"/>
      <w:shd w:val="clear" w:color="auto" w:fill="4F81BD" w:themeFill="accent1"/>
    </w:rPr>
  </w:style>
  <w:style w:type="character" w:customStyle="1" w:styleId="Nagwek2Znak">
    <w:name w:val="Nagłówek 2 Znak"/>
    <w:basedOn w:val="Domylnaczcionkaakapitu"/>
    <w:link w:val="Nagwek2"/>
    <w:uiPriority w:val="9"/>
    <w:rsid w:val="00963276"/>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963276"/>
    <w:rPr>
      <w:caps/>
      <w:color w:val="243F60" w:themeColor="accent1" w:themeShade="7F"/>
      <w:spacing w:val="15"/>
    </w:rPr>
  </w:style>
  <w:style w:type="character" w:customStyle="1" w:styleId="Nagwek4Znak">
    <w:name w:val="Nagłówek 4 Znak"/>
    <w:basedOn w:val="Domylnaczcionkaakapitu"/>
    <w:link w:val="Nagwek4"/>
    <w:uiPriority w:val="9"/>
    <w:rsid w:val="00963276"/>
    <w:rPr>
      <w:caps/>
      <w:color w:val="365F91" w:themeColor="accent1" w:themeShade="BF"/>
      <w:spacing w:val="10"/>
    </w:rPr>
  </w:style>
  <w:style w:type="character" w:customStyle="1" w:styleId="Nagwek5Znak">
    <w:name w:val="Nagłówek 5 Znak"/>
    <w:basedOn w:val="Domylnaczcionkaakapitu"/>
    <w:link w:val="Nagwek5"/>
    <w:uiPriority w:val="9"/>
    <w:rsid w:val="00963276"/>
    <w:rPr>
      <w:caps/>
      <w:color w:val="365F91" w:themeColor="accent1" w:themeShade="BF"/>
      <w:spacing w:val="10"/>
    </w:rPr>
  </w:style>
  <w:style w:type="character" w:customStyle="1" w:styleId="Nagwek6Znak">
    <w:name w:val="Nagłówek 6 Znak"/>
    <w:basedOn w:val="Domylnaczcionkaakapitu"/>
    <w:link w:val="Nagwek6"/>
    <w:uiPriority w:val="9"/>
    <w:rsid w:val="00963276"/>
    <w:rPr>
      <w:caps/>
      <w:color w:val="365F91" w:themeColor="accent1" w:themeShade="BF"/>
      <w:spacing w:val="10"/>
    </w:rPr>
  </w:style>
  <w:style w:type="character" w:customStyle="1" w:styleId="Nagwek7Znak">
    <w:name w:val="Nagłówek 7 Znak"/>
    <w:basedOn w:val="Domylnaczcionkaakapitu"/>
    <w:link w:val="Nagwek7"/>
    <w:uiPriority w:val="9"/>
    <w:rsid w:val="00963276"/>
    <w:rPr>
      <w:caps/>
      <w:color w:val="365F91" w:themeColor="accent1" w:themeShade="BF"/>
      <w:spacing w:val="10"/>
    </w:rPr>
  </w:style>
  <w:style w:type="character" w:customStyle="1" w:styleId="Nagwek8Znak">
    <w:name w:val="Nagłówek 8 Znak"/>
    <w:basedOn w:val="Domylnaczcionkaakapitu"/>
    <w:link w:val="Nagwek8"/>
    <w:uiPriority w:val="9"/>
    <w:rsid w:val="00963276"/>
    <w:rPr>
      <w:caps/>
      <w:spacing w:val="10"/>
      <w:sz w:val="18"/>
      <w:szCs w:val="18"/>
    </w:rPr>
  </w:style>
  <w:style w:type="character" w:customStyle="1" w:styleId="Nagwek9Znak">
    <w:name w:val="Nagłówek 9 Znak"/>
    <w:basedOn w:val="Domylnaczcionkaakapitu"/>
    <w:link w:val="Nagwek9"/>
    <w:uiPriority w:val="9"/>
    <w:rsid w:val="00963276"/>
    <w:rPr>
      <w:i/>
      <w:iCs/>
      <w:caps/>
      <w:spacing w:val="10"/>
      <w:sz w:val="18"/>
      <w:szCs w:val="18"/>
    </w:rPr>
  </w:style>
  <w:style w:type="paragraph" w:styleId="Legenda">
    <w:name w:val="caption"/>
    <w:basedOn w:val="Normalny"/>
    <w:next w:val="Normalny"/>
    <w:uiPriority w:val="35"/>
    <w:semiHidden/>
    <w:unhideWhenUsed/>
    <w:qFormat/>
    <w:rsid w:val="00963276"/>
    <w:rPr>
      <w:b/>
      <w:bCs/>
      <w:color w:val="365F91" w:themeColor="accent1" w:themeShade="BF"/>
      <w:sz w:val="16"/>
      <w:szCs w:val="16"/>
    </w:rPr>
  </w:style>
  <w:style w:type="paragraph" w:styleId="Tytu">
    <w:name w:val="Title"/>
    <w:basedOn w:val="Normalny"/>
    <w:next w:val="Normalny"/>
    <w:link w:val="TytuZnak"/>
    <w:uiPriority w:val="10"/>
    <w:qFormat/>
    <w:rsid w:val="00963276"/>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963276"/>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963276"/>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63276"/>
    <w:rPr>
      <w:caps/>
      <w:color w:val="595959" w:themeColor="text1" w:themeTint="A6"/>
      <w:spacing w:val="10"/>
      <w:sz w:val="21"/>
      <w:szCs w:val="21"/>
    </w:rPr>
  </w:style>
  <w:style w:type="character" w:styleId="Pogrubienie">
    <w:name w:val="Strong"/>
    <w:uiPriority w:val="22"/>
    <w:qFormat/>
    <w:rsid w:val="00963276"/>
    <w:rPr>
      <w:b/>
      <w:bCs/>
    </w:rPr>
  </w:style>
  <w:style w:type="paragraph" w:styleId="Bezodstpw">
    <w:name w:val="No Spacing"/>
    <w:uiPriority w:val="1"/>
    <w:qFormat/>
    <w:rsid w:val="00963276"/>
    <w:pPr>
      <w:spacing w:after="0" w:line="240" w:lineRule="auto"/>
    </w:pPr>
  </w:style>
  <w:style w:type="paragraph" w:styleId="Cytat">
    <w:name w:val="Quote"/>
    <w:basedOn w:val="Normalny"/>
    <w:next w:val="Normalny"/>
    <w:link w:val="CytatZnak"/>
    <w:uiPriority w:val="29"/>
    <w:qFormat/>
    <w:rsid w:val="00963276"/>
    <w:rPr>
      <w:i/>
      <w:iCs/>
      <w:sz w:val="24"/>
      <w:szCs w:val="24"/>
    </w:rPr>
  </w:style>
  <w:style w:type="character" w:customStyle="1" w:styleId="CytatZnak">
    <w:name w:val="Cytat Znak"/>
    <w:basedOn w:val="Domylnaczcionkaakapitu"/>
    <w:link w:val="Cytat"/>
    <w:uiPriority w:val="29"/>
    <w:rsid w:val="00963276"/>
    <w:rPr>
      <w:i/>
      <w:iCs/>
      <w:sz w:val="24"/>
      <w:szCs w:val="24"/>
    </w:rPr>
  </w:style>
  <w:style w:type="paragraph" w:styleId="Cytatintensywny">
    <w:name w:val="Intense Quote"/>
    <w:basedOn w:val="Normalny"/>
    <w:next w:val="Normalny"/>
    <w:link w:val="CytatintensywnyZnak"/>
    <w:uiPriority w:val="30"/>
    <w:qFormat/>
    <w:rsid w:val="00963276"/>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963276"/>
    <w:rPr>
      <w:color w:val="4F81BD" w:themeColor="accent1"/>
      <w:sz w:val="24"/>
      <w:szCs w:val="24"/>
    </w:rPr>
  </w:style>
  <w:style w:type="character" w:styleId="Wyrnieniedelikatne">
    <w:name w:val="Subtle Emphasis"/>
    <w:uiPriority w:val="19"/>
    <w:qFormat/>
    <w:rsid w:val="00963276"/>
    <w:rPr>
      <w:i/>
      <w:iCs/>
      <w:color w:val="243F60" w:themeColor="accent1" w:themeShade="7F"/>
    </w:rPr>
  </w:style>
  <w:style w:type="character" w:styleId="Wyrnienieintensywne">
    <w:name w:val="Intense Emphasis"/>
    <w:uiPriority w:val="21"/>
    <w:qFormat/>
    <w:rsid w:val="00963276"/>
    <w:rPr>
      <w:b/>
      <w:bCs/>
      <w:caps/>
      <w:color w:val="243F60" w:themeColor="accent1" w:themeShade="7F"/>
      <w:spacing w:val="10"/>
    </w:rPr>
  </w:style>
  <w:style w:type="character" w:styleId="Odwoaniedelikatne">
    <w:name w:val="Subtle Reference"/>
    <w:uiPriority w:val="31"/>
    <w:qFormat/>
    <w:rsid w:val="00963276"/>
    <w:rPr>
      <w:b/>
      <w:bCs/>
      <w:color w:val="4F81BD" w:themeColor="accent1"/>
    </w:rPr>
  </w:style>
  <w:style w:type="character" w:styleId="Odwoanieintensywne">
    <w:name w:val="Intense Reference"/>
    <w:uiPriority w:val="32"/>
    <w:qFormat/>
    <w:rsid w:val="00963276"/>
    <w:rPr>
      <w:b/>
      <w:bCs/>
      <w:i/>
      <w:iCs/>
      <w:caps/>
      <w:color w:val="4F81BD" w:themeColor="accent1"/>
    </w:rPr>
  </w:style>
  <w:style w:type="character" w:styleId="Tytuksiki">
    <w:name w:val="Book Title"/>
    <w:uiPriority w:val="33"/>
    <w:qFormat/>
    <w:rsid w:val="00963276"/>
    <w:rPr>
      <w:b/>
      <w:bCs/>
      <w:i/>
      <w:iCs/>
      <w:spacing w:val="0"/>
    </w:rPr>
  </w:style>
  <w:style w:type="paragraph" w:styleId="Nagwekspisutreci">
    <w:name w:val="TOC Heading"/>
    <w:basedOn w:val="Nagwek1"/>
    <w:next w:val="Normalny"/>
    <w:uiPriority w:val="39"/>
    <w:semiHidden/>
    <w:unhideWhenUsed/>
    <w:qFormat/>
    <w:rsid w:val="00963276"/>
    <w:pPr>
      <w:outlineLvl w:val="9"/>
    </w:pPr>
  </w:style>
  <w:style w:type="table" w:customStyle="1" w:styleId="Tabela-Siatka1">
    <w:name w:val="Tabela - Siatka1"/>
    <w:basedOn w:val="Standardowy"/>
    <w:next w:val="Tabela-Siatka"/>
    <w:uiPriority w:val="39"/>
    <w:rsid w:val="00FD6E6D"/>
    <w:pPr>
      <w:spacing w:before="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21766C"/>
    <w:rPr>
      <w:sz w:val="16"/>
      <w:szCs w:val="16"/>
    </w:rPr>
  </w:style>
  <w:style w:type="paragraph" w:styleId="Tekstkomentarza">
    <w:name w:val="annotation text"/>
    <w:basedOn w:val="Normalny"/>
    <w:link w:val="TekstkomentarzaZnak"/>
    <w:unhideWhenUsed/>
    <w:rsid w:val="0021766C"/>
    <w:pPr>
      <w:spacing w:line="240" w:lineRule="auto"/>
    </w:pPr>
  </w:style>
  <w:style w:type="character" w:customStyle="1" w:styleId="TekstkomentarzaZnak">
    <w:name w:val="Tekst komentarza Znak"/>
    <w:basedOn w:val="Domylnaczcionkaakapitu"/>
    <w:link w:val="Tekstkomentarza"/>
    <w:rsid w:val="0021766C"/>
  </w:style>
  <w:style w:type="paragraph" w:styleId="Tematkomentarza">
    <w:name w:val="annotation subject"/>
    <w:basedOn w:val="Tekstkomentarza"/>
    <w:next w:val="Tekstkomentarza"/>
    <w:link w:val="TematkomentarzaZnak"/>
    <w:semiHidden/>
    <w:unhideWhenUsed/>
    <w:rsid w:val="0021766C"/>
    <w:rPr>
      <w:b/>
      <w:bCs/>
    </w:rPr>
  </w:style>
  <w:style w:type="character" w:customStyle="1" w:styleId="TematkomentarzaZnak">
    <w:name w:val="Temat komentarza Znak"/>
    <w:basedOn w:val="TekstkomentarzaZnak"/>
    <w:link w:val="Tematkomentarza"/>
    <w:semiHidden/>
    <w:rsid w:val="00217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0178">
      <w:bodyDiv w:val="1"/>
      <w:marLeft w:val="0"/>
      <w:marRight w:val="0"/>
      <w:marTop w:val="0"/>
      <w:marBottom w:val="0"/>
      <w:divBdr>
        <w:top w:val="none" w:sz="0" w:space="0" w:color="auto"/>
        <w:left w:val="none" w:sz="0" w:space="0" w:color="auto"/>
        <w:bottom w:val="none" w:sz="0" w:space="0" w:color="auto"/>
        <w:right w:val="none" w:sz="0" w:space="0" w:color="auto"/>
      </w:divBdr>
    </w:div>
    <w:div w:id="260259083">
      <w:bodyDiv w:val="1"/>
      <w:marLeft w:val="0"/>
      <w:marRight w:val="0"/>
      <w:marTop w:val="0"/>
      <w:marBottom w:val="0"/>
      <w:divBdr>
        <w:top w:val="none" w:sz="0" w:space="0" w:color="auto"/>
        <w:left w:val="none" w:sz="0" w:space="0" w:color="auto"/>
        <w:bottom w:val="none" w:sz="0" w:space="0" w:color="auto"/>
        <w:right w:val="none" w:sz="0" w:space="0" w:color="auto"/>
      </w:divBdr>
    </w:div>
    <w:div w:id="328367346">
      <w:bodyDiv w:val="1"/>
      <w:marLeft w:val="0"/>
      <w:marRight w:val="0"/>
      <w:marTop w:val="0"/>
      <w:marBottom w:val="0"/>
      <w:divBdr>
        <w:top w:val="none" w:sz="0" w:space="0" w:color="auto"/>
        <w:left w:val="none" w:sz="0" w:space="0" w:color="auto"/>
        <w:bottom w:val="none" w:sz="0" w:space="0" w:color="auto"/>
        <w:right w:val="none" w:sz="0" w:space="0" w:color="auto"/>
      </w:divBdr>
    </w:div>
    <w:div w:id="428547012">
      <w:bodyDiv w:val="1"/>
      <w:marLeft w:val="0"/>
      <w:marRight w:val="0"/>
      <w:marTop w:val="0"/>
      <w:marBottom w:val="0"/>
      <w:divBdr>
        <w:top w:val="none" w:sz="0" w:space="0" w:color="auto"/>
        <w:left w:val="none" w:sz="0" w:space="0" w:color="auto"/>
        <w:bottom w:val="none" w:sz="0" w:space="0" w:color="auto"/>
        <w:right w:val="none" w:sz="0" w:space="0" w:color="auto"/>
      </w:divBdr>
    </w:div>
    <w:div w:id="636451907">
      <w:bodyDiv w:val="1"/>
      <w:marLeft w:val="0"/>
      <w:marRight w:val="0"/>
      <w:marTop w:val="0"/>
      <w:marBottom w:val="0"/>
      <w:divBdr>
        <w:top w:val="none" w:sz="0" w:space="0" w:color="auto"/>
        <w:left w:val="none" w:sz="0" w:space="0" w:color="auto"/>
        <w:bottom w:val="none" w:sz="0" w:space="0" w:color="auto"/>
        <w:right w:val="none" w:sz="0" w:space="0" w:color="auto"/>
      </w:divBdr>
    </w:div>
    <w:div w:id="673190167">
      <w:bodyDiv w:val="1"/>
      <w:marLeft w:val="0"/>
      <w:marRight w:val="0"/>
      <w:marTop w:val="0"/>
      <w:marBottom w:val="0"/>
      <w:divBdr>
        <w:top w:val="none" w:sz="0" w:space="0" w:color="auto"/>
        <w:left w:val="none" w:sz="0" w:space="0" w:color="auto"/>
        <w:bottom w:val="none" w:sz="0" w:space="0" w:color="auto"/>
        <w:right w:val="none" w:sz="0" w:space="0" w:color="auto"/>
      </w:divBdr>
    </w:div>
    <w:div w:id="837967458">
      <w:bodyDiv w:val="1"/>
      <w:marLeft w:val="0"/>
      <w:marRight w:val="0"/>
      <w:marTop w:val="0"/>
      <w:marBottom w:val="0"/>
      <w:divBdr>
        <w:top w:val="none" w:sz="0" w:space="0" w:color="auto"/>
        <w:left w:val="none" w:sz="0" w:space="0" w:color="auto"/>
        <w:bottom w:val="none" w:sz="0" w:space="0" w:color="auto"/>
        <w:right w:val="none" w:sz="0" w:space="0" w:color="auto"/>
      </w:divBdr>
    </w:div>
    <w:div w:id="1077674407">
      <w:bodyDiv w:val="1"/>
      <w:marLeft w:val="0"/>
      <w:marRight w:val="0"/>
      <w:marTop w:val="0"/>
      <w:marBottom w:val="0"/>
      <w:divBdr>
        <w:top w:val="none" w:sz="0" w:space="0" w:color="auto"/>
        <w:left w:val="none" w:sz="0" w:space="0" w:color="auto"/>
        <w:bottom w:val="none" w:sz="0" w:space="0" w:color="auto"/>
        <w:right w:val="none" w:sz="0" w:space="0" w:color="auto"/>
      </w:divBdr>
    </w:div>
    <w:div w:id="1138182773">
      <w:bodyDiv w:val="1"/>
      <w:marLeft w:val="0"/>
      <w:marRight w:val="0"/>
      <w:marTop w:val="0"/>
      <w:marBottom w:val="0"/>
      <w:divBdr>
        <w:top w:val="none" w:sz="0" w:space="0" w:color="auto"/>
        <w:left w:val="none" w:sz="0" w:space="0" w:color="auto"/>
        <w:bottom w:val="none" w:sz="0" w:space="0" w:color="auto"/>
        <w:right w:val="none" w:sz="0" w:space="0" w:color="auto"/>
      </w:divBdr>
    </w:div>
    <w:div w:id="1234706073">
      <w:bodyDiv w:val="1"/>
      <w:marLeft w:val="0"/>
      <w:marRight w:val="0"/>
      <w:marTop w:val="0"/>
      <w:marBottom w:val="0"/>
      <w:divBdr>
        <w:top w:val="none" w:sz="0" w:space="0" w:color="auto"/>
        <w:left w:val="none" w:sz="0" w:space="0" w:color="auto"/>
        <w:bottom w:val="none" w:sz="0" w:space="0" w:color="auto"/>
        <w:right w:val="none" w:sz="0" w:space="0" w:color="auto"/>
      </w:divBdr>
    </w:div>
    <w:div w:id="1414007421">
      <w:bodyDiv w:val="1"/>
      <w:marLeft w:val="0"/>
      <w:marRight w:val="0"/>
      <w:marTop w:val="0"/>
      <w:marBottom w:val="0"/>
      <w:divBdr>
        <w:top w:val="none" w:sz="0" w:space="0" w:color="auto"/>
        <w:left w:val="none" w:sz="0" w:space="0" w:color="auto"/>
        <w:bottom w:val="none" w:sz="0" w:space="0" w:color="auto"/>
        <w:right w:val="none" w:sz="0" w:space="0" w:color="auto"/>
      </w:divBdr>
    </w:div>
    <w:div w:id="1425956805">
      <w:bodyDiv w:val="1"/>
      <w:marLeft w:val="0"/>
      <w:marRight w:val="0"/>
      <w:marTop w:val="0"/>
      <w:marBottom w:val="0"/>
      <w:divBdr>
        <w:top w:val="none" w:sz="0" w:space="0" w:color="auto"/>
        <w:left w:val="none" w:sz="0" w:space="0" w:color="auto"/>
        <w:bottom w:val="none" w:sz="0" w:space="0" w:color="auto"/>
        <w:right w:val="none" w:sz="0" w:space="0" w:color="auto"/>
      </w:divBdr>
    </w:div>
    <w:div w:id="1466386044">
      <w:bodyDiv w:val="1"/>
      <w:marLeft w:val="0"/>
      <w:marRight w:val="0"/>
      <w:marTop w:val="0"/>
      <w:marBottom w:val="0"/>
      <w:divBdr>
        <w:top w:val="none" w:sz="0" w:space="0" w:color="auto"/>
        <w:left w:val="none" w:sz="0" w:space="0" w:color="auto"/>
        <w:bottom w:val="none" w:sz="0" w:space="0" w:color="auto"/>
        <w:right w:val="none" w:sz="0" w:space="0" w:color="auto"/>
      </w:divBdr>
    </w:div>
    <w:div w:id="1556506792">
      <w:bodyDiv w:val="1"/>
      <w:marLeft w:val="0"/>
      <w:marRight w:val="0"/>
      <w:marTop w:val="0"/>
      <w:marBottom w:val="0"/>
      <w:divBdr>
        <w:top w:val="none" w:sz="0" w:space="0" w:color="auto"/>
        <w:left w:val="none" w:sz="0" w:space="0" w:color="auto"/>
        <w:bottom w:val="none" w:sz="0" w:space="0" w:color="auto"/>
        <w:right w:val="none" w:sz="0" w:space="0" w:color="auto"/>
      </w:divBdr>
    </w:div>
    <w:div w:id="1587222842">
      <w:bodyDiv w:val="1"/>
      <w:marLeft w:val="0"/>
      <w:marRight w:val="0"/>
      <w:marTop w:val="0"/>
      <w:marBottom w:val="0"/>
      <w:divBdr>
        <w:top w:val="none" w:sz="0" w:space="0" w:color="auto"/>
        <w:left w:val="none" w:sz="0" w:space="0" w:color="auto"/>
        <w:bottom w:val="none" w:sz="0" w:space="0" w:color="auto"/>
        <w:right w:val="none" w:sz="0" w:space="0" w:color="auto"/>
      </w:divBdr>
    </w:div>
    <w:div w:id="1594510700">
      <w:bodyDiv w:val="1"/>
      <w:marLeft w:val="0"/>
      <w:marRight w:val="0"/>
      <w:marTop w:val="0"/>
      <w:marBottom w:val="0"/>
      <w:divBdr>
        <w:top w:val="none" w:sz="0" w:space="0" w:color="auto"/>
        <w:left w:val="none" w:sz="0" w:space="0" w:color="auto"/>
        <w:bottom w:val="none" w:sz="0" w:space="0" w:color="auto"/>
        <w:right w:val="none" w:sz="0" w:space="0" w:color="auto"/>
      </w:divBdr>
    </w:div>
    <w:div w:id="1764109807">
      <w:bodyDiv w:val="1"/>
      <w:marLeft w:val="0"/>
      <w:marRight w:val="0"/>
      <w:marTop w:val="0"/>
      <w:marBottom w:val="0"/>
      <w:divBdr>
        <w:top w:val="none" w:sz="0" w:space="0" w:color="auto"/>
        <w:left w:val="none" w:sz="0" w:space="0" w:color="auto"/>
        <w:bottom w:val="none" w:sz="0" w:space="0" w:color="auto"/>
        <w:right w:val="none" w:sz="0" w:space="0" w:color="auto"/>
      </w:divBdr>
    </w:div>
    <w:div w:id="20063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1953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mruk@powiatlwowecki.pl" TargetMode="External"/><Relationship Id="rId4" Type="http://schemas.openxmlformats.org/officeDocument/2006/relationships/settings" Target="settings.xml"/><Relationship Id="rId9" Type="http://schemas.openxmlformats.org/officeDocument/2006/relationships/hyperlink" Target="https://platformazakupowa.pl/transakcja/119538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mruk@powiatlwowecki.p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ekretariat@powiatlwowecki.pl"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ruk\Dropbox\Komputer\Documents\Niestandardowe%20szablony%20pakietu%20Office\zapytanie%20ofertowe%20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E5BF8-53AE-4B81-B18B-2B197CAE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zapytanie ofertowe szabl</Template>
  <TotalTime>2</TotalTime>
  <Pages>12</Pages>
  <Words>3523</Words>
  <Characters>21141</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Lwówek Śląski, dnia 12 lutego 2004 roku</vt:lpstr>
    </vt:vector>
  </TitlesOfParts>
  <Company>1</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Lwówek Śląski, dnia 12 lutego 2004 roku</dc:title>
  <dc:creator>Admin</dc:creator>
  <cp:lastModifiedBy>m.mruk@powiatlwowecki.pl</cp:lastModifiedBy>
  <cp:revision>2</cp:revision>
  <cp:lastPrinted>2025-10-07T11:48:00Z</cp:lastPrinted>
  <dcterms:created xsi:type="dcterms:W3CDTF">2025-10-16T12:34:00Z</dcterms:created>
  <dcterms:modified xsi:type="dcterms:W3CDTF">2025-10-16T12:34:00Z</dcterms:modified>
</cp:coreProperties>
</file>