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1D08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F7515AD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42E893A6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1DFCBD90" w14:textId="6BACBB64" w:rsidR="00975475" w:rsidRPr="001166FA" w:rsidRDefault="00975475" w:rsidP="00975475">
      <w:pPr>
        <w:jc w:val="center"/>
        <w:rPr>
          <w:i/>
          <w:sz w:val="22"/>
          <w:szCs w:val="22"/>
        </w:rPr>
      </w:pPr>
      <w:r w:rsidRPr="001166FA">
        <w:rPr>
          <w:i/>
          <w:sz w:val="22"/>
          <w:szCs w:val="22"/>
        </w:rPr>
        <w:t>Nr sprawy</w:t>
      </w:r>
      <w:r w:rsidR="001B4035" w:rsidRPr="005F1DBE">
        <w:rPr>
          <w:i/>
          <w:sz w:val="22"/>
          <w:szCs w:val="22"/>
        </w:rPr>
        <w:t xml:space="preserve">: </w:t>
      </w:r>
      <w:r w:rsidR="00A84F74">
        <w:rPr>
          <w:i/>
          <w:sz w:val="22"/>
          <w:szCs w:val="22"/>
        </w:rPr>
        <w:t>43500.27</w:t>
      </w:r>
      <w:r w:rsidR="00B94528">
        <w:rPr>
          <w:i/>
          <w:sz w:val="22"/>
          <w:szCs w:val="22"/>
        </w:rPr>
        <w:t>1</w:t>
      </w:r>
      <w:r w:rsidR="00A84F74">
        <w:rPr>
          <w:i/>
          <w:sz w:val="22"/>
          <w:szCs w:val="22"/>
        </w:rPr>
        <w:t>0.</w:t>
      </w:r>
      <w:r w:rsidR="003F7CFB">
        <w:rPr>
          <w:i/>
          <w:sz w:val="22"/>
          <w:szCs w:val="22"/>
        </w:rPr>
        <w:t>66</w:t>
      </w:r>
      <w:r w:rsidR="00790A89">
        <w:rPr>
          <w:i/>
          <w:sz w:val="22"/>
          <w:szCs w:val="22"/>
        </w:rPr>
        <w:t>.2024</w:t>
      </w:r>
    </w:p>
    <w:p w14:paraId="04010F5D" w14:textId="2D316278" w:rsidR="00975475" w:rsidRDefault="001B4035" w:rsidP="00975475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B8008E">
        <w:rPr>
          <w:b/>
          <w:sz w:val="22"/>
          <w:szCs w:val="22"/>
        </w:rPr>
        <w:t>8</w:t>
      </w:r>
      <w:r w:rsidR="003F7CFB">
        <w:rPr>
          <w:b/>
          <w:sz w:val="22"/>
          <w:szCs w:val="22"/>
        </w:rPr>
        <w:t>1</w:t>
      </w:r>
      <w:r w:rsidR="00790A89">
        <w:rPr>
          <w:b/>
          <w:sz w:val="22"/>
          <w:szCs w:val="22"/>
        </w:rPr>
        <w:t>/2024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10F04070" w:rsidR="00975475" w:rsidRDefault="00975475" w:rsidP="00975475">
      <w:pPr>
        <w:jc w:val="both"/>
        <w:rPr>
          <w:b/>
          <w:sz w:val="22"/>
          <w:szCs w:val="22"/>
        </w:rPr>
      </w:pPr>
    </w:p>
    <w:p w14:paraId="6BE4CA9F" w14:textId="433E2FF8" w:rsidR="0058691E" w:rsidRDefault="0058691E" w:rsidP="00975475">
      <w:pPr>
        <w:jc w:val="both"/>
        <w:rPr>
          <w:b/>
          <w:sz w:val="22"/>
          <w:szCs w:val="22"/>
        </w:rPr>
      </w:pPr>
    </w:p>
    <w:p w14:paraId="43C320D3" w14:textId="77777777" w:rsidR="0058691E" w:rsidRDefault="0058691E" w:rsidP="00975475">
      <w:pPr>
        <w:jc w:val="both"/>
        <w:rPr>
          <w:b/>
          <w:sz w:val="22"/>
          <w:szCs w:val="22"/>
        </w:rPr>
      </w:pPr>
    </w:p>
    <w:p w14:paraId="5DC99ABA" w14:textId="6235DCD5" w:rsidR="001130A6" w:rsidRDefault="00C12CEC" w:rsidP="00C12CEC">
      <w:pPr>
        <w:tabs>
          <w:tab w:val="left" w:pos="7410"/>
        </w:tabs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955D9D8" w14:textId="79CD8DE6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64F8725A" w:rsidR="00975475" w:rsidRDefault="00B476F0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 xml:space="preserve">Zakup </w:t>
      </w:r>
      <w:r w:rsidR="00B8008E">
        <w:rPr>
          <w:b/>
          <w:bCs/>
          <w:sz w:val="22"/>
          <w:szCs w:val="18"/>
        </w:rPr>
        <w:t xml:space="preserve">i dostawa </w:t>
      </w:r>
      <w:r w:rsidR="003F7CFB">
        <w:rPr>
          <w:b/>
          <w:bCs/>
          <w:sz w:val="22"/>
          <w:szCs w:val="18"/>
        </w:rPr>
        <w:t>materacy oraz ochraniaczy na materace na potrzeby Domów Studenta UO</w:t>
      </w: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2604B987" w14:textId="1A41BA3F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251C15AB" w:rsidR="00975475" w:rsidRPr="006A3A83" w:rsidRDefault="00975475" w:rsidP="00E46B92">
      <w:pPr>
        <w:shd w:val="clear" w:color="auto" w:fill="FFFFFF"/>
        <w:ind w:left="-284"/>
        <w:jc w:val="both"/>
      </w:pPr>
      <w:r w:rsidRPr="00210C3D">
        <w:rPr>
          <w:sz w:val="22"/>
          <w:szCs w:val="22"/>
          <w:u w:val="single"/>
        </w:rPr>
        <w:t>Data publikacji ogłoszenia o zam</w:t>
      </w:r>
      <w:r w:rsidRPr="008A7573">
        <w:rPr>
          <w:sz w:val="22"/>
          <w:szCs w:val="22"/>
          <w:u w:val="single"/>
        </w:rPr>
        <w:t>ówieniu</w:t>
      </w:r>
      <w:r w:rsidR="00210C3D" w:rsidRPr="008A7573">
        <w:rPr>
          <w:sz w:val="22"/>
          <w:szCs w:val="22"/>
          <w:u w:val="single"/>
        </w:rPr>
        <w:t xml:space="preserve"> w Biuletynie Zamówień Publicznych https://ezamowienia.gov.pl/pl/:</w:t>
      </w:r>
    </w:p>
    <w:p w14:paraId="2EC849ED" w14:textId="6672E7C7" w:rsidR="00975475" w:rsidRDefault="00975475" w:rsidP="00E46B92">
      <w:pPr>
        <w:ind w:left="-284"/>
        <w:jc w:val="both"/>
        <w:rPr>
          <w:b/>
          <w:sz w:val="22"/>
          <w:szCs w:val="22"/>
        </w:rPr>
      </w:pPr>
      <w:r w:rsidRPr="006A3A83">
        <w:rPr>
          <w:sz w:val="22"/>
          <w:szCs w:val="22"/>
        </w:rPr>
        <w:t xml:space="preserve">Biuletyn Zamówień </w:t>
      </w:r>
      <w:r w:rsidRPr="00CC4088">
        <w:rPr>
          <w:sz w:val="22"/>
          <w:szCs w:val="22"/>
        </w:rPr>
        <w:t>Publicznych:</w:t>
      </w:r>
      <w:r w:rsidR="00E215B0" w:rsidRPr="00CC4088">
        <w:rPr>
          <w:b/>
          <w:sz w:val="22"/>
          <w:szCs w:val="22"/>
        </w:rPr>
        <w:t xml:space="preserve"> </w:t>
      </w:r>
      <w:r w:rsidR="00B8008E" w:rsidRPr="00CC4088">
        <w:rPr>
          <w:b/>
          <w:sz w:val="22"/>
          <w:szCs w:val="22"/>
        </w:rPr>
        <w:t>3</w:t>
      </w:r>
      <w:r w:rsidR="00CC4088" w:rsidRPr="00CC4088">
        <w:rPr>
          <w:b/>
          <w:sz w:val="22"/>
          <w:szCs w:val="22"/>
        </w:rPr>
        <w:t>0</w:t>
      </w:r>
      <w:r w:rsidR="00790A89" w:rsidRPr="00CC4088">
        <w:rPr>
          <w:b/>
          <w:sz w:val="22"/>
          <w:szCs w:val="22"/>
        </w:rPr>
        <w:t>.</w:t>
      </w:r>
      <w:r w:rsidR="00B8008E" w:rsidRPr="00CC4088">
        <w:rPr>
          <w:b/>
          <w:sz w:val="22"/>
          <w:szCs w:val="22"/>
        </w:rPr>
        <w:t>1</w:t>
      </w:r>
      <w:r w:rsidR="004116A1" w:rsidRPr="00CC4088">
        <w:rPr>
          <w:b/>
          <w:sz w:val="22"/>
          <w:szCs w:val="22"/>
        </w:rPr>
        <w:t>0</w:t>
      </w:r>
      <w:r w:rsidR="00653C9E" w:rsidRPr="00CC4088">
        <w:rPr>
          <w:b/>
          <w:sz w:val="22"/>
          <w:szCs w:val="22"/>
        </w:rPr>
        <w:t>.</w:t>
      </w:r>
      <w:r w:rsidR="00790A89" w:rsidRPr="00CC4088">
        <w:rPr>
          <w:b/>
          <w:sz w:val="22"/>
          <w:szCs w:val="22"/>
        </w:rPr>
        <w:t>2024</w:t>
      </w:r>
      <w:r w:rsidRPr="00CC4088"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48241DEA" w14:textId="381898A1" w:rsidR="00E46B92" w:rsidRDefault="00E46B92" w:rsidP="00F8286E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C43AC4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3F7CFB" w:rsidRPr="00AA5BC8">
          <w:rPr>
            <w:rStyle w:val="Hipercze"/>
            <w:i/>
            <w:sz w:val="22"/>
            <w:szCs w:val="22"/>
            <w:lang w:bidi="pl-PL"/>
          </w:rPr>
          <w:t>https://platformazakupowa.pl/transakcja/1005040</w:t>
        </w:r>
      </w:hyperlink>
      <w:r w:rsidR="005351DF" w:rsidRPr="005351DF">
        <w:rPr>
          <w:color w:val="000000" w:themeColor="text1"/>
          <w:sz w:val="22"/>
          <w:szCs w:val="22"/>
          <w:lang w:bidi="pl-PL"/>
        </w:rPr>
        <w:t>,</w:t>
      </w:r>
      <w:r w:rsidR="00B8008E">
        <w:rPr>
          <w:color w:val="000000" w:themeColor="text1"/>
          <w:sz w:val="22"/>
          <w:szCs w:val="22"/>
          <w:lang w:bidi="pl-PL"/>
        </w:rPr>
        <w:t xml:space="preserve"> </w:t>
      </w:r>
      <w:r w:rsidRPr="009F0D75">
        <w:rPr>
          <w:color w:val="000000"/>
          <w:sz w:val="22"/>
          <w:szCs w:val="22"/>
          <w:lang w:bidi="pl-PL"/>
        </w:rPr>
        <w:t xml:space="preserve">zwana dalej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19233D87" w14:textId="493950F3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216089FA" w14:textId="77777777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515D6703" w14:textId="77777777" w:rsidR="00975475" w:rsidRDefault="00975475" w:rsidP="00975475">
      <w:pPr>
        <w:jc w:val="both"/>
        <w:rPr>
          <w:color w:val="000000"/>
          <w:sz w:val="22"/>
          <w:szCs w:val="22"/>
          <w:lang w:bidi="pl-PL"/>
        </w:rPr>
      </w:pPr>
    </w:p>
    <w:p w14:paraId="5CB83253" w14:textId="269AC156" w:rsidR="00D71D2E" w:rsidRPr="00DB0D35" w:rsidRDefault="00975475" w:rsidP="00790A89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 w:rsidRPr="00DB0D35">
        <w:rPr>
          <w:b/>
          <w:bCs/>
          <w:sz w:val="22"/>
          <w:szCs w:val="22"/>
        </w:rPr>
        <w:t xml:space="preserve">Zatwierdził: </w:t>
      </w:r>
    </w:p>
    <w:p w14:paraId="19F7D9C9" w14:textId="77777777" w:rsidR="00790A89" w:rsidRPr="00DB0D35" w:rsidRDefault="00790A89" w:rsidP="00790A89">
      <w:pPr>
        <w:shd w:val="clear" w:color="auto" w:fill="FFFFFF"/>
        <w:rPr>
          <w:b/>
          <w:bCs/>
          <w:sz w:val="22"/>
          <w:szCs w:val="22"/>
        </w:rPr>
      </w:pPr>
    </w:p>
    <w:p w14:paraId="60AF999D" w14:textId="76AD200E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  <w:r w:rsidRPr="00DB0D35">
        <w:rPr>
          <w:rFonts w:eastAsia="SimSun"/>
          <w:b/>
          <w:color w:val="FF0000"/>
          <w:sz w:val="22"/>
          <w:szCs w:val="22"/>
        </w:rPr>
        <w:t xml:space="preserve">       </w:t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  <w:t xml:space="preserve">  </w:t>
      </w:r>
      <w:r w:rsidR="00DB0D35" w:rsidRPr="00DB0D35">
        <w:rPr>
          <w:rFonts w:eastAsia="SimSun"/>
          <w:b/>
          <w:color w:val="FF0000"/>
          <w:sz w:val="22"/>
          <w:szCs w:val="22"/>
        </w:rPr>
        <w:t>Z-ca</w:t>
      </w:r>
      <w:r w:rsidRPr="00DB0D35">
        <w:rPr>
          <w:rFonts w:eastAsia="SimSun"/>
          <w:b/>
          <w:color w:val="FF0000"/>
          <w:sz w:val="22"/>
          <w:szCs w:val="22"/>
        </w:rPr>
        <w:t xml:space="preserve"> KANCLERZ</w:t>
      </w:r>
      <w:r w:rsidR="00DB0D35" w:rsidRPr="00DB0D35">
        <w:rPr>
          <w:rFonts w:eastAsia="SimSun"/>
          <w:b/>
          <w:color w:val="FF0000"/>
          <w:sz w:val="22"/>
          <w:szCs w:val="22"/>
        </w:rPr>
        <w:t>A</w:t>
      </w:r>
    </w:p>
    <w:p w14:paraId="4BA5095B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1564C26D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55838552" w14:textId="62306C06" w:rsidR="00790A89" w:rsidRPr="000F708E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i/>
          <w:color w:val="FF0000"/>
          <w:sz w:val="22"/>
          <w:szCs w:val="22"/>
        </w:rPr>
      </w:pPr>
      <w:r w:rsidRPr="00DB0D35">
        <w:rPr>
          <w:rFonts w:eastAsia="SimSun"/>
          <w:i/>
          <w:color w:val="FF0000"/>
          <w:sz w:val="22"/>
          <w:szCs w:val="22"/>
        </w:rPr>
        <w:t xml:space="preserve">                                  </w:t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  <w:t xml:space="preserve">          </w:t>
      </w:r>
      <w:r w:rsidR="004116A1" w:rsidRPr="00DB0D35">
        <w:rPr>
          <w:rFonts w:eastAsia="SimSun"/>
          <w:i/>
          <w:color w:val="FF0000"/>
          <w:sz w:val="22"/>
          <w:szCs w:val="22"/>
        </w:rPr>
        <w:tab/>
        <w:t xml:space="preserve">  </w:t>
      </w:r>
      <w:r w:rsidRPr="00DB0D35">
        <w:rPr>
          <w:rFonts w:eastAsia="SimSun"/>
          <w:i/>
          <w:color w:val="FF0000"/>
          <w:sz w:val="22"/>
          <w:szCs w:val="22"/>
        </w:rPr>
        <w:t xml:space="preserve">mgr </w:t>
      </w:r>
      <w:r w:rsidR="00DB0D35" w:rsidRPr="00DB0D35">
        <w:rPr>
          <w:rFonts w:eastAsia="SimSun"/>
          <w:i/>
          <w:color w:val="FF0000"/>
          <w:sz w:val="22"/>
          <w:szCs w:val="22"/>
        </w:rPr>
        <w:t xml:space="preserve">Cezary </w:t>
      </w:r>
      <w:proofErr w:type="spellStart"/>
      <w:r w:rsidR="00DB0D35" w:rsidRPr="00DB0D35">
        <w:rPr>
          <w:rFonts w:eastAsia="SimSun"/>
          <w:i/>
          <w:color w:val="FF0000"/>
          <w:sz w:val="22"/>
          <w:szCs w:val="22"/>
        </w:rPr>
        <w:t>Pawęzki</w:t>
      </w:r>
      <w:proofErr w:type="spellEnd"/>
    </w:p>
    <w:p w14:paraId="6024ACC6" w14:textId="77777777" w:rsidR="00975475" w:rsidRDefault="00975475" w:rsidP="00975475">
      <w:pPr>
        <w:rPr>
          <w:rFonts w:eastAsia="SimSun"/>
          <w:sz w:val="22"/>
          <w:szCs w:val="22"/>
        </w:rPr>
      </w:pPr>
    </w:p>
    <w:p w14:paraId="358F9B18" w14:textId="749BEE53" w:rsidR="0058691E" w:rsidRDefault="0058691E" w:rsidP="00452721">
      <w:pPr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065F4B43" w:rsidR="00E46B92" w:rsidRDefault="00AC1BCD" w:rsidP="00B8008E">
      <w:pPr>
        <w:jc w:val="center"/>
        <w:rPr>
          <w:b/>
          <w:sz w:val="22"/>
          <w:szCs w:val="22"/>
        </w:rPr>
      </w:pPr>
      <w:r w:rsidRPr="00CC4088">
        <w:rPr>
          <w:rFonts w:eastAsia="SimSun"/>
          <w:sz w:val="22"/>
          <w:szCs w:val="22"/>
        </w:rPr>
        <w:t>Opole,</w:t>
      </w:r>
      <w:r w:rsidR="00B8008E" w:rsidRPr="00CC4088">
        <w:rPr>
          <w:rFonts w:eastAsia="SimSun"/>
          <w:sz w:val="22"/>
          <w:szCs w:val="22"/>
        </w:rPr>
        <w:t xml:space="preserve"> </w:t>
      </w:r>
      <w:r w:rsidR="00B8008E" w:rsidRPr="00CC4088">
        <w:rPr>
          <w:b/>
          <w:sz w:val="22"/>
          <w:szCs w:val="22"/>
        </w:rPr>
        <w:t>3</w:t>
      </w:r>
      <w:r w:rsidR="00CC4088" w:rsidRPr="00CC4088">
        <w:rPr>
          <w:b/>
          <w:sz w:val="22"/>
          <w:szCs w:val="22"/>
        </w:rPr>
        <w:t>0</w:t>
      </w:r>
      <w:r w:rsidR="00B8008E" w:rsidRPr="00CC4088">
        <w:rPr>
          <w:b/>
          <w:sz w:val="22"/>
          <w:szCs w:val="22"/>
        </w:rPr>
        <w:t>.10</w:t>
      </w:r>
      <w:r w:rsidRPr="00CC4088">
        <w:rPr>
          <w:b/>
          <w:sz w:val="22"/>
          <w:szCs w:val="22"/>
        </w:rPr>
        <w:t>.</w:t>
      </w:r>
      <w:r w:rsidR="00790A89" w:rsidRPr="00CC4088">
        <w:rPr>
          <w:b/>
          <w:sz w:val="22"/>
          <w:szCs w:val="22"/>
        </w:rPr>
        <w:t>2024</w:t>
      </w:r>
      <w:r w:rsidR="00975475" w:rsidRPr="00CC4088">
        <w:rPr>
          <w:b/>
          <w:sz w:val="22"/>
          <w:szCs w:val="22"/>
        </w:rPr>
        <w:t xml:space="preserve"> r.</w:t>
      </w:r>
    </w:p>
    <w:p w14:paraId="10D707FC" w14:textId="2459FC55" w:rsidR="00A7346E" w:rsidRDefault="00A7346E" w:rsidP="00B8008E">
      <w:pPr>
        <w:jc w:val="center"/>
        <w:rPr>
          <w:b/>
          <w:sz w:val="22"/>
          <w:szCs w:val="22"/>
        </w:rPr>
      </w:pPr>
      <w:r w:rsidRPr="00F46F8E">
        <w:rPr>
          <w:b/>
          <w:color w:val="00B050"/>
          <w:sz w:val="22"/>
          <w:szCs w:val="22"/>
        </w:rPr>
        <w:t>zmiana, 05.11.2024 r.</w:t>
      </w:r>
    </w:p>
    <w:p w14:paraId="79D3FA86" w14:textId="77777777" w:rsidR="008750E6" w:rsidRDefault="008750E6" w:rsidP="008750E6">
      <w:pPr>
        <w:rPr>
          <w:sz w:val="22"/>
          <w:szCs w:val="22"/>
        </w:rPr>
      </w:pPr>
    </w:p>
    <w:p w14:paraId="490603F9" w14:textId="1D12EB27" w:rsidR="008750E6" w:rsidRPr="00586923" w:rsidRDefault="008750E6" w:rsidP="008750E6">
      <w:pPr>
        <w:rPr>
          <w:sz w:val="22"/>
          <w:szCs w:val="22"/>
        </w:rPr>
      </w:pPr>
      <w:r w:rsidRPr="00586923">
        <w:rPr>
          <w:sz w:val="22"/>
          <w:szCs w:val="22"/>
        </w:rPr>
        <w:t xml:space="preserve">Opracowała: </w:t>
      </w:r>
    </w:p>
    <w:p w14:paraId="2F5FCDB9" w14:textId="06DEE3C3" w:rsidR="00A83BB8" w:rsidRPr="00CC4088" w:rsidRDefault="008750E6" w:rsidP="00CC4088">
      <w:pPr>
        <w:rPr>
          <w:sz w:val="22"/>
          <w:szCs w:val="22"/>
        </w:rPr>
      </w:pPr>
      <w:r>
        <w:rPr>
          <w:sz w:val="22"/>
          <w:szCs w:val="22"/>
        </w:rPr>
        <w:t>Marzena Tęgosik</w:t>
      </w:r>
      <w:r w:rsidRPr="00586923">
        <w:rPr>
          <w:sz w:val="22"/>
          <w:szCs w:val="22"/>
        </w:rPr>
        <w:t xml:space="preserve"> – Biuro Zamówień Publicznych UO</w:t>
      </w:r>
      <w:r w:rsidR="00E46B92">
        <w:rPr>
          <w:b/>
          <w:sz w:val="22"/>
          <w:szCs w:val="22"/>
        </w:rPr>
        <w:br w:type="page"/>
      </w:r>
    </w:p>
    <w:p w14:paraId="104AF4F4" w14:textId="6F050A0F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lastRenderedPageBreak/>
        <w:t>Rozdział I</w:t>
      </w:r>
    </w:p>
    <w:p w14:paraId="26A3F0F6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32D3E550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Nazwa oraz adres </w:t>
      </w:r>
      <w:r w:rsidR="00782A3C" w:rsidRPr="00B8008E">
        <w:rPr>
          <w:b/>
          <w:bCs/>
          <w:sz w:val="22"/>
          <w:szCs w:val="22"/>
        </w:rPr>
        <w:t>Z</w:t>
      </w:r>
      <w:r w:rsidRPr="00B8008E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629F2C30" w14:textId="77777777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B8008E" w:rsidRDefault="00975475" w:rsidP="00C43BD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Konto bankowe: Santander Bank Polska S. A., 1 Oddz. w Opolu</w:t>
      </w:r>
      <w:r w:rsidRPr="00B8008E">
        <w:rPr>
          <w:rFonts w:eastAsia="SimSun"/>
          <w:sz w:val="22"/>
          <w:szCs w:val="22"/>
        </w:rPr>
        <w:br/>
        <w:t>Numer: 09 1090 2138 0000 0005</w:t>
      </w:r>
      <w:r w:rsidR="00506968" w:rsidRPr="00B8008E">
        <w:rPr>
          <w:rFonts w:eastAsia="SimSun"/>
          <w:sz w:val="22"/>
          <w:szCs w:val="22"/>
        </w:rPr>
        <w:t xml:space="preserve"> 5600 0043</w:t>
      </w:r>
      <w:r w:rsidR="00506968" w:rsidRPr="00B8008E">
        <w:rPr>
          <w:rFonts w:eastAsia="SimSun"/>
          <w:sz w:val="22"/>
          <w:szCs w:val="22"/>
        </w:rPr>
        <w:br/>
        <w:t xml:space="preserve">NIP: 754-000-71-79, </w:t>
      </w:r>
      <w:r w:rsidRPr="00B8008E">
        <w:rPr>
          <w:rFonts w:eastAsia="SimSun"/>
          <w:sz w:val="22"/>
          <w:szCs w:val="22"/>
        </w:rPr>
        <w:t>REGON: 000001382</w:t>
      </w:r>
      <w:r w:rsidRPr="00B8008E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ul. Oleska </w:t>
      </w:r>
      <w:r w:rsidR="00EF5703" w:rsidRPr="00B8008E">
        <w:rPr>
          <w:rFonts w:eastAsia="SimSun"/>
          <w:sz w:val="22"/>
          <w:szCs w:val="22"/>
        </w:rPr>
        <w:t>48, 45-052 Opole, pokój nr 22-26</w:t>
      </w:r>
      <w:r w:rsidR="00AD47CA" w:rsidRPr="00B8008E">
        <w:rPr>
          <w:rFonts w:eastAsia="SimSun"/>
          <w:sz w:val="22"/>
          <w:szCs w:val="22"/>
        </w:rPr>
        <w:t>, t</w:t>
      </w:r>
      <w:r w:rsidRPr="00B8008E">
        <w:rPr>
          <w:rFonts w:eastAsia="SimSun"/>
          <w:sz w:val="22"/>
          <w:szCs w:val="22"/>
        </w:rPr>
        <w:t>elefon: 77/ 452 70 61-64</w:t>
      </w:r>
    </w:p>
    <w:p w14:paraId="5E9F3E57" w14:textId="051AB56F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Adres e-mail: </w:t>
      </w:r>
      <w:hyperlink r:id="rId9" w:history="1">
        <w:r w:rsidR="00790A89" w:rsidRPr="00B8008E">
          <w:rPr>
            <w:rStyle w:val="Hipercze"/>
            <w:sz w:val="22"/>
            <w:szCs w:val="22"/>
          </w:rPr>
          <w:t>zamowienia@uni.opole.pl</w:t>
        </w:r>
      </w:hyperlink>
      <w:r w:rsidRPr="00B8008E">
        <w:rPr>
          <w:rFonts w:eastAsia="SimSun"/>
          <w:sz w:val="22"/>
          <w:szCs w:val="22"/>
        </w:rPr>
        <w:br/>
      </w:r>
      <w:r w:rsidRPr="00B8008E">
        <w:rPr>
          <w:rFonts w:eastAsia="SimSun"/>
          <w:sz w:val="22"/>
          <w:szCs w:val="22"/>
          <w:lang w:bidi="pl-PL"/>
        </w:rPr>
        <w:t xml:space="preserve">Adres </w:t>
      </w:r>
      <w:r w:rsidRPr="00B8008E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B8008E">
        <w:rPr>
          <w:rFonts w:eastAsia="SimSun"/>
          <w:sz w:val="22"/>
          <w:szCs w:val="22"/>
          <w:lang w:bidi="pl-PL"/>
        </w:rPr>
        <w:t xml:space="preserve">: </w:t>
      </w:r>
      <w:r w:rsidRPr="00B8008E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B8008E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Tryb udzielenia zamówienia</w:t>
      </w:r>
    </w:p>
    <w:p w14:paraId="318E6E0D" w14:textId="178EEAA0" w:rsidR="00E94BA6" w:rsidRPr="00B8008E" w:rsidRDefault="00B04D58" w:rsidP="004A37D5">
      <w:pPr>
        <w:numPr>
          <w:ilvl w:val="0"/>
          <w:numId w:val="23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 w:rsidRPr="00B8008E">
        <w:rPr>
          <w:sz w:val="22"/>
          <w:szCs w:val="22"/>
        </w:rPr>
        <w:t xml:space="preserve">Postępowanie o udzielenie zamówienia publicznego prowadzone jest </w:t>
      </w:r>
      <w:r w:rsidR="00975475" w:rsidRPr="00B8008E">
        <w:rPr>
          <w:sz w:val="22"/>
          <w:szCs w:val="22"/>
        </w:rPr>
        <w:t xml:space="preserve">w </w:t>
      </w:r>
      <w:r w:rsidR="00975475" w:rsidRPr="00B8008E">
        <w:rPr>
          <w:b/>
          <w:sz w:val="22"/>
          <w:szCs w:val="22"/>
          <w:u w:val="single"/>
        </w:rPr>
        <w:t>trybie podstawowym</w:t>
      </w:r>
      <w:r w:rsidR="00975475" w:rsidRPr="00B8008E">
        <w:rPr>
          <w:sz w:val="22"/>
          <w:szCs w:val="22"/>
        </w:rPr>
        <w:t xml:space="preserve">, na podstawie art. </w:t>
      </w:r>
      <w:r w:rsidR="00975475" w:rsidRPr="00B8008E">
        <w:rPr>
          <w:b/>
          <w:sz w:val="22"/>
          <w:szCs w:val="22"/>
        </w:rPr>
        <w:t>275 pkt 1</w:t>
      </w:r>
      <w:r w:rsidR="00975475" w:rsidRPr="00B8008E">
        <w:rPr>
          <w:sz w:val="22"/>
          <w:szCs w:val="22"/>
        </w:rPr>
        <w:t xml:space="preserve"> ustawy z dnia 11 września 2019 r. - Prawo</w:t>
      </w:r>
      <w:r w:rsidR="00C00540" w:rsidRPr="00B8008E">
        <w:rPr>
          <w:sz w:val="22"/>
          <w:szCs w:val="22"/>
        </w:rPr>
        <w:t xml:space="preserve"> zamówień publicznych (Dz. U. </w:t>
      </w:r>
      <w:r w:rsidR="00EF30D2" w:rsidRPr="00B8008E">
        <w:rPr>
          <w:sz w:val="22"/>
          <w:szCs w:val="22"/>
        </w:rPr>
        <w:t>z </w:t>
      </w:r>
      <w:r w:rsidR="00975475" w:rsidRPr="00B8008E">
        <w:rPr>
          <w:sz w:val="22"/>
          <w:szCs w:val="22"/>
        </w:rPr>
        <w:t>20</w:t>
      </w:r>
      <w:r w:rsidR="006223DF" w:rsidRPr="00B8008E">
        <w:rPr>
          <w:sz w:val="22"/>
          <w:szCs w:val="22"/>
        </w:rPr>
        <w:t>2</w:t>
      </w:r>
      <w:r w:rsidR="000D27BD" w:rsidRPr="00B8008E">
        <w:rPr>
          <w:sz w:val="22"/>
          <w:szCs w:val="22"/>
        </w:rPr>
        <w:t>4</w:t>
      </w:r>
      <w:r w:rsidR="00975475" w:rsidRPr="00B8008E">
        <w:rPr>
          <w:sz w:val="22"/>
          <w:szCs w:val="22"/>
        </w:rPr>
        <w:t xml:space="preserve"> r., poz. 1</w:t>
      </w:r>
      <w:r w:rsidR="000D27BD" w:rsidRPr="00B8008E">
        <w:rPr>
          <w:sz w:val="22"/>
          <w:szCs w:val="22"/>
        </w:rPr>
        <w:t>320</w:t>
      </w:r>
      <w:r w:rsidR="00975475" w:rsidRPr="00B8008E">
        <w:rPr>
          <w:sz w:val="22"/>
          <w:szCs w:val="22"/>
        </w:rPr>
        <w:t xml:space="preserve"> ze zm.), zwanej dalej ustawą</w:t>
      </w:r>
      <w:r w:rsidR="00C43AC4" w:rsidRPr="00B8008E">
        <w:rPr>
          <w:sz w:val="22"/>
          <w:szCs w:val="22"/>
        </w:rPr>
        <w:t xml:space="preserve">, </w:t>
      </w:r>
    </w:p>
    <w:p w14:paraId="166D2BF9" w14:textId="77777777" w:rsidR="00975475" w:rsidRPr="00B8008E" w:rsidRDefault="00975475" w:rsidP="00D0441F">
      <w:pPr>
        <w:numPr>
          <w:ilvl w:val="0"/>
          <w:numId w:val="23"/>
        </w:numPr>
        <w:ind w:left="709" w:hanging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color w:val="C45911"/>
          <w:sz w:val="22"/>
          <w:szCs w:val="22"/>
          <w:u w:val="single"/>
        </w:rPr>
        <w:t>nie przewiduje</w:t>
      </w:r>
      <w:r w:rsidRPr="00B8008E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B8008E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B8008E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Opis przedmiotu postępowania i zamówienia</w:t>
      </w:r>
    </w:p>
    <w:p w14:paraId="72DFCE87" w14:textId="1FB9E3AA" w:rsidR="00B94528" w:rsidRPr="00B8008E" w:rsidRDefault="00975475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i/>
          <w:color w:val="000000" w:themeColor="text1"/>
          <w:sz w:val="22"/>
          <w:szCs w:val="22"/>
          <w:lang w:val="x-none"/>
        </w:rPr>
      </w:pPr>
      <w:r w:rsidRPr="00B8008E">
        <w:rPr>
          <w:sz w:val="22"/>
          <w:szCs w:val="22"/>
        </w:rPr>
        <w:t>Przedmiotem zamówienia jest:</w:t>
      </w:r>
      <w:r w:rsidR="00DD1902" w:rsidRPr="00B8008E">
        <w:rPr>
          <w:sz w:val="22"/>
          <w:szCs w:val="22"/>
        </w:rPr>
        <w:t xml:space="preserve"> </w:t>
      </w:r>
      <w:r w:rsidR="00A860BF" w:rsidRPr="00B8008E">
        <w:rPr>
          <w:b/>
          <w:sz w:val="22"/>
          <w:szCs w:val="22"/>
        </w:rPr>
        <w:t xml:space="preserve">Zakup </w:t>
      </w:r>
      <w:r w:rsidR="00B8008E" w:rsidRPr="00B8008E">
        <w:rPr>
          <w:b/>
          <w:sz w:val="22"/>
          <w:szCs w:val="22"/>
        </w:rPr>
        <w:t xml:space="preserve">i dostawa </w:t>
      </w:r>
      <w:r w:rsidR="003F7CFB">
        <w:rPr>
          <w:b/>
          <w:sz w:val="22"/>
          <w:szCs w:val="22"/>
        </w:rPr>
        <w:t>materacy oraz ochraniaczy na materace na potrzeby Domów Studenta UO</w:t>
      </w:r>
      <w:r w:rsidR="003B24F8" w:rsidRPr="00B8008E">
        <w:rPr>
          <w:sz w:val="22"/>
          <w:szCs w:val="22"/>
        </w:rPr>
        <w:t>, w podziale na części, tj.:</w:t>
      </w:r>
    </w:p>
    <w:p w14:paraId="6586A16B" w14:textId="1E4D5487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1, pn.: </w:t>
      </w:r>
      <w:r w:rsidR="00B8008E" w:rsidRPr="00B8008E">
        <w:rPr>
          <w:b/>
          <w:bCs/>
          <w:sz w:val="22"/>
          <w:szCs w:val="22"/>
        </w:rPr>
        <w:t xml:space="preserve">Zakup </w:t>
      </w:r>
      <w:r w:rsidR="003F7CFB">
        <w:rPr>
          <w:b/>
          <w:bCs/>
          <w:sz w:val="22"/>
          <w:szCs w:val="22"/>
        </w:rPr>
        <w:t>i dostawa materacy na potrzeby Domów Studenta UO</w:t>
      </w:r>
      <w:r w:rsidR="00B8008E" w:rsidRPr="00B8008E">
        <w:rPr>
          <w:sz w:val="22"/>
          <w:szCs w:val="22"/>
        </w:rPr>
        <w:t>,</w:t>
      </w:r>
    </w:p>
    <w:p w14:paraId="230789F1" w14:textId="6C641A8A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2, pn.: </w:t>
      </w:r>
      <w:r w:rsidRPr="00B8008E">
        <w:rPr>
          <w:b/>
          <w:sz w:val="22"/>
          <w:szCs w:val="22"/>
        </w:rPr>
        <w:t xml:space="preserve">Zakup </w:t>
      </w:r>
      <w:r w:rsidR="003F7CFB">
        <w:rPr>
          <w:b/>
          <w:sz w:val="22"/>
          <w:szCs w:val="22"/>
        </w:rPr>
        <w:t>i dostawa ochraniaczy na materace na potrzeby Domów Studenta UO</w:t>
      </w:r>
      <w:r w:rsidR="00B8008E" w:rsidRPr="00B8008E">
        <w:rPr>
          <w:bCs/>
          <w:sz w:val="22"/>
          <w:szCs w:val="22"/>
        </w:rPr>
        <w:t>.</w:t>
      </w:r>
    </w:p>
    <w:p w14:paraId="5D4671D4" w14:textId="279296B9" w:rsidR="00B8008E" w:rsidRPr="00B8008E" w:rsidRDefault="00B8008E" w:rsidP="00B8008E">
      <w:pPr>
        <w:pStyle w:val="Akapitzlist"/>
        <w:ind w:left="1854"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</w:p>
    <w:p w14:paraId="2E0977FA" w14:textId="092D328B" w:rsidR="003B24F8" w:rsidRPr="00B8008E" w:rsidRDefault="005F1DBE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B8008E">
        <w:rPr>
          <w:sz w:val="22"/>
          <w:szCs w:val="22"/>
        </w:rPr>
        <w:t>Opis przedmiotu zamówienia</w:t>
      </w:r>
      <w:r w:rsidR="003B24F8" w:rsidRPr="00B8008E">
        <w:rPr>
          <w:sz w:val="22"/>
          <w:szCs w:val="22"/>
        </w:rPr>
        <w:t>:</w:t>
      </w:r>
    </w:p>
    <w:p w14:paraId="17221696" w14:textId="43629C5B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1 załącznik nr 1A do SWZ </w:t>
      </w:r>
    </w:p>
    <w:p w14:paraId="5FCAD6DE" w14:textId="5DCFF8BF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2 załącznik nr 1B do SWZ </w:t>
      </w:r>
    </w:p>
    <w:p w14:paraId="2A01170A" w14:textId="5E5173C8" w:rsidR="00975475" w:rsidRPr="00B8008E" w:rsidRDefault="00975475" w:rsidP="00975475">
      <w:pPr>
        <w:pStyle w:val="Akapitzlist1"/>
        <w:ind w:left="0" w:right="33"/>
        <w:contextualSpacing w:val="0"/>
        <w:jc w:val="both"/>
        <w:rPr>
          <w:color w:val="000000"/>
          <w:sz w:val="22"/>
          <w:szCs w:val="22"/>
        </w:rPr>
      </w:pPr>
    </w:p>
    <w:p w14:paraId="06DD9B00" w14:textId="77777777" w:rsidR="00606E2B" w:rsidRPr="00B8008E" w:rsidRDefault="00606E2B" w:rsidP="00606E2B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Kod CPV (kod według Wspólnego Słownika Zamówień)</w:t>
      </w:r>
    </w:p>
    <w:p w14:paraId="1EEBCEE9" w14:textId="10A16F79" w:rsidR="003F7CFB" w:rsidRDefault="00CA430C" w:rsidP="00CA430C">
      <w:pPr>
        <w:ind w:left="709"/>
        <w:rPr>
          <w:bCs/>
          <w:sz w:val="22"/>
          <w:szCs w:val="22"/>
          <w:lang w:eastAsia="pl-PL"/>
        </w:rPr>
      </w:pPr>
      <w:r w:rsidRPr="00CA430C">
        <w:rPr>
          <w:b/>
          <w:sz w:val="22"/>
          <w:szCs w:val="22"/>
          <w:lang w:eastAsia="pl-PL"/>
        </w:rPr>
        <w:t>część nr 1:</w:t>
      </w:r>
      <w:r>
        <w:rPr>
          <w:bCs/>
          <w:sz w:val="22"/>
          <w:szCs w:val="22"/>
          <w:lang w:eastAsia="pl-PL"/>
        </w:rPr>
        <w:t xml:space="preserve"> </w:t>
      </w:r>
      <w:r w:rsidR="003F7CFB">
        <w:rPr>
          <w:bCs/>
          <w:sz w:val="22"/>
          <w:szCs w:val="22"/>
          <w:lang w:eastAsia="pl-PL"/>
        </w:rPr>
        <w:t>39143112-4 Materace</w:t>
      </w:r>
    </w:p>
    <w:p w14:paraId="1E686B4A" w14:textId="4EE3B4F1" w:rsidR="003F7CFB" w:rsidRDefault="00CA430C" w:rsidP="004D5992">
      <w:pPr>
        <w:ind w:left="709"/>
        <w:rPr>
          <w:bCs/>
          <w:sz w:val="22"/>
          <w:szCs w:val="22"/>
          <w:lang w:eastAsia="pl-PL"/>
        </w:rPr>
      </w:pPr>
      <w:r w:rsidRPr="00CA430C">
        <w:rPr>
          <w:b/>
          <w:sz w:val="22"/>
          <w:szCs w:val="22"/>
          <w:lang w:eastAsia="pl-PL"/>
        </w:rPr>
        <w:t>część nr 2:</w:t>
      </w:r>
      <w:r>
        <w:rPr>
          <w:bCs/>
          <w:sz w:val="22"/>
          <w:szCs w:val="22"/>
          <w:lang w:eastAsia="pl-PL"/>
        </w:rPr>
        <w:t xml:space="preserve"> </w:t>
      </w:r>
      <w:r w:rsidR="003F7CFB">
        <w:rPr>
          <w:bCs/>
          <w:sz w:val="22"/>
          <w:szCs w:val="22"/>
          <w:lang w:eastAsia="pl-PL"/>
        </w:rPr>
        <w:t>39512300-7 Pokrowce na materace</w:t>
      </w:r>
    </w:p>
    <w:p w14:paraId="3292FF26" w14:textId="6E6865A0" w:rsidR="004D5992" w:rsidRPr="00B8008E" w:rsidRDefault="004D5992" w:rsidP="004D5992">
      <w:pPr>
        <w:ind w:left="709"/>
        <w:rPr>
          <w:bCs/>
          <w:sz w:val="22"/>
          <w:szCs w:val="22"/>
          <w:highlight w:val="yellow"/>
          <w:lang w:eastAsia="pl-PL"/>
        </w:rPr>
      </w:pPr>
      <w:r w:rsidRPr="00B8008E">
        <w:rPr>
          <w:bCs/>
          <w:sz w:val="22"/>
          <w:szCs w:val="22"/>
          <w:highlight w:val="yellow"/>
          <w:lang w:eastAsia="pl-PL"/>
        </w:rPr>
        <w:t xml:space="preserve"> </w:t>
      </w:r>
    </w:p>
    <w:p w14:paraId="3EA7A04F" w14:textId="03069B3A" w:rsidR="00090EB6" w:rsidRPr="003941EC" w:rsidRDefault="00090EB6" w:rsidP="00090EB6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3941EC">
        <w:rPr>
          <w:bCs/>
          <w:sz w:val="22"/>
          <w:szCs w:val="22"/>
          <w:lang w:eastAsia="pl-PL"/>
        </w:rPr>
        <w:t>Wykonawca zobowiązany jest wskazać w ofercie dane dotyczące zaoferowanego przedmiotu zamówienia, tj.</w:t>
      </w:r>
      <w:r w:rsidRPr="003941EC">
        <w:rPr>
          <w:sz w:val="22"/>
          <w:szCs w:val="22"/>
          <w:lang w:eastAsia="pl-PL"/>
        </w:rPr>
        <w:t xml:space="preserve"> </w:t>
      </w:r>
      <w:r w:rsidRPr="003941EC">
        <w:rPr>
          <w:bCs/>
          <w:sz w:val="22"/>
          <w:szCs w:val="22"/>
          <w:lang w:eastAsia="pl-PL"/>
        </w:rPr>
        <w:t>nazwę zaoferowanego modelu, producenta, typ lub model</w:t>
      </w:r>
      <w:r w:rsidRPr="003941EC">
        <w:rPr>
          <w:sz w:val="22"/>
          <w:szCs w:val="22"/>
          <w:lang w:eastAsia="pl-PL"/>
        </w:rPr>
        <w:t xml:space="preserve"> </w:t>
      </w:r>
      <w:r w:rsidRPr="003941EC">
        <w:rPr>
          <w:bCs/>
          <w:sz w:val="22"/>
          <w:szCs w:val="22"/>
          <w:lang w:eastAsia="pl-PL"/>
        </w:rPr>
        <w:t>umożliwiające Zamawiającemu jednoznaczną identyfikację oferowanego przez Wykonawcę przedmiotu zamówienia i mające służyć sprawdzeniu zgodności zaoferowanych rozwiązań z</w:t>
      </w:r>
      <w:r>
        <w:rPr>
          <w:bCs/>
          <w:sz w:val="22"/>
          <w:szCs w:val="22"/>
          <w:lang w:eastAsia="pl-PL"/>
        </w:rPr>
        <w:t> </w:t>
      </w:r>
      <w:r w:rsidRPr="003941EC">
        <w:rPr>
          <w:bCs/>
          <w:sz w:val="22"/>
          <w:szCs w:val="22"/>
          <w:lang w:eastAsia="pl-PL"/>
        </w:rPr>
        <w:t>wymaganiami wskazanymi w dokumentacji zamówienia.</w:t>
      </w:r>
    </w:p>
    <w:p w14:paraId="3FBDDD47" w14:textId="77777777" w:rsidR="00090EB6" w:rsidRPr="003941EC" w:rsidRDefault="00090EB6" w:rsidP="00090EB6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71DEB9D1" w14:textId="77777777" w:rsidR="00090EB6" w:rsidRPr="003941EC" w:rsidRDefault="00090EB6" w:rsidP="00090EB6">
      <w:pPr>
        <w:suppressAutoHyphens w:val="0"/>
        <w:ind w:left="709"/>
        <w:jc w:val="both"/>
        <w:rPr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>Jeżeli dla spełnienia wymagań Zamawiającego określonych w opisie przedmiotu zamówienia konieczne jest zastosowanie rozwiązań modyfikujących zaoferowany i opisany w sposób wskazany powyżej mebel, Wykonawca w ofercie zobowiązany jest jednoznacznie wskazać, iż takie rozwiązanie oferuje. Powyższe wskazanie, musi zostać opisane przez Wykonawcę w taki sposób, aby nie było dla stron postępowania wątpliwości jaki przedmiot zamówienia oferuje Wykonawca.</w:t>
      </w:r>
    </w:p>
    <w:p w14:paraId="088B7CA4" w14:textId="77777777" w:rsidR="00090EB6" w:rsidRPr="003941EC" w:rsidRDefault="00090EB6" w:rsidP="00090EB6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6A3960D7" w14:textId="4A6CDAE9" w:rsidR="00090EB6" w:rsidRPr="003941EC" w:rsidRDefault="00090EB6" w:rsidP="00090EB6">
      <w:p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>W przypadku zaoferowania przez Wykonawcę mebli pochodzących z wyrobu własnego, dla którego nie występuje nazwa/model/typ/kod/symbol jednoznacznie określający przedmiot zamówienia, i</w:t>
      </w:r>
      <w:r>
        <w:rPr>
          <w:bCs/>
          <w:sz w:val="22"/>
          <w:szCs w:val="22"/>
          <w:lang w:eastAsia="pl-PL"/>
        </w:rPr>
        <w:t> </w:t>
      </w:r>
      <w:r w:rsidRPr="003941EC">
        <w:rPr>
          <w:bCs/>
          <w:sz w:val="22"/>
          <w:szCs w:val="22"/>
          <w:lang w:eastAsia="pl-PL"/>
        </w:rPr>
        <w:t>którego parametrów Zamawiający nie może sprawdzić również w ogólnodostępnych źródłach, Wykonawca zobowiązany jest w ofercie jednoznacznie wskazać dane techniczne mebli oferowanych przez Wykonawcę odpowiadające wymaganiom określonym przez Zamawiającego w opisie przedmiotu zamówienia.</w:t>
      </w:r>
    </w:p>
    <w:p w14:paraId="3644F9F6" w14:textId="77777777" w:rsidR="00090EB6" w:rsidRPr="003941EC" w:rsidRDefault="00090EB6" w:rsidP="00090EB6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0F3634C0" w14:textId="77777777" w:rsidR="00090EB6" w:rsidRDefault="00090EB6" w:rsidP="00090EB6">
      <w:p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lastRenderedPageBreak/>
        <w:t>Brak określenia przez Wykonawcę oferowanego asortymentu w sposób opisany powyżej skutkować będzie odrzuceniem oferty Wykonawcy z przedmiotowego postępowania na podstawie art. 226 ust. 1 pkt 5 ustawy.</w:t>
      </w:r>
    </w:p>
    <w:p w14:paraId="5C09BD2E" w14:textId="1BDAF0A7" w:rsidR="00606E2B" w:rsidRPr="009F7D27" w:rsidRDefault="00606E2B" w:rsidP="00606E2B">
      <w:pPr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9F7D27">
        <w:rPr>
          <w:color w:val="000000"/>
          <w:sz w:val="22"/>
          <w:szCs w:val="22"/>
        </w:rPr>
        <w:t>Przedmiot zamówienia dostarczony</w:t>
      </w:r>
      <w:r w:rsidR="005531A0" w:rsidRPr="009F7D27">
        <w:rPr>
          <w:color w:val="000000"/>
          <w:sz w:val="22"/>
          <w:szCs w:val="22"/>
        </w:rPr>
        <w:t xml:space="preserve"> </w:t>
      </w:r>
      <w:r w:rsidRPr="009F7D27">
        <w:rPr>
          <w:color w:val="000000"/>
          <w:sz w:val="22"/>
          <w:szCs w:val="22"/>
        </w:rPr>
        <w:t>będzie Zama</w:t>
      </w:r>
      <w:r w:rsidR="005531A0" w:rsidRPr="009F7D27">
        <w:rPr>
          <w:color w:val="000000"/>
          <w:sz w:val="22"/>
          <w:szCs w:val="22"/>
        </w:rPr>
        <w:t>wiającemu na ryzyko Wykonawcy i </w:t>
      </w:r>
      <w:r w:rsidRPr="009F7D27">
        <w:rPr>
          <w:color w:val="000000"/>
          <w:sz w:val="22"/>
          <w:szCs w:val="22"/>
        </w:rPr>
        <w:t>w ramach wynagrodzenia (określonego w ofercie) przysługującego Wykonawcy.</w:t>
      </w:r>
    </w:p>
    <w:p w14:paraId="00DB791F" w14:textId="20C25A2D" w:rsidR="00BC1846" w:rsidRPr="00BC1846" w:rsidRDefault="00BC1846" w:rsidP="00BC1846">
      <w:pPr>
        <w:pStyle w:val="Akapitzlist"/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BC1846">
        <w:rPr>
          <w:color w:val="000000"/>
          <w:sz w:val="22"/>
          <w:szCs w:val="22"/>
        </w:rPr>
        <w:t>Wykonawca zobowiązany jest do dostarczenia</w:t>
      </w:r>
      <w:r w:rsidR="00090EB6">
        <w:rPr>
          <w:color w:val="000000"/>
          <w:sz w:val="22"/>
          <w:szCs w:val="22"/>
        </w:rPr>
        <w:t xml:space="preserve"> oraz</w:t>
      </w:r>
      <w:r w:rsidRPr="00BC1846">
        <w:rPr>
          <w:color w:val="000000"/>
          <w:sz w:val="22"/>
          <w:szCs w:val="22"/>
        </w:rPr>
        <w:t xml:space="preserve"> wniesienia przedmiotu zamówienia do wskazanego przez Zamawiającego pomieszczenia.</w:t>
      </w:r>
    </w:p>
    <w:p w14:paraId="6EEEA6EC" w14:textId="77777777" w:rsidR="00CF1C60" w:rsidRPr="00BC1846" w:rsidRDefault="00CF1C60" w:rsidP="00CF1C60">
      <w:pPr>
        <w:ind w:left="709" w:right="33"/>
        <w:jc w:val="both"/>
        <w:rPr>
          <w:color w:val="000000"/>
          <w:sz w:val="22"/>
          <w:szCs w:val="22"/>
        </w:rPr>
      </w:pPr>
    </w:p>
    <w:p w14:paraId="50EEB1D0" w14:textId="5D0E2E64" w:rsidR="00CF1C60" w:rsidRPr="00107F29" w:rsidRDefault="00CF1C60" w:rsidP="00CF1C60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107F29">
        <w:rPr>
          <w:b/>
          <w:sz w:val="22"/>
          <w:szCs w:val="22"/>
        </w:rPr>
        <w:t xml:space="preserve">Gwarancja </w:t>
      </w:r>
      <w:r w:rsidRPr="00107F29">
        <w:rPr>
          <w:bCs/>
          <w:sz w:val="22"/>
          <w:szCs w:val="22"/>
        </w:rPr>
        <w:t>(odpowiednio do części)</w:t>
      </w:r>
    </w:p>
    <w:p w14:paraId="70285552" w14:textId="23E38EDF" w:rsidR="00CF1C60" w:rsidRPr="00107F29" w:rsidRDefault="00CF1C60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 w:themeColor="text1"/>
          <w:sz w:val="22"/>
          <w:szCs w:val="22"/>
        </w:rPr>
      </w:pPr>
      <w:r w:rsidRPr="00107F29">
        <w:rPr>
          <w:color w:val="000000"/>
          <w:sz w:val="22"/>
          <w:szCs w:val="22"/>
        </w:rPr>
        <w:t xml:space="preserve">Wykonawca udziela Zamawiającemu: </w:t>
      </w:r>
      <w:r w:rsidR="00BC1846" w:rsidRPr="00107F29">
        <w:rPr>
          <w:b/>
          <w:i/>
          <w:color w:val="000000"/>
          <w:sz w:val="22"/>
          <w:szCs w:val="22"/>
        </w:rPr>
        <w:t>dw</w:t>
      </w:r>
      <w:r w:rsidR="009F7D27" w:rsidRPr="00107F29">
        <w:rPr>
          <w:b/>
          <w:i/>
          <w:color w:val="000000"/>
          <w:sz w:val="22"/>
          <w:szCs w:val="22"/>
        </w:rPr>
        <w:t>u</w:t>
      </w:r>
      <w:r w:rsidR="00107F29" w:rsidRPr="00107F29">
        <w:rPr>
          <w:b/>
          <w:i/>
          <w:color w:val="000000"/>
          <w:sz w:val="22"/>
          <w:szCs w:val="22"/>
        </w:rPr>
        <w:t xml:space="preserve">nastu </w:t>
      </w:r>
      <w:r w:rsidRPr="00107F29">
        <w:rPr>
          <w:b/>
          <w:color w:val="000000"/>
          <w:sz w:val="22"/>
          <w:szCs w:val="22"/>
        </w:rPr>
        <w:t>[</w:t>
      </w:r>
      <w:r w:rsidR="00BC1846" w:rsidRPr="00107F29">
        <w:rPr>
          <w:b/>
          <w:color w:val="000000"/>
          <w:sz w:val="22"/>
          <w:szCs w:val="22"/>
        </w:rPr>
        <w:t xml:space="preserve"> </w:t>
      </w:r>
      <w:r w:rsidR="00107F29" w:rsidRPr="00107F29">
        <w:rPr>
          <w:b/>
          <w:color w:val="000000"/>
          <w:sz w:val="22"/>
          <w:szCs w:val="22"/>
        </w:rPr>
        <w:t>1</w:t>
      </w:r>
      <w:r w:rsidR="00BC1846" w:rsidRPr="00107F29">
        <w:rPr>
          <w:b/>
          <w:color w:val="000000"/>
          <w:sz w:val="22"/>
          <w:szCs w:val="22"/>
        </w:rPr>
        <w:t>2</w:t>
      </w:r>
      <w:r w:rsidRPr="00107F29">
        <w:rPr>
          <w:b/>
          <w:color w:val="000000"/>
          <w:sz w:val="22"/>
          <w:szCs w:val="22"/>
        </w:rPr>
        <w:t xml:space="preserve"> ]</w:t>
      </w:r>
      <w:r w:rsidRPr="00107F29">
        <w:rPr>
          <w:color w:val="000000"/>
          <w:sz w:val="22"/>
          <w:szCs w:val="22"/>
        </w:rPr>
        <w:t xml:space="preserve"> </w:t>
      </w:r>
      <w:r w:rsidRPr="00107F29">
        <w:rPr>
          <w:b/>
          <w:color w:val="000000"/>
          <w:sz w:val="22"/>
          <w:szCs w:val="22"/>
        </w:rPr>
        <w:t>miesięcy</w:t>
      </w:r>
      <w:r w:rsidRPr="00107F29">
        <w:rPr>
          <w:b/>
          <w:color w:val="C00000"/>
          <w:sz w:val="22"/>
          <w:szCs w:val="22"/>
        </w:rPr>
        <w:t xml:space="preserve"> </w:t>
      </w:r>
      <w:r w:rsidRPr="00107F29">
        <w:rPr>
          <w:b/>
          <w:sz w:val="22"/>
          <w:szCs w:val="22"/>
        </w:rPr>
        <w:t>gwarancji</w:t>
      </w:r>
      <w:r w:rsidRPr="00107F29">
        <w:rPr>
          <w:sz w:val="22"/>
          <w:szCs w:val="22"/>
        </w:rPr>
        <w:t xml:space="preserve"> </w:t>
      </w:r>
      <w:r w:rsidRPr="00107F29">
        <w:rPr>
          <w:color w:val="000000" w:themeColor="text1"/>
          <w:sz w:val="22"/>
          <w:szCs w:val="22"/>
        </w:rPr>
        <w:t>na przedmiot zamówienia.</w:t>
      </w:r>
    </w:p>
    <w:p w14:paraId="1AC87B55" w14:textId="18301970" w:rsidR="007A176A" w:rsidRPr="00107F29" w:rsidRDefault="007A176A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/>
          <w:sz w:val="22"/>
          <w:szCs w:val="22"/>
        </w:rPr>
      </w:pPr>
      <w:r w:rsidRPr="00107F29">
        <w:rPr>
          <w:bCs/>
          <w:color w:val="000000" w:themeColor="text1"/>
          <w:sz w:val="22"/>
          <w:szCs w:val="22"/>
        </w:rPr>
        <w:t>Okres gwarancji na przedmiot zamówienia liczony jest od dnia dostarczenia przedmiotu zamówienia (potwierdzonego protokołem odbioru).</w:t>
      </w:r>
    </w:p>
    <w:p w14:paraId="0A6BCC12" w14:textId="26BF109F" w:rsidR="00D6537E" w:rsidRPr="00BC1846" w:rsidRDefault="00D6537E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BC1846" w:rsidRDefault="00164E91" w:rsidP="005D5119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05BF7A98" w14:textId="1285B6AC" w:rsidR="005D5119" w:rsidRPr="00BC1846" w:rsidRDefault="00164E91" w:rsidP="00164E91">
      <w:pPr>
        <w:ind w:left="708" w:right="33"/>
        <w:jc w:val="both"/>
        <w:rPr>
          <w:color w:val="000000"/>
          <w:sz w:val="22"/>
          <w:szCs w:val="22"/>
        </w:rPr>
      </w:pPr>
      <w:r w:rsidRPr="00BC1846">
        <w:rPr>
          <w:color w:val="000000"/>
          <w:sz w:val="22"/>
          <w:szCs w:val="22"/>
        </w:rPr>
        <w:t>Nie dotyczy.</w:t>
      </w:r>
    </w:p>
    <w:p w14:paraId="7C5AD32A" w14:textId="77777777" w:rsidR="00606E2B" w:rsidRPr="00BC1846" w:rsidRDefault="00606E2B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BC1846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Podwykonawstwo</w:t>
      </w:r>
    </w:p>
    <w:p w14:paraId="68E132A6" w14:textId="77777777" w:rsidR="00975475" w:rsidRPr="00BC1846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BC1846">
        <w:rPr>
          <w:color w:val="auto"/>
          <w:sz w:val="22"/>
          <w:szCs w:val="22"/>
        </w:rPr>
        <w:t>Zamawiający dopuszcza udział Podwykonawcy przy wykonaniu przedmiotu zamówienia.</w:t>
      </w:r>
    </w:p>
    <w:p w14:paraId="2260F90D" w14:textId="534AD961" w:rsidR="00975475" w:rsidRPr="00BC1846" w:rsidRDefault="00BE547C" w:rsidP="004D5992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BC1846">
        <w:rPr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3E265D9D" w14:textId="77777777" w:rsidR="005101F8" w:rsidRPr="00AD4722" w:rsidRDefault="005101F8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4182825F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0" w:name="_Hlk104799900"/>
      <w:r w:rsidRPr="00AD4722">
        <w:rPr>
          <w:b/>
          <w:bCs/>
          <w:sz w:val="22"/>
          <w:szCs w:val="22"/>
        </w:rPr>
        <w:t xml:space="preserve">Termin </w:t>
      </w:r>
      <w:r w:rsidR="00B251F5">
        <w:rPr>
          <w:b/>
          <w:bCs/>
          <w:sz w:val="22"/>
          <w:szCs w:val="22"/>
        </w:rPr>
        <w:t>realizacji</w:t>
      </w:r>
      <w:r w:rsidRPr="00AD4722">
        <w:rPr>
          <w:b/>
          <w:bCs/>
          <w:sz w:val="22"/>
          <w:szCs w:val="22"/>
        </w:rPr>
        <w:t xml:space="preserve"> przedmiotu </w:t>
      </w:r>
      <w:r w:rsidR="00C648AE" w:rsidRPr="00AD4722">
        <w:rPr>
          <w:b/>
          <w:bCs/>
          <w:color w:val="000000" w:themeColor="text1"/>
          <w:sz w:val="22"/>
          <w:szCs w:val="22"/>
        </w:rPr>
        <w:t>zamówienia</w:t>
      </w:r>
      <w:r w:rsidR="0054480B"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="007A176A" w:rsidRPr="00AD4722">
        <w:rPr>
          <w:color w:val="000000" w:themeColor="text1"/>
          <w:sz w:val="22"/>
          <w:szCs w:val="22"/>
        </w:rPr>
        <w:t>(odpowiednio do części)</w:t>
      </w:r>
    </w:p>
    <w:p w14:paraId="2008943E" w14:textId="32B35766" w:rsidR="00C81928" w:rsidRPr="00957E56" w:rsidRDefault="00274789" w:rsidP="00BC2C1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i/>
          <w:color w:val="000000" w:themeColor="text1"/>
          <w:sz w:val="22"/>
          <w:szCs w:val="22"/>
        </w:rPr>
      </w:pPr>
      <w:bookmarkStart w:id="1" w:name="_Hlk90466744"/>
      <w:r w:rsidRPr="00286EF2">
        <w:rPr>
          <w:color w:val="000000" w:themeColor="text1"/>
          <w:sz w:val="22"/>
          <w:szCs w:val="22"/>
        </w:rPr>
        <w:t xml:space="preserve">Przedmiot zamówienia należy </w:t>
      </w:r>
      <w:r w:rsidR="00F41C9D">
        <w:rPr>
          <w:color w:val="000000" w:themeColor="text1"/>
          <w:sz w:val="22"/>
          <w:szCs w:val="22"/>
        </w:rPr>
        <w:t>zrealizować</w:t>
      </w:r>
      <w:r w:rsidRPr="00286EF2">
        <w:rPr>
          <w:color w:val="000000" w:themeColor="text1"/>
          <w:sz w:val="22"/>
          <w:szCs w:val="22"/>
        </w:rPr>
        <w:t xml:space="preserve"> w terminie maksymalnie</w:t>
      </w:r>
      <w:r w:rsidR="00BC2C10" w:rsidRPr="00286EF2">
        <w:rPr>
          <w:color w:val="000000" w:themeColor="text1"/>
          <w:sz w:val="22"/>
          <w:szCs w:val="22"/>
        </w:rPr>
        <w:t>:</w:t>
      </w:r>
      <w:r w:rsidR="00BC2C10" w:rsidRPr="00286EF2">
        <w:rPr>
          <w:b/>
          <w:color w:val="000000" w:themeColor="text1"/>
          <w:sz w:val="22"/>
          <w:szCs w:val="22"/>
        </w:rPr>
        <w:t xml:space="preserve"> </w:t>
      </w:r>
      <w:r w:rsidR="00286EF2" w:rsidRPr="00286EF2">
        <w:rPr>
          <w:b/>
          <w:i/>
          <w:color w:val="000000" w:themeColor="text1"/>
          <w:sz w:val="22"/>
          <w:szCs w:val="22"/>
        </w:rPr>
        <w:t>dziesięciu</w:t>
      </w:r>
      <w:r w:rsidR="00C81928" w:rsidRPr="00286EF2">
        <w:rPr>
          <w:b/>
          <w:color w:val="000000" w:themeColor="text1"/>
          <w:sz w:val="22"/>
          <w:szCs w:val="22"/>
        </w:rPr>
        <w:t xml:space="preserve"> [ </w:t>
      </w:r>
      <w:r w:rsidR="00286EF2" w:rsidRPr="00286EF2">
        <w:rPr>
          <w:b/>
          <w:color w:val="000000" w:themeColor="text1"/>
          <w:sz w:val="22"/>
          <w:szCs w:val="22"/>
        </w:rPr>
        <w:t>1</w:t>
      </w:r>
      <w:r w:rsidR="00C126F3" w:rsidRPr="00286EF2">
        <w:rPr>
          <w:b/>
          <w:color w:val="000000" w:themeColor="text1"/>
          <w:sz w:val="22"/>
          <w:szCs w:val="22"/>
        </w:rPr>
        <w:t>0</w:t>
      </w:r>
      <w:r w:rsidR="00C81928" w:rsidRPr="00286EF2">
        <w:rPr>
          <w:b/>
          <w:color w:val="000000" w:themeColor="text1"/>
          <w:sz w:val="22"/>
          <w:szCs w:val="22"/>
        </w:rPr>
        <w:t xml:space="preserve"> ] dni </w:t>
      </w:r>
      <w:r w:rsidR="00916C42" w:rsidRPr="00286EF2">
        <w:rPr>
          <w:b/>
          <w:color w:val="000000" w:themeColor="text1"/>
          <w:sz w:val="22"/>
          <w:szCs w:val="22"/>
        </w:rPr>
        <w:t xml:space="preserve">kalendarzowych </w:t>
      </w:r>
      <w:r w:rsidR="00C81928" w:rsidRPr="00286EF2">
        <w:rPr>
          <w:color w:val="000000" w:themeColor="text1"/>
          <w:sz w:val="22"/>
          <w:szCs w:val="22"/>
        </w:rPr>
        <w:t xml:space="preserve">od </w:t>
      </w:r>
      <w:r w:rsidR="00C81928" w:rsidRPr="00957E56">
        <w:rPr>
          <w:color w:val="000000" w:themeColor="text1"/>
          <w:sz w:val="22"/>
          <w:szCs w:val="22"/>
        </w:rPr>
        <w:t>dnia zawarcia umowy,</w:t>
      </w:r>
    </w:p>
    <w:p w14:paraId="603B95DD" w14:textId="4818F861" w:rsidR="00DC4C2D" w:rsidRPr="00957E56" w:rsidRDefault="00EF30D2" w:rsidP="0082042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b/>
          <w:i/>
          <w:color w:val="000000" w:themeColor="text1"/>
          <w:sz w:val="22"/>
          <w:szCs w:val="22"/>
          <w:u w:val="single"/>
        </w:rPr>
      </w:pPr>
      <w:bookmarkStart w:id="2" w:name="_Hlk90466643"/>
      <w:bookmarkEnd w:id="0"/>
      <w:bookmarkEnd w:id="1"/>
      <w:r w:rsidRPr="00957E56">
        <w:rPr>
          <w:color w:val="000000" w:themeColor="text1"/>
          <w:sz w:val="22"/>
          <w:szCs w:val="22"/>
        </w:rPr>
        <w:t>Termin</w:t>
      </w:r>
      <w:r w:rsidR="00DC4C2D" w:rsidRPr="00957E56">
        <w:rPr>
          <w:color w:val="000000" w:themeColor="text1"/>
          <w:sz w:val="22"/>
          <w:szCs w:val="22"/>
        </w:rPr>
        <w:t xml:space="preserve"> </w:t>
      </w:r>
      <w:r w:rsidR="00B251F5" w:rsidRPr="00957E56">
        <w:rPr>
          <w:color w:val="000000" w:themeColor="text1"/>
          <w:sz w:val="22"/>
          <w:szCs w:val="22"/>
        </w:rPr>
        <w:t>realizacji</w:t>
      </w:r>
      <w:r w:rsidR="00DC4C2D" w:rsidRPr="00957E56">
        <w:rPr>
          <w:color w:val="000000" w:themeColor="text1"/>
          <w:sz w:val="22"/>
          <w:szCs w:val="22"/>
        </w:rPr>
        <w:t xml:space="preserve"> </w:t>
      </w:r>
      <w:r w:rsidR="00DC4C2D" w:rsidRPr="00957E56">
        <w:rPr>
          <w:bCs/>
          <w:color w:val="000000" w:themeColor="text1"/>
          <w:sz w:val="22"/>
          <w:szCs w:val="22"/>
        </w:rPr>
        <w:t>przedmiotu zamówienia</w:t>
      </w:r>
      <w:r w:rsidR="00BC2C10" w:rsidRPr="00957E56">
        <w:rPr>
          <w:color w:val="000000" w:themeColor="text1"/>
          <w:sz w:val="22"/>
          <w:szCs w:val="22"/>
        </w:rPr>
        <w:t xml:space="preserve"> wskazany</w:t>
      </w:r>
      <w:r w:rsidR="00DC4C2D" w:rsidRPr="00957E56">
        <w:rPr>
          <w:color w:val="000000" w:themeColor="text1"/>
          <w:sz w:val="22"/>
          <w:szCs w:val="22"/>
        </w:rPr>
        <w:t xml:space="preserve"> w </w:t>
      </w:r>
      <w:r w:rsidR="00DC4C2D" w:rsidRPr="00957E56">
        <w:rPr>
          <w:b/>
          <w:color w:val="000000" w:themeColor="text1"/>
          <w:sz w:val="22"/>
          <w:szCs w:val="22"/>
        </w:rPr>
        <w:t xml:space="preserve">pkt. 4.1 SWZ </w:t>
      </w:r>
      <w:r w:rsidR="00BC2C10" w:rsidRPr="00957E56">
        <w:rPr>
          <w:color w:val="000000" w:themeColor="text1"/>
          <w:sz w:val="22"/>
          <w:szCs w:val="22"/>
        </w:rPr>
        <w:t>jest</w:t>
      </w:r>
      <w:r w:rsidR="00DC4C2D" w:rsidRPr="00957E56">
        <w:rPr>
          <w:b/>
          <w:color w:val="000000" w:themeColor="text1"/>
          <w:sz w:val="22"/>
          <w:szCs w:val="22"/>
        </w:rPr>
        <w:t xml:space="preserve"> termin</w:t>
      </w:r>
      <w:r w:rsidR="00BC2C10" w:rsidRPr="00957E56">
        <w:rPr>
          <w:b/>
          <w:color w:val="000000" w:themeColor="text1"/>
          <w:sz w:val="22"/>
          <w:szCs w:val="22"/>
        </w:rPr>
        <w:t>e</w:t>
      </w:r>
      <w:r w:rsidR="00745819" w:rsidRPr="00957E56">
        <w:rPr>
          <w:b/>
          <w:color w:val="000000" w:themeColor="text1"/>
          <w:sz w:val="22"/>
          <w:szCs w:val="22"/>
        </w:rPr>
        <w:t xml:space="preserve">m </w:t>
      </w:r>
      <w:r w:rsidR="00745819" w:rsidRPr="00957E56">
        <w:rPr>
          <w:b/>
          <w:color w:val="000000" w:themeColor="text1"/>
          <w:sz w:val="22"/>
          <w:szCs w:val="22"/>
          <w:u w:val="single"/>
        </w:rPr>
        <w:t>maksymalnym</w:t>
      </w:r>
      <w:r w:rsidR="00DC4C2D" w:rsidRPr="00957E56">
        <w:rPr>
          <w:b/>
          <w:color w:val="000000" w:themeColor="text1"/>
          <w:sz w:val="22"/>
          <w:szCs w:val="22"/>
        </w:rPr>
        <w:t xml:space="preserve"> </w:t>
      </w:r>
      <w:r w:rsidR="00DC4C2D" w:rsidRPr="00957E56">
        <w:rPr>
          <w:color w:val="000000" w:themeColor="text1"/>
          <w:sz w:val="22"/>
          <w:szCs w:val="22"/>
        </w:rPr>
        <w:t xml:space="preserve">na </w:t>
      </w:r>
      <w:r w:rsidR="00B251F5" w:rsidRPr="00957E56">
        <w:rPr>
          <w:color w:val="000000" w:themeColor="text1"/>
          <w:sz w:val="22"/>
          <w:szCs w:val="22"/>
        </w:rPr>
        <w:t>realizację</w:t>
      </w:r>
      <w:r w:rsidR="00DC4C2D" w:rsidRPr="00957E56">
        <w:rPr>
          <w:color w:val="000000" w:themeColor="text1"/>
          <w:sz w:val="22"/>
          <w:szCs w:val="22"/>
        </w:rPr>
        <w:t xml:space="preserve"> przedmiotu zamówienia. Wykonawca w </w:t>
      </w:r>
      <w:r w:rsidR="00DC4C2D" w:rsidRPr="00957E56">
        <w:rPr>
          <w:b/>
          <w:i/>
          <w:color w:val="000000" w:themeColor="text1"/>
          <w:sz w:val="22"/>
          <w:szCs w:val="22"/>
        </w:rPr>
        <w:t>Formularzu ofertowym</w:t>
      </w:r>
      <w:r w:rsidR="00DC4C2D" w:rsidRPr="00957E56">
        <w:rPr>
          <w:color w:val="000000" w:themeColor="text1"/>
          <w:sz w:val="22"/>
          <w:szCs w:val="22"/>
        </w:rPr>
        <w:t xml:space="preserve"> może uwzględnić krótszy termin </w:t>
      </w:r>
      <w:r w:rsidR="00B251F5" w:rsidRPr="00957E56">
        <w:rPr>
          <w:color w:val="000000" w:themeColor="text1"/>
          <w:sz w:val="22"/>
          <w:szCs w:val="22"/>
        </w:rPr>
        <w:t>realizacji</w:t>
      </w:r>
      <w:r w:rsidR="00DC4C2D" w:rsidRPr="00957E56">
        <w:rPr>
          <w:color w:val="000000" w:themeColor="text1"/>
          <w:sz w:val="22"/>
          <w:szCs w:val="22"/>
        </w:rPr>
        <w:t xml:space="preserve"> </w:t>
      </w:r>
      <w:r w:rsidR="00DC4C2D" w:rsidRPr="00957E56">
        <w:rPr>
          <w:bCs/>
          <w:color w:val="000000" w:themeColor="text1"/>
          <w:sz w:val="22"/>
          <w:szCs w:val="22"/>
        </w:rPr>
        <w:t>przedmiotu zamówienia</w:t>
      </w:r>
      <w:r w:rsidR="00DC4C2D" w:rsidRPr="00957E56">
        <w:rPr>
          <w:color w:val="000000" w:themeColor="text1"/>
          <w:sz w:val="22"/>
          <w:szCs w:val="22"/>
        </w:rPr>
        <w:t xml:space="preserve">, </w:t>
      </w:r>
      <w:r w:rsidR="00DC4C2D" w:rsidRPr="00957E56">
        <w:rPr>
          <w:b/>
          <w:color w:val="000000" w:themeColor="text1"/>
          <w:sz w:val="22"/>
          <w:szCs w:val="22"/>
          <w:u w:val="single"/>
        </w:rPr>
        <w:t>jednak nie krótszy niż</w:t>
      </w:r>
      <w:r w:rsidR="00DC4C2D" w:rsidRPr="00957E56">
        <w:rPr>
          <w:color w:val="000000" w:themeColor="text1"/>
          <w:sz w:val="22"/>
          <w:szCs w:val="22"/>
        </w:rPr>
        <w:t>:</w:t>
      </w:r>
      <w:r w:rsidR="00820420" w:rsidRPr="00957E56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286EF2" w:rsidRPr="00957E56">
        <w:rPr>
          <w:b/>
          <w:bCs/>
          <w:i/>
          <w:color w:val="000000" w:themeColor="text1"/>
          <w:sz w:val="22"/>
          <w:szCs w:val="22"/>
        </w:rPr>
        <w:t>trzy</w:t>
      </w:r>
      <w:r w:rsidR="009B3D72" w:rsidRPr="00957E56">
        <w:rPr>
          <w:b/>
          <w:bCs/>
          <w:color w:val="000000" w:themeColor="text1"/>
          <w:sz w:val="22"/>
          <w:szCs w:val="22"/>
        </w:rPr>
        <w:t xml:space="preserve"> [ </w:t>
      </w:r>
      <w:r w:rsidR="00286EF2" w:rsidRPr="00957E56">
        <w:rPr>
          <w:b/>
          <w:bCs/>
          <w:color w:val="000000" w:themeColor="text1"/>
          <w:sz w:val="22"/>
          <w:szCs w:val="22"/>
        </w:rPr>
        <w:t>3</w:t>
      </w:r>
      <w:r w:rsidR="00DC4C2D" w:rsidRPr="00957E56">
        <w:rPr>
          <w:b/>
          <w:bCs/>
          <w:color w:val="000000" w:themeColor="text1"/>
          <w:sz w:val="22"/>
          <w:szCs w:val="22"/>
        </w:rPr>
        <w:t xml:space="preserve"> ] dni </w:t>
      </w:r>
      <w:r w:rsidR="00AD4722" w:rsidRPr="00957E56">
        <w:rPr>
          <w:b/>
          <w:bCs/>
          <w:color w:val="000000" w:themeColor="text1"/>
          <w:sz w:val="22"/>
          <w:szCs w:val="22"/>
        </w:rPr>
        <w:t>kalendarzow</w:t>
      </w:r>
      <w:r w:rsidR="00286EF2" w:rsidRPr="00957E56">
        <w:rPr>
          <w:b/>
          <w:bCs/>
          <w:color w:val="000000" w:themeColor="text1"/>
          <w:sz w:val="22"/>
          <w:szCs w:val="22"/>
        </w:rPr>
        <w:t>e</w:t>
      </w:r>
      <w:r w:rsidR="00DC4C2D" w:rsidRPr="00957E56">
        <w:rPr>
          <w:bCs/>
          <w:color w:val="000000" w:themeColor="text1"/>
          <w:sz w:val="22"/>
          <w:szCs w:val="22"/>
        </w:rPr>
        <w:t xml:space="preserve"> od dnia zawarcia umowy</w:t>
      </w:r>
      <w:r w:rsidR="0025327F" w:rsidRPr="00957E56">
        <w:rPr>
          <w:color w:val="000000"/>
          <w:sz w:val="22"/>
          <w:szCs w:val="22"/>
        </w:rPr>
        <w:t>,</w:t>
      </w:r>
      <w:r w:rsidR="0025327F" w:rsidRPr="00957E56">
        <w:rPr>
          <w:b/>
          <w:color w:val="000000"/>
          <w:sz w:val="22"/>
          <w:szCs w:val="22"/>
        </w:rPr>
        <w:t xml:space="preserve"> pkt. </w:t>
      </w:r>
      <w:r w:rsidR="00043388" w:rsidRPr="00957E56">
        <w:rPr>
          <w:b/>
          <w:color w:val="000000"/>
          <w:sz w:val="22"/>
          <w:szCs w:val="22"/>
        </w:rPr>
        <w:t xml:space="preserve">19.4. </w:t>
      </w:r>
      <w:r w:rsidR="0025327F" w:rsidRPr="00957E56">
        <w:rPr>
          <w:b/>
          <w:color w:val="000000"/>
          <w:sz w:val="22"/>
          <w:szCs w:val="22"/>
        </w:rPr>
        <w:t>SWZ stosuje się</w:t>
      </w:r>
      <w:r w:rsidR="0025327F" w:rsidRPr="00957E56">
        <w:rPr>
          <w:color w:val="000000"/>
          <w:sz w:val="22"/>
          <w:szCs w:val="22"/>
        </w:rPr>
        <w:t>.</w:t>
      </w:r>
    </w:p>
    <w:p w14:paraId="068B5936" w14:textId="1090C953" w:rsidR="00DC4C2D" w:rsidRPr="00957E56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color w:val="000000" w:themeColor="text1"/>
          <w:sz w:val="22"/>
          <w:szCs w:val="22"/>
        </w:rPr>
      </w:pPr>
      <w:r w:rsidRPr="00957E56">
        <w:rPr>
          <w:b/>
          <w:color w:val="000000" w:themeColor="text1"/>
          <w:sz w:val="22"/>
          <w:szCs w:val="22"/>
        </w:rPr>
        <w:t>Dniem zawarcia umowy</w:t>
      </w:r>
      <w:r w:rsidRPr="00957E56">
        <w:rPr>
          <w:color w:val="000000" w:themeColor="text1"/>
          <w:sz w:val="22"/>
          <w:szCs w:val="22"/>
        </w:rPr>
        <w:t xml:space="preserve"> </w:t>
      </w:r>
      <w:r w:rsidRPr="00957E56">
        <w:rPr>
          <w:b/>
          <w:color w:val="000000" w:themeColor="text1"/>
          <w:sz w:val="22"/>
          <w:szCs w:val="22"/>
        </w:rPr>
        <w:t>jest dzień wyznaczony przez Zamawiającego</w:t>
      </w:r>
      <w:r w:rsidRPr="00957E56">
        <w:rPr>
          <w:color w:val="000000" w:themeColor="text1"/>
          <w:sz w:val="22"/>
          <w:szCs w:val="22"/>
        </w:rPr>
        <w:t xml:space="preserve">, zgodnie z </w:t>
      </w:r>
      <w:r w:rsidRPr="00957E56">
        <w:rPr>
          <w:b/>
          <w:color w:val="000000" w:themeColor="text1"/>
          <w:sz w:val="22"/>
          <w:szCs w:val="22"/>
        </w:rPr>
        <w:t>pkt. 20.2 SWZ</w:t>
      </w:r>
      <w:r w:rsidR="00AD4722" w:rsidRPr="00957E56">
        <w:rPr>
          <w:sz w:val="22"/>
          <w:szCs w:val="22"/>
        </w:rPr>
        <w:t xml:space="preserve"> (albo w przypadku zawarcia umowy w formie elektronicznej dzień (data) przesłania Wykonawcy, za pośrednictwem środków porozumiewania się na odległość, umowy podpisanej przez Zamawiającego),</w:t>
      </w:r>
      <w:r w:rsidRPr="00957E56">
        <w:rPr>
          <w:color w:val="000000" w:themeColor="text1"/>
          <w:sz w:val="22"/>
          <w:szCs w:val="22"/>
        </w:rPr>
        <w:t xml:space="preserve"> od którego rozpoczyna bieg termin określony w </w:t>
      </w:r>
      <w:r w:rsidRPr="00957E56">
        <w:rPr>
          <w:b/>
          <w:color w:val="000000" w:themeColor="text1"/>
          <w:sz w:val="22"/>
          <w:szCs w:val="22"/>
        </w:rPr>
        <w:t>pkt. 4.1 SWZ</w:t>
      </w:r>
      <w:r w:rsidRPr="00957E56">
        <w:rPr>
          <w:color w:val="000000" w:themeColor="text1"/>
          <w:sz w:val="22"/>
          <w:szCs w:val="22"/>
        </w:rPr>
        <w:t>.</w:t>
      </w:r>
    </w:p>
    <w:p w14:paraId="2AEA25CA" w14:textId="790ED575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sz w:val="22"/>
          <w:szCs w:val="22"/>
        </w:rPr>
        <w:t xml:space="preserve">Wykonanie przedmiotu zamówienia odbywać się będzie </w:t>
      </w:r>
      <w:r w:rsidRPr="00286EF2">
        <w:rPr>
          <w:sz w:val="22"/>
          <w:szCs w:val="22"/>
          <w:u w:val="single"/>
        </w:rPr>
        <w:t>w dni robocze</w:t>
      </w:r>
      <w:r w:rsidRPr="00286EF2">
        <w:rPr>
          <w:sz w:val="22"/>
          <w:szCs w:val="22"/>
        </w:rPr>
        <w:t>.</w:t>
      </w:r>
    </w:p>
    <w:p w14:paraId="73B8808F" w14:textId="16EACE4B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i/>
          <w:sz w:val="22"/>
          <w:szCs w:val="22"/>
        </w:rPr>
        <w:t>Dniem roboczym</w:t>
      </w:r>
      <w:r w:rsidRPr="00286EF2">
        <w:rPr>
          <w:sz w:val="22"/>
          <w:szCs w:val="22"/>
        </w:rPr>
        <w:t xml:space="preserve"> są dni od poniedziałku do piątku w godzinach od </w:t>
      </w:r>
      <w:r w:rsidR="002B2014" w:rsidRPr="00286EF2">
        <w:rPr>
          <w:i/>
          <w:sz w:val="22"/>
          <w:szCs w:val="22"/>
        </w:rPr>
        <w:t>ósmej</w:t>
      </w:r>
      <w:r w:rsidRPr="00286EF2">
        <w:rPr>
          <w:i/>
          <w:sz w:val="22"/>
          <w:szCs w:val="22"/>
        </w:rPr>
        <w:t xml:space="preserve"> </w:t>
      </w:r>
      <w:r w:rsidRPr="00286EF2">
        <w:rPr>
          <w:sz w:val="22"/>
          <w:szCs w:val="22"/>
        </w:rPr>
        <w:t>[ 8.00 ]</w:t>
      </w:r>
      <w:r w:rsidRPr="00286EF2">
        <w:rPr>
          <w:i/>
          <w:sz w:val="22"/>
          <w:szCs w:val="22"/>
        </w:rPr>
        <w:t xml:space="preserve"> do </w:t>
      </w:r>
      <w:r w:rsidR="006C1F89" w:rsidRPr="00286EF2">
        <w:rPr>
          <w:i/>
          <w:sz w:val="22"/>
          <w:szCs w:val="22"/>
        </w:rPr>
        <w:t>piętnastej</w:t>
      </w:r>
      <w:r w:rsidRPr="00286EF2">
        <w:rPr>
          <w:i/>
          <w:sz w:val="22"/>
          <w:szCs w:val="22"/>
        </w:rPr>
        <w:t xml:space="preserve"> </w:t>
      </w:r>
      <w:r w:rsidRPr="00286EF2">
        <w:rPr>
          <w:i/>
          <w:sz w:val="22"/>
          <w:szCs w:val="22"/>
        </w:rPr>
        <w:br/>
      </w:r>
      <w:r w:rsidR="001B4035" w:rsidRPr="00286EF2">
        <w:rPr>
          <w:sz w:val="22"/>
          <w:szCs w:val="22"/>
        </w:rPr>
        <w:t>[ 15</w:t>
      </w:r>
      <w:r w:rsidRPr="00286EF2">
        <w:rPr>
          <w:sz w:val="22"/>
          <w:szCs w:val="22"/>
        </w:rPr>
        <w:t>.00 ] z wyłączeniem dni ustawowo wolnych od pracy oraz dni ustanowionych przez władze Zamawiającego jako dni wolne od pracy.</w:t>
      </w:r>
    </w:p>
    <w:p w14:paraId="0828E769" w14:textId="03037C8B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bCs/>
          <w:sz w:val="22"/>
          <w:szCs w:val="22"/>
          <w:lang w:val="x-none"/>
        </w:rPr>
        <w:t xml:space="preserve">W przypadku, gdy ostatni dzień terminu </w:t>
      </w:r>
      <w:r w:rsidR="001166FA" w:rsidRPr="00286EF2">
        <w:rPr>
          <w:bCs/>
          <w:sz w:val="22"/>
          <w:szCs w:val="22"/>
        </w:rPr>
        <w:t>wykonania</w:t>
      </w:r>
      <w:r w:rsidRPr="00286EF2">
        <w:rPr>
          <w:bCs/>
          <w:sz w:val="22"/>
          <w:szCs w:val="22"/>
          <w:lang w:val="x-none"/>
        </w:rPr>
        <w:t xml:space="preserve"> przypada w dniu nie będącym </w:t>
      </w:r>
      <w:r w:rsidRPr="00286EF2">
        <w:rPr>
          <w:bCs/>
          <w:i/>
          <w:sz w:val="22"/>
          <w:szCs w:val="22"/>
          <w:lang w:val="x-none"/>
        </w:rPr>
        <w:t>dniem roboczym</w:t>
      </w:r>
      <w:r w:rsidRPr="00286EF2">
        <w:rPr>
          <w:bCs/>
          <w:sz w:val="22"/>
          <w:szCs w:val="22"/>
        </w:rPr>
        <w:t>,</w:t>
      </w:r>
      <w:r w:rsidRPr="00286EF2">
        <w:rPr>
          <w:bCs/>
          <w:sz w:val="22"/>
          <w:szCs w:val="22"/>
          <w:lang w:val="x-none"/>
        </w:rPr>
        <w:t xml:space="preserve"> wówczas terminem </w:t>
      </w:r>
      <w:r w:rsidR="001166FA" w:rsidRPr="00286EF2">
        <w:rPr>
          <w:bCs/>
          <w:sz w:val="22"/>
          <w:szCs w:val="22"/>
        </w:rPr>
        <w:t>wykonania</w:t>
      </w:r>
      <w:r w:rsidRPr="00286EF2">
        <w:rPr>
          <w:bCs/>
          <w:sz w:val="22"/>
          <w:szCs w:val="22"/>
          <w:lang w:val="x-none"/>
        </w:rPr>
        <w:t xml:space="preserve"> jest następny dzień będący </w:t>
      </w:r>
      <w:r w:rsidRPr="00286EF2">
        <w:rPr>
          <w:bCs/>
          <w:i/>
          <w:sz w:val="22"/>
          <w:szCs w:val="22"/>
          <w:lang w:val="x-none"/>
        </w:rPr>
        <w:t>dniem roboczym</w:t>
      </w:r>
      <w:r w:rsidRPr="00286EF2">
        <w:rPr>
          <w:bCs/>
          <w:sz w:val="22"/>
          <w:szCs w:val="22"/>
        </w:rPr>
        <w:t>.</w:t>
      </w:r>
    </w:p>
    <w:bookmarkEnd w:id="2"/>
    <w:p w14:paraId="326B1972" w14:textId="77777777" w:rsidR="00975475" w:rsidRPr="00AD4722" w:rsidRDefault="00975475" w:rsidP="00975475">
      <w:pPr>
        <w:shd w:val="clear" w:color="auto" w:fill="FFFFFF"/>
        <w:ind w:left="709"/>
        <w:jc w:val="both"/>
        <w:rPr>
          <w:sz w:val="22"/>
          <w:szCs w:val="22"/>
          <w:lang w:val="x-none"/>
        </w:rPr>
      </w:pPr>
    </w:p>
    <w:p w14:paraId="51BBFDBC" w14:textId="392D1ABB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AD4722">
        <w:rPr>
          <w:b/>
          <w:sz w:val="22"/>
          <w:szCs w:val="22"/>
          <w:lang w:eastAsia="pl-PL"/>
        </w:rPr>
        <w:t>O udzielen</w:t>
      </w:r>
      <w:r w:rsidR="00756B63" w:rsidRPr="00AD4722">
        <w:rPr>
          <w:b/>
          <w:sz w:val="22"/>
          <w:szCs w:val="22"/>
          <w:lang w:eastAsia="pl-PL"/>
        </w:rPr>
        <w:t>ie zamówienia mogą ubiegać się W</w:t>
      </w:r>
      <w:r w:rsidRPr="00AD4722">
        <w:rPr>
          <w:b/>
          <w:sz w:val="22"/>
          <w:szCs w:val="22"/>
          <w:lang w:eastAsia="pl-PL"/>
        </w:rPr>
        <w:t>ykonawcy</w:t>
      </w:r>
      <w:r w:rsidRPr="00AD4722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bookmarkEnd w:id="3"/>
    <w:p w14:paraId="626D101D" w14:textId="77777777" w:rsidR="00666A26" w:rsidRPr="00AD4722" w:rsidRDefault="00666A26" w:rsidP="00666A26">
      <w:pPr>
        <w:numPr>
          <w:ilvl w:val="0"/>
          <w:numId w:val="3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t>Nie podlegają wykluczeniu</w:t>
      </w:r>
      <w:r w:rsidRPr="00AD4722">
        <w:rPr>
          <w:rStyle w:val="Odwoanieprzypisudolnego"/>
          <w:sz w:val="22"/>
          <w:szCs w:val="22"/>
          <w:lang w:eastAsia="pl-PL"/>
        </w:rPr>
        <w:footnoteReference w:id="1"/>
      </w:r>
      <w:r w:rsidRPr="00AD4722">
        <w:rPr>
          <w:b/>
          <w:sz w:val="22"/>
          <w:szCs w:val="22"/>
          <w:lang w:eastAsia="pl-PL"/>
        </w:rPr>
        <w:t xml:space="preserve"> </w:t>
      </w:r>
    </w:p>
    <w:p w14:paraId="0D101F73" w14:textId="3F214B83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108 ust. 1 ustawy</w:t>
      </w:r>
      <w:r w:rsidRPr="00AD4722">
        <w:rPr>
          <w:sz w:val="22"/>
          <w:szCs w:val="22"/>
          <w:lang w:eastAsia="pl-PL"/>
        </w:rPr>
        <w:t xml:space="preserve"> (z zastrzeżeniem art. 110 ust. 2 ustawy</w:t>
      </w:r>
      <w:bookmarkStart w:id="5" w:name="mip51080598"/>
      <w:bookmarkEnd w:id="5"/>
      <w:r w:rsidRPr="00AD4722">
        <w:rPr>
          <w:sz w:val="22"/>
          <w:szCs w:val="22"/>
          <w:lang w:eastAsia="pl-PL"/>
        </w:rPr>
        <w:t>), tj.: z postępowania o udzielenie zamówienia wyklucza się Wykonawcę:</w:t>
      </w:r>
    </w:p>
    <w:p w14:paraId="3E933C5E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będącego osobą fizyczną, którego prawomocnie skazano za przestępstwo:</w:t>
      </w:r>
    </w:p>
    <w:p w14:paraId="317FC7D4" w14:textId="07396AA8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 xml:space="preserve">udziału w </w:t>
      </w:r>
      <w:r w:rsidRPr="00AD4722">
        <w:rPr>
          <w:color w:val="000000" w:themeColor="text1"/>
          <w:sz w:val="22"/>
          <w:szCs w:val="22"/>
          <w:lang w:eastAsia="pl-PL"/>
        </w:rPr>
        <w:t>zorganizowanej grupie przestępczej albo związku mającym na celu popełnienie przestępstwa lub przestępstwa skarbowego, o którym mowa w art. 258 Kodeksu karnego,</w:t>
      </w:r>
    </w:p>
    <w:p w14:paraId="0E21D62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  <w:lang w:eastAsia="pl-PL"/>
        </w:rPr>
        <w:t>handlu ludźmi, o którym mowa w art. 189a Kodeksu karnego,</w:t>
      </w:r>
    </w:p>
    <w:p w14:paraId="43214A3E" w14:textId="58C0B1B5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lastRenderedPageBreak/>
        <w:t xml:space="preserve">o którym mowa w </w:t>
      </w:r>
      <w:hyperlink r:id="rId10" w:anchor="/document/16798683?unitId=art(228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228-230a</w:t>
        </w:r>
      </w:hyperlink>
      <w:r w:rsidRPr="00AD4722">
        <w:rPr>
          <w:color w:val="000000" w:themeColor="text1"/>
          <w:sz w:val="22"/>
          <w:szCs w:val="22"/>
        </w:rPr>
        <w:t xml:space="preserve">, </w:t>
      </w:r>
      <w:hyperlink r:id="rId11" w:anchor="/document/17631344?unitId=art(250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250a</w:t>
        </w:r>
      </w:hyperlink>
      <w:r w:rsidRPr="00AD4722">
        <w:rPr>
          <w:color w:val="000000" w:themeColor="text1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46-48</w:t>
        </w:r>
      </w:hyperlink>
      <w:r w:rsidRPr="00AD4722">
        <w:rPr>
          <w:color w:val="000000" w:themeColor="text1"/>
          <w:sz w:val="22"/>
          <w:szCs w:val="22"/>
        </w:rPr>
        <w:t xml:space="preserve"> ustawy z dnia 25 czerwca 2010 r. o sporcie (Dz. U. z 2023 r. poz. 2048 oraz z 2024 r. poz. 1166) lub w </w:t>
      </w:r>
      <w:hyperlink r:id="rId13" w:anchor="/document/17712396?unitId=art(54)ust(1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54 ust. 1-4</w:t>
        </w:r>
      </w:hyperlink>
      <w:r w:rsidRPr="00AD4722">
        <w:rPr>
          <w:color w:val="000000" w:themeColor="text1"/>
          <w:sz w:val="22"/>
          <w:szCs w:val="22"/>
        </w:rPr>
        <w:t xml:space="preserve"> ustawy z dnia 12 maja 2011 r. o refundacji leków, środków spożywczych specjalnego przeznaczenia żywieniowego oraz wyrobów medycznych (Dz. U. z 2024 r. poz. 930),</w:t>
      </w:r>
    </w:p>
    <w:p w14:paraId="6F2A0F93" w14:textId="6BFDFFB4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finansowania przestępstwa o charakterze terrorystycznym, o którym mowa w </w:t>
      </w:r>
      <w:hyperlink r:id="rId14" w:anchor="/document/16798683?unitId=art(165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165a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299</w:t>
        </w:r>
      </w:hyperlink>
      <w:r w:rsidRPr="00AD4722">
        <w:rPr>
          <w:color w:val="000000" w:themeColor="text1"/>
          <w:sz w:val="22"/>
          <w:szCs w:val="22"/>
        </w:rPr>
        <w:t xml:space="preserve"> Kodeksu karnego,</w:t>
      </w:r>
    </w:p>
    <w:p w14:paraId="3BA47F8D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o charakterze terrorystycznym, o którym mowa w </w:t>
      </w:r>
      <w:hyperlink r:id="rId16" w:anchor="/document/16798683?unitId=art(115)par(2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115 § 20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mające na celu popełnienie tego przestępstwa,</w:t>
      </w:r>
    </w:p>
    <w:p w14:paraId="30BE1585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powierzenia wykonywania pracy małoletniemu cudzoziemcowi, o którym mowa w </w:t>
      </w:r>
      <w:hyperlink r:id="rId17" w:anchor="/document/17896506?unitId=art(9)ust(2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9 ust. 2</w:t>
        </w:r>
      </w:hyperlink>
      <w:r w:rsidRPr="00AD4722">
        <w:rPr>
          <w:color w:val="000000" w:themeColor="text1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074C6C3B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przeciwko obrotowi gospodarczemu, o których mowa w </w:t>
      </w:r>
      <w:hyperlink r:id="rId18" w:anchor="/document/16798683?unitId=art(29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296-307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286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270-277d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skarbowe,</w:t>
      </w:r>
    </w:p>
    <w:p w14:paraId="19E0CFE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0949ACC" w14:textId="77777777" w:rsidR="00666A26" w:rsidRPr="00AD4722" w:rsidRDefault="00666A26" w:rsidP="00666A26">
      <w:pPr>
        <w:ind w:left="2127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- lub za odpowiedni czyn zabroniony określony w przepisach prawa obcego;</w:t>
      </w:r>
    </w:p>
    <w:p w14:paraId="400361B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pkt. 5.1.1.1 SWZ;</w:t>
      </w:r>
      <w:bookmarkStart w:id="6" w:name="mip51080595"/>
      <w:bookmarkEnd w:id="6"/>
    </w:p>
    <w:p w14:paraId="5CC7BE7B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5E3663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wobec </w:t>
      </w:r>
      <w:r w:rsidRPr="00AD4722">
        <w:rPr>
          <w:sz w:val="22"/>
          <w:szCs w:val="22"/>
          <w:lang w:eastAsia="pl-PL"/>
        </w:rPr>
        <w:t>którego</w:t>
      </w:r>
      <w:r w:rsidRPr="00AD4722">
        <w:rPr>
          <w:sz w:val="22"/>
          <w:szCs w:val="22"/>
        </w:rPr>
        <w:t xml:space="preserve"> prawomocnie orzeczono zakaz ubiegania się o zamówienia publiczne; </w:t>
      </w:r>
      <w:bookmarkStart w:id="7" w:name="mip51080597"/>
      <w:bookmarkEnd w:id="7"/>
    </w:p>
    <w:p w14:paraId="2FD4937C" w14:textId="6C36DA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</w:t>
      </w:r>
      <w:r w:rsidRPr="00AD4722">
        <w:rPr>
          <w:sz w:val="22"/>
          <w:szCs w:val="22"/>
          <w:lang w:eastAsia="pl-PL"/>
        </w:rPr>
        <w:t>Zamawiający</w:t>
      </w:r>
      <w:r w:rsidRPr="00AD4722">
        <w:rPr>
          <w:sz w:val="22"/>
          <w:szCs w:val="22"/>
        </w:rPr>
        <w:t xml:space="preserve"> może stwierdzić, na podstawie wiarygodnych przesłanek, że 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2AD7B0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4BA13408" w14:textId="77777777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7 ust. 1 ustawy</w:t>
      </w:r>
      <w:r w:rsidRPr="00AD4722">
        <w:rPr>
          <w:sz w:val="22"/>
          <w:szCs w:val="22"/>
          <w:lang w:eastAsia="pl-PL"/>
        </w:rPr>
        <w:t xml:space="preserve"> z dnia 13 kwietnia 2022 r. o szczególnych rozwiązaniach </w:t>
      </w:r>
      <w:r w:rsidRPr="00AD4722">
        <w:rPr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AD4722">
        <w:rPr>
          <w:i/>
          <w:sz w:val="22"/>
          <w:szCs w:val="22"/>
          <w:lang w:eastAsia="pl-PL"/>
        </w:rPr>
        <w:t>ustawa o szczególnych rozwiązaniach</w:t>
      </w:r>
      <w:r w:rsidRPr="00AD4722">
        <w:rPr>
          <w:sz w:val="22"/>
          <w:szCs w:val="22"/>
          <w:lang w:eastAsia="pl-PL"/>
        </w:rPr>
        <w:t>.</w:t>
      </w:r>
    </w:p>
    <w:p w14:paraId="0256007C" w14:textId="77777777" w:rsidR="00666A26" w:rsidRPr="00AD4722" w:rsidRDefault="00666A26" w:rsidP="00666A26">
      <w:pPr>
        <w:spacing w:before="120"/>
        <w:ind w:left="1418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t xml:space="preserve">Zamawiający </w:t>
      </w:r>
      <w:r w:rsidRPr="00AD4722">
        <w:rPr>
          <w:b/>
          <w:bCs/>
          <w:sz w:val="22"/>
          <w:szCs w:val="22"/>
          <w:u w:val="single"/>
          <w:lang w:eastAsia="pl-PL"/>
        </w:rPr>
        <w:t>nie przewiduje</w:t>
      </w:r>
      <w:r w:rsidRPr="00AD4722">
        <w:rPr>
          <w:sz w:val="22"/>
          <w:szCs w:val="22"/>
          <w:lang w:eastAsia="pl-PL"/>
        </w:rPr>
        <w:t xml:space="preserve"> podstaw wykluczenia, o których mowa w </w:t>
      </w:r>
      <w:r w:rsidRPr="00AD4722">
        <w:rPr>
          <w:b/>
          <w:bCs/>
          <w:sz w:val="22"/>
          <w:szCs w:val="22"/>
          <w:u w:val="single"/>
          <w:lang w:eastAsia="pl-PL"/>
        </w:rPr>
        <w:t>art. 109 ust. 1 ustawy</w:t>
      </w:r>
      <w:r w:rsidRPr="00AD4722">
        <w:rPr>
          <w:sz w:val="22"/>
          <w:szCs w:val="22"/>
          <w:lang w:eastAsia="pl-PL"/>
        </w:rPr>
        <w:t>.</w:t>
      </w:r>
      <w:bookmarkStart w:id="8" w:name="mip51080249"/>
      <w:bookmarkEnd w:id="8"/>
    </w:p>
    <w:p w14:paraId="65F8E451" w14:textId="00FD8BDE" w:rsidR="00975475" w:rsidRDefault="00975475" w:rsidP="00975475">
      <w:pPr>
        <w:ind w:left="1418"/>
        <w:jc w:val="both"/>
        <w:rPr>
          <w:sz w:val="22"/>
          <w:szCs w:val="22"/>
          <w:lang w:eastAsia="pl-PL"/>
        </w:rPr>
      </w:pPr>
    </w:p>
    <w:p w14:paraId="19EB62F9" w14:textId="77777777" w:rsidR="00286EF2" w:rsidRPr="00AD4722" w:rsidRDefault="00286EF2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AD4722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lastRenderedPageBreak/>
        <w:t>Spełniają</w:t>
      </w:r>
      <w:r w:rsidRPr="00AD4722">
        <w:rPr>
          <w:sz w:val="22"/>
          <w:szCs w:val="22"/>
          <w:lang w:eastAsia="pl-PL"/>
        </w:rPr>
        <w:t xml:space="preserve"> </w:t>
      </w:r>
      <w:r w:rsidRPr="00AD4722">
        <w:rPr>
          <w:b/>
          <w:sz w:val="22"/>
          <w:szCs w:val="22"/>
          <w:lang w:eastAsia="pl-PL"/>
        </w:rPr>
        <w:t>warunki udziału w postępowaniu</w:t>
      </w:r>
      <w:r w:rsidRPr="00AD4722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62B4064F" w14:textId="43EC132B" w:rsidR="001C7FDC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9" w:name="_Hlk104799945"/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  <w:bookmarkEnd w:id="9"/>
    </w:p>
    <w:p w14:paraId="7E8B6BFB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AD4722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AD4722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20173EB5" w14:textId="52A82F76" w:rsidR="00975475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36CD7986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5A817213" w14:textId="1931AFB7" w:rsidR="00975475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33021925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6C43894D" w14:textId="2EEE6CD4" w:rsidR="00975475" w:rsidRPr="00AD4722" w:rsidRDefault="00975475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0BD1DD2E" w14:textId="77777777" w:rsidR="001C7FDC" w:rsidRPr="00AD4722" w:rsidRDefault="001C7FDC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</w:p>
    <w:p w14:paraId="75F731A6" w14:textId="66B712B9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Opis sposobu dokonywania wstępnej oceny</w:t>
      </w:r>
      <w:r w:rsidR="00C43BD5" w:rsidRPr="00AD4722">
        <w:rPr>
          <w:b/>
          <w:bCs/>
          <w:sz w:val="22"/>
          <w:szCs w:val="22"/>
        </w:rPr>
        <w:t xml:space="preserve"> spełniania w/w warunków i</w:t>
      </w:r>
      <w:r w:rsidRPr="00AD4722">
        <w:rPr>
          <w:b/>
          <w:bCs/>
          <w:sz w:val="22"/>
          <w:szCs w:val="22"/>
        </w:rPr>
        <w:t xml:space="preserve"> niepodleganiu wykluczeniu</w:t>
      </w:r>
      <w:r w:rsidRPr="00AD4722">
        <w:rPr>
          <w:bCs/>
          <w:sz w:val="22"/>
          <w:szCs w:val="22"/>
        </w:rPr>
        <w:t>:</w:t>
      </w:r>
    </w:p>
    <w:p w14:paraId="2738B60D" w14:textId="7EF43DAB" w:rsidR="005D73FE" w:rsidRPr="00AD4722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Zamawiający żąda, aby Wykonawca </w:t>
      </w:r>
      <w:r w:rsidRPr="00AD4722">
        <w:rPr>
          <w:b/>
          <w:bCs/>
          <w:color w:val="0070C0"/>
          <w:sz w:val="22"/>
          <w:szCs w:val="22"/>
          <w:u w:val="single"/>
        </w:rPr>
        <w:t>do oferty</w:t>
      </w:r>
      <w:r w:rsidRPr="00AD4722">
        <w:rPr>
          <w:bCs/>
          <w:sz w:val="22"/>
          <w:szCs w:val="22"/>
        </w:rPr>
        <w:t xml:space="preserve"> dołączył aktualne na dzień składania ofert </w:t>
      </w:r>
      <w:r w:rsidRPr="00AD4722">
        <w:rPr>
          <w:b/>
          <w:bCs/>
          <w:sz w:val="22"/>
          <w:szCs w:val="22"/>
        </w:rPr>
        <w:t>oświadczenie</w:t>
      </w:r>
      <w:r w:rsidRPr="00AD4722">
        <w:rPr>
          <w:b/>
          <w:bCs/>
          <w:color w:val="000000" w:themeColor="text1"/>
          <w:sz w:val="22"/>
          <w:szCs w:val="22"/>
        </w:rPr>
        <w:t xml:space="preserve"> o niepodleganiu wykluczeniu</w:t>
      </w:r>
      <w:r w:rsidR="0014232B" w:rsidRPr="00AD4722">
        <w:rPr>
          <w:b/>
          <w:bCs/>
          <w:color w:val="000000" w:themeColor="text1"/>
          <w:sz w:val="22"/>
          <w:szCs w:val="22"/>
        </w:rPr>
        <w:t xml:space="preserve"> z postępowania</w:t>
      </w:r>
      <w:r w:rsidRPr="00AD4722">
        <w:rPr>
          <w:bCs/>
          <w:color w:val="000000" w:themeColor="text1"/>
          <w:sz w:val="22"/>
          <w:szCs w:val="22"/>
        </w:rPr>
        <w:t>, w zakresie wskazanym przez Zamawiającego</w:t>
      </w:r>
      <w:r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Pr="00AD4722">
        <w:rPr>
          <w:bCs/>
          <w:color w:val="000000" w:themeColor="text1"/>
          <w:sz w:val="22"/>
          <w:szCs w:val="22"/>
        </w:rPr>
        <w:t>– zgodnie z</w:t>
      </w:r>
      <w:r w:rsidRPr="00AD4722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 w:rsidR="001E169A" w:rsidRPr="00AD4722">
        <w:rPr>
          <w:b/>
          <w:bCs/>
          <w:color w:val="000000" w:themeColor="text1"/>
          <w:sz w:val="22"/>
          <w:szCs w:val="22"/>
        </w:rPr>
        <w:t xml:space="preserve"> (sekcja I dotycząca podstaw wykluczenia składane na podstawie art. 125 ust. 1 ustawy </w:t>
      </w:r>
      <w:r w:rsidR="001E169A" w:rsidRPr="00AD4722">
        <w:rPr>
          <w:bCs/>
          <w:color w:val="000000" w:themeColor="text1"/>
          <w:sz w:val="22"/>
          <w:szCs w:val="22"/>
        </w:rPr>
        <w:t xml:space="preserve">oraz </w:t>
      </w:r>
      <w:r w:rsidR="001E169A" w:rsidRPr="00AD4722">
        <w:rPr>
          <w:b/>
          <w:bCs/>
          <w:color w:val="000000" w:themeColor="text1"/>
          <w:sz w:val="22"/>
          <w:szCs w:val="22"/>
        </w:rPr>
        <w:t>sekcja II dotycząca podstaw wykluczenia określonych w ustawie o</w:t>
      </w:r>
      <w:r w:rsidR="00745819" w:rsidRPr="00AD4722">
        <w:rPr>
          <w:b/>
          <w:bCs/>
          <w:color w:val="000000" w:themeColor="text1"/>
          <w:sz w:val="22"/>
          <w:szCs w:val="22"/>
        </w:rPr>
        <w:t> </w:t>
      </w:r>
      <w:r w:rsidR="001E169A" w:rsidRPr="00AD4722">
        <w:rPr>
          <w:b/>
          <w:bCs/>
          <w:color w:val="000000" w:themeColor="text1"/>
          <w:sz w:val="22"/>
          <w:szCs w:val="22"/>
        </w:rPr>
        <w:t>szczególnych rozwiązaniach</w:t>
      </w:r>
      <w:r w:rsidR="00187863" w:rsidRPr="00AD4722">
        <w:rPr>
          <w:b/>
          <w:bCs/>
          <w:color w:val="000000" w:themeColor="text1"/>
          <w:sz w:val="22"/>
          <w:szCs w:val="22"/>
        </w:rPr>
        <w:t>)</w:t>
      </w:r>
      <w:r w:rsidRPr="00AD4722">
        <w:rPr>
          <w:bCs/>
          <w:color w:val="000000" w:themeColor="text1"/>
          <w:sz w:val="22"/>
          <w:szCs w:val="22"/>
        </w:rPr>
        <w:t>.</w:t>
      </w:r>
    </w:p>
    <w:p w14:paraId="68265001" w14:textId="3D61DDF4" w:rsidR="0014232B" w:rsidRPr="00AD4722" w:rsidRDefault="0014232B" w:rsidP="00D0441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W przypadku wspólnego ubiegania się o zamówienie przez Wykonawców (np. spółki cywilne, konsorcja), oświadczenie o którym mowa w pkt. 6.1 SWZ, składane zgodnie z </w:t>
      </w:r>
      <w:r w:rsidRPr="00AD4722">
        <w:rPr>
          <w:b/>
          <w:bCs/>
          <w:sz w:val="22"/>
          <w:szCs w:val="22"/>
        </w:rPr>
        <w:t xml:space="preserve">załącznikiem nr 2 SWZ </w:t>
      </w:r>
      <w:r w:rsidRPr="00AD4722">
        <w:rPr>
          <w:bCs/>
          <w:sz w:val="22"/>
          <w:szCs w:val="22"/>
        </w:rPr>
        <w:t>(</w:t>
      </w:r>
      <w:r w:rsidRPr="00AD4722">
        <w:rPr>
          <w:bCs/>
          <w:sz w:val="22"/>
          <w:szCs w:val="22"/>
          <w:u w:val="single"/>
        </w:rPr>
        <w:t>sekcja I</w:t>
      </w:r>
      <w:r w:rsidRPr="00AD4722">
        <w:rPr>
          <w:bCs/>
          <w:sz w:val="22"/>
          <w:szCs w:val="22"/>
        </w:rPr>
        <w:t xml:space="preserve"> dotyczy podstaw wykluczenia - składane na podstawie art. 125 ust. 1 ustawy oraz </w:t>
      </w:r>
      <w:r w:rsidRPr="00AD4722">
        <w:rPr>
          <w:bCs/>
          <w:sz w:val="22"/>
          <w:szCs w:val="22"/>
          <w:u w:val="single"/>
        </w:rPr>
        <w:t>sekcja II</w:t>
      </w:r>
      <w:r w:rsidRPr="00AD4722">
        <w:rPr>
          <w:bCs/>
          <w:sz w:val="22"/>
          <w:szCs w:val="22"/>
        </w:rPr>
        <w:t xml:space="preserve"> dotyczy podstaw wykluczenia określonych w ustawie o szczególnych rozwiązaniach), składa każdy z Wykonawców </w:t>
      </w:r>
      <w:r w:rsidRPr="00AD4722">
        <w:rPr>
          <w:sz w:val="22"/>
          <w:szCs w:val="22"/>
        </w:rPr>
        <w:t>wspólnie ubiegających się o udzielenie zamówienia</w:t>
      </w:r>
      <w:r w:rsidRPr="00AD4722">
        <w:rPr>
          <w:bCs/>
          <w:sz w:val="22"/>
          <w:szCs w:val="22"/>
        </w:rPr>
        <w:t>. Oświadczenia te potwierdzają brak podstaw wykluczenia odpowiednio dla każdego z Wykonawców wspólnie ubiegających się o udzielenie zamówienia.</w:t>
      </w:r>
    </w:p>
    <w:p w14:paraId="31FBC748" w14:textId="77777777" w:rsidR="001C7FDC" w:rsidRPr="006F4EB6" w:rsidRDefault="001C7FDC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6F4EB6" w:rsidRDefault="005D73FE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F4EB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957C1A" w14:textId="293D79D5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Formularz ofertowy</w:t>
      </w:r>
      <w:r w:rsidRPr="006F4EB6">
        <w:rPr>
          <w:bCs/>
          <w:color w:val="1F4E79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1 do SWZ)</w:t>
      </w:r>
      <w:r w:rsidRPr="006F4EB6">
        <w:rPr>
          <w:bCs/>
          <w:sz w:val="22"/>
          <w:szCs w:val="22"/>
        </w:rPr>
        <w:t>.</w:t>
      </w:r>
      <w:r w:rsidR="002A47FA" w:rsidRPr="006F4EB6">
        <w:rPr>
          <w:bCs/>
          <w:sz w:val="22"/>
          <w:szCs w:val="22"/>
        </w:rPr>
        <w:t xml:space="preserve"> </w:t>
      </w:r>
    </w:p>
    <w:p w14:paraId="00C6B110" w14:textId="1B9B95AB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</w:t>
      </w:r>
      <w:r w:rsidR="003E0EA2" w:rsidRPr="006F4EB6">
        <w:rPr>
          <w:b/>
          <w:bCs/>
          <w:color w:val="1F4E79"/>
          <w:sz w:val="22"/>
          <w:szCs w:val="22"/>
        </w:rPr>
        <w:t>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/>
          <w:bCs/>
          <w:color w:val="1F4E79"/>
          <w:sz w:val="22"/>
          <w:szCs w:val="22"/>
        </w:rPr>
        <w:t>,</w:t>
      </w:r>
      <w:r w:rsidR="001E169A" w:rsidRPr="006F4EB6">
        <w:rPr>
          <w:b/>
          <w:bCs/>
          <w:color w:val="1F4E79"/>
          <w:sz w:val="22"/>
          <w:szCs w:val="22"/>
        </w:rPr>
        <w:t xml:space="preserve"> </w:t>
      </w:r>
      <w:r w:rsidR="001E169A" w:rsidRPr="006F4EB6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.</w:t>
      </w:r>
    </w:p>
    <w:p w14:paraId="61836E74" w14:textId="77777777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6F4EB6">
        <w:rPr>
          <w:b/>
          <w:bCs/>
          <w:color w:val="1F4E79" w:themeColor="accent1" w:themeShade="80"/>
          <w:sz w:val="22"/>
          <w:szCs w:val="22"/>
        </w:rPr>
        <w:t>CEiDG</w:t>
      </w:r>
      <w:proofErr w:type="spellEnd"/>
      <w:r w:rsidRPr="006F4EB6">
        <w:rPr>
          <w:b/>
          <w:bCs/>
          <w:color w:val="1F4E79" w:themeColor="accent1" w:themeShade="80"/>
          <w:sz w:val="22"/>
          <w:szCs w:val="22"/>
        </w:rPr>
        <w:t>] lub innego właściwego rejestru</w:t>
      </w:r>
      <w:r w:rsidRPr="006F4EB6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6F4EB6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6F4EB6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1FB5A086" w14:textId="6AE334B8" w:rsidR="005D73FE" w:rsidRPr="006F4EB6" w:rsidRDefault="005D73FE" w:rsidP="00D25052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6F4EB6">
        <w:rPr>
          <w:b/>
          <w:bCs/>
          <w:sz w:val="22"/>
          <w:szCs w:val="22"/>
        </w:rPr>
        <w:t xml:space="preserve"> </w:t>
      </w:r>
      <w:r w:rsidRPr="006F4EB6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6F4EB6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54480B" w:rsidRPr="006F4EB6">
        <w:rPr>
          <w:bCs/>
          <w:i/>
          <w:sz w:val="22"/>
          <w:szCs w:val="22"/>
        </w:rPr>
        <w:t xml:space="preserve"> lub ogólnodostępnych dokumentów rejestrowych.</w:t>
      </w:r>
    </w:p>
    <w:p w14:paraId="69968BE1" w14:textId="77777777" w:rsidR="00F23251" w:rsidRPr="006F4EB6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6F4EB6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6F4EB6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6F4EB6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6F4EB6">
        <w:rPr>
          <w:bCs/>
          <w:color w:val="000000"/>
          <w:sz w:val="22"/>
          <w:szCs w:val="22"/>
        </w:rPr>
        <w:t xml:space="preserve">- </w:t>
      </w:r>
      <w:r w:rsidRPr="006F4EB6">
        <w:rPr>
          <w:bCs/>
          <w:color w:val="000000"/>
          <w:sz w:val="22"/>
          <w:szCs w:val="22"/>
          <w:u w:val="single"/>
        </w:rPr>
        <w:t>jeżeli dotyczy</w:t>
      </w:r>
      <w:r w:rsidRPr="006F4EB6">
        <w:rPr>
          <w:bCs/>
          <w:i/>
          <w:sz w:val="22"/>
          <w:szCs w:val="22"/>
        </w:rPr>
        <w:t>:</w:t>
      </w:r>
    </w:p>
    <w:p w14:paraId="3F926B57" w14:textId="0F9EC182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Cs/>
          <w:color w:val="000000" w:themeColor="text1"/>
          <w:sz w:val="22"/>
          <w:szCs w:val="22"/>
        </w:rPr>
        <w:t>, o którym mowa w pkt. 6.2 SWZ</w:t>
      </w:r>
      <w:r w:rsidRPr="006F4EB6">
        <w:rPr>
          <w:b/>
          <w:bCs/>
          <w:color w:val="000000" w:themeColor="text1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, składane przez każdego z Wykonawców wspólnie ubiegających się o udzielenie zamówienia</w:t>
      </w:r>
      <w:r w:rsidR="002A7160" w:rsidRPr="006F4EB6">
        <w:rPr>
          <w:bCs/>
          <w:sz w:val="22"/>
          <w:szCs w:val="22"/>
        </w:rPr>
        <w:t xml:space="preserve"> </w:t>
      </w:r>
      <w:r w:rsidR="002A7160" w:rsidRPr="006F4EB6">
        <w:rPr>
          <w:bCs/>
          <w:i/>
          <w:iCs/>
          <w:sz w:val="22"/>
          <w:szCs w:val="22"/>
        </w:rPr>
        <w:t>(każdego członka spółki, każdego członka konsorcjum)</w:t>
      </w:r>
      <w:r w:rsidRPr="006F4EB6">
        <w:rPr>
          <w:bCs/>
          <w:sz w:val="22"/>
          <w:szCs w:val="22"/>
        </w:rPr>
        <w:t>.</w:t>
      </w:r>
    </w:p>
    <w:p w14:paraId="6F2CADC3" w14:textId="12FF7DDD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</w:t>
      </w:r>
      <w:r w:rsidR="00D25052" w:rsidRPr="006F4EB6">
        <w:rPr>
          <w:bCs/>
          <w:color w:val="1F4E79"/>
          <w:sz w:val="22"/>
          <w:szCs w:val="22"/>
        </w:rPr>
        <w:t>*</w:t>
      </w:r>
      <w:r w:rsidRPr="006F4EB6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 w:rsidRPr="006F4EB6">
        <w:rPr>
          <w:bCs/>
          <w:color w:val="000000" w:themeColor="text1"/>
          <w:sz w:val="22"/>
          <w:szCs w:val="22"/>
          <w:lang w:bidi="pl-PL"/>
        </w:rPr>
        <w:t xml:space="preserve">Zgodnie z art. 58 ust. 2 ustawy – w przypadku wspólnego ubiegania się wykonawców o udzielenie zamówienia (np. spółki cywilne, konsorcja), wykonawcy zobowiązani są ustanowić pełnomocnika do reprezentowania ich w postępowaniu </w:t>
      </w:r>
      <w:r w:rsidR="00CB5F1D" w:rsidRPr="006F4EB6">
        <w:rPr>
          <w:bCs/>
          <w:color w:val="000000" w:themeColor="text1"/>
          <w:sz w:val="22"/>
          <w:szCs w:val="22"/>
          <w:lang w:bidi="pl-PL"/>
        </w:rPr>
        <w:lastRenderedPageBreak/>
        <w:t>o udzielenie zamówienia albo do reprezentowania w postępowaniu i zawarcia umowy w sprawie zamówienia publicznego.</w:t>
      </w:r>
      <w:r w:rsidR="008D316E" w:rsidRPr="006F4EB6">
        <w:rPr>
          <w:bCs/>
          <w:sz w:val="22"/>
          <w:szCs w:val="22"/>
        </w:rPr>
        <w:t xml:space="preserve"> Rozd</w:t>
      </w:r>
      <w:r w:rsidR="00CB5F1D" w:rsidRPr="006F4EB6">
        <w:rPr>
          <w:bCs/>
          <w:sz w:val="22"/>
          <w:szCs w:val="22"/>
        </w:rPr>
        <w:t>ział I pkt. 7.3 SWZ stosuje się.</w:t>
      </w:r>
    </w:p>
    <w:p w14:paraId="226CE993" w14:textId="711E7EDE" w:rsidR="00300BEE" w:rsidRPr="006F4EB6" w:rsidRDefault="00D25052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6F4EB6">
        <w:rPr>
          <w:b/>
          <w:bCs/>
          <w:i/>
          <w:color w:val="A6A6A6"/>
          <w:sz w:val="22"/>
          <w:szCs w:val="22"/>
        </w:rPr>
        <w:t>*</w:t>
      </w:r>
      <w:r w:rsidR="005D73FE" w:rsidRPr="006F4EB6">
        <w:rPr>
          <w:b/>
          <w:bCs/>
          <w:i/>
          <w:color w:val="A6A6A6"/>
          <w:sz w:val="22"/>
          <w:szCs w:val="22"/>
        </w:rPr>
        <w:t xml:space="preserve"> Pełnomocnictwo należy złożyć w formie oryginału lub notarialnie poświadczonej kopii.</w:t>
      </w:r>
    </w:p>
    <w:p w14:paraId="3C8ED038" w14:textId="1EE9C5B0" w:rsidR="00A1275F" w:rsidRPr="00AD4722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Przedmiotowe środki dowodowe</w:t>
      </w:r>
      <w:r w:rsidR="00112AF2" w:rsidRPr="00AD4722">
        <w:rPr>
          <w:b/>
          <w:bCs/>
          <w:sz w:val="22"/>
          <w:szCs w:val="22"/>
        </w:rPr>
        <w:t xml:space="preserve"> </w:t>
      </w:r>
    </w:p>
    <w:p w14:paraId="624DC8CB" w14:textId="59A8FACD" w:rsidR="00E829FA" w:rsidRPr="00AD4722" w:rsidRDefault="00E72657" w:rsidP="00975475">
      <w:pPr>
        <w:ind w:left="709"/>
        <w:rPr>
          <w:bCs/>
          <w:i/>
          <w:sz w:val="22"/>
          <w:szCs w:val="22"/>
        </w:rPr>
      </w:pPr>
      <w:r w:rsidRPr="00AD4722">
        <w:rPr>
          <w:bCs/>
          <w:i/>
          <w:sz w:val="22"/>
          <w:szCs w:val="22"/>
        </w:rPr>
        <w:t>Nie dotyczy</w:t>
      </w:r>
    </w:p>
    <w:p w14:paraId="36C54BF3" w14:textId="335E26A2" w:rsidR="008B2000" w:rsidRPr="00AD4722" w:rsidRDefault="008B2000" w:rsidP="00E75286">
      <w:pPr>
        <w:rPr>
          <w:bCs/>
          <w:i/>
          <w:sz w:val="22"/>
          <w:szCs w:val="22"/>
        </w:rPr>
      </w:pPr>
    </w:p>
    <w:p w14:paraId="5D1D0E5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AD4722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10" w:name="mip51080271"/>
      <w:bookmarkEnd w:id="10"/>
      <w:r w:rsidRPr="00AD4722">
        <w:rPr>
          <w:bCs/>
          <w:i/>
          <w:sz w:val="22"/>
          <w:szCs w:val="22"/>
        </w:rPr>
        <w:t>Nie dotyczy</w:t>
      </w:r>
    </w:p>
    <w:p w14:paraId="11221A15" w14:textId="77777777" w:rsidR="009128C4" w:rsidRPr="00AD4722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AD4722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AD4722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AD4722">
        <w:rPr>
          <w:b/>
          <w:bCs/>
          <w:sz w:val="22"/>
          <w:szCs w:val="22"/>
        </w:rPr>
        <w:t>Podmioty</w:t>
      </w:r>
      <w:r w:rsidRPr="00AD4722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AD4722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AD4722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ab/>
      </w:r>
      <w:r w:rsidRPr="00AD4722">
        <w:rPr>
          <w:sz w:val="22"/>
          <w:szCs w:val="22"/>
        </w:rPr>
        <w:tab/>
      </w:r>
    </w:p>
    <w:p w14:paraId="31024674" w14:textId="64A4CBB4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AD4722">
        <w:rPr>
          <w:b/>
          <w:bCs/>
          <w:sz w:val="22"/>
          <w:szCs w:val="22"/>
        </w:rPr>
        <w:t>Informacje o środkach komunikacji elekt</w:t>
      </w:r>
      <w:r w:rsidR="00043388" w:rsidRPr="00AD4722">
        <w:rPr>
          <w:b/>
          <w:bCs/>
          <w:sz w:val="22"/>
          <w:szCs w:val="22"/>
        </w:rPr>
        <w:t>ronicznej, przy użyciu których Z</w:t>
      </w:r>
      <w:r w:rsidRPr="00AD4722">
        <w:rPr>
          <w:b/>
          <w:bCs/>
          <w:sz w:val="22"/>
          <w:szCs w:val="22"/>
        </w:rPr>
        <w:t>amawiający będzie komunikował się z wykonawcami, oraz informac</w:t>
      </w:r>
      <w:r w:rsidR="00A74734" w:rsidRPr="00AD4722">
        <w:rPr>
          <w:b/>
          <w:bCs/>
          <w:sz w:val="22"/>
          <w:szCs w:val="22"/>
        </w:rPr>
        <w:t>je o wymaganiach technicznych i </w:t>
      </w:r>
      <w:r w:rsidRPr="00AD4722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 w:rsidRPr="00AD4722">
        <w:rPr>
          <w:sz w:val="22"/>
          <w:szCs w:val="22"/>
        </w:rPr>
        <w:t>świadczeń między Zamawiającym a </w:t>
      </w:r>
      <w:r w:rsidRPr="00AD4722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AD4722">
        <w:rPr>
          <w:i/>
          <w:sz w:val="22"/>
          <w:szCs w:val="22"/>
        </w:rPr>
        <w:t>platformie zakupowej</w:t>
      </w:r>
      <w:r w:rsidRPr="00AD4722">
        <w:rPr>
          <w:sz w:val="22"/>
          <w:szCs w:val="22"/>
        </w:rPr>
        <w:t>.</w:t>
      </w:r>
    </w:p>
    <w:p w14:paraId="5538AA6A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Zamawiający (w </w:t>
      </w:r>
      <w:r w:rsidRPr="00AD4722">
        <w:rPr>
          <w:rFonts w:eastAsia="Calibri"/>
          <w:sz w:val="22"/>
          <w:szCs w:val="22"/>
        </w:rPr>
        <w:t xml:space="preserve">sytuacjach awaryjnych, np. w przypadku niedziałania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) </w:t>
      </w:r>
      <w:r w:rsidRPr="00AD4722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21" w:history="1">
        <w:r w:rsidRPr="00AD4722">
          <w:rPr>
            <w:rStyle w:val="Hipercze"/>
            <w:sz w:val="22"/>
            <w:szCs w:val="22"/>
          </w:rPr>
          <w:t>zamowienia@uni.opole.pl</w:t>
        </w:r>
      </w:hyperlink>
      <w:r w:rsidRPr="00AD4722">
        <w:rPr>
          <w:sz w:val="22"/>
          <w:szCs w:val="22"/>
        </w:rPr>
        <w:t xml:space="preserve"> . </w:t>
      </w:r>
    </w:p>
    <w:p w14:paraId="79EE83F7" w14:textId="6B169791" w:rsidR="00975475" w:rsidRPr="00AD4722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AD4722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 w:rsidRPr="00AD4722">
        <w:rPr>
          <w:sz w:val="22"/>
          <w:szCs w:val="22"/>
        </w:rPr>
        <w:t xml:space="preserve">ądzeniu Prezesa Rady Ministrów </w:t>
      </w:r>
      <w:r w:rsidRPr="00AD4722">
        <w:rPr>
          <w:bCs/>
          <w:sz w:val="22"/>
          <w:szCs w:val="22"/>
        </w:rPr>
        <w:t>z dnia 30 grudnia 2020 r. w</w:t>
      </w:r>
      <w:r w:rsidR="00A74734" w:rsidRPr="00AD4722">
        <w:rPr>
          <w:bCs/>
          <w:sz w:val="22"/>
          <w:szCs w:val="22"/>
        </w:rPr>
        <w:t xml:space="preserve"> sprawie sposobu sporządzania i </w:t>
      </w:r>
      <w:r w:rsidRPr="00AD4722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AD4722">
        <w:rPr>
          <w:b/>
          <w:bCs/>
          <w:sz w:val="22"/>
          <w:szCs w:val="22"/>
        </w:rPr>
        <w:t xml:space="preserve"> </w:t>
      </w:r>
      <w:r w:rsidRPr="00AD4722">
        <w:rPr>
          <w:sz w:val="22"/>
          <w:szCs w:val="22"/>
        </w:rPr>
        <w:t>(Dz. U. z 2020 r. poz. 2452) oraz Rozporządzeniu Ministra Rozwoju, Pracy i</w:t>
      </w:r>
      <w:r w:rsidR="00A74734" w:rsidRPr="00AD4722">
        <w:rPr>
          <w:sz w:val="22"/>
          <w:szCs w:val="22"/>
        </w:rPr>
        <w:t> </w:t>
      </w:r>
      <w:r w:rsidRPr="00AD4722">
        <w:rPr>
          <w:sz w:val="22"/>
          <w:szCs w:val="22"/>
        </w:rPr>
        <w:t>Technolog</w:t>
      </w:r>
      <w:r w:rsidR="00320866" w:rsidRPr="00AD4722">
        <w:rPr>
          <w:sz w:val="22"/>
          <w:szCs w:val="22"/>
        </w:rPr>
        <w:t>ii  z dnia 23 grudnia 2020 r. w </w:t>
      </w:r>
      <w:r w:rsidRPr="00AD4722">
        <w:rPr>
          <w:sz w:val="22"/>
          <w:szCs w:val="22"/>
        </w:rPr>
        <w:t>sprawie podmiotowych środków dowodowych oraz innych dokumentów lub oświadczeń, jakich może żądać za</w:t>
      </w:r>
      <w:r w:rsidR="00A74734" w:rsidRPr="00AD4722">
        <w:rPr>
          <w:sz w:val="22"/>
          <w:szCs w:val="22"/>
        </w:rPr>
        <w:t>mawiający od wykonawcy (Dz.U. z </w:t>
      </w:r>
      <w:r w:rsidR="00FF22F7" w:rsidRPr="00AD4722">
        <w:rPr>
          <w:sz w:val="22"/>
          <w:szCs w:val="22"/>
        </w:rPr>
        <w:t>2023 r. poz. 1824</w:t>
      </w:r>
      <w:r w:rsidRPr="00AD4722">
        <w:rPr>
          <w:sz w:val="22"/>
          <w:szCs w:val="22"/>
        </w:rPr>
        <w:t>).</w:t>
      </w:r>
    </w:p>
    <w:p w14:paraId="4E49844E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Komunikacja poprzez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umożliwia dodanie do treś</w:t>
      </w:r>
      <w:r w:rsidR="00A74734" w:rsidRPr="00AD4722">
        <w:rPr>
          <w:rFonts w:eastAsia="Calibri"/>
          <w:sz w:val="22"/>
          <w:szCs w:val="22"/>
        </w:rPr>
        <w:t xml:space="preserve">ci wysyłanej wiadomości plików </w:t>
      </w:r>
      <w:r w:rsidRPr="00AD4722">
        <w:rPr>
          <w:rFonts w:eastAsia="Calibri"/>
          <w:sz w:val="22"/>
          <w:szCs w:val="22"/>
        </w:rPr>
        <w:t>lub spakowanego katalogu (załączników). Występuje limit objętość p</w:t>
      </w:r>
      <w:r w:rsidR="00A74734" w:rsidRPr="00AD4722">
        <w:rPr>
          <w:rFonts w:eastAsia="Calibri"/>
          <w:sz w:val="22"/>
          <w:szCs w:val="22"/>
        </w:rPr>
        <w:t xml:space="preserve">lików lub spakowanego katalogu </w:t>
      </w:r>
      <w:r w:rsidRPr="00AD4722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AD4722">
        <w:rPr>
          <w:rFonts w:eastAsia="Calibri"/>
          <w:i/>
          <w:sz w:val="22"/>
          <w:szCs w:val="22"/>
        </w:rPr>
        <w:t>wiadomości publiczne/komunikaty publiczne</w:t>
      </w:r>
      <w:r w:rsidRPr="00AD4722">
        <w:rPr>
          <w:rFonts w:eastAsia="Calibri"/>
          <w:sz w:val="22"/>
          <w:szCs w:val="22"/>
        </w:rPr>
        <w:t xml:space="preserve"> lub spersonalizowaną wiadomość zwaną </w:t>
      </w:r>
      <w:r w:rsidRPr="00AD4722">
        <w:rPr>
          <w:rFonts w:eastAsia="Calibri"/>
          <w:i/>
          <w:sz w:val="22"/>
          <w:szCs w:val="22"/>
        </w:rPr>
        <w:t>wiadomością</w:t>
      </w:r>
      <w:r w:rsidRPr="00AD4722">
        <w:rPr>
          <w:rFonts w:eastAsia="Calibri"/>
          <w:sz w:val="22"/>
          <w:szCs w:val="22"/>
        </w:rPr>
        <w:t xml:space="preserve"> </w:t>
      </w:r>
      <w:r w:rsidRPr="00AD4722">
        <w:rPr>
          <w:rFonts w:eastAsia="Calibri"/>
          <w:i/>
          <w:sz w:val="22"/>
          <w:szCs w:val="22"/>
        </w:rPr>
        <w:t>prywatną</w:t>
      </w:r>
      <w:r w:rsidRPr="00AD4722">
        <w:rPr>
          <w:rFonts w:eastAsia="Calibri"/>
          <w:sz w:val="22"/>
          <w:szCs w:val="22"/>
        </w:rPr>
        <w:t>.</w:t>
      </w:r>
    </w:p>
    <w:p w14:paraId="51449A6A" w14:textId="795E766A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Warunkiem otrzymania powiadomień systemowych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, zgodnie z </w:t>
      </w:r>
      <w:r w:rsidRPr="00AD4722">
        <w:rPr>
          <w:rFonts w:eastAsia="Calibri"/>
          <w:b/>
          <w:sz w:val="22"/>
          <w:szCs w:val="22"/>
        </w:rPr>
        <w:t>pkt. 12.5 SWZ</w:t>
      </w:r>
      <w:r w:rsidRPr="00AD4722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 w:rsidRPr="00AD4722">
        <w:rPr>
          <w:rFonts w:eastAsia="Calibri"/>
          <w:sz w:val="22"/>
          <w:szCs w:val="22"/>
        </w:rPr>
        <w:t>ępowaniu, złożenie oferty jak i </w:t>
      </w:r>
      <w:r w:rsidRPr="00AD4722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cztery </w:t>
      </w:r>
      <w:r w:rsidRPr="00AD4722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dwa </w:t>
      </w:r>
      <w:r w:rsidRPr="00AD4722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 w:rsidRPr="00AD4722">
        <w:rPr>
          <w:rFonts w:eastAsia="Calibri"/>
          <w:color w:val="000000"/>
          <w:sz w:val="22"/>
          <w:szCs w:val="22"/>
        </w:rPr>
        <w:t> </w:t>
      </w:r>
      <w:r w:rsidRPr="00AD4722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</w:t>
      </w:r>
      <w:r w:rsidRPr="00AD4722">
        <w:rPr>
          <w:rFonts w:eastAsia="Calibri"/>
          <w:color w:val="000000"/>
          <w:sz w:val="22"/>
          <w:szCs w:val="22"/>
        </w:rPr>
        <w:lastRenderedPageBreak/>
        <w:t xml:space="preserve">zapytania) i wyjaśnień </w:t>
      </w:r>
      <w:r w:rsidRPr="00AD4722">
        <w:rPr>
          <w:rFonts w:eastAsia="Calibri"/>
          <w:sz w:val="22"/>
          <w:szCs w:val="22"/>
        </w:rPr>
        <w:t xml:space="preserve">na </w:t>
      </w:r>
      <w:r w:rsidRPr="00AD4722">
        <w:rPr>
          <w:i/>
          <w:sz w:val="22"/>
          <w:szCs w:val="22"/>
        </w:rPr>
        <w:t>platformie zakupowej</w:t>
      </w:r>
      <w:r w:rsidRPr="00AD4722">
        <w:rPr>
          <w:rFonts w:eastAsia="Calibri"/>
          <w:sz w:val="22"/>
          <w:szCs w:val="22"/>
        </w:rPr>
        <w:t>.</w:t>
      </w:r>
    </w:p>
    <w:p w14:paraId="26FBEDD9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 w:rsidRPr="00AD4722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AD4722">
        <w:rPr>
          <w:rFonts w:eastAsia="Calibri"/>
          <w:color w:val="000000"/>
          <w:sz w:val="22"/>
          <w:szCs w:val="22"/>
        </w:rPr>
        <w:t xml:space="preserve">w </w:t>
      </w:r>
      <w:r w:rsidRPr="00AD4722">
        <w:rPr>
          <w:rFonts w:eastAsia="Calibri"/>
          <w:b/>
          <w:color w:val="000000"/>
          <w:sz w:val="22"/>
          <w:szCs w:val="22"/>
        </w:rPr>
        <w:t>pkt. 12.9 SWZ</w:t>
      </w:r>
      <w:r w:rsidRPr="00AD4722">
        <w:rPr>
          <w:rFonts w:eastAsia="Calibri"/>
          <w:color w:val="000000"/>
          <w:sz w:val="22"/>
          <w:szCs w:val="22"/>
        </w:rPr>
        <w:t>.</w:t>
      </w:r>
      <w:r w:rsidRPr="00AD4722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54C07456" w14:textId="0E16FECC" w:rsidR="008E5D47" w:rsidRPr="00AD4722" w:rsidRDefault="00975475" w:rsidP="009262F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Ewentualne informacje, wyjaśnienia uzyskane przez Wykonawc</w:t>
      </w:r>
      <w:r w:rsidR="005F036D" w:rsidRPr="00AD4722">
        <w:rPr>
          <w:sz w:val="22"/>
          <w:szCs w:val="22"/>
        </w:rPr>
        <w:t>ę w sposób inny niż określony w </w:t>
      </w:r>
      <w:r w:rsidRPr="00AD4722">
        <w:rPr>
          <w:b/>
          <w:sz w:val="22"/>
          <w:szCs w:val="22"/>
        </w:rPr>
        <w:t>pkt.</w:t>
      </w:r>
      <w:r w:rsidRPr="00AD4722">
        <w:rPr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 xml:space="preserve">12 SWZ </w:t>
      </w:r>
      <w:r w:rsidRPr="00AD4722">
        <w:rPr>
          <w:sz w:val="22"/>
          <w:szCs w:val="22"/>
        </w:rPr>
        <w:t>nie mogą być uznawane za wiążące w przedmiotowym postępowaniu</w:t>
      </w:r>
    </w:p>
    <w:p w14:paraId="70E0A3B0" w14:textId="77777777" w:rsidR="008E5D47" w:rsidRPr="00AD4722" w:rsidRDefault="008E5D47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Do bezpośredniego kontaktowania się z Wykonawcami  wyznaczono osoby</w:t>
      </w:r>
      <w:r w:rsidRPr="00AD4722">
        <w:rPr>
          <w:sz w:val="22"/>
          <w:szCs w:val="22"/>
        </w:rPr>
        <w:t>:</w:t>
      </w:r>
    </w:p>
    <w:p w14:paraId="74EFDD24" w14:textId="630FC5D6" w:rsidR="00975475" w:rsidRPr="00AD4722" w:rsidRDefault="005F036D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AD4722">
        <w:rPr>
          <w:rFonts w:eastAsia="SimSun"/>
          <w:sz w:val="22"/>
          <w:szCs w:val="22"/>
        </w:rPr>
        <w:t>Marzena Tęgosik</w:t>
      </w:r>
      <w:r w:rsidR="00975475" w:rsidRPr="00AD4722">
        <w:rPr>
          <w:sz w:val="22"/>
          <w:szCs w:val="22"/>
        </w:rPr>
        <w:t xml:space="preserve">, </w:t>
      </w:r>
      <w:r w:rsidR="00975475" w:rsidRPr="00AD4722">
        <w:rPr>
          <w:rFonts w:eastAsia="SimSun"/>
          <w:sz w:val="22"/>
          <w:szCs w:val="22"/>
        </w:rPr>
        <w:t>tel. 77/452 70</w:t>
      </w:r>
      <w:r w:rsidR="00B16241" w:rsidRPr="00AD4722">
        <w:rPr>
          <w:rFonts w:eastAsia="SimSun"/>
          <w:sz w:val="22"/>
          <w:szCs w:val="22"/>
        </w:rPr>
        <w:t xml:space="preserve"> 61</w:t>
      </w:r>
      <w:r w:rsidR="00975475" w:rsidRPr="00AD4722">
        <w:rPr>
          <w:sz w:val="22"/>
          <w:szCs w:val="22"/>
        </w:rPr>
        <w:t>,</w:t>
      </w:r>
      <w:r w:rsidR="00975475" w:rsidRPr="00AD4722">
        <w:rPr>
          <w:rFonts w:eastAsia="SimSun"/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w dniach od poniedziałku do piątku w godzinach od </w:t>
      </w:r>
      <w:r w:rsidR="00975475" w:rsidRPr="00AD4722">
        <w:rPr>
          <w:i/>
          <w:sz w:val="22"/>
          <w:szCs w:val="22"/>
        </w:rPr>
        <w:t>ósmej</w:t>
      </w:r>
      <w:r w:rsidR="00975475" w:rsidRPr="00AD4722">
        <w:rPr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[ </w:t>
      </w:r>
      <w:r w:rsidR="00E34218" w:rsidRPr="00AD4722">
        <w:rPr>
          <w:b/>
          <w:sz w:val="22"/>
          <w:szCs w:val="22"/>
        </w:rPr>
        <w:t>8:00 </w:t>
      </w:r>
      <w:r w:rsidR="00975475" w:rsidRPr="00AD4722">
        <w:rPr>
          <w:b/>
          <w:sz w:val="22"/>
          <w:szCs w:val="22"/>
        </w:rPr>
        <w:t>]</w:t>
      </w:r>
      <w:r w:rsidR="00A74734" w:rsidRPr="00AD4722">
        <w:rPr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do </w:t>
      </w:r>
      <w:r w:rsidR="00975475" w:rsidRPr="00AD4722">
        <w:rPr>
          <w:i/>
          <w:sz w:val="22"/>
          <w:szCs w:val="22"/>
        </w:rPr>
        <w:t>piętnastej</w:t>
      </w:r>
      <w:r w:rsidR="00975475" w:rsidRPr="00AD4722">
        <w:rPr>
          <w:sz w:val="22"/>
          <w:szCs w:val="22"/>
        </w:rPr>
        <w:t xml:space="preserve"> </w:t>
      </w:r>
      <w:r w:rsidR="00975475" w:rsidRPr="00AD4722">
        <w:rPr>
          <w:b/>
          <w:sz w:val="22"/>
          <w:szCs w:val="22"/>
        </w:rPr>
        <w:t>[ 15:00 ]</w:t>
      </w:r>
      <w:r w:rsidR="00975475" w:rsidRPr="00AD4722">
        <w:rPr>
          <w:sz w:val="22"/>
          <w:szCs w:val="22"/>
        </w:rPr>
        <w:t>.</w:t>
      </w:r>
    </w:p>
    <w:p w14:paraId="3103A597" w14:textId="77777777" w:rsidR="00975475" w:rsidRPr="00AD4722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 w:rsidRPr="00AD4722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AD4722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 w:rsidRPr="00AD4722">
        <w:rPr>
          <w:rFonts w:eastAsia="Calibri"/>
          <w:color w:val="000000"/>
          <w:sz w:val="22"/>
          <w:szCs w:val="22"/>
        </w:rPr>
        <w:t>nionymi do porozumiewania się z </w:t>
      </w:r>
      <w:r w:rsidRPr="00AD4722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AD4722">
        <w:rPr>
          <w:rFonts w:eastAsia="Calibri"/>
          <w:b/>
          <w:color w:val="000000"/>
          <w:sz w:val="22"/>
          <w:szCs w:val="22"/>
        </w:rPr>
        <w:t>SWZ</w:t>
      </w:r>
      <w:r w:rsidRPr="00AD4722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AD4722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 zakresie pytań technicznych związanych z działaniem systemu </w:t>
      </w:r>
      <w:r w:rsidRPr="00AD4722">
        <w:rPr>
          <w:i/>
          <w:sz w:val="22"/>
          <w:szCs w:val="22"/>
        </w:rPr>
        <w:t xml:space="preserve">platforma zakupowa </w:t>
      </w:r>
      <w:r w:rsidRPr="00AD4722">
        <w:rPr>
          <w:sz w:val="22"/>
          <w:szCs w:val="22"/>
        </w:rPr>
        <w:t>Zamawiający w</w:t>
      </w:r>
      <w:r w:rsidR="00A74734" w:rsidRPr="00AD4722">
        <w:rPr>
          <w:sz w:val="22"/>
          <w:szCs w:val="22"/>
        </w:rPr>
        <w:t xml:space="preserve">nosi </w:t>
      </w:r>
      <w:r w:rsidRPr="00AD4722">
        <w:rPr>
          <w:sz w:val="22"/>
          <w:szCs w:val="22"/>
        </w:rPr>
        <w:t xml:space="preserve">o kontakt z Centrum Wsparcia Klienta platformazakupowa.pl pod numerem 22 101 02 02, </w:t>
      </w:r>
      <w:hyperlink r:id="rId22" w:history="1">
        <w:r w:rsidRPr="00AD4722">
          <w:rPr>
            <w:rStyle w:val="Hipercze"/>
            <w:sz w:val="22"/>
            <w:szCs w:val="22"/>
          </w:rPr>
          <w:t>cwk@platformazakupowa.pl</w:t>
        </w:r>
      </w:hyperlink>
      <w:r w:rsidRPr="00AD4722">
        <w:rPr>
          <w:sz w:val="22"/>
          <w:szCs w:val="22"/>
        </w:rPr>
        <w:t>.</w:t>
      </w:r>
    </w:p>
    <w:p w14:paraId="01366FF7" w14:textId="77777777" w:rsidR="00975475" w:rsidRPr="00AD4722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AD4722">
        <w:rPr>
          <w:b/>
          <w:bCs/>
          <w:sz w:val="22"/>
          <w:szCs w:val="22"/>
        </w:rPr>
        <w:t>Wymagania dotyczące wadium</w:t>
      </w:r>
      <w:r w:rsidRPr="00AD4722">
        <w:rPr>
          <w:bCs/>
          <w:sz w:val="22"/>
          <w:szCs w:val="22"/>
        </w:rPr>
        <w:t>:</w:t>
      </w:r>
      <w:r w:rsidRPr="00AD4722">
        <w:rPr>
          <w:b/>
          <w:bCs/>
          <w:sz w:val="22"/>
          <w:szCs w:val="22"/>
        </w:rPr>
        <w:t xml:space="preserve"> </w:t>
      </w:r>
    </w:p>
    <w:p w14:paraId="4388932A" w14:textId="76A28164" w:rsidR="00975475" w:rsidRPr="00AD4722" w:rsidRDefault="00975475" w:rsidP="004D5992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AD4722">
        <w:rPr>
          <w:sz w:val="22"/>
          <w:szCs w:val="22"/>
        </w:rPr>
        <w:t>Zamawiający nie wymaga zabezpieczenia oferty wadium.</w:t>
      </w:r>
    </w:p>
    <w:p w14:paraId="43644F7E" w14:textId="77777777" w:rsidR="007C25CA" w:rsidRPr="00AD4722" w:rsidRDefault="007C25CA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Termin związania ofertą</w:t>
      </w:r>
    </w:p>
    <w:p w14:paraId="527BB347" w14:textId="3BECEF62" w:rsidR="00975475" w:rsidRPr="00AD4722" w:rsidRDefault="00975475" w:rsidP="00E34218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związany ofertą od dnia upływu terminu składania </w:t>
      </w:r>
      <w:r w:rsidRPr="00CF2319">
        <w:rPr>
          <w:sz w:val="22"/>
          <w:szCs w:val="22"/>
        </w:rPr>
        <w:t xml:space="preserve">ofert </w:t>
      </w:r>
      <w:r w:rsidRPr="00CC4088">
        <w:rPr>
          <w:sz w:val="22"/>
          <w:szCs w:val="22"/>
        </w:rPr>
        <w:t xml:space="preserve">do </w:t>
      </w:r>
      <w:r w:rsidRPr="00CC4088">
        <w:rPr>
          <w:color w:val="000000"/>
          <w:sz w:val="22"/>
          <w:szCs w:val="22"/>
        </w:rPr>
        <w:t>d</w:t>
      </w:r>
      <w:r w:rsidRPr="00CC4088">
        <w:rPr>
          <w:color w:val="000000" w:themeColor="text1"/>
          <w:sz w:val="22"/>
          <w:szCs w:val="22"/>
        </w:rPr>
        <w:t>nia</w:t>
      </w:r>
      <w:r w:rsidR="00D47E79" w:rsidRPr="00CC4088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9D3FA1" w:rsidRPr="00A7346E">
        <w:rPr>
          <w:rFonts w:eastAsia="SimSun"/>
          <w:b/>
          <w:strike/>
          <w:color w:val="000000" w:themeColor="text1"/>
          <w:sz w:val="22"/>
          <w:szCs w:val="22"/>
        </w:rPr>
        <w:t>0</w:t>
      </w:r>
      <w:r w:rsidR="00CC4088" w:rsidRPr="00A7346E">
        <w:rPr>
          <w:rFonts w:eastAsia="SimSun"/>
          <w:b/>
          <w:strike/>
          <w:color w:val="000000" w:themeColor="text1"/>
          <w:sz w:val="22"/>
          <w:szCs w:val="22"/>
        </w:rPr>
        <w:t>6</w:t>
      </w:r>
      <w:r w:rsidR="008579EF" w:rsidRPr="00A7346E">
        <w:rPr>
          <w:rFonts w:eastAsia="SimSun"/>
          <w:b/>
          <w:strike/>
          <w:color w:val="000000" w:themeColor="text1"/>
          <w:sz w:val="22"/>
          <w:szCs w:val="22"/>
        </w:rPr>
        <w:t>.</w:t>
      </w:r>
      <w:r w:rsidR="004116A1" w:rsidRPr="00A7346E">
        <w:rPr>
          <w:rFonts w:eastAsia="SimSun"/>
          <w:b/>
          <w:strike/>
          <w:color w:val="000000" w:themeColor="text1"/>
          <w:sz w:val="22"/>
          <w:szCs w:val="22"/>
        </w:rPr>
        <w:t>1</w:t>
      </w:r>
      <w:r w:rsidR="009D3FA1" w:rsidRPr="00A7346E">
        <w:rPr>
          <w:rFonts w:eastAsia="SimSun"/>
          <w:b/>
          <w:strike/>
          <w:color w:val="000000" w:themeColor="text1"/>
          <w:sz w:val="22"/>
          <w:szCs w:val="22"/>
        </w:rPr>
        <w:t>2</w:t>
      </w:r>
      <w:r w:rsidR="00AC1BCD" w:rsidRPr="00A7346E">
        <w:rPr>
          <w:rFonts w:eastAsia="SimSun"/>
          <w:b/>
          <w:strike/>
          <w:color w:val="000000" w:themeColor="text1"/>
          <w:sz w:val="22"/>
          <w:szCs w:val="22"/>
        </w:rPr>
        <w:t>.</w:t>
      </w:r>
      <w:r w:rsidR="008579EF" w:rsidRPr="00A7346E">
        <w:rPr>
          <w:rFonts w:eastAsia="SimSun"/>
          <w:b/>
          <w:strike/>
          <w:color w:val="000000" w:themeColor="text1"/>
          <w:sz w:val="22"/>
          <w:szCs w:val="22"/>
        </w:rPr>
        <w:t>2024</w:t>
      </w:r>
      <w:r w:rsidR="00AE3F37" w:rsidRPr="00A7346E">
        <w:rPr>
          <w:rFonts w:eastAsia="SimSun"/>
          <w:b/>
          <w:strike/>
          <w:color w:val="000000" w:themeColor="text1"/>
          <w:sz w:val="22"/>
          <w:szCs w:val="22"/>
        </w:rPr>
        <w:t xml:space="preserve"> r</w:t>
      </w:r>
      <w:r w:rsidR="00AE3F37" w:rsidRPr="00CC4088">
        <w:rPr>
          <w:rFonts w:eastAsia="SimSun"/>
          <w:b/>
          <w:color w:val="000000" w:themeColor="text1"/>
          <w:sz w:val="22"/>
          <w:szCs w:val="22"/>
        </w:rPr>
        <w:t>.</w:t>
      </w:r>
      <w:r w:rsidR="00A7346E" w:rsidRPr="00F46F8E">
        <w:rPr>
          <w:b/>
          <w:color w:val="000000" w:themeColor="text1"/>
          <w:sz w:val="22"/>
          <w:szCs w:val="22"/>
        </w:rPr>
        <w:t xml:space="preserve"> </w:t>
      </w:r>
      <w:r w:rsidR="00A7346E" w:rsidRPr="00F46F8E">
        <w:rPr>
          <w:b/>
          <w:color w:val="00B050"/>
          <w:sz w:val="22"/>
          <w:szCs w:val="22"/>
          <w:u w:val="single"/>
        </w:rPr>
        <w:t>07.12.2024 r.</w:t>
      </w:r>
    </w:p>
    <w:p w14:paraId="6E997DF6" w14:textId="34AE2034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przypadku gdy wybór najkorzystniejszej oferty nie nastąpi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określonego w pkt. 15.1 SWZ, Zamawiający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</w:t>
      </w:r>
      <w:r w:rsidRPr="00AD4722">
        <w:rPr>
          <w:sz w:val="22"/>
          <w:szCs w:val="22"/>
          <w:u w:val="single"/>
        </w:rPr>
        <w:t>zwraca się</w:t>
      </w:r>
      <w:r w:rsidRPr="00AD4722">
        <w:rPr>
          <w:sz w:val="22"/>
          <w:szCs w:val="22"/>
        </w:rPr>
        <w:t xml:space="preserve"> jednokrotnie do Wykonawców o wyrażenie zgody</w:t>
      </w:r>
      <w:r w:rsidR="00A74734" w:rsidRPr="00AD4722">
        <w:rPr>
          <w:sz w:val="22"/>
          <w:szCs w:val="22"/>
        </w:rPr>
        <w:t xml:space="preserve"> na przedłużenie tego terminu o </w:t>
      </w:r>
      <w:r w:rsidRPr="00AD4722">
        <w:rPr>
          <w:sz w:val="22"/>
          <w:szCs w:val="22"/>
        </w:rPr>
        <w:t xml:space="preserve">wskazywany przez niego okres, nie dłuższy niż  </w:t>
      </w:r>
      <w:r w:rsidRPr="00AD4722">
        <w:rPr>
          <w:i/>
          <w:sz w:val="22"/>
          <w:szCs w:val="22"/>
        </w:rPr>
        <w:t xml:space="preserve">trzydzieści </w:t>
      </w:r>
      <w:r w:rsidRPr="00AD4722">
        <w:rPr>
          <w:sz w:val="22"/>
          <w:szCs w:val="22"/>
        </w:rPr>
        <w:t>[ 30 ] dni.</w:t>
      </w:r>
    </w:p>
    <w:p w14:paraId="11823809" w14:textId="5CFCD073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, o którym mowa w pkt. 15.2 SWZ, wymaga złożenia przez Wykonawcę pisemnego</w:t>
      </w:r>
      <w:r w:rsidRPr="00AD4722">
        <w:rPr>
          <w:rStyle w:val="Odwoanieprzypisudolnego"/>
          <w:sz w:val="22"/>
          <w:szCs w:val="22"/>
        </w:rPr>
        <w:footnoteReference w:id="3"/>
      </w:r>
      <w:r w:rsidRPr="00AD4722">
        <w:rPr>
          <w:position w:val="8"/>
          <w:sz w:val="22"/>
          <w:szCs w:val="22"/>
        </w:rPr>
        <w:t xml:space="preserve"> </w:t>
      </w:r>
      <w:r w:rsidRPr="00AD4722">
        <w:rPr>
          <w:sz w:val="22"/>
          <w:szCs w:val="22"/>
        </w:rPr>
        <w:t>oświadczenia o wyrażeniu zgody na 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.</w:t>
      </w:r>
    </w:p>
    <w:p w14:paraId="4BAC79E0" w14:textId="77777777" w:rsidR="00975475" w:rsidRPr="00AD4722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 xml:space="preserve">Opis sposobu przygotowywania i złożenia </w:t>
      </w:r>
      <w:r w:rsidRPr="00AD4722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odpowiedzialny za </w:t>
      </w:r>
      <w:r w:rsidRPr="00AD4722">
        <w:rPr>
          <w:b/>
          <w:sz w:val="22"/>
          <w:szCs w:val="22"/>
        </w:rPr>
        <w:t>przygotowanie oferty</w:t>
      </w:r>
      <w:r w:rsidRPr="00AD4722">
        <w:rPr>
          <w:sz w:val="22"/>
          <w:szCs w:val="22"/>
        </w:rPr>
        <w:t xml:space="preserve">. </w:t>
      </w:r>
    </w:p>
    <w:p w14:paraId="1EBDC48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Oferta musi być </w:t>
      </w:r>
      <w:r w:rsidRPr="00AD4722">
        <w:rPr>
          <w:rFonts w:eastAsia="Calibri"/>
          <w:sz w:val="22"/>
          <w:szCs w:val="22"/>
        </w:rPr>
        <w:t>sporządzona</w:t>
      </w:r>
      <w:r w:rsidRPr="00AD4722">
        <w:rPr>
          <w:sz w:val="22"/>
          <w:szCs w:val="22"/>
        </w:rPr>
        <w:t xml:space="preserve"> w języku polskim.</w:t>
      </w:r>
    </w:p>
    <w:p w14:paraId="7128A5AF" w14:textId="77777777" w:rsidR="002F4A3F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Ofertę, oświadczenie, o którym mowa w art. 125 ust. 1 ustawy, składa</w:t>
      </w:r>
      <w:r w:rsidR="00355655" w:rsidRPr="00AD4722">
        <w:rPr>
          <w:sz w:val="22"/>
          <w:szCs w:val="22"/>
        </w:rPr>
        <w:t xml:space="preserve"> się, pod rygorem nieważności, </w:t>
      </w:r>
      <w:r w:rsidRPr="00AD4722">
        <w:rPr>
          <w:sz w:val="22"/>
          <w:szCs w:val="22"/>
        </w:rPr>
        <w:t xml:space="preserve">w formie elektronicznej lub w postaci elektronicznej opatrzonej </w:t>
      </w:r>
      <w:bookmarkStart w:id="11" w:name="highlightHit_0"/>
      <w:bookmarkEnd w:id="11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 xml:space="preserve">em zaufanym lub </w:t>
      </w:r>
      <w:bookmarkStart w:id="12" w:name="highlightHit_1"/>
      <w:bookmarkEnd w:id="12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>em osobistym; przez osobę upoważnioną do reprezentowania Wykonawcy na zewnątrz</w:t>
      </w:r>
      <w:r w:rsidR="002F4A3F" w:rsidRPr="00AD4722">
        <w:rPr>
          <w:sz w:val="22"/>
          <w:szCs w:val="22"/>
        </w:rPr>
        <w:t>.</w:t>
      </w:r>
    </w:p>
    <w:p w14:paraId="3F693172" w14:textId="77E9F7D1" w:rsidR="00975475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AD4722">
        <w:rPr>
          <w:rFonts w:eastAsia="Calibri"/>
          <w:sz w:val="22"/>
          <w:szCs w:val="22"/>
        </w:rPr>
        <w:t>Wykonawców powinny być zgodne z </w:t>
      </w:r>
      <w:r w:rsidRPr="00AD4722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AD4722">
        <w:rPr>
          <w:rFonts w:eastAsia="Calibri"/>
          <w:sz w:val="22"/>
          <w:szCs w:val="22"/>
        </w:rPr>
        <w:t>licznych i wymiany informacji w </w:t>
      </w:r>
      <w:r w:rsidRPr="00AD4722">
        <w:rPr>
          <w:rFonts w:eastAsia="Calibri"/>
          <w:sz w:val="22"/>
          <w:szCs w:val="22"/>
        </w:rPr>
        <w:t>postaci elektronicznej oraz minimalnych wymagań dla systemów teleinformatycznych, z dnia 12 kwietnia 2012 r. (Dz. U. z 20</w:t>
      </w:r>
      <w:r w:rsidR="00737EDF" w:rsidRPr="00AD4722">
        <w:rPr>
          <w:rFonts w:eastAsia="Calibri"/>
          <w:sz w:val="22"/>
          <w:szCs w:val="22"/>
        </w:rPr>
        <w:t>24</w:t>
      </w:r>
      <w:r w:rsidRPr="00AD4722">
        <w:rPr>
          <w:rFonts w:eastAsia="Calibri"/>
          <w:sz w:val="22"/>
          <w:szCs w:val="22"/>
        </w:rPr>
        <w:t xml:space="preserve"> r. poz. </w:t>
      </w:r>
      <w:r w:rsidR="00737EDF" w:rsidRPr="00AD4722">
        <w:rPr>
          <w:rFonts w:eastAsia="Calibri"/>
          <w:sz w:val="22"/>
          <w:szCs w:val="22"/>
        </w:rPr>
        <w:t>773</w:t>
      </w:r>
      <w:r w:rsidRPr="00AD4722">
        <w:rPr>
          <w:rFonts w:eastAsia="Calibri"/>
          <w:sz w:val="22"/>
          <w:szCs w:val="22"/>
        </w:rPr>
        <w:t>), zwanego dalej Rozporządzeniem KRI.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Do danych. zawierających dokumenty tekstowe, tekstowo-graficzne lub multimedialne stosuje się: .pdf, .</w:t>
      </w:r>
      <w:proofErr w:type="spellStart"/>
      <w:r w:rsidRPr="00AD4722">
        <w:rPr>
          <w:rFonts w:eastAsia="Calibri"/>
          <w:sz w:val="22"/>
          <w:szCs w:val="22"/>
        </w:rPr>
        <w:t>doc</w:t>
      </w:r>
      <w:proofErr w:type="spellEnd"/>
      <w:r w:rsidRPr="00AD4722">
        <w:rPr>
          <w:rFonts w:eastAsia="Calibri"/>
          <w:sz w:val="22"/>
          <w:szCs w:val="22"/>
        </w:rPr>
        <w:t>, .</w:t>
      </w:r>
      <w:proofErr w:type="spellStart"/>
      <w:r w:rsidRPr="00AD4722">
        <w:rPr>
          <w:rFonts w:eastAsia="Calibri"/>
          <w:sz w:val="22"/>
          <w:szCs w:val="22"/>
        </w:rPr>
        <w:t>docx</w:t>
      </w:r>
      <w:proofErr w:type="spellEnd"/>
      <w:r w:rsidRPr="00AD4722">
        <w:rPr>
          <w:rFonts w:eastAsia="Calibri"/>
          <w:sz w:val="22"/>
          <w:szCs w:val="22"/>
        </w:rPr>
        <w:t>, .rtf, .</w:t>
      </w:r>
      <w:proofErr w:type="spellStart"/>
      <w:r w:rsidRPr="00AD4722">
        <w:rPr>
          <w:rFonts w:eastAsia="Calibri"/>
          <w:sz w:val="22"/>
          <w:szCs w:val="22"/>
        </w:rPr>
        <w:t>xps</w:t>
      </w:r>
      <w:proofErr w:type="spellEnd"/>
      <w:r w:rsidRPr="00AD4722">
        <w:rPr>
          <w:rFonts w:eastAsia="Calibri"/>
          <w:sz w:val="22"/>
          <w:szCs w:val="22"/>
        </w:rPr>
        <w:t>, .</w:t>
      </w:r>
      <w:proofErr w:type="spellStart"/>
      <w:r w:rsidRPr="00AD4722">
        <w:rPr>
          <w:rFonts w:eastAsia="Calibri"/>
          <w:sz w:val="22"/>
          <w:szCs w:val="22"/>
        </w:rPr>
        <w:t>odt</w:t>
      </w:r>
      <w:proofErr w:type="spellEnd"/>
      <w:r w:rsidRPr="00AD4722">
        <w:rPr>
          <w:rFonts w:eastAsia="Calibri"/>
          <w:sz w:val="22"/>
          <w:szCs w:val="22"/>
        </w:rPr>
        <w:t>.,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.xls, .</w:t>
      </w:r>
      <w:proofErr w:type="spellStart"/>
      <w:r w:rsidRPr="00AD4722">
        <w:rPr>
          <w:rFonts w:eastAsia="Calibri"/>
          <w:sz w:val="22"/>
          <w:szCs w:val="22"/>
        </w:rPr>
        <w:t>xlsx</w:t>
      </w:r>
      <w:proofErr w:type="spellEnd"/>
      <w:r w:rsidRPr="00AD4722">
        <w:rPr>
          <w:rFonts w:eastAsia="Calibri"/>
          <w:sz w:val="22"/>
          <w:szCs w:val="22"/>
        </w:rPr>
        <w:t>, .jpg (.</w:t>
      </w:r>
      <w:proofErr w:type="spellStart"/>
      <w:r w:rsidRPr="00AD4722">
        <w:rPr>
          <w:rFonts w:eastAsia="Calibri"/>
          <w:sz w:val="22"/>
          <w:szCs w:val="22"/>
        </w:rPr>
        <w:t>jpeg</w:t>
      </w:r>
      <w:proofErr w:type="spellEnd"/>
      <w:r w:rsidRPr="00AD4722">
        <w:rPr>
          <w:rFonts w:eastAsia="Calibri"/>
          <w:sz w:val="22"/>
          <w:szCs w:val="22"/>
        </w:rPr>
        <w:t>) ze szczególnym wskazaniem na .pdf</w:t>
      </w:r>
    </w:p>
    <w:p w14:paraId="419ABA74" w14:textId="77777777" w:rsidR="00780B00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celu ewentualnej kompresji danych Zamawiający rekomen</w:t>
      </w:r>
      <w:r w:rsidR="00C36ECE" w:rsidRPr="00AD4722">
        <w:rPr>
          <w:sz w:val="22"/>
          <w:szCs w:val="22"/>
        </w:rPr>
        <w:t>duje wykorzystanie jednego z </w:t>
      </w:r>
      <w:r w:rsidRPr="00AD4722">
        <w:rPr>
          <w:sz w:val="22"/>
          <w:szCs w:val="22"/>
        </w:rPr>
        <w:t xml:space="preserve">rozszerzeń: .zip, .7Z. </w:t>
      </w:r>
    </w:p>
    <w:p w14:paraId="67EFDE63" w14:textId="5A3D557F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Wykonawca może przed upływem terminu do składania ofert zmieni</w:t>
      </w:r>
      <w:r w:rsidR="00C36ECE" w:rsidRPr="00AD4722">
        <w:rPr>
          <w:sz w:val="22"/>
          <w:szCs w:val="22"/>
        </w:rPr>
        <w:t xml:space="preserve">ć lub wycofać ofertę zgodnie </w:t>
      </w:r>
      <w:r w:rsidR="00E34218" w:rsidRPr="00AD4722">
        <w:rPr>
          <w:sz w:val="22"/>
          <w:szCs w:val="22"/>
        </w:rPr>
        <w:t>z </w:t>
      </w:r>
      <w:r w:rsidRPr="00AD4722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lastRenderedPageBreak/>
        <w:t xml:space="preserve">Wykonawca ma prawo złożyć tylko </w:t>
      </w:r>
      <w:r w:rsidRPr="00AD4722">
        <w:rPr>
          <w:i/>
          <w:sz w:val="22"/>
          <w:szCs w:val="22"/>
        </w:rPr>
        <w:t xml:space="preserve">jedną </w:t>
      </w:r>
      <w:r w:rsidRPr="00AD4722">
        <w:rPr>
          <w:sz w:val="22"/>
          <w:szCs w:val="22"/>
        </w:rPr>
        <w:t xml:space="preserve">[ 1 ] ofertę, zawierającą </w:t>
      </w:r>
      <w:r w:rsidRPr="00AD4722">
        <w:rPr>
          <w:i/>
          <w:sz w:val="22"/>
          <w:szCs w:val="22"/>
        </w:rPr>
        <w:t>jedną</w:t>
      </w:r>
      <w:r w:rsidRPr="00AD4722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AD4722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AD4722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AD4722">
        <w:rPr>
          <w:i/>
          <w:color w:val="000000" w:themeColor="text1"/>
          <w:sz w:val="22"/>
          <w:szCs w:val="22"/>
        </w:rPr>
        <w:t>platformie zakupowej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5AA8498A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AD4722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AD4722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AD4722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</w:t>
      </w:r>
      <w:r w:rsidR="008579EF" w:rsidRPr="00AD4722">
        <w:rPr>
          <w:rFonts w:eastAsia="SimSun"/>
          <w:sz w:val="22"/>
          <w:szCs w:val="22"/>
        </w:rPr>
        <w:t>z 2022 r. poz. 1233</w:t>
      </w:r>
      <w:r w:rsidRPr="00AD4722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AD4722">
        <w:rPr>
          <w:rFonts w:eastAsia="SimSun"/>
          <w:b/>
          <w:sz w:val="22"/>
          <w:szCs w:val="22"/>
          <w:u w:val="single"/>
        </w:rPr>
        <w:t>kroku 1</w:t>
      </w:r>
      <w:r w:rsidRPr="00AD4722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sz w:val="22"/>
          <w:szCs w:val="22"/>
        </w:rPr>
        <w:t>Zaleca się, aby każdy dokument zawierający tajemnicę przedsi</w:t>
      </w:r>
      <w:r w:rsidR="00F33F1F" w:rsidRPr="00AD4722">
        <w:rPr>
          <w:rFonts w:eastAsia="SimSun"/>
          <w:sz w:val="22"/>
          <w:szCs w:val="22"/>
        </w:rPr>
        <w:t>ębiorstwa został zamieszczony w </w:t>
      </w:r>
      <w:r w:rsidRPr="00AD4722">
        <w:rPr>
          <w:rFonts w:eastAsia="SimSun"/>
          <w:sz w:val="22"/>
          <w:szCs w:val="22"/>
        </w:rPr>
        <w:t>odrębnym pliku.</w:t>
      </w:r>
    </w:p>
    <w:p w14:paraId="5CB736E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zalogowanie i kliknięcie w przycisk </w:t>
      </w:r>
      <w:r w:rsidRPr="00AD4722">
        <w:rPr>
          <w:b/>
          <w:sz w:val="22"/>
          <w:szCs w:val="22"/>
        </w:rPr>
        <w:t>Potwierdź ofertę</w:t>
      </w:r>
      <w:r w:rsidRPr="00AD4722">
        <w:rPr>
          <w:sz w:val="22"/>
          <w:szCs w:val="22"/>
        </w:rPr>
        <w:t>.</w:t>
      </w:r>
    </w:p>
    <w:p w14:paraId="4FBF962C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Potwierdzeniem wycofania oferty w przypadku </w:t>
      </w:r>
      <w:r w:rsidR="00260D43" w:rsidRPr="00AD4722">
        <w:rPr>
          <w:b/>
          <w:sz w:val="22"/>
          <w:szCs w:val="22"/>
        </w:rPr>
        <w:t>pkt. 16.13</w:t>
      </w:r>
      <w:r w:rsidRPr="00AD4722">
        <w:rPr>
          <w:b/>
          <w:sz w:val="22"/>
          <w:szCs w:val="22"/>
        </w:rPr>
        <w:t>.1 SWZ</w:t>
      </w:r>
      <w:r w:rsidRPr="00AD4722">
        <w:rPr>
          <w:sz w:val="22"/>
          <w:szCs w:val="22"/>
        </w:rPr>
        <w:t xml:space="preserve"> jest data potwierdzenia akcji przez kliknięcie w przycisk </w:t>
      </w:r>
      <w:r w:rsidRPr="00AD4722">
        <w:rPr>
          <w:b/>
          <w:sz w:val="22"/>
          <w:szCs w:val="22"/>
        </w:rPr>
        <w:t>Wycofaj ofertę</w:t>
      </w:r>
      <w:r w:rsidRPr="00AD4722">
        <w:rPr>
          <w:sz w:val="22"/>
          <w:szCs w:val="22"/>
        </w:rPr>
        <w:t>.</w:t>
      </w:r>
    </w:p>
    <w:p w14:paraId="03F0EA0F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Złożenie i wycofanie oferty możliwe jest </w:t>
      </w:r>
      <w:r w:rsidRPr="00AD4722">
        <w:rPr>
          <w:sz w:val="22"/>
          <w:szCs w:val="22"/>
          <w:u w:val="single"/>
        </w:rPr>
        <w:t>do</w:t>
      </w:r>
      <w:r w:rsidRPr="00AD4722">
        <w:rPr>
          <w:sz w:val="22"/>
          <w:szCs w:val="22"/>
        </w:rPr>
        <w:t xml:space="preserve"> zakońc</w:t>
      </w:r>
      <w:r w:rsidR="00C36ECE" w:rsidRPr="00AD4722">
        <w:rPr>
          <w:sz w:val="22"/>
          <w:szCs w:val="22"/>
        </w:rPr>
        <w:t>zenia terminu składania ofert w </w:t>
      </w:r>
      <w:r w:rsidRPr="00AD4722">
        <w:rPr>
          <w:sz w:val="22"/>
          <w:szCs w:val="22"/>
        </w:rPr>
        <w:t>postępowaniu.</w:t>
      </w:r>
    </w:p>
    <w:p w14:paraId="4C4FED48" w14:textId="55C84A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Wycofanie złożonej oferty powoduje, że Zamawiający nie będzie miał m</w:t>
      </w:r>
      <w:r w:rsidR="00E34218" w:rsidRPr="00AD4722">
        <w:rPr>
          <w:sz w:val="22"/>
          <w:szCs w:val="22"/>
        </w:rPr>
        <w:t>ożliwości zapoznania się z </w:t>
      </w:r>
      <w:r w:rsidR="00C36ECE" w:rsidRPr="00AD4722">
        <w:rPr>
          <w:sz w:val="22"/>
          <w:szCs w:val="22"/>
        </w:rPr>
        <w:t xml:space="preserve">nią </w:t>
      </w:r>
      <w:r w:rsidRPr="00AD4722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Treść oferty Wykonawcy musi być zgodna z wymagani</w:t>
      </w:r>
      <w:r w:rsidR="00C36ECE" w:rsidRPr="00AD4722">
        <w:rPr>
          <w:sz w:val="22"/>
          <w:szCs w:val="22"/>
        </w:rPr>
        <w:t>ami Zamawiającego określonymi w </w:t>
      </w:r>
      <w:r w:rsidRPr="00AD4722">
        <w:rPr>
          <w:sz w:val="22"/>
          <w:szCs w:val="22"/>
        </w:rPr>
        <w:t>dokumentach zamówienia. Wszelkie niejasności i wątpliw</w:t>
      </w:r>
      <w:r w:rsidR="00C36ECE" w:rsidRPr="00AD4722">
        <w:rPr>
          <w:sz w:val="22"/>
          <w:szCs w:val="22"/>
        </w:rPr>
        <w:t xml:space="preserve">ości dotyczące treści zapisów w SWZ należy zatem wyjaśnić </w:t>
      </w:r>
      <w:r w:rsidRPr="00AD4722">
        <w:rPr>
          <w:sz w:val="22"/>
          <w:szCs w:val="22"/>
        </w:rPr>
        <w:t>z Zamawiającym przed terminem składania</w:t>
      </w:r>
      <w:r w:rsidR="00793721" w:rsidRPr="00AD4722">
        <w:rPr>
          <w:sz w:val="22"/>
          <w:szCs w:val="22"/>
        </w:rPr>
        <w:t xml:space="preserve"> ofert w trybie przewidzianym w </w:t>
      </w:r>
      <w:r w:rsidRPr="00AD4722">
        <w:rPr>
          <w:b/>
          <w:sz w:val="22"/>
          <w:szCs w:val="22"/>
        </w:rPr>
        <w:t>pkt. 12 SWZ</w:t>
      </w:r>
      <w:r w:rsidRPr="00AD4722">
        <w:rPr>
          <w:sz w:val="22"/>
          <w:szCs w:val="22"/>
        </w:rPr>
        <w:t>. Przepisy ustawy nie przewidują negocjacji wa</w:t>
      </w:r>
      <w:r w:rsidR="00F33F1F" w:rsidRPr="00AD4722">
        <w:rPr>
          <w:sz w:val="22"/>
          <w:szCs w:val="22"/>
        </w:rPr>
        <w:t>runków udzielenia zamówienia, w </w:t>
      </w:r>
      <w:r w:rsidRPr="00AD4722">
        <w:rPr>
          <w:sz w:val="22"/>
          <w:szCs w:val="22"/>
        </w:rPr>
        <w:t>tym zapisów projektu umowy, po terminie otwarcia ofert.</w:t>
      </w:r>
    </w:p>
    <w:p w14:paraId="3633A31C" w14:textId="664064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 w:rsidRPr="00AD4722">
        <w:rPr>
          <w:sz w:val="22"/>
          <w:szCs w:val="22"/>
        </w:rPr>
        <w:t>stanowi o niezgodności oferty z </w:t>
      </w:r>
      <w:r w:rsidRPr="00AD4722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Pr="00AD4722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AD4722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Składanie ofert</w:t>
      </w:r>
    </w:p>
    <w:p w14:paraId="3A9BEB95" w14:textId="4AF5B04F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0E2257">
        <w:rPr>
          <w:rFonts w:eastAsia="SimSun"/>
          <w:color w:val="000000"/>
          <w:sz w:val="22"/>
          <w:szCs w:val="22"/>
        </w:rPr>
        <w:t xml:space="preserve">Oferty należy </w:t>
      </w:r>
      <w:r w:rsidRPr="00B5028A">
        <w:rPr>
          <w:rFonts w:eastAsia="SimSun"/>
          <w:color w:val="000000"/>
          <w:sz w:val="22"/>
          <w:szCs w:val="22"/>
        </w:rPr>
        <w:t xml:space="preserve">składać </w:t>
      </w:r>
      <w:r w:rsidRPr="00B5028A">
        <w:rPr>
          <w:rFonts w:eastAsia="SimSun"/>
          <w:b/>
          <w:color w:val="000000" w:themeColor="text1"/>
          <w:sz w:val="22"/>
          <w:szCs w:val="22"/>
        </w:rPr>
        <w:t xml:space="preserve">do </w:t>
      </w:r>
      <w:r w:rsidRPr="00CC4088">
        <w:rPr>
          <w:rFonts w:eastAsia="SimSun"/>
          <w:b/>
          <w:color w:val="000000" w:themeColor="text1"/>
          <w:sz w:val="22"/>
          <w:szCs w:val="22"/>
        </w:rPr>
        <w:t>dnia</w:t>
      </w:r>
      <w:r w:rsidR="001813B1" w:rsidRPr="00CC4088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9D3FA1" w:rsidRPr="00A7346E">
        <w:rPr>
          <w:rFonts w:eastAsia="SimSun"/>
          <w:b/>
          <w:strike/>
          <w:color w:val="000000" w:themeColor="text1"/>
          <w:sz w:val="22"/>
          <w:szCs w:val="22"/>
        </w:rPr>
        <w:t>0</w:t>
      </w:r>
      <w:r w:rsidR="00CC4088" w:rsidRPr="00A7346E">
        <w:rPr>
          <w:rFonts w:eastAsia="SimSun"/>
          <w:b/>
          <w:strike/>
          <w:color w:val="000000" w:themeColor="text1"/>
          <w:sz w:val="22"/>
          <w:szCs w:val="22"/>
        </w:rPr>
        <w:t>7</w:t>
      </w:r>
      <w:r w:rsidR="008579EF" w:rsidRPr="00A7346E">
        <w:rPr>
          <w:rFonts w:eastAsia="SimSun"/>
          <w:b/>
          <w:strike/>
          <w:color w:val="000000" w:themeColor="text1"/>
          <w:sz w:val="22"/>
          <w:szCs w:val="22"/>
        </w:rPr>
        <w:t>.</w:t>
      </w:r>
      <w:r w:rsidR="004116A1" w:rsidRPr="00A7346E">
        <w:rPr>
          <w:rFonts w:eastAsia="SimSun"/>
          <w:b/>
          <w:strike/>
          <w:color w:val="000000" w:themeColor="text1"/>
          <w:sz w:val="22"/>
          <w:szCs w:val="22"/>
        </w:rPr>
        <w:t>1</w:t>
      </w:r>
      <w:r w:rsidR="009D3FA1" w:rsidRPr="00A7346E">
        <w:rPr>
          <w:rFonts w:eastAsia="SimSun"/>
          <w:b/>
          <w:strike/>
          <w:color w:val="000000" w:themeColor="text1"/>
          <w:sz w:val="22"/>
          <w:szCs w:val="22"/>
        </w:rPr>
        <w:t>1</w:t>
      </w:r>
      <w:r w:rsidR="00AC1BCD" w:rsidRPr="00A7346E">
        <w:rPr>
          <w:rFonts w:eastAsia="SimSun"/>
          <w:b/>
          <w:strike/>
          <w:color w:val="000000" w:themeColor="text1"/>
          <w:sz w:val="22"/>
          <w:szCs w:val="22"/>
        </w:rPr>
        <w:t>.</w:t>
      </w:r>
      <w:r w:rsidR="008579EF" w:rsidRPr="00A7346E">
        <w:rPr>
          <w:rFonts w:eastAsia="SimSun"/>
          <w:b/>
          <w:strike/>
          <w:color w:val="000000" w:themeColor="text1"/>
          <w:sz w:val="22"/>
          <w:szCs w:val="22"/>
        </w:rPr>
        <w:t>2024</w:t>
      </w:r>
      <w:r w:rsidR="00D945AD" w:rsidRPr="00A7346E">
        <w:rPr>
          <w:rFonts w:eastAsia="SimSun"/>
          <w:b/>
          <w:strike/>
          <w:color w:val="000000" w:themeColor="text1"/>
          <w:sz w:val="22"/>
          <w:szCs w:val="22"/>
        </w:rPr>
        <w:t xml:space="preserve"> r.</w:t>
      </w:r>
      <w:r w:rsidR="00A7346E" w:rsidRPr="00A7346E">
        <w:rPr>
          <w:b/>
          <w:color w:val="00B050"/>
          <w:sz w:val="22"/>
          <w:szCs w:val="22"/>
        </w:rPr>
        <w:t xml:space="preserve"> </w:t>
      </w:r>
      <w:r w:rsidR="00A7346E">
        <w:rPr>
          <w:b/>
          <w:color w:val="00B050"/>
          <w:sz w:val="22"/>
          <w:szCs w:val="22"/>
          <w:u w:val="single"/>
        </w:rPr>
        <w:t>08.11</w:t>
      </w:r>
      <w:r w:rsidR="00A7346E" w:rsidRPr="00F46F8E">
        <w:rPr>
          <w:b/>
          <w:color w:val="00B050"/>
          <w:sz w:val="22"/>
          <w:szCs w:val="22"/>
          <w:u w:val="single"/>
        </w:rPr>
        <w:t>.2024 r.</w:t>
      </w:r>
      <w:r w:rsidRPr="00CC4088">
        <w:rPr>
          <w:b/>
          <w:color w:val="000000" w:themeColor="text1"/>
          <w:sz w:val="22"/>
          <w:szCs w:val="22"/>
        </w:rPr>
        <w:t xml:space="preserve"> do godz</w:t>
      </w:r>
      <w:r w:rsidRPr="00B5028A">
        <w:rPr>
          <w:b/>
          <w:color w:val="000000" w:themeColor="text1"/>
          <w:sz w:val="22"/>
          <w:szCs w:val="22"/>
        </w:rPr>
        <w:t>. 10:00</w:t>
      </w:r>
      <w:r w:rsidRPr="00B5028A">
        <w:rPr>
          <w:color w:val="000000" w:themeColor="text1"/>
          <w:sz w:val="22"/>
          <w:szCs w:val="22"/>
        </w:rPr>
        <w:t>,</w:t>
      </w:r>
      <w:r w:rsidRPr="00B5028A">
        <w:rPr>
          <w:b/>
          <w:color w:val="000000" w:themeColor="text1"/>
          <w:sz w:val="22"/>
          <w:szCs w:val="22"/>
        </w:rPr>
        <w:t xml:space="preserve"> </w:t>
      </w:r>
      <w:r w:rsidRPr="00B5028A">
        <w:rPr>
          <w:rFonts w:eastAsia="Calibri"/>
          <w:color w:val="000000" w:themeColor="text1"/>
          <w:sz w:val="22"/>
          <w:szCs w:val="22"/>
        </w:rPr>
        <w:t>z</w:t>
      </w:r>
      <w:r w:rsidRPr="000E2257">
        <w:rPr>
          <w:rFonts w:eastAsia="Calibri"/>
          <w:color w:val="000000" w:themeColor="text1"/>
          <w:sz w:val="22"/>
          <w:szCs w:val="22"/>
        </w:rPr>
        <w:t xml:space="preserve"> </w:t>
      </w:r>
      <w:r w:rsidRPr="000E2257">
        <w:rPr>
          <w:rFonts w:eastAsia="Calibri"/>
          <w:color w:val="000000"/>
          <w:sz w:val="22"/>
          <w:szCs w:val="22"/>
        </w:rPr>
        <w:t xml:space="preserve">uwzględnieniem zapisów </w:t>
      </w:r>
      <w:r w:rsidRPr="000E2257">
        <w:rPr>
          <w:rFonts w:eastAsia="Calibri"/>
          <w:b/>
          <w:color w:val="000000"/>
          <w:sz w:val="22"/>
          <w:szCs w:val="22"/>
        </w:rPr>
        <w:t xml:space="preserve">pkt. </w:t>
      </w:r>
      <w:r w:rsidRPr="00AD4722">
        <w:rPr>
          <w:rFonts w:eastAsia="Calibri"/>
          <w:b/>
          <w:color w:val="000000"/>
          <w:sz w:val="22"/>
          <w:szCs w:val="22"/>
        </w:rPr>
        <w:t>16 SWZ</w:t>
      </w:r>
      <w:r w:rsidRPr="00AD4722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AD4722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AD4722">
        <w:rPr>
          <w:rFonts w:eastAsia="SimSun"/>
          <w:i/>
          <w:color w:val="000000"/>
          <w:sz w:val="22"/>
          <w:szCs w:val="22"/>
        </w:rPr>
        <w:t>platformy zakupowej</w:t>
      </w:r>
      <w:r w:rsidRPr="00AD4722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AD4722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AD4722">
        <w:rPr>
          <w:rFonts w:eastAsia="SimSun"/>
          <w:b/>
          <w:color w:val="000000"/>
          <w:sz w:val="22"/>
          <w:szCs w:val="22"/>
        </w:rPr>
        <w:t>kroku 2</w:t>
      </w:r>
      <w:r w:rsidRPr="00AD4722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AD4722">
        <w:rPr>
          <w:rFonts w:eastAsia="SimSun"/>
          <w:b/>
          <w:color w:val="000000"/>
          <w:sz w:val="22"/>
          <w:szCs w:val="22"/>
        </w:rPr>
        <w:t>Złóż ofertę</w:t>
      </w:r>
      <w:r w:rsidRPr="00AD4722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B8008E" w:rsidRDefault="00975475" w:rsidP="00975475">
      <w:pPr>
        <w:ind w:left="1418"/>
        <w:jc w:val="both"/>
        <w:rPr>
          <w:color w:val="000000"/>
          <w:sz w:val="22"/>
          <w:szCs w:val="22"/>
          <w:highlight w:val="yellow"/>
        </w:rPr>
      </w:pPr>
    </w:p>
    <w:p w14:paraId="10948354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AD4722">
        <w:rPr>
          <w:b/>
          <w:color w:val="000000"/>
          <w:sz w:val="22"/>
          <w:szCs w:val="22"/>
        </w:rPr>
        <w:t>Otwarcie ofert</w:t>
      </w:r>
    </w:p>
    <w:p w14:paraId="2C7EDA66" w14:textId="531D4F13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color w:val="000000"/>
          <w:sz w:val="22"/>
          <w:szCs w:val="22"/>
        </w:rPr>
        <w:t xml:space="preserve">Otwarcie ofert </w:t>
      </w:r>
      <w:r w:rsidRPr="00CC4088">
        <w:rPr>
          <w:color w:val="000000"/>
          <w:sz w:val="22"/>
          <w:szCs w:val="22"/>
        </w:rPr>
        <w:t>nas</w:t>
      </w:r>
      <w:r w:rsidRPr="00CC4088">
        <w:rPr>
          <w:color w:val="000000" w:themeColor="text1"/>
          <w:sz w:val="22"/>
          <w:szCs w:val="22"/>
        </w:rPr>
        <w:t xml:space="preserve">tąpi </w:t>
      </w:r>
      <w:r w:rsidR="00300BEE" w:rsidRPr="00CC4088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9D3FA1" w:rsidRPr="00A7346E">
        <w:rPr>
          <w:rFonts w:eastAsia="SimSun"/>
          <w:b/>
          <w:strike/>
          <w:color w:val="000000" w:themeColor="text1"/>
          <w:sz w:val="22"/>
          <w:szCs w:val="22"/>
        </w:rPr>
        <w:t>0</w:t>
      </w:r>
      <w:r w:rsidR="00CC4088" w:rsidRPr="00A7346E">
        <w:rPr>
          <w:rFonts w:eastAsia="SimSun"/>
          <w:b/>
          <w:strike/>
          <w:color w:val="000000" w:themeColor="text1"/>
          <w:sz w:val="22"/>
          <w:szCs w:val="22"/>
        </w:rPr>
        <w:t>7</w:t>
      </w:r>
      <w:r w:rsidR="008579EF" w:rsidRPr="00A7346E">
        <w:rPr>
          <w:rFonts w:eastAsia="SimSun"/>
          <w:b/>
          <w:strike/>
          <w:color w:val="000000" w:themeColor="text1"/>
          <w:sz w:val="22"/>
          <w:szCs w:val="22"/>
        </w:rPr>
        <w:t>.</w:t>
      </w:r>
      <w:r w:rsidR="004116A1" w:rsidRPr="00A7346E">
        <w:rPr>
          <w:rFonts w:eastAsia="SimSun"/>
          <w:b/>
          <w:strike/>
          <w:color w:val="000000" w:themeColor="text1"/>
          <w:sz w:val="22"/>
          <w:szCs w:val="22"/>
        </w:rPr>
        <w:t>1</w:t>
      </w:r>
      <w:r w:rsidR="009D3FA1" w:rsidRPr="00A7346E">
        <w:rPr>
          <w:rFonts w:eastAsia="SimSun"/>
          <w:b/>
          <w:strike/>
          <w:color w:val="000000" w:themeColor="text1"/>
          <w:sz w:val="22"/>
          <w:szCs w:val="22"/>
        </w:rPr>
        <w:t>1</w:t>
      </w:r>
      <w:r w:rsidR="00331050" w:rsidRPr="00A7346E">
        <w:rPr>
          <w:rFonts w:eastAsia="SimSun"/>
          <w:b/>
          <w:strike/>
          <w:color w:val="000000" w:themeColor="text1"/>
          <w:sz w:val="22"/>
          <w:szCs w:val="22"/>
        </w:rPr>
        <w:t>.</w:t>
      </w:r>
      <w:r w:rsidR="008579EF" w:rsidRPr="00A7346E">
        <w:rPr>
          <w:rFonts w:eastAsia="SimSun"/>
          <w:b/>
          <w:strike/>
          <w:color w:val="000000" w:themeColor="text1"/>
          <w:sz w:val="22"/>
          <w:szCs w:val="22"/>
        </w:rPr>
        <w:t>2024</w:t>
      </w:r>
      <w:r w:rsidR="00D945AD" w:rsidRPr="00A7346E">
        <w:rPr>
          <w:rFonts w:eastAsia="SimSun"/>
          <w:b/>
          <w:strike/>
          <w:color w:val="000000" w:themeColor="text1"/>
          <w:sz w:val="22"/>
          <w:szCs w:val="22"/>
        </w:rPr>
        <w:t xml:space="preserve"> r.</w:t>
      </w:r>
      <w:r w:rsidR="00A7346E" w:rsidRPr="00A7346E">
        <w:rPr>
          <w:b/>
          <w:color w:val="00B050"/>
          <w:sz w:val="22"/>
          <w:szCs w:val="22"/>
        </w:rPr>
        <w:t xml:space="preserve"> </w:t>
      </w:r>
      <w:r w:rsidR="00A7346E">
        <w:rPr>
          <w:b/>
          <w:color w:val="00B050"/>
          <w:sz w:val="22"/>
          <w:szCs w:val="22"/>
          <w:u w:val="single"/>
        </w:rPr>
        <w:t>08.11</w:t>
      </w:r>
      <w:r w:rsidR="00A7346E" w:rsidRPr="00F46F8E">
        <w:rPr>
          <w:b/>
          <w:color w:val="00B050"/>
          <w:sz w:val="22"/>
          <w:szCs w:val="22"/>
          <w:u w:val="single"/>
        </w:rPr>
        <w:t>.2024 r.</w:t>
      </w:r>
      <w:r w:rsidR="00C36ECE" w:rsidRPr="00CC4088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CC4088">
        <w:rPr>
          <w:b/>
          <w:color w:val="000000" w:themeColor="text1"/>
          <w:sz w:val="22"/>
          <w:szCs w:val="22"/>
        </w:rPr>
        <w:t>godz.</w:t>
      </w:r>
      <w:r w:rsidRPr="00B5028A">
        <w:rPr>
          <w:b/>
          <w:color w:val="000000" w:themeColor="text1"/>
          <w:sz w:val="22"/>
          <w:szCs w:val="22"/>
        </w:rPr>
        <w:t xml:space="preserve"> 10:30</w:t>
      </w:r>
      <w:r w:rsidRPr="00B5028A">
        <w:rPr>
          <w:color w:val="000000" w:themeColor="text1"/>
          <w:sz w:val="22"/>
          <w:szCs w:val="22"/>
        </w:rPr>
        <w:t>, poprzez</w:t>
      </w:r>
      <w:r w:rsidRPr="00AD4722">
        <w:rPr>
          <w:color w:val="000000" w:themeColor="text1"/>
          <w:sz w:val="22"/>
          <w:szCs w:val="22"/>
        </w:rPr>
        <w:t xml:space="preserve"> </w:t>
      </w:r>
      <w:r w:rsidRPr="00AD4722">
        <w:rPr>
          <w:i/>
          <w:sz w:val="22"/>
          <w:szCs w:val="22"/>
        </w:rPr>
        <w:t>platformę zakupową.</w:t>
      </w:r>
    </w:p>
    <w:p w14:paraId="198D4D54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lastRenderedPageBreak/>
        <w:t>Zamawiający nie przewiduje publicznego otwarcia ofert.</w:t>
      </w:r>
    </w:p>
    <w:p w14:paraId="5CDC53EC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3533F1D2" w14:textId="6968D881" w:rsidR="00913EB9" w:rsidRPr="00AD4722" w:rsidRDefault="00975475" w:rsidP="00975475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</w:t>
      </w:r>
      <w:r w:rsidRPr="00AD4722">
        <w:rPr>
          <w:rFonts w:eastAsia="SimSun"/>
          <w:sz w:val="22"/>
          <w:szCs w:val="22"/>
        </w:rPr>
        <w:tab/>
        <w:t>poinformuje o zmianie terminu</w:t>
      </w:r>
      <w:r w:rsidRPr="00AD4722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9B6E18F" w14:textId="77777777" w:rsidR="00913EB9" w:rsidRPr="00B8008E" w:rsidRDefault="00913EB9" w:rsidP="00975475">
      <w:pPr>
        <w:jc w:val="both"/>
        <w:rPr>
          <w:sz w:val="22"/>
          <w:szCs w:val="22"/>
          <w:highlight w:val="yellow"/>
        </w:rPr>
      </w:pPr>
    </w:p>
    <w:p w14:paraId="6184B6DD" w14:textId="37CDA8C5" w:rsidR="00975475" w:rsidRPr="006F4EB6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F4EB6">
        <w:rPr>
          <w:b/>
          <w:sz w:val="22"/>
          <w:szCs w:val="22"/>
        </w:rPr>
        <w:t xml:space="preserve">Opis sposobu obliczenia ceny </w:t>
      </w:r>
    </w:p>
    <w:p w14:paraId="3B68147A" w14:textId="05DF149C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6F4EB6">
        <w:rPr>
          <w:bCs/>
          <w:sz w:val="22"/>
          <w:szCs w:val="22"/>
          <w:lang w:val="pl-PL"/>
        </w:rPr>
        <w:t>20</w:t>
      </w:r>
      <w:r w:rsidR="00605E8B" w:rsidRPr="006F4EB6">
        <w:rPr>
          <w:bCs/>
          <w:sz w:val="22"/>
          <w:szCs w:val="22"/>
          <w:lang w:val="pl-PL"/>
        </w:rPr>
        <w:t>23</w:t>
      </w:r>
      <w:r w:rsidRPr="006F4EB6">
        <w:rPr>
          <w:bCs/>
          <w:sz w:val="22"/>
          <w:szCs w:val="22"/>
          <w:lang w:val="pl-PL"/>
        </w:rPr>
        <w:t xml:space="preserve"> r. </w:t>
      </w:r>
      <w:r w:rsidRPr="006F4EB6">
        <w:rPr>
          <w:bCs/>
          <w:sz w:val="22"/>
          <w:szCs w:val="22"/>
        </w:rPr>
        <w:t xml:space="preserve">poz. </w:t>
      </w:r>
      <w:r w:rsidR="00605E8B" w:rsidRPr="006F4EB6">
        <w:rPr>
          <w:bCs/>
          <w:sz w:val="22"/>
          <w:szCs w:val="22"/>
          <w:lang w:val="pl-PL"/>
        </w:rPr>
        <w:t>16</w:t>
      </w:r>
      <w:r w:rsidRPr="006F4EB6">
        <w:rPr>
          <w:bCs/>
          <w:sz w:val="22"/>
          <w:szCs w:val="22"/>
          <w:lang w:val="pl-PL"/>
        </w:rPr>
        <w:t>8</w:t>
      </w:r>
      <w:r w:rsidRPr="006F4EB6">
        <w:rPr>
          <w:bCs/>
          <w:sz w:val="22"/>
          <w:szCs w:val="22"/>
        </w:rPr>
        <w:t>)</w:t>
      </w:r>
      <w:r w:rsidRPr="006F4EB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5A2654B3" w14:textId="3ABA7550" w:rsidR="00892B08" w:rsidRPr="006F4EB6" w:rsidRDefault="00892B08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 xml:space="preserve">Cenę oferty stanowi suma wartości wszystkich jej elementów, zawierająca wszystkie koszty niezbędne do wykonania zamówienia. </w:t>
      </w:r>
    </w:p>
    <w:p w14:paraId="7AB67267" w14:textId="5812A438" w:rsidR="002F4A3F" w:rsidRPr="006F4EB6" w:rsidRDefault="002F4A3F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Cenę oferty </w:t>
      </w:r>
      <w:r w:rsidR="005701DF" w:rsidRPr="006F4EB6">
        <w:rPr>
          <w:bCs/>
          <w:sz w:val="22"/>
          <w:szCs w:val="22"/>
        </w:rPr>
        <w:t xml:space="preserve">należy obliczyć, </w:t>
      </w:r>
      <w:r w:rsidR="005701DF" w:rsidRPr="006F4EB6">
        <w:rPr>
          <w:b/>
          <w:bCs/>
          <w:sz w:val="22"/>
          <w:szCs w:val="22"/>
        </w:rPr>
        <w:t xml:space="preserve">jako ryczałtowe wynagrodzenie złotych brutto </w:t>
      </w:r>
      <w:r w:rsidR="005701DF" w:rsidRPr="006F4EB6">
        <w:rPr>
          <w:bCs/>
          <w:sz w:val="22"/>
          <w:szCs w:val="22"/>
        </w:rPr>
        <w:t xml:space="preserve">Wykonawcy </w:t>
      </w:r>
      <w:r w:rsidR="005701DF" w:rsidRPr="006F4EB6">
        <w:rPr>
          <w:bCs/>
          <w:i/>
          <w:sz w:val="22"/>
          <w:szCs w:val="22"/>
        </w:rPr>
        <w:t>(brutto, tj.: z podatkiem VAT i innymi należnościami publicznoprawnymi zgodnie z obowiązującymi przepisami)</w:t>
      </w:r>
      <w:r w:rsidR="005701DF" w:rsidRPr="006F4EB6">
        <w:rPr>
          <w:bCs/>
          <w:sz w:val="22"/>
          <w:szCs w:val="22"/>
        </w:rPr>
        <w:t xml:space="preserve"> uwzględnia</w:t>
      </w:r>
      <w:r w:rsidR="005701DF" w:rsidRPr="006F4EB6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="005701DF" w:rsidRPr="006F4EB6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="005701DF" w:rsidRPr="006F4EB6">
        <w:rPr>
          <w:b/>
          <w:bCs/>
          <w:color w:val="000000" w:themeColor="text1"/>
          <w:sz w:val="22"/>
          <w:szCs w:val="22"/>
          <w:lang w:val="pl-PL"/>
        </w:rPr>
        <w:t>(</w:t>
      </w:r>
      <w:r w:rsidR="005701DF" w:rsidRPr="006F4EB6">
        <w:rPr>
          <w:b/>
          <w:bCs/>
          <w:color w:val="000000" w:themeColor="text1"/>
          <w:sz w:val="22"/>
          <w:szCs w:val="22"/>
        </w:rPr>
        <w:t>załącznik nr 1</w:t>
      </w:r>
      <w:r w:rsidR="00390D69" w:rsidRPr="006F4EB6">
        <w:rPr>
          <w:b/>
          <w:bCs/>
          <w:color w:val="000000" w:themeColor="text1"/>
          <w:sz w:val="22"/>
          <w:szCs w:val="22"/>
          <w:lang w:val="pl-PL"/>
        </w:rPr>
        <w:t>A-1</w:t>
      </w:r>
      <w:r w:rsidR="006F4EB6" w:rsidRPr="006F4EB6">
        <w:rPr>
          <w:b/>
          <w:bCs/>
          <w:color w:val="000000" w:themeColor="text1"/>
          <w:sz w:val="22"/>
          <w:szCs w:val="22"/>
          <w:lang w:val="pl-PL"/>
        </w:rPr>
        <w:t>B</w:t>
      </w:r>
      <w:r w:rsidR="003E397D" w:rsidRPr="006F4EB6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5701DF" w:rsidRPr="006F4EB6">
        <w:rPr>
          <w:b/>
          <w:bCs/>
          <w:color w:val="000000" w:themeColor="text1"/>
          <w:sz w:val="22"/>
          <w:szCs w:val="22"/>
        </w:rPr>
        <w:t>do SWZ</w:t>
      </w:r>
      <w:r w:rsidR="00390D69" w:rsidRPr="006F4EB6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390D69" w:rsidRPr="006F4EB6">
        <w:rPr>
          <w:color w:val="000000" w:themeColor="text1"/>
          <w:sz w:val="22"/>
          <w:szCs w:val="22"/>
          <w:lang w:val="pl-PL"/>
        </w:rPr>
        <w:t>– odpowiednio do części</w:t>
      </w:r>
      <w:r w:rsidR="005701DF" w:rsidRPr="006F4EB6">
        <w:rPr>
          <w:color w:val="000000" w:themeColor="text1"/>
          <w:sz w:val="22"/>
          <w:szCs w:val="22"/>
        </w:rPr>
        <w:t>),</w:t>
      </w:r>
      <w:r w:rsidR="005701DF" w:rsidRPr="006F4EB6">
        <w:rPr>
          <w:bCs/>
          <w:color w:val="000000" w:themeColor="text1"/>
          <w:sz w:val="22"/>
          <w:szCs w:val="22"/>
        </w:rPr>
        <w:t xml:space="preserve"> </w:t>
      </w:r>
      <w:r w:rsidR="005701DF" w:rsidRPr="006F4EB6">
        <w:rPr>
          <w:bCs/>
          <w:color w:val="000000" w:themeColor="text1"/>
          <w:sz w:val="22"/>
          <w:szCs w:val="22"/>
          <w:lang w:val="pl-PL"/>
        </w:rPr>
        <w:t xml:space="preserve">a także </w:t>
      </w:r>
      <w:r w:rsidR="005701DF" w:rsidRPr="006F4EB6">
        <w:rPr>
          <w:b/>
          <w:bCs/>
          <w:sz w:val="22"/>
          <w:szCs w:val="22"/>
          <w:lang w:val="pl-PL"/>
        </w:rPr>
        <w:t>dostarczenie</w:t>
      </w:r>
      <w:r w:rsidR="005701DF" w:rsidRPr="006F4EB6">
        <w:rPr>
          <w:b/>
          <w:bCs/>
          <w:sz w:val="22"/>
          <w:szCs w:val="22"/>
        </w:rPr>
        <w:t xml:space="preserve"> </w:t>
      </w:r>
      <w:r w:rsidR="005701DF" w:rsidRPr="006F4EB6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="005701DF" w:rsidRPr="006F4EB6">
        <w:rPr>
          <w:b/>
          <w:bCs/>
          <w:sz w:val="22"/>
          <w:szCs w:val="22"/>
          <w:lang w:val="pl-PL"/>
        </w:rPr>
        <w:t xml:space="preserve">wniesienia </w:t>
      </w:r>
      <w:r w:rsidR="005701DF" w:rsidRPr="006F4EB6">
        <w:rPr>
          <w:bCs/>
          <w:sz w:val="22"/>
          <w:szCs w:val="22"/>
          <w:lang w:val="pl-PL"/>
        </w:rPr>
        <w:t xml:space="preserve">do wskazanych pomieszczeń </w:t>
      </w:r>
      <w:r w:rsidR="005701DF" w:rsidRPr="006F4EB6">
        <w:rPr>
          <w:rFonts w:eastAsia="Calibri"/>
          <w:bCs/>
          <w:sz w:val="22"/>
          <w:szCs w:val="22"/>
          <w:lang w:eastAsia="pl-PL"/>
        </w:rPr>
        <w:t xml:space="preserve">kompletnego </w:t>
      </w:r>
      <w:r w:rsidR="005701DF" w:rsidRPr="006F4EB6">
        <w:rPr>
          <w:rFonts w:eastAsia="Calibri"/>
          <w:bCs/>
          <w:sz w:val="22"/>
          <w:szCs w:val="22"/>
          <w:lang w:val="pl-PL" w:eastAsia="pl-PL"/>
        </w:rPr>
        <w:t>przedmiotu zamówienia</w:t>
      </w:r>
      <w:r w:rsidR="005701DF" w:rsidRPr="006F4EB6">
        <w:rPr>
          <w:bCs/>
          <w:sz w:val="22"/>
          <w:szCs w:val="22"/>
          <w:lang w:val="pl-PL"/>
        </w:rPr>
        <w:t xml:space="preserve">, ewentualnego </w:t>
      </w:r>
      <w:r w:rsidR="005701DF" w:rsidRPr="006F4EB6">
        <w:rPr>
          <w:sz w:val="22"/>
          <w:szCs w:val="22"/>
          <w:lang w:val="pl-PL" w:eastAsia="pl-PL"/>
        </w:rPr>
        <w:t>zabezpieczenia dostarczonego</w:t>
      </w:r>
      <w:r w:rsidR="005701DF" w:rsidRPr="006F4EB6">
        <w:rPr>
          <w:bCs/>
          <w:sz w:val="22"/>
          <w:szCs w:val="22"/>
          <w:lang w:val="pl-PL"/>
        </w:rPr>
        <w:t xml:space="preserve"> przedmiotu zamówienia, </w:t>
      </w:r>
      <w:r w:rsidR="005701DF" w:rsidRPr="00286EF2">
        <w:rPr>
          <w:bCs/>
          <w:sz w:val="22"/>
          <w:szCs w:val="22"/>
          <w:lang w:val="pl-PL"/>
        </w:rPr>
        <w:t>napraw gwarancyjnych,</w:t>
      </w:r>
      <w:r w:rsidR="005701DF" w:rsidRPr="006F4EB6">
        <w:rPr>
          <w:bCs/>
          <w:sz w:val="22"/>
          <w:szCs w:val="22"/>
          <w:lang w:val="pl-PL"/>
        </w:rPr>
        <w:t xml:space="preserve">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 i należytą realizacją przedmiotu zamówienia</w:t>
      </w:r>
      <w:r w:rsidR="005F40DE" w:rsidRPr="006F4EB6">
        <w:rPr>
          <w:bCs/>
          <w:sz w:val="22"/>
          <w:szCs w:val="22"/>
          <w:lang w:val="pl-PL"/>
        </w:rPr>
        <w:t>.</w:t>
      </w:r>
    </w:p>
    <w:p w14:paraId="22A93DAE" w14:textId="6CC8E31A" w:rsidR="001B0CA6" w:rsidRPr="006F4EB6" w:rsidRDefault="001B0CA6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14:paraId="444FC5C4" w14:textId="21586123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Wykonawca </w:t>
      </w:r>
      <w:r w:rsidRPr="006F4EB6">
        <w:rPr>
          <w:sz w:val="22"/>
          <w:szCs w:val="22"/>
          <w:lang w:val="pl-PL"/>
        </w:rPr>
        <w:t>wskaże</w:t>
      </w:r>
      <w:r w:rsidRPr="006F4EB6">
        <w:rPr>
          <w:sz w:val="22"/>
          <w:szCs w:val="22"/>
        </w:rPr>
        <w:t xml:space="preserve"> cenę oferty</w:t>
      </w:r>
      <w:r w:rsidRPr="006F4EB6">
        <w:rPr>
          <w:sz w:val="22"/>
          <w:szCs w:val="22"/>
          <w:lang w:val="pl-PL"/>
        </w:rPr>
        <w:t xml:space="preserve"> </w:t>
      </w:r>
      <w:r w:rsidRPr="006F4EB6">
        <w:rPr>
          <w:sz w:val="22"/>
          <w:szCs w:val="22"/>
        </w:rPr>
        <w:t xml:space="preserve">w </w:t>
      </w:r>
      <w:r w:rsidRPr="006F4EB6">
        <w:rPr>
          <w:b/>
          <w:i/>
          <w:sz w:val="22"/>
          <w:szCs w:val="22"/>
        </w:rPr>
        <w:t>Formularzu ofertowym</w:t>
      </w:r>
      <w:r w:rsidRPr="006F4EB6">
        <w:rPr>
          <w:sz w:val="22"/>
          <w:szCs w:val="22"/>
        </w:rPr>
        <w:t xml:space="preserve"> </w:t>
      </w:r>
      <w:r w:rsidRPr="006F4EB6">
        <w:rPr>
          <w:sz w:val="22"/>
          <w:szCs w:val="22"/>
          <w:lang w:val="pl-PL"/>
        </w:rPr>
        <w:t xml:space="preserve">- </w:t>
      </w:r>
      <w:r w:rsidRPr="006F4EB6">
        <w:rPr>
          <w:sz w:val="22"/>
          <w:szCs w:val="22"/>
        </w:rPr>
        <w:t xml:space="preserve">sporządzonym </w:t>
      </w:r>
      <w:r w:rsidRPr="006F4EB6">
        <w:rPr>
          <w:sz w:val="22"/>
          <w:szCs w:val="22"/>
          <w:lang w:val="pl-PL"/>
        </w:rPr>
        <w:t>zgodnie z</w:t>
      </w:r>
      <w:r w:rsidRPr="006F4EB6">
        <w:rPr>
          <w:sz w:val="22"/>
          <w:szCs w:val="22"/>
        </w:rPr>
        <w:t xml:space="preserve"> </w:t>
      </w:r>
      <w:r w:rsidRPr="006F4EB6">
        <w:rPr>
          <w:b/>
          <w:sz w:val="22"/>
          <w:szCs w:val="22"/>
        </w:rPr>
        <w:t>załączni</w:t>
      </w:r>
      <w:r w:rsidRPr="006F4EB6">
        <w:rPr>
          <w:b/>
          <w:sz w:val="22"/>
          <w:szCs w:val="22"/>
          <w:lang w:val="pl-PL"/>
        </w:rPr>
        <w:t>kiem</w:t>
      </w:r>
      <w:r w:rsidRPr="006F4EB6">
        <w:rPr>
          <w:b/>
          <w:sz w:val="22"/>
          <w:szCs w:val="22"/>
        </w:rPr>
        <w:t xml:space="preserve"> </w:t>
      </w:r>
      <w:r w:rsidRPr="006F4EB6">
        <w:rPr>
          <w:b/>
          <w:sz w:val="22"/>
          <w:szCs w:val="22"/>
          <w:lang w:val="pl-PL"/>
        </w:rPr>
        <w:t>n</w:t>
      </w:r>
      <w:r w:rsidRPr="006F4EB6">
        <w:rPr>
          <w:b/>
          <w:sz w:val="22"/>
          <w:szCs w:val="22"/>
        </w:rPr>
        <w:t xml:space="preserve">r </w:t>
      </w:r>
      <w:r w:rsidRPr="006F4EB6">
        <w:rPr>
          <w:b/>
          <w:sz w:val="22"/>
          <w:szCs w:val="22"/>
          <w:lang w:val="pl-PL"/>
        </w:rPr>
        <w:t>1</w:t>
      </w:r>
      <w:r w:rsidRPr="006F4EB6">
        <w:rPr>
          <w:b/>
          <w:sz w:val="22"/>
          <w:szCs w:val="22"/>
        </w:rPr>
        <w:t xml:space="preserve"> do SWZ</w:t>
      </w:r>
      <w:r w:rsidR="005701DF" w:rsidRPr="006F4EB6">
        <w:rPr>
          <w:sz w:val="22"/>
          <w:szCs w:val="22"/>
          <w:lang w:val="pl-PL"/>
        </w:rPr>
        <w:t>.</w:t>
      </w:r>
    </w:p>
    <w:p w14:paraId="4362BCDB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>Cena</w:t>
      </w:r>
      <w:r w:rsidRPr="006F4EB6">
        <w:rPr>
          <w:spacing w:val="-7"/>
          <w:sz w:val="22"/>
          <w:szCs w:val="22"/>
        </w:rPr>
        <w:t xml:space="preserve"> </w:t>
      </w:r>
      <w:r w:rsidRPr="006F4EB6">
        <w:rPr>
          <w:spacing w:val="-7"/>
          <w:sz w:val="22"/>
          <w:szCs w:val="22"/>
          <w:lang w:val="pl-PL"/>
        </w:rPr>
        <w:t xml:space="preserve">oferty </w:t>
      </w:r>
      <w:r w:rsidRPr="006F4EB6">
        <w:rPr>
          <w:sz w:val="22"/>
          <w:szCs w:val="22"/>
        </w:rPr>
        <w:t>musi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być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wyrażona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</w:t>
      </w:r>
      <w:r w:rsidRPr="006F4EB6">
        <w:rPr>
          <w:spacing w:val="-9"/>
          <w:sz w:val="22"/>
          <w:szCs w:val="22"/>
        </w:rPr>
        <w:t xml:space="preserve"> </w:t>
      </w:r>
      <w:r w:rsidRPr="006F4EB6">
        <w:rPr>
          <w:sz w:val="22"/>
          <w:szCs w:val="22"/>
        </w:rPr>
        <w:t>złotych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polskich</w:t>
      </w:r>
      <w:r w:rsidRPr="006F4EB6">
        <w:rPr>
          <w:spacing w:val="-5"/>
          <w:sz w:val="22"/>
          <w:szCs w:val="22"/>
        </w:rPr>
        <w:t xml:space="preserve"> </w:t>
      </w:r>
      <w:r w:rsidRPr="006F4EB6">
        <w:rPr>
          <w:sz w:val="22"/>
          <w:szCs w:val="22"/>
        </w:rPr>
        <w:t>(PLN)</w:t>
      </w:r>
      <w:r w:rsidRPr="006F4EB6">
        <w:rPr>
          <w:sz w:val="22"/>
          <w:szCs w:val="22"/>
          <w:lang w:val="pl-PL"/>
        </w:rPr>
        <w:t>.</w:t>
      </w:r>
    </w:p>
    <w:p w14:paraId="3DF3F06E" w14:textId="77B14721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Wszystkich działań/obliczeń należy dokonywać na liczbach zaokrąglonych do </w:t>
      </w:r>
      <w:r w:rsidRPr="006F4EB6">
        <w:rPr>
          <w:i/>
          <w:sz w:val="22"/>
          <w:szCs w:val="22"/>
        </w:rPr>
        <w:t>dwóch</w:t>
      </w:r>
      <w:r w:rsidRPr="006F4EB6">
        <w:rPr>
          <w:sz w:val="22"/>
          <w:szCs w:val="22"/>
        </w:rPr>
        <w:t xml:space="preserve"> [2] miejsc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>po przecinku.</w:t>
      </w:r>
    </w:p>
    <w:p w14:paraId="6702C4C2" w14:textId="2003D1B0" w:rsidR="009260EC" w:rsidRPr="006F4EB6" w:rsidRDefault="009260EC" w:rsidP="009260EC">
      <w:pPr>
        <w:pStyle w:val="Tekstpodstawowy"/>
        <w:shd w:val="clear" w:color="auto" w:fill="FFFFFF"/>
        <w:spacing w:after="0"/>
        <w:ind w:left="709"/>
        <w:jc w:val="both"/>
        <w:rPr>
          <w:bCs/>
          <w:i/>
          <w:iCs/>
          <w:sz w:val="22"/>
          <w:szCs w:val="22"/>
          <w:lang w:val="pl-PL"/>
        </w:rPr>
      </w:pPr>
      <w:r w:rsidRPr="006F4EB6">
        <w:rPr>
          <w:i/>
          <w:iCs/>
          <w:sz w:val="22"/>
          <w:szCs w:val="22"/>
          <w:lang w:val="pl-PL"/>
        </w:rPr>
        <w:t>UWAGA: Zaokrąglenia ceny w PLN należy dokonać do dwóch miejsc po przecinku według zasady, że trzecia cyfra po przecinku jest równa lub większa 5 powoduje zaokrągleni</w:t>
      </w:r>
      <w:r w:rsidR="00F90ACB" w:rsidRPr="006F4EB6">
        <w:rPr>
          <w:i/>
          <w:iCs/>
          <w:sz w:val="22"/>
          <w:szCs w:val="22"/>
          <w:lang w:val="pl-PL"/>
        </w:rPr>
        <w:t>e</w:t>
      </w:r>
      <w:r w:rsidRPr="006F4EB6">
        <w:rPr>
          <w:i/>
          <w:iCs/>
          <w:sz w:val="22"/>
          <w:szCs w:val="22"/>
          <w:lang w:val="pl-PL"/>
        </w:rPr>
        <w:t xml:space="preserve"> drugiej cyfry po przecinku w górę o 1. Jeżeli trzecia cyfra po przecinku jest niższa od 5, to druga cyfra po przecinku nie ulega zmianie. Trzeciej cyfry nie zaokrągla się. </w:t>
      </w:r>
    </w:p>
    <w:p w14:paraId="6FBBE305" w14:textId="7022C179" w:rsidR="005701DF" w:rsidRPr="006F4EB6" w:rsidRDefault="005701D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0653F17" w14:textId="28742F70" w:rsidR="001C0A03" w:rsidRPr="006F4EB6" w:rsidRDefault="001C0A03" w:rsidP="001C0A03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</w:t>
      </w:r>
      <w:r w:rsidRPr="006F4EB6">
        <w:rPr>
          <w:bCs/>
          <w:sz w:val="22"/>
          <w:szCs w:val="22"/>
          <w:lang w:val="pl-PL"/>
        </w:rPr>
        <w:t> </w:t>
      </w:r>
      <w:r w:rsidRPr="006F4EB6">
        <w:rPr>
          <w:bCs/>
          <w:sz w:val="22"/>
          <w:szCs w:val="22"/>
        </w:rPr>
        <w:t>stosowne oświadczenie dostarczone Zamawiającemu przez Wykonawcę.</w:t>
      </w:r>
    </w:p>
    <w:p w14:paraId="525B81C1" w14:textId="569335C9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Podmioty zagraniczne na podstawie odrębnych przepisów dotyczących obrotu wewnątrzwspólnotowego nie są zobowiązane do uiszczenia podatku VAT w kraju odbiorcy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 xml:space="preserve">(w kraju Zamawiającego), a sporządzane przez nich oferty muszą zawierać zerową stawkę VAT. Zamawiający dla potrzeb oceny i porównania ofert w przypadku oferty Wykonawcy mającego </w:t>
      </w:r>
      <w:r w:rsidRPr="006F4EB6">
        <w:rPr>
          <w:sz w:val="22"/>
          <w:szCs w:val="22"/>
        </w:rPr>
        <w:lastRenderedPageBreak/>
        <w:t>siedzibę poza granicami Polski doliczy do przedstawionych cen podatek od towarów i usług VAT, który ma obowiązek zapłacić zgodnie z obowiązującymi przepisami.</w:t>
      </w:r>
    </w:p>
    <w:p w14:paraId="1B8DA221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W przypadku </w:t>
      </w:r>
      <w:r w:rsidRPr="006F4EB6">
        <w:rPr>
          <w:bCs/>
          <w:sz w:val="22"/>
          <w:szCs w:val="22"/>
          <w:u w:val="single"/>
        </w:rPr>
        <w:t>rozbieżności pomiędzy ceną oferty podaną cyfrowo a słownie</w:t>
      </w:r>
      <w:r w:rsidRPr="006F4EB6">
        <w:rPr>
          <w:bCs/>
          <w:sz w:val="22"/>
          <w:szCs w:val="22"/>
        </w:rPr>
        <w:t xml:space="preserve">, jako wartość właściwa zostanie przyjęta </w:t>
      </w:r>
      <w:r w:rsidRPr="006F4EB6">
        <w:rPr>
          <w:b/>
          <w:bCs/>
          <w:sz w:val="22"/>
          <w:szCs w:val="22"/>
        </w:rPr>
        <w:t xml:space="preserve">cena podana </w:t>
      </w:r>
      <w:r w:rsidRPr="006F4EB6">
        <w:rPr>
          <w:b/>
          <w:bCs/>
          <w:sz w:val="22"/>
          <w:szCs w:val="22"/>
          <w:lang w:val="pl-PL"/>
        </w:rPr>
        <w:t>cyfrowo</w:t>
      </w:r>
      <w:r w:rsidRPr="006F4EB6">
        <w:rPr>
          <w:bCs/>
          <w:sz w:val="22"/>
          <w:szCs w:val="22"/>
        </w:rPr>
        <w:t>.</w:t>
      </w:r>
    </w:p>
    <w:p w14:paraId="23919DBD" w14:textId="1D6C8341" w:rsidR="002F4A3F" w:rsidRPr="00AD4722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245D15A8" w14:textId="77777777" w:rsidR="002F4A3F" w:rsidRPr="00AD4722" w:rsidRDefault="002F4A3F" w:rsidP="00390D69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22149823" w14:textId="6EFC4CA0" w:rsidR="0055677F" w:rsidRPr="00AD4722" w:rsidRDefault="0055677F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AD4722">
        <w:rPr>
          <w:b/>
          <w:bCs/>
          <w:color w:val="000000" w:themeColor="text1"/>
          <w:sz w:val="22"/>
          <w:szCs w:val="22"/>
        </w:rPr>
        <w:t>Opis kryteriów oceny ofert, wraz z podaniem wag tych kryteriów i sposobu oceny ofert</w:t>
      </w:r>
      <w:r w:rsidR="00390D69"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="00390D69" w:rsidRPr="00AD4722">
        <w:rPr>
          <w:color w:val="000000" w:themeColor="text1"/>
          <w:sz w:val="22"/>
          <w:szCs w:val="22"/>
        </w:rPr>
        <w:t>– odpowiednio do części</w:t>
      </w:r>
    </w:p>
    <w:p w14:paraId="0B1D42D8" w14:textId="77777777" w:rsidR="0055677F" w:rsidRPr="00AD4722" w:rsidRDefault="0055677F" w:rsidP="0055677F">
      <w:pPr>
        <w:numPr>
          <w:ilvl w:val="0"/>
          <w:numId w:val="8"/>
        </w:numPr>
        <w:ind w:left="709" w:hanging="709"/>
        <w:jc w:val="both"/>
        <w:rPr>
          <w:color w:val="000000"/>
          <w:sz w:val="22"/>
          <w:szCs w:val="22"/>
        </w:rPr>
      </w:pPr>
      <w:r w:rsidRPr="00AD4722">
        <w:rPr>
          <w:color w:val="000000"/>
          <w:sz w:val="22"/>
          <w:szCs w:val="22"/>
        </w:rPr>
        <w:t>Zamawiający wybiera najkorzystniejszą ofertę na podstawie kryteriów oceny ofert.</w:t>
      </w:r>
    </w:p>
    <w:p w14:paraId="5C3AE7B7" w14:textId="3D8BB54C" w:rsidR="00D42EB6" w:rsidRPr="00286EF2" w:rsidRDefault="0055677F" w:rsidP="00287CCE">
      <w:pPr>
        <w:numPr>
          <w:ilvl w:val="0"/>
          <w:numId w:val="8"/>
        </w:numPr>
        <w:tabs>
          <w:tab w:val="left" w:pos="0"/>
        </w:tabs>
        <w:ind w:hanging="720"/>
        <w:jc w:val="both"/>
        <w:rPr>
          <w:b/>
          <w:color w:val="000000"/>
          <w:sz w:val="22"/>
          <w:szCs w:val="22"/>
        </w:rPr>
      </w:pPr>
      <w:r w:rsidRPr="00AD4722">
        <w:rPr>
          <w:color w:val="000000"/>
          <w:sz w:val="22"/>
          <w:szCs w:val="22"/>
        </w:rPr>
        <w:t xml:space="preserve">Kryteriami </w:t>
      </w:r>
      <w:r w:rsidRPr="00286EF2">
        <w:rPr>
          <w:color w:val="000000"/>
          <w:sz w:val="22"/>
          <w:szCs w:val="22"/>
        </w:rPr>
        <w:t>oceny są</w:t>
      </w:r>
      <w:r w:rsidRPr="00286EF2">
        <w:rPr>
          <w:bCs/>
          <w:color w:val="000000"/>
          <w:sz w:val="22"/>
          <w:szCs w:val="22"/>
        </w:rPr>
        <w:t>:</w:t>
      </w:r>
      <w:bookmarkStart w:id="13" w:name="_Hlk89946073"/>
    </w:p>
    <w:p w14:paraId="06223979" w14:textId="208CE966" w:rsidR="00D42EB6" w:rsidRPr="00286EF2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286EF2">
        <w:rPr>
          <w:b/>
          <w:sz w:val="22"/>
          <w:szCs w:val="22"/>
        </w:rPr>
        <w:t xml:space="preserve">Cena – waga </w:t>
      </w:r>
      <w:r w:rsidRPr="00286EF2">
        <w:rPr>
          <w:b/>
          <w:i/>
          <w:sz w:val="22"/>
          <w:szCs w:val="22"/>
        </w:rPr>
        <w:t>sześćdziesiąt</w:t>
      </w:r>
      <w:r w:rsidRPr="00286EF2">
        <w:rPr>
          <w:b/>
          <w:sz w:val="22"/>
          <w:szCs w:val="22"/>
        </w:rPr>
        <w:t xml:space="preserve"> [ 60,00 ] punktów</w:t>
      </w:r>
    </w:p>
    <w:p w14:paraId="4B8E23BB" w14:textId="015557B5" w:rsidR="00D42EB6" w:rsidRPr="00286EF2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286EF2">
        <w:rPr>
          <w:b/>
          <w:sz w:val="22"/>
          <w:szCs w:val="22"/>
        </w:rPr>
        <w:t xml:space="preserve">Termin </w:t>
      </w:r>
      <w:r w:rsidR="00AD4722" w:rsidRPr="00286EF2">
        <w:rPr>
          <w:b/>
          <w:sz w:val="22"/>
          <w:szCs w:val="22"/>
        </w:rPr>
        <w:t>realizacji</w:t>
      </w:r>
      <w:r w:rsidRPr="00286EF2">
        <w:rPr>
          <w:b/>
          <w:sz w:val="22"/>
          <w:szCs w:val="22"/>
        </w:rPr>
        <w:t xml:space="preserve"> przedmiotu zamówienia </w:t>
      </w:r>
      <w:r w:rsidRPr="00286EF2">
        <w:rPr>
          <w:sz w:val="22"/>
          <w:szCs w:val="22"/>
        </w:rPr>
        <w:t xml:space="preserve"> </w:t>
      </w:r>
      <w:r w:rsidRPr="00286EF2">
        <w:rPr>
          <w:b/>
          <w:sz w:val="22"/>
          <w:szCs w:val="22"/>
        </w:rPr>
        <w:t xml:space="preserve">– waga </w:t>
      </w:r>
      <w:r w:rsidR="00286EF2" w:rsidRPr="00286EF2">
        <w:rPr>
          <w:b/>
          <w:i/>
          <w:sz w:val="22"/>
          <w:szCs w:val="22"/>
        </w:rPr>
        <w:t>czterdzieści</w:t>
      </w:r>
      <w:r w:rsidRPr="00286EF2">
        <w:rPr>
          <w:b/>
          <w:i/>
          <w:sz w:val="22"/>
          <w:szCs w:val="22"/>
        </w:rPr>
        <w:t xml:space="preserve"> </w:t>
      </w:r>
      <w:r w:rsidRPr="00286EF2">
        <w:rPr>
          <w:b/>
          <w:sz w:val="22"/>
          <w:szCs w:val="22"/>
        </w:rPr>
        <w:t xml:space="preserve">[ </w:t>
      </w:r>
      <w:r w:rsidR="00286EF2" w:rsidRPr="00286EF2">
        <w:rPr>
          <w:b/>
          <w:sz w:val="22"/>
          <w:szCs w:val="22"/>
        </w:rPr>
        <w:t>4</w:t>
      </w:r>
      <w:r w:rsidRPr="00286EF2">
        <w:rPr>
          <w:b/>
          <w:sz w:val="22"/>
          <w:szCs w:val="22"/>
        </w:rPr>
        <w:t>0,00 ]</w:t>
      </w:r>
      <w:r w:rsidRPr="00286EF2">
        <w:rPr>
          <w:b/>
          <w:bCs/>
          <w:sz w:val="22"/>
          <w:szCs w:val="22"/>
        </w:rPr>
        <w:t xml:space="preserve"> </w:t>
      </w:r>
      <w:r w:rsidRPr="00286EF2">
        <w:rPr>
          <w:b/>
          <w:sz w:val="22"/>
          <w:szCs w:val="22"/>
        </w:rPr>
        <w:t>punktów</w:t>
      </w:r>
    </w:p>
    <w:p w14:paraId="73E1C5E2" w14:textId="3BB5C900" w:rsidR="008B2000" w:rsidRPr="00AD4722" w:rsidRDefault="008B2000" w:rsidP="00E75286">
      <w:pPr>
        <w:tabs>
          <w:tab w:val="left" w:pos="0"/>
        </w:tabs>
        <w:jc w:val="both"/>
        <w:rPr>
          <w:b/>
          <w:color w:val="000000"/>
          <w:sz w:val="22"/>
          <w:szCs w:val="22"/>
        </w:rPr>
      </w:pPr>
    </w:p>
    <w:bookmarkEnd w:id="13"/>
    <w:p w14:paraId="3940ACDD" w14:textId="44B89366" w:rsidR="0055677F" w:rsidRPr="00AD4722" w:rsidRDefault="0055677F" w:rsidP="0055677F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AD4722">
        <w:rPr>
          <w:sz w:val="22"/>
          <w:szCs w:val="22"/>
        </w:rPr>
        <w:t xml:space="preserve">Wzór do klasyfikacji ofert w kryterium </w:t>
      </w:r>
      <w:r w:rsidRPr="00AD4722">
        <w:rPr>
          <w:b/>
          <w:sz w:val="22"/>
          <w:szCs w:val="22"/>
        </w:rPr>
        <w:t>„Cena”</w:t>
      </w:r>
      <w:r w:rsidR="00B5028A">
        <w:rPr>
          <w:b/>
          <w:sz w:val="22"/>
          <w:szCs w:val="22"/>
        </w:rPr>
        <w:t xml:space="preserve"> </w:t>
      </w:r>
      <w:r w:rsidR="00B5028A">
        <w:rPr>
          <w:bCs/>
          <w:sz w:val="22"/>
          <w:szCs w:val="22"/>
        </w:rPr>
        <w:t>(odpowiednio do części)</w:t>
      </w:r>
      <w:r w:rsidR="00061695" w:rsidRPr="00AD4722">
        <w:rPr>
          <w:bCs/>
          <w:sz w:val="22"/>
          <w:szCs w:val="22"/>
        </w:rPr>
        <w:t>:</w:t>
      </w:r>
    </w:p>
    <w:p w14:paraId="01347E8B" w14:textId="77777777" w:rsidR="0055677F" w:rsidRPr="00AD4722" w:rsidRDefault="0055677F" w:rsidP="0055677F">
      <w:pPr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2559"/>
      </w:tblGrid>
      <w:tr w:rsidR="0055677F" w:rsidRPr="00AD4722" w14:paraId="09CCA3DE" w14:textId="77777777" w:rsidTr="003131C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55E74F52" w14:textId="77777777" w:rsidR="0055677F" w:rsidRPr="00AD4722" w:rsidRDefault="0055677F" w:rsidP="000304DD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DEEAF6"/>
            <w:vAlign w:val="center"/>
          </w:tcPr>
          <w:p w14:paraId="25DAD8CE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7BC17DF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 xml:space="preserve">Najniższa </w:t>
            </w:r>
            <w:r w:rsidRPr="00AD4722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AD4722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DEEAF6"/>
            <w:vAlign w:val="center"/>
          </w:tcPr>
          <w:p w14:paraId="65ECB953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  <w:vertAlign w:val="subscript"/>
              </w:rPr>
              <w:t>*</w:t>
            </w:r>
            <w:r w:rsidRPr="00AD4722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vMerge w:val="restart"/>
            <w:shd w:val="clear" w:color="auto" w:fill="DEEAF6"/>
            <w:vAlign w:val="center"/>
          </w:tcPr>
          <w:p w14:paraId="458E93E5" w14:textId="17E369FB" w:rsidR="0055677F" w:rsidRPr="00AD4722" w:rsidRDefault="0055677F" w:rsidP="000304DD">
            <w:pPr>
              <w:rPr>
                <w:b/>
                <w:color w:val="000000"/>
                <w:sz w:val="22"/>
                <w:szCs w:val="22"/>
              </w:rPr>
            </w:pPr>
            <w:r w:rsidRPr="00AD4722">
              <w:rPr>
                <w:b/>
                <w:i/>
                <w:color w:val="000000"/>
                <w:sz w:val="22"/>
                <w:szCs w:val="22"/>
              </w:rPr>
              <w:t>sześćdziesiąt</w:t>
            </w:r>
            <w:r w:rsidR="003D592E" w:rsidRPr="00AD4722">
              <w:rPr>
                <w:b/>
                <w:color w:val="000000"/>
                <w:sz w:val="22"/>
                <w:szCs w:val="22"/>
              </w:rPr>
              <w:t xml:space="preserve"> [ 60,00</w:t>
            </w:r>
            <w:r w:rsidRPr="00AD4722">
              <w:rPr>
                <w:b/>
                <w:color w:val="000000"/>
                <w:sz w:val="22"/>
                <w:szCs w:val="22"/>
              </w:rPr>
              <w:t xml:space="preserve"> ] punktów</w:t>
            </w:r>
          </w:p>
        </w:tc>
      </w:tr>
      <w:tr w:rsidR="0055677F" w:rsidRPr="00AD4722" w14:paraId="02E66FCB" w14:textId="77777777" w:rsidTr="003131C1">
        <w:trPr>
          <w:trHeight w:val="340"/>
        </w:trPr>
        <w:tc>
          <w:tcPr>
            <w:tcW w:w="1048" w:type="dxa"/>
            <w:vMerge/>
            <w:shd w:val="clear" w:color="auto" w:fill="DEEAF6"/>
            <w:vAlign w:val="center"/>
          </w:tcPr>
          <w:p w14:paraId="0AB72FCD" w14:textId="77777777" w:rsidR="0055677F" w:rsidRPr="00AD4722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DEEAF6"/>
            <w:vAlign w:val="center"/>
          </w:tcPr>
          <w:p w14:paraId="30B18F22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6CCE604" w14:textId="77777777" w:rsidR="0055677F" w:rsidRPr="00AD4722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bCs/>
                <w:i/>
                <w:sz w:val="22"/>
                <w:szCs w:val="22"/>
              </w:rPr>
              <w:t>Cena</w:t>
            </w:r>
            <w:r w:rsidRPr="00AD4722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DEEAF6"/>
            <w:vAlign w:val="center"/>
          </w:tcPr>
          <w:p w14:paraId="1DA0F90D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9" w:type="dxa"/>
            <w:vMerge/>
            <w:shd w:val="clear" w:color="auto" w:fill="DEEAF6"/>
            <w:vAlign w:val="center"/>
          </w:tcPr>
          <w:p w14:paraId="437F3A25" w14:textId="77777777" w:rsidR="0055677F" w:rsidRPr="00AD4722" w:rsidRDefault="0055677F" w:rsidP="000304DD">
            <w:pPr>
              <w:rPr>
                <w:b/>
                <w:sz w:val="22"/>
                <w:szCs w:val="22"/>
              </w:rPr>
            </w:pPr>
          </w:p>
        </w:tc>
      </w:tr>
    </w:tbl>
    <w:p w14:paraId="5D5B63C2" w14:textId="77777777" w:rsidR="0055677F" w:rsidRPr="00AD4722" w:rsidRDefault="0055677F" w:rsidP="0055677F">
      <w:pPr>
        <w:ind w:left="709"/>
        <w:jc w:val="both"/>
        <w:rPr>
          <w:sz w:val="22"/>
          <w:szCs w:val="22"/>
        </w:rPr>
      </w:pPr>
    </w:p>
    <w:p w14:paraId="39BA01D8" w14:textId="457A46DD" w:rsidR="0090623C" w:rsidRPr="00AD4722" w:rsidRDefault="0090623C" w:rsidP="00B5028A">
      <w:pPr>
        <w:ind w:left="1416" w:hanging="707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19.3.1. P</w:t>
      </w:r>
      <w:r w:rsidR="0055677F" w:rsidRPr="00AD4722">
        <w:rPr>
          <w:sz w:val="22"/>
          <w:szCs w:val="22"/>
        </w:rPr>
        <w:t xml:space="preserve">odstawą badania i oceny przez Zamawiającego w kryterium oceny ofert </w:t>
      </w:r>
      <w:r w:rsidR="0055677F" w:rsidRPr="00AD4722">
        <w:rPr>
          <w:i/>
          <w:sz w:val="22"/>
          <w:szCs w:val="22"/>
        </w:rPr>
        <w:t xml:space="preserve">Cena </w:t>
      </w:r>
      <w:r w:rsidR="0055677F" w:rsidRPr="00AD4722">
        <w:rPr>
          <w:sz w:val="22"/>
          <w:szCs w:val="22"/>
        </w:rPr>
        <w:t xml:space="preserve">będzie </w:t>
      </w:r>
      <w:r w:rsidR="0055677F" w:rsidRPr="00AD4722">
        <w:rPr>
          <w:bCs/>
          <w:i/>
          <w:iCs/>
          <w:sz w:val="22"/>
          <w:szCs w:val="22"/>
        </w:rPr>
        <w:t xml:space="preserve">Ryczałtowe wynagrodzenie złotych brutto </w:t>
      </w:r>
      <w:r w:rsidR="00356DAF" w:rsidRPr="00AD4722">
        <w:rPr>
          <w:bCs/>
          <w:i/>
          <w:iCs/>
          <w:sz w:val="22"/>
          <w:szCs w:val="22"/>
        </w:rPr>
        <w:t xml:space="preserve">za całość przedmiotu zamówienia </w:t>
      </w:r>
      <w:r w:rsidR="0055677F" w:rsidRPr="00AD4722">
        <w:rPr>
          <w:bCs/>
          <w:iCs/>
          <w:sz w:val="22"/>
          <w:szCs w:val="22"/>
        </w:rPr>
        <w:t>określone w</w:t>
      </w:r>
      <w:r w:rsidR="00761009" w:rsidRPr="00AD4722">
        <w:rPr>
          <w:bCs/>
          <w:iCs/>
          <w:sz w:val="22"/>
          <w:szCs w:val="22"/>
        </w:rPr>
        <w:t> </w:t>
      </w:r>
      <w:r w:rsidR="0055677F" w:rsidRPr="00AD4722">
        <w:rPr>
          <w:bCs/>
          <w:iCs/>
          <w:sz w:val="22"/>
          <w:szCs w:val="22"/>
        </w:rPr>
        <w:t>ofercie</w:t>
      </w:r>
      <w:r w:rsidR="0055677F" w:rsidRPr="00AD4722">
        <w:rPr>
          <w:sz w:val="22"/>
          <w:szCs w:val="22"/>
        </w:rPr>
        <w:t>.</w:t>
      </w:r>
    </w:p>
    <w:p w14:paraId="5137F507" w14:textId="2BE2B148" w:rsidR="0090623C" w:rsidRPr="00AD4722" w:rsidRDefault="003D592E" w:rsidP="00B5028A">
      <w:pPr>
        <w:ind w:left="1416" w:hanging="707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19.3.2.</w:t>
      </w:r>
      <w:r w:rsidR="00B5028A">
        <w:rPr>
          <w:sz w:val="22"/>
          <w:szCs w:val="22"/>
        </w:rPr>
        <w:tab/>
      </w:r>
      <w:r w:rsidR="0090623C" w:rsidRPr="00AD4722">
        <w:rPr>
          <w:sz w:val="22"/>
          <w:szCs w:val="22"/>
        </w:rPr>
        <w:t xml:space="preserve">Nieokreślenie w ofercie </w:t>
      </w:r>
      <w:r w:rsidR="0090623C" w:rsidRPr="00AD4722">
        <w:rPr>
          <w:i/>
          <w:sz w:val="22"/>
          <w:szCs w:val="22"/>
        </w:rPr>
        <w:t>ceny</w:t>
      </w:r>
      <w:r w:rsidR="0090623C" w:rsidRPr="00AD4722">
        <w:rPr>
          <w:bCs/>
          <w:sz w:val="22"/>
          <w:szCs w:val="22"/>
        </w:rPr>
        <w:t xml:space="preserve"> </w:t>
      </w:r>
      <w:r w:rsidR="0090623C" w:rsidRPr="00AD4722">
        <w:rPr>
          <w:sz w:val="22"/>
          <w:szCs w:val="22"/>
        </w:rPr>
        <w:t xml:space="preserve">skutkować będzie odrzuceniem oferty Wykonawcy z przedmiotowego postępowania na podstawie </w:t>
      </w:r>
      <w:r w:rsidR="0090623C" w:rsidRPr="00AD4722">
        <w:rPr>
          <w:bCs/>
          <w:sz w:val="22"/>
          <w:szCs w:val="22"/>
        </w:rPr>
        <w:t xml:space="preserve">art. 226 ust. 1 pkt 5 </w:t>
      </w:r>
      <w:r w:rsidR="0090623C" w:rsidRPr="00AD4722">
        <w:rPr>
          <w:sz w:val="22"/>
          <w:szCs w:val="22"/>
        </w:rPr>
        <w:t>ustawy.</w:t>
      </w:r>
    </w:p>
    <w:p w14:paraId="3A9D26FB" w14:textId="32B7F498" w:rsidR="009E5ED2" w:rsidRDefault="0090623C" w:rsidP="00B5028A">
      <w:pPr>
        <w:ind w:left="1416" w:hanging="707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19.3.3. </w:t>
      </w:r>
      <w:r w:rsidR="00B5028A">
        <w:rPr>
          <w:sz w:val="22"/>
          <w:szCs w:val="22"/>
        </w:rPr>
        <w:tab/>
      </w:r>
      <w:r w:rsidR="0055677F" w:rsidRPr="00AD4722">
        <w:rPr>
          <w:bCs/>
          <w:sz w:val="22"/>
          <w:szCs w:val="22"/>
        </w:rPr>
        <w:t xml:space="preserve">Maksymalna liczba punktów, jaką Wykonawca może otrzymać w kryterium oceny ofert </w:t>
      </w:r>
      <w:r w:rsidR="0055677F" w:rsidRPr="00AD4722">
        <w:rPr>
          <w:bCs/>
          <w:i/>
          <w:sz w:val="22"/>
          <w:szCs w:val="22"/>
        </w:rPr>
        <w:t>Cena</w:t>
      </w:r>
      <w:r w:rsidR="0055677F" w:rsidRPr="00AD4722">
        <w:rPr>
          <w:bCs/>
          <w:sz w:val="22"/>
          <w:szCs w:val="22"/>
        </w:rPr>
        <w:t xml:space="preserve"> wynosi, </w:t>
      </w:r>
      <w:r w:rsidR="0055677F" w:rsidRPr="00AD4722">
        <w:rPr>
          <w:b/>
          <w:bCs/>
          <w:i/>
          <w:sz w:val="22"/>
          <w:szCs w:val="22"/>
        </w:rPr>
        <w:t xml:space="preserve">sześćdziesiąt </w:t>
      </w:r>
      <w:r w:rsidR="0055677F" w:rsidRPr="00AD4722">
        <w:rPr>
          <w:b/>
          <w:bCs/>
          <w:sz w:val="22"/>
          <w:szCs w:val="22"/>
        </w:rPr>
        <w:t>[ 60,00 ] punktów</w:t>
      </w:r>
      <w:r w:rsidR="0055677F" w:rsidRPr="00AD4722">
        <w:rPr>
          <w:bCs/>
          <w:sz w:val="22"/>
          <w:szCs w:val="22"/>
        </w:rPr>
        <w:t>.</w:t>
      </w:r>
      <w:r w:rsidR="0055677F" w:rsidRPr="00AD4722">
        <w:rPr>
          <w:sz w:val="22"/>
          <w:szCs w:val="22"/>
        </w:rPr>
        <w:t xml:space="preserve"> </w:t>
      </w:r>
    </w:p>
    <w:p w14:paraId="31E2755F" w14:textId="77777777" w:rsidR="00A83BB8" w:rsidRPr="00AD4722" w:rsidRDefault="00A83BB8" w:rsidP="00462822">
      <w:pPr>
        <w:ind w:left="1416" w:hanging="707"/>
        <w:jc w:val="both"/>
        <w:rPr>
          <w:sz w:val="22"/>
          <w:szCs w:val="22"/>
        </w:rPr>
      </w:pPr>
    </w:p>
    <w:p w14:paraId="14100F9F" w14:textId="568D369E" w:rsidR="00D42EB6" w:rsidRPr="00AD4722" w:rsidRDefault="00D42EB6" w:rsidP="00D42EB6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AD4722">
        <w:rPr>
          <w:sz w:val="22"/>
          <w:szCs w:val="22"/>
        </w:rPr>
        <w:t xml:space="preserve">Wzór do klasyfikacji ofert w kryterium </w:t>
      </w:r>
      <w:r w:rsidRPr="00AD4722">
        <w:rPr>
          <w:b/>
          <w:spacing w:val="-4"/>
          <w:sz w:val="22"/>
          <w:szCs w:val="22"/>
        </w:rPr>
        <w:t>„</w:t>
      </w:r>
      <w:r w:rsidRPr="00AD4722">
        <w:rPr>
          <w:b/>
          <w:sz w:val="22"/>
          <w:szCs w:val="22"/>
        </w:rPr>
        <w:t xml:space="preserve">Termin </w:t>
      </w:r>
      <w:r w:rsidR="00AD4722" w:rsidRPr="00AD4722">
        <w:rPr>
          <w:b/>
          <w:sz w:val="22"/>
          <w:szCs w:val="22"/>
        </w:rPr>
        <w:t>realizacji</w:t>
      </w:r>
      <w:r w:rsidR="00454E4F" w:rsidRPr="00AD4722">
        <w:rPr>
          <w:b/>
          <w:sz w:val="22"/>
          <w:szCs w:val="22"/>
        </w:rPr>
        <w:t xml:space="preserve"> przedmiotu zamówienia</w:t>
      </w:r>
      <w:r w:rsidRPr="00AD4722">
        <w:rPr>
          <w:b/>
          <w:spacing w:val="-4"/>
          <w:sz w:val="22"/>
          <w:szCs w:val="22"/>
        </w:rPr>
        <w:t>”</w:t>
      </w:r>
      <w:r w:rsidR="00CE567A" w:rsidRPr="00AD4722">
        <w:rPr>
          <w:b/>
          <w:spacing w:val="-4"/>
          <w:sz w:val="22"/>
          <w:szCs w:val="22"/>
        </w:rPr>
        <w:t xml:space="preserve"> </w:t>
      </w:r>
      <w:r w:rsidR="00CE567A" w:rsidRPr="00AD4722">
        <w:rPr>
          <w:bCs/>
          <w:spacing w:val="-4"/>
          <w:sz w:val="22"/>
          <w:szCs w:val="22"/>
        </w:rPr>
        <w:t>(odpowiednio do części)</w:t>
      </w:r>
      <w:r w:rsidR="00061695" w:rsidRPr="00AD4722">
        <w:rPr>
          <w:bCs/>
          <w:spacing w:val="-4"/>
          <w:sz w:val="22"/>
          <w:szCs w:val="22"/>
        </w:rPr>
        <w:t>:</w:t>
      </w:r>
    </w:p>
    <w:p w14:paraId="4734106B" w14:textId="77777777" w:rsidR="00D42EB6" w:rsidRPr="00AD4722" w:rsidRDefault="00D42EB6" w:rsidP="00D42EB6">
      <w:pPr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458"/>
        <w:gridCol w:w="4794"/>
        <w:gridCol w:w="239"/>
        <w:gridCol w:w="2425"/>
      </w:tblGrid>
      <w:tr w:rsidR="00D42EB6" w:rsidRPr="00AD4722" w14:paraId="4356D252" w14:textId="77777777" w:rsidTr="009A7D63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366A18D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  <w:p w14:paraId="03507F69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58" w:type="dxa"/>
            <w:vMerge w:val="restart"/>
            <w:shd w:val="clear" w:color="auto" w:fill="DEEAF6"/>
            <w:vAlign w:val="center"/>
          </w:tcPr>
          <w:p w14:paraId="423482D0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738B2AB9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3CF2DECA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59AE4B" w14:textId="77777777" w:rsidR="00D42EB6" w:rsidRPr="00AD4722" w:rsidRDefault="00D42EB6" w:rsidP="009A7D63">
            <w:pPr>
              <w:shd w:val="clear" w:color="auto" w:fill="DEEAF6"/>
              <w:rPr>
                <w:b/>
                <w:bCs/>
                <w:sz w:val="22"/>
                <w:szCs w:val="22"/>
              </w:rPr>
            </w:pPr>
          </w:p>
          <w:p w14:paraId="278054F4" w14:textId="4F194BC6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 xml:space="preserve">Najkrótszy oferowany </w:t>
            </w:r>
            <w:r w:rsidRPr="00AD4722">
              <w:rPr>
                <w:b/>
                <w:i/>
                <w:sz w:val="22"/>
                <w:szCs w:val="22"/>
              </w:rPr>
              <w:t xml:space="preserve">Termin </w:t>
            </w:r>
            <w:r w:rsidR="00AD4722" w:rsidRPr="00AD4722">
              <w:rPr>
                <w:b/>
                <w:i/>
                <w:sz w:val="22"/>
                <w:szCs w:val="22"/>
              </w:rPr>
              <w:t>realizacji</w:t>
            </w:r>
            <w:r w:rsidRPr="00AD4722">
              <w:rPr>
                <w:b/>
                <w:i/>
                <w:sz w:val="22"/>
                <w:szCs w:val="22"/>
              </w:rPr>
              <w:t xml:space="preserve"> przedmiotu zamówienia  </w:t>
            </w:r>
            <w:r w:rsidRPr="00AD4722">
              <w:rPr>
                <w:b/>
                <w:bCs/>
                <w:sz w:val="22"/>
                <w:szCs w:val="22"/>
              </w:rPr>
              <w:t xml:space="preserve">spośród ofert </w:t>
            </w:r>
            <w:r w:rsidRPr="00AD4722">
              <w:rPr>
                <w:b/>
                <w:bCs/>
                <w:sz w:val="22"/>
                <w:szCs w:val="22"/>
              </w:rPr>
              <w:br/>
              <w:t xml:space="preserve">niepodlegających odrzuceniu </w:t>
            </w:r>
          </w:p>
        </w:tc>
        <w:tc>
          <w:tcPr>
            <w:tcW w:w="239" w:type="dxa"/>
            <w:vMerge w:val="restart"/>
            <w:shd w:val="clear" w:color="auto" w:fill="DEEAF6"/>
            <w:vAlign w:val="center"/>
          </w:tcPr>
          <w:p w14:paraId="0147E917" w14:textId="77777777" w:rsidR="00D42EB6" w:rsidRPr="00AD4722" w:rsidRDefault="00D42EB6" w:rsidP="009A7D63">
            <w:pPr>
              <w:shd w:val="clear" w:color="auto" w:fill="DEEAF6"/>
              <w:ind w:left="-171"/>
              <w:jc w:val="center"/>
              <w:rPr>
                <w:b/>
                <w:i/>
                <w:sz w:val="22"/>
                <w:szCs w:val="22"/>
              </w:rPr>
            </w:pPr>
            <w:r w:rsidRPr="00AD4722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AD4722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425" w:type="dxa"/>
            <w:vMerge w:val="restart"/>
            <w:shd w:val="clear" w:color="auto" w:fill="DEEAF6"/>
            <w:vAlign w:val="center"/>
          </w:tcPr>
          <w:p w14:paraId="3EC5BFAB" w14:textId="42252558" w:rsidR="00D42EB6" w:rsidRPr="00AD4722" w:rsidRDefault="00957E56" w:rsidP="009A7D63">
            <w:pPr>
              <w:shd w:val="clear" w:color="auto" w:fill="DEEAF6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czterdzieści</w:t>
            </w:r>
            <w:r w:rsidR="00D42EB6" w:rsidRPr="00AD4722">
              <w:rPr>
                <w:b/>
                <w:i/>
                <w:sz w:val="22"/>
                <w:szCs w:val="22"/>
              </w:rPr>
              <w:t xml:space="preserve">  </w:t>
            </w:r>
            <w:r w:rsidR="00D42EB6" w:rsidRPr="00AD4722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4</w:t>
            </w:r>
            <w:r w:rsidR="00D42EB6" w:rsidRPr="00AD4722">
              <w:rPr>
                <w:b/>
                <w:sz w:val="22"/>
                <w:szCs w:val="22"/>
              </w:rPr>
              <w:t>0,00 ]</w:t>
            </w:r>
            <w:r w:rsidR="00D42EB6" w:rsidRPr="00AD4722">
              <w:rPr>
                <w:b/>
                <w:bCs/>
                <w:sz w:val="22"/>
                <w:szCs w:val="22"/>
              </w:rPr>
              <w:t xml:space="preserve"> </w:t>
            </w:r>
            <w:r w:rsidR="00D42EB6" w:rsidRPr="00AD4722">
              <w:rPr>
                <w:b/>
                <w:sz w:val="22"/>
                <w:szCs w:val="22"/>
              </w:rPr>
              <w:t>punktów</w:t>
            </w:r>
          </w:p>
        </w:tc>
      </w:tr>
      <w:tr w:rsidR="00D42EB6" w:rsidRPr="00AD4722" w14:paraId="263FE307" w14:textId="77777777" w:rsidTr="009A7D63">
        <w:trPr>
          <w:trHeight w:val="456"/>
        </w:trPr>
        <w:tc>
          <w:tcPr>
            <w:tcW w:w="1048" w:type="dxa"/>
            <w:vMerge/>
            <w:shd w:val="clear" w:color="auto" w:fill="DEEAF6"/>
            <w:vAlign w:val="center"/>
          </w:tcPr>
          <w:p w14:paraId="74CF78DD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" w:type="dxa"/>
            <w:vMerge/>
            <w:shd w:val="clear" w:color="auto" w:fill="DEEAF6"/>
            <w:vAlign w:val="center"/>
          </w:tcPr>
          <w:p w14:paraId="565CB7C3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E0288E2" w14:textId="6851769C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i/>
                <w:sz w:val="22"/>
                <w:szCs w:val="22"/>
              </w:rPr>
              <w:t xml:space="preserve">Termin </w:t>
            </w:r>
            <w:r w:rsidR="00AD4722" w:rsidRPr="00AD4722">
              <w:rPr>
                <w:b/>
                <w:i/>
                <w:sz w:val="22"/>
                <w:szCs w:val="22"/>
              </w:rPr>
              <w:t>realizacji</w:t>
            </w:r>
            <w:r w:rsidRPr="00AD4722">
              <w:rPr>
                <w:b/>
                <w:i/>
                <w:sz w:val="22"/>
                <w:szCs w:val="22"/>
              </w:rPr>
              <w:t xml:space="preserve"> przedmiotu zamówienia</w:t>
            </w:r>
            <w:r w:rsidRPr="00AD4722">
              <w:rPr>
                <w:b/>
                <w:sz w:val="22"/>
                <w:szCs w:val="22"/>
              </w:rPr>
              <w:t xml:space="preserve"> </w:t>
            </w:r>
            <w:r w:rsidRPr="00AD4722">
              <w:rPr>
                <w:sz w:val="22"/>
                <w:szCs w:val="22"/>
              </w:rPr>
              <w:t xml:space="preserve"> </w:t>
            </w:r>
            <w:r w:rsidRPr="00AD4722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239" w:type="dxa"/>
            <w:vMerge/>
            <w:shd w:val="clear" w:color="auto" w:fill="DEEAF6"/>
            <w:vAlign w:val="center"/>
          </w:tcPr>
          <w:p w14:paraId="024A262A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425" w:type="dxa"/>
            <w:vMerge/>
            <w:shd w:val="clear" w:color="auto" w:fill="DEEAF6"/>
            <w:vAlign w:val="center"/>
          </w:tcPr>
          <w:p w14:paraId="71A6C77C" w14:textId="77777777" w:rsidR="00D42EB6" w:rsidRPr="00AD4722" w:rsidRDefault="00D42EB6" w:rsidP="009A7D63">
            <w:pPr>
              <w:shd w:val="clear" w:color="auto" w:fill="DEEAF6"/>
              <w:rPr>
                <w:b/>
                <w:i/>
                <w:sz w:val="22"/>
                <w:szCs w:val="22"/>
              </w:rPr>
            </w:pPr>
          </w:p>
        </w:tc>
      </w:tr>
    </w:tbl>
    <w:p w14:paraId="7BF53B36" w14:textId="77777777" w:rsidR="00D42EB6" w:rsidRPr="00AD4722" w:rsidRDefault="00D42EB6" w:rsidP="00D42EB6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09ED8540" w14:textId="1DA19B3B" w:rsidR="00D42EB6" w:rsidRPr="00AD4722" w:rsidRDefault="00D42EB6" w:rsidP="00D42EB6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</w:rPr>
      </w:pPr>
      <w:r w:rsidRPr="00AD4722">
        <w:rPr>
          <w:bCs/>
          <w:sz w:val="22"/>
          <w:szCs w:val="22"/>
        </w:rPr>
        <w:t xml:space="preserve">19.4.1. Wykonawca zobowiązany jest wskazać w ofercie </w:t>
      </w:r>
      <w:r w:rsidRPr="00AD4722">
        <w:rPr>
          <w:b/>
          <w:i/>
          <w:sz w:val="22"/>
          <w:szCs w:val="22"/>
        </w:rPr>
        <w:t xml:space="preserve">Termin </w:t>
      </w:r>
      <w:r w:rsidR="00AD4722" w:rsidRPr="00AD4722">
        <w:rPr>
          <w:b/>
          <w:i/>
          <w:sz w:val="22"/>
          <w:szCs w:val="22"/>
        </w:rPr>
        <w:t>realizacji</w:t>
      </w:r>
      <w:r w:rsidRPr="00AD4722">
        <w:rPr>
          <w:b/>
          <w:i/>
          <w:sz w:val="22"/>
          <w:szCs w:val="22"/>
        </w:rPr>
        <w:t xml:space="preserve"> przedmiotu zamówienia</w:t>
      </w:r>
      <w:r w:rsidRPr="00AD4722">
        <w:rPr>
          <w:sz w:val="22"/>
          <w:szCs w:val="22"/>
        </w:rPr>
        <w:t xml:space="preserve"> w</w:t>
      </w:r>
      <w:r w:rsidRPr="00AD4722">
        <w:rPr>
          <w:bCs/>
          <w:sz w:val="22"/>
          <w:szCs w:val="22"/>
        </w:rPr>
        <w:t xml:space="preserve">yrażony w konkretnej </w:t>
      </w:r>
      <w:r w:rsidRPr="00AD4722">
        <w:rPr>
          <w:b/>
          <w:bCs/>
          <w:sz w:val="22"/>
          <w:szCs w:val="22"/>
          <w:u w:val="single"/>
        </w:rPr>
        <w:t>liczbie pełnych dni będących liczbą naturaln</w:t>
      </w:r>
      <w:r w:rsidR="00FF5479" w:rsidRPr="00AD4722">
        <w:rPr>
          <w:b/>
          <w:bCs/>
          <w:sz w:val="22"/>
          <w:szCs w:val="22"/>
          <w:u w:val="single"/>
        </w:rPr>
        <w:t>ą</w:t>
      </w:r>
      <w:r w:rsidRPr="00AD4722">
        <w:rPr>
          <w:b/>
          <w:bCs/>
          <w:sz w:val="22"/>
          <w:szCs w:val="22"/>
          <w:u w:val="single"/>
        </w:rPr>
        <w:t>,</w:t>
      </w:r>
      <w:r w:rsidRPr="00AD4722">
        <w:rPr>
          <w:bCs/>
          <w:sz w:val="22"/>
          <w:szCs w:val="22"/>
        </w:rPr>
        <w:t xml:space="preserve"> z zastrzeżeniem zapisów pkt. 4.1</w:t>
      </w:r>
      <w:r w:rsidR="00D93334" w:rsidRPr="00AD4722">
        <w:rPr>
          <w:bCs/>
          <w:sz w:val="22"/>
          <w:szCs w:val="22"/>
        </w:rPr>
        <w:t xml:space="preserve"> </w:t>
      </w:r>
      <w:r w:rsidRPr="00AD4722">
        <w:rPr>
          <w:bCs/>
          <w:sz w:val="22"/>
          <w:szCs w:val="22"/>
        </w:rPr>
        <w:t>i 4.2 SWZ</w:t>
      </w:r>
      <w:r w:rsidRPr="00AD4722">
        <w:rPr>
          <w:bCs/>
          <w:color w:val="000000" w:themeColor="text1"/>
          <w:sz w:val="22"/>
          <w:szCs w:val="22"/>
        </w:rPr>
        <w:t>.</w:t>
      </w:r>
    </w:p>
    <w:p w14:paraId="07ECF467" w14:textId="77777777" w:rsidR="0087174D" w:rsidRPr="00B8008E" w:rsidRDefault="0087174D" w:rsidP="00D42EB6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  <w:highlight w:val="yellow"/>
        </w:rPr>
      </w:pPr>
    </w:p>
    <w:p w14:paraId="781D9AD3" w14:textId="7F31AB61" w:rsidR="00D42EB6" w:rsidRPr="00AD4722" w:rsidRDefault="00D42EB6" w:rsidP="00D42EB6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color w:val="000000" w:themeColor="text1"/>
          <w:sz w:val="22"/>
          <w:szCs w:val="22"/>
        </w:rPr>
      </w:pPr>
      <w:r w:rsidRPr="00AD4722">
        <w:rPr>
          <w:b/>
          <w:color w:val="000000" w:themeColor="text1"/>
          <w:sz w:val="22"/>
          <w:szCs w:val="22"/>
          <w:u w:val="single"/>
        </w:rPr>
        <w:t>UWAGI</w:t>
      </w:r>
      <w:r w:rsidRPr="00AD4722">
        <w:rPr>
          <w:color w:val="000000" w:themeColor="text1"/>
          <w:sz w:val="22"/>
          <w:szCs w:val="22"/>
        </w:rPr>
        <w:t>:</w:t>
      </w:r>
    </w:p>
    <w:p w14:paraId="48712A92" w14:textId="491E8C9B" w:rsidR="003D592E" w:rsidRPr="00AD4722" w:rsidRDefault="003D592E" w:rsidP="003D592E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AD4722">
        <w:rPr>
          <w:bCs/>
          <w:sz w:val="22"/>
          <w:szCs w:val="22"/>
        </w:rPr>
        <w:t>19.4.2.</w:t>
      </w:r>
      <w:r w:rsidR="00534681" w:rsidRPr="00AD4722">
        <w:rPr>
          <w:bCs/>
          <w:sz w:val="22"/>
          <w:szCs w:val="22"/>
        </w:rPr>
        <w:t xml:space="preserve"> </w:t>
      </w:r>
      <w:r w:rsidR="00D42EB6" w:rsidRPr="00AD4722">
        <w:rPr>
          <w:b/>
          <w:sz w:val="22"/>
          <w:szCs w:val="22"/>
        </w:rPr>
        <w:t>Nieokreślenie</w:t>
      </w:r>
      <w:r w:rsidR="00D42EB6" w:rsidRPr="00AD4722">
        <w:rPr>
          <w:sz w:val="22"/>
          <w:szCs w:val="22"/>
        </w:rPr>
        <w:t xml:space="preserve"> przez Wykonawcę </w:t>
      </w:r>
      <w:r w:rsidR="00D42EB6" w:rsidRPr="00AD4722">
        <w:rPr>
          <w:bCs/>
          <w:sz w:val="22"/>
          <w:szCs w:val="22"/>
        </w:rPr>
        <w:t xml:space="preserve">w ofercie </w:t>
      </w:r>
      <w:r w:rsidR="00D42EB6" w:rsidRPr="00AD4722">
        <w:rPr>
          <w:i/>
          <w:sz w:val="22"/>
          <w:szCs w:val="22"/>
        </w:rPr>
        <w:t>Termin</w:t>
      </w:r>
      <w:r w:rsidR="0076744A" w:rsidRPr="00AD4722">
        <w:rPr>
          <w:i/>
          <w:sz w:val="22"/>
          <w:szCs w:val="22"/>
        </w:rPr>
        <w:t>u</w:t>
      </w:r>
      <w:r w:rsidR="00D42EB6" w:rsidRPr="00AD4722">
        <w:rPr>
          <w:i/>
          <w:sz w:val="22"/>
          <w:szCs w:val="22"/>
        </w:rPr>
        <w:t xml:space="preserve"> </w:t>
      </w:r>
      <w:r w:rsidR="00AD4722" w:rsidRPr="00AD4722">
        <w:rPr>
          <w:i/>
          <w:sz w:val="22"/>
          <w:szCs w:val="22"/>
        </w:rPr>
        <w:t>realizacji</w:t>
      </w:r>
      <w:r w:rsidR="00D42EB6" w:rsidRPr="00AD4722">
        <w:rPr>
          <w:i/>
          <w:sz w:val="22"/>
          <w:szCs w:val="22"/>
        </w:rPr>
        <w:t xml:space="preserve"> przedmiotu zamówienia</w:t>
      </w:r>
      <w:r w:rsidR="00D42EB6" w:rsidRPr="00AD4722">
        <w:rPr>
          <w:sz w:val="22"/>
          <w:szCs w:val="22"/>
        </w:rPr>
        <w:t xml:space="preserve"> skutkować będzie uznaniem przez Zamawiającego, iż Wykonawca zaoferował </w:t>
      </w:r>
      <w:r w:rsidR="00D42EB6" w:rsidRPr="00AD4722">
        <w:rPr>
          <w:b/>
          <w:sz w:val="22"/>
          <w:szCs w:val="22"/>
        </w:rPr>
        <w:t xml:space="preserve">maksymalny </w:t>
      </w:r>
      <w:r w:rsidR="00D42EB6" w:rsidRPr="00AD4722">
        <w:rPr>
          <w:b/>
          <w:i/>
          <w:sz w:val="22"/>
          <w:szCs w:val="22"/>
        </w:rPr>
        <w:t xml:space="preserve">Termin </w:t>
      </w:r>
      <w:r w:rsidR="00AD4722" w:rsidRPr="00AD4722">
        <w:rPr>
          <w:b/>
          <w:i/>
          <w:sz w:val="22"/>
          <w:szCs w:val="22"/>
        </w:rPr>
        <w:t>realizacji</w:t>
      </w:r>
      <w:r w:rsidR="00D42EB6" w:rsidRPr="00AD4722">
        <w:rPr>
          <w:b/>
          <w:i/>
          <w:sz w:val="22"/>
          <w:szCs w:val="22"/>
        </w:rPr>
        <w:t xml:space="preserve"> przedmiotu zamówienia</w:t>
      </w:r>
      <w:r w:rsidR="00D42EB6" w:rsidRPr="00AD4722">
        <w:rPr>
          <w:sz w:val="22"/>
          <w:szCs w:val="22"/>
        </w:rPr>
        <w:t xml:space="preserve">, </w:t>
      </w:r>
      <w:r w:rsidR="00454E4F" w:rsidRPr="00AD4722">
        <w:rPr>
          <w:sz w:val="22"/>
          <w:szCs w:val="22"/>
        </w:rPr>
        <w:t xml:space="preserve">tj. </w:t>
      </w:r>
      <w:r w:rsidR="00957E56">
        <w:rPr>
          <w:sz w:val="22"/>
          <w:szCs w:val="22"/>
        </w:rPr>
        <w:t>1</w:t>
      </w:r>
      <w:r w:rsidR="00EA71AA" w:rsidRPr="00AD4722">
        <w:rPr>
          <w:sz w:val="22"/>
          <w:szCs w:val="22"/>
        </w:rPr>
        <w:t>0</w:t>
      </w:r>
      <w:r w:rsidR="00287CCE" w:rsidRPr="00AD4722">
        <w:rPr>
          <w:sz w:val="22"/>
          <w:szCs w:val="22"/>
        </w:rPr>
        <w:t xml:space="preserve"> dni </w:t>
      </w:r>
      <w:r w:rsidR="00AD4722" w:rsidRPr="00AD4722">
        <w:rPr>
          <w:sz w:val="22"/>
          <w:szCs w:val="22"/>
        </w:rPr>
        <w:t>kalendarzowych</w:t>
      </w:r>
      <w:r w:rsidR="007050F4" w:rsidRPr="00AD4722">
        <w:rPr>
          <w:b/>
          <w:sz w:val="22"/>
          <w:szCs w:val="22"/>
        </w:rPr>
        <w:t xml:space="preserve"> </w:t>
      </w:r>
      <w:r w:rsidR="00C463D1" w:rsidRPr="00AD4722">
        <w:rPr>
          <w:sz w:val="22"/>
          <w:szCs w:val="22"/>
        </w:rPr>
        <w:t>oraz przyznaniem liczby punktów w kryterium oceny ofert zgodnie ze wzorem określonym dla tego kryterium i</w:t>
      </w:r>
      <w:r w:rsidR="007C25CA" w:rsidRPr="00AD4722">
        <w:rPr>
          <w:sz w:val="22"/>
          <w:szCs w:val="22"/>
        </w:rPr>
        <w:t> </w:t>
      </w:r>
      <w:r w:rsidR="00C463D1" w:rsidRPr="00AD4722">
        <w:rPr>
          <w:sz w:val="22"/>
          <w:szCs w:val="22"/>
        </w:rPr>
        <w:t>wskazaniem takiej liczby dni w umowie w przypadku wyboru oferty tego Wykonawcy jako najkorzystniejszej.</w:t>
      </w:r>
    </w:p>
    <w:p w14:paraId="27852D60" w14:textId="4074E1FC" w:rsidR="00D42EB6" w:rsidRPr="00AD4722" w:rsidRDefault="00C463D1" w:rsidP="00BD1701">
      <w:pPr>
        <w:pStyle w:val="Akapitzlist"/>
        <w:numPr>
          <w:ilvl w:val="2"/>
          <w:numId w:val="35"/>
        </w:numPr>
        <w:shd w:val="clear" w:color="auto" w:fill="DEEAF6" w:themeFill="accent1" w:themeFillTint="33"/>
        <w:tabs>
          <w:tab w:val="left" w:pos="0"/>
        </w:tabs>
        <w:jc w:val="both"/>
        <w:rPr>
          <w:sz w:val="22"/>
          <w:szCs w:val="22"/>
        </w:rPr>
      </w:pPr>
      <w:r w:rsidRPr="00AD4722">
        <w:rPr>
          <w:sz w:val="22"/>
          <w:szCs w:val="22"/>
        </w:rPr>
        <w:t>Zaoferowanie</w:t>
      </w:r>
      <w:r w:rsidR="00D42EB6" w:rsidRPr="00AD4722">
        <w:rPr>
          <w:sz w:val="22"/>
          <w:szCs w:val="22"/>
        </w:rPr>
        <w:t xml:space="preserve"> przez Wykonawcę </w:t>
      </w:r>
      <w:r w:rsidR="00D42EB6" w:rsidRPr="00AD4722">
        <w:rPr>
          <w:b/>
          <w:sz w:val="22"/>
          <w:szCs w:val="22"/>
        </w:rPr>
        <w:t xml:space="preserve">krótszego </w:t>
      </w:r>
      <w:r w:rsidR="00D42EB6" w:rsidRPr="00AD4722">
        <w:rPr>
          <w:b/>
          <w:i/>
          <w:sz w:val="22"/>
          <w:szCs w:val="22"/>
        </w:rPr>
        <w:t xml:space="preserve">Terminu </w:t>
      </w:r>
      <w:r w:rsidR="00AD4722" w:rsidRPr="00AD4722">
        <w:rPr>
          <w:b/>
          <w:i/>
          <w:sz w:val="22"/>
          <w:szCs w:val="22"/>
        </w:rPr>
        <w:t>realizacji</w:t>
      </w:r>
      <w:r w:rsidR="00D42EB6" w:rsidRPr="00AD4722">
        <w:rPr>
          <w:b/>
          <w:i/>
          <w:sz w:val="22"/>
          <w:szCs w:val="22"/>
        </w:rPr>
        <w:t xml:space="preserve"> przedmiotu  zamówienia </w:t>
      </w:r>
      <w:r w:rsidR="00D42EB6" w:rsidRPr="00AD4722">
        <w:rPr>
          <w:b/>
          <w:sz w:val="22"/>
          <w:szCs w:val="22"/>
        </w:rPr>
        <w:t>niż dopuszczalny przez Zamawiającego</w:t>
      </w:r>
      <w:r w:rsidR="00D42EB6" w:rsidRPr="00AD4722">
        <w:rPr>
          <w:sz w:val="22"/>
          <w:szCs w:val="22"/>
        </w:rPr>
        <w:t xml:space="preserve">, </w:t>
      </w:r>
      <w:r w:rsidRPr="00AD4722">
        <w:rPr>
          <w:sz w:val="22"/>
          <w:szCs w:val="22"/>
        </w:rPr>
        <w:t>skutkować będzie uznaniem</w:t>
      </w:r>
      <w:r w:rsidR="00D42EB6" w:rsidRPr="00AD4722">
        <w:rPr>
          <w:sz w:val="22"/>
          <w:szCs w:val="22"/>
        </w:rPr>
        <w:t xml:space="preserve">, iż Wykonawca zaoferował </w:t>
      </w:r>
      <w:r w:rsidR="00D42EB6" w:rsidRPr="00AD4722">
        <w:rPr>
          <w:b/>
          <w:sz w:val="22"/>
          <w:szCs w:val="22"/>
          <w:u w:val="single"/>
        </w:rPr>
        <w:t xml:space="preserve">minimalny termin </w:t>
      </w:r>
      <w:r w:rsidR="00AD4722" w:rsidRPr="00AD4722">
        <w:rPr>
          <w:b/>
          <w:sz w:val="22"/>
          <w:szCs w:val="22"/>
          <w:u w:val="single"/>
        </w:rPr>
        <w:t>realizacji</w:t>
      </w:r>
      <w:r w:rsidR="00D42EB6" w:rsidRPr="00AD4722">
        <w:rPr>
          <w:b/>
          <w:sz w:val="22"/>
          <w:szCs w:val="22"/>
          <w:u w:val="single"/>
        </w:rPr>
        <w:t xml:space="preserve"> przedmiotu zamówienia</w:t>
      </w:r>
      <w:r w:rsidR="00D42EB6" w:rsidRPr="00AD4722">
        <w:rPr>
          <w:sz w:val="22"/>
          <w:szCs w:val="22"/>
        </w:rPr>
        <w:t xml:space="preserve">, </w:t>
      </w:r>
      <w:r w:rsidRPr="00AD4722">
        <w:rPr>
          <w:sz w:val="22"/>
          <w:szCs w:val="22"/>
        </w:rPr>
        <w:t xml:space="preserve">tj. </w:t>
      </w:r>
      <w:r w:rsidR="00957E56">
        <w:rPr>
          <w:sz w:val="22"/>
          <w:szCs w:val="22"/>
        </w:rPr>
        <w:t>3</w:t>
      </w:r>
      <w:r w:rsidR="00D42EB6" w:rsidRPr="00AD4722">
        <w:rPr>
          <w:sz w:val="22"/>
          <w:szCs w:val="22"/>
        </w:rPr>
        <w:t xml:space="preserve"> dni</w:t>
      </w:r>
      <w:r w:rsidRPr="00AD4722">
        <w:rPr>
          <w:sz w:val="22"/>
          <w:szCs w:val="22"/>
        </w:rPr>
        <w:t xml:space="preserve"> </w:t>
      </w:r>
      <w:r w:rsidR="00AD4722" w:rsidRPr="00AD4722">
        <w:rPr>
          <w:sz w:val="22"/>
          <w:szCs w:val="22"/>
        </w:rPr>
        <w:t>kalendarzow</w:t>
      </w:r>
      <w:r w:rsidR="00957E56">
        <w:rPr>
          <w:sz w:val="22"/>
          <w:szCs w:val="22"/>
        </w:rPr>
        <w:t>e</w:t>
      </w:r>
      <w:r w:rsidR="007050F4" w:rsidRPr="00AD4722">
        <w:rPr>
          <w:sz w:val="22"/>
          <w:szCs w:val="22"/>
        </w:rPr>
        <w:t xml:space="preserve"> </w:t>
      </w:r>
      <w:r w:rsidRPr="00AD4722">
        <w:rPr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3B2A938B" w14:textId="31A2516E" w:rsidR="00D42EB6" w:rsidRPr="00AD4722" w:rsidRDefault="00D42EB6" w:rsidP="00BD1701">
      <w:pPr>
        <w:pStyle w:val="Akapitzlist"/>
        <w:numPr>
          <w:ilvl w:val="2"/>
          <w:numId w:val="34"/>
        </w:num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color w:val="000000"/>
          <w:sz w:val="22"/>
          <w:szCs w:val="22"/>
        </w:rPr>
      </w:pPr>
      <w:r w:rsidRPr="00AD4722">
        <w:rPr>
          <w:sz w:val="22"/>
          <w:szCs w:val="22"/>
        </w:rPr>
        <w:t xml:space="preserve">W przypadku zaoferowania przez Wykonawcę przedziału dni „np. </w:t>
      </w:r>
      <w:r w:rsidR="00AD4722" w:rsidRPr="00AD4722">
        <w:rPr>
          <w:sz w:val="22"/>
          <w:szCs w:val="22"/>
        </w:rPr>
        <w:t>5</w:t>
      </w:r>
      <w:r w:rsidR="00454E4F" w:rsidRPr="00AD4722">
        <w:rPr>
          <w:sz w:val="22"/>
          <w:szCs w:val="22"/>
        </w:rPr>
        <w:t>-</w:t>
      </w:r>
      <w:r w:rsidR="00957E56">
        <w:rPr>
          <w:sz w:val="22"/>
          <w:szCs w:val="22"/>
        </w:rPr>
        <w:t>1</w:t>
      </w:r>
      <w:r w:rsidR="00454E4F" w:rsidRPr="00AD4722">
        <w:rPr>
          <w:sz w:val="22"/>
          <w:szCs w:val="22"/>
        </w:rPr>
        <w:t>0</w:t>
      </w:r>
      <w:r w:rsidRPr="00AD4722">
        <w:rPr>
          <w:sz w:val="22"/>
          <w:szCs w:val="22"/>
        </w:rPr>
        <w:t xml:space="preserve"> dni” lub niepełnej liczby dni „</w:t>
      </w:r>
      <w:r w:rsidR="00454E4F" w:rsidRPr="00AD4722">
        <w:rPr>
          <w:sz w:val="22"/>
          <w:szCs w:val="22"/>
        </w:rPr>
        <w:t xml:space="preserve">np. </w:t>
      </w:r>
      <w:r w:rsidR="00AD4722" w:rsidRPr="00AD4722">
        <w:rPr>
          <w:sz w:val="22"/>
          <w:szCs w:val="22"/>
        </w:rPr>
        <w:t>5</w:t>
      </w:r>
      <w:r w:rsidRPr="00AD4722">
        <w:rPr>
          <w:sz w:val="22"/>
          <w:szCs w:val="22"/>
        </w:rPr>
        <w:t xml:space="preserve">,5 dni” lub określenie </w:t>
      </w:r>
      <w:r w:rsidRPr="00AD4722">
        <w:rPr>
          <w:b/>
          <w:i/>
          <w:sz w:val="22"/>
          <w:szCs w:val="22"/>
        </w:rPr>
        <w:t xml:space="preserve">Terminu </w:t>
      </w:r>
      <w:r w:rsidR="00AD4722" w:rsidRPr="00AD4722">
        <w:rPr>
          <w:b/>
          <w:i/>
          <w:sz w:val="22"/>
          <w:szCs w:val="22"/>
        </w:rPr>
        <w:t>realizacji</w:t>
      </w:r>
      <w:r w:rsidRPr="00AD4722">
        <w:rPr>
          <w:b/>
          <w:i/>
          <w:sz w:val="22"/>
          <w:szCs w:val="22"/>
        </w:rPr>
        <w:t xml:space="preserve"> przedmiotu zamówienia</w:t>
      </w:r>
      <w:r w:rsidRPr="00AD4722">
        <w:rPr>
          <w:sz w:val="22"/>
          <w:szCs w:val="22"/>
        </w:rPr>
        <w:t xml:space="preserve"> poprzez </w:t>
      </w:r>
      <w:r w:rsidRPr="00AD4722">
        <w:rPr>
          <w:sz w:val="22"/>
          <w:szCs w:val="22"/>
        </w:rPr>
        <w:lastRenderedPageBreak/>
        <w:t xml:space="preserve">sformułowania np. </w:t>
      </w:r>
      <w:r w:rsidR="007050F4" w:rsidRPr="00AD4722">
        <w:rPr>
          <w:sz w:val="22"/>
          <w:szCs w:val="22"/>
        </w:rPr>
        <w:t xml:space="preserve">„dni </w:t>
      </w:r>
      <w:r w:rsidR="00AD4722" w:rsidRPr="00AD4722">
        <w:rPr>
          <w:sz w:val="22"/>
          <w:szCs w:val="22"/>
        </w:rPr>
        <w:t>robocze</w:t>
      </w:r>
      <w:r w:rsidR="007050F4" w:rsidRPr="00AD4722">
        <w:rPr>
          <w:sz w:val="22"/>
          <w:szCs w:val="22"/>
        </w:rPr>
        <w:t xml:space="preserve">”, </w:t>
      </w:r>
      <w:r w:rsidRPr="00AD4722">
        <w:rPr>
          <w:sz w:val="22"/>
          <w:szCs w:val="22"/>
        </w:rPr>
        <w:t xml:space="preserve">„tydzień” lub zaoferowania </w:t>
      </w:r>
      <w:r w:rsidRPr="00AD4722">
        <w:rPr>
          <w:b/>
          <w:sz w:val="22"/>
          <w:szCs w:val="22"/>
          <w:u w:val="single"/>
        </w:rPr>
        <w:t>dłuższego</w:t>
      </w:r>
      <w:r w:rsidRPr="00AD4722">
        <w:rPr>
          <w:b/>
          <w:sz w:val="22"/>
          <w:szCs w:val="22"/>
        </w:rPr>
        <w:t xml:space="preserve"> </w:t>
      </w:r>
      <w:r w:rsidRPr="00AD4722">
        <w:rPr>
          <w:b/>
          <w:i/>
          <w:sz w:val="22"/>
          <w:szCs w:val="22"/>
        </w:rPr>
        <w:t xml:space="preserve">Terminu </w:t>
      </w:r>
      <w:r w:rsidR="00AD4722" w:rsidRPr="00AD4722">
        <w:rPr>
          <w:b/>
          <w:i/>
          <w:sz w:val="22"/>
          <w:szCs w:val="22"/>
        </w:rPr>
        <w:t>realizacji</w:t>
      </w:r>
      <w:r w:rsidRPr="00AD4722">
        <w:rPr>
          <w:b/>
          <w:i/>
          <w:sz w:val="22"/>
          <w:szCs w:val="22"/>
        </w:rPr>
        <w:t xml:space="preserve"> przedmiotu zamówienia</w:t>
      </w:r>
      <w:r w:rsidRPr="00AD4722">
        <w:rPr>
          <w:b/>
          <w:sz w:val="22"/>
          <w:szCs w:val="22"/>
        </w:rPr>
        <w:t xml:space="preserve"> niż dopuszczalny przez Zamawiającego </w:t>
      </w:r>
      <w:r w:rsidR="00454E4F" w:rsidRPr="00AD4722">
        <w:rPr>
          <w:b/>
          <w:sz w:val="22"/>
          <w:szCs w:val="22"/>
        </w:rPr>
        <w:t>tj.</w:t>
      </w:r>
      <w:r w:rsidR="00287CCE" w:rsidRPr="00AD4722">
        <w:rPr>
          <w:b/>
          <w:sz w:val="22"/>
          <w:szCs w:val="22"/>
        </w:rPr>
        <w:t xml:space="preserve"> </w:t>
      </w:r>
      <w:r w:rsidR="00957E56">
        <w:rPr>
          <w:b/>
          <w:sz w:val="22"/>
          <w:szCs w:val="22"/>
        </w:rPr>
        <w:t>1</w:t>
      </w:r>
      <w:r w:rsidR="009E5ED2" w:rsidRPr="00AD4722">
        <w:rPr>
          <w:b/>
          <w:sz w:val="22"/>
          <w:szCs w:val="22"/>
        </w:rPr>
        <w:t>0</w:t>
      </w:r>
      <w:r w:rsidR="00287CCE" w:rsidRPr="00AD4722">
        <w:rPr>
          <w:b/>
          <w:sz w:val="22"/>
          <w:szCs w:val="22"/>
        </w:rPr>
        <w:t xml:space="preserve"> dni</w:t>
      </w:r>
      <w:r w:rsidR="007050F4" w:rsidRPr="00AD4722">
        <w:rPr>
          <w:b/>
          <w:sz w:val="22"/>
          <w:szCs w:val="22"/>
        </w:rPr>
        <w:t xml:space="preserve"> </w:t>
      </w:r>
      <w:r w:rsidR="00AD4722" w:rsidRPr="00AD4722">
        <w:rPr>
          <w:b/>
          <w:sz w:val="22"/>
          <w:szCs w:val="22"/>
        </w:rPr>
        <w:t>kalendarzow</w:t>
      </w:r>
      <w:r w:rsidR="009E5ED2" w:rsidRPr="00AD4722">
        <w:rPr>
          <w:b/>
          <w:sz w:val="22"/>
          <w:szCs w:val="22"/>
        </w:rPr>
        <w:t>ych</w:t>
      </w:r>
      <w:r w:rsidRPr="00AD4722">
        <w:rPr>
          <w:sz w:val="22"/>
          <w:szCs w:val="22"/>
        </w:rPr>
        <w:t xml:space="preserve">, </w:t>
      </w:r>
      <w:r w:rsidRPr="00AD4722">
        <w:rPr>
          <w:color w:val="000000"/>
          <w:sz w:val="22"/>
          <w:szCs w:val="22"/>
        </w:rPr>
        <w:t xml:space="preserve">Zamawiający </w:t>
      </w:r>
      <w:r w:rsidRPr="00AD4722">
        <w:rPr>
          <w:b/>
          <w:color w:val="000000"/>
          <w:sz w:val="22"/>
          <w:szCs w:val="22"/>
        </w:rPr>
        <w:t>ODRZUCI OFERTĘ WYKONAWCY</w:t>
      </w:r>
      <w:r w:rsidRPr="00AD4722">
        <w:rPr>
          <w:color w:val="000000"/>
          <w:sz w:val="22"/>
          <w:szCs w:val="22"/>
        </w:rPr>
        <w:t xml:space="preserve"> z przedmiotowego postępowania</w:t>
      </w:r>
      <w:r w:rsidRPr="00AD4722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AD4722">
        <w:rPr>
          <w:color w:val="000000"/>
          <w:sz w:val="22"/>
          <w:szCs w:val="22"/>
        </w:rPr>
        <w:t xml:space="preserve">na podstawie art. 226 ust. 1 pkt. 5  ustawy, tj.: </w:t>
      </w:r>
      <w:r w:rsidRPr="00AD4722">
        <w:rPr>
          <w:b/>
          <w:color w:val="000000"/>
          <w:sz w:val="22"/>
          <w:szCs w:val="22"/>
        </w:rPr>
        <w:t>oferta złożona przez Wykonawcę jest niezgodna z warunkami zamówienia</w:t>
      </w:r>
      <w:r w:rsidRPr="00AD4722">
        <w:rPr>
          <w:color w:val="000000"/>
          <w:sz w:val="22"/>
          <w:szCs w:val="22"/>
        </w:rPr>
        <w:t>.</w:t>
      </w:r>
    </w:p>
    <w:p w14:paraId="6B6B02E7" w14:textId="77777777" w:rsidR="00D42EB6" w:rsidRPr="00AD4722" w:rsidRDefault="00D42EB6" w:rsidP="00D42EB6">
      <w:pPr>
        <w:ind w:left="1418" w:hanging="709"/>
        <w:jc w:val="both"/>
        <w:rPr>
          <w:sz w:val="22"/>
          <w:szCs w:val="22"/>
        </w:rPr>
      </w:pPr>
    </w:p>
    <w:p w14:paraId="7FC06C84" w14:textId="3D119C36" w:rsidR="00D42EB6" w:rsidRPr="00AD4722" w:rsidRDefault="00D42EB6" w:rsidP="00BD1701">
      <w:pPr>
        <w:pStyle w:val="Akapitzlist"/>
        <w:numPr>
          <w:ilvl w:val="2"/>
          <w:numId w:val="34"/>
        </w:numPr>
        <w:ind w:left="1418" w:hanging="709"/>
        <w:jc w:val="both"/>
        <w:rPr>
          <w:b/>
          <w:i/>
          <w:sz w:val="22"/>
          <w:szCs w:val="22"/>
        </w:rPr>
      </w:pPr>
      <w:r w:rsidRPr="00AD4722">
        <w:rPr>
          <w:bCs/>
          <w:sz w:val="22"/>
          <w:szCs w:val="22"/>
        </w:rPr>
        <w:t xml:space="preserve">Maksymalna liczba punktów, jaką Wykonawca może otrzymać w kryterium oceny ofert </w:t>
      </w:r>
      <w:r w:rsidR="0076744A" w:rsidRPr="00AD4722">
        <w:rPr>
          <w:i/>
          <w:sz w:val="22"/>
          <w:szCs w:val="22"/>
        </w:rPr>
        <w:t>Termin</w:t>
      </w:r>
      <w:r w:rsidRPr="00AD4722">
        <w:rPr>
          <w:i/>
          <w:sz w:val="22"/>
          <w:szCs w:val="22"/>
        </w:rPr>
        <w:t xml:space="preserve"> </w:t>
      </w:r>
      <w:r w:rsidR="00AD4722" w:rsidRPr="00AD4722">
        <w:rPr>
          <w:i/>
          <w:sz w:val="22"/>
          <w:szCs w:val="22"/>
        </w:rPr>
        <w:t>realizacji</w:t>
      </w:r>
      <w:r w:rsidRPr="00AD4722">
        <w:rPr>
          <w:i/>
          <w:sz w:val="22"/>
          <w:szCs w:val="22"/>
        </w:rPr>
        <w:t xml:space="preserve"> przedmiotu zamówienia</w:t>
      </w:r>
      <w:r w:rsidRPr="00AD4722">
        <w:rPr>
          <w:b/>
          <w:sz w:val="22"/>
          <w:szCs w:val="22"/>
        </w:rPr>
        <w:t xml:space="preserve"> </w:t>
      </w:r>
      <w:r w:rsidRPr="00AD4722">
        <w:rPr>
          <w:bCs/>
          <w:sz w:val="22"/>
          <w:szCs w:val="22"/>
        </w:rPr>
        <w:t xml:space="preserve">wynosi </w:t>
      </w:r>
      <w:r w:rsidR="00957E56">
        <w:rPr>
          <w:b/>
          <w:i/>
          <w:sz w:val="22"/>
          <w:szCs w:val="22"/>
        </w:rPr>
        <w:t>czterdzieści</w:t>
      </w:r>
      <w:r w:rsidRPr="00AD4722">
        <w:rPr>
          <w:b/>
          <w:i/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[</w:t>
      </w:r>
      <w:r w:rsidR="00AD4722" w:rsidRPr="00AD4722">
        <w:rPr>
          <w:b/>
          <w:sz w:val="22"/>
          <w:szCs w:val="22"/>
        </w:rPr>
        <w:t xml:space="preserve"> </w:t>
      </w:r>
      <w:r w:rsidR="00957E56">
        <w:rPr>
          <w:b/>
          <w:sz w:val="22"/>
          <w:szCs w:val="22"/>
        </w:rPr>
        <w:t>4</w:t>
      </w:r>
      <w:r w:rsidRPr="00AD4722">
        <w:rPr>
          <w:b/>
          <w:sz w:val="22"/>
          <w:szCs w:val="22"/>
        </w:rPr>
        <w:t>0,00 ]</w:t>
      </w:r>
      <w:r w:rsidRPr="00AD4722">
        <w:rPr>
          <w:b/>
          <w:bCs/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punktów</w:t>
      </w:r>
      <w:r w:rsidRPr="00AD4722">
        <w:rPr>
          <w:bCs/>
          <w:sz w:val="22"/>
          <w:szCs w:val="22"/>
        </w:rPr>
        <w:t xml:space="preserve">. </w:t>
      </w:r>
    </w:p>
    <w:p w14:paraId="170C486A" w14:textId="4D42C9E6" w:rsidR="009B3D72" w:rsidRPr="00AF781E" w:rsidRDefault="009B3D72" w:rsidP="0055677F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26C8844A" w14:textId="7E2E0C89" w:rsidR="009E5ED2" w:rsidRPr="00AF781E" w:rsidRDefault="0055677F" w:rsidP="00BD1701">
      <w:pPr>
        <w:pStyle w:val="Akapitzlist"/>
        <w:numPr>
          <w:ilvl w:val="1"/>
          <w:numId w:val="38"/>
        </w:numPr>
        <w:shd w:val="clear" w:color="auto" w:fill="E7E6E6"/>
        <w:tabs>
          <w:tab w:val="left" w:pos="0"/>
        </w:tabs>
        <w:jc w:val="both"/>
        <w:rPr>
          <w:sz w:val="22"/>
          <w:szCs w:val="22"/>
        </w:rPr>
      </w:pPr>
      <w:r w:rsidRPr="00AF781E">
        <w:rPr>
          <w:sz w:val="22"/>
          <w:szCs w:val="22"/>
        </w:rPr>
        <w:t>Punktacja według powyższych kryteriów wyliczana zostanie według równania</w:t>
      </w:r>
      <w:r w:rsidR="00356DAF" w:rsidRPr="00AF781E">
        <w:rPr>
          <w:sz w:val="22"/>
          <w:szCs w:val="22"/>
        </w:rPr>
        <w:t xml:space="preserve"> (odpowiednio do części)</w:t>
      </w:r>
      <w:r w:rsidRPr="00AF781E">
        <w:rPr>
          <w:sz w:val="22"/>
          <w:szCs w:val="22"/>
        </w:rPr>
        <w:t>:</w:t>
      </w:r>
    </w:p>
    <w:p w14:paraId="41EE8D6B" w14:textId="67B30B56" w:rsidR="009A7D63" w:rsidRPr="00AF781E" w:rsidRDefault="009A7D63" w:rsidP="006B2374">
      <w:pPr>
        <w:jc w:val="both"/>
        <w:rPr>
          <w:b/>
          <w:sz w:val="22"/>
          <w:szCs w:val="22"/>
        </w:rPr>
      </w:pPr>
    </w:p>
    <w:tbl>
      <w:tblPr>
        <w:tblW w:w="8901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1028"/>
        <w:gridCol w:w="611"/>
        <w:gridCol w:w="2718"/>
        <w:gridCol w:w="720"/>
        <w:gridCol w:w="3824"/>
      </w:tblGrid>
      <w:tr w:rsidR="00957E56" w:rsidRPr="00AF781E" w14:paraId="0B67E19C" w14:textId="77777777" w:rsidTr="00957E56">
        <w:trPr>
          <w:trHeight w:val="368"/>
        </w:trPr>
        <w:tc>
          <w:tcPr>
            <w:tcW w:w="1028" w:type="dxa"/>
            <w:shd w:val="clear" w:color="auto" w:fill="DEEAF6"/>
            <w:vAlign w:val="center"/>
          </w:tcPr>
          <w:p w14:paraId="5460DC3C" w14:textId="77777777" w:rsidR="00957E56" w:rsidRPr="00AF781E" w:rsidRDefault="00957E56" w:rsidP="00A056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F781E">
              <w:rPr>
                <w:b/>
                <w:sz w:val="22"/>
                <w:szCs w:val="22"/>
              </w:rPr>
              <w:t>P</w:t>
            </w:r>
            <w:r w:rsidRPr="00AF781E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611" w:type="dxa"/>
            <w:shd w:val="clear" w:color="auto" w:fill="DEEAF6"/>
            <w:vAlign w:val="center"/>
          </w:tcPr>
          <w:p w14:paraId="22EDCCA1" w14:textId="77777777" w:rsidR="00957E56" w:rsidRPr="00AF781E" w:rsidRDefault="00957E56" w:rsidP="00A0560B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718" w:type="dxa"/>
            <w:shd w:val="clear" w:color="auto" w:fill="DEEAF6"/>
            <w:vAlign w:val="center"/>
          </w:tcPr>
          <w:p w14:paraId="17D0065F" w14:textId="77777777" w:rsidR="00957E56" w:rsidRPr="00AF781E" w:rsidRDefault="00957E56" w:rsidP="00A0560B">
            <w:pPr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sz w:val="22"/>
                <w:szCs w:val="22"/>
              </w:rPr>
              <w:t xml:space="preserve">Liczba punktów </w:t>
            </w:r>
            <w:r w:rsidRPr="00AF781E">
              <w:rPr>
                <w:sz w:val="22"/>
                <w:szCs w:val="22"/>
              </w:rPr>
              <w:br/>
              <w:t>w kryterium</w:t>
            </w:r>
            <w:r w:rsidRPr="00AF781E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720" w:type="dxa"/>
            <w:shd w:val="clear" w:color="auto" w:fill="DEEAF6"/>
            <w:vAlign w:val="center"/>
          </w:tcPr>
          <w:p w14:paraId="229121BC" w14:textId="77777777" w:rsidR="00957E56" w:rsidRPr="00AF781E" w:rsidRDefault="00957E56" w:rsidP="00A0560B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824" w:type="dxa"/>
            <w:shd w:val="clear" w:color="auto" w:fill="DEEAF6"/>
            <w:vAlign w:val="center"/>
          </w:tcPr>
          <w:p w14:paraId="34C7FE1E" w14:textId="77777777" w:rsidR="00957E56" w:rsidRPr="00AF781E" w:rsidRDefault="00957E56" w:rsidP="00A0560B">
            <w:pPr>
              <w:jc w:val="center"/>
              <w:rPr>
                <w:sz w:val="22"/>
                <w:szCs w:val="22"/>
              </w:rPr>
            </w:pPr>
            <w:r w:rsidRPr="00AF781E">
              <w:rPr>
                <w:sz w:val="22"/>
                <w:szCs w:val="22"/>
              </w:rPr>
              <w:t>Liczba punktów</w:t>
            </w:r>
            <w:r w:rsidRPr="00AF781E">
              <w:rPr>
                <w:sz w:val="22"/>
                <w:szCs w:val="22"/>
              </w:rPr>
              <w:br/>
              <w:t xml:space="preserve"> w kryterium</w:t>
            </w:r>
          </w:p>
          <w:p w14:paraId="776C900C" w14:textId="775EBD69" w:rsidR="00957E56" w:rsidRPr="00AF781E" w:rsidRDefault="00957E56" w:rsidP="00A0560B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Termin realizacji przedmiotu zamówienia</w:t>
            </w:r>
          </w:p>
        </w:tc>
      </w:tr>
    </w:tbl>
    <w:p w14:paraId="34813EC0" w14:textId="6EA39C00" w:rsidR="0055677F" w:rsidRPr="00AF781E" w:rsidRDefault="003131C1" w:rsidP="00D93334">
      <w:pPr>
        <w:ind w:firstLine="708"/>
        <w:jc w:val="both"/>
        <w:rPr>
          <w:b/>
          <w:sz w:val="22"/>
          <w:szCs w:val="22"/>
        </w:rPr>
      </w:pPr>
      <w:proofErr w:type="spellStart"/>
      <w:r w:rsidRPr="00AF781E">
        <w:rPr>
          <w:b/>
          <w:sz w:val="22"/>
          <w:szCs w:val="22"/>
        </w:rPr>
        <w:t>P</w:t>
      </w:r>
      <w:r w:rsidRPr="00AF781E">
        <w:rPr>
          <w:b/>
          <w:sz w:val="22"/>
          <w:szCs w:val="22"/>
          <w:vertAlign w:val="subscript"/>
        </w:rPr>
        <w:t>bo</w:t>
      </w:r>
      <w:proofErr w:type="spellEnd"/>
      <w:r w:rsidRPr="00AF781E">
        <w:rPr>
          <w:b/>
          <w:sz w:val="22"/>
          <w:szCs w:val="22"/>
        </w:rPr>
        <w:t xml:space="preserve"> – punktacja badanej oferty </w:t>
      </w:r>
    </w:p>
    <w:p w14:paraId="15A48CCF" w14:textId="77777777" w:rsidR="00CE567A" w:rsidRPr="00AF781E" w:rsidRDefault="00CE567A" w:rsidP="00D93334">
      <w:pPr>
        <w:ind w:firstLine="708"/>
        <w:jc w:val="both"/>
        <w:rPr>
          <w:b/>
          <w:sz w:val="22"/>
          <w:szCs w:val="22"/>
        </w:rPr>
      </w:pPr>
    </w:p>
    <w:p w14:paraId="5D512A3C" w14:textId="74BAAC04" w:rsidR="0055677F" w:rsidRPr="00AF781E" w:rsidRDefault="009E5ED2" w:rsidP="00BD1701">
      <w:pPr>
        <w:pStyle w:val="Akapitzlist"/>
        <w:numPr>
          <w:ilvl w:val="1"/>
          <w:numId w:val="38"/>
        </w:numPr>
        <w:jc w:val="both"/>
        <w:rPr>
          <w:b/>
          <w:sz w:val="22"/>
          <w:szCs w:val="22"/>
        </w:rPr>
      </w:pPr>
      <w:r w:rsidRPr="00AF781E">
        <w:rPr>
          <w:b/>
          <w:sz w:val="22"/>
          <w:szCs w:val="22"/>
        </w:rPr>
        <w:t xml:space="preserve"> </w:t>
      </w:r>
      <w:r w:rsidR="0055677F" w:rsidRPr="00AF781E">
        <w:rPr>
          <w:sz w:val="22"/>
          <w:szCs w:val="22"/>
        </w:rPr>
        <w:t xml:space="preserve">Maksymalna liczba punktów, jaką Wykonawca może otrzymać wynosi </w:t>
      </w:r>
      <w:r w:rsidR="0055677F" w:rsidRPr="00AF781E">
        <w:rPr>
          <w:b/>
          <w:i/>
          <w:sz w:val="22"/>
          <w:szCs w:val="22"/>
        </w:rPr>
        <w:t>sto</w:t>
      </w:r>
      <w:r w:rsidR="0055677F" w:rsidRPr="00AF781E">
        <w:rPr>
          <w:sz w:val="22"/>
          <w:szCs w:val="22"/>
        </w:rPr>
        <w:t xml:space="preserve"> </w:t>
      </w:r>
      <w:r w:rsidR="0055677F" w:rsidRPr="00AF781E">
        <w:rPr>
          <w:b/>
          <w:sz w:val="22"/>
          <w:szCs w:val="22"/>
        </w:rPr>
        <w:t>[</w:t>
      </w:r>
      <w:r w:rsidR="0055677F" w:rsidRPr="00AF781E">
        <w:rPr>
          <w:sz w:val="22"/>
          <w:szCs w:val="22"/>
        </w:rPr>
        <w:t xml:space="preserve"> </w:t>
      </w:r>
      <w:r w:rsidR="003131C1" w:rsidRPr="00AF781E">
        <w:rPr>
          <w:b/>
          <w:sz w:val="22"/>
          <w:szCs w:val="22"/>
        </w:rPr>
        <w:t>100 ] punktów</w:t>
      </w:r>
      <w:r w:rsidR="003131C1" w:rsidRPr="00AF781E">
        <w:rPr>
          <w:sz w:val="22"/>
          <w:szCs w:val="22"/>
        </w:rPr>
        <w:t>.</w:t>
      </w:r>
    </w:p>
    <w:p w14:paraId="1A7969BC" w14:textId="6CE650A9" w:rsidR="009E5ED2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 xml:space="preserve">Za </w:t>
      </w:r>
      <w:r w:rsidRPr="00AF781E">
        <w:rPr>
          <w:b/>
          <w:sz w:val="22"/>
          <w:szCs w:val="22"/>
        </w:rPr>
        <w:t>najwyżej ocenioną</w:t>
      </w:r>
      <w:r w:rsidRPr="00AF781E">
        <w:rPr>
          <w:sz w:val="22"/>
          <w:szCs w:val="22"/>
        </w:rPr>
        <w:t xml:space="preserve"> zostanie uznana oferta, która </w:t>
      </w:r>
      <w:r w:rsidRPr="00AF781E">
        <w:rPr>
          <w:color w:val="000000"/>
          <w:sz w:val="22"/>
          <w:szCs w:val="22"/>
        </w:rPr>
        <w:t xml:space="preserve">otrzyma najwyższą liczbę punktów w wyniku </w:t>
      </w:r>
      <w:r w:rsidR="009E5ED2" w:rsidRPr="00AF781E">
        <w:rPr>
          <w:color w:val="000000"/>
          <w:sz w:val="22"/>
          <w:szCs w:val="22"/>
        </w:rPr>
        <w:t xml:space="preserve"> </w:t>
      </w:r>
      <w:r w:rsidRPr="00AF781E">
        <w:rPr>
          <w:color w:val="000000"/>
          <w:sz w:val="22"/>
          <w:szCs w:val="22"/>
        </w:rPr>
        <w:t xml:space="preserve">zastosowania równania przedstawionego odpowiednio w </w:t>
      </w:r>
      <w:r w:rsidR="00D93334" w:rsidRPr="00AF781E">
        <w:rPr>
          <w:b/>
          <w:color w:val="000000"/>
          <w:sz w:val="22"/>
          <w:szCs w:val="22"/>
        </w:rPr>
        <w:t>pkt. 19.</w:t>
      </w:r>
      <w:r w:rsidR="00957E56">
        <w:rPr>
          <w:b/>
          <w:color w:val="000000"/>
          <w:sz w:val="22"/>
          <w:szCs w:val="22"/>
        </w:rPr>
        <w:t>5</w:t>
      </w:r>
      <w:r w:rsidRPr="00AF781E">
        <w:rPr>
          <w:b/>
          <w:color w:val="000000"/>
          <w:sz w:val="22"/>
          <w:szCs w:val="22"/>
        </w:rPr>
        <w:t xml:space="preserve"> </w:t>
      </w:r>
      <w:r w:rsidRPr="00AF781E">
        <w:rPr>
          <w:b/>
          <w:color w:val="000000" w:themeColor="text1"/>
          <w:sz w:val="22"/>
          <w:szCs w:val="22"/>
        </w:rPr>
        <w:t>SWZ</w:t>
      </w:r>
      <w:r w:rsidR="00061695" w:rsidRPr="00AF781E">
        <w:rPr>
          <w:b/>
          <w:color w:val="000000" w:themeColor="text1"/>
          <w:sz w:val="22"/>
          <w:szCs w:val="22"/>
        </w:rPr>
        <w:t xml:space="preserve"> </w:t>
      </w:r>
      <w:r w:rsidR="007059B0" w:rsidRPr="00AF781E">
        <w:rPr>
          <w:b/>
          <w:sz w:val="22"/>
          <w:szCs w:val="22"/>
        </w:rPr>
        <w:t xml:space="preserve">(odpowiednio do części) </w:t>
      </w:r>
      <w:r w:rsidRPr="00AF781E">
        <w:rPr>
          <w:color w:val="000000"/>
          <w:sz w:val="22"/>
          <w:szCs w:val="22"/>
        </w:rPr>
        <w:t>oraz</w:t>
      </w:r>
      <w:r w:rsidRPr="00AF781E">
        <w:rPr>
          <w:sz w:val="22"/>
          <w:szCs w:val="22"/>
        </w:rPr>
        <w:t xml:space="preserve"> odpowiadająca okolicznościom, o których mowa w art. 57 ustawy (zweryfikowanych na podstawie wstępnych oświadczeń dostarczonych wraz z ofertą).</w:t>
      </w:r>
    </w:p>
    <w:p w14:paraId="370230A8" w14:textId="48680F33" w:rsidR="0055677F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>Wszystkie obliczenia będą dokonywane z dokładnością do dwóch miejsc po przecinku.</w:t>
      </w:r>
    </w:p>
    <w:p w14:paraId="6CC54200" w14:textId="11C4CB49" w:rsidR="00CE567A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 xml:space="preserve">Za </w:t>
      </w:r>
      <w:r w:rsidRPr="00AF781E">
        <w:rPr>
          <w:b/>
          <w:sz w:val="22"/>
          <w:szCs w:val="22"/>
        </w:rPr>
        <w:t>najkorzystniejszą ofertę</w:t>
      </w:r>
      <w:r w:rsidRPr="00AF781E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707E8DB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457CD9FF" w14:textId="53D8BD94" w:rsidR="00975475" w:rsidRPr="00AF781E" w:rsidRDefault="00975475" w:rsidP="00BD1701">
      <w:pPr>
        <w:pStyle w:val="Akapitzlist"/>
        <w:numPr>
          <w:ilvl w:val="0"/>
          <w:numId w:val="38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210F29CA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826BD3" w:rsidRPr="00AF781E">
        <w:rPr>
          <w:b/>
          <w:sz w:val="22"/>
          <w:szCs w:val="22"/>
        </w:rPr>
        <w:t>załącznik nr 3</w:t>
      </w:r>
      <w:r w:rsidRPr="00AF781E">
        <w:rPr>
          <w:b/>
          <w:sz w:val="22"/>
          <w:szCs w:val="22"/>
        </w:rPr>
        <w:t xml:space="preserve"> do</w:t>
      </w:r>
      <w:r w:rsidR="00AC28E7" w:rsidRPr="00AF781E">
        <w:rPr>
          <w:b/>
          <w:sz w:val="22"/>
          <w:szCs w:val="22"/>
        </w:rPr>
        <w:t xml:space="preserve"> SWZ </w:t>
      </w:r>
      <w:r w:rsidRPr="00AF781E">
        <w:rPr>
          <w:sz w:val="22"/>
          <w:szCs w:val="22"/>
        </w:rPr>
        <w:t>oraz na warunkach podanych w swojej ofercie, tożsamych z SWZ, w terminie</w:t>
      </w:r>
      <w:r w:rsidR="00B056DF" w:rsidRPr="00AF781E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17F26890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7059B0" w:rsidRPr="00AF781E">
        <w:rPr>
          <w:sz w:val="22"/>
          <w:szCs w:val="22"/>
        </w:rPr>
        <w:t xml:space="preserve"> – </w:t>
      </w:r>
      <w:r w:rsidR="007059B0" w:rsidRPr="00AF781E">
        <w:rPr>
          <w:sz w:val="22"/>
          <w:szCs w:val="22"/>
          <w:u w:val="single"/>
        </w:rPr>
        <w:t xml:space="preserve">dotyczy umów zawieranych w </w:t>
      </w:r>
      <w:r w:rsidR="007059B0" w:rsidRPr="00AF781E">
        <w:rPr>
          <w:b/>
          <w:sz w:val="22"/>
          <w:szCs w:val="22"/>
          <w:u w:val="single"/>
        </w:rPr>
        <w:t>formie tradycyjnej (papierowej)</w:t>
      </w:r>
      <w:r w:rsidRPr="00AF781E">
        <w:rPr>
          <w:sz w:val="22"/>
          <w:szCs w:val="22"/>
        </w:rPr>
        <w:t>.</w:t>
      </w:r>
    </w:p>
    <w:p w14:paraId="56C977DA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t>W przypadku braku możliwości stawiennictwa Wykonawcy</w:t>
      </w:r>
      <w:r w:rsidRPr="00AF781E">
        <w:rPr>
          <w:sz w:val="22"/>
          <w:szCs w:val="22"/>
        </w:rPr>
        <w:t xml:space="preserve">, którego oferta zostanie uznana </w:t>
      </w:r>
      <w:r w:rsidRPr="00AF781E">
        <w:rPr>
          <w:sz w:val="22"/>
          <w:szCs w:val="22"/>
        </w:rPr>
        <w:br/>
        <w:t>za najkorzystniejszą,</w:t>
      </w:r>
      <w:r w:rsidRPr="00AF781E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t xml:space="preserve">W przypadku niestawiennictwa Wykonawcy, </w:t>
      </w:r>
      <w:r w:rsidRPr="00AF781E">
        <w:rPr>
          <w:sz w:val="22"/>
          <w:szCs w:val="22"/>
        </w:rPr>
        <w:t>którego oferta zostanie uznana za najkorzystniejszą,</w:t>
      </w:r>
      <w:r w:rsidR="00CC5D3D" w:rsidRPr="00AF781E">
        <w:rPr>
          <w:color w:val="000000"/>
          <w:sz w:val="22"/>
          <w:szCs w:val="22"/>
        </w:rPr>
        <w:t xml:space="preserve"> </w:t>
      </w:r>
      <w:r w:rsidR="003D13A7" w:rsidRPr="00AF781E">
        <w:rPr>
          <w:color w:val="000000"/>
          <w:sz w:val="22"/>
          <w:szCs w:val="22"/>
        </w:rPr>
        <w:t>w </w:t>
      </w:r>
      <w:r w:rsidRPr="00AF781E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AF781E">
        <w:rPr>
          <w:b/>
          <w:color w:val="000000"/>
          <w:sz w:val="22"/>
          <w:szCs w:val="22"/>
        </w:rPr>
        <w:t>pkt. 20.2 SWZ</w:t>
      </w:r>
      <w:r w:rsidR="00CC5D3D" w:rsidRPr="00AF781E">
        <w:rPr>
          <w:color w:val="000000"/>
          <w:sz w:val="22"/>
          <w:szCs w:val="22"/>
        </w:rPr>
        <w:t xml:space="preserve">) lub </w:t>
      </w:r>
      <w:r w:rsidRPr="00AF781E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 w:rsidRPr="00AF781E">
        <w:rPr>
          <w:color w:val="000000"/>
          <w:sz w:val="22"/>
          <w:szCs w:val="22"/>
        </w:rPr>
        <w:t>ednictwem poczty tradycyjnej; w </w:t>
      </w:r>
      <w:r w:rsidRPr="00AF781E">
        <w:rPr>
          <w:sz w:val="22"/>
          <w:szCs w:val="22"/>
        </w:rPr>
        <w:t xml:space="preserve">terminie </w:t>
      </w:r>
      <w:r w:rsidRPr="00AF781E">
        <w:rPr>
          <w:i/>
          <w:sz w:val="22"/>
          <w:szCs w:val="22"/>
        </w:rPr>
        <w:t xml:space="preserve">czterech </w:t>
      </w:r>
      <w:r w:rsidRPr="00AF781E">
        <w:rPr>
          <w:sz w:val="22"/>
          <w:szCs w:val="22"/>
        </w:rPr>
        <w:t>[ 4 ] dni</w:t>
      </w:r>
      <w:r w:rsidRPr="00AF781E">
        <w:rPr>
          <w:color w:val="000000"/>
          <w:sz w:val="22"/>
          <w:szCs w:val="22"/>
        </w:rPr>
        <w:t xml:space="preserve"> od wyznaczonego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 terminu zawarcia umowy, Zamawiający może uznać, że </w:t>
      </w:r>
      <w:r w:rsidRPr="00AF781E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 zobowiązany jest zwrócić Zamawiającemu umowę (przesłaną zgodnie z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), która została mu przekazana w sposób określony w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, w terminie </w:t>
      </w:r>
      <w:r w:rsidRPr="00AF781E">
        <w:rPr>
          <w:i/>
          <w:sz w:val="22"/>
          <w:szCs w:val="22"/>
        </w:rPr>
        <w:t xml:space="preserve">siedmiu </w:t>
      </w:r>
      <w:r w:rsidR="00826BD3" w:rsidRPr="00AF781E">
        <w:rPr>
          <w:sz w:val="22"/>
          <w:szCs w:val="22"/>
        </w:rPr>
        <w:t>[ 7 </w:t>
      </w:r>
      <w:r w:rsidRPr="00AF781E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t xml:space="preserve">Zamawiający zastrzega </w:t>
      </w:r>
      <w:r w:rsidRPr="00AF781E">
        <w:rPr>
          <w:b/>
          <w:bCs/>
          <w:sz w:val="22"/>
          <w:szCs w:val="22"/>
        </w:rPr>
        <w:t>możliwość zawarcia umowy w formie elektronicznej</w:t>
      </w:r>
      <w:r w:rsidRPr="00AF781E">
        <w:rPr>
          <w:bCs/>
          <w:sz w:val="22"/>
          <w:szCs w:val="22"/>
        </w:rPr>
        <w:t xml:space="preserve"> w ślad za dyspozycją przepisu art. 78</w:t>
      </w:r>
      <w:r w:rsidRPr="00AF781E">
        <w:rPr>
          <w:bCs/>
          <w:sz w:val="22"/>
          <w:szCs w:val="22"/>
          <w:vertAlign w:val="superscript"/>
        </w:rPr>
        <w:t>1</w:t>
      </w:r>
      <w:r w:rsidRPr="00AF781E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AF781E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lastRenderedPageBreak/>
        <w:t xml:space="preserve">W przypadku, o którym mowa w </w:t>
      </w:r>
      <w:r w:rsidRPr="00AF781E">
        <w:rPr>
          <w:b/>
          <w:bCs/>
          <w:sz w:val="22"/>
          <w:szCs w:val="22"/>
        </w:rPr>
        <w:t>pkt. 20.6 SWZ</w:t>
      </w:r>
      <w:r w:rsidRPr="00AF781E">
        <w:rPr>
          <w:bCs/>
          <w:sz w:val="22"/>
          <w:szCs w:val="22"/>
        </w:rPr>
        <w:t xml:space="preserve"> d</w:t>
      </w:r>
      <w:r w:rsidRPr="00AF781E">
        <w:rPr>
          <w:sz w:val="22"/>
          <w:szCs w:val="22"/>
        </w:rPr>
        <w:t xml:space="preserve">atę zawarcia umowy stanowi </w:t>
      </w:r>
      <w:r w:rsidR="00164DEA" w:rsidRPr="00AF781E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AF781E">
        <w:rPr>
          <w:sz w:val="22"/>
          <w:szCs w:val="22"/>
        </w:rPr>
        <w:t>:</w:t>
      </w:r>
      <w:r w:rsidRPr="00AF781E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</w:rPr>
      </w:pPr>
      <w:r w:rsidRPr="00AF781E">
        <w:rPr>
          <w:b/>
          <w:i/>
          <w:sz w:val="22"/>
          <w:szCs w:val="22"/>
        </w:rPr>
        <w:t>Pełnomocnictwa* dla osoby/osób podpisującej umowę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  <w:lang w:eastAsia="pl-PL"/>
        </w:rPr>
      </w:pPr>
      <w:r w:rsidRPr="00AF781E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AF781E">
        <w:rPr>
          <w:b/>
          <w:i/>
          <w:sz w:val="22"/>
          <w:szCs w:val="22"/>
        </w:rPr>
        <w:br/>
        <w:t>o udzielenie zamówienia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AF781E">
        <w:rPr>
          <w:sz w:val="22"/>
          <w:szCs w:val="22"/>
        </w:rPr>
        <w:t xml:space="preserve">. </w:t>
      </w:r>
      <w:r w:rsidR="00C62AF7" w:rsidRPr="00AF781E">
        <w:rPr>
          <w:sz w:val="22"/>
          <w:szCs w:val="22"/>
          <w:lang w:eastAsia="pl-PL"/>
        </w:rPr>
        <w:t>W </w:t>
      </w:r>
      <w:r w:rsidRPr="00AF781E">
        <w:rPr>
          <w:sz w:val="22"/>
          <w:szCs w:val="22"/>
          <w:lang w:eastAsia="pl-PL"/>
        </w:rPr>
        <w:t xml:space="preserve">przypadku braku przedłożenia dokumentów wymienionych w pkt. </w:t>
      </w:r>
      <w:r w:rsidRPr="00AF781E">
        <w:rPr>
          <w:b/>
          <w:sz w:val="22"/>
          <w:szCs w:val="22"/>
          <w:lang w:eastAsia="pl-PL"/>
        </w:rPr>
        <w:t>20.8 SWZ</w:t>
      </w:r>
      <w:r w:rsidRPr="00AF781E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AF781E">
        <w:rPr>
          <w:sz w:val="22"/>
          <w:szCs w:val="22"/>
        </w:rPr>
        <w:t>przez Zamawiającego jako odmowa podpisania umowy z winy Wykonawcy (</w:t>
      </w:r>
      <w:r w:rsidRPr="00AF781E">
        <w:rPr>
          <w:sz w:val="22"/>
          <w:szCs w:val="22"/>
          <w:lang w:eastAsia="pl-PL"/>
        </w:rPr>
        <w:t>uchylenie się od zawarcia umowy</w:t>
      </w:r>
      <w:r w:rsidRPr="00AF781E">
        <w:rPr>
          <w:sz w:val="22"/>
          <w:szCs w:val="22"/>
        </w:rPr>
        <w:t>).</w:t>
      </w:r>
    </w:p>
    <w:p w14:paraId="44C8BA53" w14:textId="71F89ED3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Cs/>
          <w:sz w:val="22"/>
          <w:szCs w:val="22"/>
        </w:rPr>
        <w:t>Jeżeli</w:t>
      </w:r>
      <w:r w:rsidRPr="00AF781E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4" w:name="highlightHit_14"/>
      <w:bookmarkEnd w:id="14"/>
      <w:r w:rsidR="00CC5D3D" w:rsidRPr="00AF781E">
        <w:rPr>
          <w:sz w:val="22"/>
          <w:szCs w:val="22"/>
          <w:lang w:eastAsia="pl-PL"/>
        </w:rPr>
        <w:t xml:space="preserve">uchyla się od zawarcia umowy </w:t>
      </w:r>
      <w:r w:rsidRPr="00AF781E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 w:rsidRPr="00AF781E">
        <w:rPr>
          <w:sz w:val="22"/>
          <w:szCs w:val="22"/>
          <w:lang w:eastAsia="pl-PL"/>
        </w:rPr>
        <w:t xml:space="preserve">fert spośród ofert pozostałych </w:t>
      </w:r>
      <w:r w:rsidRPr="00AF781E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9F1F92A" w14:textId="691FB2CC" w:rsidR="00CE567A" w:rsidRPr="00AF781E" w:rsidRDefault="00CE567A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  <w:lang w:eastAsia="pl-PL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63A0D3F9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AF781E" w:rsidRDefault="00975475" w:rsidP="00975475">
      <w:pPr>
        <w:ind w:left="709"/>
        <w:rPr>
          <w:sz w:val="22"/>
          <w:szCs w:val="22"/>
        </w:rPr>
      </w:pPr>
      <w:r w:rsidRPr="00AF781E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B4BDE8C" w14:textId="682D1324" w:rsidR="001C08E9" w:rsidRPr="00AF781E" w:rsidRDefault="00975475" w:rsidP="003D13A7">
      <w:pPr>
        <w:ind w:left="720"/>
        <w:jc w:val="both"/>
        <w:rPr>
          <w:bCs/>
          <w:sz w:val="22"/>
          <w:szCs w:val="22"/>
        </w:rPr>
      </w:pPr>
      <w:r w:rsidRPr="00AF781E">
        <w:rPr>
          <w:bCs/>
          <w:sz w:val="22"/>
          <w:szCs w:val="22"/>
        </w:rPr>
        <w:t>Projekt umowy, w tym ewentualne treści do</w:t>
      </w:r>
      <w:r w:rsidR="001C08E9" w:rsidRPr="00AF781E">
        <w:rPr>
          <w:bCs/>
          <w:sz w:val="22"/>
          <w:szCs w:val="22"/>
        </w:rPr>
        <w:t>tyczące zmian do umowy, stanow</w:t>
      </w:r>
      <w:r w:rsidR="00CE567A" w:rsidRPr="00AF781E">
        <w:rPr>
          <w:bCs/>
          <w:sz w:val="22"/>
          <w:szCs w:val="22"/>
        </w:rPr>
        <w:t>i</w:t>
      </w:r>
      <w:r w:rsidR="001C08E9" w:rsidRPr="00AF781E">
        <w:rPr>
          <w:bCs/>
          <w:sz w:val="22"/>
          <w:szCs w:val="22"/>
        </w:rPr>
        <w:t>:</w:t>
      </w:r>
    </w:p>
    <w:p w14:paraId="1263DECF" w14:textId="5E966F1D" w:rsidR="001C08E9" w:rsidRPr="00AF781E" w:rsidRDefault="003D13A7" w:rsidP="008579EF">
      <w:pPr>
        <w:ind w:left="720"/>
        <w:jc w:val="both"/>
        <w:rPr>
          <w:bCs/>
          <w:sz w:val="22"/>
          <w:szCs w:val="22"/>
        </w:rPr>
      </w:pPr>
      <w:r w:rsidRPr="00AF781E">
        <w:rPr>
          <w:b/>
          <w:sz w:val="22"/>
          <w:szCs w:val="22"/>
        </w:rPr>
        <w:t>załącznik nr 3</w:t>
      </w:r>
      <w:r w:rsidR="00AC28E7" w:rsidRPr="00AF781E">
        <w:rPr>
          <w:b/>
          <w:sz w:val="22"/>
          <w:szCs w:val="22"/>
        </w:rPr>
        <w:t xml:space="preserve"> do SWZ</w:t>
      </w:r>
      <w:r w:rsidR="00061695" w:rsidRPr="00AF781E">
        <w:rPr>
          <w:b/>
          <w:sz w:val="22"/>
          <w:szCs w:val="22"/>
        </w:rPr>
        <w:t xml:space="preserve"> - </w:t>
      </w:r>
      <w:r w:rsidR="001C08E9" w:rsidRPr="00AF781E">
        <w:rPr>
          <w:b/>
          <w:sz w:val="22"/>
          <w:szCs w:val="22"/>
        </w:rPr>
        <w:t>Projekt</w:t>
      </w:r>
      <w:r w:rsidR="008579EF" w:rsidRPr="00AF781E">
        <w:rPr>
          <w:b/>
          <w:sz w:val="22"/>
          <w:szCs w:val="22"/>
        </w:rPr>
        <w:t xml:space="preserve"> umowy</w:t>
      </w:r>
      <w:r w:rsidR="00CE567A" w:rsidRPr="00AF781E">
        <w:rPr>
          <w:b/>
          <w:sz w:val="22"/>
          <w:szCs w:val="22"/>
        </w:rPr>
        <w:t xml:space="preserve"> </w:t>
      </w:r>
      <w:r w:rsidR="00CE567A" w:rsidRPr="00AF781E">
        <w:rPr>
          <w:bCs/>
          <w:sz w:val="22"/>
          <w:szCs w:val="22"/>
        </w:rPr>
        <w:t>– odpowiednio do części</w:t>
      </w:r>
      <w:r w:rsidR="00061695" w:rsidRPr="00AF781E">
        <w:rPr>
          <w:bCs/>
          <w:sz w:val="22"/>
          <w:szCs w:val="22"/>
        </w:rPr>
        <w:t>.</w:t>
      </w:r>
    </w:p>
    <w:p w14:paraId="3F915B04" w14:textId="77777777" w:rsidR="00AC28E7" w:rsidRPr="00AF781E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 w:rsidRPr="00AF781E">
        <w:rPr>
          <w:rFonts w:eastAsia="Arial Unicode MS"/>
          <w:color w:val="000000"/>
          <w:sz w:val="22"/>
          <w:szCs w:val="22"/>
        </w:rPr>
        <w:t>cego, podjętą̨ w postepowaniu o </w:t>
      </w:r>
      <w:r w:rsidRPr="00AF781E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 w:rsidRPr="00AF781E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AF781E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262C3F24" w14:textId="3B16A2FD" w:rsidR="00CE567A" w:rsidRPr="00AF781E" w:rsidRDefault="00975475" w:rsidP="00AE7979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4500E2B2" w14:textId="77777777" w:rsidR="00CE567A" w:rsidRPr="00AF781E" w:rsidRDefault="00CE567A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AF781E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13 ust. 1 i 2 </w:t>
      </w:r>
      <w:r w:rsidRPr="00AF781E">
        <w:rPr>
          <w:sz w:val="22"/>
          <w:szCs w:val="22"/>
        </w:rPr>
        <w:t>rozporządzenia Parlamentu Europejskie</w:t>
      </w:r>
      <w:r w:rsidR="00CC5D3D" w:rsidRPr="00AF781E">
        <w:rPr>
          <w:sz w:val="22"/>
          <w:szCs w:val="22"/>
        </w:rPr>
        <w:t xml:space="preserve">go i Rady (UE) 2016/679 z dnia </w:t>
      </w:r>
      <w:r w:rsidRPr="00AF781E">
        <w:rPr>
          <w:sz w:val="22"/>
          <w:szCs w:val="22"/>
        </w:rPr>
        <w:t>27 kwietnia 2016 r. w sprawie ochrony osób fizycznych w związku z p</w:t>
      </w:r>
      <w:r w:rsidR="00CC5D3D" w:rsidRPr="00AF781E">
        <w:rPr>
          <w:sz w:val="22"/>
          <w:szCs w:val="22"/>
        </w:rPr>
        <w:t xml:space="preserve">rzetwarzaniem danych osobowych </w:t>
      </w:r>
      <w:r w:rsidRPr="00AF781E">
        <w:rPr>
          <w:sz w:val="22"/>
          <w:szCs w:val="22"/>
        </w:rPr>
        <w:t>i w sprawie swobodnego przepływu takich danych oraz uchylenia dyrektywy 95/46/WE (ogólne rozporządzenie o ochron</w:t>
      </w:r>
      <w:r w:rsidR="00CC5D3D" w:rsidRPr="00AF781E">
        <w:rPr>
          <w:sz w:val="22"/>
          <w:szCs w:val="22"/>
        </w:rPr>
        <w:t>ie danych) (Dz. Urz. UE L 119 z </w:t>
      </w:r>
      <w:r w:rsidRPr="00AF781E">
        <w:rPr>
          <w:sz w:val="22"/>
          <w:szCs w:val="22"/>
        </w:rPr>
        <w:t xml:space="preserve">04.05.2016, str. 1), </w:t>
      </w:r>
      <w:r w:rsidRPr="00AF781E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Administratorem Państwa danych osobowych jest </w:t>
      </w:r>
      <w:r w:rsidRPr="00AF781E">
        <w:rPr>
          <w:rFonts w:eastAsia="SimSun"/>
          <w:i/>
          <w:sz w:val="22"/>
          <w:szCs w:val="22"/>
        </w:rPr>
        <w:t>Uniwersytet Opolski</w:t>
      </w:r>
      <w:r w:rsidRPr="00AF781E">
        <w:rPr>
          <w:i/>
          <w:sz w:val="22"/>
          <w:szCs w:val="22"/>
        </w:rPr>
        <w:t>, Pl. Kopernika 11A, 45-040 Opole</w:t>
      </w:r>
      <w:r w:rsidRPr="00AF781E">
        <w:rPr>
          <w:sz w:val="22"/>
          <w:szCs w:val="22"/>
        </w:rPr>
        <w:t>.</w:t>
      </w:r>
    </w:p>
    <w:p w14:paraId="589965D9" w14:textId="61227DD5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lastRenderedPageBreak/>
        <w:t xml:space="preserve">Inspektor ochrony danych osobowych w </w:t>
      </w:r>
      <w:r w:rsidRPr="00AF781E">
        <w:rPr>
          <w:i/>
          <w:sz w:val="22"/>
          <w:szCs w:val="22"/>
          <w:lang w:eastAsia="pl-PL"/>
        </w:rPr>
        <w:t>Uniwersytecie Opolskim</w:t>
      </w:r>
      <w:r w:rsidRPr="00AF781E">
        <w:rPr>
          <w:sz w:val="22"/>
          <w:szCs w:val="22"/>
          <w:lang w:eastAsia="pl-PL"/>
        </w:rPr>
        <w:t xml:space="preserve"> </w:t>
      </w:r>
      <w:r w:rsidRPr="00AF781E">
        <w:rPr>
          <w:bCs/>
          <w:sz w:val="22"/>
          <w:szCs w:val="22"/>
          <w:lang w:eastAsia="pl-PL"/>
        </w:rPr>
        <w:t>tel.</w:t>
      </w:r>
      <w:r w:rsidRPr="00AF781E">
        <w:rPr>
          <w:bCs/>
          <w:i/>
          <w:sz w:val="22"/>
          <w:szCs w:val="22"/>
          <w:lang w:eastAsia="pl-PL"/>
        </w:rPr>
        <w:t xml:space="preserve"> 77 452 7099, </w:t>
      </w:r>
      <w:r w:rsidRPr="00AF781E">
        <w:rPr>
          <w:bCs/>
          <w:sz w:val="22"/>
          <w:szCs w:val="22"/>
          <w:lang w:eastAsia="pl-PL"/>
        </w:rPr>
        <w:t xml:space="preserve">e-mail: </w:t>
      </w:r>
      <w:r w:rsidRPr="00AF781E">
        <w:rPr>
          <w:bCs/>
          <w:i/>
          <w:sz w:val="22"/>
          <w:szCs w:val="22"/>
          <w:lang w:eastAsia="pl-PL"/>
        </w:rPr>
        <w:t>iod@uni.opole.pl</w:t>
      </w:r>
    </w:p>
    <w:p w14:paraId="0FE52507" w14:textId="62B578B4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Państwa dane osobowe przetwarzane będą na podstawie art. 6 ust. 1 lit. c</w:t>
      </w:r>
      <w:r w:rsidRPr="00AF781E">
        <w:rPr>
          <w:i/>
          <w:sz w:val="22"/>
          <w:szCs w:val="22"/>
          <w:lang w:eastAsia="pl-PL"/>
        </w:rPr>
        <w:t xml:space="preserve"> </w:t>
      </w:r>
      <w:r w:rsidRPr="00AF781E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 w:rsidRPr="00AF781E">
        <w:rPr>
          <w:sz w:val="22"/>
          <w:szCs w:val="22"/>
          <w:lang w:eastAsia="pl-PL"/>
        </w:rPr>
        <w:t xml:space="preserve"> ciążącego na administratorze, </w:t>
      </w:r>
      <w:r w:rsidRPr="00AF781E">
        <w:rPr>
          <w:sz w:val="22"/>
          <w:szCs w:val="22"/>
          <w:lang w:eastAsia="pl-PL"/>
        </w:rPr>
        <w:t xml:space="preserve">w celu </w:t>
      </w:r>
      <w:r w:rsidRPr="00AF781E">
        <w:rPr>
          <w:sz w:val="22"/>
          <w:szCs w:val="22"/>
        </w:rPr>
        <w:t xml:space="preserve">związanym z postępowaniem o udzielenie zamówienia publicznego nr </w:t>
      </w:r>
      <w:r w:rsidRPr="00AF781E">
        <w:rPr>
          <w:b/>
          <w:sz w:val="22"/>
          <w:szCs w:val="22"/>
        </w:rPr>
        <w:t>D/</w:t>
      </w:r>
      <w:r w:rsidR="00AF781E" w:rsidRPr="00AF781E">
        <w:rPr>
          <w:b/>
          <w:sz w:val="22"/>
          <w:szCs w:val="22"/>
        </w:rPr>
        <w:t>8</w:t>
      </w:r>
      <w:r w:rsidR="009D3FA1">
        <w:rPr>
          <w:b/>
          <w:sz w:val="22"/>
          <w:szCs w:val="22"/>
        </w:rPr>
        <w:t>1</w:t>
      </w:r>
      <w:r w:rsidR="008579EF" w:rsidRPr="00AF781E">
        <w:rPr>
          <w:b/>
          <w:sz w:val="22"/>
          <w:szCs w:val="22"/>
        </w:rPr>
        <w:t>/2024</w:t>
      </w:r>
      <w:r w:rsidRPr="00AF781E">
        <w:rPr>
          <w:b/>
          <w:sz w:val="22"/>
          <w:szCs w:val="22"/>
        </w:rPr>
        <w:t xml:space="preserve"> </w:t>
      </w:r>
      <w:r w:rsidRPr="00AF781E">
        <w:rPr>
          <w:sz w:val="22"/>
          <w:szCs w:val="22"/>
        </w:rPr>
        <w:t xml:space="preserve">prowadzonym </w:t>
      </w:r>
      <w:r w:rsidRPr="00AF781E">
        <w:rPr>
          <w:sz w:val="22"/>
          <w:szCs w:val="22"/>
          <w:u w:val="single"/>
        </w:rPr>
        <w:t>w trybie wskazanym w pkt. 2.1 SWZ</w:t>
      </w:r>
      <w:r w:rsidRPr="00AF781E">
        <w:rPr>
          <w:sz w:val="22"/>
          <w:szCs w:val="22"/>
        </w:rPr>
        <w:t>.</w:t>
      </w:r>
    </w:p>
    <w:p w14:paraId="64CA464C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26AA6A29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 w:rsidRPr="00AF781E">
        <w:rPr>
          <w:sz w:val="22"/>
          <w:szCs w:val="22"/>
          <w:lang w:eastAsia="pl-PL"/>
        </w:rPr>
        <w:t>anym z </w:t>
      </w:r>
      <w:r w:rsidR="00CC5D3D" w:rsidRPr="00AF781E">
        <w:rPr>
          <w:sz w:val="22"/>
          <w:szCs w:val="22"/>
          <w:lang w:eastAsia="pl-PL"/>
        </w:rPr>
        <w:t>udziałem w</w:t>
      </w:r>
      <w:r w:rsidR="004116A1" w:rsidRPr="00AF781E">
        <w:rPr>
          <w:sz w:val="22"/>
          <w:szCs w:val="22"/>
          <w:lang w:eastAsia="pl-PL"/>
        </w:rPr>
        <w:t> </w:t>
      </w:r>
      <w:r w:rsidR="00CC5D3D" w:rsidRPr="00AF781E">
        <w:rPr>
          <w:sz w:val="22"/>
          <w:szCs w:val="22"/>
          <w:lang w:eastAsia="pl-PL"/>
        </w:rPr>
        <w:t xml:space="preserve">postępowaniu </w:t>
      </w:r>
      <w:r w:rsidRPr="00AF781E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16 RODO prawo do sprostowania Państwa danych osobowych</w:t>
      </w:r>
      <w:r w:rsidRPr="00AF781E">
        <w:rPr>
          <w:rStyle w:val="Odwoanieprzypisudolnego"/>
          <w:sz w:val="22"/>
          <w:szCs w:val="22"/>
        </w:rPr>
        <w:footnoteReference w:id="5"/>
      </w:r>
      <w:r w:rsidRPr="00AF781E">
        <w:rPr>
          <w:sz w:val="22"/>
          <w:szCs w:val="22"/>
          <w:lang w:eastAsia="pl-PL"/>
        </w:rPr>
        <w:t>;</w:t>
      </w:r>
    </w:p>
    <w:p w14:paraId="188A93FB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 w:rsidRPr="00AF781E">
        <w:rPr>
          <w:sz w:val="22"/>
          <w:szCs w:val="22"/>
          <w:lang w:eastAsia="pl-PL"/>
        </w:rPr>
        <w:t>em przypadków, o których mowa w </w:t>
      </w:r>
      <w:r w:rsidRPr="00AF781E">
        <w:rPr>
          <w:sz w:val="22"/>
          <w:szCs w:val="22"/>
          <w:lang w:eastAsia="pl-PL"/>
        </w:rPr>
        <w:t>art. 18 ust. 2 RODO</w:t>
      </w:r>
      <w:r w:rsidRPr="00AF781E">
        <w:rPr>
          <w:rStyle w:val="Odwoanieprzypisudolnego"/>
          <w:sz w:val="22"/>
          <w:szCs w:val="22"/>
        </w:rPr>
        <w:footnoteReference w:id="6"/>
      </w:r>
      <w:r w:rsidRPr="00AF781E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AF781E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AF781E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AF781E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77777777" w:rsidR="00975475" w:rsidRPr="00AF781E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9C2F194" w14:textId="6CD5403D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Zgodnie z art. 19 ust. 3 ustawy skorzystanie przez osobę,</w:t>
      </w:r>
      <w:r w:rsidR="008579EF" w:rsidRPr="00AF781E">
        <w:rPr>
          <w:sz w:val="22"/>
          <w:szCs w:val="22"/>
          <w:lang w:eastAsia="pl-PL"/>
        </w:rPr>
        <w:t xml:space="preserve"> której dane osobowe dotyczą, z </w:t>
      </w:r>
      <w:r w:rsidRPr="00AF781E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 w:rsidRPr="00AF781E">
        <w:rPr>
          <w:sz w:val="22"/>
          <w:szCs w:val="22"/>
          <w:lang w:eastAsia="pl-PL"/>
        </w:rPr>
        <w:t>icznego w zakresie niezgodnym z </w:t>
      </w:r>
      <w:r w:rsidRPr="00AF781E">
        <w:rPr>
          <w:sz w:val="22"/>
          <w:szCs w:val="22"/>
          <w:lang w:eastAsia="pl-PL"/>
        </w:rPr>
        <w:t>ustawą.</w:t>
      </w:r>
    </w:p>
    <w:p w14:paraId="541EE2EC" w14:textId="0BEA68D0" w:rsidR="005855D4" w:rsidRPr="00AF781E" w:rsidRDefault="00975475" w:rsidP="00CE567A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mocy art. 19 ust. 3 ustawy wystąpienie z żądaniem ograniczenia przetwarzania danych osobowych, o którym mowa w art. 18 ust. 1 RODO, nie ogranicza przetwarzania danych osobowych do czasu</w:t>
      </w:r>
      <w:r w:rsidR="00D93334" w:rsidRPr="00AF781E">
        <w:rPr>
          <w:sz w:val="22"/>
          <w:szCs w:val="22"/>
          <w:lang w:eastAsia="pl-PL"/>
        </w:rPr>
        <w:t xml:space="preserve"> zakończenia tego postępowania</w:t>
      </w:r>
      <w:r w:rsidR="00CE567A" w:rsidRPr="00AF781E">
        <w:rPr>
          <w:sz w:val="22"/>
          <w:szCs w:val="22"/>
          <w:lang w:eastAsia="pl-PL"/>
        </w:rPr>
        <w:t>.</w:t>
      </w:r>
    </w:p>
    <w:p w14:paraId="5BB5D697" w14:textId="66E487DA" w:rsidR="00AF781E" w:rsidRDefault="00AF781E" w:rsidP="00975475">
      <w:pPr>
        <w:jc w:val="center"/>
        <w:rPr>
          <w:b/>
          <w:bCs/>
          <w:sz w:val="22"/>
          <w:szCs w:val="22"/>
        </w:rPr>
      </w:pPr>
    </w:p>
    <w:p w14:paraId="683C96B3" w14:textId="5AB14FD1" w:rsidR="009D3FA1" w:rsidRDefault="009D3FA1" w:rsidP="00975475">
      <w:pPr>
        <w:jc w:val="center"/>
        <w:rPr>
          <w:b/>
          <w:bCs/>
          <w:sz w:val="22"/>
          <w:szCs w:val="22"/>
        </w:rPr>
      </w:pPr>
    </w:p>
    <w:p w14:paraId="5F4FD878" w14:textId="153061BE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7C2269F2" w14:textId="4F476465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00E35DB9" w14:textId="2D8F2C51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68A3FC69" w14:textId="76173D71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749D12C8" w14:textId="48E670E0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1726C881" w14:textId="77777777" w:rsidR="00957E56" w:rsidRDefault="00957E56" w:rsidP="0002486F">
      <w:pPr>
        <w:rPr>
          <w:b/>
          <w:bCs/>
          <w:sz w:val="22"/>
          <w:szCs w:val="22"/>
        </w:rPr>
      </w:pPr>
    </w:p>
    <w:p w14:paraId="2A4AE3E7" w14:textId="77777777" w:rsidR="00AF781E" w:rsidRPr="00AF781E" w:rsidRDefault="00AF781E" w:rsidP="00975475">
      <w:pPr>
        <w:jc w:val="center"/>
        <w:rPr>
          <w:b/>
          <w:bCs/>
          <w:sz w:val="22"/>
          <w:szCs w:val="22"/>
        </w:rPr>
      </w:pPr>
    </w:p>
    <w:p w14:paraId="2BFDCEC5" w14:textId="23573C90" w:rsidR="00975475" w:rsidRPr="00AF781E" w:rsidRDefault="00975475" w:rsidP="00975475">
      <w:pPr>
        <w:jc w:val="center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lastRenderedPageBreak/>
        <w:t>Rozdział II</w:t>
      </w:r>
    </w:p>
    <w:p w14:paraId="42F21D81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 w:rsidRPr="00B8008E">
        <w:rPr>
          <w:b/>
          <w:bCs/>
          <w:iCs/>
          <w:sz w:val="22"/>
          <w:szCs w:val="22"/>
        </w:rPr>
        <w:t xml:space="preserve"> lub maksymalną liczbę części, </w:t>
      </w:r>
      <w:r w:rsidRPr="00B8008E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2444249" w14:textId="77777777" w:rsidR="00390D69" w:rsidRPr="00B8008E" w:rsidRDefault="00390D69" w:rsidP="00390D69">
      <w:pPr>
        <w:pStyle w:val="Akapitzlist"/>
        <w:ind w:left="720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dopuszcza</w:t>
      </w:r>
      <w:r w:rsidRPr="00B8008E">
        <w:rPr>
          <w:sz w:val="22"/>
          <w:szCs w:val="22"/>
        </w:rPr>
        <w:t xml:space="preserve"> możliwość składania ofert częściowych odpowiednio do części określonych </w:t>
      </w:r>
      <w:r w:rsidRPr="00B8008E">
        <w:rPr>
          <w:sz w:val="22"/>
          <w:szCs w:val="22"/>
        </w:rPr>
        <w:br/>
        <w:t>w Rozdziale I pkt. 3.1 SWZ.</w:t>
      </w:r>
    </w:p>
    <w:p w14:paraId="1A2261E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  <w:shd w:val="clear" w:color="auto" w:fill="BDD6EE"/>
        </w:rPr>
        <w:t>I</w:t>
      </w:r>
      <w:r w:rsidRPr="00B8008E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B8008E" w:rsidRDefault="00975475" w:rsidP="00975475">
      <w:pPr>
        <w:ind w:left="709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dopuszcza</w:t>
      </w:r>
      <w:r w:rsidRPr="00B8008E">
        <w:rPr>
          <w:sz w:val="22"/>
          <w:szCs w:val="22"/>
        </w:rPr>
        <w:t xml:space="preserve"> składania ofert wariantowych.</w:t>
      </w:r>
    </w:p>
    <w:p w14:paraId="69C12C77" w14:textId="77777777" w:rsidR="00975475" w:rsidRPr="00B8008E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wymaga</w:t>
      </w:r>
      <w:r w:rsidRPr="00B8008E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7BF179" w14:textId="77777777" w:rsidR="00975475" w:rsidRPr="00B8008E" w:rsidRDefault="00975475" w:rsidP="00F8671F">
      <w:pPr>
        <w:ind w:left="708" w:firstLine="1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b/>
          <w:sz w:val="22"/>
          <w:szCs w:val="22"/>
        </w:rPr>
        <w:t xml:space="preserve"> </w:t>
      </w:r>
      <w:r w:rsidRPr="00B8008E">
        <w:rPr>
          <w:sz w:val="22"/>
          <w:szCs w:val="22"/>
        </w:rPr>
        <w:t>udzielania zamówień , o których mowa w art. 214 ust. 1 pkt 7 i 8 ustawy.</w:t>
      </w:r>
    </w:p>
    <w:p w14:paraId="6CB65431" w14:textId="77777777" w:rsidR="008E5D47" w:rsidRPr="00B8008E" w:rsidRDefault="008E5D47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B8008E" w:rsidRDefault="001C08E9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B8008E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B8008E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przewiduje zawarcia umowy ramowej</w:t>
      </w:r>
    </w:p>
    <w:p w14:paraId="0F8D615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378F31E9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aukcji elektronicznej.</w:t>
      </w:r>
    </w:p>
    <w:p w14:paraId="74FACC8F" w14:textId="0A14BB2B" w:rsidR="008B2000" w:rsidRPr="00B8008E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B8008E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B8008E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B8008E">
        <w:rPr>
          <w:b/>
          <w:strike/>
          <w:sz w:val="22"/>
          <w:szCs w:val="22"/>
          <w:lang w:eastAsia="pl-PL"/>
        </w:rPr>
        <w:t xml:space="preserve"> </w:t>
      </w:r>
      <w:r w:rsidRPr="00B8008E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3F66C7" w:rsidRDefault="00975475" w:rsidP="00975475">
      <w:pPr>
        <w:ind w:left="709"/>
        <w:jc w:val="both"/>
        <w:rPr>
          <w:bCs/>
          <w:sz w:val="22"/>
          <w:szCs w:val="22"/>
        </w:rPr>
      </w:pPr>
      <w:r w:rsidRPr="003F66C7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3F66C7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3F66C7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3F66C7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3E3631EB" w14:textId="5F200DCC" w:rsidR="006F4EB6" w:rsidRPr="00957E56" w:rsidRDefault="006F4EB6" w:rsidP="006F4EB6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957E56">
        <w:rPr>
          <w:b/>
          <w:bCs/>
          <w:sz w:val="22"/>
          <w:szCs w:val="22"/>
        </w:rPr>
        <w:t>dotyczy części nr 1</w:t>
      </w:r>
      <w:r w:rsidRPr="00957E56">
        <w:rPr>
          <w:bCs/>
          <w:sz w:val="22"/>
          <w:szCs w:val="22"/>
        </w:rPr>
        <w:t xml:space="preserve">: Zamawiający zamierza przeznaczyć na sfinansowanie przedmiotowego zamówienia kwotę: </w:t>
      </w:r>
      <w:r w:rsidR="00957E56" w:rsidRPr="00957E56">
        <w:rPr>
          <w:b/>
          <w:bCs/>
          <w:sz w:val="22"/>
          <w:szCs w:val="22"/>
        </w:rPr>
        <w:t>35</w:t>
      </w:r>
      <w:r w:rsidRPr="00957E56">
        <w:rPr>
          <w:b/>
          <w:bCs/>
          <w:sz w:val="22"/>
          <w:szCs w:val="22"/>
        </w:rPr>
        <w:t> </w:t>
      </w:r>
      <w:r w:rsidR="003F66C7" w:rsidRPr="00957E56">
        <w:rPr>
          <w:b/>
          <w:bCs/>
          <w:sz w:val="22"/>
          <w:szCs w:val="22"/>
        </w:rPr>
        <w:t>0</w:t>
      </w:r>
      <w:r w:rsidRPr="00957E56">
        <w:rPr>
          <w:b/>
          <w:bCs/>
          <w:sz w:val="22"/>
          <w:szCs w:val="22"/>
        </w:rPr>
        <w:t>00,00 złotych brutto</w:t>
      </w:r>
      <w:r w:rsidRPr="00957E56">
        <w:rPr>
          <w:bCs/>
          <w:sz w:val="22"/>
          <w:szCs w:val="22"/>
        </w:rPr>
        <w:t>,</w:t>
      </w:r>
    </w:p>
    <w:p w14:paraId="4025E2DB" w14:textId="3F4143A9" w:rsidR="006F4EB6" w:rsidRPr="00957E56" w:rsidRDefault="006F4EB6" w:rsidP="006F4EB6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957E56">
        <w:rPr>
          <w:b/>
          <w:bCs/>
          <w:sz w:val="22"/>
          <w:szCs w:val="22"/>
        </w:rPr>
        <w:t>dotyczy części nr 2</w:t>
      </w:r>
      <w:r w:rsidRPr="00957E56">
        <w:rPr>
          <w:bCs/>
          <w:sz w:val="22"/>
          <w:szCs w:val="22"/>
        </w:rPr>
        <w:t xml:space="preserve">: Zamawiający zamierza przeznaczyć na sfinansowanie przedmiotowego zamówienia kwotę: </w:t>
      </w:r>
      <w:r w:rsidR="00957E56" w:rsidRPr="00957E56">
        <w:rPr>
          <w:b/>
          <w:bCs/>
          <w:sz w:val="22"/>
          <w:szCs w:val="22"/>
        </w:rPr>
        <w:t>3</w:t>
      </w:r>
      <w:r w:rsidRPr="00957E56">
        <w:rPr>
          <w:b/>
          <w:bCs/>
          <w:sz w:val="22"/>
          <w:szCs w:val="22"/>
        </w:rPr>
        <w:t> </w:t>
      </w:r>
      <w:r w:rsidR="00957E56" w:rsidRPr="00957E56">
        <w:rPr>
          <w:b/>
          <w:bCs/>
          <w:sz w:val="22"/>
          <w:szCs w:val="22"/>
        </w:rPr>
        <w:t>2</w:t>
      </w:r>
      <w:r w:rsidRPr="00957E56">
        <w:rPr>
          <w:b/>
          <w:bCs/>
          <w:sz w:val="22"/>
          <w:szCs w:val="22"/>
        </w:rPr>
        <w:t>00,00</w:t>
      </w:r>
      <w:r w:rsidRPr="00957E56">
        <w:rPr>
          <w:bCs/>
          <w:sz w:val="22"/>
          <w:szCs w:val="22"/>
        </w:rPr>
        <w:t xml:space="preserve"> </w:t>
      </w:r>
      <w:r w:rsidRPr="00957E56">
        <w:rPr>
          <w:b/>
          <w:bCs/>
          <w:sz w:val="22"/>
          <w:szCs w:val="22"/>
        </w:rPr>
        <w:t>złotych brutto</w:t>
      </w:r>
      <w:r w:rsidR="006A2D6E" w:rsidRPr="00957E56">
        <w:rPr>
          <w:bCs/>
          <w:sz w:val="22"/>
          <w:szCs w:val="22"/>
        </w:rPr>
        <w:t>.</w:t>
      </w:r>
    </w:p>
    <w:p w14:paraId="0D969118" w14:textId="77777777" w:rsidR="00CE77E6" w:rsidRPr="00B8008E" w:rsidRDefault="00CE77E6" w:rsidP="00CE77E6">
      <w:pPr>
        <w:ind w:left="1276" w:hanging="567"/>
        <w:jc w:val="both"/>
        <w:rPr>
          <w:b/>
          <w:bCs/>
          <w:sz w:val="22"/>
          <w:szCs w:val="22"/>
          <w:highlight w:val="yellow"/>
        </w:rPr>
      </w:pPr>
    </w:p>
    <w:p w14:paraId="27ABFC13" w14:textId="77777777" w:rsidR="00975475" w:rsidRPr="00B8008E" w:rsidRDefault="00975475" w:rsidP="006F4EB6">
      <w:pPr>
        <w:numPr>
          <w:ilvl w:val="0"/>
          <w:numId w:val="3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B8008E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14E4D36" w14:textId="23E90E1B" w:rsidR="004D5992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  <w:r w:rsidRPr="00B8008E">
        <w:rPr>
          <w:sz w:val="22"/>
          <w:szCs w:val="22"/>
        </w:rPr>
        <w:t>Nie dotyczy</w:t>
      </w:r>
    </w:p>
    <w:p w14:paraId="3ECEF342" w14:textId="77777777" w:rsidR="004116A1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</w:p>
    <w:p w14:paraId="6DBC0499" w14:textId="77777777" w:rsidR="00975475" w:rsidRPr="00B8008E" w:rsidRDefault="00975475" w:rsidP="006F4EB6">
      <w:pPr>
        <w:numPr>
          <w:ilvl w:val="0"/>
          <w:numId w:val="3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B8008E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B8008E" w:rsidRDefault="00975475" w:rsidP="00D0441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003FA83E" w:rsidR="00975475" w:rsidRDefault="00975475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Słowne dookreślenia treści określonych liczbowo w niniejszej SWZ mają charakter pomocniczy.</w:t>
      </w:r>
    </w:p>
    <w:p w14:paraId="2525EFF9" w14:textId="776E4F6E" w:rsidR="00CF2319" w:rsidRDefault="00CF2319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14:paraId="5DEA1935" w14:textId="78D5F5F8" w:rsidR="009D3FA1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434A24A1" w14:textId="0E6BFFF2" w:rsidR="009D3FA1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60469704" w14:textId="77777777" w:rsidR="009D3FA1" w:rsidRPr="00B8008E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26BEC483" w14:textId="04764E2B" w:rsidR="0056669A" w:rsidRPr="00B8008E" w:rsidRDefault="0056669A" w:rsidP="00D93334">
      <w:pPr>
        <w:rPr>
          <w:b/>
          <w:bCs/>
          <w:sz w:val="22"/>
          <w:szCs w:val="22"/>
        </w:rPr>
      </w:pPr>
    </w:p>
    <w:p w14:paraId="6F29E494" w14:textId="77777777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Rozdział III</w:t>
      </w:r>
    </w:p>
    <w:p w14:paraId="3532E44C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E7443C2" w14:textId="77777777" w:rsidR="00975475" w:rsidRPr="00B8008E" w:rsidRDefault="00975475" w:rsidP="00975475">
      <w:pPr>
        <w:rPr>
          <w:rStyle w:val="Styl11pt0"/>
        </w:rPr>
      </w:pPr>
      <w:r w:rsidRPr="00B8008E">
        <w:rPr>
          <w:rStyle w:val="Styl11pt0"/>
          <w:b/>
        </w:rPr>
        <w:t>Załącznik nr 1</w:t>
      </w:r>
      <w:r w:rsidRPr="00B8008E">
        <w:rPr>
          <w:rStyle w:val="Styl11pt0"/>
        </w:rPr>
        <w:t xml:space="preserve"> – Formularz ofertowy</w:t>
      </w:r>
    </w:p>
    <w:p w14:paraId="4D585F30" w14:textId="43DFF0F3" w:rsidR="00975475" w:rsidRPr="00B8008E" w:rsidRDefault="000C2F6F" w:rsidP="00975475">
      <w:pPr>
        <w:jc w:val="both"/>
        <w:rPr>
          <w:b/>
          <w:sz w:val="22"/>
          <w:szCs w:val="22"/>
        </w:rPr>
      </w:pPr>
      <w:r w:rsidRPr="00B8008E">
        <w:rPr>
          <w:rStyle w:val="Styl11pt0"/>
          <w:b/>
        </w:rPr>
        <w:t>Załącznik nr 1</w:t>
      </w:r>
      <w:r w:rsidR="004116A1" w:rsidRPr="00B8008E">
        <w:rPr>
          <w:rStyle w:val="Styl11pt0"/>
          <w:b/>
        </w:rPr>
        <w:t>A-1</w:t>
      </w:r>
      <w:r w:rsidR="00B8008E" w:rsidRPr="00B8008E">
        <w:rPr>
          <w:rStyle w:val="Styl11pt0"/>
          <w:b/>
        </w:rPr>
        <w:t>B</w:t>
      </w:r>
      <w:r w:rsidR="007439C3" w:rsidRPr="00B8008E">
        <w:rPr>
          <w:rStyle w:val="Styl11pt0"/>
          <w:b/>
        </w:rPr>
        <w:t xml:space="preserve"> </w:t>
      </w:r>
      <w:r w:rsidR="009944B5" w:rsidRPr="00B8008E">
        <w:rPr>
          <w:rStyle w:val="Styl11pt0"/>
          <w:b/>
        </w:rPr>
        <w:t xml:space="preserve">do SWZ </w:t>
      </w:r>
      <w:r w:rsidR="00975475" w:rsidRPr="00B8008E">
        <w:rPr>
          <w:rStyle w:val="Styl11pt0"/>
          <w:b/>
        </w:rPr>
        <w:t xml:space="preserve">- </w:t>
      </w:r>
      <w:r w:rsidR="003608AA" w:rsidRPr="00B8008E">
        <w:rPr>
          <w:rStyle w:val="Styl11pt0"/>
        </w:rPr>
        <w:t xml:space="preserve">Opis przedmiotu zamówienia </w:t>
      </w:r>
      <w:r w:rsidR="004116A1" w:rsidRPr="00B8008E">
        <w:rPr>
          <w:rStyle w:val="Styl11pt0"/>
        </w:rPr>
        <w:t>(odpowiednio do części)</w:t>
      </w:r>
    </w:p>
    <w:p w14:paraId="52489C10" w14:textId="77777777" w:rsidR="00975475" w:rsidRPr="00B8008E" w:rsidRDefault="00975475" w:rsidP="00975475">
      <w:pPr>
        <w:shd w:val="clear" w:color="auto" w:fill="FFFFFF"/>
        <w:jc w:val="both"/>
        <w:rPr>
          <w:rStyle w:val="Styl11pt0"/>
        </w:rPr>
      </w:pPr>
      <w:r w:rsidRPr="00B8008E">
        <w:rPr>
          <w:rStyle w:val="Styl11pt0"/>
          <w:b/>
        </w:rPr>
        <w:t>Załącznik nr 2</w:t>
      </w:r>
      <w:r w:rsidRPr="00B8008E">
        <w:rPr>
          <w:rStyle w:val="Styl11pt0"/>
        </w:rPr>
        <w:t xml:space="preserve"> – Oświadczenie </w:t>
      </w:r>
      <w:r w:rsidRPr="00B8008E">
        <w:rPr>
          <w:bCs/>
          <w:sz w:val="22"/>
          <w:szCs w:val="22"/>
        </w:rPr>
        <w:t xml:space="preserve">o niepodleganiu wykluczeniu </w:t>
      </w:r>
    </w:p>
    <w:p w14:paraId="4E6BC980" w14:textId="2D0CC4EB" w:rsidR="00975475" w:rsidRDefault="00826BD3" w:rsidP="00826BD3">
      <w:pPr>
        <w:jc w:val="both"/>
        <w:rPr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Załącznik nr 3</w:t>
      </w:r>
      <w:r w:rsidR="00975475" w:rsidRPr="00B8008E">
        <w:rPr>
          <w:b/>
          <w:bCs/>
          <w:sz w:val="22"/>
          <w:szCs w:val="22"/>
        </w:rPr>
        <w:t xml:space="preserve"> –</w:t>
      </w:r>
      <w:r w:rsidR="00975475" w:rsidRPr="00B8008E">
        <w:rPr>
          <w:bCs/>
          <w:sz w:val="22"/>
          <w:szCs w:val="22"/>
        </w:rPr>
        <w:t xml:space="preserve"> Projekt umowy</w:t>
      </w:r>
      <w:r w:rsidR="00C54A73">
        <w:rPr>
          <w:bCs/>
          <w:sz w:val="22"/>
          <w:szCs w:val="22"/>
        </w:rPr>
        <w:t xml:space="preserve"> (odpowiednio do części)</w:t>
      </w:r>
    </w:p>
    <w:p w14:paraId="56C9D38F" w14:textId="4C0E52C1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164E91">
      <w:headerReference w:type="default" r:id="rId23"/>
      <w:headerReference w:type="first" r:id="rId24"/>
      <w:pgSz w:w="11906" w:h="16838"/>
      <w:pgMar w:top="1417" w:right="1133" w:bottom="851" w:left="1134" w:header="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2E07" w14:textId="77777777" w:rsidR="00CF495B" w:rsidRDefault="00CF495B" w:rsidP="00975475">
      <w:r>
        <w:separator/>
      </w:r>
    </w:p>
  </w:endnote>
  <w:endnote w:type="continuationSeparator" w:id="0">
    <w:p w14:paraId="2E1143FB" w14:textId="77777777" w:rsidR="00CF495B" w:rsidRDefault="00CF495B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C855" w14:textId="77777777" w:rsidR="00CF495B" w:rsidRDefault="00CF495B" w:rsidP="00975475">
      <w:r>
        <w:separator/>
      </w:r>
    </w:p>
  </w:footnote>
  <w:footnote w:type="continuationSeparator" w:id="0">
    <w:p w14:paraId="4C6807A7" w14:textId="77777777" w:rsidR="00CF495B" w:rsidRDefault="00CF495B" w:rsidP="00975475">
      <w:r>
        <w:continuationSeparator/>
      </w:r>
    </w:p>
  </w:footnote>
  <w:footnote w:id="1">
    <w:p w14:paraId="385D45E7" w14:textId="77777777" w:rsidR="00666A26" w:rsidRPr="00A07174" w:rsidRDefault="00666A26" w:rsidP="00666A26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3B4F0771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C00540" w:rsidRPr="00050A7B" w:rsidRDefault="00C00540" w:rsidP="005D73FE">
      <w:pPr>
        <w:pStyle w:val="Tekstprzypisudolnego"/>
        <w:ind w:hanging="2"/>
      </w:pPr>
    </w:p>
  </w:footnote>
  <w:footnote w:id="3">
    <w:p w14:paraId="210A1762" w14:textId="77777777" w:rsidR="00C00540" w:rsidRPr="00A07174" w:rsidRDefault="00C00540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1B2FD1A3" w14:textId="77777777" w:rsidR="00C00540" w:rsidRPr="00A07174" w:rsidRDefault="00C00540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77777777" w:rsidR="00C00540" w:rsidRDefault="00C00540">
    <w:pPr>
      <w:pStyle w:val="Nagwek"/>
      <w:rPr>
        <w:b/>
        <w:lang w:val="pl-PL"/>
      </w:rPr>
    </w:pPr>
  </w:p>
  <w:p w14:paraId="71AEF67D" w14:textId="55DB3224" w:rsidR="00C00540" w:rsidRPr="001E169A" w:rsidRDefault="00C00540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 w:rsidR="00B8008E">
      <w:rPr>
        <w:b/>
        <w:sz w:val="22"/>
        <w:szCs w:val="22"/>
        <w:lang w:val="pl-PL"/>
      </w:rPr>
      <w:t>8</w:t>
    </w:r>
    <w:r w:rsidR="003F7CFB">
      <w:rPr>
        <w:b/>
        <w:sz w:val="22"/>
        <w:szCs w:val="22"/>
        <w:lang w:val="pl-PL"/>
      </w:rPr>
      <w:t>1</w:t>
    </w:r>
    <w:r>
      <w:rPr>
        <w:b/>
        <w:sz w:val="22"/>
        <w:szCs w:val="22"/>
        <w:lang w:val="pl-PL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6C18" w14:textId="08ED8C77" w:rsidR="00C00540" w:rsidRDefault="00C00540" w:rsidP="00164E91">
    <w:pPr>
      <w:pStyle w:val="Nagwek"/>
      <w:rPr>
        <w:i/>
      </w:rPr>
    </w:pPr>
  </w:p>
  <w:p w14:paraId="77ED16C9" w14:textId="6159E30A" w:rsidR="00C00540" w:rsidRDefault="00B94528" w:rsidP="00B94528">
    <w:pPr>
      <w:pStyle w:val="Nagwek"/>
      <w:rPr>
        <w:i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A45DAB5" wp14:editId="734756FD">
          <wp:simplePos x="0" y="0"/>
          <wp:positionH relativeFrom="margin">
            <wp:align>center</wp:align>
          </wp:positionH>
          <wp:positionV relativeFrom="page">
            <wp:posOffset>384175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67D87D" w14:textId="3AE915CB" w:rsidR="00B94528" w:rsidRDefault="00B94528" w:rsidP="00B94528">
    <w:pPr>
      <w:pStyle w:val="Nagwek"/>
      <w:rPr>
        <w:i/>
      </w:rPr>
    </w:pPr>
  </w:p>
  <w:p w14:paraId="1AF5D32E" w14:textId="77777777" w:rsidR="00B94528" w:rsidRPr="00B94528" w:rsidRDefault="00B94528" w:rsidP="00B94528">
    <w:pPr>
      <w:pStyle w:val="Nagwek"/>
      <w:rPr>
        <w:i/>
      </w:rPr>
    </w:pPr>
  </w:p>
  <w:p w14:paraId="08071174" w14:textId="6D9DD5A5" w:rsidR="00C00540" w:rsidRPr="00164E91" w:rsidRDefault="00C00540" w:rsidP="00164E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8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F5A4404"/>
    <w:multiLevelType w:val="multilevel"/>
    <w:tmpl w:val="1B1EA7A6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5"/>
      <w:numFmt w:val="decimal"/>
      <w:lvlText w:val="%1.%2."/>
      <w:lvlJc w:val="left"/>
      <w:pPr>
        <w:ind w:left="645" w:hanging="645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C471FF8"/>
    <w:multiLevelType w:val="multilevel"/>
    <w:tmpl w:val="509A7F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19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BF9"/>
    <w:multiLevelType w:val="hybridMultilevel"/>
    <w:tmpl w:val="E9B0BA2C"/>
    <w:lvl w:ilvl="0" w:tplc="0EBE061E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702DE"/>
    <w:multiLevelType w:val="multilevel"/>
    <w:tmpl w:val="3E4A2044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99" w:hanging="645"/>
      </w:pPr>
      <w:rPr>
        <w:rFonts w:hint="default"/>
        <w:b w:val="0"/>
        <w:bCs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6" w15:restartNumberingAfterBreak="0">
    <w:nsid w:val="76F976AF"/>
    <w:multiLevelType w:val="multilevel"/>
    <w:tmpl w:val="F2FA25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017A34"/>
    <w:multiLevelType w:val="multilevel"/>
    <w:tmpl w:val="E070DC00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39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32"/>
  </w:num>
  <w:num w:numId="4">
    <w:abstractNumId w:val="24"/>
  </w:num>
  <w:num w:numId="5">
    <w:abstractNumId w:val="3"/>
  </w:num>
  <w:num w:numId="6">
    <w:abstractNumId w:val="25"/>
  </w:num>
  <w:num w:numId="7">
    <w:abstractNumId w:val="5"/>
  </w:num>
  <w:num w:numId="8">
    <w:abstractNumId w:val="13"/>
  </w:num>
  <w:num w:numId="9">
    <w:abstractNumId w:val="1"/>
  </w:num>
  <w:num w:numId="10">
    <w:abstractNumId w:val="21"/>
  </w:num>
  <w:num w:numId="11">
    <w:abstractNumId w:val="28"/>
  </w:num>
  <w:num w:numId="12">
    <w:abstractNumId w:val="7"/>
  </w:num>
  <w:num w:numId="13">
    <w:abstractNumId w:val="12"/>
  </w:num>
  <w:num w:numId="14">
    <w:abstractNumId w:val="30"/>
  </w:num>
  <w:num w:numId="15">
    <w:abstractNumId w:val="18"/>
  </w:num>
  <w:num w:numId="16">
    <w:abstractNumId w:val="23"/>
  </w:num>
  <w:num w:numId="17">
    <w:abstractNumId w:val="36"/>
  </w:num>
  <w:num w:numId="18">
    <w:abstractNumId w:val="22"/>
  </w:num>
  <w:num w:numId="19">
    <w:abstractNumId w:val="20"/>
  </w:num>
  <w:num w:numId="20">
    <w:abstractNumId w:val="27"/>
  </w:num>
  <w:num w:numId="21">
    <w:abstractNumId w:val="34"/>
  </w:num>
  <w:num w:numId="22">
    <w:abstractNumId w:val="4"/>
  </w:num>
  <w:num w:numId="23">
    <w:abstractNumId w:val="17"/>
  </w:num>
  <w:num w:numId="24">
    <w:abstractNumId w:val="37"/>
  </w:num>
  <w:num w:numId="25">
    <w:abstractNumId w:val="31"/>
  </w:num>
  <w:num w:numId="26">
    <w:abstractNumId w:val="9"/>
  </w:num>
  <w:num w:numId="27">
    <w:abstractNumId w:val="19"/>
  </w:num>
  <w:num w:numId="28">
    <w:abstractNumId w:val="39"/>
  </w:num>
  <w:num w:numId="29">
    <w:abstractNumId w:val="2"/>
  </w:num>
  <w:num w:numId="30">
    <w:abstractNumId w:val="16"/>
  </w:num>
  <w:num w:numId="31">
    <w:abstractNumId w:val="6"/>
  </w:num>
  <w:num w:numId="32">
    <w:abstractNumId w:val="10"/>
  </w:num>
  <w:num w:numId="33">
    <w:abstractNumId w:val="35"/>
  </w:num>
  <w:num w:numId="34">
    <w:abstractNumId w:val="38"/>
  </w:num>
  <w:num w:numId="35">
    <w:abstractNumId w:val="26"/>
  </w:num>
  <w:num w:numId="36">
    <w:abstractNumId w:val="29"/>
  </w:num>
  <w:num w:numId="37">
    <w:abstractNumId w:val="33"/>
  </w:num>
  <w:num w:numId="38">
    <w:abstractNumId w:val="11"/>
  </w:num>
  <w:num w:numId="39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3464"/>
    <w:rsid w:val="00014DC5"/>
    <w:rsid w:val="00014F88"/>
    <w:rsid w:val="00016EF0"/>
    <w:rsid w:val="0002486F"/>
    <w:rsid w:val="00025E52"/>
    <w:rsid w:val="000304DD"/>
    <w:rsid w:val="00043388"/>
    <w:rsid w:val="0004631B"/>
    <w:rsid w:val="00053E4D"/>
    <w:rsid w:val="00061695"/>
    <w:rsid w:val="00066C4A"/>
    <w:rsid w:val="0008239C"/>
    <w:rsid w:val="00083A84"/>
    <w:rsid w:val="0008560A"/>
    <w:rsid w:val="00090EB6"/>
    <w:rsid w:val="0009618F"/>
    <w:rsid w:val="00096C61"/>
    <w:rsid w:val="000B10B2"/>
    <w:rsid w:val="000B1B6B"/>
    <w:rsid w:val="000B34AE"/>
    <w:rsid w:val="000B3A43"/>
    <w:rsid w:val="000C2F6F"/>
    <w:rsid w:val="000C6B3F"/>
    <w:rsid w:val="000D27BD"/>
    <w:rsid w:val="000E2257"/>
    <w:rsid w:val="000F06E1"/>
    <w:rsid w:val="000F1B18"/>
    <w:rsid w:val="000F1E0B"/>
    <w:rsid w:val="000F29E5"/>
    <w:rsid w:val="000F3D1F"/>
    <w:rsid w:val="000F4816"/>
    <w:rsid w:val="00104677"/>
    <w:rsid w:val="001075FF"/>
    <w:rsid w:val="00107F29"/>
    <w:rsid w:val="00112AF2"/>
    <w:rsid w:val="001130A6"/>
    <w:rsid w:val="00114BA8"/>
    <w:rsid w:val="001166FA"/>
    <w:rsid w:val="001216E0"/>
    <w:rsid w:val="00125816"/>
    <w:rsid w:val="00130C2A"/>
    <w:rsid w:val="001329FF"/>
    <w:rsid w:val="0014232B"/>
    <w:rsid w:val="001472A8"/>
    <w:rsid w:val="0015628F"/>
    <w:rsid w:val="001616A1"/>
    <w:rsid w:val="0016225E"/>
    <w:rsid w:val="00164DEA"/>
    <w:rsid w:val="00164E91"/>
    <w:rsid w:val="00175BAC"/>
    <w:rsid w:val="001813B1"/>
    <w:rsid w:val="00186071"/>
    <w:rsid w:val="00187863"/>
    <w:rsid w:val="0019099F"/>
    <w:rsid w:val="00193B9E"/>
    <w:rsid w:val="001944B3"/>
    <w:rsid w:val="001A52FB"/>
    <w:rsid w:val="001A5B28"/>
    <w:rsid w:val="001A6085"/>
    <w:rsid w:val="001B0CA6"/>
    <w:rsid w:val="001B368D"/>
    <w:rsid w:val="001B4035"/>
    <w:rsid w:val="001C08E9"/>
    <w:rsid w:val="001C0A03"/>
    <w:rsid w:val="001C7FDC"/>
    <w:rsid w:val="001D1234"/>
    <w:rsid w:val="001E169A"/>
    <w:rsid w:val="001E445F"/>
    <w:rsid w:val="001F1654"/>
    <w:rsid w:val="001F59E9"/>
    <w:rsid w:val="0020015D"/>
    <w:rsid w:val="00210C3D"/>
    <w:rsid w:val="002173B1"/>
    <w:rsid w:val="00223A82"/>
    <w:rsid w:val="00230905"/>
    <w:rsid w:val="0024049F"/>
    <w:rsid w:val="00250E82"/>
    <w:rsid w:val="0025327F"/>
    <w:rsid w:val="00257C93"/>
    <w:rsid w:val="00260D43"/>
    <w:rsid w:val="00265087"/>
    <w:rsid w:val="00274789"/>
    <w:rsid w:val="00280442"/>
    <w:rsid w:val="00282994"/>
    <w:rsid w:val="00283D11"/>
    <w:rsid w:val="00286EF2"/>
    <w:rsid w:val="00287CCE"/>
    <w:rsid w:val="002A1B3C"/>
    <w:rsid w:val="002A47FA"/>
    <w:rsid w:val="002A62B0"/>
    <w:rsid w:val="002A7160"/>
    <w:rsid w:val="002B2014"/>
    <w:rsid w:val="002B231A"/>
    <w:rsid w:val="002C297B"/>
    <w:rsid w:val="002C6A3A"/>
    <w:rsid w:val="002C6D15"/>
    <w:rsid w:val="002D11C9"/>
    <w:rsid w:val="002D3CA7"/>
    <w:rsid w:val="002D4D7F"/>
    <w:rsid w:val="002E385A"/>
    <w:rsid w:val="002F1A9A"/>
    <w:rsid w:val="002F4A3F"/>
    <w:rsid w:val="003004E7"/>
    <w:rsid w:val="00300BEE"/>
    <w:rsid w:val="00303EA2"/>
    <w:rsid w:val="003128DC"/>
    <w:rsid w:val="003131C1"/>
    <w:rsid w:val="00314D19"/>
    <w:rsid w:val="00320866"/>
    <w:rsid w:val="00323F64"/>
    <w:rsid w:val="00327770"/>
    <w:rsid w:val="00331050"/>
    <w:rsid w:val="00333167"/>
    <w:rsid w:val="00344C36"/>
    <w:rsid w:val="00350F36"/>
    <w:rsid w:val="00355655"/>
    <w:rsid w:val="00356DAF"/>
    <w:rsid w:val="0036063E"/>
    <w:rsid w:val="003608AA"/>
    <w:rsid w:val="00361C0D"/>
    <w:rsid w:val="00370130"/>
    <w:rsid w:val="0037548C"/>
    <w:rsid w:val="00390D69"/>
    <w:rsid w:val="003975E8"/>
    <w:rsid w:val="003B24F8"/>
    <w:rsid w:val="003B49F7"/>
    <w:rsid w:val="003C20FB"/>
    <w:rsid w:val="003C6854"/>
    <w:rsid w:val="003D13A7"/>
    <w:rsid w:val="003D270C"/>
    <w:rsid w:val="003D41D3"/>
    <w:rsid w:val="003D4A4B"/>
    <w:rsid w:val="003D592E"/>
    <w:rsid w:val="003E0EA2"/>
    <w:rsid w:val="003E397D"/>
    <w:rsid w:val="003E7E4D"/>
    <w:rsid w:val="003F66C7"/>
    <w:rsid w:val="003F7CFB"/>
    <w:rsid w:val="00401888"/>
    <w:rsid w:val="004101DD"/>
    <w:rsid w:val="004116A1"/>
    <w:rsid w:val="004153FD"/>
    <w:rsid w:val="00416B40"/>
    <w:rsid w:val="00421D1A"/>
    <w:rsid w:val="00435970"/>
    <w:rsid w:val="00437B9D"/>
    <w:rsid w:val="00444F29"/>
    <w:rsid w:val="0044534A"/>
    <w:rsid w:val="00452721"/>
    <w:rsid w:val="00454E4F"/>
    <w:rsid w:val="004562F9"/>
    <w:rsid w:val="004574E9"/>
    <w:rsid w:val="00462822"/>
    <w:rsid w:val="00465A6F"/>
    <w:rsid w:val="0048354B"/>
    <w:rsid w:val="00486518"/>
    <w:rsid w:val="00486EE1"/>
    <w:rsid w:val="00490FE2"/>
    <w:rsid w:val="004927CA"/>
    <w:rsid w:val="004934E2"/>
    <w:rsid w:val="00496BB0"/>
    <w:rsid w:val="00497779"/>
    <w:rsid w:val="004A37D5"/>
    <w:rsid w:val="004B14B3"/>
    <w:rsid w:val="004B3BB8"/>
    <w:rsid w:val="004B43B7"/>
    <w:rsid w:val="004C030B"/>
    <w:rsid w:val="004D5992"/>
    <w:rsid w:val="004D5EA1"/>
    <w:rsid w:val="004F5418"/>
    <w:rsid w:val="00505D27"/>
    <w:rsid w:val="00506968"/>
    <w:rsid w:val="005101F8"/>
    <w:rsid w:val="00511E8D"/>
    <w:rsid w:val="00522FD6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4F2B"/>
    <w:rsid w:val="00556697"/>
    <w:rsid w:val="0055677F"/>
    <w:rsid w:val="0056669A"/>
    <w:rsid w:val="005701DF"/>
    <w:rsid w:val="00570C29"/>
    <w:rsid w:val="00576C75"/>
    <w:rsid w:val="00580396"/>
    <w:rsid w:val="0058260D"/>
    <w:rsid w:val="00583E3B"/>
    <w:rsid w:val="005855D4"/>
    <w:rsid w:val="0058691E"/>
    <w:rsid w:val="005B4240"/>
    <w:rsid w:val="005D5119"/>
    <w:rsid w:val="005D73FE"/>
    <w:rsid w:val="005E34A5"/>
    <w:rsid w:val="005E539C"/>
    <w:rsid w:val="005F036D"/>
    <w:rsid w:val="005F1DBE"/>
    <w:rsid w:val="005F40DE"/>
    <w:rsid w:val="00600543"/>
    <w:rsid w:val="006022CC"/>
    <w:rsid w:val="00605723"/>
    <w:rsid w:val="00605E8B"/>
    <w:rsid w:val="00606E2B"/>
    <w:rsid w:val="00610D8E"/>
    <w:rsid w:val="00612D73"/>
    <w:rsid w:val="006177E6"/>
    <w:rsid w:val="006217AA"/>
    <w:rsid w:val="006223DF"/>
    <w:rsid w:val="00623D76"/>
    <w:rsid w:val="006338FD"/>
    <w:rsid w:val="00636ADE"/>
    <w:rsid w:val="00653C9E"/>
    <w:rsid w:val="00654710"/>
    <w:rsid w:val="0066280C"/>
    <w:rsid w:val="00662F7C"/>
    <w:rsid w:val="00666A26"/>
    <w:rsid w:val="00680EDE"/>
    <w:rsid w:val="006909A3"/>
    <w:rsid w:val="006A2D6E"/>
    <w:rsid w:val="006A3A83"/>
    <w:rsid w:val="006B2374"/>
    <w:rsid w:val="006C1F89"/>
    <w:rsid w:val="006D730A"/>
    <w:rsid w:val="006E69D6"/>
    <w:rsid w:val="006F14B4"/>
    <w:rsid w:val="006F4EB6"/>
    <w:rsid w:val="007050F4"/>
    <w:rsid w:val="007059B0"/>
    <w:rsid w:val="007153C8"/>
    <w:rsid w:val="007162B3"/>
    <w:rsid w:val="007324B6"/>
    <w:rsid w:val="00737EDF"/>
    <w:rsid w:val="007439C3"/>
    <w:rsid w:val="00745819"/>
    <w:rsid w:val="00745839"/>
    <w:rsid w:val="00756B63"/>
    <w:rsid w:val="00761009"/>
    <w:rsid w:val="00763CD4"/>
    <w:rsid w:val="0076744A"/>
    <w:rsid w:val="00772997"/>
    <w:rsid w:val="0077369C"/>
    <w:rsid w:val="00774E2D"/>
    <w:rsid w:val="00780AA2"/>
    <w:rsid w:val="00780B00"/>
    <w:rsid w:val="00780C03"/>
    <w:rsid w:val="00782A3C"/>
    <w:rsid w:val="00782E43"/>
    <w:rsid w:val="007877BD"/>
    <w:rsid w:val="00790A89"/>
    <w:rsid w:val="0079336E"/>
    <w:rsid w:val="00793721"/>
    <w:rsid w:val="007A176A"/>
    <w:rsid w:val="007A470C"/>
    <w:rsid w:val="007A4C6D"/>
    <w:rsid w:val="007B518F"/>
    <w:rsid w:val="007C25CA"/>
    <w:rsid w:val="007C5F82"/>
    <w:rsid w:val="007C60EC"/>
    <w:rsid w:val="007C66B6"/>
    <w:rsid w:val="007D73ED"/>
    <w:rsid w:val="007E61C9"/>
    <w:rsid w:val="0081790B"/>
    <w:rsid w:val="00820420"/>
    <w:rsid w:val="00820AE1"/>
    <w:rsid w:val="00826BD3"/>
    <w:rsid w:val="008357F2"/>
    <w:rsid w:val="00840A83"/>
    <w:rsid w:val="0084484B"/>
    <w:rsid w:val="00850CDF"/>
    <w:rsid w:val="008579EF"/>
    <w:rsid w:val="0087174D"/>
    <w:rsid w:val="008717FE"/>
    <w:rsid w:val="008750E6"/>
    <w:rsid w:val="00875218"/>
    <w:rsid w:val="00875806"/>
    <w:rsid w:val="00875C28"/>
    <w:rsid w:val="00892B08"/>
    <w:rsid w:val="008A4474"/>
    <w:rsid w:val="008A4B68"/>
    <w:rsid w:val="008A7573"/>
    <w:rsid w:val="008B11C9"/>
    <w:rsid w:val="008B2000"/>
    <w:rsid w:val="008C7568"/>
    <w:rsid w:val="008D316E"/>
    <w:rsid w:val="008D3199"/>
    <w:rsid w:val="008D69FE"/>
    <w:rsid w:val="008D70AF"/>
    <w:rsid w:val="008E5D47"/>
    <w:rsid w:val="008E6BB7"/>
    <w:rsid w:val="009014E9"/>
    <w:rsid w:val="00905A17"/>
    <w:rsid w:val="0090623C"/>
    <w:rsid w:val="00907DFE"/>
    <w:rsid w:val="009128C4"/>
    <w:rsid w:val="00913EB9"/>
    <w:rsid w:val="00916C42"/>
    <w:rsid w:val="00923C52"/>
    <w:rsid w:val="009260EC"/>
    <w:rsid w:val="0095541D"/>
    <w:rsid w:val="0095662D"/>
    <w:rsid w:val="00957E56"/>
    <w:rsid w:val="0096069F"/>
    <w:rsid w:val="00960970"/>
    <w:rsid w:val="00960E9E"/>
    <w:rsid w:val="0096744E"/>
    <w:rsid w:val="00975475"/>
    <w:rsid w:val="00976E84"/>
    <w:rsid w:val="009859D5"/>
    <w:rsid w:val="009944B5"/>
    <w:rsid w:val="00996A97"/>
    <w:rsid w:val="009A082A"/>
    <w:rsid w:val="009A53EE"/>
    <w:rsid w:val="009A7D63"/>
    <w:rsid w:val="009B28B5"/>
    <w:rsid w:val="009B3312"/>
    <w:rsid w:val="009B3D72"/>
    <w:rsid w:val="009D3FA1"/>
    <w:rsid w:val="009D68BB"/>
    <w:rsid w:val="009E5318"/>
    <w:rsid w:val="009E5ED2"/>
    <w:rsid w:val="009F4ADE"/>
    <w:rsid w:val="009F643C"/>
    <w:rsid w:val="009F78EB"/>
    <w:rsid w:val="009F7D27"/>
    <w:rsid w:val="00A014F8"/>
    <w:rsid w:val="00A032FB"/>
    <w:rsid w:val="00A1275F"/>
    <w:rsid w:val="00A16B29"/>
    <w:rsid w:val="00A22982"/>
    <w:rsid w:val="00A2344D"/>
    <w:rsid w:val="00A3420B"/>
    <w:rsid w:val="00A42D08"/>
    <w:rsid w:val="00A643A8"/>
    <w:rsid w:val="00A7166B"/>
    <w:rsid w:val="00A7346E"/>
    <w:rsid w:val="00A74734"/>
    <w:rsid w:val="00A8069A"/>
    <w:rsid w:val="00A83BB8"/>
    <w:rsid w:val="00A84F74"/>
    <w:rsid w:val="00A860BF"/>
    <w:rsid w:val="00A96C80"/>
    <w:rsid w:val="00A97336"/>
    <w:rsid w:val="00AA2747"/>
    <w:rsid w:val="00AA3EBD"/>
    <w:rsid w:val="00AB48D6"/>
    <w:rsid w:val="00AB5AB2"/>
    <w:rsid w:val="00AC1524"/>
    <w:rsid w:val="00AC1553"/>
    <w:rsid w:val="00AC1BCD"/>
    <w:rsid w:val="00AC28E7"/>
    <w:rsid w:val="00AC4CD4"/>
    <w:rsid w:val="00AD1E9B"/>
    <w:rsid w:val="00AD3761"/>
    <w:rsid w:val="00AD4722"/>
    <w:rsid w:val="00AD47CA"/>
    <w:rsid w:val="00AD64DB"/>
    <w:rsid w:val="00AE0E71"/>
    <w:rsid w:val="00AE3F37"/>
    <w:rsid w:val="00AE72A5"/>
    <w:rsid w:val="00AE7979"/>
    <w:rsid w:val="00AF37BE"/>
    <w:rsid w:val="00AF3D38"/>
    <w:rsid w:val="00AF4311"/>
    <w:rsid w:val="00AF781E"/>
    <w:rsid w:val="00AF7B3B"/>
    <w:rsid w:val="00B01C7D"/>
    <w:rsid w:val="00B04ABD"/>
    <w:rsid w:val="00B04D58"/>
    <w:rsid w:val="00B056DF"/>
    <w:rsid w:val="00B05A09"/>
    <w:rsid w:val="00B06ABA"/>
    <w:rsid w:val="00B07114"/>
    <w:rsid w:val="00B1349C"/>
    <w:rsid w:val="00B16241"/>
    <w:rsid w:val="00B251F5"/>
    <w:rsid w:val="00B27862"/>
    <w:rsid w:val="00B310CD"/>
    <w:rsid w:val="00B40229"/>
    <w:rsid w:val="00B476F0"/>
    <w:rsid w:val="00B5028A"/>
    <w:rsid w:val="00B54260"/>
    <w:rsid w:val="00B54E1F"/>
    <w:rsid w:val="00B612A9"/>
    <w:rsid w:val="00B63D53"/>
    <w:rsid w:val="00B67F41"/>
    <w:rsid w:val="00B8008E"/>
    <w:rsid w:val="00B80EE3"/>
    <w:rsid w:val="00B81932"/>
    <w:rsid w:val="00B94528"/>
    <w:rsid w:val="00BA71C5"/>
    <w:rsid w:val="00BA7C32"/>
    <w:rsid w:val="00BC0BBE"/>
    <w:rsid w:val="00BC1846"/>
    <w:rsid w:val="00BC2C10"/>
    <w:rsid w:val="00BD1701"/>
    <w:rsid w:val="00BD5241"/>
    <w:rsid w:val="00BD7446"/>
    <w:rsid w:val="00BE1A32"/>
    <w:rsid w:val="00BE2E98"/>
    <w:rsid w:val="00BE4148"/>
    <w:rsid w:val="00BE547C"/>
    <w:rsid w:val="00BF3373"/>
    <w:rsid w:val="00BF472A"/>
    <w:rsid w:val="00C00540"/>
    <w:rsid w:val="00C04C12"/>
    <w:rsid w:val="00C05F49"/>
    <w:rsid w:val="00C126F3"/>
    <w:rsid w:val="00C12CEC"/>
    <w:rsid w:val="00C13BCB"/>
    <w:rsid w:val="00C14E40"/>
    <w:rsid w:val="00C20081"/>
    <w:rsid w:val="00C21AFF"/>
    <w:rsid w:val="00C25489"/>
    <w:rsid w:val="00C26E88"/>
    <w:rsid w:val="00C344F5"/>
    <w:rsid w:val="00C365A7"/>
    <w:rsid w:val="00C36ECE"/>
    <w:rsid w:val="00C36F32"/>
    <w:rsid w:val="00C41371"/>
    <w:rsid w:val="00C43AC4"/>
    <w:rsid w:val="00C43BD5"/>
    <w:rsid w:val="00C463D1"/>
    <w:rsid w:val="00C46714"/>
    <w:rsid w:val="00C516D1"/>
    <w:rsid w:val="00C54A73"/>
    <w:rsid w:val="00C56F39"/>
    <w:rsid w:val="00C6220E"/>
    <w:rsid w:val="00C625FB"/>
    <w:rsid w:val="00C62AF7"/>
    <w:rsid w:val="00C631B6"/>
    <w:rsid w:val="00C648AE"/>
    <w:rsid w:val="00C70A88"/>
    <w:rsid w:val="00C727AC"/>
    <w:rsid w:val="00C747EC"/>
    <w:rsid w:val="00C81928"/>
    <w:rsid w:val="00C93D25"/>
    <w:rsid w:val="00CA430C"/>
    <w:rsid w:val="00CB5F1D"/>
    <w:rsid w:val="00CB6362"/>
    <w:rsid w:val="00CC4088"/>
    <w:rsid w:val="00CC5D3D"/>
    <w:rsid w:val="00CC6897"/>
    <w:rsid w:val="00CC6F68"/>
    <w:rsid w:val="00CD1FF3"/>
    <w:rsid w:val="00CD3CC2"/>
    <w:rsid w:val="00CD7602"/>
    <w:rsid w:val="00CE567A"/>
    <w:rsid w:val="00CE77E6"/>
    <w:rsid w:val="00CF1C60"/>
    <w:rsid w:val="00CF2319"/>
    <w:rsid w:val="00CF495B"/>
    <w:rsid w:val="00CF6D73"/>
    <w:rsid w:val="00D01F9E"/>
    <w:rsid w:val="00D0441F"/>
    <w:rsid w:val="00D14579"/>
    <w:rsid w:val="00D154D0"/>
    <w:rsid w:val="00D15BDF"/>
    <w:rsid w:val="00D17C73"/>
    <w:rsid w:val="00D25052"/>
    <w:rsid w:val="00D42EB6"/>
    <w:rsid w:val="00D447F1"/>
    <w:rsid w:val="00D44F4A"/>
    <w:rsid w:val="00D47E79"/>
    <w:rsid w:val="00D55F2E"/>
    <w:rsid w:val="00D6537E"/>
    <w:rsid w:val="00D71D2E"/>
    <w:rsid w:val="00D74397"/>
    <w:rsid w:val="00D93334"/>
    <w:rsid w:val="00D945AD"/>
    <w:rsid w:val="00D97019"/>
    <w:rsid w:val="00DA0C6B"/>
    <w:rsid w:val="00DA7928"/>
    <w:rsid w:val="00DB0D35"/>
    <w:rsid w:val="00DB1D32"/>
    <w:rsid w:val="00DC0BF5"/>
    <w:rsid w:val="00DC4C2D"/>
    <w:rsid w:val="00DD1902"/>
    <w:rsid w:val="00DE3764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129F"/>
    <w:rsid w:val="00E32E1D"/>
    <w:rsid w:val="00E34218"/>
    <w:rsid w:val="00E439AF"/>
    <w:rsid w:val="00E46B92"/>
    <w:rsid w:val="00E4784D"/>
    <w:rsid w:val="00E60F3E"/>
    <w:rsid w:val="00E65B1F"/>
    <w:rsid w:val="00E72657"/>
    <w:rsid w:val="00E731C5"/>
    <w:rsid w:val="00E75286"/>
    <w:rsid w:val="00E829FA"/>
    <w:rsid w:val="00E9341E"/>
    <w:rsid w:val="00E94BA6"/>
    <w:rsid w:val="00EA1C45"/>
    <w:rsid w:val="00EA5B2A"/>
    <w:rsid w:val="00EA71AA"/>
    <w:rsid w:val="00EB132C"/>
    <w:rsid w:val="00EB1FAA"/>
    <w:rsid w:val="00EC0589"/>
    <w:rsid w:val="00EC2985"/>
    <w:rsid w:val="00ED1E56"/>
    <w:rsid w:val="00ED786A"/>
    <w:rsid w:val="00EE26A2"/>
    <w:rsid w:val="00EF30D2"/>
    <w:rsid w:val="00EF5562"/>
    <w:rsid w:val="00EF5703"/>
    <w:rsid w:val="00EF6FBC"/>
    <w:rsid w:val="00F02B9D"/>
    <w:rsid w:val="00F043FC"/>
    <w:rsid w:val="00F15BA2"/>
    <w:rsid w:val="00F17900"/>
    <w:rsid w:val="00F23251"/>
    <w:rsid w:val="00F316C8"/>
    <w:rsid w:val="00F330CC"/>
    <w:rsid w:val="00F33F1F"/>
    <w:rsid w:val="00F41C9D"/>
    <w:rsid w:val="00F42F5B"/>
    <w:rsid w:val="00F47AA4"/>
    <w:rsid w:val="00F53466"/>
    <w:rsid w:val="00F6090D"/>
    <w:rsid w:val="00F60B50"/>
    <w:rsid w:val="00F65560"/>
    <w:rsid w:val="00F674AB"/>
    <w:rsid w:val="00F72251"/>
    <w:rsid w:val="00F8286E"/>
    <w:rsid w:val="00F8671F"/>
    <w:rsid w:val="00F868E7"/>
    <w:rsid w:val="00F86B09"/>
    <w:rsid w:val="00F90ACB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D1C8D"/>
    <w:rsid w:val="00FE3AA2"/>
    <w:rsid w:val="00FE6A77"/>
    <w:rsid w:val="00FE72B2"/>
    <w:rsid w:val="00FF092A"/>
    <w:rsid w:val="00FF22F7"/>
    <w:rsid w:val="00FF3F4A"/>
    <w:rsid w:val="00FF5479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styleId="Nierozpoznanawzmianka">
    <w:name w:val="Unresolved Mention"/>
    <w:basedOn w:val="Domylnaczcionkaakapitu"/>
    <w:uiPriority w:val="99"/>
    <w:semiHidden/>
    <w:unhideWhenUsed/>
    <w:rsid w:val="00B9452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D5992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05040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zamowienia@uni.opol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cwk@platformazakup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1C53-01AF-4DB5-BF00-D7471800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3374</TotalTime>
  <Pages>15</Pages>
  <Words>6912</Words>
  <Characters>41472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Marzena Tęgosik</cp:lastModifiedBy>
  <cp:revision>157</cp:revision>
  <cp:lastPrinted>2024-10-18T11:18:00Z</cp:lastPrinted>
  <dcterms:created xsi:type="dcterms:W3CDTF">2022-05-26T09:03:00Z</dcterms:created>
  <dcterms:modified xsi:type="dcterms:W3CDTF">2024-11-05T09:30:00Z</dcterms:modified>
</cp:coreProperties>
</file>