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47DA" w14:textId="5B3492F4" w:rsidR="00D202AF" w:rsidRPr="005C7907" w:rsidRDefault="00D202AF" w:rsidP="002911EA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0948C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SIWZ</w:t>
      </w:r>
    </w:p>
    <w:p w14:paraId="21F153DC" w14:textId="77777777"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21215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9CE1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D352CD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C070BE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5561A03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D4C80BA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AF32721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30E25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576937F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7A95F13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5550641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9DDDBE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1F4B1E04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FCB5027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55CEB3B2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75D0911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5D5B5953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147EBF10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5D749098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BDBF182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1FCCDD5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11546000" w14:textId="77777777"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14:paraId="6CF38A1B" w14:textId="77777777"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14:paraId="56063128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EF906F" w14:textId="5D1C77D3" w:rsidR="00D202AF" w:rsidRPr="000948C9" w:rsidRDefault="00D202AF" w:rsidP="009539C7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urządzeń gastronomicznych/ wyposażenia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SIWZ </w:t>
      </w:r>
      <w:r w:rsidRPr="000948C9">
        <w:rPr>
          <w:rFonts w:ascii="Arial" w:eastAsia="Times New Roman" w:hAnsi="Arial" w:cs="Arial"/>
          <w:b/>
          <w:sz w:val="18"/>
          <w:szCs w:val="18"/>
          <w:lang w:eastAsia="pl-PL"/>
        </w:rPr>
        <w:t>za łączną cenę</w:t>
      </w:r>
      <w:r w:rsidR="0090523C" w:rsidRPr="000948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wskazaną w </w:t>
      </w:r>
      <w:r w:rsidR="000948C9">
        <w:rPr>
          <w:rFonts w:ascii="Arial" w:eastAsia="Times New Roman" w:hAnsi="Arial" w:cs="Arial"/>
          <w:b/>
          <w:sz w:val="18"/>
          <w:szCs w:val="18"/>
          <w:lang w:eastAsia="pl-PL"/>
        </w:rPr>
        <w:t>załącznikach</w:t>
      </w:r>
      <w:r w:rsidR="0090523C" w:rsidRPr="000948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nr </w:t>
      </w:r>
      <w:r w:rsidR="000948C9" w:rsidRPr="000948C9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0948C9">
        <w:rPr>
          <w:rFonts w:ascii="Arial" w:eastAsia="Times New Roman" w:hAnsi="Arial" w:cs="Arial"/>
          <w:b/>
          <w:sz w:val="18"/>
          <w:szCs w:val="18"/>
          <w:lang w:eastAsia="pl-PL"/>
        </w:rPr>
        <w:t>a-1e</w:t>
      </w:r>
      <w:r w:rsidR="0090523C" w:rsidRPr="000948C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  <w:r w:rsidR="00A637D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F84A9EC" w14:textId="282DC76D" w:rsidR="00D202AF" w:rsidRPr="00D202AF" w:rsidRDefault="0090523C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oświadcza, iż zaakceptował termin płatności wynikający z zapisów wzoru umowy, który jest nie krótszy niż 60 dni</w:t>
      </w:r>
      <w:r w:rsidR="000948C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F779408" w14:textId="729E1177" w:rsidR="00D202AF" w:rsidRPr="00D202AF" w:rsidRDefault="0090523C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Termin dostawy urządze</w:t>
      </w:r>
      <w:r>
        <w:rPr>
          <w:rFonts w:ascii="Arial" w:eastAsia="Times New Roman" w:hAnsi="Arial" w:cs="Arial"/>
          <w:sz w:val="18"/>
          <w:szCs w:val="18"/>
          <w:lang w:eastAsia="pl-PL"/>
        </w:rPr>
        <w:t>ń/ wyposażenia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nastąpi na koszt Wykonawcy w ciągu .............. dni od podpisania umowy z Zamawiającym. /Warunek Zamawiającego -  maksymalnie do </w:t>
      </w:r>
      <w:r w:rsidR="00A637D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14:paraId="57277D88" w14:textId="689FCDC1" w:rsidR="00251D32" w:rsidRDefault="0090523C" w:rsidP="0090523C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wraz z dostawą sprzętu dostarczymy instrukcję obsługi w języku polskim wraz z dokumentacją techniczno - ruchową (DTR) lub paszportem technicznym do odnotowywania przeglądów i napraw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052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</w:t>
      </w:r>
      <w:r w:rsidRPr="009052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zależności od rodzaju sprzętu</w:t>
      </w:r>
      <w:r>
        <w:rPr>
          <w:rFonts w:ascii="Arial" w:eastAsia="Times New Roman" w:hAnsi="Arial" w:cs="Arial"/>
          <w:sz w:val="18"/>
          <w:szCs w:val="18"/>
          <w:lang w:eastAsia="pl-PL"/>
        </w:rPr>
        <w:t>) instrukcję bezpieczeństwa pracy w języku polskim</w:t>
      </w:r>
      <w:r w:rsidR="00251D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1D32"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– dotyczy zadań 1, 4 i 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="00251D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D44B299" w14:textId="5097FF79" w:rsidR="0090523C" w:rsidRPr="0090523C" w:rsidRDefault="00251D32" w:rsidP="0090523C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wyposażenia dostarczymy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dokumenty potwierdzające zgodność oferowanych produktów z HACCP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– dotyczy zadań 2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i</w:t>
      </w:r>
      <w:r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3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EA8DBC1" w14:textId="76DEEB98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F036B5B" w14:textId="03235AE2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14:paraId="313A5FCC" w14:textId="1B14F2F3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162F01A4" w14:textId="4E264B55" w:rsidR="00D202AF" w:rsidRPr="0090523C" w:rsidRDefault="00251D32" w:rsidP="00A30A1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udziela gwarancji na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oferowane urządzenia gastronomiczne/ wyposażenie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okres…………….. m-</w:t>
      </w:r>
      <w:proofErr w:type="spellStart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</w:t>
      </w:r>
      <w:r w:rsidR="00D202AF" w:rsidRPr="00A30A1F">
        <w:rPr>
          <w:rFonts w:ascii="Arial" w:eastAsia="Times New Roman" w:hAnsi="Arial" w:cs="Arial"/>
          <w:sz w:val="18"/>
          <w:szCs w:val="18"/>
          <w:lang w:eastAsia="pl-PL"/>
        </w:rPr>
        <w:t>. /Warunek Zamawiającego –</w:t>
      </w:r>
      <w:r w:rsidR="00D202AF" w:rsidRPr="00A30A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202AF" w:rsidRPr="00A30A1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dotyczy zadań 1, 2, 4 i 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="001C136A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.</w:t>
      </w:r>
    </w:p>
    <w:p w14:paraId="03FE50CC" w14:textId="3ABEAC31" w:rsidR="0090523C" w:rsidRDefault="00251D32" w:rsidP="0090523C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0523C" w:rsidRPr="0090523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Wykonawca udziela gwarancji na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oferowane wyposażenie</w:t>
      </w:r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okres…………….. m-</w:t>
      </w:r>
      <w:proofErr w:type="spellStart"/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>. /Warunek Zamawiającego –</w:t>
      </w:r>
      <w:r w:rsidR="0090523C" w:rsidRPr="00A30A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 xml:space="preserve"> miesięcy/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dotyczy zada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nia nr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3.</w:t>
      </w:r>
    </w:p>
    <w:p w14:paraId="7F48580B" w14:textId="10D1AF2C" w:rsidR="000948C9" w:rsidRPr="001F7EE9" w:rsidRDefault="000948C9" w:rsidP="0090523C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0948C9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11. </w:t>
      </w: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  <w:t xml:space="preserve">Wykonawca oświadcza, że </w:t>
      </w:r>
      <w:r w:rsidRPr="00CA5870">
        <w:rPr>
          <w:rFonts w:ascii="Arial" w:hAnsi="Arial" w:cs="Arial"/>
          <w:b/>
          <w:sz w:val="18"/>
          <w:szCs w:val="18"/>
        </w:rPr>
        <w:t>czas przyjazdu serwisu od pisemnego zgłoszenia(e-mail, FAX)  w dni robocze w godzinach 7 -14</w:t>
      </w:r>
      <w:r>
        <w:rPr>
          <w:rFonts w:ascii="Arial" w:hAnsi="Arial" w:cs="Arial"/>
          <w:b/>
          <w:sz w:val="18"/>
          <w:szCs w:val="18"/>
        </w:rPr>
        <w:t xml:space="preserve"> będzie wynosił ……………</w:t>
      </w:r>
      <w:r w:rsidR="001F7EE9">
        <w:rPr>
          <w:rFonts w:ascii="Arial" w:hAnsi="Arial" w:cs="Arial"/>
          <w:b/>
          <w:sz w:val="18"/>
          <w:szCs w:val="18"/>
        </w:rPr>
        <w:t>.dni./ Warunek Zamawiają</w:t>
      </w:r>
      <w:r>
        <w:rPr>
          <w:rFonts w:ascii="Arial" w:hAnsi="Arial" w:cs="Arial"/>
          <w:b/>
          <w:sz w:val="18"/>
          <w:szCs w:val="18"/>
        </w:rPr>
        <w:t xml:space="preserve">cego – max. 3 dni/ - </w:t>
      </w:r>
      <w:r w:rsidRPr="001F7EE9">
        <w:rPr>
          <w:rFonts w:ascii="Arial" w:hAnsi="Arial" w:cs="Arial"/>
          <w:b/>
          <w:i/>
          <w:sz w:val="18"/>
          <w:szCs w:val="18"/>
        </w:rPr>
        <w:t xml:space="preserve">dotyczy </w:t>
      </w:r>
      <w:r w:rsidR="001F7EE9" w:rsidRPr="001F7EE9">
        <w:rPr>
          <w:rFonts w:ascii="Arial" w:hAnsi="Arial" w:cs="Arial"/>
          <w:b/>
          <w:i/>
          <w:sz w:val="18"/>
          <w:szCs w:val="18"/>
        </w:rPr>
        <w:t>zadania 1, 4 i 5*.</w:t>
      </w:r>
    </w:p>
    <w:p w14:paraId="245E9EA9" w14:textId="60CAB58A" w:rsidR="00D202AF" w:rsidRPr="00D202AF" w:rsidRDefault="00D202AF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D3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1F7EE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251D32">
        <w:rPr>
          <w:rFonts w:ascii="Arial" w:eastAsia="Times New Roman" w:hAnsi="Arial" w:cs="Arial"/>
          <w:sz w:val="18"/>
          <w:szCs w:val="18"/>
          <w:lang w:eastAsia="pl-PL"/>
        </w:rPr>
        <w:t xml:space="preserve">. 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14:paraId="6BE5E9BC" w14:textId="26E5BB9C" w:rsidR="00D202AF" w:rsidRPr="00D202AF" w:rsidRDefault="00D202AF" w:rsidP="0090523C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dotyczy zadań 1, 4 i 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14:paraId="6E44D146" w14:textId="24C86C63"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1F7EE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11D4D8F" w14:textId="792B3F19"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1F7EE9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C354CC7" w14:textId="7B3B7C14"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1F7EE9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14:paraId="63CF425C" w14:textId="77777777"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2131BBFC" w14:textId="7DB5C708"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1F7EE9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0C056FFE" w14:textId="77777777"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14:paraId="47A614A7" w14:textId="1AAA46FF"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1F7EE9">
        <w:rPr>
          <w:rFonts w:ascii="Arial" w:eastAsia="Times New Roman" w:hAnsi="Arial" w:cs="Arial"/>
          <w:sz w:val="18"/>
          <w:szCs w:val="18"/>
          <w:lang w:eastAsia="pl-PL"/>
        </w:rPr>
        <w:t>, 4</w:t>
      </w:r>
      <w:bookmarkStart w:id="0" w:name="_GoBack"/>
      <w:bookmarkEnd w:id="0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14:paraId="4973190B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F9494AF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CF1819" w14:textId="77777777" w:rsidR="00B220B6" w:rsidRPr="00B220B6" w:rsidRDefault="00B220B6" w:rsidP="00B220B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220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B220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65E42120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D7A48F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D0FD49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918C65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C3E559" w14:textId="77777777" w:rsidR="005C7907" w:rsidRPr="002911EA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911EA">
        <w:rPr>
          <w:rFonts w:ascii="Arial" w:eastAsia="Times New Roman" w:hAnsi="Arial" w:cs="Arial"/>
          <w:sz w:val="12"/>
          <w:szCs w:val="12"/>
          <w:lang w:eastAsia="pl-PL"/>
        </w:rPr>
        <w:t>Administratorem Pani/Pana danych osobowych ujawnionych w przedmiotowym postępowaniu jest</w:t>
      </w:r>
      <w:r w:rsidRPr="002911EA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911EA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2911EA">
          <w:rPr>
            <w:rFonts w:ascii="Arial" w:eastAsia="Times New Roman" w:hAnsi="Arial" w:cs="Arial"/>
            <w:sz w:val="12"/>
            <w:szCs w:val="12"/>
            <w:u w:val="single"/>
            <w:lang w:eastAsia="pl-PL"/>
          </w:rPr>
          <w:t>iodo@109szpital.pl</w:t>
        </w:r>
      </w:hyperlink>
      <w:r w:rsidRPr="002911EA">
        <w:rPr>
          <w:rFonts w:ascii="Arial" w:eastAsia="Times New Roman" w:hAnsi="Arial" w:cs="Arial"/>
          <w:sz w:val="12"/>
          <w:szCs w:val="12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2911EA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2911EA">
        <w:rPr>
          <w:rFonts w:ascii="Arial" w:eastAsia="Times New Roman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464234F7" w14:textId="77777777" w:rsidR="00DB366F" w:rsidRPr="00D202AF" w:rsidRDefault="00DB366F" w:rsidP="00D202AF"/>
    <w:sectPr w:rsidR="00DB366F" w:rsidRPr="00D202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C71D4" w14:textId="77777777"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14:paraId="43DF08C1" w14:textId="77777777"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28673"/>
      <w:docPartObj>
        <w:docPartGallery w:val="Page Numbers (Bottom of Page)"/>
        <w:docPartUnique/>
      </w:docPartObj>
    </w:sdtPr>
    <w:sdtContent>
      <w:p w14:paraId="0AE89E96" w14:textId="0B3F7B44" w:rsidR="001F7EE9" w:rsidRDefault="001F7EE9">
        <w:pPr>
          <w:pStyle w:val="Stopka"/>
          <w:jc w:val="right"/>
        </w:pPr>
        <w:proofErr w:type="spellStart"/>
        <w:r>
          <w:t>RPoZP</w:t>
        </w:r>
        <w:proofErr w:type="spellEnd"/>
        <w:r>
          <w:t xml:space="preserve"> 28/2020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A166D3" w14:textId="57B9B885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B2F5" w14:textId="77777777"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14:paraId="1EC6A9E8" w14:textId="77777777"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4C"/>
    <w:rsid w:val="000948C9"/>
    <w:rsid w:val="00194BEB"/>
    <w:rsid w:val="0019540B"/>
    <w:rsid w:val="001C136A"/>
    <w:rsid w:val="001F7EE9"/>
    <w:rsid w:val="00251D32"/>
    <w:rsid w:val="002911EA"/>
    <w:rsid w:val="00513742"/>
    <w:rsid w:val="005B32D6"/>
    <w:rsid w:val="005C7907"/>
    <w:rsid w:val="005E3787"/>
    <w:rsid w:val="00662FBC"/>
    <w:rsid w:val="00702611"/>
    <w:rsid w:val="0090523C"/>
    <w:rsid w:val="009539C7"/>
    <w:rsid w:val="00996C2A"/>
    <w:rsid w:val="00A30A1F"/>
    <w:rsid w:val="00A637D9"/>
    <w:rsid w:val="00A91B02"/>
    <w:rsid w:val="00AF744C"/>
    <w:rsid w:val="00B220B6"/>
    <w:rsid w:val="00C36F72"/>
    <w:rsid w:val="00D202AF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</cp:lastModifiedBy>
  <cp:revision>17</cp:revision>
  <cp:lastPrinted>2020-05-12T06:23:00Z</cp:lastPrinted>
  <dcterms:created xsi:type="dcterms:W3CDTF">2019-01-25T09:21:00Z</dcterms:created>
  <dcterms:modified xsi:type="dcterms:W3CDTF">2020-07-23T15:40:00Z</dcterms:modified>
</cp:coreProperties>
</file>