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69" w:rsidRPr="00865769" w:rsidRDefault="00FC2F86" w:rsidP="0098337F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3F591E">
        <w:rPr>
          <w:sz w:val="22"/>
          <w:lang w:eastAsia="en-US"/>
        </w:rPr>
        <w:t>14</w:t>
      </w:r>
      <w:r w:rsidRPr="00F85348">
        <w:rPr>
          <w:sz w:val="22"/>
          <w:lang w:eastAsia="en-US"/>
        </w:rPr>
        <w:t>.0</w:t>
      </w:r>
      <w:r w:rsidR="00B64F17" w:rsidRPr="00F85348">
        <w:rPr>
          <w:sz w:val="22"/>
          <w:lang w:eastAsia="en-US"/>
        </w:rPr>
        <w:t>6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:rsidR="0098337F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3F591E">
        <w:rPr>
          <w:sz w:val="22"/>
          <w:lang w:eastAsia="en-US"/>
        </w:rPr>
        <w:t>11</w:t>
      </w:r>
      <w:r w:rsidR="00865769" w:rsidRPr="00F85348">
        <w:rPr>
          <w:sz w:val="22"/>
          <w:lang w:eastAsia="en-US"/>
        </w:rPr>
        <w:t>/2024</w:t>
      </w:r>
    </w:p>
    <w:p w:rsidR="0098337F" w:rsidRPr="0098337F" w:rsidRDefault="0098337F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sz w:val="22"/>
          <w:lang w:eastAsia="en-US"/>
        </w:rPr>
      </w:pPr>
    </w:p>
    <w:p w:rsidR="00865769" w:rsidRPr="00F85348" w:rsidRDefault="00865769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bookmarkEnd w:id="0"/>
    <w:p w:rsidR="0098337F" w:rsidRDefault="0098337F" w:rsidP="0098337F">
      <w:pPr>
        <w:spacing w:after="0" w:line="240" w:lineRule="auto"/>
        <w:jc w:val="center"/>
        <w:rPr>
          <w:rFonts w:eastAsia="Times New Roman"/>
          <w:b/>
          <w:bCs/>
          <w:iCs/>
        </w:rPr>
      </w:pPr>
      <w:r>
        <w:rPr>
          <w:rFonts w:eastAsia="Times New Roman"/>
          <w:b/>
          <w:bCs/>
          <w:iCs/>
        </w:rPr>
        <w:t>WYNIK POSTĘPOWANIA</w:t>
      </w:r>
    </w:p>
    <w:p w:rsidR="0098337F" w:rsidRPr="003F591E" w:rsidRDefault="0098337F" w:rsidP="003F591E">
      <w:pPr>
        <w:spacing w:after="0" w:line="240" w:lineRule="auto"/>
        <w:jc w:val="both"/>
        <w:rPr>
          <w:rFonts w:eastAsia="Times New Roman"/>
          <w:bCs/>
          <w:iCs/>
        </w:rPr>
      </w:pPr>
    </w:p>
    <w:p w:rsidR="003F591E" w:rsidRPr="003F591E" w:rsidRDefault="003F591E" w:rsidP="003F591E">
      <w:pPr>
        <w:spacing w:after="0" w:line="240" w:lineRule="auto"/>
        <w:ind w:right="-51"/>
        <w:jc w:val="both"/>
        <w:rPr>
          <w:sz w:val="20"/>
          <w:szCs w:val="20"/>
        </w:rPr>
      </w:pPr>
      <w:r w:rsidRPr="003F591E">
        <w:rPr>
          <w:sz w:val="20"/>
          <w:szCs w:val="20"/>
        </w:rPr>
        <w:t>Dotyczy postępowania nr PT/261/23-OZ/2024</w:t>
      </w:r>
      <w:r w:rsidRPr="003F591E">
        <w:rPr>
          <w:sz w:val="20"/>
          <w:szCs w:val="20"/>
        </w:rPr>
        <w:tab/>
        <w:t xml:space="preserve">prowadzonego w trybie przetargu nieograniczonego </w:t>
      </w:r>
      <w:r w:rsidRPr="003F591E">
        <w:rPr>
          <w:sz w:val="20"/>
          <w:szCs w:val="20"/>
        </w:rPr>
        <w:br/>
        <w:t>pn. „Dostawa obuwia roboczego i ochronnego”</w:t>
      </w:r>
      <w:r w:rsidRPr="003F591E">
        <w:rPr>
          <w:bCs/>
          <w:sz w:val="20"/>
          <w:szCs w:val="20"/>
        </w:rPr>
        <w:t xml:space="preserve"> (</w:t>
      </w:r>
      <w:r w:rsidRPr="003F591E">
        <w:rPr>
          <w:sz w:val="20"/>
          <w:szCs w:val="20"/>
        </w:rPr>
        <w:t>ID 928744)</w:t>
      </w:r>
    </w:p>
    <w:p w:rsidR="0098337F" w:rsidRDefault="0098337F" w:rsidP="0098337F">
      <w:pPr>
        <w:spacing w:after="0" w:line="240" w:lineRule="auto"/>
        <w:rPr>
          <w:rFonts w:eastAsia="Times New Roman" w:cs="DejaVuSansCondensed"/>
          <w:bCs/>
        </w:rPr>
      </w:pPr>
    </w:p>
    <w:p w:rsidR="003F591E" w:rsidRDefault="003F591E" w:rsidP="003F591E">
      <w:pPr>
        <w:spacing w:after="0" w:line="240" w:lineRule="auto"/>
        <w:jc w:val="both"/>
        <w:rPr>
          <w:rFonts w:cs="Trebuchet MS"/>
          <w:sz w:val="20"/>
          <w:szCs w:val="20"/>
        </w:rPr>
      </w:pPr>
      <w:r w:rsidRPr="0093507E">
        <w:rPr>
          <w:rFonts w:cs="Arial"/>
          <w:sz w:val="20"/>
          <w:szCs w:val="20"/>
        </w:rPr>
        <w:t>Informujemy,</w:t>
      </w:r>
      <w:r w:rsidRPr="0093507E">
        <w:rPr>
          <w:rFonts w:cs="Trebuchet MS"/>
          <w:sz w:val="20"/>
          <w:szCs w:val="20"/>
        </w:rPr>
        <w:t xml:space="preserve"> że Zamawiający na podstawie propozycji Komisji Przetargowej, biorąc pod uwagę kryterium</w:t>
      </w:r>
      <w:r>
        <w:rPr>
          <w:rFonts w:cs="Trebuchet MS"/>
          <w:sz w:val="20"/>
          <w:szCs w:val="20"/>
        </w:rPr>
        <w:t>:</w:t>
      </w:r>
      <w:r w:rsidRPr="0093507E">
        <w:rPr>
          <w:rFonts w:cs="Trebuchet MS"/>
          <w:sz w:val="20"/>
          <w:szCs w:val="20"/>
        </w:rPr>
        <w:t xml:space="preserve"> </w:t>
      </w:r>
      <w:r w:rsidRPr="0093507E">
        <w:rPr>
          <w:bCs/>
          <w:sz w:val="20"/>
          <w:szCs w:val="20"/>
        </w:rPr>
        <w:t xml:space="preserve">cena ofertowa </w:t>
      </w:r>
      <w:r>
        <w:rPr>
          <w:bCs/>
          <w:sz w:val="20"/>
          <w:szCs w:val="20"/>
        </w:rPr>
        <w:t xml:space="preserve">60% / </w:t>
      </w:r>
      <w:r>
        <w:rPr>
          <w:rFonts w:cs="Trebuchet MS"/>
          <w:sz w:val="20"/>
          <w:szCs w:val="20"/>
        </w:rPr>
        <w:t xml:space="preserve">jakość i estetyka wyrobu 40%, </w:t>
      </w:r>
      <w:r w:rsidRPr="0093507E">
        <w:rPr>
          <w:rFonts w:cs="Trebuchet MS"/>
          <w:sz w:val="20"/>
          <w:szCs w:val="20"/>
        </w:rPr>
        <w:t>dokonał wyboru oferty najkorzystniejszej, złożonej przez n/w Wykonawcę:</w:t>
      </w:r>
    </w:p>
    <w:p w:rsidR="003F591E" w:rsidRPr="0093507E" w:rsidRDefault="003F591E" w:rsidP="003F591E">
      <w:pPr>
        <w:spacing w:after="0" w:line="240" w:lineRule="auto"/>
        <w:ind w:firstLine="708"/>
        <w:jc w:val="both"/>
        <w:rPr>
          <w:bCs/>
          <w:sz w:val="20"/>
          <w:szCs w:val="20"/>
        </w:rPr>
      </w:pPr>
    </w:p>
    <w:p w:rsidR="003F591E" w:rsidRPr="002E6A47" w:rsidRDefault="003F591E" w:rsidP="003F591E">
      <w:pPr>
        <w:spacing w:after="0" w:line="240" w:lineRule="auto"/>
        <w:ind w:left="405" w:hanging="405"/>
        <w:rPr>
          <w:rFonts w:eastAsia="Times New Roman"/>
          <w:b/>
          <w:sz w:val="20"/>
          <w:szCs w:val="20"/>
        </w:rPr>
      </w:pPr>
      <w:r w:rsidRPr="00BE3569">
        <w:rPr>
          <w:rFonts w:eastAsia="Times New Roman"/>
          <w:b/>
          <w:sz w:val="20"/>
          <w:szCs w:val="20"/>
        </w:rPr>
        <w:t>PPHU MIRPOL Grzegorz Ledwoń</w:t>
      </w:r>
      <w:r>
        <w:rPr>
          <w:rFonts w:eastAsia="Times New Roman"/>
          <w:b/>
          <w:sz w:val="20"/>
          <w:szCs w:val="20"/>
        </w:rPr>
        <w:t xml:space="preserve"> - </w:t>
      </w:r>
      <w:r w:rsidRPr="00BE3569">
        <w:rPr>
          <w:rFonts w:eastAsia="Times New Roman"/>
          <w:b/>
          <w:sz w:val="20"/>
          <w:szCs w:val="20"/>
        </w:rPr>
        <w:t>Lubliniec</w:t>
      </w:r>
    </w:p>
    <w:p w:rsidR="003F591E" w:rsidRPr="00B377EB" w:rsidRDefault="003F591E" w:rsidP="003F591E">
      <w:pPr>
        <w:spacing w:after="0" w:line="240" w:lineRule="auto"/>
        <w:rPr>
          <w:b/>
          <w:sz w:val="20"/>
          <w:szCs w:val="20"/>
        </w:rPr>
      </w:pPr>
    </w:p>
    <w:p w:rsidR="003F591E" w:rsidRPr="00B377EB" w:rsidRDefault="003F591E" w:rsidP="003F591E">
      <w:pPr>
        <w:numPr>
          <w:ilvl w:val="0"/>
          <w:numId w:val="6"/>
        </w:numPr>
        <w:suppressAutoHyphens w:val="0"/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oferowana cena netto – 47 695,00 zł (100 pkt.)</w:t>
      </w:r>
    </w:p>
    <w:p w:rsidR="003F591E" w:rsidRPr="006F78E9" w:rsidRDefault="003F591E" w:rsidP="003F591E">
      <w:pPr>
        <w:spacing w:after="0" w:line="240" w:lineRule="auto"/>
        <w:ind w:left="720"/>
        <w:jc w:val="both"/>
        <w:rPr>
          <w:rFonts w:cs="Arial"/>
          <w:sz w:val="20"/>
          <w:szCs w:val="20"/>
        </w:rPr>
      </w:pPr>
    </w:p>
    <w:p w:rsidR="003F591E" w:rsidRDefault="003F591E" w:rsidP="003F591E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3F591E" w:rsidRPr="0093507E" w:rsidRDefault="003F591E" w:rsidP="003F591E">
      <w:pPr>
        <w:spacing w:after="0" w:line="240" w:lineRule="auto"/>
        <w:jc w:val="both"/>
        <w:rPr>
          <w:rFonts w:cs="Arial"/>
          <w:sz w:val="20"/>
          <w:szCs w:val="20"/>
        </w:rPr>
      </w:pPr>
      <w:r w:rsidRPr="0093507E">
        <w:rPr>
          <w:rFonts w:cs="Arial"/>
          <w:b/>
          <w:sz w:val="20"/>
          <w:szCs w:val="20"/>
        </w:rPr>
        <w:t>W celu podpisania umowy</w:t>
      </w:r>
      <w:r w:rsidRPr="0093507E">
        <w:rPr>
          <w:rFonts w:cs="Arial"/>
          <w:sz w:val="20"/>
          <w:szCs w:val="20"/>
        </w:rPr>
        <w:t xml:space="preserve"> Wykonawca, którego oferta została uznana za najkorzystniejszą winien skontaktować się z </w:t>
      </w:r>
      <w:r>
        <w:rPr>
          <w:rFonts w:cs="Arial"/>
          <w:sz w:val="20"/>
          <w:szCs w:val="20"/>
        </w:rPr>
        <w:t>Zamawiającym, tel. 32/34-24-269.</w:t>
      </w:r>
    </w:p>
    <w:p w:rsidR="003F591E" w:rsidRDefault="003F591E" w:rsidP="003F591E">
      <w:pPr>
        <w:spacing w:after="0" w:line="240" w:lineRule="auto"/>
        <w:jc w:val="both"/>
        <w:rPr>
          <w:sz w:val="20"/>
          <w:szCs w:val="20"/>
        </w:rPr>
      </w:pPr>
    </w:p>
    <w:p w:rsidR="0098337F" w:rsidRDefault="0098337F" w:rsidP="0098337F">
      <w:pPr>
        <w:spacing w:after="0" w:line="240" w:lineRule="auto"/>
        <w:ind w:left="2832" w:firstLine="708"/>
        <w:rPr>
          <w:rFonts w:eastAsia="Times New Roman" w:cs="DejaVuSansCondensed"/>
          <w:bCs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6B1DEB" w:rsidRPr="00D117A2" w:rsidRDefault="006B1DEB" w:rsidP="006B1DEB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6B1DEB" w:rsidRPr="00D117A2" w:rsidRDefault="006B1DEB" w:rsidP="006B1DEB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6B1DEB" w:rsidRPr="00D117A2" w:rsidRDefault="006B1DEB" w:rsidP="006B1DEB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6B1DEB" w:rsidRDefault="006B1DEB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  <w:bookmarkStart w:id="1" w:name="_GoBack"/>
      <w:bookmarkEnd w:id="1"/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Wykonawca, który złożył ofertę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1A6026" w:rsidRPr="001A6026" w:rsidRDefault="001A6026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 w:rsidRPr="001A6026">
        <w:rPr>
          <w:sz w:val="18"/>
          <w:szCs w:val="18"/>
          <w:lang w:eastAsia="en-US"/>
        </w:rPr>
        <w:t>Dokument sporządził:</w:t>
      </w:r>
    </w:p>
    <w:p w:rsidR="001A6026" w:rsidRPr="001A6026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Iwona Rother</w:t>
      </w:r>
    </w:p>
    <w:p w:rsidR="001A6026" w:rsidRPr="001A6026" w:rsidRDefault="001A6026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 w:rsidRPr="001A6026">
        <w:rPr>
          <w:sz w:val="18"/>
          <w:szCs w:val="18"/>
          <w:lang w:eastAsia="en-US"/>
        </w:rPr>
        <w:sym w:font="Wingdings" w:char="F028"/>
      </w:r>
      <w:r w:rsidRPr="001A6026">
        <w:rPr>
          <w:sz w:val="18"/>
          <w:szCs w:val="18"/>
          <w:lang w:eastAsia="en-US"/>
        </w:rPr>
        <w:t xml:space="preserve"> 32/34-24-2</w:t>
      </w:r>
      <w:r w:rsidR="00F85348">
        <w:rPr>
          <w:sz w:val="18"/>
          <w:szCs w:val="18"/>
          <w:lang w:eastAsia="en-US"/>
        </w:rPr>
        <w:t>69</w:t>
      </w:r>
    </w:p>
    <w:p w:rsidR="001A6026" w:rsidRPr="00991151" w:rsidRDefault="001A6026" w:rsidP="00991151"/>
    <w:sectPr w:rsidR="001A6026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F1F" w:rsidRDefault="00D53F1F" w:rsidP="00964732">
      <w:pPr>
        <w:spacing w:after="0" w:line="240" w:lineRule="auto"/>
      </w:pPr>
      <w:r>
        <w:separator/>
      </w:r>
    </w:p>
  </w:endnote>
  <w:endnote w:type="continuationSeparator" w:id="0">
    <w:p w:rsidR="00D53F1F" w:rsidRDefault="00D53F1F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F1F" w:rsidRDefault="00D53F1F" w:rsidP="00964732">
      <w:pPr>
        <w:spacing w:after="0" w:line="240" w:lineRule="auto"/>
      </w:pPr>
      <w:r>
        <w:separator/>
      </w:r>
    </w:p>
  </w:footnote>
  <w:footnote w:type="continuationSeparator" w:id="0">
    <w:p w:rsidR="00D53F1F" w:rsidRDefault="00D53F1F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65B"/>
    <w:multiLevelType w:val="hybridMultilevel"/>
    <w:tmpl w:val="999217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101C7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3F591E"/>
    <w:rsid w:val="00456C52"/>
    <w:rsid w:val="004D7CA3"/>
    <w:rsid w:val="00520801"/>
    <w:rsid w:val="0058127F"/>
    <w:rsid w:val="0058334A"/>
    <w:rsid w:val="005B04C2"/>
    <w:rsid w:val="005B395D"/>
    <w:rsid w:val="006120D4"/>
    <w:rsid w:val="0063368A"/>
    <w:rsid w:val="00643605"/>
    <w:rsid w:val="006840AB"/>
    <w:rsid w:val="006B1DE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64F17"/>
    <w:rsid w:val="00B85B54"/>
    <w:rsid w:val="00BC2683"/>
    <w:rsid w:val="00BD14FE"/>
    <w:rsid w:val="00BF4FAA"/>
    <w:rsid w:val="00C150C3"/>
    <w:rsid w:val="00C33451"/>
    <w:rsid w:val="00C41CB7"/>
    <w:rsid w:val="00CD089C"/>
    <w:rsid w:val="00CF5DE0"/>
    <w:rsid w:val="00D17F48"/>
    <w:rsid w:val="00D26C53"/>
    <w:rsid w:val="00D3485F"/>
    <w:rsid w:val="00D53F1F"/>
    <w:rsid w:val="00D615DE"/>
    <w:rsid w:val="00D872EE"/>
    <w:rsid w:val="00E1266D"/>
    <w:rsid w:val="00E25777"/>
    <w:rsid w:val="00E35B3A"/>
    <w:rsid w:val="00E44311"/>
    <w:rsid w:val="00E45BF4"/>
    <w:rsid w:val="00E83E41"/>
    <w:rsid w:val="00EA6303"/>
    <w:rsid w:val="00F301FA"/>
    <w:rsid w:val="00F71393"/>
    <w:rsid w:val="00F85348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E397C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849884-D6FA-4359-87B7-8951D4A34D6A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B3F01A-8BA7-4799-B3E9-D98CEB5DE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1074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2024-05-29T11:14:00Z</cp:lastPrinted>
  <dcterms:created xsi:type="dcterms:W3CDTF">2024-06-14T09:02:00Z</dcterms:created>
  <dcterms:modified xsi:type="dcterms:W3CDTF">2024-06-17T09:35:00Z</dcterms:modified>
</cp:coreProperties>
</file>