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08361" w14:textId="77777777" w:rsidR="00BD3921" w:rsidRDefault="00F93AA9" w:rsidP="00BD3921">
      <w:pPr>
        <w:tabs>
          <w:tab w:val="left" w:pos="142"/>
        </w:tabs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1E4E05">
        <w:rPr>
          <w:rFonts w:ascii="Times New Roman" w:eastAsia="Calibri" w:hAnsi="Times New Roman" w:cs="Times New Roman"/>
          <w:noProof/>
          <w:kern w:val="0"/>
          <w:sz w:val="24"/>
          <w:szCs w:val="24"/>
        </w:rPr>
        <w:tab/>
      </w:r>
      <w:r w:rsidR="00BD3921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ZP.26.2.19.2024 </w:t>
      </w:r>
    </w:p>
    <w:p w14:paraId="1FE1711F" w14:textId="463B42DA" w:rsidR="006C0711" w:rsidRPr="001E4E05" w:rsidRDefault="00F93AA9" w:rsidP="00046576">
      <w:pPr>
        <w:tabs>
          <w:tab w:val="left" w:pos="54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E4E05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215E8" w:rsidRPr="001E4E05">
        <w:rPr>
          <w:rFonts w:ascii="Times New Roman" w:hAnsi="Times New Roman" w:cs="Times New Roman"/>
          <w:sz w:val="24"/>
          <w:szCs w:val="24"/>
        </w:rPr>
        <w:t>4</w:t>
      </w:r>
      <w:r w:rsidRPr="001E4E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BD76AC" w14:textId="77777777" w:rsidR="006C0711" w:rsidRPr="001E4E05" w:rsidRDefault="006C0711" w:rsidP="00F93AA9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</w:p>
    <w:p w14:paraId="4D7E781B" w14:textId="77777777" w:rsidR="004215E8" w:rsidRPr="001E4E05" w:rsidRDefault="004215E8" w:rsidP="004215E8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E4E05">
        <w:rPr>
          <w:rFonts w:ascii="Times New Roman" w:hAnsi="Times New Roman" w:cs="Times New Roman"/>
          <w:b/>
          <w:bCs/>
        </w:rPr>
        <w:t>OŚWIADCZENIE WYKONAWCY</w:t>
      </w:r>
    </w:p>
    <w:p w14:paraId="07D27290" w14:textId="77777777" w:rsidR="004215E8" w:rsidRPr="001E4E05" w:rsidRDefault="004215E8" w:rsidP="004215E8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E4E05">
        <w:rPr>
          <w:rFonts w:ascii="Times New Roman" w:hAnsi="Times New Roman" w:cs="Times New Roman"/>
          <w:b/>
          <w:bCs/>
        </w:rPr>
        <w:t>O NIEPODLEGANIU WYKLUCZENIU</w:t>
      </w:r>
    </w:p>
    <w:p w14:paraId="2F81AE1E" w14:textId="77777777" w:rsidR="004215E8" w:rsidRPr="001E4E05" w:rsidRDefault="004215E8" w:rsidP="004215E8">
      <w:pPr>
        <w:pStyle w:val="Standard"/>
        <w:jc w:val="both"/>
        <w:rPr>
          <w:rFonts w:ascii="Times New Roman" w:hAnsi="Times New Roman" w:cs="Times New Roman"/>
        </w:rPr>
      </w:pPr>
    </w:p>
    <w:p w14:paraId="1D018A65" w14:textId="0872AB5B" w:rsidR="004215E8" w:rsidRPr="001E4E05" w:rsidRDefault="004215E8" w:rsidP="004215E8">
      <w:pPr>
        <w:pStyle w:val="Standard"/>
        <w:ind w:hanging="283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E4E0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1E4E05">
        <w:rPr>
          <w:rFonts w:ascii="Times New Roman" w:hAnsi="Times New Roman" w:cs="Times New Roman"/>
          <w:color w:val="000000" w:themeColor="text1"/>
          <w:shd w:val="clear" w:color="auto" w:fill="FFFFFF"/>
        </w:rPr>
        <w:tab/>
        <w:t>Na potrzeby postępowania o udzielenie zamówienia publicznego pn.</w:t>
      </w:r>
      <w:r w:rsidR="00A86241" w:rsidRPr="001E4E0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1E4E05" w:rsidRPr="001E4E05">
        <w:rPr>
          <w:rFonts w:ascii="Times New Roman" w:hAnsi="Times New Roman" w:cs="Times New Roman"/>
          <w:b/>
          <w:bCs/>
          <w:color w:val="000000" w:themeColor="text1"/>
        </w:rPr>
        <w:t xml:space="preserve">„Zajęcia z zakresu koła ekologiczno-przyrodniczego” </w:t>
      </w:r>
      <w:r w:rsidRPr="001E4E0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w ramach projektu „Świetlica na plus” </w:t>
      </w:r>
      <w:r w:rsidR="002824B1" w:rsidRPr="001E4E05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Pr="001E4E05">
        <w:rPr>
          <w:rFonts w:ascii="Times New Roman" w:hAnsi="Times New Roman" w:cs="Times New Roman"/>
          <w:color w:val="000000" w:themeColor="text1"/>
          <w:shd w:val="clear" w:color="auto" w:fill="FFFFFF"/>
        </w:rPr>
        <w:t>Projekt współfinansowany ze środków Europejskiego Funduszu Społecznego Plus (EFS+) w ramach programu regionalnego Fundusze Europejskie dla Świętokrzyskiego 2021-2027. Działanie 09.05</w:t>
      </w:r>
      <w:r w:rsidR="002824B1" w:rsidRPr="001E4E05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2824B1" w:rsidRPr="001E4E05">
        <w:rPr>
          <w:rFonts w:ascii="Times New Roman" w:eastAsia="Calibri" w:hAnsi="Times New Roman" w:cs="Times New Roman"/>
          <w:bCs/>
          <w:color w:val="000000" w:themeColor="text1"/>
        </w:rPr>
        <w:t xml:space="preserve"> Wsparcie rodzin oraz pieczy zastępczej.</w:t>
      </w:r>
    </w:p>
    <w:p w14:paraId="5F2701D5" w14:textId="77777777" w:rsidR="004215E8" w:rsidRPr="001E4E05" w:rsidRDefault="004215E8" w:rsidP="004215E8">
      <w:pPr>
        <w:pStyle w:val="Standard"/>
        <w:ind w:hanging="283"/>
        <w:jc w:val="both"/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</w:pPr>
    </w:p>
    <w:p w14:paraId="767E2A9B" w14:textId="77777777" w:rsidR="00551AD0" w:rsidRPr="001E4E05" w:rsidRDefault="00551AD0" w:rsidP="004215E8">
      <w:pPr>
        <w:pStyle w:val="Standard"/>
        <w:jc w:val="center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14:paraId="61358188" w14:textId="77777777" w:rsidR="004215E8" w:rsidRPr="001E4E05" w:rsidRDefault="004215E8" w:rsidP="004215E8">
      <w:pPr>
        <w:pStyle w:val="Standard"/>
        <w:jc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E4E05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OŚWIADCZAM</w:t>
      </w:r>
    </w:p>
    <w:p w14:paraId="5CB716BF" w14:textId="77777777" w:rsidR="00551AD0" w:rsidRPr="001E4E05" w:rsidRDefault="00551AD0" w:rsidP="004215E8">
      <w:pPr>
        <w:pStyle w:val="Standard"/>
        <w:jc w:val="center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14:paraId="76F07D24" w14:textId="77777777" w:rsidR="004215E8" w:rsidRPr="001E4E05" w:rsidRDefault="004215E8" w:rsidP="004215E8">
      <w:pPr>
        <w:pStyle w:val="Standard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E4E05">
        <w:rPr>
          <w:rFonts w:ascii="Times New Roman" w:hAnsi="Times New Roman" w:cs="Times New Roman"/>
          <w:color w:val="000000" w:themeColor="text1"/>
          <w:shd w:val="clear" w:color="auto" w:fill="FFFFFF"/>
        </w:rPr>
        <w:t>że nie podlegam wykluczeniu z postępowania na podstawie art. 7 ust</w:t>
      </w:r>
      <w:r w:rsidR="00551AD0" w:rsidRPr="001E4E05">
        <w:rPr>
          <w:rFonts w:ascii="Times New Roman" w:hAnsi="Times New Roman" w:cs="Times New Roman"/>
          <w:color w:val="000000" w:themeColor="text1"/>
          <w:shd w:val="clear" w:color="auto" w:fill="FFFFFF"/>
        </w:rPr>
        <w:t>. 1 ustawy z dnia 13 kwietnia 2022</w:t>
      </w:r>
      <w:r w:rsidRPr="001E4E0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r. </w:t>
      </w:r>
      <w:r w:rsidR="00551AD0" w:rsidRPr="001E4E0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(Dz.U. z 2023 r. poz 1497 ze zm.) </w:t>
      </w:r>
      <w:r w:rsidRPr="001E4E05">
        <w:rPr>
          <w:rFonts w:ascii="Times New Roman" w:hAnsi="Times New Roman" w:cs="Times New Roman"/>
          <w:color w:val="000000" w:themeColor="text1"/>
          <w:shd w:val="clear" w:color="auto" w:fill="FFFFFF"/>
        </w:rPr>
        <w:t>o szczególnych rozwiązaniach w zakresie przeciwdziałania wspieraniu agresji na Ukrainę oraz służących ochronie bezpieczeństwa narodowego, z którego wynika, że z postępowania o udzielenie zamówienia wyklucza się:</w:t>
      </w:r>
    </w:p>
    <w:p w14:paraId="02FDD388" w14:textId="77777777" w:rsidR="004215E8" w:rsidRPr="001E4E05" w:rsidRDefault="004215E8" w:rsidP="004215E8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14:paraId="5EA8A8D9" w14:textId="77777777" w:rsidR="004215E8" w:rsidRPr="001E4E05" w:rsidRDefault="004215E8" w:rsidP="004215E8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1E4E05">
        <w:rPr>
          <w:rFonts w:ascii="Times New Roman" w:hAnsi="Times New Roman" w:cs="Times New Roman"/>
          <w:shd w:val="clear" w:color="auto" w:fill="FFFFFF"/>
        </w:rPr>
        <w:t xml:space="preserve">wykonawcę oraz uczestnika konkursu wymienionego w wykazach określonych </w:t>
      </w:r>
      <w:r w:rsidRPr="001E4E05">
        <w:rPr>
          <w:rFonts w:ascii="Times New Roman" w:hAnsi="Times New Roman" w:cs="Times New Roman"/>
          <w:shd w:val="clear" w:color="auto" w:fill="FFFFFF"/>
        </w:rPr>
        <w:br/>
        <w:t>w rozporządzeniu 765/2006 i rozporządzeniu 269/2014 albo wpisanego na listę  na podstawie decyzji w sprawie wpisu na listę rozstrzygającej o zastosowaniu środka, o którym mowa w art. 1 pkt 3 ustawy;</w:t>
      </w:r>
    </w:p>
    <w:p w14:paraId="07627FA1" w14:textId="77777777" w:rsidR="00551AD0" w:rsidRPr="001E4E05" w:rsidRDefault="00551AD0" w:rsidP="00551AD0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E05">
        <w:rPr>
          <w:rFonts w:ascii="Times New Roman" w:eastAsia="Times New Roman" w:hAnsi="Times New Roman" w:cs="Times New Roman"/>
          <w:sz w:val="24"/>
          <w:szCs w:val="24"/>
        </w:rPr>
        <w:t xml:space="preserve">wykonawcę oraz uczestnika konkursu, którego beneficjentem rzeczywistym w rozumieniu </w:t>
      </w:r>
      <w:hyperlink r:id="rId7" w:anchor="/document/18708093?cm=DOCUMENT" w:history="1">
        <w:r w:rsidRPr="001E4E05">
          <w:rPr>
            <w:rFonts w:ascii="Times New Roman" w:eastAsia="Times New Roman" w:hAnsi="Times New Roman" w:cs="Times New Roman"/>
            <w:sz w:val="24"/>
            <w:szCs w:val="24"/>
          </w:rPr>
          <w:t>ustawy</w:t>
        </w:r>
      </w:hyperlink>
      <w:r w:rsidRPr="001E4E05">
        <w:rPr>
          <w:rFonts w:ascii="Times New Roman" w:eastAsia="Times New Roman" w:hAnsi="Times New Roman" w:cs="Times New Roman"/>
          <w:sz w:val="24"/>
          <w:szCs w:val="24"/>
        </w:rPr>
        <w:t xml:space="preserve"> z dnia 1 marca 2018 r. o przeciwdziałaniu praniu pieniędzy oraz finansowaniu terroryzmu (Dz. U. z 2022 r. poz. 593, z późn. zm.  jest osoba wymieniona w wykazach określonych w </w:t>
      </w:r>
      <w:hyperlink r:id="rId8" w:anchor="/document/67607987?cm=DOCUMENT" w:history="1">
        <w:r w:rsidRPr="001E4E05">
          <w:rPr>
            <w:rFonts w:ascii="Times New Roman" w:eastAsia="Times New Roman" w:hAnsi="Times New Roman" w:cs="Times New Roman"/>
            <w:sz w:val="24"/>
            <w:szCs w:val="24"/>
          </w:rPr>
          <w:t>rozporządzeniu</w:t>
        </w:r>
      </w:hyperlink>
      <w:r w:rsidRPr="001E4E05">
        <w:rPr>
          <w:rFonts w:ascii="Times New Roman" w:eastAsia="Times New Roman" w:hAnsi="Times New Roman" w:cs="Times New Roman"/>
          <w:sz w:val="24"/>
          <w:szCs w:val="24"/>
        </w:rPr>
        <w:t xml:space="preserve"> 765/2006 i </w:t>
      </w:r>
      <w:hyperlink r:id="rId9" w:anchor="/document/68410867?cm=DOCUMENT" w:history="1">
        <w:r w:rsidRPr="001E4E05">
          <w:rPr>
            <w:rFonts w:ascii="Times New Roman" w:eastAsia="Times New Roman" w:hAnsi="Times New Roman" w:cs="Times New Roman"/>
            <w:sz w:val="24"/>
            <w:szCs w:val="24"/>
          </w:rPr>
          <w:t>rozporządzeniu</w:t>
        </w:r>
      </w:hyperlink>
      <w:r w:rsidRPr="001E4E05">
        <w:rPr>
          <w:rFonts w:ascii="Times New Roman" w:eastAsia="Times New Roman" w:hAnsi="Times New Roman" w:cs="Times New Roman"/>
          <w:sz w:val="24"/>
          <w:szCs w:val="24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68C6F217" w14:textId="77777777" w:rsidR="00551AD0" w:rsidRPr="001E4E05" w:rsidRDefault="00551AD0" w:rsidP="00551AD0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E05">
        <w:rPr>
          <w:rFonts w:ascii="Times New Roman" w:eastAsia="Times New Roman" w:hAnsi="Times New Roman" w:cs="Times New Roman"/>
          <w:sz w:val="24"/>
          <w:szCs w:val="24"/>
        </w:rPr>
        <w:t xml:space="preserve"> wykonawcę oraz uczestnika konkursu, którego jednostką dominującą w rozumieniu </w:t>
      </w:r>
      <w:hyperlink r:id="rId10" w:anchor="/document/16796295?unitId=art(3)ust(1)pkt(37)&amp;cm=DOCUMENT" w:history="1">
        <w:r w:rsidRPr="001E4E05">
          <w:rPr>
            <w:rFonts w:ascii="Times New Roman" w:eastAsia="Times New Roman" w:hAnsi="Times New Roman" w:cs="Times New Roman"/>
            <w:sz w:val="24"/>
            <w:szCs w:val="24"/>
          </w:rPr>
          <w:t>art. 3 ust. 1 pkt 37</w:t>
        </w:r>
      </w:hyperlink>
      <w:r w:rsidRPr="001E4E05">
        <w:rPr>
          <w:rFonts w:ascii="Times New Roman" w:eastAsia="Times New Roman" w:hAnsi="Times New Roman" w:cs="Times New Roman"/>
          <w:sz w:val="24"/>
          <w:szCs w:val="24"/>
        </w:rPr>
        <w:t xml:space="preserve"> ustawy z dnia 29 września 1994 r. o rachunkowości (Dz. U. z 2023 r. poz. 120 i 295) jest podmiot wymieniony w wykazach określonych w </w:t>
      </w:r>
      <w:hyperlink r:id="rId11" w:anchor="/document/67607987?cm=DOCUMENT" w:history="1">
        <w:r w:rsidRPr="001E4E05">
          <w:rPr>
            <w:rFonts w:ascii="Times New Roman" w:eastAsia="Times New Roman" w:hAnsi="Times New Roman" w:cs="Times New Roman"/>
            <w:sz w:val="24"/>
            <w:szCs w:val="24"/>
          </w:rPr>
          <w:t>rozporządzeniu</w:t>
        </w:r>
      </w:hyperlink>
      <w:r w:rsidRPr="001E4E05">
        <w:rPr>
          <w:rFonts w:ascii="Times New Roman" w:eastAsia="Times New Roman" w:hAnsi="Times New Roman" w:cs="Times New Roman"/>
          <w:sz w:val="24"/>
          <w:szCs w:val="24"/>
        </w:rPr>
        <w:t xml:space="preserve"> 765/2006 i </w:t>
      </w:r>
      <w:hyperlink r:id="rId12" w:anchor="/document/68410867?cm=DOCUMENT" w:history="1">
        <w:r w:rsidRPr="001E4E05">
          <w:rPr>
            <w:rFonts w:ascii="Times New Roman" w:eastAsia="Times New Roman" w:hAnsi="Times New Roman" w:cs="Times New Roman"/>
            <w:sz w:val="24"/>
            <w:szCs w:val="24"/>
          </w:rPr>
          <w:t>rozporządzeniu</w:t>
        </w:r>
      </w:hyperlink>
      <w:r w:rsidRPr="001E4E05">
        <w:rPr>
          <w:rFonts w:ascii="Times New Roman" w:eastAsia="Times New Roman" w:hAnsi="Times New Roman" w:cs="Times New Roman"/>
          <w:sz w:val="24"/>
          <w:szCs w:val="24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33425BCF" w14:textId="77777777" w:rsidR="004215E8" w:rsidRPr="001E4E05" w:rsidRDefault="004215E8" w:rsidP="004215E8">
      <w:pPr>
        <w:pStyle w:val="Standard"/>
        <w:jc w:val="both"/>
        <w:rPr>
          <w:rFonts w:ascii="Times New Roman" w:hAnsi="Times New Roman" w:cs="Times New Roman"/>
        </w:rPr>
      </w:pPr>
    </w:p>
    <w:p w14:paraId="13C8ECEB" w14:textId="77777777" w:rsidR="004215E8" w:rsidRPr="001E4E05" w:rsidRDefault="004215E8" w:rsidP="004215E8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 w:rsidRPr="001E4E05">
        <w:rPr>
          <w:rFonts w:ascii="Times New Roman" w:hAnsi="Times New Roman" w:cs="Times New Roman"/>
        </w:rPr>
        <w:tab/>
      </w:r>
      <w:r w:rsidRPr="001E4E05">
        <w:rPr>
          <w:rFonts w:ascii="Times New Roman" w:hAnsi="Times New Roman" w:cs="Times New Roman"/>
        </w:rPr>
        <w:tab/>
      </w:r>
      <w:r w:rsidRPr="001E4E05">
        <w:rPr>
          <w:rFonts w:ascii="Times New Roman" w:hAnsi="Times New Roman" w:cs="Times New Roman"/>
        </w:rPr>
        <w:tab/>
      </w:r>
      <w:r w:rsidRPr="001E4E05">
        <w:rPr>
          <w:rFonts w:ascii="Times New Roman" w:hAnsi="Times New Roman" w:cs="Times New Roman"/>
        </w:rPr>
        <w:tab/>
      </w:r>
      <w:r w:rsidRPr="001E4E05">
        <w:rPr>
          <w:rFonts w:ascii="Times New Roman" w:hAnsi="Times New Roman" w:cs="Times New Roman"/>
        </w:rPr>
        <w:tab/>
      </w:r>
      <w:r w:rsidRPr="001E4E05">
        <w:rPr>
          <w:rFonts w:ascii="Times New Roman" w:hAnsi="Times New Roman" w:cs="Times New Roman"/>
        </w:rPr>
        <w:tab/>
      </w:r>
      <w:r w:rsidRPr="001E4E05">
        <w:rPr>
          <w:rFonts w:ascii="Times New Roman" w:hAnsi="Times New Roman" w:cs="Times New Roman"/>
        </w:rPr>
        <w:tab/>
      </w:r>
      <w:r w:rsidRPr="001E4E05">
        <w:rPr>
          <w:rFonts w:ascii="Times New Roman" w:hAnsi="Times New Roman" w:cs="Times New Roman"/>
        </w:rPr>
        <w:tab/>
      </w:r>
    </w:p>
    <w:p w14:paraId="1E35A93F" w14:textId="77777777" w:rsidR="004215E8" w:rsidRPr="001E4E05" w:rsidRDefault="004215E8" w:rsidP="004215E8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14:paraId="0BAAA05E" w14:textId="77777777" w:rsidR="004215E8" w:rsidRPr="001E4E05" w:rsidRDefault="004215E8" w:rsidP="004215E8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 w:rsidRPr="001E4E05">
        <w:rPr>
          <w:rFonts w:ascii="Times New Roman" w:hAnsi="Times New Roman" w:cs="Times New Roman"/>
        </w:rPr>
        <w:tab/>
      </w:r>
      <w:r w:rsidRPr="001E4E05">
        <w:rPr>
          <w:rFonts w:ascii="Times New Roman" w:hAnsi="Times New Roman" w:cs="Times New Roman"/>
        </w:rPr>
        <w:tab/>
      </w:r>
      <w:r w:rsidRPr="001E4E05">
        <w:rPr>
          <w:rFonts w:ascii="Times New Roman" w:hAnsi="Times New Roman" w:cs="Times New Roman"/>
        </w:rPr>
        <w:tab/>
      </w:r>
      <w:r w:rsidRPr="001E4E05">
        <w:rPr>
          <w:rFonts w:ascii="Times New Roman" w:hAnsi="Times New Roman" w:cs="Times New Roman"/>
        </w:rPr>
        <w:tab/>
      </w:r>
      <w:r w:rsidRPr="001E4E05">
        <w:rPr>
          <w:rFonts w:ascii="Times New Roman" w:hAnsi="Times New Roman" w:cs="Times New Roman"/>
        </w:rPr>
        <w:tab/>
        <w:t xml:space="preserve">                                               </w:t>
      </w:r>
      <w:r w:rsidRPr="001E4E05">
        <w:rPr>
          <w:rFonts w:ascii="Times New Roman" w:hAnsi="Times New Roman" w:cs="Times New Roman"/>
        </w:rPr>
        <w:tab/>
      </w:r>
      <w:r w:rsidRPr="001E4E05">
        <w:rPr>
          <w:rFonts w:ascii="Times New Roman" w:hAnsi="Times New Roman" w:cs="Times New Roman"/>
        </w:rPr>
        <w:tab/>
      </w:r>
      <w:r w:rsidRPr="001E4E05">
        <w:rPr>
          <w:rFonts w:ascii="Times New Roman" w:hAnsi="Times New Roman" w:cs="Times New Roman"/>
        </w:rPr>
        <w:tab/>
      </w:r>
      <w:r w:rsidRPr="001E4E05">
        <w:rPr>
          <w:rFonts w:ascii="Times New Roman" w:hAnsi="Times New Roman" w:cs="Times New Roman"/>
        </w:rPr>
        <w:tab/>
      </w:r>
      <w:r w:rsidRPr="001E4E05">
        <w:rPr>
          <w:rFonts w:ascii="Times New Roman" w:hAnsi="Times New Roman" w:cs="Times New Roman"/>
        </w:rPr>
        <w:tab/>
      </w:r>
      <w:r w:rsidRPr="001E4E05">
        <w:rPr>
          <w:rFonts w:ascii="Times New Roman" w:hAnsi="Times New Roman" w:cs="Times New Roman"/>
        </w:rPr>
        <w:tab/>
      </w:r>
      <w:r w:rsidRPr="001E4E05">
        <w:rPr>
          <w:rFonts w:ascii="Times New Roman" w:hAnsi="Times New Roman" w:cs="Times New Roman"/>
        </w:rPr>
        <w:tab/>
      </w:r>
      <w:r w:rsidRPr="001E4E05">
        <w:rPr>
          <w:rFonts w:ascii="Times New Roman" w:hAnsi="Times New Roman" w:cs="Times New Roman"/>
        </w:rPr>
        <w:tab/>
      </w:r>
      <w:r w:rsidRPr="001E4E05">
        <w:rPr>
          <w:rFonts w:ascii="Times New Roman" w:hAnsi="Times New Roman" w:cs="Times New Roman"/>
        </w:rPr>
        <w:tab/>
      </w:r>
      <w:r w:rsidRPr="001E4E05">
        <w:rPr>
          <w:rFonts w:ascii="Times New Roman" w:hAnsi="Times New Roman" w:cs="Times New Roman"/>
        </w:rPr>
        <w:tab/>
      </w:r>
      <w:r w:rsidRPr="001E4E05">
        <w:rPr>
          <w:rFonts w:ascii="Times New Roman" w:hAnsi="Times New Roman" w:cs="Times New Roman"/>
        </w:rPr>
        <w:tab/>
      </w:r>
      <w:r w:rsidRPr="001E4E05">
        <w:rPr>
          <w:rFonts w:ascii="Times New Roman" w:hAnsi="Times New Roman" w:cs="Times New Roman"/>
        </w:rPr>
        <w:tab/>
        <w:t>..................................................</w:t>
      </w:r>
    </w:p>
    <w:p w14:paraId="2BD6FEC1" w14:textId="77777777" w:rsidR="004215E8" w:rsidRPr="001E4E05" w:rsidRDefault="004215E8" w:rsidP="004215E8">
      <w:pPr>
        <w:pStyle w:val="Textbody"/>
        <w:spacing w:after="0" w:line="240" w:lineRule="auto"/>
        <w:ind w:left="4956"/>
        <w:jc w:val="center"/>
        <w:rPr>
          <w:rFonts w:ascii="Times New Roman" w:hAnsi="Times New Roman" w:cs="Times New Roman"/>
        </w:rPr>
      </w:pPr>
      <w:r w:rsidRPr="001E4E05">
        <w:rPr>
          <w:rFonts w:ascii="Times New Roman" w:hAnsi="Times New Roman" w:cs="Times New Roman"/>
        </w:rPr>
        <w:t>data i podpis oferenta</w:t>
      </w:r>
    </w:p>
    <w:p w14:paraId="71F80C53" w14:textId="77777777" w:rsidR="00F93AA9" w:rsidRPr="001E4E05" w:rsidRDefault="00F93AA9" w:rsidP="00F93AA9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</w:p>
    <w:sectPr w:rsidR="00F93AA9" w:rsidRPr="001E4E05" w:rsidSect="0086715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58EEB" w14:textId="77777777" w:rsidR="00796D8A" w:rsidRDefault="00796D8A" w:rsidP="00F93AA9">
      <w:pPr>
        <w:spacing w:after="0" w:line="240" w:lineRule="auto"/>
      </w:pPr>
      <w:r>
        <w:separator/>
      </w:r>
    </w:p>
  </w:endnote>
  <w:endnote w:type="continuationSeparator" w:id="0">
    <w:p w14:paraId="01495E70" w14:textId="77777777" w:rsidR="00796D8A" w:rsidRDefault="00796D8A" w:rsidP="00F9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F889F" w14:textId="77777777" w:rsidR="00994698" w:rsidRDefault="009946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7EF3A" w14:textId="77777777" w:rsidR="00994698" w:rsidRDefault="009946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70A3C" w14:textId="77777777" w:rsidR="00994698" w:rsidRDefault="009946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8A68C" w14:textId="77777777" w:rsidR="00796D8A" w:rsidRDefault="00796D8A" w:rsidP="00F93AA9">
      <w:pPr>
        <w:spacing w:after="0" w:line="240" w:lineRule="auto"/>
      </w:pPr>
      <w:r>
        <w:separator/>
      </w:r>
    </w:p>
  </w:footnote>
  <w:footnote w:type="continuationSeparator" w:id="0">
    <w:p w14:paraId="62382603" w14:textId="77777777" w:rsidR="00796D8A" w:rsidRDefault="00796D8A" w:rsidP="00F9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634D8" w14:textId="77777777" w:rsidR="00994698" w:rsidRDefault="009946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670BE" w14:textId="0D2EF8B2" w:rsidR="00F93AA9" w:rsidRPr="00F93AA9" w:rsidRDefault="00F93AA9" w:rsidP="00F93AA9">
    <w:pPr>
      <w:pStyle w:val="Nagwek"/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</w:pPr>
    <w:r>
      <w:tab/>
    </w:r>
    <w:r w:rsidRPr="00F93AA9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</w:rPr>
      <w:t xml:space="preserve">          </w:t>
    </w:r>
    <w:r w:rsidRPr="00F93AA9">
      <w:rPr>
        <w:rFonts w:ascii="Arial" w:eastAsia="Courier New" w:hAnsi="Arial" w:cs="Arial"/>
        <w:kern w:val="0"/>
        <w:lang w:eastAsia="pl-PL"/>
      </w:rPr>
      <w:t xml:space="preserve">                                                   Nr referencyjny Zamawiającego</w:t>
    </w:r>
    <w:r w:rsidRPr="00F93AA9">
      <w:rPr>
        <w:rFonts w:ascii="Times New Roman" w:eastAsia="Times New Roman" w:hAnsi="Times New Roman" w:cs="Times New Roman"/>
        <w:kern w:val="0"/>
        <w:lang w:eastAsia="pl-PL"/>
      </w:rPr>
      <w:t xml:space="preserve">  </w:t>
    </w:r>
    <w:r w:rsidR="00E418FC">
      <w:rPr>
        <w:rFonts w:ascii="Arial" w:eastAsia="Times New Roman" w:hAnsi="Arial" w:cs="Arial"/>
        <w:kern w:val="0"/>
        <w:lang w:eastAsia="pl-PL"/>
      </w:rPr>
      <w:t>Nr ZP</w:t>
    </w:r>
    <w:r w:rsidRPr="00F93AA9">
      <w:rPr>
        <w:rFonts w:ascii="Arial" w:eastAsia="Times New Roman" w:hAnsi="Arial" w:cs="Arial"/>
        <w:kern w:val="0"/>
        <w:lang w:eastAsia="pl-PL"/>
      </w:rPr>
      <w:t>.26.</w:t>
    </w:r>
    <w:r w:rsidR="00E418FC">
      <w:rPr>
        <w:rFonts w:ascii="Arial" w:eastAsia="Times New Roman" w:hAnsi="Arial" w:cs="Arial"/>
        <w:kern w:val="0"/>
        <w:lang w:eastAsia="pl-PL"/>
      </w:rPr>
      <w:t>2.</w:t>
    </w:r>
    <w:r w:rsidR="00780EEC">
      <w:rPr>
        <w:rFonts w:ascii="Arial" w:eastAsia="Times New Roman" w:hAnsi="Arial" w:cs="Arial"/>
        <w:kern w:val="0"/>
        <w:lang w:eastAsia="pl-PL"/>
      </w:rPr>
      <w:t>1</w:t>
    </w:r>
    <w:r w:rsidR="00994698">
      <w:rPr>
        <w:rFonts w:ascii="Arial" w:eastAsia="Times New Roman" w:hAnsi="Arial" w:cs="Arial"/>
        <w:kern w:val="0"/>
        <w:lang w:eastAsia="pl-PL"/>
      </w:rPr>
      <w:t>9</w:t>
    </w:r>
    <w:r w:rsidRPr="00F93AA9">
      <w:rPr>
        <w:rFonts w:ascii="Arial" w:eastAsia="Times New Roman" w:hAnsi="Arial" w:cs="Arial"/>
        <w:kern w:val="0"/>
        <w:lang w:eastAsia="pl-PL"/>
      </w:rPr>
      <w:t>.2024</w:t>
    </w:r>
    <w:r w:rsidRPr="00F93AA9"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  <w:t xml:space="preserve">                                                                                                       </w:t>
    </w:r>
  </w:p>
  <w:p w14:paraId="5C500CAD" w14:textId="77777777" w:rsidR="00F93AA9" w:rsidRPr="00F93AA9" w:rsidRDefault="00F93AA9" w:rsidP="00F93AA9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Calibri" w:hAnsi="Calibri" w:cs="Calibri"/>
        <w:kern w:val="0"/>
        <w:sz w:val="20"/>
      </w:rPr>
    </w:pPr>
    <w:r>
      <w:rPr>
        <w:rFonts w:ascii="Arial" w:eastAsia="Courier New" w:hAnsi="Arial" w:cs="Arial"/>
        <w:kern w:val="0"/>
      </w:rPr>
      <w:t xml:space="preserve">      </w:t>
    </w:r>
    <w:r w:rsidRPr="00F93AA9">
      <w:rPr>
        <w:rFonts w:ascii="Tahoma" w:eastAsia="Calibri" w:hAnsi="Tahoma" w:cs="Tahoma"/>
        <w:noProof/>
        <w:kern w:val="0"/>
        <w:sz w:val="20"/>
        <w:szCs w:val="20"/>
        <w:lang w:eastAsia="pl-PL"/>
      </w:rPr>
      <w:drawing>
        <wp:inline distT="0" distB="0" distL="0" distR="0" wp14:anchorId="6ABAD042" wp14:editId="1BD465DF">
          <wp:extent cx="5760720" cy="599440"/>
          <wp:effectExtent l="0" t="0" r="0" b="0"/>
          <wp:docPr id="524487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93AA9">
      <w:rPr>
        <w:rFonts w:ascii="Calibri" w:eastAsia="Calibri" w:hAnsi="Calibri" w:cs="Calibri"/>
        <w:kern w:val="0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EA370" w14:textId="77777777" w:rsidR="00994698" w:rsidRDefault="009946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F2B76"/>
    <w:multiLevelType w:val="hybridMultilevel"/>
    <w:tmpl w:val="86F01D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E31F7"/>
    <w:multiLevelType w:val="hybridMultilevel"/>
    <w:tmpl w:val="BF62CA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77861">
    <w:abstractNumId w:val="0"/>
  </w:num>
  <w:num w:numId="2" w16cid:durableId="1773473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AA9"/>
    <w:rsid w:val="00031C48"/>
    <w:rsid w:val="00046576"/>
    <w:rsid w:val="00062ED4"/>
    <w:rsid w:val="000C24F2"/>
    <w:rsid w:val="00102B9C"/>
    <w:rsid w:val="001E4E05"/>
    <w:rsid w:val="00245168"/>
    <w:rsid w:val="002824B1"/>
    <w:rsid w:val="00287E7F"/>
    <w:rsid w:val="002B7882"/>
    <w:rsid w:val="002C2C88"/>
    <w:rsid w:val="003617E4"/>
    <w:rsid w:val="00404237"/>
    <w:rsid w:val="004215E8"/>
    <w:rsid w:val="00442F7D"/>
    <w:rsid w:val="004A2C0E"/>
    <w:rsid w:val="00551AD0"/>
    <w:rsid w:val="00585D71"/>
    <w:rsid w:val="0067306C"/>
    <w:rsid w:val="0067431A"/>
    <w:rsid w:val="0069375E"/>
    <w:rsid w:val="006A67DE"/>
    <w:rsid w:val="006C0711"/>
    <w:rsid w:val="00780EEC"/>
    <w:rsid w:val="00796D8A"/>
    <w:rsid w:val="007F22FB"/>
    <w:rsid w:val="00865FA8"/>
    <w:rsid w:val="00867150"/>
    <w:rsid w:val="008D2760"/>
    <w:rsid w:val="00940C6D"/>
    <w:rsid w:val="00976B38"/>
    <w:rsid w:val="00994698"/>
    <w:rsid w:val="00A02E69"/>
    <w:rsid w:val="00A2700A"/>
    <w:rsid w:val="00A30AD2"/>
    <w:rsid w:val="00A7722B"/>
    <w:rsid w:val="00A86241"/>
    <w:rsid w:val="00AC7D3D"/>
    <w:rsid w:val="00B004CA"/>
    <w:rsid w:val="00B65A29"/>
    <w:rsid w:val="00B96881"/>
    <w:rsid w:val="00BD3921"/>
    <w:rsid w:val="00BD448E"/>
    <w:rsid w:val="00C00FF0"/>
    <w:rsid w:val="00C72558"/>
    <w:rsid w:val="00D86E26"/>
    <w:rsid w:val="00DA1470"/>
    <w:rsid w:val="00DB7B3A"/>
    <w:rsid w:val="00E00737"/>
    <w:rsid w:val="00E132A9"/>
    <w:rsid w:val="00E418FC"/>
    <w:rsid w:val="00E90285"/>
    <w:rsid w:val="00EC0D31"/>
    <w:rsid w:val="00F91C64"/>
    <w:rsid w:val="00F9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2B9E0"/>
  <w15:docId w15:val="{E97A9A05-A4CE-4D90-A97D-796C0467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AA9"/>
  </w:style>
  <w:style w:type="paragraph" w:styleId="Stopka">
    <w:name w:val="footer"/>
    <w:basedOn w:val="Normalny"/>
    <w:link w:val="Stopka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AA9"/>
  </w:style>
  <w:style w:type="paragraph" w:customStyle="1" w:styleId="Standard">
    <w:name w:val="Standard"/>
    <w:rsid w:val="004215E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15E8"/>
    <w:pPr>
      <w:spacing w:after="140" w:line="288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AD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1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 cus</dc:creator>
  <cp:keywords/>
  <dc:description/>
  <cp:lastModifiedBy>user</cp:lastModifiedBy>
  <cp:revision>22</cp:revision>
  <cp:lastPrinted>2024-03-22T12:20:00Z</cp:lastPrinted>
  <dcterms:created xsi:type="dcterms:W3CDTF">2024-02-07T11:15:00Z</dcterms:created>
  <dcterms:modified xsi:type="dcterms:W3CDTF">2024-08-01T06:41:00Z</dcterms:modified>
</cp:coreProperties>
</file>