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E790" w14:textId="77777777" w:rsidR="00B27C13" w:rsidRPr="00CE70DF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5C9562AA" w14:textId="77777777" w:rsidR="00B27C13" w:rsidRPr="00CE70DF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69F70E6A" w14:textId="77777777" w:rsidR="00B27C13" w:rsidRPr="00CE70DF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 w:rsidRPr="00CE70DF">
        <w:rPr>
          <w:rFonts w:ascii="Cambria" w:eastAsia="Tahoma" w:hAnsi="Cambria" w:cs="Cambria"/>
          <w:b/>
          <w:sz w:val="24"/>
          <w:szCs w:val="24"/>
        </w:rPr>
        <w:t xml:space="preserve">WOJEWÓDZKI  SZPITAL SPECJALISTYCZNY im. J. </w:t>
      </w:r>
      <w:proofErr w:type="spellStart"/>
      <w:r w:rsidRPr="00CE70DF">
        <w:rPr>
          <w:rFonts w:ascii="Cambria" w:eastAsia="Tahoma" w:hAnsi="Cambria" w:cs="Cambria"/>
          <w:b/>
          <w:sz w:val="24"/>
          <w:szCs w:val="24"/>
        </w:rPr>
        <w:t>Gromkowskiego</w:t>
      </w:r>
      <w:proofErr w:type="spellEnd"/>
    </w:p>
    <w:p w14:paraId="45F0DF9C" w14:textId="7593DA84" w:rsidR="00B27C13" w:rsidRPr="00CE70DF" w:rsidRDefault="00C54BD6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 w:rsidRPr="00CE70DF">
        <w:rPr>
          <w:rFonts w:ascii="Cambria" w:eastAsia="Tahoma" w:hAnsi="Cambria" w:cs="Cambria"/>
          <w:b/>
          <w:sz w:val="24"/>
          <w:szCs w:val="24"/>
        </w:rPr>
        <w:t>u</w:t>
      </w:r>
      <w:r w:rsidR="00B27C13" w:rsidRPr="00CE70DF">
        <w:rPr>
          <w:rFonts w:ascii="Cambria" w:eastAsia="Tahoma" w:hAnsi="Cambria" w:cs="Cambria"/>
          <w:b/>
          <w:sz w:val="24"/>
          <w:szCs w:val="24"/>
        </w:rPr>
        <w:t>l. Koszarowa 5</w:t>
      </w:r>
    </w:p>
    <w:p w14:paraId="44BF3B1D" w14:textId="77777777" w:rsidR="00B27C13" w:rsidRPr="00CE70DF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 w:rsidRPr="00CE70DF">
        <w:rPr>
          <w:rFonts w:ascii="Cambria" w:eastAsia="Tahoma" w:hAnsi="Cambria" w:cs="Cambria"/>
          <w:b/>
          <w:sz w:val="24"/>
          <w:szCs w:val="24"/>
        </w:rPr>
        <w:t xml:space="preserve">51-149 Wrocław  </w:t>
      </w:r>
    </w:p>
    <w:p w14:paraId="774BA066" w14:textId="77777777" w:rsidR="00B27C13" w:rsidRPr="00CE70DF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sz w:val="24"/>
          <w:szCs w:val="24"/>
        </w:rPr>
      </w:pPr>
    </w:p>
    <w:p w14:paraId="2B55533B" w14:textId="77777777" w:rsidR="00B27C13" w:rsidRPr="00CE70DF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27217114" w14:textId="77777777" w:rsidR="00462A71" w:rsidRPr="00CE70DF" w:rsidRDefault="00462A71" w:rsidP="00B27C13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48FBCB6E" w14:textId="77777777" w:rsidR="00462A71" w:rsidRPr="00CE70DF" w:rsidRDefault="00462A71" w:rsidP="00B27C13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7EB81984" w14:textId="77777777" w:rsidR="00462A71" w:rsidRPr="00CE70DF" w:rsidRDefault="00462A71" w:rsidP="00B27C13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17FD2FB6" w14:textId="2A50E6BD" w:rsidR="00B27C13" w:rsidRPr="00CE70DF" w:rsidRDefault="00B27C13" w:rsidP="00E7201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 w:rsidRPr="00CE70DF">
        <w:rPr>
          <w:rFonts w:ascii="Cambria" w:eastAsia="Tahoma" w:hAnsi="Cambria" w:cs="Cambria"/>
          <w:b/>
          <w:sz w:val="24"/>
          <w:szCs w:val="24"/>
        </w:rPr>
        <w:t>SPECYFIKACJA</w:t>
      </w:r>
      <w:r w:rsidR="00E72010" w:rsidRPr="00CE70DF">
        <w:rPr>
          <w:rFonts w:ascii="Cambria" w:eastAsia="Tahoma" w:hAnsi="Cambria" w:cs="Cambria"/>
          <w:b/>
          <w:sz w:val="24"/>
          <w:szCs w:val="24"/>
        </w:rPr>
        <w:t xml:space="preserve"> </w:t>
      </w:r>
      <w:r w:rsidRPr="00CE70DF">
        <w:rPr>
          <w:rFonts w:ascii="Cambria" w:eastAsia="Tahoma" w:hAnsi="Cambria" w:cs="Cambria"/>
          <w:b/>
          <w:sz w:val="24"/>
          <w:szCs w:val="24"/>
        </w:rPr>
        <w:t>WARUNKÓW ZAMÓWIENIA</w:t>
      </w:r>
      <w:r w:rsidR="00E72010" w:rsidRPr="00CE70DF">
        <w:rPr>
          <w:rFonts w:ascii="Cambria" w:eastAsia="Tahoma" w:hAnsi="Cambria" w:cs="Cambria"/>
          <w:b/>
          <w:sz w:val="24"/>
          <w:szCs w:val="24"/>
        </w:rPr>
        <w:t xml:space="preserve"> (SWZ)</w:t>
      </w:r>
    </w:p>
    <w:p w14:paraId="671C282A" w14:textId="7CB09FD2" w:rsidR="00B27C13" w:rsidRPr="00964516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 w:rsidRPr="00964516">
        <w:rPr>
          <w:rFonts w:ascii="Cambria" w:eastAsia="Tahoma" w:hAnsi="Cambria" w:cs="Cambria"/>
          <w:sz w:val="24"/>
          <w:szCs w:val="24"/>
        </w:rPr>
        <w:t xml:space="preserve">w </w:t>
      </w:r>
      <w:proofErr w:type="spellStart"/>
      <w:r w:rsidRPr="00964516">
        <w:rPr>
          <w:rFonts w:ascii="Cambria" w:eastAsia="Tahoma" w:hAnsi="Cambria" w:cs="Cambria"/>
          <w:sz w:val="24"/>
          <w:szCs w:val="24"/>
        </w:rPr>
        <w:t>postępowan</w:t>
      </w:r>
      <w:r w:rsidR="00AF4720" w:rsidRPr="00964516">
        <w:rPr>
          <w:rFonts w:ascii="Cambria" w:eastAsia="Tahoma" w:hAnsi="Cambria" w:cs="Cambria"/>
          <w:sz w:val="24"/>
          <w:szCs w:val="24"/>
        </w:rPr>
        <w:t>u</w:t>
      </w:r>
      <w:proofErr w:type="spellEnd"/>
      <w:r w:rsidR="00AF4720" w:rsidRPr="00964516">
        <w:rPr>
          <w:rFonts w:ascii="Cambria" w:eastAsia="Tahoma" w:hAnsi="Cambria" w:cs="Cambria"/>
          <w:sz w:val="24"/>
          <w:szCs w:val="24"/>
        </w:rPr>
        <w:t xml:space="preserve"> o udzielenie zamówien</w:t>
      </w:r>
      <w:r w:rsidRPr="00964516">
        <w:rPr>
          <w:rFonts w:ascii="Cambria" w:eastAsia="Tahoma" w:hAnsi="Cambria" w:cs="Cambria"/>
          <w:sz w:val="24"/>
          <w:szCs w:val="24"/>
        </w:rPr>
        <w:t xml:space="preserve">ia klasycznego o wartości przekraczającej progi unijne powyżej 215 000 Euro </w:t>
      </w:r>
      <w:r w:rsidR="00E72010" w:rsidRPr="00964516">
        <w:rPr>
          <w:rFonts w:ascii="Cambria" w:eastAsia="Tahoma" w:hAnsi="Cambria" w:cs="Cambria"/>
          <w:sz w:val="24"/>
          <w:szCs w:val="24"/>
        </w:rPr>
        <w:t xml:space="preserve">prowadzonego </w:t>
      </w:r>
      <w:r w:rsidRPr="00964516">
        <w:rPr>
          <w:rFonts w:ascii="Cambria" w:eastAsia="Tahoma" w:hAnsi="Cambria" w:cs="Cambria"/>
          <w:sz w:val="24"/>
          <w:szCs w:val="24"/>
        </w:rPr>
        <w:t xml:space="preserve">w trybie przetargu nieograniczonego </w:t>
      </w:r>
    </w:p>
    <w:p w14:paraId="3E3DC54D" w14:textId="77777777" w:rsidR="00B27C13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 w:rsidRPr="00964516">
        <w:rPr>
          <w:rFonts w:ascii="Cambria" w:eastAsia="Tahoma" w:hAnsi="Cambria" w:cs="Cambria"/>
          <w:sz w:val="24"/>
          <w:szCs w:val="24"/>
        </w:rPr>
        <w:t>pn.</w:t>
      </w:r>
    </w:p>
    <w:p w14:paraId="539F414C" w14:textId="77777777" w:rsidR="00345A36" w:rsidRPr="00964516" w:rsidRDefault="00345A36" w:rsidP="00363615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19B3395F" w14:textId="706D6BE7" w:rsidR="00EC39C3" w:rsidRPr="00882F43" w:rsidRDefault="00363615" w:rsidP="00363615">
      <w:pPr>
        <w:pStyle w:val="LO-normal"/>
        <w:spacing w:before="120" w:line="240" w:lineRule="auto"/>
        <w:ind w:right="-108"/>
        <w:jc w:val="both"/>
        <w:rPr>
          <w:rFonts w:ascii="Cambria" w:hAnsi="Cambria"/>
          <w:b/>
          <w:bCs/>
          <w:iCs/>
          <w:sz w:val="24"/>
          <w:szCs w:val="24"/>
        </w:rPr>
      </w:pPr>
      <w:r w:rsidRPr="00363615">
        <w:rPr>
          <w:rFonts w:ascii="Cambria" w:hAnsi="Cambria"/>
          <w:b/>
          <w:bCs/>
          <w:sz w:val="24"/>
          <w:szCs w:val="24"/>
        </w:rPr>
        <w:t>Zakup i dostawa</w:t>
      </w:r>
      <w:r w:rsidRPr="00363615">
        <w:rPr>
          <w:rFonts w:ascii="Cambria" w:hAnsi="Cambria"/>
          <w:b/>
          <w:bCs/>
          <w:iCs/>
          <w:sz w:val="24"/>
          <w:szCs w:val="24"/>
        </w:rPr>
        <w:t xml:space="preserve"> urządzeń i sprzętu medycznego</w:t>
      </w:r>
      <w:r w:rsidR="00882F43">
        <w:rPr>
          <w:rFonts w:ascii="Cambria" w:hAnsi="Cambria"/>
          <w:b/>
          <w:bCs/>
          <w:iCs/>
          <w:sz w:val="24"/>
          <w:szCs w:val="24"/>
        </w:rPr>
        <w:t xml:space="preserve"> – II, </w:t>
      </w:r>
      <w:r w:rsidRPr="00363615">
        <w:rPr>
          <w:rFonts w:ascii="Cambria" w:hAnsi="Cambria"/>
          <w:b/>
          <w:bCs/>
          <w:iCs/>
          <w:sz w:val="24"/>
          <w:szCs w:val="24"/>
        </w:rPr>
        <w:t xml:space="preserve">  </w:t>
      </w:r>
      <w:r w:rsidRPr="00363615">
        <w:rPr>
          <w:rFonts w:ascii="Cambria" w:hAnsi="Cambria" w:cs="Calibri"/>
          <w:b/>
          <w:bCs/>
          <w:iCs/>
          <w:sz w:val="24"/>
          <w:szCs w:val="24"/>
        </w:rPr>
        <w:t xml:space="preserve">w związku z realizacją projektu „Doposażenie poradni w ramach Wojewódzkiego Szpitala Specjalistycznego im. J. </w:t>
      </w:r>
      <w:proofErr w:type="spellStart"/>
      <w:r w:rsidRPr="00363615">
        <w:rPr>
          <w:rFonts w:ascii="Cambria" w:hAnsi="Cambria" w:cs="Calibri"/>
          <w:b/>
          <w:bCs/>
          <w:iCs/>
          <w:sz w:val="24"/>
          <w:szCs w:val="24"/>
        </w:rPr>
        <w:t>Gromkowskiego</w:t>
      </w:r>
      <w:proofErr w:type="spellEnd"/>
      <w:r w:rsidRPr="00363615">
        <w:rPr>
          <w:rFonts w:ascii="Cambria" w:hAnsi="Cambria" w:cs="Calibri"/>
          <w:b/>
          <w:bCs/>
          <w:iCs/>
          <w:sz w:val="24"/>
          <w:szCs w:val="24"/>
        </w:rPr>
        <w:t>, w celu podniesienia jakości i dostępności usług medycznych na terenie województwa dolnośląskiego</w:t>
      </w:r>
      <w:r w:rsidRPr="00363615">
        <w:rPr>
          <w:rFonts w:ascii="Cambria" w:hAnsi="Cambria" w:cs="Calibri"/>
          <w:b/>
          <w:bCs/>
          <w:iCs/>
          <w:sz w:val="18"/>
          <w:szCs w:val="18"/>
        </w:rPr>
        <w:t>"</w:t>
      </w:r>
      <w:r w:rsidR="00531467">
        <w:rPr>
          <w:rFonts w:ascii="Cambria" w:hAnsi="Cambria" w:cs="Calibri"/>
          <w:b/>
          <w:bCs/>
          <w:iCs/>
          <w:sz w:val="18"/>
          <w:szCs w:val="18"/>
        </w:rPr>
        <w:t xml:space="preserve"> </w:t>
      </w:r>
    </w:p>
    <w:p w14:paraId="7DE85A0A" w14:textId="77777777" w:rsidR="00EC39C3" w:rsidRDefault="00EC39C3" w:rsidP="00EC39C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1F62D090" w14:textId="77777777" w:rsidR="00EC39C3" w:rsidRDefault="00EC39C3" w:rsidP="00EC39C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59F71C62" w14:textId="77777777" w:rsidR="00EC39C3" w:rsidRDefault="00EC39C3" w:rsidP="00EC39C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037E46B3" w14:textId="77777777" w:rsidR="00EC39C3" w:rsidRDefault="00EC39C3" w:rsidP="00EC39C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058C690F" w14:textId="77777777" w:rsidR="00EC39C3" w:rsidRDefault="00EC39C3" w:rsidP="00EC39C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0541DA45" w14:textId="77777777" w:rsidR="00EC39C3" w:rsidRDefault="00EC39C3" w:rsidP="00EC39C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44575E83" w14:textId="77777777" w:rsidR="00EC39C3" w:rsidRDefault="00EC39C3" w:rsidP="00EC39C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1136A123" w14:textId="77777777" w:rsidR="00EC39C3" w:rsidRDefault="00EC39C3" w:rsidP="00EC39C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3F3CCFCD" w14:textId="2C50FD86" w:rsidR="00CE70DF" w:rsidRDefault="00CB08E0" w:rsidP="00EC39C3">
      <w:pPr>
        <w:pStyle w:val="LO-normal"/>
        <w:spacing w:before="120" w:line="240" w:lineRule="auto"/>
        <w:ind w:left="2754" w:right="-108" w:firstLine="306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</w:t>
      </w:r>
      <w:r w:rsidR="00CE70DF" w:rsidRPr="00CE70DF">
        <w:rPr>
          <w:rFonts w:ascii="Cambria" w:eastAsia="Tahoma" w:hAnsi="Cambria" w:cs="Cambria"/>
          <w:sz w:val="24"/>
          <w:szCs w:val="24"/>
        </w:rPr>
        <w:t xml:space="preserve">Wrocław, </w:t>
      </w:r>
      <w:r w:rsidR="0021706E">
        <w:rPr>
          <w:rFonts w:ascii="Cambria" w:eastAsia="Tahoma" w:hAnsi="Cambria" w:cs="Cambria"/>
          <w:sz w:val="24"/>
          <w:szCs w:val="24"/>
        </w:rPr>
        <w:t>sierpień</w:t>
      </w:r>
      <w:r w:rsidR="00531467">
        <w:rPr>
          <w:rFonts w:ascii="Cambria" w:eastAsia="Tahoma" w:hAnsi="Cambria" w:cs="Cambria"/>
          <w:sz w:val="24"/>
          <w:szCs w:val="24"/>
        </w:rPr>
        <w:t xml:space="preserve"> </w:t>
      </w:r>
      <w:r w:rsidR="00CE70DF" w:rsidRPr="00CE70DF">
        <w:rPr>
          <w:rFonts w:ascii="Cambria" w:eastAsia="Tahoma" w:hAnsi="Cambria" w:cs="Cambria"/>
          <w:sz w:val="24"/>
          <w:szCs w:val="24"/>
        </w:rPr>
        <w:t>2023</w:t>
      </w:r>
    </w:p>
    <w:p w14:paraId="3CBFB13D" w14:textId="77777777" w:rsidR="004A4C70" w:rsidRDefault="004A4C70" w:rsidP="00964516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1695C32B" w14:textId="77777777" w:rsidR="00363615" w:rsidRPr="00CE70DF" w:rsidRDefault="00363615" w:rsidP="00964516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721DAC5A" w14:textId="77777777" w:rsidR="00C8222B" w:rsidRPr="00CE70DF" w:rsidRDefault="00C8222B" w:rsidP="00161081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07355996" w14:textId="2F591187" w:rsidR="00B27C13" w:rsidRPr="00754501" w:rsidRDefault="00B27C13" w:rsidP="00B94B16">
      <w:pPr>
        <w:pStyle w:val="LO-normal"/>
        <w:numPr>
          <w:ilvl w:val="0"/>
          <w:numId w:val="34"/>
        </w:numPr>
        <w:tabs>
          <w:tab w:val="left" w:pos="900"/>
          <w:tab w:val="left" w:pos="1326"/>
        </w:tabs>
        <w:spacing w:before="60" w:line="240" w:lineRule="exact"/>
        <w:ind w:left="900" w:hanging="1184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lastRenderedPageBreak/>
        <w:t>Nazwa oraz adres zamawiającego:</w:t>
      </w:r>
    </w:p>
    <w:p w14:paraId="24BA94E1" w14:textId="3A6DFAB3" w:rsidR="00B27C13" w:rsidRPr="00754501" w:rsidRDefault="00B27C13" w:rsidP="00B27C13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Wojewódzki  Szpital Specjalistyczny  im. J. </w:t>
      </w:r>
      <w:proofErr w:type="spellStart"/>
      <w:r w:rsidRPr="00754501">
        <w:rPr>
          <w:rFonts w:ascii="Cambria" w:eastAsia="Tahoma" w:hAnsi="Cambria" w:cs="Cambria"/>
          <w:sz w:val="24"/>
          <w:szCs w:val="24"/>
        </w:rPr>
        <w:t>Gromkowskiego</w:t>
      </w:r>
      <w:proofErr w:type="spellEnd"/>
      <w:r w:rsidRPr="00754501">
        <w:rPr>
          <w:rFonts w:ascii="Cambria" w:eastAsia="Tahoma" w:hAnsi="Cambria" w:cs="Cambria"/>
          <w:sz w:val="24"/>
          <w:szCs w:val="24"/>
        </w:rPr>
        <w:t xml:space="preserve">  Wrocław ul. Koszarowa 5, </w:t>
      </w:r>
      <w:r w:rsidR="006970B6" w:rsidRPr="00754501">
        <w:rPr>
          <w:rFonts w:ascii="Cambria" w:eastAsia="Tahoma" w:hAnsi="Cambria" w:cs="Cambria"/>
          <w:sz w:val="24"/>
          <w:szCs w:val="24"/>
        </w:rPr>
        <w:br/>
      </w:r>
      <w:r w:rsidRPr="00754501">
        <w:rPr>
          <w:rFonts w:ascii="Cambria" w:eastAsia="Tahoma" w:hAnsi="Cambria" w:cs="Cambria"/>
          <w:sz w:val="24"/>
          <w:szCs w:val="24"/>
        </w:rPr>
        <w:t>51-149 Wrocław</w:t>
      </w:r>
    </w:p>
    <w:p w14:paraId="24EE36DC" w14:textId="77777777" w:rsidR="00B27C13" w:rsidRPr="00754501" w:rsidRDefault="00B27C13" w:rsidP="00B27C13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Tel/Fax. (71) 3957428</w:t>
      </w:r>
    </w:p>
    <w:p w14:paraId="61BB5576" w14:textId="77777777" w:rsidR="00B27C13" w:rsidRPr="00754501" w:rsidRDefault="00000000" w:rsidP="00B27C13">
      <w:pPr>
        <w:pStyle w:val="LO-normal"/>
        <w:spacing w:before="60" w:line="240" w:lineRule="exact"/>
        <w:jc w:val="both"/>
        <w:rPr>
          <w:rFonts w:ascii="Cambria" w:hAnsi="Cambria"/>
          <w:sz w:val="24"/>
          <w:szCs w:val="24"/>
        </w:rPr>
      </w:pPr>
      <w:hyperlink r:id="rId8" w:tgtFrame="_top">
        <w:r w:rsidR="00B27C13" w:rsidRPr="00754501">
          <w:rPr>
            <w:rStyle w:val="czeinternetowe"/>
            <w:rFonts w:ascii="Cambria" w:eastAsia="Tahoma" w:hAnsi="Cambria" w:cs="Cambria"/>
            <w:sz w:val="24"/>
            <w:szCs w:val="24"/>
          </w:rPr>
          <w:t>www.szpital.wroc.pl</w:t>
        </w:r>
      </w:hyperlink>
    </w:p>
    <w:p w14:paraId="6ACA6AE7" w14:textId="77777777" w:rsidR="00B27C13" w:rsidRPr="00754501" w:rsidRDefault="00B27C13" w:rsidP="00B94B16">
      <w:pPr>
        <w:pStyle w:val="LO-normal"/>
        <w:numPr>
          <w:ilvl w:val="0"/>
          <w:numId w:val="32"/>
        </w:numPr>
        <w:tabs>
          <w:tab w:val="left" w:pos="900"/>
          <w:tab w:val="left" w:pos="1326"/>
          <w:tab w:val="left" w:pos="2520"/>
        </w:tabs>
        <w:spacing w:before="60" w:line="240" w:lineRule="exact"/>
        <w:ind w:left="900" w:hanging="1184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 xml:space="preserve"> Tryb udzielenia zamówienia:</w:t>
      </w:r>
    </w:p>
    <w:p w14:paraId="7274145B" w14:textId="3E8075BD" w:rsidR="00B27C13" w:rsidRPr="00754501" w:rsidRDefault="00B27C13" w:rsidP="00B27C13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2.1.</w:t>
      </w:r>
      <w:r w:rsidRPr="00754501">
        <w:rPr>
          <w:rFonts w:ascii="Cambria" w:eastAsia="Tahoma" w:hAnsi="Cambria" w:cs="Cambria"/>
          <w:sz w:val="24"/>
          <w:szCs w:val="24"/>
        </w:rPr>
        <w:tab/>
        <w:t>Postępowanie o udzielenie zamówienia publicznego prowadzone jest w trybie przetargu nieograniczonego na podstawie art. 132 z dnia 11 września 2019r. – Prawo zamówień publicznych (T</w:t>
      </w:r>
      <w:r w:rsidR="00AB72C0" w:rsidRPr="00754501">
        <w:rPr>
          <w:rFonts w:ascii="Cambria" w:eastAsia="Tahoma" w:hAnsi="Cambria" w:cs="Cambria"/>
          <w:sz w:val="24"/>
          <w:szCs w:val="24"/>
        </w:rPr>
        <w:t>.</w:t>
      </w:r>
      <w:r w:rsidRPr="00754501">
        <w:rPr>
          <w:rFonts w:ascii="Cambria" w:eastAsia="Tahoma" w:hAnsi="Cambria" w:cs="Cambria"/>
          <w:sz w:val="24"/>
          <w:szCs w:val="24"/>
        </w:rPr>
        <w:t>J</w:t>
      </w:r>
      <w:r w:rsidR="00AB72C0" w:rsidRPr="00754501">
        <w:rPr>
          <w:rFonts w:ascii="Cambria" w:eastAsia="Tahoma" w:hAnsi="Cambria" w:cs="Cambria"/>
          <w:sz w:val="24"/>
          <w:szCs w:val="24"/>
        </w:rPr>
        <w:t>.</w:t>
      </w:r>
      <w:r w:rsidRPr="00754501">
        <w:rPr>
          <w:rFonts w:ascii="Cambria" w:eastAsia="Tahoma" w:hAnsi="Cambria" w:cs="Cambria"/>
          <w:sz w:val="24"/>
          <w:szCs w:val="24"/>
        </w:rPr>
        <w:t xml:space="preserve"> Dz. U. z 202</w:t>
      </w:r>
      <w:r w:rsidR="00AB72C0" w:rsidRPr="00754501">
        <w:rPr>
          <w:rFonts w:ascii="Cambria" w:eastAsia="Tahoma" w:hAnsi="Cambria" w:cs="Cambria"/>
          <w:sz w:val="24"/>
          <w:szCs w:val="24"/>
        </w:rPr>
        <w:t>2</w:t>
      </w:r>
      <w:r w:rsidRPr="00754501">
        <w:rPr>
          <w:rFonts w:ascii="Cambria" w:eastAsia="Tahoma" w:hAnsi="Cambria" w:cs="Cambria"/>
          <w:sz w:val="24"/>
          <w:szCs w:val="24"/>
        </w:rPr>
        <w:t>r. poz. 1</w:t>
      </w:r>
      <w:r w:rsidR="00AB72C0" w:rsidRPr="00754501">
        <w:rPr>
          <w:rFonts w:ascii="Cambria" w:eastAsia="Tahoma" w:hAnsi="Cambria" w:cs="Cambria"/>
          <w:sz w:val="24"/>
          <w:szCs w:val="24"/>
        </w:rPr>
        <w:t>710</w:t>
      </w:r>
      <w:r w:rsidRPr="00754501">
        <w:rPr>
          <w:rFonts w:ascii="Cambria" w:eastAsia="Tahoma" w:hAnsi="Cambria" w:cs="Cambria"/>
          <w:sz w:val="24"/>
          <w:szCs w:val="24"/>
        </w:rPr>
        <w:t xml:space="preserve"> ze zm.) zwaną dalej „ustawą PZP”, aktami wykonawczymi do ustawy, a także zgodnie m. in. z:</w:t>
      </w:r>
    </w:p>
    <w:p w14:paraId="6A3DCB63" w14:textId="3DC9BDA5" w:rsidR="00B27C13" w:rsidRPr="00754501" w:rsidRDefault="00B27C13" w:rsidP="00B94B16">
      <w:pPr>
        <w:pStyle w:val="LO-normal"/>
        <w:numPr>
          <w:ilvl w:val="0"/>
          <w:numId w:val="30"/>
        </w:numPr>
        <w:tabs>
          <w:tab w:val="left" w:pos="426"/>
        </w:tabs>
        <w:spacing w:before="60" w:line="240" w:lineRule="exact"/>
        <w:ind w:left="426" w:hanging="284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Ustawą z dnia 16 kwietnia 1993 r. o zwalczaniu nieuczciwej konkurencji (T</w:t>
      </w:r>
      <w:r w:rsidR="00AB72C0" w:rsidRPr="00754501">
        <w:rPr>
          <w:rFonts w:ascii="Cambria" w:eastAsia="Tahoma" w:hAnsi="Cambria" w:cs="Cambria"/>
          <w:sz w:val="24"/>
          <w:szCs w:val="24"/>
        </w:rPr>
        <w:t>.</w:t>
      </w:r>
      <w:r w:rsidRPr="00754501">
        <w:rPr>
          <w:rFonts w:ascii="Cambria" w:eastAsia="Tahoma" w:hAnsi="Cambria" w:cs="Cambria"/>
          <w:sz w:val="24"/>
          <w:szCs w:val="24"/>
        </w:rPr>
        <w:t>J</w:t>
      </w:r>
      <w:r w:rsidR="00AB72C0" w:rsidRPr="00754501">
        <w:rPr>
          <w:rFonts w:ascii="Cambria" w:eastAsia="Tahoma" w:hAnsi="Cambria" w:cs="Cambria"/>
          <w:sz w:val="24"/>
          <w:szCs w:val="24"/>
        </w:rPr>
        <w:t>.</w:t>
      </w:r>
      <w:r w:rsidRPr="00754501">
        <w:rPr>
          <w:rFonts w:ascii="Cambria" w:eastAsia="Tahoma" w:hAnsi="Cambria" w:cs="Cambria"/>
          <w:sz w:val="24"/>
          <w:szCs w:val="24"/>
        </w:rPr>
        <w:t xml:space="preserve"> Dz. U. z 202</w:t>
      </w:r>
      <w:r w:rsidR="00AB72C0" w:rsidRPr="00754501">
        <w:rPr>
          <w:rFonts w:ascii="Cambria" w:eastAsia="Tahoma" w:hAnsi="Cambria" w:cs="Cambria"/>
          <w:sz w:val="24"/>
          <w:szCs w:val="24"/>
        </w:rPr>
        <w:t>2</w:t>
      </w:r>
      <w:r w:rsidRPr="00754501">
        <w:rPr>
          <w:rFonts w:ascii="Cambria" w:eastAsia="Tahoma" w:hAnsi="Cambria" w:cs="Cambria"/>
          <w:sz w:val="24"/>
          <w:szCs w:val="24"/>
        </w:rPr>
        <w:t xml:space="preserve">r., poz. </w:t>
      </w:r>
      <w:r w:rsidR="00AB72C0" w:rsidRPr="00754501">
        <w:rPr>
          <w:rFonts w:ascii="Cambria" w:eastAsia="Tahoma" w:hAnsi="Cambria" w:cs="Cambria"/>
          <w:sz w:val="24"/>
          <w:szCs w:val="24"/>
        </w:rPr>
        <w:t>12</w:t>
      </w:r>
      <w:r w:rsidRPr="00754501">
        <w:rPr>
          <w:rFonts w:ascii="Cambria" w:eastAsia="Tahoma" w:hAnsi="Cambria" w:cs="Cambria"/>
          <w:sz w:val="24"/>
          <w:szCs w:val="24"/>
        </w:rPr>
        <w:t>3</w:t>
      </w:r>
      <w:r w:rsidR="00AB72C0" w:rsidRPr="00754501">
        <w:rPr>
          <w:rFonts w:ascii="Cambria" w:eastAsia="Tahoma" w:hAnsi="Cambria" w:cs="Cambria"/>
          <w:sz w:val="24"/>
          <w:szCs w:val="24"/>
        </w:rPr>
        <w:t>3</w:t>
      </w:r>
      <w:r w:rsidRPr="00754501">
        <w:rPr>
          <w:rFonts w:ascii="Cambria" w:eastAsia="Tahoma" w:hAnsi="Cambria" w:cs="Cambria"/>
          <w:sz w:val="24"/>
          <w:szCs w:val="24"/>
        </w:rPr>
        <w:t xml:space="preserve"> ze zm.)</w:t>
      </w:r>
    </w:p>
    <w:p w14:paraId="5FB07732" w14:textId="06D211F2" w:rsidR="00B27C13" w:rsidRPr="009B397C" w:rsidRDefault="00B27C13" w:rsidP="00964516">
      <w:pPr>
        <w:pStyle w:val="Normalny1"/>
        <w:numPr>
          <w:ilvl w:val="0"/>
          <w:numId w:val="33"/>
        </w:numPr>
        <w:tabs>
          <w:tab w:val="clear" w:pos="1364"/>
          <w:tab w:val="left" w:pos="1790"/>
        </w:tabs>
        <w:suppressAutoHyphens w:val="0"/>
        <w:spacing w:before="60" w:line="240" w:lineRule="exact"/>
        <w:ind w:left="1790" w:hanging="1790"/>
        <w:jc w:val="both"/>
        <w:rPr>
          <w:rFonts w:ascii="Cambria" w:hAnsi="Cambria"/>
        </w:rPr>
      </w:pPr>
      <w:r w:rsidRPr="009B397C">
        <w:rPr>
          <w:rFonts w:ascii="Cambria" w:eastAsia="Tahoma" w:hAnsi="Cambria" w:cs="Cambria"/>
        </w:rPr>
        <w:t>Ustawą z dnia 16 lutego 2007 r. o ochronie konkurencji i konsumentów (T</w:t>
      </w:r>
      <w:r w:rsidR="00AB72C0" w:rsidRPr="009B397C">
        <w:rPr>
          <w:rFonts w:ascii="Cambria" w:eastAsia="Tahoma" w:hAnsi="Cambria" w:cs="Cambria"/>
        </w:rPr>
        <w:t>.</w:t>
      </w:r>
      <w:r w:rsidRPr="009B397C">
        <w:rPr>
          <w:rFonts w:ascii="Cambria" w:eastAsia="Tahoma" w:hAnsi="Cambria" w:cs="Cambria"/>
        </w:rPr>
        <w:t>J</w:t>
      </w:r>
      <w:r w:rsidR="00AB72C0" w:rsidRPr="009B397C">
        <w:rPr>
          <w:rFonts w:ascii="Cambria" w:eastAsia="Tahoma" w:hAnsi="Cambria" w:cs="Cambria"/>
        </w:rPr>
        <w:t>.</w:t>
      </w:r>
      <w:r w:rsidRPr="009B397C">
        <w:rPr>
          <w:rFonts w:ascii="Cambria" w:eastAsia="Tahoma" w:hAnsi="Cambria" w:cs="Cambria"/>
        </w:rPr>
        <w:t xml:space="preserve"> Dz. U. z 2021r.</w:t>
      </w:r>
      <w:r w:rsidR="00345A36" w:rsidRPr="009B397C">
        <w:rPr>
          <w:rFonts w:ascii="Cambria" w:eastAsia="Tahoma" w:hAnsi="Cambria" w:cs="Cambria"/>
        </w:rPr>
        <w:t xml:space="preserve"> </w:t>
      </w:r>
      <w:r w:rsidRPr="009B397C">
        <w:rPr>
          <w:rFonts w:ascii="Cambria" w:eastAsia="Tahoma" w:hAnsi="Cambria" w:cs="Cambria"/>
        </w:rPr>
        <w:t xml:space="preserve">poz. 275). </w:t>
      </w:r>
    </w:p>
    <w:p w14:paraId="0FD99807" w14:textId="77777777" w:rsidR="00B27C13" w:rsidRPr="00754501" w:rsidRDefault="00B27C13" w:rsidP="00B27C13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2.2.</w:t>
      </w:r>
      <w:r w:rsidRPr="00754501">
        <w:rPr>
          <w:rFonts w:ascii="Cambria" w:eastAsia="Tahoma" w:hAnsi="Cambria" w:cs="Cambria"/>
          <w:sz w:val="24"/>
          <w:szCs w:val="24"/>
        </w:rPr>
        <w:tab/>
        <w:t>W zakresie nieuregulowanym niniejszą Specyfikacją Warunków Zamówienia, zwaną dalej SWZ zastosowanie mają przepisy ustawy PZP.</w:t>
      </w:r>
    </w:p>
    <w:p w14:paraId="29A9F65F" w14:textId="7EC66A96" w:rsidR="00B27C13" w:rsidRPr="00754501" w:rsidRDefault="00B27C13" w:rsidP="00B27C13">
      <w:pPr>
        <w:pStyle w:val="LO-normal"/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2.3.</w:t>
      </w:r>
      <w:r w:rsidRPr="00754501">
        <w:rPr>
          <w:rFonts w:ascii="Cambria" w:eastAsia="Tahoma" w:hAnsi="Cambria" w:cs="Cambria"/>
          <w:sz w:val="24"/>
          <w:szCs w:val="24"/>
        </w:rPr>
        <w:tab/>
        <w:t>Do czynności podejmowanych przez Zamawiającego i Wykonawcę stosować się będzie przepisy ustawy z dnia 23 kwietnia 1964 r.- Kodeks cywilny (T</w:t>
      </w:r>
      <w:r w:rsidR="00AB72C0" w:rsidRPr="00754501">
        <w:rPr>
          <w:rFonts w:ascii="Cambria" w:eastAsia="Tahoma" w:hAnsi="Cambria" w:cs="Cambria"/>
          <w:sz w:val="24"/>
          <w:szCs w:val="24"/>
        </w:rPr>
        <w:t>.</w:t>
      </w:r>
      <w:r w:rsidRPr="00754501">
        <w:rPr>
          <w:rFonts w:ascii="Cambria" w:eastAsia="Tahoma" w:hAnsi="Cambria" w:cs="Cambria"/>
          <w:sz w:val="24"/>
          <w:szCs w:val="24"/>
        </w:rPr>
        <w:t>J</w:t>
      </w:r>
      <w:r w:rsidR="00AB72C0" w:rsidRPr="00754501">
        <w:rPr>
          <w:rFonts w:ascii="Cambria" w:eastAsia="Tahoma" w:hAnsi="Cambria" w:cs="Cambria"/>
          <w:sz w:val="24"/>
          <w:szCs w:val="24"/>
        </w:rPr>
        <w:t>.</w:t>
      </w:r>
      <w:r w:rsidRPr="00754501">
        <w:rPr>
          <w:rFonts w:ascii="Cambria" w:eastAsia="Tahoma" w:hAnsi="Cambria" w:cs="Cambria"/>
          <w:sz w:val="24"/>
          <w:szCs w:val="24"/>
        </w:rPr>
        <w:t xml:space="preserve"> Dz. U. z 20</w:t>
      </w:r>
      <w:r w:rsidR="00AB72C0" w:rsidRPr="00754501">
        <w:rPr>
          <w:rFonts w:ascii="Cambria" w:eastAsia="Tahoma" w:hAnsi="Cambria" w:cs="Cambria"/>
          <w:sz w:val="24"/>
          <w:szCs w:val="24"/>
        </w:rPr>
        <w:t>22</w:t>
      </w:r>
      <w:r w:rsidRPr="00754501">
        <w:rPr>
          <w:rFonts w:ascii="Cambria" w:eastAsia="Tahoma" w:hAnsi="Cambria" w:cs="Cambria"/>
          <w:sz w:val="24"/>
          <w:szCs w:val="24"/>
        </w:rPr>
        <w:t xml:space="preserve"> r., poz. 1</w:t>
      </w:r>
      <w:r w:rsidR="00AB72C0" w:rsidRPr="00754501">
        <w:rPr>
          <w:rFonts w:ascii="Cambria" w:eastAsia="Tahoma" w:hAnsi="Cambria" w:cs="Cambria"/>
          <w:sz w:val="24"/>
          <w:szCs w:val="24"/>
        </w:rPr>
        <w:t>360</w:t>
      </w:r>
      <w:r w:rsidRPr="00754501">
        <w:rPr>
          <w:rFonts w:ascii="Cambria" w:eastAsia="Tahoma" w:hAnsi="Cambria" w:cs="Cambria"/>
          <w:sz w:val="24"/>
          <w:szCs w:val="24"/>
        </w:rPr>
        <w:t xml:space="preserve"> ze zm.), jeżeli przepisy </w:t>
      </w:r>
      <w:r w:rsidRPr="00754501">
        <w:rPr>
          <w:rFonts w:ascii="Cambria" w:eastAsia="Tahoma" w:hAnsi="Cambria" w:cs="Cambria"/>
          <w:i/>
          <w:sz w:val="24"/>
          <w:szCs w:val="24"/>
        </w:rPr>
        <w:t xml:space="preserve">ustawy </w:t>
      </w:r>
      <w:r w:rsidRPr="00754501">
        <w:rPr>
          <w:rFonts w:ascii="Cambria" w:eastAsia="Tahoma" w:hAnsi="Cambria" w:cs="Cambria"/>
          <w:sz w:val="24"/>
          <w:szCs w:val="24"/>
        </w:rPr>
        <w:t>nie stanowią inaczej.</w:t>
      </w:r>
    </w:p>
    <w:p w14:paraId="30C9191D" w14:textId="7A11FA2E" w:rsidR="00363615" w:rsidRDefault="00B27C13" w:rsidP="00B27C13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2.4.</w:t>
      </w:r>
      <w:r w:rsidRPr="00754501">
        <w:rPr>
          <w:rFonts w:ascii="Cambria" w:eastAsia="Tahoma" w:hAnsi="Cambria" w:cs="Cambria"/>
          <w:i/>
          <w:sz w:val="24"/>
          <w:szCs w:val="24"/>
        </w:rPr>
        <w:tab/>
      </w:r>
      <w:r w:rsidRPr="00754501">
        <w:rPr>
          <w:rFonts w:ascii="Cambria" w:eastAsia="Tahoma" w:hAnsi="Cambria" w:cs="Cambria"/>
          <w:sz w:val="24"/>
          <w:szCs w:val="24"/>
        </w:rPr>
        <w:t xml:space="preserve">Zamawiający dopuszcza </w:t>
      </w:r>
      <w:r w:rsidR="00E63704" w:rsidRPr="00754501">
        <w:rPr>
          <w:rFonts w:ascii="Cambria" w:eastAsia="Tahoma" w:hAnsi="Cambria" w:cs="Cambria"/>
          <w:sz w:val="24"/>
          <w:szCs w:val="24"/>
        </w:rPr>
        <w:t>składania ofert częściowych</w:t>
      </w:r>
      <w:r w:rsidR="00363615">
        <w:rPr>
          <w:rFonts w:ascii="Cambria" w:eastAsia="Tahoma" w:hAnsi="Cambria" w:cs="Cambria"/>
          <w:sz w:val="24"/>
          <w:szCs w:val="24"/>
        </w:rPr>
        <w:t xml:space="preserve"> </w:t>
      </w:r>
      <w:r w:rsidR="00363615" w:rsidRPr="00531467">
        <w:rPr>
          <w:rFonts w:ascii="Cambria" w:eastAsia="Tahoma" w:hAnsi="Cambria" w:cs="Cambria"/>
          <w:sz w:val="24"/>
          <w:szCs w:val="24"/>
        </w:rPr>
        <w:t xml:space="preserve">– </w:t>
      </w:r>
      <w:r w:rsidR="00531467" w:rsidRPr="00531467">
        <w:rPr>
          <w:rFonts w:ascii="Cambria" w:eastAsia="Tahoma" w:hAnsi="Cambria" w:cs="Cambria"/>
          <w:b/>
          <w:bCs/>
          <w:color w:val="FF0000"/>
          <w:sz w:val="24"/>
          <w:szCs w:val="24"/>
        </w:rPr>
        <w:t>4</w:t>
      </w:r>
      <w:r w:rsidR="00363615" w:rsidRPr="00531467">
        <w:rPr>
          <w:rFonts w:ascii="Cambria" w:eastAsia="Tahoma" w:hAnsi="Cambria" w:cs="Cambria"/>
          <w:b/>
          <w:bCs/>
          <w:color w:val="FF0000"/>
          <w:sz w:val="24"/>
          <w:szCs w:val="24"/>
        </w:rPr>
        <w:t xml:space="preserve"> Części ( </w:t>
      </w:r>
      <w:r w:rsidR="00531467" w:rsidRPr="00531467">
        <w:rPr>
          <w:rFonts w:ascii="Cambria" w:eastAsia="Tahoma" w:hAnsi="Cambria" w:cs="Cambria"/>
          <w:b/>
          <w:bCs/>
          <w:color w:val="FF0000"/>
          <w:sz w:val="24"/>
          <w:szCs w:val="24"/>
        </w:rPr>
        <w:t>4</w:t>
      </w:r>
      <w:r w:rsidR="00363615" w:rsidRPr="00531467">
        <w:rPr>
          <w:rFonts w:ascii="Cambria" w:eastAsia="Tahoma" w:hAnsi="Cambria" w:cs="Cambria"/>
          <w:b/>
          <w:bCs/>
          <w:color w:val="FF0000"/>
          <w:sz w:val="24"/>
          <w:szCs w:val="24"/>
        </w:rPr>
        <w:t xml:space="preserve"> zada</w:t>
      </w:r>
      <w:r w:rsidR="00531467" w:rsidRPr="00531467">
        <w:rPr>
          <w:rFonts w:ascii="Cambria" w:eastAsia="Tahoma" w:hAnsi="Cambria" w:cs="Cambria"/>
          <w:b/>
          <w:bCs/>
          <w:color w:val="FF0000"/>
          <w:sz w:val="24"/>
          <w:szCs w:val="24"/>
        </w:rPr>
        <w:t>nia</w:t>
      </w:r>
      <w:r w:rsidR="00363615" w:rsidRPr="00531467">
        <w:rPr>
          <w:rFonts w:ascii="Cambria" w:eastAsia="Tahoma" w:hAnsi="Cambria" w:cs="Cambria"/>
          <w:b/>
          <w:bCs/>
          <w:color w:val="FF0000"/>
          <w:sz w:val="24"/>
          <w:szCs w:val="24"/>
        </w:rPr>
        <w:t>)</w:t>
      </w:r>
    </w:p>
    <w:p w14:paraId="6E0AB1F0" w14:textId="77777777" w:rsidR="00A24653" w:rsidRPr="00754501" w:rsidRDefault="00B27C13" w:rsidP="00A24653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2.5.</w:t>
      </w:r>
      <w:r w:rsidRPr="00754501">
        <w:rPr>
          <w:rFonts w:ascii="Cambria" w:eastAsia="Tahoma" w:hAnsi="Cambria" w:cs="Cambria"/>
          <w:sz w:val="24"/>
          <w:szCs w:val="24"/>
        </w:rPr>
        <w:tab/>
        <w:t>Zamawiający nie dopuszcza możliwości składania ofert wariantowych.</w:t>
      </w:r>
    </w:p>
    <w:p w14:paraId="0A69ACD3" w14:textId="0C7134FE" w:rsidR="00A24653" w:rsidRPr="00754501" w:rsidRDefault="00B27C13" w:rsidP="00A24653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2.6.</w:t>
      </w:r>
      <w:r w:rsidRPr="00754501">
        <w:rPr>
          <w:rFonts w:ascii="Cambria" w:eastAsia="Tahoma" w:hAnsi="Cambria" w:cs="Cambria"/>
          <w:sz w:val="24"/>
          <w:szCs w:val="24"/>
        </w:rPr>
        <w:tab/>
      </w:r>
      <w:r w:rsidR="00A24653" w:rsidRPr="00754501">
        <w:rPr>
          <w:rFonts w:ascii="Cambria" w:hAnsi="Cambria" w:cs="Cambria"/>
          <w:sz w:val="24"/>
          <w:szCs w:val="24"/>
          <w:lang w:eastAsia="pl-PL"/>
        </w:rPr>
        <w:t>ZASADY RÓWNOWAŻNOŚCI – 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założeniami określonymi w niniejszej SWZ. Wykazanie równoważności zaoferowanego rozwiązania lub rozwiązań równoważnych spoczywa na Wykonawcy.</w:t>
      </w:r>
    </w:p>
    <w:p w14:paraId="4FD31750" w14:textId="1317E25D" w:rsidR="00B27C13" w:rsidRPr="00754501" w:rsidRDefault="00B27C13" w:rsidP="00B27C13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Zamawiający nie dopuszcza składanie ofert równoważnych.</w:t>
      </w:r>
    </w:p>
    <w:p w14:paraId="70322B88" w14:textId="77777777" w:rsidR="00B27C13" w:rsidRPr="00754501" w:rsidRDefault="00B27C13" w:rsidP="00B27C13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2.7.</w:t>
      </w:r>
      <w:r w:rsidRPr="00754501">
        <w:rPr>
          <w:rFonts w:ascii="Cambria" w:eastAsia="Tahoma" w:hAnsi="Cambria" w:cs="Cambria"/>
          <w:sz w:val="24"/>
          <w:szCs w:val="24"/>
        </w:rPr>
        <w:tab/>
        <w:t>Zamawiający nie przewiduje zawarcia umowy ramowej.</w:t>
      </w:r>
    </w:p>
    <w:p w14:paraId="4FBCE795" w14:textId="77777777" w:rsidR="00B27C13" w:rsidRPr="00754501" w:rsidRDefault="00B27C13" w:rsidP="00B27C13">
      <w:pPr>
        <w:pStyle w:val="LO-normal"/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2.8.</w:t>
      </w:r>
      <w:r w:rsidRPr="00754501">
        <w:rPr>
          <w:rFonts w:ascii="Cambria" w:eastAsia="Tahoma" w:hAnsi="Cambria" w:cs="Cambria"/>
          <w:sz w:val="24"/>
          <w:szCs w:val="24"/>
        </w:rPr>
        <w:tab/>
        <w:t xml:space="preserve">Zamawiający nie przewiduje zamówień, o których mowa w art. 214 ust. 1 pkt 8 ustawy PZP. </w:t>
      </w:r>
    </w:p>
    <w:p w14:paraId="0B98AC0A" w14:textId="77777777" w:rsidR="00D13542" w:rsidRPr="00754501" w:rsidRDefault="00B27C13" w:rsidP="00D13542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2.9.</w:t>
      </w:r>
      <w:r w:rsidRPr="00754501">
        <w:rPr>
          <w:rFonts w:ascii="Cambria" w:eastAsia="Tahoma" w:hAnsi="Cambria" w:cs="Cambria"/>
          <w:sz w:val="24"/>
          <w:szCs w:val="24"/>
        </w:rPr>
        <w:tab/>
        <w:t>Zamawiający nie przewiduje prowadzenia aukcji elektronicznej.</w:t>
      </w:r>
    </w:p>
    <w:p w14:paraId="6D7054AD" w14:textId="6B2A5635" w:rsidR="00D13542" w:rsidRDefault="00D13542" w:rsidP="00D13542">
      <w:pPr>
        <w:pStyle w:val="LO-normal"/>
        <w:spacing w:before="60" w:line="240" w:lineRule="exact"/>
        <w:ind w:left="142" w:hanging="426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2.10.</w:t>
      </w:r>
      <w:r w:rsidRPr="00754501">
        <w:rPr>
          <w:rFonts w:ascii="Cambria" w:hAnsi="Cambria" w:cs="Calibri"/>
          <w:sz w:val="24"/>
          <w:szCs w:val="24"/>
        </w:rPr>
        <w:t xml:space="preserve"> </w:t>
      </w:r>
      <w:r w:rsidR="00345A36">
        <w:rPr>
          <w:rFonts w:ascii="Cambria" w:hAnsi="Cambria" w:cs="Calibri"/>
          <w:sz w:val="24"/>
          <w:szCs w:val="24"/>
        </w:rPr>
        <w:t>331</w:t>
      </w:r>
      <w:r w:rsidR="00363615">
        <w:rPr>
          <w:rFonts w:ascii="Cambria" w:hAnsi="Cambria" w:cs="Calibri"/>
          <w:sz w:val="24"/>
          <w:szCs w:val="24"/>
        </w:rPr>
        <w:t xml:space="preserve">900008 </w:t>
      </w:r>
      <w:r w:rsidRPr="00754501">
        <w:rPr>
          <w:rFonts w:ascii="Cambria" w:hAnsi="Cambria" w:cs="Calibri"/>
          <w:sz w:val="24"/>
          <w:szCs w:val="24"/>
        </w:rPr>
        <w:t xml:space="preserve">– </w:t>
      </w:r>
      <w:r w:rsidR="00363615">
        <w:rPr>
          <w:rFonts w:ascii="Cambria" w:hAnsi="Cambria" w:cs="Calibri"/>
          <w:sz w:val="24"/>
          <w:szCs w:val="24"/>
        </w:rPr>
        <w:t>r</w:t>
      </w:r>
      <w:r w:rsidR="001C505E">
        <w:rPr>
          <w:rFonts w:ascii="Cambria" w:hAnsi="Cambria" w:cs="Calibri"/>
          <w:sz w:val="24"/>
          <w:szCs w:val="24"/>
        </w:rPr>
        <w:t>ó</w:t>
      </w:r>
      <w:r w:rsidR="00363615">
        <w:rPr>
          <w:rFonts w:ascii="Cambria" w:hAnsi="Cambria" w:cs="Calibri"/>
          <w:sz w:val="24"/>
          <w:szCs w:val="24"/>
        </w:rPr>
        <w:t>żne urządzenia i produkty medyczne</w:t>
      </w:r>
    </w:p>
    <w:p w14:paraId="4973D8D1" w14:textId="261E7B4C" w:rsidR="00D13542" w:rsidRPr="00363615" w:rsidRDefault="00363615" w:rsidP="00363615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          33123200-0 – urządzenie do elektrokardiografii</w:t>
      </w:r>
    </w:p>
    <w:p w14:paraId="1B35EBC0" w14:textId="4EF4C817" w:rsidR="00B27C13" w:rsidRPr="00754501" w:rsidRDefault="00B27C13" w:rsidP="00B27C13">
      <w:pPr>
        <w:pStyle w:val="LO-normal"/>
        <w:spacing w:before="60" w:line="240" w:lineRule="exact"/>
        <w:rPr>
          <w:rFonts w:ascii="Cambria" w:hAnsi="Cambria" w:cs="Cambria"/>
          <w:bCs/>
          <w:sz w:val="24"/>
          <w:szCs w:val="24"/>
        </w:rPr>
      </w:pPr>
      <w:r w:rsidRPr="00754501">
        <w:rPr>
          <w:rFonts w:ascii="Cambria" w:hAnsi="Cambria" w:cs="Cambria"/>
          <w:sz w:val="24"/>
          <w:szCs w:val="24"/>
        </w:rPr>
        <w:t xml:space="preserve">          </w:t>
      </w:r>
      <w:r w:rsidRPr="00754501">
        <w:rPr>
          <w:rFonts w:ascii="Cambria" w:hAnsi="Cambria" w:cs="Cambria"/>
          <w:bCs/>
          <w:sz w:val="24"/>
          <w:szCs w:val="24"/>
        </w:rPr>
        <w:t xml:space="preserve">     </w:t>
      </w:r>
      <w:r w:rsidRPr="00754501">
        <w:rPr>
          <w:rFonts w:ascii="Cambria" w:hAnsi="Cambria" w:cs="Cambria"/>
          <w:sz w:val="24"/>
          <w:szCs w:val="24"/>
        </w:rPr>
        <w:t xml:space="preserve">                   </w:t>
      </w:r>
    </w:p>
    <w:p w14:paraId="7EA1E4CF" w14:textId="77777777" w:rsidR="00B27C13" w:rsidRPr="00754501" w:rsidRDefault="00B27C13" w:rsidP="00B94B16">
      <w:pPr>
        <w:pStyle w:val="LO-normal"/>
        <w:numPr>
          <w:ilvl w:val="0"/>
          <w:numId w:val="35"/>
        </w:numPr>
        <w:tabs>
          <w:tab w:val="left" w:pos="900"/>
          <w:tab w:val="left" w:pos="1184"/>
        </w:tabs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 xml:space="preserve">  Opis przedmiotu zamówienia</w:t>
      </w:r>
    </w:p>
    <w:p w14:paraId="5020F3FD" w14:textId="77777777" w:rsidR="00C76CF9" w:rsidRPr="00754501" w:rsidRDefault="00C76CF9" w:rsidP="00C76CF9">
      <w:pPr>
        <w:pStyle w:val="LO-normal"/>
        <w:tabs>
          <w:tab w:val="left" w:pos="900"/>
          <w:tab w:val="left" w:pos="1184"/>
        </w:tabs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</w:p>
    <w:p w14:paraId="2451A1C7" w14:textId="6DF6BBF9" w:rsidR="00363615" w:rsidRPr="00363615" w:rsidRDefault="00D13542" w:rsidP="00363615">
      <w:pPr>
        <w:pStyle w:val="LO-normal"/>
        <w:spacing w:before="120" w:line="240" w:lineRule="auto"/>
        <w:ind w:right="-108"/>
        <w:jc w:val="both"/>
        <w:rPr>
          <w:rFonts w:ascii="Cambria" w:eastAsia="Tahoma" w:hAnsi="Cambria" w:cs="Cambria"/>
          <w:sz w:val="24"/>
          <w:szCs w:val="24"/>
        </w:rPr>
      </w:pPr>
      <w:r w:rsidRPr="00345A36">
        <w:rPr>
          <w:rFonts w:ascii="Cambria" w:hAnsi="Cambria" w:cs="Cambria"/>
          <w:sz w:val="24"/>
          <w:szCs w:val="24"/>
        </w:rPr>
        <w:t>1.</w:t>
      </w:r>
      <w:r w:rsidR="00345A36" w:rsidRPr="00345A36">
        <w:rPr>
          <w:rFonts w:ascii="Cambria" w:hAnsi="Cambria" w:cs="Cambria"/>
          <w:sz w:val="24"/>
          <w:szCs w:val="24"/>
        </w:rPr>
        <w:t xml:space="preserve"> </w:t>
      </w:r>
      <w:r w:rsidR="00B27C13" w:rsidRPr="00345A36">
        <w:rPr>
          <w:rFonts w:ascii="Cambria" w:hAnsi="Cambria" w:cs="Cambria"/>
          <w:sz w:val="24"/>
          <w:szCs w:val="24"/>
        </w:rPr>
        <w:t xml:space="preserve">Przedmiotem zamówienia jest </w:t>
      </w:r>
      <w:r w:rsidR="00363615">
        <w:rPr>
          <w:rFonts w:ascii="Cambria" w:hAnsi="Cambria"/>
          <w:sz w:val="24"/>
          <w:szCs w:val="24"/>
        </w:rPr>
        <w:t>z</w:t>
      </w:r>
      <w:r w:rsidR="00363615" w:rsidRPr="00363615">
        <w:rPr>
          <w:rFonts w:ascii="Cambria" w:hAnsi="Cambria"/>
          <w:sz w:val="24"/>
          <w:szCs w:val="24"/>
        </w:rPr>
        <w:t>akup i dostawa</w:t>
      </w:r>
      <w:r w:rsidR="00363615" w:rsidRPr="00363615">
        <w:rPr>
          <w:rFonts w:ascii="Cambria" w:hAnsi="Cambria"/>
          <w:iCs/>
          <w:sz w:val="24"/>
          <w:szCs w:val="24"/>
        </w:rPr>
        <w:t xml:space="preserve"> urządzeń i sprzętu medycznego  </w:t>
      </w:r>
      <w:r w:rsidR="00363615" w:rsidRPr="00363615">
        <w:rPr>
          <w:rFonts w:ascii="Cambria" w:hAnsi="Cambria" w:cs="Calibri"/>
          <w:iCs/>
          <w:sz w:val="24"/>
          <w:szCs w:val="24"/>
        </w:rPr>
        <w:t xml:space="preserve">w związku z realizacją projektu „Doposażenie poradni w ramach Wojewódzkiego Szpitala Specjalistycznego im. J. </w:t>
      </w:r>
      <w:proofErr w:type="spellStart"/>
      <w:r w:rsidR="00363615" w:rsidRPr="00363615">
        <w:rPr>
          <w:rFonts w:ascii="Cambria" w:hAnsi="Cambria" w:cs="Calibri"/>
          <w:iCs/>
          <w:sz w:val="24"/>
          <w:szCs w:val="24"/>
        </w:rPr>
        <w:t>Gromkowskiego</w:t>
      </w:r>
      <w:proofErr w:type="spellEnd"/>
      <w:r w:rsidR="00363615" w:rsidRPr="00363615">
        <w:rPr>
          <w:rFonts w:ascii="Cambria" w:hAnsi="Cambria" w:cs="Calibri"/>
          <w:iCs/>
          <w:sz w:val="24"/>
          <w:szCs w:val="24"/>
        </w:rPr>
        <w:t>, w celu podniesienia jakości i dostępności usług medycznych na terenie województwa dolnośląskiego</w:t>
      </w:r>
      <w:r w:rsidR="00363615" w:rsidRPr="00363615">
        <w:rPr>
          <w:rFonts w:ascii="Cambria" w:hAnsi="Cambria" w:cs="Calibri"/>
          <w:iCs/>
          <w:sz w:val="18"/>
          <w:szCs w:val="18"/>
        </w:rPr>
        <w:t>"</w:t>
      </w:r>
    </w:p>
    <w:p w14:paraId="56DDEEEB" w14:textId="6AB80B62" w:rsidR="00345A36" w:rsidRPr="00345A36" w:rsidRDefault="00345A36" w:rsidP="00345A36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Cambria" w:hAnsi="Cambria" w:cs="Calibri"/>
          <w:b/>
          <w:bCs/>
          <w:iCs/>
        </w:rPr>
      </w:pPr>
    </w:p>
    <w:p w14:paraId="7A9410F9" w14:textId="09346486" w:rsidR="00E617B5" w:rsidRDefault="00B27C13" w:rsidP="00E617B5">
      <w:pPr>
        <w:pStyle w:val="Akapitzlist"/>
        <w:numPr>
          <w:ilvl w:val="0"/>
          <w:numId w:val="32"/>
        </w:numPr>
        <w:overflowPunct w:val="0"/>
        <w:autoSpaceDE w:val="0"/>
        <w:spacing w:line="240" w:lineRule="auto"/>
        <w:rPr>
          <w:rFonts w:ascii="Cambria" w:hAnsi="Cambria" w:cs="Cambria"/>
          <w:sz w:val="24"/>
          <w:szCs w:val="24"/>
        </w:rPr>
      </w:pPr>
      <w:r w:rsidRPr="00427FCA">
        <w:rPr>
          <w:rFonts w:ascii="Cambria" w:hAnsi="Cambria" w:cs="Cambria"/>
          <w:sz w:val="24"/>
          <w:szCs w:val="24"/>
        </w:rPr>
        <w:lastRenderedPageBreak/>
        <w:t xml:space="preserve">Szczegółowy opis </w:t>
      </w:r>
      <w:r w:rsidR="00606FC3" w:rsidRPr="00427FCA">
        <w:rPr>
          <w:rFonts w:ascii="Cambria" w:hAnsi="Cambria" w:cs="Cambria"/>
          <w:sz w:val="24"/>
          <w:szCs w:val="24"/>
        </w:rPr>
        <w:t>przedmiotu zamówienia zawierają załącznik</w:t>
      </w:r>
      <w:r w:rsidR="00DF3845" w:rsidRPr="00427FCA">
        <w:rPr>
          <w:rFonts w:ascii="Cambria" w:hAnsi="Cambria" w:cs="Cambria"/>
          <w:sz w:val="24"/>
          <w:szCs w:val="24"/>
        </w:rPr>
        <w:t xml:space="preserve"> nr </w:t>
      </w:r>
      <w:r w:rsidR="00C17BA5" w:rsidRPr="00427FCA">
        <w:rPr>
          <w:rFonts w:ascii="Cambria" w:hAnsi="Cambria" w:cs="Cambria"/>
          <w:sz w:val="24"/>
          <w:szCs w:val="24"/>
        </w:rPr>
        <w:t>1</w:t>
      </w:r>
      <w:r w:rsidR="00E617B5">
        <w:rPr>
          <w:rFonts w:ascii="Cambria" w:hAnsi="Cambria" w:cs="Cambria"/>
          <w:sz w:val="24"/>
          <w:szCs w:val="24"/>
        </w:rPr>
        <w:t xml:space="preserve"> „</w:t>
      </w:r>
      <w:r w:rsidR="00E617B5" w:rsidRPr="00E617B5">
        <w:rPr>
          <w:rFonts w:ascii="Cambria" w:hAnsi="Cambria" w:cs="Cambria"/>
          <w:sz w:val="24"/>
          <w:szCs w:val="24"/>
        </w:rPr>
        <w:t>Opis parametrów technicznych</w:t>
      </w:r>
      <w:r w:rsidR="00E617B5">
        <w:rPr>
          <w:rFonts w:ascii="Cambria" w:hAnsi="Cambria" w:cs="Cambria"/>
          <w:sz w:val="24"/>
          <w:szCs w:val="24"/>
        </w:rPr>
        <w:t>” :</w:t>
      </w:r>
    </w:p>
    <w:p w14:paraId="70B45847" w14:textId="6173BB05" w:rsidR="00E617B5" w:rsidRPr="00E617B5" w:rsidRDefault="00E617B5" w:rsidP="00E617B5">
      <w:pPr>
        <w:pStyle w:val="Akapitzlist"/>
        <w:overflowPunct w:val="0"/>
        <w:autoSpaceDE w:val="0"/>
        <w:spacing w:after="0" w:line="240" w:lineRule="auto"/>
        <w:ind w:left="0"/>
        <w:rPr>
          <w:rFonts w:ascii="Cambria" w:hAnsi="Cambria" w:cs="Cambria"/>
          <w:b/>
          <w:bCs/>
          <w:sz w:val="24"/>
          <w:szCs w:val="24"/>
        </w:rPr>
      </w:pPr>
      <w:r w:rsidRPr="00E617B5">
        <w:rPr>
          <w:rFonts w:ascii="Cambria" w:hAnsi="Cambria" w:cs="Cambria"/>
          <w:b/>
          <w:bCs/>
          <w:sz w:val="24"/>
          <w:szCs w:val="24"/>
        </w:rPr>
        <w:t>C</w:t>
      </w:r>
      <w:r w:rsidR="00C17BA5" w:rsidRPr="00E617B5">
        <w:rPr>
          <w:rFonts w:ascii="Cambria" w:hAnsi="Cambria" w:cs="Cambria"/>
          <w:b/>
          <w:bCs/>
          <w:sz w:val="24"/>
          <w:szCs w:val="24"/>
        </w:rPr>
        <w:t>ześć I</w:t>
      </w:r>
      <w:r w:rsidRPr="00E617B5">
        <w:rPr>
          <w:rFonts w:ascii="Cambria" w:hAnsi="Cambria" w:cs="Cambria"/>
          <w:b/>
          <w:bCs/>
          <w:sz w:val="24"/>
          <w:szCs w:val="24"/>
        </w:rPr>
        <w:t xml:space="preserve"> – Zadanie1 - </w:t>
      </w:r>
      <w:r w:rsidR="00DF3845" w:rsidRPr="00E617B5">
        <w:rPr>
          <w:rFonts w:ascii="Cambria" w:hAnsi="Cambria" w:cs="Cambria"/>
          <w:b/>
          <w:bCs/>
          <w:sz w:val="24"/>
          <w:szCs w:val="24"/>
        </w:rPr>
        <w:t>1</w:t>
      </w:r>
      <w:r w:rsidR="00363615" w:rsidRPr="00E617B5">
        <w:rPr>
          <w:rFonts w:ascii="Cambria" w:hAnsi="Cambria" w:cs="Cambria"/>
          <w:b/>
          <w:bCs/>
          <w:sz w:val="24"/>
          <w:szCs w:val="24"/>
        </w:rPr>
        <w:t xml:space="preserve">A; </w:t>
      </w:r>
    </w:p>
    <w:p w14:paraId="4DE8B794" w14:textId="77777777" w:rsidR="00E617B5" w:rsidRPr="00E617B5" w:rsidRDefault="00E617B5">
      <w:pPr>
        <w:numPr>
          <w:ilvl w:val="0"/>
          <w:numId w:val="43"/>
        </w:numPr>
        <w:suppressAutoHyphens/>
        <w:overflowPunct w:val="0"/>
        <w:autoSpaceDE w:val="0"/>
        <w:spacing w:line="240" w:lineRule="auto"/>
        <w:textAlignment w:val="baseline"/>
        <w:rPr>
          <w:rFonts w:ascii="Cambria" w:hAnsi="Cambria" w:cs="Calibri"/>
          <w:iCs/>
        </w:rPr>
      </w:pPr>
      <w:r w:rsidRPr="00E617B5">
        <w:rPr>
          <w:rFonts w:ascii="Cambria" w:hAnsi="Cambria" w:cs="Calibri"/>
          <w:iCs/>
        </w:rPr>
        <w:t>stetoskop pediatryczny – 3 szt.;</w:t>
      </w:r>
    </w:p>
    <w:p w14:paraId="73D78393" w14:textId="77777777" w:rsidR="00E617B5" w:rsidRPr="00E617B5" w:rsidRDefault="00E617B5">
      <w:pPr>
        <w:numPr>
          <w:ilvl w:val="0"/>
          <w:numId w:val="43"/>
        </w:numPr>
        <w:suppressAutoHyphens/>
        <w:overflowPunct w:val="0"/>
        <w:autoSpaceDE w:val="0"/>
        <w:spacing w:line="240" w:lineRule="auto"/>
        <w:textAlignment w:val="baseline"/>
        <w:rPr>
          <w:rFonts w:ascii="Cambria" w:hAnsi="Cambria" w:cs="Calibri"/>
          <w:iCs/>
        </w:rPr>
      </w:pPr>
      <w:r w:rsidRPr="00E617B5">
        <w:rPr>
          <w:rFonts w:ascii="Cambria" w:hAnsi="Cambria" w:cs="Calibri"/>
          <w:iCs/>
        </w:rPr>
        <w:t>ciśnieniomierz dla dzieci – 3 szt.;</w:t>
      </w:r>
    </w:p>
    <w:p w14:paraId="2DDFA44D" w14:textId="77777777" w:rsidR="00E617B5" w:rsidRPr="00E617B5" w:rsidRDefault="00E617B5">
      <w:pPr>
        <w:numPr>
          <w:ilvl w:val="0"/>
          <w:numId w:val="43"/>
        </w:numPr>
        <w:suppressAutoHyphens/>
        <w:overflowPunct w:val="0"/>
        <w:autoSpaceDE w:val="0"/>
        <w:spacing w:line="240" w:lineRule="auto"/>
        <w:textAlignment w:val="baseline"/>
        <w:rPr>
          <w:rFonts w:ascii="Cambria" w:hAnsi="Cambria" w:cs="Calibri"/>
          <w:iCs/>
        </w:rPr>
      </w:pPr>
      <w:r w:rsidRPr="00E617B5">
        <w:rPr>
          <w:rFonts w:ascii="Cambria" w:hAnsi="Cambria" w:cs="Calibri"/>
          <w:iCs/>
        </w:rPr>
        <w:t>ciśnieniomierz dla dorosłych – 2 szt.;</w:t>
      </w:r>
    </w:p>
    <w:p w14:paraId="02B2DBFA" w14:textId="24E11E68" w:rsidR="00E617B5" w:rsidRPr="00E617B5" w:rsidRDefault="00E617B5">
      <w:pPr>
        <w:pStyle w:val="Akapitzlist"/>
        <w:numPr>
          <w:ilvl w:val="0"/>
          <w:numId w:val="43"/>
        </w:numPr>
        <w:overflowPunct w:val="0"/>
        <w:autoSpaceDE w:val="0"/>
        <w:spacing w:after="0" w:line="240" w:lineRule="auto"/>
        <w:rPr>
          <w:rFonts w:ascii="Cambria" w:hAnsi="Cambria" w:cs="Calibri"/>
          <w:iCs/>
        </w:rPr>
      </w:pPr>
      <w:r w:rsidRPr="00E617B5">
        <w:rPr>
          <w:rFonts w:ascii="Cambria" w:hAnsi="Cambria" w:cs="Calibri"/>
          <w:iCs/>
        </w:rPr>
        <w:t>bezkontaktowy termometr na podczerwień – 5 szt.</w:t>
      </w:r>
    </w:p>
    <w:p w14:paraId="5D681550" w14:textId="504F2B6D" w:rsidR="00E617B5" w:rsidRPr="00E617B5" w:rsidRDefault="00C17BA5" w:rsidP="00B87F85">
      <w:pPr>
        <w:pStyle w:val="Akapitzlist"/>
        <w:overflowPunct w:val="0"/>
        <w:autoSpaceDE w:val="0"/>
        <w:spacing w:after="0" w:line="240" w:lineRule="auto"/>
        <w:ind w:left="0"/>
        <w:rPr>
          <w:rFonts w:ascii="Cambria" w:hAnsi="Cambria" w:cs="Cambria"/>
          <w:b/>
          <w:bCs/>
          <w:sz w:val="24"/>
          <w:szCs w:val="24"/>
        </w:rPr>
      </w:pPr>
      <w:r w:rsidRPr="00E617B5">
        <w:rPr>
          <w:rFonts w:ascii="Cambria" w:hAnsi="Cambria" w:cs="Cambria"/>
          <w:b/>
          <w:bCs/>
          <w:sz w:val="24"/>
          <w:szCs w:val="24"/>
        </w:rPr>
        <w:t>Część II-</w:t>
      </w:r>
      <w:r w:rsidR="00E617B5" w:rsidRPr="00E617B5">
        <w:rPr>
          <w:rFonts w:ascii="Cambria" w:hAnsi="Cambria" w:cs="Cambria"/>
          <w:b/>
          <w:bCs/>
          <w:sz w:val="24"/>
          <w:szCs w:val="24"/>
        </w:rPr>
        <w:t xml:space="preserve"> Zadanie 2 – 1B</w:t>
      </w:r>
      <w:r w:rsidR="00363615" w:rsidRPr="00E617B5">
        <w:rPr>
          <w:rFonts w:ascii="Cambria" w:hAnsi="Cambria" w:cs="Cambria"/>
          <w:b/>
          <w:bCs/>
          <w:sz w:val="24"/>
          <w:szCs w:val="24"/>
        </w:rPr>
        <w:t>;</w:t>
      </w:r>
    </w:p>
    <w:p w14:paraId="5623A614" w14:textId="24313EB1" w:rsidR="00E617B5" w:rsidRPr="00E617B5" w:rsidRDefault="00E617B5" w:rsidP="00E617B5">
      <w:pPr>
        <w:suppressAutoHyphens/>
        <w:overflowPunct w:val="0"/>
        <w:autoSpaceDE w:val="0"/>
        <w:spacing w:line="240" w:lineRule="auto"/>
        <w:ind w:left="360"/>
        <w:textAlignment w:val="baseline"/>
        <w:rPr>
          <w:rFonts w:ascii="Cambria" w:hAnsi="Cambria" w:cs="Calibri"/>
          <w:iCs/>
          <w:u w:val="single"/>
        </w:rPr>
      </w:pPr>
      <w:r>
        <w:rPr>
          <w:rFonts w:ascii="Cambria" w:hAnsi="Cambria" w:cs="Calibri"/>
          <w:iCs/>
        </w:rPr>
        <w:t xml:space="preserve">a)  </w:t>
      </w:r>
      <w:r w:rsidRPr="00E617B5">
        <w:rPr>
          <w:rFonts w:ascii="Cambria" w:hAnsi="Cambria" w:cs="Calibri"/>
          <w:iCs/>
        </w:rPr>
        <w:t>pulsoksymetr dla dzieci i niemowląt ze stacją dokującą – 4 szt.</w:t>
      </w:r>
    </w:p>
    <w:p w14:paraId="6445F847" w14:textId="1A948290" w:rsidR="00E617B5" w:rsidRPr="00E617B5" w:rsidRDefault="00E617B5" w:rsidP="00E617B5">
      <w:pPr>
        <w:pStyle w:val="Akapitzlist"/>
        <w:overflowPunct w:val="0"/>
        <w:autoSpaceDE w:val="0"/>
        <w:spacing w:after="0" w:line="240" w:lineRule="auto"/>
        <w:ind w:left="0"/>
        <w:rPr>
          <w:rFonts w:ascii="Cambria" w:hAnsi="Cambria" w:cs="Cambria"/>
          <w:b/>
          <w:bCs/>
          <w:sz w:val="24"/>
          <w:szCs w:val="24"/>
        </w:rPr>
      </w:pPr>
      <w:r w:rsidRPr="00E617B5">
        <w:rPr>
          <w:rFonts w:ascii="Cambria" w:hAnsi="Cambria" w:cs="Cambria"/>
          <w:b/>
          <w:bCs/>
          <w:sz w:val="24"/>
          <w:szCs w:val="24"/>
        </w:rPr>
        <w:t xml:space="preserve">Część </w:t>
      </w:r>
      <w:r w:rsidR="00C17BA5" w:rsidRPr="00E617B5">
        <w:rPr>
          <w:rFonts w:ascii="Cambria" w:hAnsi="Cambria" w:cs="Cambria"/>
          <w:b/>
          <w:bCs/>
          <w:sz w:val="24"/>
          <w:szCs w:val="24"/>
        </w:rPr>
        <w:t>III-</w:t>
      </w:r>
      <w:r w:rsidRPr="00E617B5">
        <w:rPr>
          <w:rFonts w:ascii="Cambria" w:hAnsi="Cambria" w:cs="Cambria"/>
          <w:b/>
          <w:bCs/>
          <w:sz w:val="24"/>
          <w:szCs w:val="24"/>
        </w:rPr>
        <w:t xml:space="preserve"> Zadanie 3 – 1C</w:t>
      </w:r>
    </w:p>
    <w:p w14:paraId="673A87E0" w14:textId="11C62E5B" w:rsidR="00E617B5" w:rsidRPr="00E617B5" w:rsidRDefault="00E617B5" w:rsidP="00E617B5">
      <w:pPr>
        <w:suppressAutoHyphens/>
        <w:overflowPunct w:val="0"/>
        <w:autoSpaceDE w:val="0"/>
        <w:spacing w:line="240" w:lineRule="auto"/>
        <w:ind w:left="360"/>
        <w:textAlignment w:val="baseline"/>
        <w:rPr>
          <w:rFonts w:ascii="Cambria" w:hAnsi="Cambria" w:cs="Calibri"/>
          <w:iCs/>
          <w:u w:val="single"/>
        </w:rPr>
      </w:pPr>
      <w:r>
        <w:rPr>
          <w:rFonts w:ascii="Cambria" w:hAnsi="Cambria" w:cs="Calibri"/>
          <w:iCs/>
        </w:rPr>
        <w:t xml:space="preserve">a) </w:t>
      </w:r>
      <w:r w:rsidRPr="00E617B5">
        <w:rPr>
          <w:rFonts w:ascii="Cambria" w:hAnsi="Cambria" w:cs="Calibri"/>
          <w:iCs/>
        </w:rPr>
        <w:t>ssak mobilny – 3 szt.;</w:t>
      </w:r>
    </w:p>
    <w:p w14:paraId="7815A211" w14:textId="03C505BA" w:rsidR="00E617B5" w:rsidRDefault="00E617B5" w:rsidP="00E617B5">
      <w:pPr>
        <w:pStyle w:val="Akapitzlist"/>
        <w:overflowPunct w:val="0"/>
        <w:autoSpaceDE w:val="0"/>
        <w:spacing w:after="0" w:line="240" w:lineRule="auto"/>
        <w:ind w:left="0"/>
        <w:rPr>
          <w:rFonts w:ascii="Cambria" w:hAnsi="Cambria" w:cs="Cambria"/>
          <w:b/>
          <w:bCs/>
          <w:sz w:val="24"/>
          <w:szCs w:val="24"/>
        </w:rPr>
      </w:pPr>
      <w:r w:rsidRPr="00E617B5">
        <w:rPr>
          <w:rFonts w:ascii="Cambria" w:hAnsi="Cambria" w:cs="Cambria"/>
          <w:b/>
          <w:bCs/>
          <w:sz w:val="24"/>
          <w:szCs w:val="24"/>
        </w:rPr>
        <w:t>C</w:t>
      </w:r>
      <w:r w:rsidR="00A947DB" w:rsidRPr="00E617B5">
        <w:rPr>
          <w:rFonts w:ascii="Cambria" w:hAnsi="Cambria" w:cs="Cambria"/>
          <w:b/>
          <w:bCs/>
          <w:sz w:val="24"/>
          <w:szCs w:val="24"/>
        </w:rPr>
        <w:t xml:space="preserve">ześć </w:t>
      </w:r>
      <w:r w:rsidR="00531467">
        <w:rPr>
          <w:rFonts w:ascii="Cambria" w:hAnsi="Cambria" w:cs="Cambria"/>
          <w:b/>
          <w:bCs/>
          <w:sz w:val="24"/>
          <w:szCs w:val="24"/>
        </w:rPr>
        <w:t>I</w:t>
      </w:r>
      <w:r w:rsidR="00A947DB" w:rsidRPr="00E617B5">
        <w:rPr>
          <w:rFonts w:ascii="Cambria" w:hAnsi="Cambria" w:cs="Cambria"/>
          <w:b/>
          <w:bCs/>
          <w:sz w:val="24"/>
          <w:szCs w:val="24"/>
        </w:rPr>
        <w:t>V-</w:t>
      </w:r>
      <w:r w:rsidR="00363615" w:rsidRPr="00E617B5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E617B5">
        <w:rPr>
          <w:rFonts w:ascii="Cambria" w:hAnsi="Cambria" w:cs="Cambria"/>
          <w:b/>
          <w:bCs/>
          <w:sz w:val="24"/>
          <w:szCs w:val="24"/>
        </w:rPr>
        <w:t xml:space="preserve">Zadanie </w:t>
      </w:r>
      <w:r w:rsidR="00531467">
        <w:rPr>
          <w:rFonts w:ascii="Cambria" w:hAnsi="Cambria" w:cs="Cambria"/>
          <w:b/>
          <w:bCs/>
          <w:sz w:val="24"/>
          <w:szCs w:val="24"/>
        </w:rPr>
        <w:t>4b</w:t>
      </w:r>
      <w:r w:rsidRPr="00E617B5">
        <w:rPr>
          <w:rFonts w:ascii="Cambria" w:hAnsi="Cambria" w:cs="Cambria"/>
          <w:b/>
          <w:bCs/>
          <w:sz w:val="24"/>
          <w:szCs w:val="24"/>
        </w:rPr>
        <w:t>– 1</w:t>
      </w:r>
      <w:r w:rsidR="00531467">
        <w:rPr>
          <w:rFonts w:ascii="Cambria" w:hAnsi="Cambria" w:cs="Cambria"/>
          <w:b/>
          <w:bCs/>
          <w:sz w:val="24"/>
          <w:szCs w:val="24"/>
        </w:rPr>
        <w:t>D</w:t>
      </w:r>
    </w:p>
    <w:p w14:paraId="6E3E9905" w14:textId="7465FDC9" w:rsidR="00606FC3" w:rsidRPr="00E617B5" w:rsidRDefault="00B87F85" w:rsidP="00B87F85">
      <w:pPr>
        <w:pStyle w:val="Akapitzlist"/>
        <w:overflowPunct w:val="0"/>
        <w:autoSpaceDE w:val="0"/>
        <w:spacing w:after="0" w:line="240" w:lineRule="auto"/>
        <w:ind w:left="0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r w:rsidRPr="00B87F85">
        <w:rPr>
          <w:rFonts w:ascii="Cambria" w:hAnsi="Cambria" w:cs="Cambria"/>
          <w:sz w:val="24"/>
          <w:szCs w:val="24"/>
        </w:rPr>
        <w:t>a)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E617B5" w:rsidRPr="00E617B5">
        <w:rPr>
          <w:rFonts w:ascii="Cambria" w:hAnsi="Cambria" w:cs="Calibri"/>
          <w:iCs/>
        </w:rPr>
        <w:t>aparat EKG z wyposażeniem – 2 szt.</w:t>
      </w:r>
    </w:p>
    <w:p w14:paraId="11281C02" w14:textId="77777777" w:rsidR="00427FCA" w:rsidRPr="00427FCA" w:rsidRDefault="00427FCA" w:rsidP="00E617B5">
      <w:pPr>
        <w:suppressAutoHyphens/>
        <w:overflowPunct w:val="0"/>
        <w:autoSpaceDE w:val="0"/>
        <w:spacing w:line="240" w:lineRule="auto"/>
        <w:textAlignment w:val="baseline"/>
        <w:rPr>
          <w:rFonts w:ascii="Cambria" w:hAnsi="Cambria" w:cs="Calibri"/>
          <w:b/>
          <w:iCs/>
        </w:rPr>
      </w:pPr>
    </w:p>
    <w:p w14:paraId="60C93891" w14:textId="42E68922" w:rsidR="00C75D81" w:rsidRPr="00345A36" w:rsidRDefault="003D5801" w:rsidP="00345A36">
      <w:pPr>
        <w:pStyle w:val="Akapitzlist"/>
        <w:numPr>
          <w:ilvl w:val="0"/>
          <w:numId w:val="32"/>
        </w:num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 w:rsidRPr="00345A36">
        <w:rPr>
          <w:rFonts w:ascii="Cambria" w:hAnsi="Cambria" w:cs="Cambria"/>
          <w:sz w:val="24"/>
          <w:szCs w:val="24"/>
        </w:rPr>
        <w:t xml:space="preserve"> </w:t>
      </w:r>
      <w:r w:rsidR="00B27C13" w:rsidRPr="00345A36">
        <w:rPr>
          <w:rFonts w:ascii="Cambria" w:hAnsi="Cambria" w:cs="Cambria"/>
          <w:sz w:val="24"/>
          <w:szCs w:val="24"/>
        </w:rPr>
        <w:t xml:space="preserve">Szczegółowe warunki i zasady </w:t>
      </w:r>
      <w:r w:rsidR="006D21B0" w:rsidRPr="00345A36">
        <w:rPr>
          <w:rFonts w:ascii="Cambria" w:hAnsi="Cambria" w:cs="Cambria"/>
          <w:sz w:val="24"/>
          <w:szCs w:val="24"/>
        </w:rPr>
        <w:t xml:space="preserve">dotyczące </w:t>
      </w:r>
      <w:r w:rsidR="00B27C13" w:rsidRPr="00345A36">
        <w:rPr>
          <w:rFonts w:ascii="Cambria" w:hAnsi="Cambria" w:cs="Cambria"/>
          <w:sz w:val="24"/>
          <w:szCs w:val="24"/>
        </w:rPr>
        <w:t xml:space="preserve">realizacji przedmiotu zamówienia </w:t>
      </w:r>
      <w:r w:rsidR="006D21B0" w:rsidRPr="00345A36">
        <w:rPr>
          <w:rFonts w:ascii="Cambria" w:hAnsi="Cambria" w:cs="Cambria"/>
          <w:sz w:val="24"/>
          <w:szCs w:val="24"/>
        </w:rPr>
        <w:t xml:space="preserve">uregulowane są we Wzorze Umowy </w:t>
      </w:r>
      <w:r w:rsidR="006D21B0" w:rsidRPr="00345A36">
        <w:rPr>
          <w:rFonts w:ascii="Cambria" w:hAnsi="Cambria" w:cs="Cambria"/>
          <w:b/>
          <w:sz w:val="24"/>
          <w:szCs w:val="24"/>
        </w:rPr>
        <w:t>załącznik</w:t>
      </w:r>
      <w:r w:rsidR="00B27C13" w:rsidRPr="00345A36">
        <w:rPr>
          <w:rFonts w:ascii="Cambria" w:hAnsi="Cambria" w:cs="Cambria"/>
          <w:b/>
          <w:sz w:val="24"/>
          <w:szCs w:val="24"/>
        </w:rPr>
        <w:t xml:space="preserve"> nr </w:t>
      </w:r>
      <w:r w:rsidR="00097B15" w:rsidRPr="00345A36">
        <w:rPr>
          <w:rFonts w:ascii="Cambria" w:hAnsi="Cambria" w:cs="Cambria"/>
          <w:b/>
          <w:sz w:val="24"/>
          <w:szCs w:val="24"/>
        </w:rPr>
        <w:t>4</w:t>
      </w:r>
      <w:r w:rsidR="00B27C13" w:rsidRPr="00345A36">
        <w:rPr>
          <w:rFonts w:ascii="Cambria" w:hAnsi="Cambria" w:cs="Cambria"/>
          <w:sz w:val="24"/>
          <w:szCs w:val="24"/>
        </w:rPr>
        <w:t xml:space="preserve"> do SWZ „</w:t>
      </w:r>
      <w:r w:rsidR="00AC5C0E" w:rsidRPr="00345A36">
        <w:rPr>
          <w:rFonts w:ascii="Cambria" w:hAnsi="Cambria" w:cs="Cambria"/>
          <w:sz w:val="24"/>
          <w:szCs w:val="24"/>
        </w:rPr>
        <w:t>Wzór Umowy</w:t>
      </w:r>
      <w:r w:rsidR="00B27C13" w:rsidRPr="00345A36">
        <w:rPr>
          <w:rFonts w:ascii="Cambria" w:hAnsi="Cambria" w:cs="Cambria"/>
          <w:sz w:val="24"/>
          <w:szCs w:val="24"/>
        </w:rPr>
        <w:t>”.</w:t>
      </w:r>
    </w:p>
    <w:p w14:paraId="5FDAB7FC" w14:textId="03BA6195" w:rsidR="00B27C13" w:rsidRPr="00754501" w:rsidRDefault="000C4F92" w:rsidP="00B27C13">
      <w:pPr>
        <w:autoSpaceDE w:val="0"/>
        <w:autoSpaceDN w:val="0"/>
        <w:spacing w:after="142" w:line="240" w:lineRule="auto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hAnsi="Cambria" w:cs="Cambria"/>
          <w:sz w:val="24"/>
          <w:szCs w:val="24"/>
        </w:rPr>
        <w:t>4</w:t>
      </w:r>
      <w:r w:rsidR="00B27C13" w:rsidRPr="00754501">
        <w:rPr>
          <w:rFonts w:ascii="Cambria" w:hAnsi="Cambria" w:cs="Cambria"/>
          <w:sz w:val="24"/>
          <w:szCs w:val="24"/>
        </w:rPr>
        <w:t xml:space="preserve">. </w:t>
      </w:r>
      <w:r w:rsidR="00B27C13" w:rsidRPr="00754501">
        <w:rPr>
          <w:rFonts w:ascii="Cambria" w:hAnsi="Cambria"/>
          <w:sz w:val="24"/>
          <w:szCs w:val="24"/>
        </w:rPr>
        <w:t xml:space="preserve"> </w:t>
      </w:r>
      <w:r w:rsidR="00B27C13" w:rsidRPr="00754501">
        <w:rPr>
          <w:rFonts w:ascii="Cambria" w:eastAsia="Tahoma" w:hAnsi="Cambria" w:cs="Tahoma"/>
          <w:sz w:val="24"/>
          <w:szCs w:val="24"/>
        </w:rPr>
        <w:t xml:space="preserve">Zamawiający żąda wskazania przez wykonawcę w ofercie części zamówienia, których </w:t>
      </w:r>
      <w:r w:rsidR="00B27C13" w:rsidRPr="00754501">
        <w:rPr>
          <w:rFonts w:ascii="Cambria" w:eastAsia="Tahoma" w:hAnsi="Cambria" w:cs="Tahoma"/>
          <w:sz w:val="24"/>
          <w:szCs w:val="24"/>
        </w:rPr>
        <w:br/>
        <w:t xml:space="preserve">wykonanie zamierza powierzyć podwykonawcom i podania przez Wykonawcę firm </w:t>
      </w:r>
      <w:r w:rsidR="00B27C13" w:rsidRPr="00754501">
        <w:rPr>
          <w:rFonts w:ascii="Cambria" w:eastAsia="Tahoma" w:hAnsi="Cambria" w:cs="Tahoma"/>
          <w:sz w:val="24"/>
          <w:szCs w:val="24"/>
        </w:rPr>
        <w:br/>
        <w:t xml:space="preserve">podwykonawców - zgodnie z art. 462 ust. 2 ustawy PZP, jeżeli są już znani. </w:t>
      </w:r>
    </w:p>
    <w:p w14:paraId="64D1226D" w14:textId="05408488" w:rsidR="00B27C13" w:rsidRPr="00754501" w:rsidRDefault="000C4F92" w:rsidP="00B27C13">
      <w:pPr>
        <w:autoSpaceDE w:val="0"/>
        <w:autoSpaceDN w:val="0"/>
        <w:spacing w:after="142" w:line="240" w:lineRule="auto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5</w:t>
      </w:r>
      <w:r w:rsidR="00B27C13" w:rsidRPr="00754501">
        <w:rPr>
          <w:rFonts w:ascii="Cambria" w:eastAsia="Tahoma" w:hAnsi="Cambria" w:cs="Tahoma"/>
          <w:sz w:val="24"/>
          <w:szCs w:val="24"/>
        </w:rPr>
        <w:t xml:space="preserve">. Jeżeli zmiana albo rezygnacja z podwykonawcy dotyczy podmiotu, na którego zasoby </w:t>
      </w:r>
      <w:r w:rsidR="00B27C13" w:rsidRPr="00754501">
        <w:rPr>
          <w:rFonts w:ascii="Cambria" w:eastAsia="Tahoma" w:hAnsi="Cambria" w:cs="Tahoma"/>
          <w:sz w:val="24"/>
          <w:szCs w:val="24"/>
        </w:rPr>
        <w:br/>
        <w:t xml:space="preserve">wykonawca powoływał się, na zasadach określonych w art. 118 ust. 1 </w:t>
      </w:r>
      <w:r w:rsidR="00B27C13" w:rsidRPr="00754501">
        <w:rPr>
          <w:rFonts w:ascii="Cambria" w:eastAsia="Tahoma" w:hAnsi="Cambria" w:cs="Tahoma"/>
          <w:i/>
          <w:sz w:val="24"/>
          <w:szCs w:val="24"/>
        </w:rPr>
        <w:t>ustawy PZP,</w:t>
      </w:r>
      <w:r w:rsidR="00B27C13" w:rsidRPr="00754501">
        <w:rPr>
          <w:rFonts w:ascii="Cambria" w:eastAsia="Tahoma" w:hAnsi="Cambria" w:cs="Tahoma"/>
          <w:sz w:val="24"/>
          <w:szCs w:val="24"/>
        </w:rPr>
        <w:t xml:space="preserve"> w celu </w:t>
      </w:r>
      <w:r w:rsidR="00B27C13" w:rsidRPr="00754501">
        <w:rPr>
          <w:rFonts w:ascii="Cambria" w:eastAsia="Tahoma" w:hAnsi="Cambria" w:cs="Tahoma"/>
          <w:sz w:val="24"/>
          <w:szCs w:val="24"/>
        </w:rPr>
        <w:br/>
        <w:t xml:space="preserve">wykazania spełniania warunków udziału w postępowaniu, wykonawca jest obowiązany </w:t>
      </w:r>
      <w:r w:rsidR="00B27C13" w:rsidRPr="00754501">
        <w:rPr>
          <w:rFonts w:ascii="Cambria" w:eastAsia="Tahoma" w:hAnsi="Cambria" w:cs="Tahoma"/>
          <w:sz w:val="24"/>
          <w:szCs w:val="24"/>
        </w:rPr>
        <w:br/>
        <w:t xml:space="preserve">wykazać zamawiającemu, że proponowany inny podwykonawca lub wykonawca </w:t>
      </w:r>
      <w:r w:rsidR="00B27C13" w:rsidRPr="00754501">
        <w:rPr>
          <w:rFonts w:ascii="Cambria" w:eastAsia="Tahoma" w:hAnsi="Cambria" w:cs="Tahoma"/>
          <w:sz w:val="24"/>
          <w:szCs w:val="24"/>
        </w:rPr>
        <w:br/>
        <w:t xml:space="preserve">samodzielnie spełnia je w stopniu nie mniejszym niż podwykonawca, na którego zasoby </w:t>
      </w:r>
      <w:r w:rsidR="00B27C13" w:rsidRPr="00754501">
        <w:rPr>
          <w:rFonts w:ascii="Cambria" w:eastAsia="Tahoma" w:hAnsi="Cambria" w:cs="Tahoma"/>
          <w:sz w:val="24"/>
          <w:szCs w:val="24"/>
        </w:rPr>
        <w:br/>
        <w:t>wykonawca powoływał się w trakcie postępowania o udzielenie zamówienia. Przepis art. 122 ustawy PZP stosuje się odpowiednio.</w:t>
      </w:r>
    </w:p>
    <w:p w14:paraId="36BA36F4" w14:textId="77777777" w:rsidR="00B27C13" w:rsidRPr="00754501" w:rsidRDefault="00B27C13" w:rsidP="00B27C13">
      <w:pPr>
        <w:pStyle w:val="Default"/>
        <w:jc w:val="both"/>
        <w:rPr>
          <w:rFonts w:ascii="Cambria" w:eastAsia="Tahoma" w:hAnsi="Cambria" w:cs="Cambria"/>
          <w:b/>
        </w:rPr>
      </w:pPr>
      <w:r w:rsidRPr="00754501">
        <w:rPr>
          <w:rFonts w:ascii="Cambria" w:eastAsia="Tahoma" w:hAnsi="Cambria" w:cs="Cambria"/>
          <w:b/>
        </w:rPr>
        <w:t>4. Wymagany termin wykonania zamówienia:</w:t>
      </w:r>
    </w:p>
    <w:p w14:paraId="20DB08B5" w14:textId="222283FF" w:rsidR="00B27C13" w:rsidRPr="00754501" w:rsidRDefault="00B27C13" w:rsidP="00B94B16">
      <w:pPr>
        <w:numPr>
          <w:ilvl w:val="1"/>
          <w:numId w:val="31"/>
        </w:numPr>
        <w:tabs>
          <w:tab w:val="left" w:pos="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Cambria" w:hAnsi="Cambria" w:cs="Cambria"/>
          <w:sz w:val="24"/>
          <w:szCs w:val="24"/>
        </w:rPr>
        <w:t xml:space="preserve"> </w:t>
      </w:r>
      <w:r w:rsidRPr="00754501">
        <w:rPr>
          <w:rFonts w:ascii="Cambria" w:eastAsia="Times New Roman" w:hAnsi="Cambria" w:cs="Cambria"/>
          <w:sz w:val="24"/>
          <w:szCs w:val="24"/>
        </w:rPr>
        <w:t xml:space="preserve">Termin wykonania zamówienia: </w:t>
      </w:r>
      <w:r w:rsidR="00345A36">
        <w:rPr>
          <w:rFonts w:ascii="Cambria" w:eastAsia="Times New Roman" w:hAnsi="Cambria" w:cs="Cambria"/>
          <w:sz w:val="24"/>
          <w:szCs w:val="24"/>
        </w:rPr>
        <w:t xml:space="preserve"> 35 dni od daty podpisania umowy.</w:t>
      </w:r>
    </w:p>
    <w:p w14:paraId="0DE9C7F9" w14:textId="77777777" w:rsidR="00B27C13" w:rsidRPr="00754501" w:rsidRDefault="00B27C13" w:rsidP="00B94B16">
      <w:pPr>
        <w:pStyle w:val="LO-normal"/>
        <w:numPr>
          <w:ilvl w:val="1"/>
          <w:numId w:val="31"/>
        </w:numPr>
        <w:tabs>
          <w:tab w:val="left" w:pos="0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Cambria" w:hAnsi="Cambria" w:cs="Cambria"/>
          <w:sz w:val="24"/>
          <w:szCs w:val="24"/>
        </w:rPr>
        <w:t xml:space="preserve"> </w:t>
      </w:r>
      <w:r w:rsidRPr="00754501">
        <w:rPr>
          <w:rFonts w:ascii="Cambria" w:eastAsia="Tahoma" w:hAnsi="Cambria" w:cs="Cambria"/>
          <w:sz w:val="24"/>
          <w:szCs w:val="24"/>
        </w:rPr>
        <w:t xml:space="preserve">Miejsce realizacji zamówienia: Wojewódzki  Szpital   Specjalistyczny  im. J. </w:t>
      </w:r>
      <w:proofErr w:type="spellStart"/>
      <w:r w:rsidRPr="00754501">
        <w:rPr>
          <w:rFonts w:ascii="Cambria" w:eastAsia="Tahoma" w:hAnsi="Cambria" w:cs="Cambria"/>
          <w:sz w:val="24"/>
          <w:szCs w:val="24"/>
        </w:rPr>
        <w:t>Gromkowskiego</w:t>
      </w:r>
      <w:proofErr w:type="spellEnd"/>
      <w:r w:rsidRPr="00754501">
        <w:rPr>
          <w:rFonts w:ascii="Cambria" w:eastAsia="Tahoma" w:hAnsi="Cambria" w:cs="Cambria"/>
          <w:sz w:val="24"/>
          <w:szCs w:val="24"/>
        </w:rPr>
        <w:t xml:space="preserve">                  z siedzibą we Wrocławiu,   Wrocław   51-149    ul. Koszarowa 5.</w:t>
      </w:r>
    </w:p>
    <w:p w14:paraId="2434BB75" w14:textId="54794518" w:rsidR="00CB2740" w:rsidRPr="00754501" w:rsidRDefault="00875335" w:rsidP="00875335">
      <w:pPr>
        <w:pStyle w:val="LO-normal"/>
        <w:spacing w:before="60" w:line="240" w:lineRule="exact"/>
        <w:ind w:left="142"/>
        <w:jc w:val="both"/>
        <w:rPr>
          <w:rFonts w:ascii="Cambria" w:eastAsia="Cambria" w:hAnsi="Cambria" w:cs="Cambria"/>
          <w:sz w:val="24"/>
          <w:szCs w:val="24"/>
        </w:rPr>
      </w:pPr>
      <w:r w:rsidRPr="00754501">
        <w:rPr>
          <w:rFonts w:ascii="Cambria" w:eastAsia="Cambria" w:hAnsi="Cambria" w:cs="Cambria"/>
          <w:sz w:val="24"/>
          <w:szCs w:val="24"/>
        </w:rPr>
        <w:t xml:space="preserve"> </w:t>
      </w:r>
    </w:p>
    <w:p w14:paraId="525191C3" w14:textId="3865DA2C" w:rsidR="00CB2740" w:rsidRPr="00754501" w:rsidRDefault="00F65F86" w:rsidP="00FE17D5">
      <w:pPr>
        <w:pStyle w:val="LO-normal"/>
        <w:numPr>
          <w:ilvl w:val="0"/>
          <w:numId w:val="2"/>
        </w:numPr>
        <w:tabs>
          <w:tab w:val="left" w:pos="502"/>
        </w:tabs>
        <w:spacing w:before="60" w:line="240" w:lineRule="exact"/>
        <w:ind w:left="360" w:hanging="360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Warunki udziału w postępowaniu</w:t>
      </w:r>
      <w:r w:rsidRPr="00754501">
        <w:rPr>
          <w:rFonts w:ascii="Cambria" w:hAnsi="Cambria" w:cs="Cambria"/>
          <w:b/>
          <w:sz w:val="24"/>
          <w:szCs w:val="24"/>
        </w:rPr>
        <w:t xml:space="preserve"> oraz opis sposobu dokonywania oceny spełniania tych warunków</w:t>
      </w:r>
    </w:p>
    <w:p w14:paraId="1E51B5B7" w14:textId="20D332D0" w:rsidR="00CB2740" w:rsidRPr="00754501" w:rsidRDefault="00F65F86" w:rsidP="00B94B16">
      <w:pPr>
        <w:pStyle w:val="LO-normal"/>
        <w:numPr>
          <w:ilvl w:val="1"/>
          <w:numId w:val="14"/>
        </w:numPr>
        <w:tabs>
          <w:tab w:val="left" w:pos="284"/>
        </w:tabs>
        <w:spacing w:before="60" w:line="240" w:lineRule="exact"/>
        <w:ind w:left="142"/>
        <w:jc w:val="both"/>
        <w:rPr>
          <w:rFonts w:ascii="Cambria" w:hAnsi="Cambria" w:cs="Cambria"/>
          <w:sz w:val="24"/>
          <w:szCs w:val="24"/>
        </w:rPr>
      </w:pPr>
      <w:r w:rsidRPr="00754501">
        <w:rPr>
          <w:rFonts w:ascii="Cambria" w:hAnsi="Cambria" w:cs="Cambria"/>
          <w:sz w:val="24"/>
          <w:szCs w:val="24"/>
        </w:rPr>
        <w:t xml:space="preserve"> O udzielenie zamówienia mogą ubiegać się Wykonawcy, którzy</w:t>
      </w:r>
      <w:r w:rsidR="0055105E" w:rsidRPr="00754501">
        <w:rPr>
          <w:rFonts w:ascii="Cambria" w:hAnsi="Cambria" w:cs="Cambria"/>
          <w:sz w:val="24"/>
          <w:szCs w:val="24"/>
        </w:rPr>
        <w:t xml:space="preserve"> nie podlegają wykluczeniu</w:t>
      </w:r>
      <w:r w:rsidRPr="00754501">
        <w:rPr>
          <w:rFonts w:ascii="Cambria" w:hAnsi="Cambria" w:cs="Cambria"/>
          <w:sz w:val="24"/>
          <w:szCs w:val="24"/>
        </w:rPr>
        <w:t>:</w:t>
      </w:r>
    </w:p>
    <w:p w14:paraId="3FB4F915" w14:textId="77777777" w:rsidR="00CB2740" w:rsidRPr="00754501" w:rsidRDefault="00F65F86">
      <w:pPr>
        <w:pStyle w:val="LO-normal"/>
        <w:numPr>
          <w:ilvl w:val="2"/>
          <w:numId w:val="3"/>
        </w:numPr>
        <w:tabs>
          <w:tab w:val="left" w:pos="-12900"/>
        </w:tabs>
        <w:spacing w:before="60" w:line="240" w:lineRule="exact"/>
        <w:ind w:firstLine="0"/>
        <w:jc w:val="both"/>
        <w:rPr>
          <w:rFonts w:ascii="Cambria" w:hAnsi="Cambria" w:cs="Cambria"/>
          <w:sz w:val="24"/>
          <w:szCs w:val="24"/>
        </w:rPr>
      </w:pPr>
      <w:r w:rsidRPr="00754501">
        <w:rPr>
          <w:rFonts w:ascii="Cambria" w:hAnsi="Cambria" w:cs="Cambria"/>
          <w:sz w:val="24"/>
          <w:szCs w:val="24"/>
        </w:rPr>
        <w:t>Nie podlegają wykluczeniu z postępowania o udzielenie zamówienia publicznego na podstawie art. 108 ust. 1 oraz art. 109 pkt 1,4  i  8-10 ustawy PZP.</w:t>
      </w:r>
    </w:p>
    <w:p w14:paraId="1CC47F09" w14:textId="77777777" w:rsidR="00CB2740" w:rsidRPr="00754501" w:rsidRDefault="00CB2740">
      <w:pPr>
        <w:pStyle w:val="LO-normal"/>
        <w:tabs>
          <w:tab w:val="left" w:pos="-8316"/>
        </w:tabs>
        <w:spacing w:before="60" w:line="240" w:lineRule="exact"/>
        <w:ind w:left="1146"/>
        <w:jc w:val="both"/>
        <w:rPr>
          <w:rFonts w:ascii="Cambria" w:hAnsi="Cambria" w:cs="Cambria"/>
          <w:sz w:val="24"/>
          <w:szCs w:val="24"/>
        </w:rPr>
      </w:pPr>
    </w:p>
    <w:p w14:paraId="394A3F08" w14:textId="77777777" w:rsidR="00CB2740" w:rsidRPr="00754501" w:rsidRDefault="00F65F86">
      <w:pPr>
        <w:pStyle w:val="LO-normal"/>
        <w:spacing w:before="60" w:line="240" w:lineRule="exact"/>
        <w:ind w:left="709"/>
        <w:jc w:val="both"/>
        <w:rPr>
          <w:rFonts w:ascii="Cambria" w:hAnsi="Cambria" w:cs="Cambria"/>
          <w:sz w:val="24"/>
          <w:szCs w:val="24"/>
        </w:rPr>
      </w:pPr>
      <w:r w:rsidRPr="00754501">
        <w:rPr>
          <w:rFonts w:ascii="Cambria" w:hAnsi="Cambria" w:cs="Cambria"/>
          <w:sz w:val="24"/>
          <w:szCs w:val="24"/>
        </w:rPr>
        <w:t>Z postępowania o udzielenie zamówienia wyklucza się, z zastrzeżeniem art. 110 ust. 2 ustawy PZP, Wykonawcę:</w:t>
      </w:r>
    </w:p>
    <w:p w14:paraId="7060E9AC" w14:textId="77777777" w:rsidR="00CB2740" w:rsidRPr="00754501" w:rsidRDefault="00F65F86">
      <w:pPr>
        <w:pStyle w:val="Akapitzlist"/>
        <w:spacing w:before="120" w:after="0" w:line="260" w:lineRule="exact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1)</w:t>
      </w:r>
      <w:r w:rsidRPr="00754501">
        <w:rPr>
          <w:rFonts w:ascii="Cambria" w:hAnsi="Cambria" w:cs="Tahoma"/>
          <w:sz w:val="24"/>
          <w:szCs w:val="24"/>
        </w:rPr>
        <w:tab/>
        <w:t>będącego osobą fizyczną, którego prawomocnie skazano za przestępstwo:</w:t>
      </w:r>
    </w:p>
    <w:p w14:paraId="50F16E89" w14:textId="77777777" w:rsidR="00CB2740" w:rsidRPr="00754501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lastRenderedPageBreak/>
        <w:t>a)</w:t>
      </w:r>
      <w:r w:rsidRPr="00754501">
        <w:rPr>
          <w:rFonts w:ascii="Cambria" w:hAnsi="Cambria" w:cs="Tahoma"/>
          <w:sz w:val="24"/>
          <w:szCs w:val="24"/>
        </w:rPr>
        <w:tab/>
        <w:t xml:space="preserve">udziału w zorganizowanej grupie przestępczej albo związku mającym na celu popełnienie przestępstwa lub przestępstwa skarbowego, o którym mowa </w:t>
      </w:r>
      <w:r w:rsidRPr="00754501">
        <w:rPr>
          <w:rFonts w:ascii="Cambria" w:hAnsi="Cambria" w:cs="Tahoma"/>
          <w:sz w:val="24"/>
          <w:szCs w:val="24"/>
        </w:rPr>
        <w:br/>
        <w:t>w art. 258 Kodeksu karnego,</w:t>
      </w:r>
    </w:p>
    <w:p w14:paraId="592A4BC5" w14:textId="77777777" w:rsidR="00CB2740" w:rsidRPr="00754501" w:rsidRDefault="00F65F86">
      <w:pPr>
        <w:pStyle w:val="Akapitzlist"/>
        <w:spacing w:before="120" w:after="0" w:line="260" w:lineRule="exact"/>
        <w:ind w:left="0" w:firstLine="414"/>
        <w:jc w:val="both"/>
        <w:rPr>
          <w:rFonts w:ascii="Cambria" w:hAnsi="Cambria" w:cs="Tahom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 xml:space="preserve">             b)</w:t>
      </w:r>
      <w:r w:rsidRPr="00754501">
        <w:rPr>
          <w:rFonts w:ascii="Cambria" w:hAnsi="Cambria" w:cs="Tahoma"/>
          <w:sz w:val="24"/>
          <w:szCs w:val="24"/>
        </w:rPr>
        <w:tab/>
        <w:t xml:space="preserve"> handlu ludźmi, o którym mowa w art. 189a Kodeksu karnego,</w:t>
      </w:r>
    </w:p>
    <w:p w14:paraId="46A9A1C7" w14:textId="57D7BD5D" w:rsidR="00CB2740" w:rsidRPr="00754501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c)</w:t>
      </w:r>
      <w:r w:rsidRPr="00754501">
        <w:rPr>
          <w:rFonts w:ascii="Cambria" w:hAnsi="Cambria" w:cs="Tahoma"/>
          <w:sz w:val="24"/>
          <w:szCs w:val="24"/>
        </w:rPr>
        <w:tab/>
        <w:t xml:space="preserve"> </w:t>
      </w:r>
      <w:r w:rsidR="00B27C13" w:rsidRPr="00754501">
        <w:rPr>
          <w:rFonts w:ascii="Cambria" w:hAnsi="Cambria" w:cs="Calibri"/>
          <w:kern w:val="3"/>
          <w:sz w:val="24"/>
          <w:szCs w:val="24"/>
        </w:rPr>
        <w:t>o którym mowa w art. 228–230a, art. 250a Kodeksu karnego, w art. 46–48 ustawy   z dnia   25 czerwca 2010 r. o sporcie (Dz. U. z 2020 r. poz. 1133 oraz z 2021 r. poz. 20  i 2142) lub w art. 54 ust. 1–4 ustawy z dnia12 maja 2011 r. o refundacji leków, środków spożywczych specjalnego przeznaczenia żywieniowego oraz wyrobów medycznych (Dz. U. z 2021 r. poz. 523, 1292, 1559, 2054 i 2120),</w:t>
      </w:r>
    </w:p>
    <w:p w14:paraId="74B027A1" w14:textId="77777777" w:rsidR="00CB2740" w:rsidRPr="00754501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d)</w:t>
      </w:r>
      <w:r w:rsidRPr="00754501">
        <w:rPr>
          <w:rFonts w:ascii="Cambria" w:hAnsi="Cambria" w:cs="Tahoma"/>
          <w:sz w:val="24"/>
          <w:szCs w:val="24"/>
        </w:rPr>
        <w:tab/>
        <w:t xml:space="preserve"> finansowania przestępstwa o charakterze terrorystycznym, o którym mowa </w:t>
      </w:r>
      <w:r w:rsidRPr="00754501">
        <w:rPr>
          <w:rFonts w:ascii="Cambria" w:hAnsi="Cambria" w:cs="Tahoma"/>
          <w:sz w:val="24"/>
          <w:szCs w:val="24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24ED519D" w14:textId="77777777" w:rsidR="00CB2740" w:rsidRPr="00754501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e)</w:t>
      </w:r>
      <w:r w:rsidRPr="00754501">
        <w:rPr>
          <w:rFonts w:ascii="Cambria" w:hAnsi="Cambria" w:cs="Tahoma"/>
          <w:sz w:val="24"/>
          <w:szCs w:val="24"/>
        </w:rPr>
        <w:tab/>
        <w:t xml:space="preserve"> o charakterze terrorystycznym, o którym mowa w art. 115 § 20 Kodeksu karnego, lub mające na celu popełnienie tego przestępstwa,</w:t>
      </w:r>
    </w:p>
    <w:p w14:paraId="3F60ACE8" w14:textId="77777777" w:rsidR="00CB2740" w:rsidRPr="00754501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f)</w:t>
      </w:r>
      <w:r w:rsidRPr="00754501">
        <w:rPr>
          <w:rFonts w:ascii="Cambria" w:hAnsi="Cambria" w:cs="Tahoma"/>
          <w:sz w:val="24"/>
          <w:szCs w:val="24"/>
        </w:rPr>
        <w:tab/>
        <w:t xml:space="preserve"> pracy małoletnich cudzoziemców, o którym mowa w art. 9 ust. 2 ustawy z dnia 15 czerwca 2012 r. o skutkach powierzania wykonywania pracy cudzoziemcom przebywającym wbrew przepisom na terytorium Rzeczypospolitej Polskiej </w:t>
      </w:r>
      <w:r w:rsidRPr="00754501">
        <w:rPr>
          <w:rFonts w:ascii="Cambria" w:hAnsi="Cambria" w:cs="Tahoma"/>
          <w:sz w:val="24"/>
          <w:szCs w:val="24"/>
        </w:rPr>
        <w:br/>
        <w:t>(Dz. U. z 2012r. poz. 769),</w:t>
      </w:r>
    </w:p>
    <w:p w14:paraId="7AD614F2" w14:textId="77777777" w:rsidR="00CB2740" w:rsidRPr="00754501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g)</w:t>
      </w:r>
      <w:r w:rsidRPr="00754501">
        <w:rPr>
          <w:rFonts w:ascii="Cambria" w:hAnsi="Cambria" w:cs="Tahoma"/>
          <w:sz w:val="24"/>
          <w:szCs w:val="24"/>
        </w:rPr>
        <w:tab/>
        <w:t xml:space="preserve"> przeciwko obrotowi gospodarczemu, o których mowa w art. 296–307 Kodeksu karnego, przestępstwo oszustwa, o którym mowa w art. 286 Kodeksu karnego, przestępstwo przeciwko wiarygodności dokumentów, o których mowa </w:t>
      </w:r>
      <w:r w:rsidRPr="00754501">
        <w:rPr>
          <w:rFonts w:ascii="Cambria" w:hAnsi="Cambria" w:cs="Tahoma"/>
          <w:sz w:val="24"/>
          <w:szCs w:val="24"/>
        </w:rPr>
        <w:br/>
        <w:t>w art. 270–277d Kodeksu karnego, lub przestępstwo skarbowe,</w:t>
      </w:r>
    </w:p>
    <w:p w14:paraId="01EE91DC" w14:textId="77777777" w:rsidR="00CB2740" w:rsidRPr="00754501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h)</w:t>
      </w:r>
      <w:r w:rsidRPr="00754501">
        <w:rPr>
          <w:rFonts w:ascii="Cambria" w:hAnsi="Cambria" w:cs="Tahoma"/>
          <w:sz w:val="24"/>
          <w:szCs w:val="24"/>
        </w:rPr>
        <w:tab/>
        <w:t xml:space="preserve">o którym mowa w art. 9 ust. 1 i 3 lub art. 10 ustawy z dnia 15 czerwca 2012 r. </w:t>
      </w:r>
      <w:r w:rsidRPr="00754501">
        <w:rPr>
          <w:rFonts w:ascii="Cambria" w:hAnsi="Cambria" w:cs="Tahoma"/>
          <w:sz w:val="24"/>
          <w:szCs w:val="24"/>
        </w:rPr>
        <w:br/>
        <w:t>o skutkach powierzania wykonywania pracy cudzoziemcom przebywającym wbrew przepisom na terytorium Rzeczypospolitej Polskiej</w:t>
      </w:r>
    </w:p>
    <w:p w14:paraId="385E67D5" w14:textId="77777777" w:rsidR="00CB2740" w:rsidRPr="00754501" w:rsidRDefault="00F65F86">
      <w:pPr>
        <w:pStyle w:val="Akapitzlist"/>
        <w:spacing w:before="120" w:after="0" w:line="260" w:lineRule="exact"/>
        <w:jc w:val="both"/>
        <w:rPr>
          <w:rFonts w:ascii="Cambria" w:hAnsi="Cambria" w:cs="Tahom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– lub za odpowiedni czyn zabroniony określony w przepisach prawa obcego;</w:t>
      </w:r>
    </w:p>
    <w:p w14:paraId="18C23817" w14:textId="77777777" w:rsidR="00CB2740" w:rsidRPr="00754501" w:rsidRDefault="00F65F86">
      <w:pPr>
        <w:pStyle w:val="Akapitzlist"/>
        <w:spacing w:before="120" w:after="0" w:line="260" w:lineRule="exact"/>
        <w:ind w:left="1418" w:hanging="69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2)</w:t>
      </w:r>
      <w:r w:rsidRPr="00754501">
        <w:rPr>
          <w:rFonts w:ascii="Cambria" w:hAnsi="Cambria" w:cs="Tahoma"/>
          <w:sz w:val="24"/>
          <w:szCs w:val="24"/>
        </w:rPr>
        <w:tab/>
        <w:t xml:space="preserve">jeżeli urzędującego członka jego organu zarządzającego lub nadzorczego, wspólnika spółki w spółce jawnej lub partnerskiej albo komplementariusza </w:t>
      </w:r>
      <w:r w:rsidRPr="00754501">
        <w:rPr>
          <w:rFonts w:ascii="Cambria" w:hAnsi="Cambria" w:cs="Tahoma"/>
          <w:sz w:val="24"/>
          <w:szCs w:val="24"/>
        </w:rPr>
        <w:br/>
        <w:t>w spółce komandytowej lub komandytowo-akcyjnej lub prokurenta prawomocnie skazano za przestępstwo, o którym mowa w pkt 1);</w:t>
      </w:r>
    </w:p>
    <w:p w14:paraId="6DEE8F70" w14:textId="77777777" w:rsidR="00CB2740" w:rsidRPr="00754501" w:rsidRDefault="00F65F86">
      <w:pPr>
        <w:pStyle w:val="Akapitzlist"/>
        <w:spacing w:before="120" w:after="0" w:line="260" w:lineRule="exact"/>
        <w:ind w:left="1418" w:hanging="69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3)</w:t>
      </w:r>
      <w:r w:rsidRPr="00754501">
        <w:rPr>
          <w:rFonts w:ascii="Cambria" w:hAnsi="Cambria" w:cs="Tahoma"/>
          <w:sz w:val="24"/>
          <w:szCs w:val="24"/>
        </w:rPr>
        <w:tab/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</w:t>
      </w:r>
      <w:r w:rsidRPr="00754501">
        <w:rPr>
          <w:rFonts w:ascii="Cambria" w:hAnsi="Cambria" w:cs="Tahoma"/>
          <w:sz w:val="24"/>
          <w:szCs w:val="24"/>
        </w:rPr>
        <w:br/>
        <w:t>w sprawie spłaty tych należności;</w:t>
      </w:r>
    </w:p>
    <w:p w14:paraId="7401A7A8" w14:textId="77777777" w:rsidR="00CB2740" w:rsidRPr="00754501" w:rsidRDefault="00F65F86">
      <w:pPr>
        <w:pStyle w:val="Akapitzlist"/>
        <w:spacing w:before="120" w:after="0" w:line="260" w:lineRule="exact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4)</w:t>
      </w:r>
      <w:r w:rsidRPr="00754501">
        <w:rPr>
          <w:rFonts w:ascii="Cambria" w:hAnsi="Cambria" w:cs="Tahoma"/>
          <w:sz w:val="24"/>
          <w:szCs w:val="24"/>
        </w:rPr>
        <w:tab/>
        <w:t xml:space="preserve"> wobec którego orzeczono zakaz ubiegania się̨ o zamówienie publiczne;</w:t>
      </w:r>
    </w:p>
    <w:p w14:paraId="7E89CE7D" w14:textId="77777777" w:rsidR="00CB2740" w:rsidRPr="00754501" w:rsidRDefault="00F65F86">
      <w:pPr>
        <w:pStyle w:val="Akapitzlist"/>
        <w:spacing w:before="120" w:after="0" w:line="260" w:lineRule="exact"/>
        <w:ind w:left="1418" w:hanging="69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lastRenderedPageBreak/>
        <w:t>5)</w:t>
      </w:r>
      <w:r w:rsidRPr="00754501">
        <w:rPr>
          <w:rFonts w:ascii="Cambria" w:hAnsi="Cambria" w:cs="Tahoma"/>
          <w:sz w:val="24"/>
          <w:szCs w:val="24"/>
        </w:rPr>
        <w:tab/>
        <w:t xml:space="preserve"> jeżeli Zamawiający może stwierdzić́, na podstawie wiarygodnych przesłanek, </w:t>
      </w:r>
      <w:r w:rsidRPr="00754501">
        <w:rPr>
          <w:rFonts w:ascii="Cambria" w:hAnsi="Cambria" w:cs="Tahoma"/>
          <w:sz w:val="24"/>
          <w:szCs w:val="24"/>
        </w:rPr>
        <w:br/>
        <w:t xml:space="preserve"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 w:rsidRPr="00754501">
        <w:rPr>
          <w:rFonts w:ascii="Cambria" w:hAnsi="Cambria" w:cs="Tahoma"/>
          <w:sz w:val="24"/>
          <w:szCs w:val="24"/>
        </w:rPr>
        <w:br/>
        <w:t xml:space="preserve">o dopuszczenie do udziału w postepowaniu, chyba że wykażą̨, że przygotowali </w:t>
      </w:r>
      <w:r w:rsidRPr="00754501">
        <w:rPr>
          <w:rFonts w:ascii="Cambria" w:hAnsi="Cambria" w:cs="Tahoma"/>
          <w:sz w:val="24"/>
          <w:szCs w:val="24"/>
        </w:rPr>
        <w:br/>
        <w:t>te oferty lub wnioski niezależnie od siebie;</w:t>
      </w:r>
    </w:p>
    <w:p w14:paraId="07C3985C" w14:textId="77777777" w:rsidR="00CB2740" w:rsidRPr="00754501" w:rsidRDefault="00F65F86">
      <w:pPr>
        <w:pStyle w:val="Akapitzlist"/>
        <w:spacing w:before="120" w:after="0" w:line="260" w:lineRule="exact"/>
        <w:ind w:left="1418" w:hanging="69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6)</w:t>
      </w:r>
      <w:r w:rsidRPr="00754501">
        <w:rPr>
          <w:rFonts w:ascii="Cambria" w:hAnsi="Cambria" w:cs="Tahoma"/>
          <w:sz w:val="24"/>
          <w:szCs w:val="24"/>
        </w:rPr>
        <w:tab/>
        <w:t xml:space="preserve"> jeżeli, w przypadkach, o których mowa w art. 85 ust. 1 ustawy PZP, doszło do zakłócenia konkurencji wynikającego z wcześniejszego zaangażowania tego Wykonawcy lub podmiotu, który należy z wykonawcą do tej samej grupy kapitałowej w rozumieniu ustawy z dnia 16 lutego 2007 r. o ochronie konkurencji </w:t>
      </w:r>
      <w:r w:rsidRPr="00754501">
        <w:rPr>
          <w:rFonts w:ascii="Cambria" w:hAnsi="Cambria" w:cs="Tahoma"/>
          <w:sz w:val="24"/>
          <w:szCs w:val="24"/>
        </w:rPr>
        <w:br/>
        <w:t xml:space="preserve">i konsumentów, chyba że spowodowane tym zakłócenie konkurencji może być́ wyeliminowane w inny sposób niż̇ przez wykluczenie Wykonawcy z udziału </w:t>
      </w:r>
      <w:r w:rsidRPr="00754501">
        <w:rPr>
          <w:rFonts w:ascii="Cambria" w:hAnsi="Cambria" w:cs="Tahoma"/>
          <w:sz w:val="24"/>
          <w:szCs w:val="24"/>
        </w:rPr>
        <w:br/>
        <w:t>w postepowaniu o udzielenie zamówienia.</w:t>
      </w:r>
    </w:p>
    <w:p w14:paraId="75B8BA24" w14:textId="77777777" w:rsidR="00CB2740" w:rsidRPr="00754501" w:rsidRDefault="00F65F86">
      <w:pPr>
        <w:spacing w:before="120" w:line="260" w:lineRule="exact"/>
        <w:rPr>
          <w:rFonts w:ascii="Cambria" w:hAnsi="Cambria" w:cs="Tahoma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Wykluczenie Wykonawcy następuje zgodnie z art. 111 ustawy PZP.</w:t>
      </w:r>
    </w:p>
    <w:p w14:paraId="4AC9E42C" w14:textId="77777777" w:rsidR="00CB2740" w:rsidRPr="00754501" w:rsidRDefault="00F65F86">
      <w:pPr>
        <w:spacing w:before="120" w:line="260" w:lineRule="exact"/>
        <w:ind w:left="1276" w:hanging="709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ahoma"/>
          <w:bCs/>
          <w:sz w:val="24"/>
          <w:szCs w:val="24"/>
        </w:rPr>
        <w:t>5.1.2.</w:t>
      </w:r>
      <w:r w:rsidRPr="00754501">
        <w:rPr>
          <w:rFonts w:ascii="Cambria" w:hAnsi="Cambria" w:cs="Tahoma"/>
          <w:b/>
          <w:bCs/>
          <w:sz w:val="24"/>
          <w:szCs w:val="24"/>
        </w:rPr>
        <w:tab/>
      </w:r>
      <w:r w:rsidRPr="00754501">
        <w:rPr>
          <w:rFonts w:ascii="Cambria" w:hAnsi="Cambria" w:cs="Tahoma"/>
          <w:sz w:val="24"/>
          <w:szCs w:val="24"/>
        </w:rPr>
        <w:t xml:space="preserve">Wykonawca nie podlega wykluczeniu w okolicznościach określonych </w:t>
      </w:r>
      <w:r w:rsidRPr="00754501">
        <w:rPr>
          <w:rFonts w:ascii="Cambria" w:hAnsi="Cambria" w:cs="Tahoma"/>
          <w:sz w:val="24"/>
          <w:szCs w:val="24"/>
        </w:rPr>
        <w:br/>
        <w:t xml:space="preserve">w art. 108 ust. 1 pkt 1, 2, 5 ustawy PZP lub art. 109 ust. 1 pkt 4, 7-10 ustawy PZP, jeżeli udowodni zamawiającemu, że spełnił łącznie przesłanki wskazane </w:t>
      </w:r>
      <w:r w:rsidRPr="00754501">
        <w:rPr>
          <w:rFonts w:ascii="Cambria" w:hAnsi="Cambria" w:cs="Tahoma"/>
          <w:sz w:val="24"/>
          <w:szCs w:val="24"/>
        </w:rPr>
        <w:br/>
        <w:t>w art. 110 ust. 2 ustawy PZP.</w:t>
      </w:r>
    </w:p>
    <w:p w14:paraId="3E4357CE" w14:textId="77777777" w:rsidR="00CB2740" w:rsidRPr="00754501" w:rsidRDefault="00F65F86">
      <w:pPr>
        <w:spacing w:before="120" w:line="260" w:lineRule="exact"/>
        <w:ind w:left="1276" w:hanging="709"/>
        <w:jc w:val="both"/>
        <w:rPr>
          <w:rFonts w:ascii="Cambria" w:hAnsi="Cambria" w:cs="Tahoma"/>
          <w:sz w:val="24"/>
          <w:szCs w:val="24"/>
        </w:rPr>
      </w:pPr>
      <w:r w:rsidRPr="00754501">
        <w:rPr>
          <w:rFonts w:ascii="Cambria" w:hAnsi="Cambria" w:cs="Tahoma"/>
          <w:bCs/>
          <w:sz w:val="24"/>
          <w:szCs w:val="24"/>
        </w:rPr>
        <w:t>5.1.3.</w:t>
      </w:r>
      <w:r w:rsidRPr="00754501">
        <w:rPr>
          <w:rFonts w:ascii="Cambria" w:hAnsi="Cambria" w:cs="Tahoma"/>
          <w:b/>
          <w:bCs/>
          <w:sz w:val="24"/>
          <w:szCs w:val="24"/>
        </w:rPr>
        <w:tab/>
      </w:r>
      <w:r w:rsidRPr="00754501">
        <w:rPr>
          <w:rFonts w:ascii="Cambria" w:hAnsi="Cambria" w:cs="Tahoma"/>
          <w:sz w:val="24"/>
          <w:szCs w:val="24"/>
        </w:rPr>
        <w:t xml:space="preserve">Zamawiający oceni, czy podjęte przez wykonawcę czynności, o których mowa </w:t>
      </w:r>
      <w:r w:rsidRPr="00754501">
        <w:rPr>
          <w:rFonts w:ascii="Cambria" w:hAnsi="Cambria" w:cs="Tahoma"/>
          <w:sz w:val="24"/>
          <w:szCs w:val="24"/>
        </w:rPr>
        <w:br/>
        <w:t>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388C6249" w14:textId="77777777" w:rsidR="00CB2740" w:rsidRPr="00754501" w:rsidRDefault="00F65F86">
      <w:pPr>
        <w:spacing w:after="120" w:line="240" w:lineRule="auto"/>
        <w:ind w:left="709" w:hanging="709"/>
        <w:jc w:val="both"/>
        <w:rPr>
          <w:rFonts w:ascii="Cambria" w:eastAsia="Calibri" w:hAnsi="Cambria" w:cs="Trebuchet MS"/>
          <w:sz w:val="24"/>
          <w:szCs w:val="24"/>
        </w:rPr>
      </w:pPr>
      <w:r w:rsidRPr="00754501">
        <w:rPr>
          <w:rFonts w:ascii="Cambria" w:hAnsi="Cambria" w:cs="Tahoma"/>
          <w:sz w:val="24"/>
          <w:szCs w:val="24"/>
        </w:rPr>
        <w:t>5.1.4.</w:t>
      </w:r>
      <w:r w:rsidRPr="00754501">
        <w:rPr>
          <w:rFonts w:ascii="Cambria" w:eastAsia="Calibri" w:hAnsi="Cambria" w:cs="Trebuchet MS"/>
          <w:sz w:val="24"/>
          <w:szCs w:val="24"/>
        </w:rPr>
        <w:t xml:space="preserve">  Z postępowania  wyklucza się  Wykonawcę:</w:t>
      </w:r>
    </w:p>
    <w:p w14:paraId="7CA36C4C" w14:textId="71CECBE1" w:rsidR="00CB2740" w:rsidRPr="00754501" w:rsidRDefault="00F65F86" w:rsidP="00B94B16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Cambria" w:eastAsia="Calibri" w:hAnsi="Cambria" w:cs="Trebuchet MS"/>
          <w:sz w:val="24"/>
          <w:szCs w:val="24"/>
        </w:rPr>
      </w:pPr>
      <w:r w:rsidRPr="00754501">
        <w:rPr>
          <w:rFonts w:ascii="Cambria" w:eastAsia="Calibri" w:hAnsi="Cambria" w:cs="Trebuchet MS"/>
          <w:sz w:val="24"/>
          <w:szCs w:val="24"/>
        </w:rPr>
        <w:t xml:space="preserve">na  podstawie </w:t>
      </w:r>
      <w:r w:rsidRPr="00754501">
        <w:rPr>
          <w:rFonts w:ascii="Cambria" w:eastAsia="Calibri" w:hAnsi="Cambria"/>
          <w:b/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 oraz  </w:t>
      </w:r>
    </w:p>
    <w:p w14:paraId="29021D85" w14:textId="257074EB" w:rsidR="00CB2740" w:rsidRPr="00754501" w:rsidRDefault="00F65F86" w:rsidP="00B94B16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754501">
        <w:rPr>
          <w:rFonts w:ascii="Cambria" w:eastAsia="Calibri" w:hAnsi="Cambria" w:cs="Trebuchet MS"/>
          <w:sz w:val="24"/>
          <w:szCs w:val="24"/>
        </w:rPr>
        <w:t xml:space="preserve">na  podstawie </w:t>
      </w:r>
      <w:r w:rsidRPr="00754501">
        <w:rPr>
          <w:rFonts w:ascii="Cambria" w:eastAsia="Calibri" w:hAnsi="Cambria" w:cs="Times New Roman"/>
          <w:sz w:val="24"/>
          <w:szCs w:val="24"/>
        </w:rPr>
        <w:t>art. 7 ust. 1 ustawy o szczególnych rozwiązaniach w zakresie przeciwdziałania wspieraniu agresji na Ukrainę oraz służących ochronie bezpieczeństwa narodowego (Dz. U. z 2022 r. poz. 835):</w:t>
      </w:r>
    </w:p>
    <w:p w14:paraId="513346E4" w14:textId="664230B6" w:rsidR="00CB2740" w:rsidRPr="00754501" w:rsidRDefault="00F65F86" w:rsidP="00B94B16">
      <w:pPr>
        <w:numPr>
          <w:ilvl w:val="0"/>
          <w:numId w:val="17"/>
        </w:numPr>
        <w:spacing w:after="200" w:line="240" w:lineRule="auto"/>
        <w:ind w:left="993" w:hanging="284"/>
        <w:contextualSpacing/>
        <w:jc w:val="both"/>
        <w:rPr>
          <w:rFonts w:ascii="Cambria" w:eastAsia="Calibri" w:hAnsi="Cambria" w:cs="Trebuchet MS"/>
          <w:sz w:val="24"/>
          <w:szCs w:val="24"/>
        </w:rPr>
      </w:pPr>
      <w:r w:rsidRPr="00754501">
        <w:rPr>
          <w:rFonts w:ascii="Cambria" w:eastAsia="Times New Roman" w:hAnsi="Cambria" w:cs="Times New Roman"/>
          <w:sz w:val="24"/>
          <w:szCs w:val="24"/>
        </w:rPr>
        <w:t xml:space="preserve">Wykonawcę wymienionego w wykazach określonych w </w:t>
      </w:r>
      <w:hyperlink r:id="rId9" w:anchor="/document/67607987?cm=DOCUMENT" w:history="1">
        <w:r w:rsidRPr="00754501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rozporządzeniu</w:t>
        </w:r>
      </w:hyperlink>
      <w:r w:rsidRPr="00754501">
        <w:rPr>
          <w:rFonts w:ascii="Cambria" w:eastAsia="Times New Roman" w:hAnsi="Cambria" w:cs="Times New Roman"/>
          <w:sz w:val="24"/>
          <w:szCs w:val="24"/>
        </w:rPr>
        <w:t xml:space="preserve">  /2006 i </w:t>
      </w:r>
      <w:hyperlink r:id="rId10" w:anchor="/document/68410867?cm=DOCUMENT" w:history="1">
        <w:r w:rsidRPr="00754501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rozporządzeniu</w:t>
        </w:r>
      </w:hyperlink>
      <w:r w:rsidRPr="00754501">
        <w:rPr>
          <w:rFonts w:ascii="Cambria" w:eastAsia="Times New Roman" w:hAnsi="Cambria" w:cs="Times New Roman"/>
          <w:sz w:val="24"/>
          <w:szCs w:val="24"/>
        </w:rPr>
        <w:t xml:space="preserve"> 269/2014 albo wpisanego na listę na podstawie decyzji w sprawie wpisu na listę rozstrzygającej o zastosowaniu środka, o którym mowa w art. 1 pkt 3;</w:t>
      </w:r>
    </w:p>
    <w:p w14:paraId="37336EEC" w14:textId="16E53A8D" w:rsidR="00CB2740" w:rsidRPr="00754501" w:rsidRDefault="00F65F86" w:rsidP="00B94B16">
      <w:pPr>
        <w:numPr>
          <w:ilvl w:val="0"/>
          <w:numId w:val="18"/>
        </w:numPr>
        <w:spacing w:after="200" w:line="240" w:lineRule="auto"/>
        <w:ind w:left="993" w:hanging="284"/>
        <w:contextualSpacing/>
        <w:jc w:val="both"/>
        <w:rPr>
          <w:rFonts w:ascii="Cambria" w:eastAsia="Calibri" w:hAnsi="Cambria" w:cs="Trebuchet MS"/>
          <w:sz w:val="24"/>
          <w:szCs w:val="24"/>
        </w:rPr>
      </w:pPr>
      <w:r w:rsidRPr="00754501">
        <w:rPr>
          <w:rFonts w:ascii="Cambria" w:eastAsia="Times New Roman" w:hAnsi="Cambria" w:cs="Times New Roman"/>
          <w:sz w:val="24"/>
          <w:szCs w:val="24"/>
        </w:rPr>
        <w:t xml:space="preserve">wykonawcę, którego beneficjentem rzeczywistym w rozumieniu </w:t>
      </w:r>
      <w:hyperlink r:id="rId11" w:anchor="/document/18708093?cm=DOCUMENT" w:history="1">
        <w:r w:rsidRPr="00754501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ustawy</w:t>
        </w:r>
      </w:hyperlink>
      <w:r w:rsidRPr="00754501">
        <w:rPr>
          <w:rFonts w:ascii="Cambria" w:eastAsia="Times New Roman" w:hAnsi="Cambria" w:cs="Times New Roman"/>
          <w:sz w:val="24"/>
          <w:szCs w:val="24"/>
        </w:rPr>
        <w:t xml:space="preserve"> z dnia 1 marca 2018 r. o przeciwdziałaniu praniu pieniędzy oraz finansowaniu terrory</w:t>
      </w:r>
      <w:r w:rsidR="00C41B1C" w:rsidRPr="00754501">
        <w:rPr>
          <w:rFonts w:ascii="Cambria" w:eastAsia="Times New Roman" w:hAnsi="Cambria" w:cs="Times New Roman"/>
          <w:sz w:val="24"/>
          <w:szCs w:val="24"/>
        </w:rPr>
        <w:t xml:space="preserve">zmu (Dz. U. z 2022 r. poz. 593 </w:t>
      </w:r>
      <w:r w:rsidRPr="00754501">
        <w:rPr>
          <w:rFonts w:ascii="Cambria" w:eastAsia="Times New Roman" w:hAnsi="Cambria" w:cs="Times New Roman"/>
          <w:sz w:val="24"/>
          <w:szCs w:val="24"/>
        </w:rPr>
        <w:t xml:space="preserve">i 655) jest osoba wymieniona w wykazach określonych w </w:t>
      </w:r>
      <w:hyperlink r:id="rId12" w:anchor="/document/67607987?cm=DOCUMENT" w:history="1">
        <w:r w:rsidRPr="00754501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rozporządzeniu</w:t>
        </w:r>
      </w:hyperlink>
      <w:r w:rsidRPr="00754501">
        <w:rPr>
          <w:rFonts w:ascii="Cambria" w:eastAsia="Times New Roman" w:hAnsi="Cambria" w:cs="Times New Roman"/>
          <w:sz w:val="24"/>
          <w:szCs w:val="24"/>
        </w:rPr>
        <w:t xml:space="preserve"> 765/2006 </w:t>
      </w:r>
      <w:r w:rsidRPr="00754501">
        <w:rPr>
          <w:rFonts w:ascii="Cambria" w:eastAsia="Times New Roman" w:hAnsi="Cambria" w:cs="Times New Roman"/>
          <w:sz w:val="24"/>
          <w:szCs w:val="24"/>
        </w:rPr>
        <w:br/>
      </w:r>
      <w:r w:rsidRPr="00754501">
        <w:rPr>
          <w:rFonts w:ascii="Cambria" w:eastAsia="Times New Roman" w:hAnsi="Cambria" w:cs="Times New Roman"/>
          <w:sz w:val="24"/>
          <w:szCs w:val="24"/>
        </w:rPr>
        <w:lastRenderedPageBreak/>
        <w:t xml:space="preserve">i </w:t>
      </w:r>
      <w:hyperlink r:id="rId13" w:anchor="/document/68410867?cm=DOCUMENT" w:history="1">
        <w:r w:rsidRPr="00754501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rozporządzeniu</w:t>
        </w:r>
      </w:hyperlink>
      <w:r w:rsidRPr="00754501">
        <w:rPr>
          <w:rFonts w:ascii="Cambria" w:eastAsia="Times New Roman" w:hAnsi="Cambria" w:cs="Times New Roman"/>
          <w:sz w:val="24"/>
          <w:szCs w:val="24"/>
        </w:rPr>
        <w:t xml:space="preserve"> 269/2014 albo wpisana na listę lub będąca takim beneficjentem </w:t>
      </w:r>
      <w:r w:rsidRPr="00754501">
        <w:rPr>
          <w:rFonts w:ascii="Cambria" w:eastAsia="Times New Roman" w:hAnsi="Cambria" w:cs="Times New Roman"/>
          <w:sz w:val="24"/>
          <w:szCs w:val="24"/>
        </w:rPr>
        <w:br/>
        <w:t>rzeczywistym od dnia 24 lutego 2022 r., o ile została wpisana na listę na podstawie decyzji w sprawie wpisu na listę rozstrzygającej o zastosowaniu środka, o którym mowa w art. 1 pkt 3;</w:t>
      </w:r>
    </w:p>
    <w:p w14:paraId="03B6259B" w14:textId="7ADB0E7C" w:rsidR="00CB2740" w:rsidRPr="00754501" w:rsidRDefault="00F65F86" w:rsidP="00B94B16">
      <w:pPr>
        <w:numPr>
          <w:ilvl w:val="0"/>
          <w:numId w:val="19"/>
        </w:numPr>
        <w:spacing w:after="200" w:line="240" w:lineRule="auto"/>
        <w:ind w:left="993" w:hanging="284"/>
        <w:contextualSpacing/>
        <w:jc w:val="both"/>
        <w:rPr>
          <w:rFonts w:ascii="Cambria" w:eastAsia="Calibri" w:hAnsi="Cambria" w:cs="Trebuchet MS"/>
          <w:sz w:val="24"/>
          <w:szCs w:val="24"/>
        </w:rPr>
      </w:pPr>
      <w:r w:rsidRPr="00754501">
        <w:rPr>
          <w:rFonts w:ascii="Cambria" w:eastAsia="Times New Roman" w:hAnsi="Cambria" w:cs="Times New Roman"/>
          <w:sz w:val="24"/>
          <w:szCs w:val="24"/>
        </w:rPr>
        <w:t xml:space="preserve">wykonawcę oraz uczestnika konkursu, którego jednostką dominującą w rozumieniu </w:t>
      </w:r>
      <w:hyperlink r:id="rId14" w:anchor="/document/16796295?unitId=art(3)ust(1)pkt(37)&amp;cm=DOCUMENT" w:history="1">
        <w:r w:rsidRPr="00754501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art. 3 ust. 1 pkt 37</w:t>
        </w:r>
      </w:hyperlink>
      <w:r w:rsidRPr="00754501">
        <w:rPr>
          <w:rFonts w:ascii="Cambria" w:eastAsia="Times New Roman" w:hAnsi="Cambria" w:cs="Times New Roman"/>
          <w:sz w:val="24"/>
          <w:szCs w:val="24"/>
        </w:rPr>
        <w:t xml:space="preserve"> ustawy z dnia 29 września 1994 r. o rachunkowości (Dz. U. z 2021 r. poz. 217, 2105 i 2106) jest podmiot wymieniony w wykazach określonych w </w:t>
      </w:r>
      <w:hyperlink r:id="rId15" w:anchor="/document/67607987?cm=DOCUMENT" w:history="1">
        <w:r w:rsidRPr="00754501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rozporządzeniu</w:t>
        </w:r>
      </w:hyperlink>
      <w:r w:rsidRPr="00754501">
        <w:rPr>
          <w:rFonts w:ascii="Cambria" w:eastAsia="Times New Roman" w:hAnsi="Cambria" w:cs="Times New Roman"/>
          <w:sz w:val="24"/>
          <w:szCs w:val="24"/>
        </w:rPr>
        <w:t xml:space="preserve"> 765/2006 i </w:t>
      </w:r>
      <w:hyperlink r:id="rId16" w:anchor="/document/68410867?cm=DOCUMENT" w:history="1">
        <w:r w:rsidRPr="00754501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rozporządzeniu</w:t>
        </w:r>
      </w:hyperlink>
      <w:r w:rsidRPr="00754501">
        <w:rPr>
          <w:rFonts w:ascii="Cambria" w:eastAsia="Times New Roman" w:hAnsi="Cambria" w:cs="Times New Roman"/>
          <w:sz w:val="24"/>
          <w:szCs w:val="24"/>
        </w:rPr>
        <w:t xml:space="preserve"> 269/2014 albo wpisany na listę lub będący taką jednostką do</w:t>
      </w:r>
      <w:r w:rsidR="00C41B1C" w:rsidRPr="00754501">
        <w:rPr>
          <w:rFonts w:ascii="Cambria" w:eastAsia="Times New Roman" w:hAnsi="Cambria" w:cs="Times New Roman"/>
          <w:sz w:val="24"/>
          <w:szCs w:val="24"/>
        </w:rPr>
        <w:t xml:space="preserve">minującą od dnia </w:t>
      </w:r>
      <w:r w:rsidRPr="00754501">
        <w:rPr>
          <w:rFonts w:ascii="Cambria" w:eastAsia="Times New Roman" w:hAnsi="Cambria" w:cs="Times New Roman"/>
          <w:sz w:val="24"/>
          <w:szCs w:val="24"/>
        </w:rPr>
        <w:t>24 lutego 2022 r., o ile został wpisany na listę na podstawie decyzji w sprawie wpisu na listę rozstrzygającej o zastosowaniu środka, o którym mowa w art. 1 pkt 3.</w:t>
      </w:r>
    </w:p>
    <w:p w14:paraId="35EF62D5" w14:textId="667E4DD8" w:rsidR="002A4CEF" w:rsidRPr="00754501" w:rsidRDefault="002A4CEF" w:rsidP="00B94B16">
      <w:pPr>
        <w:pStyle w:val="Akapitzlist"/>
        <w:numPr>
          <w:ilvl w:val="1"/>
          <w:numId w:val="14"/>
        </w:numPr>
        <w:spacing w:before="120" w:line="260" w:lineRule="exact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ahoma"/>
          <w:b/>
          <w:sz w:val="24"/>
          <w:szCs w:val="24"/>
        </w:rPr>
        <w:t>O udzielenie zamówienia mogą ubiegać się Wykonawcy, którzy nie podlegają wykluczeniu na zasadach określonych w pkt 5.1.</w:t>
      </w:r>
      <w:r w:rsidR="0055105E" w:rsidRPr="00754501">
        <w:rPr>
          <w:rFonts w:ascii="Cambria" w:hAnsi="Cambria" w:cs="Tahoma"/>
          <w:b/>
          <w:sz w:val="24"/>
          <w:szCs w:val="24"/>
        </w:rPr>
        <w:t xml:space="preserve"> SWZ</w:t>
      </w:r>
      <w:r w:rsidRPr="00754501">
        <w:rPr>
          <w:rFonts w:ascii="Cambria" w:hAnsi="Cambria" w:cs="Tahoma"/>
          <w:b/>
          <w:sz w:val="24"/>
          <w:szCs w:val="24"/>
        </w:rPr>
        <w:t>, oraz spełniają określone przez Zamawiającego warunki udziału w postępowaniu.</w:t>
      </w:r>
    </w:p>
    <w:p w14:paraId="35832754" w14:textId="72ECCB59" w:rsidR="002A4CEF" w:rsidRPr="00754501" w:rsidRDefault="002A4CEF" w:rsidP="0055105E">
      <w:pPr>
        <w:pStyle w:val="Akapitzlist"/>
        <w:spacing w:before="120" w:line="260" w:lineRule="exact"/>
        <w:ind w:left="0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ahoma"/>
          <w:b/>
          <w:sz w:val="24"/>
          <w:szCs w:val="24"/>
        </w:rPr>
        <w:t>5.2.1. O udzielenie zamówienia mogą ubiegać się Wykonawcy, którzy spełniają warunki dotyczące:</w:t>
      </w:r>
    </w:p>
    <w:p w14:paraId="11585B11" w14:textId="76F6B2A5" w:rsidR="00345A36" w:rsidRPr="004E699D" w:rsidRDefault="00EC39C3">
      <w:pPr>
        <w:pStyle w:val="Akapitzlist"/>
        <w:numPr>
          <w:ilvl w:val="0"/>
          <w:numId w:val="39"/>
        </w:numPr>
        <w:spacing w:before="120" w:line="260" w:lineRule="exact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Cambria"/>
          <w:b/>
          <w:sz w:val="24"/>
          <w:szCs w:val="24"/>
          <w:lang w:eastAsia="pl-PL"/>
        </w:rPr>
        <w:t>Odpis lub informacja z Krajowego Rejestru S</w:t>
      </w:r>
      <w:r w:rsidR="006C586C" w:rsidRPr="00754501">
        <w:rPr>
          <w:rFonts w:ascii="Cambria" w:hAnsi="Cambria" w:cs="Cambria"/>
          <w:b/>
          <w:sz w:val="24"/>
          <w:szCs w:val="24"/>
          <w:lang w:eastAsia="pl-PL"/>
        </w:rPr>
        <w:t>ą</w:t>
      </w:r>
      <w:r w:rsidRPr="00754501">
        <w:rPr>
          <w:rFonts w:ascii="Cambria" w:hAnsi="Cambria" w:cs="Cambria"/>
          <w:b/>
          <w:sz w:val="24"/>
          <w:szCs w:val="24"/>
          <w:lang w:eastAsia="pl-PL"/>
        </w:rPr>
        <w:t xml:space="preserve">dowego lub z Centralnej Ewidencji </w:t>
      </w:r>
      <w:r w:rsidRPr="00754501">
        <w:rPr>
          <w:rFonts w:ascii="Cambria" w:hAnsi="Cambria" w:cs="Cambria"/>
          <w:b/>
          <w:sz w:val="24"/>
          <w:szCs w:val="24"/>
          <w:lang w:eastAsia="pl-PL"/>
        </w:rPr>
        <w:br/>
        <w:t>i Informacji o Działalności Gospodarczej</w:t>
      </w:r>
      <w:r w:rsidRPr="00754501">
        <w:rPr>
          <w:rFonts w:ascii="Cambria" w:hAnsi="Cambria" w:cs="Cambria"/>
          <w:sz w:val="24"/>
          <w:szCs w:val="24"/>
          <w:lang w:eastAsia="pl-PL"/>
        </w:rPr>
        <w:t xml:space="preserve">, </w:t>
      </w:r>
      <w:r w:rsidRPr="00754501">
        <w:rPr>
          <w:rFonts w:ascii="Cambria" w:hAnsi="Cambria" w:cs="Tahoma"/>
          <w:color w:val="auto"/>
          <w:sz w:val="24"/>
          <w:szCs w:val="24"/>
          <w:lang w:eastAsia="pl-PL"/>
        </w:rPr>
        <w:t xml:space="preserve">w zakresie art. 109 ust. 1 pkt 4 ustawy PZP, sporządzonych nie wcześniej niż 3 miesiące przed jej złożeniem, jeżeli odrębne przepisy wymagają wpisu do rejestru lub </w:t>
      </w:r>
      <w:proofErr w:type="spellStart"/>
      <w:r w:rsidRPr="00754501">
        <w:rPr>
          <w:rFonts w:ascii="Cambria" w:hAnsi="Cambria" w:cs="Tahoma"/>
          <w:color w:val="auto"/>
          <w:sz w:val="24"/>
          <w:szCs w:val="24"/>
          <w:lang w:eastAsia="pl-PL"/>
        </w:rPr>
        <w:t>ewidencji</w:t>
      </w:r>
      <w:r w:rsidR="005162D5" w:rsidRPr="00754501">
        <w:rPr>
          <w:rFonts w:ascii="Cambria" w:hAnsi="Cambria"/>
          <w:sz w:val="24"/>
          <w:szCs w:val="24"/>
        </w:rPr>
        <w:t>dolności</w:t>
      </w:r>
      <w:proofErr w:type="spellEnd"/>
      <w:r w:rsidR="005162D5" w:rsidRPr="00754501">
        <w:rPr>
          <w:rFonts w:ascii="Cambria" w:hAnsi="Cambria"/>
          <w:sz w:val="24"/>
          <w:szCs w:val="24"/>
        </w:rPr>
        <w:t xml:space="preserve"> do występowania w obrocie gospodarczym</w:t>
      </w:r>
    </w:p>
    <w:p w14:paraId="3683E3A4" w14:textId="0E4EB9B5" w:rsidR="005162D5" w:rsidRPr="00754501" w:rsidRDefault="00821049">
      <w:pPr>
        <w:pStyle w:val="Akapitzlist"/>
        <w:numPr>
          <w:ilvl w:val="0"/>
          <w:numId w:val="39"/>
        </w:numPr>
        <w:spacing w:before="120" w:line="260" w:lineRule="exact"/>
        <w:rPr>
          <w:rFonts w:ascii="Cambria" w:hAnsi="Cambria"/>
          <w:sz w:val="24"/>
          <w:szCs w:val="24"/>
        </w:rPr>
      </w:pPr>
      <w:r w:rsidRPr="00754501">
        <w:rPr>
          <w:rFonts w:ascii="Cambria" w:hAnsi="Cambria"/>
          <w:sz w:val="24"/>
          <w:szCs w:val="24"/>
        </w:rPr>
        <w:t>u</w:t>
      </w:r>
      <w:r w:rsidR="0034162B" w:rsidRPr="00754501">
        <w:rPr>
          <w:rFonts w:ascii="Cambria" w:hAnsi="Cambria"/>
          <w:sz w:val="24"/>
          <w:szCs w:val="24"/>
        </w:rPr>
        <w:t>prawnień do prowadzenia określonej działalności gospodarczej lub zawodowej, o ile wynika to z odrębnych przepisów:</w:t>
      </w:r>
    </w:p>
    <w:p w14:paraId="416488A0" w14:textId="77777777" w:rsidR="0034162B" w:rsidRPr="00754501" w:rsidRDefault="0034162B" w:rsidP="0034162B">
      <w:pPr>
        <w:pStyle w:val="Akapitzlist"/>
        <w:spacing w:before="120" w:line="260" w:lineRule="exact"/>
        <w:rPr>
          <w:rFonts w:ascii="Cambria" w:hAnsi="Cambria"/>
          <w:sz w:val="24"/>
          <w:szCs w:val="24"/>
        </w:rPr>
      </w:pPr>
      <w:proofErr w:type="spellStart"/>
      <w:r w:rsidRPr="00754501">
        <w:rPr>
          <w:rFonts w:ascii="Cambria" w:hAnsi="Cambria"/>
          <w:sz w:val="24"/>
          <w:szCs w:val="24"/>
        </w:rPr>
        <w:t>Zamawiajacy</w:t>
      </w:r>
      <w:proofErr w:type="spellEnd"/>
      <w:r w:rsidRPr="00754501">
        <w:rPr>
          <w:rFonts w:ascii="Cambria" w:hAnsi="Cambria"/>
          <w:sz w:val="24"/>
          <w:szCs w:val="24"/>
        </w:rPr>
        <w:t xml:space="preserve"> nie stawia warunku w powyższym zakresie.</w:t>
      </w:r>
    </w:p>
    <w:p w14:paraId="6F394EC8" w14:textId="139BB689" w:rsidR="0034162B" w:rsidRPr="00754501" w:rsidRDefault="001E4695">
      <w:pPr>
        <w:pStyle w:val="Akapitzlist"/>
        <w:numPr>
          <w:ilvl w:val="0"/>
          <w:numId w:val="39"/>
        </w:numPr>
        <w:spacing w:before="120" w:line="260" w:lineRule="exact"/>
        <w:rPr>
          <w:rFonts w:ascii="Cambria" w:hAnsi="Cambria"/>
          <w:sz w:val="24"/>
          <w:szCs w:val="24"/>
        </w:rPr>
      </w:pPr>
      <w:r w:rsidRPr="00754501">
        <w:rPr>
          <w:rFonts w:ascii="Cambria" w:hAnsi="Cambria"/>
          <w:sz w:val="24"/>
          <w:szCs w:val="24"/>
        </w:rPr>
        <w:t>s</w:t>
      </w:r>
      <w:r w:rsidR="0034162B" w:rsidRPr="00754501">
        <w:rPr>
          <w:rFonts w:ascii="Cambria" w:hAnsi="Cambria"/>
          <w:sz w:val="24"/>
          <w:szCs w:val="24"/>
        </w:rPr>
        <w:t>ytuacji ekonomicznej lub finansowej:</w:t>
      </w:r>
    </w:p>
    <w:p w14:paraId="0A5470A9" w14:textId="71305621" w:rsidR="00476FE3" w:rsidRPr="00754501" w:rsidRDefault="001E4695" w:rsidP="004E699D">
      <w:pPr>
        <w:pStyle w:val="Akapitzlist"/>
        <w:spacing w:before="120" w:line="260" w:lineRule="exact"/>
        <w:rPr>
          <w:rFonts w:ascii="Cambria" w:hAnsi="Cambria"/>
          <w:sz w:val="24"/>
          <w:szCs w:val="24"/>
        </w:rPr>
      </w:pPr>
      <w:proofErr w:type="spellStart"/>
      <w:r w:rsidRPr="00754501">
        <w:rPr>
          <w:rFonts w:ascii="Cambria" w:hAnsi="Cambria"/>
          <w:sz w:val="24"/>
          <w:szCs w:val="24"/>
        </w:rPr>
        <w:t>Zamawiajacy</w:t>
      </w:r>
      <w:proofErr w:type="spellEnd"/>
      <w:r w:rsidRPr="00754501">
        <w:rPr>
          <w:rFonts w:ascii="Cambria" w:hAnsi="Cambria"/>
          <w:sz w:val="24"/>
          <w:szCs w:val="24"/>
        </w:rPr>
        <w:t xml:space="preserve"> nie stawia warunku w powyższym zakresie.</w:t>
      </w:r>
    </w:p>
    <w:p w14:paraId="55749632" w14:textId="0A1AA7A1" w:rsidR="00B93C27" w:rsidRPr="00754501" w:rsidRDefault="00B93C27" w:rsidP="00B94B16">
      <w:pPr>
        <w:pStyle w:val="Akapitzlist"/>
        <w:numPr>
          <w:ilvl w:val="1"/>
          <w:numId w:val="14"/>
        </w:numPr>
        <w:spacing w:before="120" w:line="260" w:lineRule="exact"/>
        <w:jc w:val="both"/>
        <w:rPr>
          <w:rFonts w:ascii="Cambria" w:hAnsi="Cambria"/>
          <w:sz w:val="24"/>
          <w:szCs w:val="24"/>
        </w:rPr>
      </w:pPr>
      <w:proofErr w:type="spellStart"/>
      <w:r w:rsidRPr="00754501">
        <w:rPr>
          <w:rFonts w:ascii="Cambria" w:hAnsi="Cambria"/>
          <w:sz w:val="24"/>
          <w:szCs w:val="24"/>
        </w:rPr>
        <w:t>Zamawiajacy</w:t>
      </w:r>
      <w:proofErr w:type="spellEnd"/>
      <w:r w:rsidRPr="00754501">
        <w:rPr>
          <w:rFonts w:ascii="Cambria" w:hAnsi="Cambria"/>
          <w:sz w:val="24"/>
          <w:szCs w:val="24"/>
        </w:rPr>
        <w:t xml:space="preserve"> zastrzega, że w sytuacji składania oferty przez Wykonawców wspólnie ubiegających się o udzielenie zamówienia oraz analogicznie w sytuacji, gdy Wykonawca będzie polegał na zasobach innego podmiotu, na zasadach określonych w art. 118 PZP, warunek </w:t>
      </w:r>
      <w:r w:rsidRPr="00754501">
        <w:rPr>
          <w:rFonts w:ascii="Cambria" w:hAnsi="Cambria"/>
          <w:sz w:val="24"/>
          <w:szCs w:val="24"/>
        </w:rPr>
        <w:br/>
        <w:t>o którym mowa wyżej w pkt. 5.2.1. podpunkt 3) musi zostać spełniony w całości przez Wykonawcę (jednego z Wykonawców wspólnie składającego ofertę) lub podmiot, na którego zdolności w tym zakresie powołuje się Wykonawca. W tym przypadku, Wykonawcy wspólnie ubiegający się o udzielenie zamówienia dołączają do oferty oświadczenie, z którego wynika, które dostawy wykonują poszczególni Wykonawcy.</w:t>
      </w:r>
    </w:p>
    <w:p w14:paraId="4C17DED1" w14:textId="301D75BD" w:rsidR="0034162B" w:rsidRPr="00754501" w:rsidRDefault="00B93C27" w:rsidP="00B94B16">
      <w:pPr>
        <w:pStyle w:val="Akapitzlist"/>
        <w:numPr>
          <w:ilvl w:val="1"/>
          <w:numId w:val="14"/>
        </w:numPr>
        <w:spacing w:before="120" w:line="260" w:lineRule="exact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/>
          <w:sz w:val="24"/>
          <w:szCs w:val="24"/>
        </w:rPr>
        <w:t xml:space="preserve">Zamawiający może na każdym etapie postępowania uznać, że Wykonawca nie posiada wymaganych zdolności, jeżeli posiadanie przez Wykonawcę sprzecznych interesów, </w:t>
      </w:r>
      <w:r w:rsidRPr="00754501">
        <w:rPr>
          <w:rFonts w:ascii="Cambria" w:hAnsi="Cambria"/>
          <w:sz w:val="24"/>
          <w:szCs w:val="24"/>
        </w:rPr>
        <w:br/>
        <w:t xml:space="preserve">w szczególności zaangażowanie zasobów technicznych lub zawodowych Wykonawcy w inne </w:t>
      </w:r>
      <w:r w:rsidRPr="00754501">
        <w:rPr>
          <w:rFonts w:ascii="Cambria" w:hAnsi="Cambria"/>
          <w:sz w:val="24"/>
          <w:szCs w:val="24"/>
        </w:rPr>
        <w:lastRenderedPageBreak/>
        <w:t xml:space="preserve">przedsięwzięcia gospodarcze Wykonawcy może mieć negatywny wpływ na realizację zamówienia. </w:t>
      </w:r>
    </w:p>
    <w:p w14:paraId="29D08318" w14:textId="53A96D90" w:rsidR="00CB2740" w:rsidRPr="00754501" w:rsidRDefault="00F65F86" w:rsidP="00551BDD">
      <w:pPr>
        <w:pStyle w:val="Akapitzlist"/>
        <w:spacing w:before="120" w:line="260" w:lineRule="exact"/>
        <w:ind w:left="0"/>
        <w:jc w:val="both"/>
        <w:rPr>
          <w:rFonts w:ascii="Cambria" w:hAnsi="Cambria" w:cs="Cambria"/>
          <w:b/>
          <w:sz w:val="24"/>
          <w:szCs w:val="24"/>
        </w:rPr>
      </w:pPr>
      <w:r w:rsidRPr="00754501">
        <w:rPr>
          <w:rFonts w:ascii="Cambria" w:hAnsi="Cambria" w:cs="Cambria"/>
          <w:b/>
          <w:sz w:val="24"/>
          <w:szCs w:val="24"/>
        </w:rPr>
        <w:t>6.</w:t>
      </w:r>
      <w:r w:rsidRPr="00754501">
        <w:rPr>
          <w:rFonts w:ascii="Cambria" w:hAnsi="Cambria" w:cs="Cambria"/>
          <w:b/>
          <w:sz w:val="24"/>
          <w:szCs w:val="24"/>
        </w:rPr>
        <w:tab/>
        <w:t xml:space="preserve">Wykaz oświadczeń lub dokumentów, jakie mają dostarczyć wykonawcy w celu potwierdzenia spełniania postawionych warunków/wymagań oraz braku podstaw </w:t>
      </w:r>
      <w:r w:rsidRPr="00754501">
        <w:rPr>
          <w:rFonts w:ascii="Cambria" w:hAnsi="Cambria" w:cs="Cambria"/>
          <w:b/>
          <w:sz w:val="24"/>
          <w:szCs w:val="24"/>
        </w:rPr>
        <w:br/>
        <w:t xml:space="preserve">wykluczenia oraz  przedmiotowych  środków dowodowych </w:t>
      </w:r>
    </w:p>
    <w:p w14:paraId="3F41FE2B" w14:textId="5187F16A" w:rsidR="00CB2740" w:rsidRDefault="00F65F86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Cambria"/>
          <w:b/>
          <w:sz w:val="24"/>
          <w:szCs w:val="24"/>
        </w:rPr>
        <w:t xml:space="preserve">   6.1.</w:t>
      </w:r>
      <w:r w:rsidRPr="00754501">
        <w:rPr>
          <w:rFonts w:ascii="Cambria" w:hAnsi="Cambria" w:cs="Cambria"/>
          <w:sz w:val="24"/>
          <w:szCs w:val="24"/>
        </w:rPr>
        <w:tab/>
        <w:t xml:space="preserve">W celu </w:t>
      </w:r>
      <w:r w:rsidRPr="00754501">
        <w:rPr>
          <w:rFonts w:ascii="Cambria" w:hAnsi="Cambria" w:cs="Cambria"/>
          <w:sz w:val="24"/>
          <w:szCs w:val="24"/>
          <w:u w:val="single"/>
        </w:rPr>
        <w:t>wstępnego</w:t>
      </w:r>
      <w:r w:rsidRPr="00754501">
        <w:rPr>
          <w:rFonts w:ascii="Cambria" w:hAnsi="Cambria"/>
          <w:sz w:val="24"/>
          <w:szCs w:val="24"/>
        </w:rPr>
        <w:t xml:space="preserve"> potwierdzenia braku przesłanek wykluczenia z postępowania oraz spełnienia warunków udziału w postępowaniu, na podstawie art. 125 ust. 1 i 2 ustawy PZP, Wykonawca składa wraz z ofertą opatrzoną kwalifikowanym podpisem elektronicznym, następujące dokumenty:</w:t>
      </w:r>
    </w:p>
    <w:p w14:paraId="39697E97" w14:textId="77777777" w:rsidR="00A947DB" w:rsidRPr="00754501" w:rsidRDefault="00A947DB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</w:p>
    <w:p w14:paraId="61C09847" w14:textId="77777777" w:rsidR="00CB2740" w:rsidRPr="00754501" w:rsidRDefault="00CB2740" w:rsidP="00A532CE">
      <w:pPr>
        <w:pStyle w:val="LO-normal"/>
        <w:tabs>
          <w:tab w:val="left" w:pos="709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573"/>
      </w:tblGrid>
      <w:tr w:rsidR="00CB2740" w:rsidRPr="00754501" w14:paraId="48F6C55B" w14:textId="77777777" w:rsidTr="00A947DB">
        <w:trPr>
          <w:trHeight w:val="51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9EC1C5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/>
                <w:sz w:val="24"/>
                <w:szCs w:val="24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7C8493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ind w:right="72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CB2740" w:rsidRPr="00754501" w14:paraId="087F6AD4" w14:textId="77777777" w:rsidTr="00A947DB">
        <w:trPr>
          <w:trHeight w:val="5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E189D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E2E5" w14:textId="77777777" w:rsidR="006C34D9" w:rsidRPr="00754501" w:rsidRDefault="00F65F86">
            <w:pPr>
              <w:pStyle w:val="Textbody"/>
              <w:widowControl w:val="0"/>
              <w:spacing w:before="60" w:line="240" w:lineRule="exact"/>
              <w:ind w:right="72"/>
              <w:rPr>
                <w:rFonts w:ascii="Cambria" w:hAnsi="Cambria" w:cs="Cambria"/>
                <w:szCs w:val="24"/>
              </w:rPr>
            </w:pPr>
            <w:r w:rsidRPr="00754501">
              <w:rPr>
                <w:rFonts w:ascii="Cambria" w:hAnsi="Cambria" w:cs="Cambria"/>
                <w:szCs w:val="24"/>
              </w:rPr>
              <w:t>Wypełniony i podpisany</w:t>
            </w:r>
            <w:r w:rsidR="006C34D9" w:rsidRPr="00754501">
              <w:rPr>
                <w:rFonts w:ascii="Cambria" w:hAnsi="Cambria" w:cs="Cambria"/>
                <w:szCs w:val="24"/>
              </w:rPr>
              <w:t>:</w:t>
            </w:r>
          </w:p>
          <w:p w14:paraId="58030FBB" w14:textId="0AA8E940" w:rsidR="00CB2740" w:rsidRPr="00754501" w:rsidRDefault="006C34D9" w:rsidP="00B91FC7">
            <w:pPr>
              <w:autoSpaceDE w:val="0"/>
              <w:spacing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754501">
              <w:rPr>
                <w:rFonts w:ascii="Cambria" w:hAnsi="Cambria" w:cs="Cambria"/>
                <w:b/>
                <w:sz w:val="24"/>
                <w:szCs w:val="24"/>
              </w:rPr>
              <w:t>Załącznik nr 1</w:t>
            </w:r>
            <w:r w:rsidRPr="00754501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A947DB">
              <w:rPr>
                <w:rFonts w:ascii="Cambria" w:hAnsi="Cambria" w:cs="Cambria"/>
                <w:sz w:val="24"/>
                <w:szCs w:val="24"/>
              </w:rPr>
              <w:t>(cześć I-</w:t>
            </w:r>
            <w:r w:rsidR="00A947DB" w:rsidRPr="00345A36">
              <w:rPr>
                <w:rFonts w:ascii="Cambria" w:hAnsi="Cambria" w:cs="Cambria"/>
                <w:sz w:val="24"/>
                <w:szCs w:val="24"/>
              </w:rPr>
              <w:t>1</w:t>
            </w:r>
            <w:r w:rsidR="00A947DB">
              <w:rPr>
                <w:rFonts w:ascii="Cambria" w:hAnsi="Cambria" w:cs="Cambria"/>
                <w:sz w:val="24"/>
                <w:szCs w:val="24"/>
              </w:rPr>
              <w:t xml:space="preserve">A; Część II-1B; cześć III-1C; cześć IV- 1D) </w:t>
            </w:r>
            <w:r w:rsidR="00B91FC7" w:rsidRPr="00754501">
              <w:rPr>
                <w:rFonts w:ascii="Cambria" w:hAnsi="Cambria" w:cs="Cambria"/>
                <w:sz w:val="24"/>
                <w:szCs w:val="24"/>
              </w:rPr>
              <w:t>-</w:t>
            </w:r>
            <w:r w:rsidR="00A947DB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754501">
              <w:rPr>
                <w:rFonts w:ascii="Cambria" w:hAnsi="Cambria" w:cs="Cambria"/>
                <w:sz w:val="24"/>
                <w:szCs w:val="24"/>
              </w:rPr>
              <w:t xml:space="preserve">Opis parametrów technicznych. </w:t>
            </w:r>
          </w:p>
        </w:tc>
      </w:tr>
      <w:tr w:rsidR="00CB2740" w:rsidRPr="00754501" w14:paraId="1D371A8F" w14:textId="77777777" w:rsidTr="00A947DB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1FE17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7F3C" w14:textId="1195A102" w:rsidR="00CB2740" w:rsidRPr="00754501" w:rsidRDefault="00F65F86">
            <w:pPr>
              <w:pStyle w:val="Textbody"/>
              <w:widowControl w:val="0"/>
              <w:spacing w:before="60" w:line="240" w:lineRule="exact"/>
              <w:ind w:right="72"/>
              <w:rPr>
                <w:rFonts w:ascii="Cambria" w:hAnsi="Cambria"/>
                <w:szCs w:val="24"/>
              </w:rPr>
            </w:pPr>
            <w:r w:rsidRPr="00754501">
              <w:rPr>
                <w:rFonts w:ascii="Cambria" w:hAnsi="Cambria" w:cs="Cambria"/>
                <w:szCs w:val="24"/>
                <w:lang w:eastAsia="pl-PL"/>
              </w:rPr>
              <w:t xml:space="preserve">Wypełniony i podpisany przez osoby upoważnione do reprezentowania Wykonawcy FORMULARZ  OFERTY (zgodnie z dokumentem określającym status prawny Wykonawcy lub dołączonym do oferty pełnomocnictwem) </w:t>
            </w:r>
            <w:r w:rsidR="006A3CF3" w:rsidRPr="00754501">
              <w:rPr>
                <w:rFonts w:ascii="Cambria" w:hAnsi="Cambria" w:cs="Cambria"/>
                <w:b/>
                <w:szCs w:val="24"/>
                <w:lang w:eastAsia="pl-PL"/>
              </w:rPr>
              <w:t xml:space="preserve">załącznik nr </w:t>
            </w:r>
            <w:r w:rsidR="00C21267" w:rsidRPr="00754501">
              <w:rPr>
                <w:rFonts w:ascii="Cambria" w:hAnsi="Cambria" w:cs="Cambria"/>
                <w:b/>
                <w:szCs w:val="24"/>
                <w:lang w:eastAsia="pl-PL"/>
              </w:rPr>
              <w:t>2</w:t>
            </w:r>
            <w:r w:rsidRPr="00754501">
              <w:rPr>
                <w:rFonts w:ascii="Cambria" w:hAnsi="Cambria" w:cs="Cambria"/>
                <w:b/>
                <w:szCs w:val="24"/>
                <w:lang w:eastAsia="pl-PL"/>
              </w:rPr>
              <w:t xml:space="preserve"> </w:t>
            </w:r>
            <w:r w:rsidRPr="00754501">
              <w:rPr>
                <w:rFonts w:ascii="Cambria" w:hAnsi="Cambria" w:cs="Cambria"/>
                <w:szCs w:val="24"/>
                <w:lang w:eastAsia="pl-PL"/>
              </w:rPr>
              <w:t>do SWZ.</w:t>
            </w:r>
          </w:p>
        </w:tc>
      </w:tr>
      <w:tr w:rsidR="00CB2740" w:rsidRPr="00754501" w14:paraId="1165EF2A" w14:textId="77777777" w:rsidTr="00A947DB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299CB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E348" w14:textId="23169281" w:rsidR="00CB2740" w:rsidRPr="00754501" w:rsidRDefault="00F65F86">
            <w:pPr>
              <w:pStyle w:val="Textbody"/>
              <w:widowControl w:val="0"/>
              <w:spacing w:before="60" w:line="240" w:lineRule="exact"/>
              <w:ind w:right="72"/>
              <w:rPr>
                <w:rFonts w:ascii="Cambria" w:hAnsi="Cambria"/>
                <w:szCs w:val="24"/>
              </w:rPr>
            </w:pPr>
            <w:r w:rsidRPr="00754501">
              <w:rPr>
                <w:rFonts w:ascii="Cambria" w:hAnsi="Cambria" w:cs="Cambria"/>
                <w:szCs w:val="24"/>
                <w:lang w:eastAsia="pl-PL"/>
              </w:rPr>
              <w:t xml:space="preserve">Formularz „Jednolity Europejski Dokument Zamówienia” (dalej jako JEDZ/jednolity dokument) - wypełniony i podpisany, pod rygorem nieważności,  przez osoby upoważnione do reprezentowania Wykonawcy (zgodnie z dokumentem określającym status prawny Wykonawcy lub dołączonym do oferty pełnomocnictwem)  </w:t>
            </w:r>
            <w:r w:rsidR="006A3CF3" w:rsidRPr="00754501">
              <w:rPr>
                <w:rFonts w:ascii="Cambria" w:hAnsi="Cambria" w:cs="Cambria"/>
                <w:b/>
                <w:szCs w:val="24"/>
                <w:lang w:eastAsia="pl-PL"/>
              </w:rPr>
              <w:t>załącznik nr</w:t>
            </w:r>
            <w:r w:rsidR="00C21267" w:rsidRPr="00754501">
              <w:rPr>
                <w:rFonts w:ascii="Cambria" w:hAnsi="Cambria" w:cs="Cambria"/>
                <w:b/>
                <w:szCs w:val="24"/>
                <w:lang w:eastAsia="pl-PL"/>
              </w:rPr>
              <w:t xml:space="preserve"> 3</w:t>
            </w:r>
            <w:r w:rsidRPr="00754501">
              <w:rPr>
                <w:rFonts w:ascii="Cambria" w:hAnsi="Cambria" w:cs="Cambria"/>
                <w:szCs w:val="24"/>
                <w:lang w:eastAsia="pl-PL"/>
              </w:rPr>
              <w:t xml:space="preserve">  do SWZ.</w:t>
            </w:r>
          </w:p>
        </w:tc>
      </w:tr>
      <w:tr w:rsidR="00CB2740" w:rsidRPr="00754501" w14:paraId="0B60CB06" w14:textId="77777777" w:rsidTr="00A947DB">
        <w:trPr>
          <w:trHeight w:val="174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E5F8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B3F7" w14:textId="449FB6DC" w:rsidR="00CB2740" w:rsidRPr="00754501" w:rsidRDefault="00F65F86">
            <w:pPr>
              <w:pStyle w:val="Textbody"/>
              <w:widowControl w:val="0"/>
              <w:spacing w:before="60" w:line="240" w:lineRule="exact"/>
              <w:ind w:right="72"/>
              <w:rPr>
                <w:rFonts w:ascii="Cambria" w:hAnsi="Cambria"/>
                <w:szCs w:val="24"/>
              </w:rPr>
            </w:pPr>
            <w:r w:rsidRPr="00754501">
              <w:rPr>
                <w:rFonts w:ascii="Cambria" w:hAnsi="Cambria" w:cs="Cambria"/>
                <w:szCs w:val="24"/>
                <w:lang w:eastAsia="pl-PL"/>
              </w:rPr>
              <w:t>Oryginał pełnomocnictwa lub kopia potwierdzona za zgodność z oryginałem przez osobę wystawiającą lub przez notariusza, jeżeli osobą podpisującą ofertę nie będzie osoba upoważniona na podstawie dokumentu określającego status prawny Wykonawcy. Dla pełnomocnictwa tego, zgodnie art. 1 ust. 1 pkt 2 ustawy z dnia 16 listopada 2006 r. o opłacie skarbowej (tj. Dz.U. 2015 poz. 783 ze zm.), nie jest wymagane uiszczenie opłaty.</w:t>
            </w:r>
            <w:r w:rsidRPr="00754501">
              <w:rPr>
                <w:rFonts w:ascii="Cambria" w:eastAsia="Arial" w:hAnsi="Cambria" w:cs="Tahoma"/>
                <w:szCs w:val="24"/>
                <w:lang w:eastAsia="pl-PL"/>
              </w:rPr>
              <w:t xml:space="preserve"> Pełnomocnictwo winno być </w:t>
            </w:r>
            <w:r w:rsidRPr="00754501">
              <w:rPr>
                <w:rFonts w:ascii="Cambria" w:eastAsia="Arial" w:hAnsi="Cambria" w:cs="Arial"/>
                <w:szCs w:val="24"/>
                <w:lang w:eastAsia="pl-PL"/>
              </w:rPr>
              <w:t xml:space="preserve"> </w:t>
            </w:r>
            <w:r w:rsidRPr="00754501">
              <w:rPr>
                <w:rFonts w:ascii="Cambria" w:eastAsia="Arial" w:hAnsi="Cambria" w:cs="Tahoma"/>
                <w:szCs w:val="24"/>
                <w:lang w:eastAsia="pl-PL"/>
              </w:rPr>
              <w:t>podpisane kwalifikowanym podpisem elektronicznym mocodawcy.</w:t>
            </w:r>
          </w:p>
        </w:tc>
      </w:tr>
      <w:tr w:rsidR="004D0170" w:rsidRPr="00754501" w14:paraId="7F049C60" w14:textId="77777777" w:rsidTr="00A947DB">
        <w:trPr>
          <w:trHeight w:val="174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2AFD1" w14:textId="3DF330C1" w:rsidR="004D0170" w:rsidRPr="00754501" w:rsidRDefault="004D017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0236" w14:textId="77777777" w:rsidR="007C5551" w:rsidRPr="00754501" w:rsidRDefault="007C5551" w:rsidP="007C5551">
            <w:pPr>
              <w:pStyle w:val="Standard"/>
              <w:widowControl w:val="0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4501">
              <w:rPr>
                <w:rFonts w:ascii="Cambria" w:hAnsi="Cambria"/>
                <w:sz w:val="24"/>
                <w:szCs w:val="24"/>
              </w:rPr>
              <w:t>Ofertę należy przesłać na platformę do elektronicznej obsługi zamówień publicznych Zamawiającego dostępnej pod adresem:</w:t>
            </w:r>
          </w:p>
          <w:p w14:paraId="57058B9C" w14:textId="77777777" w:rsidR="007C5551" w:rsidRPr="00754501" w:rsidRDefault="007C5551" w:rsidP="007C5551">
            <w:pPr>
              <w:pStyle w:val="Standard"/>
              <w:widowControl w:val="0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754501">
              <w:rPr>
                <w:rFonts w:ascii="Cambria" w:hAnsi="Cambria"/>
                <w:sz w:val="24"/>
                <w:szCs w:val="24"/>
              </w:rPr>
              <w:t xml:space="preserve">https:// </w:t>
            </w:r>
            <w:r w:rsidRPr="00754501"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platformazakupowa.pl/</w:t>
            </w:r>
            <w:proofErr w:type="spellStart"/>
            <w:r w:rsidRPr="00754501"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pn</w:t>
            </w:r>
            <w:proofErr w:type="spellEnd"/>
            <w:r w:rsidRPr="00754501"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754501"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szpital_gromkowskiego</w:t>
            </w:r>
            <w:proofErr w:type="spellEnd"/>
            <w:r w:rsidRPr="00754501"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54501">
              <w:rPr>
                <w:rFonts w:ascii="Cambria" w:hAnsi="Cambria"/>
                <w:sz w:val="24"/>
                <w:szCs w:val="24"/>
              </w:rPr>
              <w:t>przy odpowiednim postępowaniu.</w:t>
            </w:r>
          </w:p>
          <w:p w14:paraId="24FFA90A" w14:textId="0AC9D025" w:rsidR="004D0170" w:rsidRPr="00754501" w:rsidRDefault="007C5551" w:rsidP="00A947DB">
            <w:pPr>
              <w:autoSpaceDE w:val="0"/>
              <w:spacing w:line="240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zh-CN"/>
              </w:rPr>
            </w:pPr>
            <w:r w:rsidRPr="00754501">
              <w:rPr>
                <w:rFonts w:ascii="Cambria" w:hAnsi="Cambria"/>
                <w:b/>
                <w:sz w:val="24"/>
                <w:szCs w:val="24"/>
              </w:rPr>
              <w:t>Oferta musi być sporządzona według załączników przygotowanych przez Zamawiającego oraz opatrzona kwalifikowanym podpisem elektronicznym.</w:t>
            </w:r>
            <w:r w:rsidR="00685BD7" w:rsidRPr="00754501">
              <w:rPr>
                <w:rFonts w:ascii="Cambria" w:hAnsi="Cambria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36C84828" w14:textId="77777777" w:rsidR="00CB2740" w:rsidRPr="00754501" w:rsidRDefault="00CB2740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p w14:paraId="3C84F4AF" w14:textId="6A56D8C0" w:rsidR="00CB2740" w:rsidRPr="00754501" w:rsidRDefault="00F65F86">
      <w:pPr>
        <w:shd w:val="clear" w:color="auto" w:fill="FFFFFF"/>
        <w:tabs>
          <w:tab w:val="left" w:pos="567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Cambria"/>
          <w:b/>
          <w:sz w:val="24"/>
          <w:szCs w:val="24"/>
        </w:rPr>
        <w:t>6.</w:t>
      </w:r>
      <w:r w:rsidR="004D0170" w:rsidRPr="00754501">
        <w:rPr>
          <w:rFonts w:ascii="Cambria" w:hAnsi="Cambria" w:cs="Cambria"/>
          <w:b/>
          <w:sz w:val="24"/>
          <w:szCs w:val="24"/>
        </w:rPr>
        <w:t xml:space="preserve">2. </w:t>
      </w:r>
      <w:r w:rsidRPr="00754501">
        <w:rPr>
          <w:rFonts w:ascii="Cambria" w:hAnsi="Cambria" w:cs="Cambria"/>
          <w:b/>
          <w:sz w:val="24"/>
          <w:szCs w:val="24"/>
        </w:rPr>
        <w:t xml:space="preserve"> </w:t>
      </w:r>
      <w:r w:rsidRPr="00754501">
        <w:rPr>
          <w:rFonts w:ascii="Cambria" w:hAnsi="Cambria" w:cs="Tahoma"/>
          <w:sz w:val="24"/>
          <w:szCs w:val="24"/>
        </w:rPr>
        <w:t xml:space="preserve">Zamawiający przed wyborem najkorzystniejszej oferty </w:t>
      </w:r>
      <w:r w:rsidRPr="00754501">
        <w:rPr>
          <w:rFonts w:ascii="Cambria" w:hAnsi="Cambria" w:cs="Tahoma"/>
          <w:b/>
          <w:sz w:val="24"/>
          <w:szCs w:val="24"/>
        </w:rPr>
        <w:t>wezwie Wykonawcę</w:t>
      </w:r>
      <w:r w:rsidRPr="00754501">
        <w:rPr>
          <w:rFonts w:ascii="Cambria" w:hAnsi="Cambria" w:cs="Tahoma"/>
          <w:sz w:val="24"/>
          <w:szCs w:val="24"/>
        </w:rPr>
        <w:t xml:space="preserve">, </w:t>
      </w:r>
      <w:r w:rsidRPr="00754501">
        <w:rPr>
          <w:rFonts w:ascii="Cambria" w:hAnsi="Cambria" w:cs="Tahoma"/>
          <w:sz w:val="24"/>
          <w:szCs w:val="24"/>
        </w:rPr>
        <w:br/>
        <w:t xml:space="preserve">którego oferta została najwyżej oceniona, do złożenia w wyznaczonym, nie krótszym niż 10 dni, terminie aktualnych na dzień złożenia podmiotowych środków dowodowych </w:t>
      </w:r>
      <w:r w:rsidRPr="00754501">
        <w:rPr>
          <w:rFonts w:ascii="Cambria" w:hAnsi="Cambria" w:cs="Tahoma"/>
          <w:sz w:val="24"/>
          <w:szCs w:val="24"/>
        </w:rPr>
        <w:br/>
        <w:t xml:space="preserve">(art. 126 ustawy PZP) </w:t>
      </w:r>
      <w:r w:rsidRPr="00754501">
        <w:rPr>
          <w:rFonts w:ascii="Cambria" w:hAnsi="Cambria" w:cs="Tahoma"/>
          <w:b/>
          <w:color w:val="auto"/>
          <w:sz w:val="24"/>
          <w:szCs w:val="24"/>
        </w:rPr>
        <w:t>PROSIMY O NIE SKŁADANIE ICH WRAZ Z OFERTĄ:</w:t>
      </w:r>
      <w:r w:rsidRPr="00754501">
        <w:rPr>
          <w:rFonts w:ascii="Cambria" w:hAnsi="Cambria"/>
          <w:sz w:val="24"/>
          <w:szCs w:val="24"/>
        </w:rPr>
        <w:t xml:space="preserve"> </w:t>
      </w:r>
      <w:r w:rsidRPr="00754501">
        <w:rPr>
          <w:rFonts w:ascii="Cambria" w:eastAsia="Calibri" w:hAnsi="Cambria" w:cs="Tahoma"/>
          <w:sz w:val="24"/>
          <w:szCs w:val="24"/>
          <w:lang w:eastAsia="en-US"/>
        </w:rPr>
        <w:t>tj.:</w:t>
      </w:r>
    </w:p>
    <w:p w14:paraId="53ABA25C" w14:textId="77777777" w:rsidR="00CB2740" w:rsidRPr="00754501" w:rsidRDefault="00CB2740">
      <w:pPr>
        <w:pStyle w:val="Nagwek10"/>
        <w:tabs>
          <w:tab w:val="clear" w:pos="4819"/>
          <w:tab w:val="clear" w:pos="9638"/>
        </w:tabs>
        <w:spacing w:before="60" w:line="240" w:lineRule="exact"/>
        <w:ind w:left="142" w:hanging="426"/>
        <w:jc w:val="both"/>
        <w:rPr>
          <w:rFonts w:ascii="Cambria" w:hAnsi="Cambria"/>
          <w:b/>
          <w:sz w:val="24"/>
          <w:szCs w:val="24"/>
        </w:rPr>
      </w:pPr>
    </w:p>
    <w:tbl>
      <w:tblPr>
        <w:tblW w:w="10227" w:type="dxa"/>
        <w:tblInd w:w="-2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9445"/>
      </w:tblGrid>
      <w:tr w:rsidR="00CB2740" w:rsidRPr="00754501" w14:paraId="256C97B2" w14:textId="77777777" w:rsidTr="007A0A72">
        <w:trPr>
          <w:trHeight w:val="5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A807384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DC95D3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CB2740" w:rsidRPr="00754501" w14:paraId="09D3296E" w14:textId="77777777" w:rsidTr="007A0A72">
        <w:trPr>
          <w:trHeight w:val="227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044B8C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W celu potwierdzenia braku podstaw  do  wykluczenia wykonawcy z udziału </w:t>
            </w: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br/>
              <w:t>w postępowaniu:</w:t>
            </w:r>
          </w:p>
        </w:tc>
      </w:tr>
      <w:tr w:rsidR="00CB2740" w:rsidRPr="00754501" w14:paraId="4BAC50E6" w14:textId="77777777" w:rsidTr="007A0A72">
        <w:trPr>
          <w:trHeight w:val="8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92633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1FB5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ind w:right="215"/>
              <w:jc w:val="both"/>
              <w:rPr>
                <w:rFonts w:ascii="Cambria" w:hAnsi="Cambria"/>
                <w:sz w:val="24"/>
                <w:szCs w:val="24"/>
              </w:rPr>
            </w:pPr>
            <w:r w:rsidRPr="00754501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Informacja z Krajowego Rejestru Karnego</w:t>
            </w: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w zakresie określonym </w:t>
            </w:r>
            <w:r w:rsidRPr="00754501"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  <w:t>w art. 108 ust. 1 pkt 1 i pkt 2 i 4 ustawy PZP</w:t>
            </w: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, wystawionej nie wcześniej niż 6 miesięcy przed jego złożeniem.</w:t>
            </w:r>
          </w:p>
        </w:tc>
      </w:tr>
      <w:tr w:rsidR="00CB2740" w:rsidRPr="00754501" w14:paraId="4B7EE54D" w14:textId="77777777" w:rsidTr="007A0A72">
        <w:trPr>
          <w:trHeight w:val="186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861FF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3054" w14:textId="3E36E858" w:rsidR="009F6493" w:rsidRPr="00A947DB" w:rsidRDefault="00F65F86" w:rsidP="00A947DB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Zaświadczenie właściwego naczelnika urzędu skarbowego</w:t>
            </w: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potwierdzającego, że wykonawca nie zalega z opłacaniem podatków i opłat, w zakresie art. 109 ust. 1 pkt 1 ustawy PZP, wystawionego nie wcześniej niż 3 miesiące przed jego złożeniem, </w:t>
            </w:r>
            <w:r w:rsidRPr="00754501"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należności.</w:t>
            </w:r>
          </w:p>
        </w:tc>
      </w:tr>
      <w:tr w:rsidR="00CB2740" w:rsidRPr="00754501" w14:paraId="779C62C2" w14:textId="77777777" w:rsidTr="007A0A72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F8C32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301B" w14:textId="77777777" w:rsidR="00CB2740" w:rsidRPr="00754501" w:rsidRDefault="00F65F86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54501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Zaświadczenie właściwej terenowej jednostki organizacyjnej Zakładu Ubezpieczeń Społecznych </w:t>
            </w:r>
            <w:r w:rsidRPr="00754501"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 xml:space="preserve">lub właściwego oddziału regionalnego lub właściwej placówki terenowej Kasy Rolniczego Ubezpieczenia Społecznego potwierdzającego, że wykonawca </w:t>
            </w:r>
            <w:r w:rsidRPr="00754501"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 xml:space="preserve">nie zalega z opłacaniem składek na ubezpieczenia społeczne i zdrowotne, w zakresie </w:t>
            </w:r>
            <w:r w:rsidRPr="00754501"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>art. 109 ust. 1 pkt 1 ustawy PZP,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należności.</w:t>
            </w:r>
          </w:p>
        </w:tc>
      </w:tr>
      <w:tr w:rsidR="00CB2740" w:rsidRPr="00754501" w14:paraId="70244B32" w14:textId="77777777" w:rsidTr="007A0A72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59C58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BD27" w14:textId="77777777" w:rsidR="00CB2740" w:rsidRPr="00754501" w:rsidRDefault="00F65F86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54501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Odpis lub informacja z Krajowego Rejestru Sadowego lub z Centralnej Ewidencji </w:t>
            </w:r>
            <w:r w:rsidRPr="00754501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br/>
              <w:t>i Informacji o Działalności Gospodarczej</w:t>
            </w: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, </w:t>
            </w:r>
            <w:r w:rsidRPr="00754501"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w zakresie art. 109 ust. 1 pkt 4 ustawy PZP, sporządzonych nie wcześniej niż 3 miesiące przed jej złożeniem, jeżeli odrębne przepisy wymagają wpisu do rejestru lub ewidencji.</w:t>
            </w:r>
          </w:p>
        </w:tc>
      </w:tr>
      <w:tr w:rsidR="00CB2740" w:rsidRPr="00754501" w14:paraId="50BF57BA" w14:textId="77777777" w:rsidTr="007A0A72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5A8B0" w14:textId="77777777" w:rsidR="00CB2740" w:rsidRPr="00754501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3497" w14:textId="5C74F982" w:rsidR="00CB2740" w:rsidRPr="00754501" w:rsidRDefault="00F65F86">
            <w:pPr>
              <w:pStyle w:val="Bezodstpw"/>
              <w:widowControl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754501">
              <w:rPr>
                <w:rFonts w:ascii="Cambria" w:hAnsi="Cambria" w:cs="Tahoma"/>
                <w:b/>
                <w:bCs/>
                <w:sz w:val="24"/>
                <w:szCs w:val="24"/>
              </w:rPr>
              <w:t>Oświadczenie wykonawcy</w:t>
            </w:r>
            <w:r w:rsidRPr="00754501">
              <w:rPr>
                <w:rFonts w:ascii="Cambria" w:hAnsi="Cambria" w:cs="Tahoma"/>
                <w:sz w:val="24"/>
                <w:szCs w:val="24"/>
              </w:rPr>
              <w:t xml:space="preserve"> w zakresie art. 108 ust. 1 pkt 5 ustawy PZP, o braku </w:t>
            </w:r>
            <w:r w:rsidRPr="00754501">
              <w:rPr>
                <w:rFonts w:ascii="Cambria" w:hAnsi="Cambria" w:cs="Tahoma"/>
                <w:sz w:val="24"/>
                <w:szCs w:val="24"/>
              </w:rPr>
              <w:br/>
              <w:t xml:space="preserve">przynależności do tej samej grupy kapitałowej, w rozumieniu ustawy z dnia 16.02.2007 r. o ochronie konkurencji i konsumentów (TJ Dz. U. z 2020 r. poz. 1913), z innym </w:t>
            </w:r>
            <w:r w:rsidRPr="00754501">
              <w:rPr>
                <w:rFonts w:ascii="Cambria" w:hAnsi="Cambria" w:cs="Tahoma"/>
                <w:sz w:val="24"/>
                <w:szCs w:val="24"/>
              </w:rPr>
              <w:br/>
              <w:t xml:space="preserve">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      </w:r>
            <w:r w:rsidR="00D7533E" w:rsidRPr="00754501">
              <w:rPr>
                <w:rFonts w:ascii="Cambria" w:hAnsi="Cambria" w:cs="Tahoma"/>
                <w:b/>
                <w:sz w:val="24"/>
                <w:szCs w:val="24"/>
              </w:rPr>
              <w:t xml:space="preserve">załącznik nr </w:t>
            </w:r>
            <w:r w:rsidR="00C21267" w:rsidRPr="00754501">
              <w:rPr>
                <w:rFonts w:ascii="Cambria" w:hAnsi="Cambria" w:cs="Tahoma"/>
                <w:b/>
                <w:sz w:val="24"/>
                <w:szCs w:val="24"/>
              </w:rPr>
              <w:t>5</w:t>
            </w:r>
            <w:r w:rsidRPr="00754501"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  <w:r w:rsidRPr="00754501">
              <w:rPr>
                <w:rFonts w:ascii="Cambria" w:hAnsi="Cambria" w:cs="Tahoma"/>
                <w:sz w:val="24"/>
                <w:szCs w:val="24"/>
              </w:rPr>
              <w:t>do SWZ.</w:t>
            </w:r>
          </w:p>
        </w:tc>
      </w:tr>
      <w:tr w:rsidR="00CB2740" w:rsidRPr="00754501" w14:paraId="5F641944" w14:textId="77777777" w:rsidTr="007A0A72">
        <w:trPr>
          <w:trHeight w:val="323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5505D" w14:textId="275A8703" w:rsidR="00CB2740" w:rsidRPr="00754501" w:rsidRDefault="00B708DA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lastRenderedPageBreak/>
              <w:t>6</w:t>
            </w:r>
            <w:r w:rsidR="00F65F86"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D8CE" w14:textId="77777777" w:rsidR="00CB2740" w:rsidRPr="00754501" w:rsidRDefault="00F65F86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 w:rsidRPr="00754501">
              <w:rPr>
                <w:rFonts w:ascii="Cambria" w:eastAsia="Tahoma" w:hAnsi="Cambria" w:cs="Cambria"/>
                <w:b/>
                <w:sz w:val="24"/>
                <w:szCs w:val="24"/>
              </w:rPr>
              <w:t>Oświadczenia Wykonawcy:</w:t>
            </w:r>
          </w:p>
          <w:p w14:paraId="1DE20239" w14:textId="77777777" w:rsidR="00CB2740" w:rsidRPr="00754501" w:rsidRDefault="00F65F86" w:rsidP="00B94B16">
            <w:pPr>
              <w:pStyle w:val="LO-normal"/>
              <w:widowControl w:val="0"/>
              <w:numPr>
                <w:ilvl w:val="0"/>
                <w:numId w:val="20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 w:rsidRPr="00754501">
              <w:rPr>
                <w:rFonts w:ascii="Cambria" w:eastAsia="Tahoma" w:hAnsi="Cambria" w:cs="Cambria"/>
                <w:sz w:val="24"/>
                <w:szCs w:val="24"/>
              </w:rPr>
              <w:t>o braku wydania wobec niego prawomocnego wyroku sądu lub ostatecznej decyzji administracyjnej o zaleganiu z uiszczenia podatków, opłat lub składek na ubezpieczenia społeczne lub zdrowotne albo- w przypadku wydania takiego wyroku lub decyzji – dokumentów potwierdzających dokonanie płatności tych należności wraz z ewentualnymi odsetkami lub grzywnami lub zawarcie wiążącego porozumienia w spłat tych należności,</w:t>
            </w:r>
          </w:p>
          <w:p w14:paraId="027BFEB5" w14:textId="77777777" w:rsidR="00CB2740" w:rsidRPr="00754501" w:rsidRDefault="00F65F86" w:rsidP="00B94B16">
            <w:pPr>
              <w:pStyle w:val="LO-normal"/>
              <w:widowControl w:val="0"/>
              <w:numPr>
                <w:ilvl w:val="0"/>
                <w:numId w:val="21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 w:rsidRPr="00754501">
              <w:rPr>
                <w:rFonts w:ascii="Cambria" w:eastAsia="Tahoma" w:hAnsi="Cambria" w:cs="Cambria"/>
                <w:sz w:val="24"/>
                <w:szCs w:val="24"/>
              </w:rPr>
              <w:t>o braku orzeczenia wobec niego tytułem środka zapobiegawczego i zakazu ubiegania się o zamówienie publiczne;</w:t>
            </w:r>
          </w:p>
          <w:p w14:paraId="69E7097E" w14:textId="77777777" w:rsidR="00CB2740" w:rsidRPr="00754501" w:rsidRDefault="00F65F86" w:rsidP="00B94B16">
            <w:pPr>
              <w:pStyle w:val="LO-normal"/>
              <w:widowControl w:val="0"/>
              <w:numPr>
                <w:ilvl w:val="0"/>
                <w:numId w:val="22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 w:rsidRPr="00754501">
              <w:rPr>
                <w:rFonts w:ascii="Cambria" w:eastAsia="Tahoma" w:hAnsi="Cambria" w:cs="Cambria"/>
                <w:sz w:val="24"/>
                <w:szCs w:val="24"/>
              </w:rPr>
              <w:t>o niezaleganiu z opłaceniem podatków i opłat lokalnych, o których mowa w ustawie z 12 stycznia 1991r.  o podatkach i opłatach lokalnych (TJ Dz. U.  z 2017r. poz. 1785 ze zm.).</w:t>
            </w:r>
          </w:p>
        </w:tc>
      </w:tr>
      <w:tr w:rsidR="00CB2740" w:rsidRPr="00754501" w14:paraId="2C86F5D0" w14:textId="77777777" w:rsidTr="007A0A72">
        <w:trPr>
          <w:trHeight w:val="70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A252A" w14:textId="5B6B49E2" w:rsidR="00CB2740" w:rsidRPr="00754501" w:rsidRDefault="00B708DA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7</w:t>
            </w:r>
            <w:r w:rsidR="00F65F86"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7F78" w14:textId="2CB04F6C" w:rsidR="00CB2740" w:rsidRPr="00754501" w:rsidRDefault="00F65F86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 w:rsidRPr="00754501">
              <w:rPr>
                <w:rFonts w:ascii="Cambria" w:eastAsia="Tahoma" w:hAnsi="Cambria" w:cs="Cambria"/>
                <w:bCs/>
                <w:sz w:val="24"/>
                <w:szCs w:val="24"/>
              </w:rPr>
              <w:t>Oświadczenie Wykonawcy* o którym mowa w art. 125 ust</w:t>
            </w:r>
            <w:r w:rsidR="00D7533E" w:rsidRPr="00754501"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. 5 ustawy PZP – załącznik </w:t>
            </w:r>
            <w:r w:rsidR="00D7533E" w:rsidRPr="00754501">
              <w:rPr>
                <w:rFonts w:ascii="Cambria" w:eastAsia="Tahoma" w:hAnsi="Cambria" w:cs="Cambria"/>
                <w:bCs/>
                <w:sz w:val="24"/>
                <w:szCs w:val="24"/>
              </w:rPr>
              <w:br/>
              <w:t xml:space="preserve">nr </w:t>
            </w:r>
            <w:r w:rsidR="00531467">
              <w:rPr>
                <w:rFonts w:ascii="Cambria" w:eastAsia="Tahoma" w:hAnsi="Cambria" w:cs="Cambria"/>
                <w:bCs/>
                <w:sz w:val="24"/>
                <w:szCs w:val="24"/>
              </w:rPr>
              <w:t>6</w:t>
            </w:r>
            <w:r w:rsidRPr="00754501"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 do SWZ (*wypełnić o ile Wykonawca korzysta z zasobów podmiotu trzeciego).</w:t>
            </w:r>
          </w:p>
        </w:tc>
      </w:tr>
      <w:tr w:rsidR="00CB2740" w:rsidRPr="00754501" w14:paraId="2AF4D6AC" w14:textId="77777777" w:rsidTr="007A0A72">
        <w:trPr>
          <w:trHeight w:val="5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0F086" w14:textId="60B375D9" w:rsidR="00CB2740" w:rsidRPr="00754501" w:rsidRDefault="00B708DA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8</w:t>
            </w:r>
            <w:r w:rsidR="00F65F86"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14DA" w14:textId="73EFAAE0" w:rsidR="009F6493" w:rsidRPr="00754501" w:rsidRDefault="00F65F86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 w:rsidRPr="00754501"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Oświadczenie Wykonawcy*  o którym mowa w art. 125 ust. 1 ustawy PZP – załącznik </w:t>
            </w:r>
            <w:r w:rsidR="00ED2BB3" w:rsidRPr="00754501">
              <w:rPr>
                <w:rFonts w:ascii="Cambria" w:eastAsia="Tahoma" w:hAnsi="Cambria" w:cs="Cambria"/>
                <w:bCs/>
                <w:sz w:val="24"/>
                <w:szCs w:val="24"/>
              </w:rPr>
              <w:br/>
            </w:r>
            <w:r w:rsidR="00D7533E" w:rsidRPr="00754501"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nr </w:t>
            </w:r>
            <w:r w:rsidR="00531467">
              <w:rPr>
                <w:rFonts w:ascii="Cambria" w:eastAsia="Tahoma" w:hAnsi="Cambria" w:cs="Cambria"/>
                <w:bCs/>
                <w:sz w:val="24"/>
                <w:szCs w:val="24"/>
              </w:rPr>
              <w:t>6</w:t>
            </w:r>
            <w:r w:rsidRPr="00754501">
              <w:rPr>
                <w:rFonts w:ascii="Cambria" w:eastAsia="Tahoma" w:hAnsi="Cambria" w:cs="Cambria"/>
                <w:bCs/>
                <w:sz w:val="24"/>
                <w:szCs w:val="24"/>
              </w:rPr>
              <w:t>a do SWZ.</w:t>
            </w:r>
          </w:p>
        </w:tc>
      </w:tr>
      <w:tr w:rsidR="00CB2740" w:rsidRPr="00754501" w14:paraId="3CB36226" w14:textId="77777777" w:rsidTr="007A0A72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C5868" w14:textId="305AF5B2" w:rsidR="00CB2740" w:rsidRPr="00754501" w:rsidRDefault="009D1348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10</w:t>
            </w:r>
            <w:r w:rsidR="00F65F86" w:rsidRPr="00754501"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520A" w14:textId="77777777" w:rsidR="00CB2740" w:rsidRPr="00754501" w:rsidRDefault="00F65F86">
            <w:pPr>
              <w:pStyle w:val="LO-normal"/>
              <w:widowControl w:val="0"/>
              <w:ind w:right="214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 w:rsidRPr="00754501">
              <w:rPr>
                <w:rFonts w:ascii="Cambria" w:eastAsia="Tahoma" w:hAnsi="Cambria" w:cs="Cambria"/>
                <w:bCs/>
                <w:sz w:val="24"/>
                <w:szCs w:val="24"/>
              </w:rPr>
              <w:t>Oprócz dokumentów określonych w punkcie 6.2 SWZ – dokument potwierdzający  brak podstaw do wykluczenia z punktu 5.1.4 SWZ, tj.:</w:t>
            </w:r>
          </w:p>
          <w:p w14:paraId="60B035AE" w14:textId="77777777" w:rsidR="00CB2740" w:rsidRPr="00754501" w:rsidRDefault="00F65F86" w:rsidP="00B94B16">
            <w:pPr>
              <w:pStyle w:val="NormalnyWeb"/>
              <w:widowControl w:val="0"/>
              <w:numPr>
                <w:ilvl w:val="0"/>
                <w:numId w:val="23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 w:rsidRPr="00754501">
              <w:rPr>
                <w:rFonts w:ascii="Cambria" w:eastAsia="Tahoma" w:hAnsi="Cambria" w:cs="Cambria"/>
                <w:bCs/>
              </w:rPr>
              <w:t xml:space="preserve"> informacja z Centralnego Rejestru Beneficjentów Rzeczywistych,</w:t>
            </w:r>
          </w:p>
          <w:p w14:paraId="63082B33" w14:textId="77777777" w:rsidR="00CB2740" w:rsidRPr="00754501" w:rsidRDefault="00F65F86" w:rsidP="00B94B16">
            <w:pPr>
              <w:pStyle w:val="NormalnyWeb"/>
              <w:widowControl w:val="0"/>
              <w:numPr>
                <w:ilvl w:val="0"/>
                <w:numId w:val="24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 w:rsidRPr="00754501">
              <w:rPr>
                <w:rFonts w:ascii="Cambria" w:eastAsia="Tahoma" w:hAnsi="Cambria" w:cs="Cambria"/>
                <w:bCs/>
              </w:rPr>
              <w:t xml:space="preserve"> informacja z wykazów określonych w rozporządzeniu 765/2006 i rozporządzeniu 269/2014,</w:t>
            </w:r>
          </w:p>
          <w:p w14:paraId="4B6E3F4F" w14:textId="77777777" w:rsidR="00CB2740" w:rsidRPr="00754501" w:rsidRDefault="00F65F86" w:rsidP="00B94B16">
            <w:pPr>
              <w:pStyle w:val="NormalnyWeb"/>
              <w:widowControl w:val="0"/>
              <w:numPr>
                <w:ilvl w:val="0"/>
                <w:numId w:val="25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 w:rsidRPr="00754501">
              <w:rPr>
                <w:rFonts w:ascii="Cambria" w:eastAsia="Tahoma" w:hAnsi="Cambria" w:cs="Cambria"/>
                <w:bCs/>
              </w:rPr>
              <w:t xml:space="preserve">a także informacja z listy rozstrzygającej o zastosowaniu środka, o którym mowa w art. 1 pkt 3 ustawy </w:t>
            </w:r>
            <w:r w:rsidRPr="00754501">
              <w:rPr>
                <w:rStyle w:val="Wyrnienie"/>
                <w:rFonts w:ascii="Cambria" w:eastAsia="Tahoma" w:hAnsi="Cambria" w:cs="Cambria"/>
                <w:bCs/>
                <w:i w:val="0"/>
                <w:iCs w:val="0"/>
              </w:rPr>
              <w:t>o szczególnych rozwiązaniach w zakresie przeciwdziałania wspieraniu agresji na Ukrainę oraz służących ochronie bezpieczeństwa narodowego</w:t>
            </w:r>
            <w:r w:rsidRPr="00754501">
              <w:rPr>
                <w:rFonts w:ascii="Cambria" w:eastAsia="Tahoma" w:hAnsi="Cambria" w:cs="Cambria"/>
                <w:bCs/>
              </w:rPr>
              <w:t>.</w:t>
            </w:r>
          </w:p>
          <w:p w14:paraId="5F7F963C" w14:textId="77777777" w:rsidR="00CB2740" w:rsidRPr="00754501" w:rsidRDefault="00F65F86" w:rsidP="00446D04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 w:rsidRPr="00754501">
              <w:rPr>
                <w:rFonts w:ascii="Cambria" w:eastAsia="Tahoma" w:hAnsi="Cambria" w:cs="Cambria"/>
                <w:bCs/>
                <w:sz w:val="24"/>
                <w:szCs w:val="24"/>
              </w:rPr>
              <w:t>CHYBA ŻE  Wykonawca wskazał w oświadczeniu wstępnym dane umożliwiające dostęp do ww. środków za pomocą bezpłatnych i ogólnodostępnych baz danych, w szczególności rejestrów publicznych w rozumieniu ustawy z dnia 17 lutego 2005 r. o informatyzacji działalności podmiotów realizujących zadania publiczne.</w:t>
            </w:r>
          </w:p>
        </w:tc>
      </w:tr>
    </w:tbl>
    <w:p w14:paraId="76FE4C64" w14:textId="77777777" w:rsidR="00CB2740" w:rsidRPr="00754501" w:rsidRDefault="00CB2740">
      <w:pPr>
        <w:pStyle w:val="Standard"/>
        <w:tabs>
          <w:tab w:val="left" w:pos="284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14C59649" w14:textId="77777777" w:rsidR="00CB2740" w:rsidRPr="00754501" w:rsidRDefault="00F65F86">
      <w:pPr>
        <w:pStyle w:val="Standard"/>
        <w:tabs>
          <w:tab w:val="left" w:pos="284"/>
        </w:tabs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6.3.</w:t>
      </w:r>
      <w:r w:rsidRPr="00754501">
        <w:rPr>
          <w:rFonts w:ascii="Cambria" w:eastAsia="Tahoma" w:hAnsi="Cambria" w:cs="Cambria"/>
          <w:sz w:val="24"/>
          <w:szCs w:val="24"/>
        </w:rPr>
        <w:tab/>
      </w:r>
      <w:r w:rsidRPr="00754501">
        <w:rPr>
          <w:rFonts w:ascii="Cambria" w:eastAsia="Tahoma" w:hAnsi="Cambria" w:cs="Cambria"/>
          <w:b/>
          <w:sz w:val="24"/>
          <w:szCs w:val="24"/>
        </w:rPr>
        <w:t>Jeżeli Wykonawca ma siedzibę lub miejsce zamieszkania poza terytorium Rzeczypospolitej Polskiej, zamiast dokumentów, o których mowa w ust. 6.2. niniejszego rozdziału, składa:</w:t>
      </w:r>
    </w:p>
    <w:p w14:paraId="7B233A92" w14:textId="77777777" w:rsidR="00CB2740" w:rsidRPr="00754501" w:rsidRDefault="00F65F86">
      <w:pPr>
        <w:spacing w:before="60" w:line="240" w:lineRule="exact"/>
        <w:ind w:left="284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 xml:space="preserve">a.     informacji z Krajowego Rejestru Karnego, o której mowa w </w:t>
      </w:r>
      <w:r w:rsidRPr="00754501">
        <w:rPr>
          <w:rFonts w:ascii="Cambria" w:eastAsia="Tahoma" w:hAnsi="Cambria" w:cs="Tahoma"/>
          <w:b/>
          <w:sz w:val="24"/>
          <w:szCs w:val="24"/>
        </w:rPr>
        <w:t xml:space="preserve">art. 108 ust. 1, pkt 1 </w:t>
      </w:r>
      <w:r w:rsidRPr="00754501">
        <w:rPr>
          <w:rFonts w:ascii="Cambria" w:eastAsia="Tahoma" w:hAnsi="Cambria" w:cs="Tahoma"/>
          <w:b/>
          <w:sz w:val="24"/>
          <w:szCs w:val="24"/>
        </w:rPr>
        <w:br/>
        <w:t xml:space="preserve">i pkt. 2 i 4 </w:t>
      </w:r>
      <w:r w:rsidRPr="00754501">
        <w:rPr>
          <w:rFonts w:ascii="Cambria" w:eastAsia="Tahoma" w:hAnsi="Cambria" w:cs="Tahoma"/>
          <w:sz w:val="24"/>
          <w:szCs w:val="24"/>
        </w:rPr>
        <w:t>ustawy PZP</w:t>
      </w:r>
      <w:r w:rsidRPr="00754501">
        <w:rPr>
          <w:rFonts w:ascii="Cambria" w:eastAsia="Tahoma" w:hAnsi="Cambria" w:cs="Tahoma"/>
          <w:b/>
          <w:sz w:val="24"/>
          <w:szCs w:val="24"/>
        </w:rPr>
        <w:t xml:space="preserve"> </w:t>
      </w:r>
      <w:r w:rsidRPr="00754501">
        <w:rPr>
          <w:rFonts w:ascii="Cambria" w:eastAsia="Tahoma" w:hAnsi="Cambria" w:cs="Tahoma"/>
          <w:sz w:val="24"/>
          <w:szCs w:val="24"/>
        </w:rPr>
        <w:t xml:space="preserve">– składa informację z odpowiedniego rejestru, takiego jak rejestr </w:t>
      </w:r>
      <w:r w:rsidRPr="00754501">
        <w:rPr>
          <w:rFonts w:ascii="Cambria" w:eastAsia="Tahoma" w:hAnsi="Cambria" w:cs="Tahoma"/>
          <w:sz w:val="24"/>
          <w:szCs w:val="24"/>
        </w:rPr>
        <w:br/>
        <w:t>sądowy, albo, w przypadku braku takiego rejestru, inny równoważny dokument wydany przez właściwy organ sądowy lub administracyjny kraju, w którym wykonawca ma siedzibę lub miejsce zamieszkania,</w:t>
      </w:r>
    </w:p>
    <w:p w14:paraId="118ADAE5" w14:textId="77777777" w:rsidR="00CB2740" w:rsidRPr="00754501" w:rsidRDefault="00F65F86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 xml:space="preserve"> b.     zamiast zaświadczenia właściwego naczelnika urzędu skarbowego potwierdzającego, że wykonawca nie zalega z opłacaniem podatków i opłat, w zakresie art. 109, ust. 1, pkt. 1 ustawy PZP, zamiast zaświadczenia albo innego dokumentu właściwej terenowej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jednostki organizacyjnej Zakładu Ubezpieczeń Społecznych lub właściwej placówki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terenowej Kasy Rolniczego Ubezpieczenia Społecznego w zakresie art. 109 ust. 1, </w:t>
      </w:r>
      <w:r w:rsidRPr="00754501">
        <w:rPr>
          <w:rFonts w:ascii="Cambria" w:eastAsia="Tahoma" w:hAnsi="Cambria" w:cs="Tahoma"/>
          <w:sz w:val="24"/>
          <w:szCs w:val="24"/>
        </w:rPr>
        <w:br/>
      </w:r>
      <w:r w:rsidRPr="00754501">
        <w:rPr>
          <w:rFonts w:ascii="Cambria" w:eastAsia="Tahoma" w:hAnsi="Cambria" w:cs="Tahoma"/>
          <w:sz w:val="24"/>
          <w:szCs w:val="24"/>
        </w:rPr>
        <w:lastRenderedPageBreak/>
        <w:t xml:space="preserve">pkt. 1 ustawy PZP, zamiast odpisu lub informacji z Krajowego Rejestru Sądowego </w:t>
      </w:r>
      <w:r w:rsidRPr="00754501">
        <w:rPr>
          <w:rFonts w:ascii="Cambria" w:eastAsia="Tahoma" w:hAnsi="Cambria" w:cs="Tahoma"/>
          <w:sz w:val="24"/>
          <w:szCs w:val="24"/>
        </w:rPr>
        <w:br/>
        <w:t>lub właściwego rejestru lub z Centralnej Ewidencji i Informacji o Działalności Gospodarczej, w zakresie art. 109, ust.1, pkt. 4 – składa dokument lub dokumenty wystawione w kraju,</w:t>
      </w:r>
    </w:p>
    <w:p w14:paraId="16FC2D61" w14:textId="77777777" w:rsidR="00CB2740" w:rsidRPr="00754501" w:rsidRDefault="00F65F86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w którym wykonawca ma siedzibę  lub miejsce zamieszkania, potwierdzające odpowiednio, że:</w:t>
      </w:r>
    </w:p>
    <w:p w14:paraId="63659FD4" w14:textId="77777777" w:rsidR="00CB2740" w:rsidRPr="00754501" w:rsidRDefault="00F65F86">
      <w:pPr>
        <w:spacing w:before="60" w:line="240" w:lineRule="exact"/>
        <w:ind w:left="142" w:firstLine="142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 xml:space="preserve">1) nie naruszył obowiązków dotyczących płatności podatków, opłat lub składek na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         ubezpieczenie społeczne lub zdrowotne,</w:t>
      </w:r>
    </w:p>
    <w:p w14:paraId="4DCA0BCC" w14:textId="51E34FBB" w:rsidR="00CB2740" w:rsidRPr="00754501" w:rsidRDefault="00F65F86" w:rsidP="00915C33">
      <w:pPr>
        <w:spacing w:before="60" w:line="240" w:lineRule="exact"/>
        <w:ind w:left="142" w:firstLine="142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 xml:space="preserve">2)    nie otwarto jego likwidacji, nie ogłoszono upadłości, jego aktywami nie zarządza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        likwidator lub sąd, nie zawarł układu z wierzycielami, jego działalność gospodarcza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        nie jest zawieszona ani nie znajduje się on w innej tego rodzaju sytuacji wynikającej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        z podobnej procedury przewidzianej w przepisach miejsca wszczęcia tej procedury.</w:t>
      </w:r>
    </w:p>
    <w:p w14:paraId="5B336B8C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 xml:space="preserve"> 6.4.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Jeżeli w kraju, w którym Wykonawca ma siedzibę lub miejsce zamieszkania lub miejsce zamieszkania ma osoba, której dokument dotyczy, nie wydaje się dokumentów, o których mowa w ust. 6.3. niniejszego rozdziału,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</w:t>
      </w:r>
      <w:r w:rsidRPr="00754501">
        <w:rPr>
          <w:rFonts w:ascii="Cambria" w:eastAsia="Tahoma" w:hAnsi="Cambria" w:cs="Tahoma"/>
          <w:sz w:val="24"/>
          <w:szCs w:val="24"/>
        </w:rPr>
        <w:br/>
        <w:t>organem sądowym lub administracyjnym, notariuszem, organem samorządu zawodowego lub gospodarczego, właściwym ze względu na siedzibę lub miejsce zamieszkania wykonawcy.</w:t>
      </w:r>
    </w:p>
    <w:p w14:paraId="5EB1BCEA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6.5.</w:t>
      </w:r>
      <w:r w:rsidRPr="00754501">
        <w:rPr>
          <w:rFonts w:ascii="Cambria" w:eastAsia="Tahoma" w:hAnsi="Cambria" w:cs="Tahoma"/>
          <w:sz w:val="24"/>
          <w:szCs w:val="24"/>
        </w:rPr>
        <w:tab/>
        <w:t>W przypadku wskazania przez Wykonawcę dostępności wymaganych w niniejszym rozdziale dokumentów lub oświadczeń w formie elektronicznej pod określonym adresem internetowym ogólnodostępnych i bezpłatnych baz danych, Zamawiający pobierze samodzielnie z tych baz danych wskazane przez wykonawcę oświadczenia lub dokumenty.</w:t>
      </w:r>
    </w:p>
    <w:p w14:paraId="63A93BCA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6.6.</w:t>
      </w:r>
      <w:r w:rsidRPr="00754501">
        <w:rPr>
          <w:rFonts w:ascii="Cambria" w:eastAsia="Tahoma" w:hAnsi="Cambria" w:cs="Tahoma"/>
          <w:sz w:val="24"/>
          <w:szCs w:val="24"/>
        </w:rPr>
        <w:tab/>
      </w:r>
      <w:r w:rsidRPr="00754501">
        <w:rPr>
          <w:rFonts w:ascii="Cambria" w:eastAsia="Tahoma" w:hAnsi="Cambria" w:cs="Tahoma"/>
          <w:color w:val="auto"/>
          <w:sz w:val="24"/>
          <w:szCs w:val="24"/>
        </w:rPr>
        <w:t xml:space="preserve">Dokumenty, o których mowa w ust. 6.3 pkt 1 pkt a) SWZ  powinny być wystawione nie </w:t>
      </w:r>
      <w:r w:rsidRPr="00754501">
        <w:rPr>
          <w:rFonts w:ascii="Cambria" w:eastAsia="Tahoma" w:hAnsi="Cambria" w:cs="Tahoma"/>
          <w:color w:val="auto"/>
          <w:sz w:val="24"/>
          <w:szCs w:val="24"/>
        </w:rPr>
        <w:br/>
        <w:t>wcześniej niż 6 przed ich złożeniem a dokument o którym mowa w ust. 6 pkt 2 lit b.1i 2) SWZ, powinien być wystawiony nie wcześniej niż 3 miesiące przed ich złożeniem.</w:t>
      </w:r>
    </w:p>
    <w:p w14:paraId="6E67ABF7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6.</w:t>
      </w:r>
      <w:r w:rsidRPr="00754501">
        <w:rPr>
          <w:rFonts w:ascii="Cambria" w:hAnsi="Cambria" w:cs="Tahoma"/>
          <w:color w:val="auto"/>
          <w:sz w:val="24"/>
          <w:szCs w:val="24"/>
        </w:rPr>
        <w:t xml:space="preserve">7. </w:t>
      </w:r>
      <w:r w:rsidRPr="00754501">
        <w:rPr>
          <w:rFonts w:ascii="Cambria" w:eastAsia="Tahoma" w:hAnsi="Cambria" w:cs="Tahoma"/>
          <w:sz w:val="24"/>
          <w:szCs w:val="24"/>
        </w:rPr>
        <w:t xml:space="preserve">Dokumenty inne niż oświadczenia składane są w oryginale w postaci dokumentu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elektronicznego lub w elektronicznej kopi dokumentu poświadczonego za zgodność </w:t>
      </w:r>
      <w:r w:rsidRPr="00754501">
        <w:rPr>
          <w:rFonts w:ascii="Cambria" w:eastAsia="Tahoma" w:hAnsi="Cambria" w:cs="Tahoma"/>
          <w:sz w:val="24"/>
          <w:szCs w:val="24"/>
        </w:rPr>
        <w:br/>
        <w:t>z oryginałem.</w:t>
      </w:r>
    </w:p>
    <w:p w14:paraId="1A3D1F0A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6.8.  Dokumenty sporządzone w języku obcym są składane wraz z tłumaczeniem na język polski.</w:t>
      </w:r>
    </w:p>
    <w:p w14:paraId="35DC834C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 xml:space="preserve">6.9. Wykonawca, który powołuje się na zasoby innych podmiotów, w celu wykazania braku istnienia wobec nich podstaw wykluczenia oraz spełnienia, w zakresie, w jakim się powołuje się na ich zasoby, warunków udziału w postępowaniu składa jednolite dokumenty dotyczące tych podmiotów. 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t>– z zastrzeżeniem pkt. 6.10.</w:t>
      </w:r>
    </w:p>
    <w:p w14:paraId="67A5CB15" w14:textId="77777777" w:rsidR="00CB2740" w:rsidRPr="00754501" w:rsidRDefault="00F65F86">
      <w:pPr>
        <w:tabs>
          <w:tab w:val="left" w:pos="284"/>
        </w:tabs>
        <w:spacing w:before="60" w:line="240" w:lineRule="exact"/>
        <w:ind w:left="426" w:hanging="710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imes New Roman" w:hAnsi="Cambria" w:cs="Tahoma"/>
          <w:color w:val="auto"/>
          <w:sz w:val="24"/>
          <w:szCs w:val="24"/>
        </w:rPr>
        <w:t xml:space="preserve">6.10. </w:t>
      </w:r>
      <w:r w:rsidRPr="00754501">
        <w:rPr>
          <w:rFonts w:ascii="Cambria" w:eastAsia="Times New Roman" w:hAnsi="Cambria" w:cs="Tahoma"/>
          <w:b/>
          <w:color w:val="auto"/>
          <w:sz w:val="24"/>
          <w:szCs w:val="24"/>
        </w:rPr>
        <w:t>JEDZ.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t xml:space="preserve"> Wykonawca musi dołączyć standardowy formularz jednolitego europejskiego 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dokumentu zamówienia – JEDZ aktualny na dzień składania ofert. Informacje zawarte 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w oświadczeniu będą stanowić wstępne potwierdzenie, że wykonawca nie podlega 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br/>
        <w:t>wykluczeniu oraz spełnia warunki udziału w postępowaniu.</w:t>
      </w:r>
    </w:p>
    <w:p w14:paraId="5E6CC19D" w14:textId="77777777" w:rsidR="00CB2740" w:rsidRPr="00754501" w:rsidRDefault="00F65F86">
      <w:pPr>
        <w:tabs>
          <w:tab w:val="left" w:pos="709"/>
        </w:tabs>
        <w:spacing w:before="120" w:line="260" w:lineRule="exact"/>
        <w:ind w:left="426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imes New Roman" w:hAnsi="Cambria" w:cs="Tahoma"/>
          <w:color w:val="auto"/>
          <w:sz w:val="24"/>
          <w:szCs w:val="24"/>
        </w:rPr>
        <w:t xml:space="preserve">6.10.1. JEDZ należy przesłać w postaci elektronicznej opatrzonej kwalifikowanym podpisem elektronicznym. Oświadczenia podmiotów składających ofertę/wniosek wspólnie oraz 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podmiotów udostępniających potencjał składane na formularzu JEDZ powinny mieć formę dokumentu elektronicznego, podpisanego kwalifikowanym podpisem elektronicznym przez każdego z nich w zakresie w jakim potwierdzają okoliczności, o których mowa 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br/>
        <w:t>w treści art. 112 oraz 124 ustawy PZP.</w:t>
      </w:r>
    </w:p>
    <w:p w14:paraId="0D4C8DD6" w14:textId="77777777" w:rsidR="00CB2740" w:rsidRPr="00754501" w:rsidRDefault="00F65F86">
      <w:pPr>
        <w:ind w:left="426" w:hanging="426"/>
        <w:rPr>
          <w:rFonts w:ascii="Cambria" w:hAnsi="Cambria"/>
          <w:sz w:val="24"/>
          <w:szCs w:val="24"/>
        </w:rPr>
      </w:pPr>
      <w:r w:rsidRPr="00754501">
        <w:rPr>
          <w:rFonts w:ascii="Cambria" w:eastAsia="Times New Roman" w:hAnsi="Cambria" w:cs="Tahoma"/>
          <w:color w:val="auto"/>
          <w:sz w:val="24"/>
          <w:szCs w:val="24"/>
        </w:rPr>
        <w:lastRenderedPageBreak/>
        <w:t xml:space="preserve">6.10.2. Środkiem komunikacji elektronicznej, służącym złożeniu JEDZ przez wykonawcę, jest    </w:t>
      </w:r>
      <w:r w:rsidRPr="00754501"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4CEA1080" w14:textId="6665294C" w:rsidR="00CB2740" w:rsidRPr="00754501" w:rsidRDefault="00F65F86">
      <w:pPr>
        <w:tabs>
          <w:tab w:val="left" w:pos="709"/>
        </w:tabs>
        <w:spacing w:before="120" w:line="260" w:lineRule="exact"/>
        <w:ind w:left="426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imes New Roman" w:hAnsi="Cambria" w:cs="Tahoma"/>
          <w:color w:val="auto"/>
          <w:sz w:val="24"/>
          <w:szCs w:val="24"/>
        </w:rPr>
        <w:t xml:space="preserve">  </w:t>
      </w:r>
      <w:r w:rsidRPr="00754501">
        <w:rPr>
          <w:rFonts w:ascii="Cambria" w:eastAsia="Times New Roman" w:hAnsi="Cambria" w:cs="Tahoma"/>
          <w:b/>
          <w:color w:val="auto"/>
          <w:sz w:val="24"/>
          <w:szCs w:val="24"/>
        </w:rPr>
        <w:t>UWAGA!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t xml:space="preserve"> Złożenie JEDZ wraz z ofertą na nośniku danych (np. CD, pendrive) jest 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niedopuszczalne, nie stanowi bowiem jego złożenia przy użyciu środków komunikacji 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br/>
        <w:t>elektronicznej w rozumieniu przepisów ustawy z dnia 18 lipca 2002 o świadczeniu usług drogą elektroniczną.</w:t>
      </w:r>
    </w:p>
    <w:p w14:paraId="4A87DC76" w14:textId="77777777" w:rsidR="00CB2740" w:rsidRPr="00754501" w:rsidRDefault="00F65F86">
      <w:pPr>
        <w:tabs>
          <w:tab w:val="left" w:pos="709"/>
        </w:tabs>
        <w:spacing w:before="120" w:line="260" w:lineRule="exact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imes New Roman" w:hAnsi="Cambria" w:cs="Tahoma"/>
          <w:color w:val="auto"/>
          <w:sz w:val="24"/>
          <w:szCs w:val="24"/>
        </w:rPr>
        <w:t xml:space="preserve">6.10.3. Zamawiający dopuszcza w szczególności następujący format przesyłanych danych: 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             .pdf, .</w:t>
      </w:r>
      <w:proofErr w:type="spellStart"/>
      <w:r w:rsidRPr="00754501">
        <w:rPr>
          <w:rFonts w:ascii="Cambria" w:eastAsia="Times New Roman" w:hAnsi="Cambria" w:cs="Tahoma"/>
          <w:color w:val="auto"/>
          <w:sz w:val="24"/>
          <w:szCs w:val="24"/>
        </w:rPr>
        <w:t>doc</w:t>
      </w:r>
      <w:proofErr w:type="spellEnd"/>
      <w:r w:rsidRPr="00754501">
        <w:rPr>
          <w:rFonts w:ascii="Cambria" w:eastAsia="Times New Roman" w:hAnsi="Cambria" w:cs="Tahoma"/>
          <w:color w:val="auto"/>
          <w:sz w:val="24"/>
          <w:szCs w:val="24"/>
        </w:rPr>
        <w:t>, .docx, .rtf,.</w:t>
      </w:r>
      <w:proofErr w:type="spellStart"/>
      <w:r w:rsidRPr="00754501">
        <w:rPr>
          <w:rFonts w:ascii="Cambria" w:eastAsia="Times New Roman" w:hAnsi="Cambria" w:cs="Tahoma"/>
          <w:color w:val="auto"/>
          <w:sz w:val="24"/>
          <w:szCs w:val="24"/>
        </w:rPr>
        <w:t>xps</w:t>
      </w:r>
      <w:proofErr w:type="spellEnd"/>
      <w:r w:rsidRPr="00754501">
        <w:rPr>
          <w:rFonts w:ascii="Cambria" w:eastAsia="Times New Roman" w:hAnsi="Cambria" w:cs="Tahoma"/>
          <w:color w:val="auto"/>
          <w:sz w:val="24"/>
          <w:szCs w:val="24"/>
        </w:rPr>
        <w:t>, .</w:t>
      </w:r>
      <w:proofErr w:type="spellStart"/>
      <w:r w:rsidRPr="00754501">
        <w:rPr>
          <w:rFonts w:ascii="Cambria" w:eastAsia="Times New Roman" w:hAnsi="Cambria" w:cs="Tahoma"/>
          <w:color w:val="auto"/>
          <w:sz w:val="24"/>
          <w:szCs w:val="24"/>
        </w:rPr>
        <w:t>odt</w:t>
      </w:r>
      <w:proofErr w:type="spellEnd"/>
      <w:r w:rsidRPr="00754501">
        <w:rPr>
          <w:rFonts w:ascii="Cambria" w:eastAsia="Times New Roman" w:hAnsi="Cambria" w:cs="Tahoma"/>
          <w:color w:val="auto"/>
          <w:sz w:val="24"/>
          <w:szCs w:val="24"/>
        </w:rPr>
        <w:t>.</w:t>
      </w:r>
      <w:r w:rsidRPr="00754501">
        <w:rPr>
          <w:rStyle w:val="Zakotwiczenieprzypisudolnego"/>
          <w:rFonts w:ascii="Cambria" w:hAnsi="Cambria"/>
          <w:sz w:val="24"/>
          <w:szCs w:val="24"/>
        </w:rPr>
        <w:footnoteReference w:id="1"/>
      </w:r>
    </w:p>
    <w:p w14:paraId="59216C2A" w14:textId="77777777" w:rsidR="00CB2740" w:rsidRPr="00754501" w:rsidRDefault="00F65F86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</w:rPr>
      </w:pPr>
      <w:r w:rsidRPr="00754501">
        <w:rPr>
          <w:rFonts w:ascii="Cambria" w:eastAsia="Times New Roman" w:hAnsi="Cambria" w:cs="Tahoma"/>
          <w:color w:val="auto"/>
          <w:sz w:val="24"/>
          <w:szCs w:val="24"/>
        </w:rPr>
        <w:t xml:space="preserve">Wykonawca wypełnia JEDZ, tworząc dokument elektroniczny. Może korzystać 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z narzędzia ESPD lub innych dostępnych narzędzi lub oprogramowania, które umożliwiają wypełnienie JEDZ i utworzenie dokumentu elektronicznego </w:t>
      </w:r>
      <w:r w:rsidRPr="00754501">
        <w:rPr>
          <w:rFonts w:ascii="Cambria" w:eastAsia="Times New Roman" w:hAnsi="Cambria" w:cs="Tahoma"/>
          <w:color w:val="auto"/>
          <w:sz w:val="24"/>
          <w:szCs w:val="24"/>
        </w:rPr>
        <w:br/>
        <w:t>w szczególności w jednym z ww. formatów. Plik JEDZ częściowo wypełniony stanowi załącznik nr 3 do SWZ.</w:t>
      </w:r>
    </w:p>
    <w:p w14:paraId="723F642B" w14:textId="77777777" w:rsidR="00CB2740" w:rsidRPr="00754501" w:rsidRDefault="00F65F86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imes New Roman" w:hAnsi="Cambria" w:cs="Tahoma"/>
          <w:color w:val="auto"/>
          <w:sz w:val="24"/>
          <w:szCs w:val="24"/>
        </w:rPr>
        <w:t>Po stworzeniu lub wygenerowaniu przez wykonawcę dokumentu elektronicznego JEDZ, wykonawca podpisuje ww. dokument kwalifikowanym podpisem elektronicznym, wystawionym przez dostawcę kwalifikowanej usługi zaufania, będącego podmiotem świadczącym usługi certyfikacyjne - podpis elektroniczny, spełniające wymogi bezpieczeństwa określone w ustawie.</w:t>
      </w:r>
      <w:r w:rsidRPr="00754501">
        <w:rPr>
          <w:rStyle w:val="Zakotwiczenieprzypisudolnego"/>
          <w:rFonts w:ascii="Cambria" w:hAnsi="Cambria"/>
          <w:sz w:val="24"/>
          <w:szCs w:val="24"/>
        </w:rPr>
        <w:footnoteReference w:id="2"/>
      </w:r>
    </w:p>
    <w:p w14:paraId="04F2A875" w14:textId="77777777" w:rsidR="00CB2740" w:rsidRPr="00754501" w:rsidRDefault="00F65F86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imes New Roman" w:hAnsi="Cambria" w:cs="Tahoma"/>
          <w:color w:val="auto"/>
          <w:sz w:val="24"/>
          <w:szCs w:val="24"/>
        </w:rPr>
        <w:t>Jeżeli JEDZ jest podpisywany przez pełnomocnika, wraz z JEDZ należy przesłać PEŁNOMOCNICTWO podpisane kwalifikowanym podpisem elektronicznym mocodawcy.</w:t>
      </w:r>
    </w:p>
    <w:p w14:paraId="6C353418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6.11.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Wykonawca, w celu potwierdzenia spełnienia warunków udziału w postępowaniu, może polegać na zdolnościach technicznych lub zawodowych lub sytuacji finansowej lub </w:t>
      </w:r>
      <w:r w:rsidRPr="00754501">
        <w:rPr>
          <w:rFonts w:ascii="Cambria" w:eastAsia="Tahoma" w:hAnsi="Cambria" w:cs="Tahoma"/>
          <w:sz w:val="24"/>
          <w:szCs w:val="24"/>
        </w:rPr>
        <w:br/>
        <w:t>ekonomicznej podmiotów trzecich, na zasadach określonych w art. 118–123 ustawy PZP.</w:t>
      </w:r>
    </w:p>
    <w:p w14:paraId="501C6146" w14:textId="2304E64C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6.12.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Wykonawca, który polega na zdolnościach lub sytuacji podmiotów udostępniających </w:t>
      </w:r>
      <w:r w:rsidR="00FE17D5" w:rsidRPr="00754501">
        <w:rPr>
          <w:rFonts w:ascii="Cambria" w:eastAsia="Tahoma" w:hAnsi="Cambria" w:cs="Tahoma"/>
          <w:sz w:val="24"/>
          <w:szCs w:val="24"/>
        </w:rPr>
        <w:br/>
      </w:r>
      <w:r w:rsidRPr="00754501">
        <w:rPr>
          <w:rFonts w:ascii="Cambria" w:eastAsia="Tahoma" w:hAnsi="Cambria" w:cs="Tahoma"/>
          <w:sz w:val="24"/>
          <w:szCs w:val="24"/>
        </w:rPr>
        <w:t>zasoby, zobowiązany jest:</w:t>
      </w:r>
    </w:p>
    <w:p w14:paraId="6BCC8B46" w14:textId="77777777" w:rsidR="00CB2740" w:rsidRPr="00754501" w:rsidRDefault="00F65F86">
      <w:pPr>
        <w:spacing w:before="60" w:line="240" w:lineRule="exact"/>
        <w:ind w:left="284" w:hanging="142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1)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złożyć wraz z ofertą, zobowiązanie podmiotu udostępniającego zasoby do oddania mu do dyspozycji niezbędnych zasobów na potrzeby realizacji danego zamówienia lub inny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podmiotowy środek dowodowy potwierdzający, że Wykonawca realizując zamówienie,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będzie dysponował niezbędnymi zasobami tych podmiotów. Zobowiązanie podmiotu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udostępniającego zasoby lub inny podmiotowy środek dowodowy, musi potwierdzać,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że stosunek łączący Wykonawcę z podmiotami udostępniającymi zasoby gwarantuje </w:t>
      </w:r>
      <w:r w:rsidRPr="00754501">
        <w:rPr>
          <w:rFonts w:ascii="Cambria" w:eastAsia="Tahoma" w:hAnsi="Cambria" w:cs="Tahoma"/>
          <w:sz w:val="24"/>
          <w:szCs w:val="24"/>
        </w:rPr>
        <w:br/>
        <w:t>rzeczywisty dostęp do tych zasobów oraz określać w szczególności:</w:t>
      </w:r>
    </w:p>
    <w:p w14:paraId="2107FC42" w14:textId="77777777" w:rsidR="00CB2740" w:rsidRPr="00754501" w:rsidRDefault="00F65F86">
      <w:pPr>
        <w:spacing w:before="60" w:line="240" w:lineRule="exact"/>
        <w:ind w:left="851" w:hanging="425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a)</w:t>
      </w:r>
      <w:r w:rsidRPr="00754501">
        <w:rPr>
          <w:rFonts w:ascii="Cambria" w:eastAsia="Tahoma" w:hAnsi="Cambria" w:cs="Tahoma"/>
          <w:sz w:val="24"/>
          <w:szCs w:val="24"/>
        </w:rPr>
        <w:tab/>
        <w:t>zakres dostępnych Wykonawcy zasobów podmiotu udostępniającego zasoby;</w:t>
      </w:r>
    </w:p>
    <w:p w14:paraId="4A654552" w14:textId="77777777" w:rsidR="00CB2740" w:rsidRPr="00754501" w:rsidRDefault="00F65F86">
      <w:pPr>
        <w:spacing w:before="60" w:line="240" w:lineRule="exact"/>
        <w:ind w:left="851" w:hanging="425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b)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sposób i okres udostępnienia Wykonawcy i wykorzystania przez niego zasobów </w:t>
      </w:r>
      <w:r w:rsidRPr="00754501">
        <w:rPr>
          <w:rFonts w:ascii="Cambria" w:eastAsia="Tahoma" w:hAnsi="Cambria" w:cs="Tahoma"/>
          <w:sz w:val="24"/>
          <w:szCs w:val="24"/>
        </w:rPr>
        <w:br/>
        <w:t>podmiotu udostępniającego te zasoby przy wykonywaniu zamówienia;</w:t>
      </w:r>
    </w:p>
    <w:p w14:paraId="2A21305C" w14:textId="77777777" w:rsidR="00CB2740" w:rsidRPr="00754501" w:rsidRDefault="00F65F86">
      <w:pPr>
        <w:spacing w:before="60" w:line="240" w:lineRule="exact"/>
        <w:ind w:left="851" w:hanging="425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c)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czy i w jakim zakresie podmiot udostępniający zasoby, na zdolnościach którego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Wykonawca polega w odniesieniu do warunków udziału w postępowaniu dotyczących </w:t>
      </w:r>
      <w:r w:rsidRPr="00754501">
        <w:rPr>
          <w:rFonts w:ascii="Cambria" w:eastAsia="Tahoma" w:hAnsi="Cambria" w:cs="Tahoma"/>
          <w:sz w:val="24"/>
          <w:szCs w:val="24"/>
        </w:rPr>
        <w:lastRenderedPageBreak/>
        <w:t xml:space="preserve">wykształcenia, kwalifikacji zawodowych lub doświadczenia, zrealizuje roboty </w:t>
      </w:r>
      <w:r w:rsidRPr="00754501">
        <w:rPr>
          <w:rFonts w:ascii="Cambria" w:eastAsia="Tahoma" w:hAnsi="Cambria" w:cs="Tahoma"/>
          <w:sz w:val="24"/>
          <w:szCs w:val="24"/>
        </w:rPr>
        <w:br/>
        <w:t>budowlane lub usługi, których wskazane zdolności dotyczą.</w:t>
      </w:r>
    </w:p>
    <w:p w14:paraId="5648FD88" w14:textId="77777777" w:rsidR="00CB2740" w:rsidRPr="00754501" w:rsidRDefault="00F65F86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2)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złożyć wraz z ofertą dokument ”Jednolitego europejskiego dokumentu zamówienia”,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podmiotu udostępniającego zasoby, potwierdzający brak podstaw wykluczenia tego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podmiotu oraz odpowiednio spełnianie warunków udziału w postępowaniu, w zakresie, </w:t>
      </w:r>
      <w:r w:rsidRPr="00754501">
        <w:rPr>
          <w:rFonts w:ascii="Cambria" w:eastAsia="Tahoma" w:hAnsi="Cambria" w:cs="Tahoma"/>
          <w:sz w:val="24"/>
          <w:szCs w:val="24"/>
        </w:rPr>
        <w:br/>
        <w:t>w jakim Wykonawca powołuje się na jego zasoby.</w:t>
      </w:r>
    </w:p>
    <w:p w14:paraId="49332884" w14:textId="77777777" w:rsidR="00CB2740" w:rsidRPr="00754501" w:rsidRDefault="00F65F86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3)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przedstawić na żądanie Zamawiającego podmiotowe środki dowodowe, określone </w:t>
      </w:r>
      <w:r w:rsidRPr="00754501">
        <w:rPr>
          <w:rFonts w:ascii="Cambria" w:eastAsia="Tahoma" w:hAnsi="Cambria" w:cs="Tahoma"/>
          <w:sz w:val="24"/>
          <w:szCs w:val="24"/>
        </w:rPr>
        <w:br/>
        <w:t>w pkt 6.2  SWZ, dotyczące tych podmiotów, na potwierdzenie, że nie zachodzą wobec nich podstawy wykluczenia z postępowania.</w:t>
      </w:r>
    </w:p>
    <w:p w14:paraId="4AA62F30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6.13.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Zamawiający oceni, czy udostępniane Wykonawcy przez podmioty udostępniające zasoby zdolności techniczne lub zawodowe lub ich sytuacja finansowa lub ekonomiczna,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pozwalają na wykazanie przez Wykonawcę spełniania warunków udziału w postępowaniu, </w:t>
      </w:r>
      <w:r w:rsidRPr="00754501">
        <w:rPr>
          <w:rFonts w:ascii="Cambria" w:eastAsia="Tahoma" w:hAnsi="Cambria" w:cs="Tahoma"/>
          <w:sz w:val="24"/>
          <w:szCs w:val="24"/>
        </w:rPr>
        <w:br/>
        <w:t>a także zbada, czy nie zachodzą wobec tych podmiotów podstawy wykluczenia, które zostały przewidziane względem Wykonawcy w pkt. 8 niniejszej SWZ.</w:t>
      </w:r>
    </w:p>
    <w:p w14:paraId="48690463" w14:textId="6D699D28" w:rsidR="00CB2740" w:rsidRPr="00754501" w:rsidRDefault="00F65F86" w:rsidP="006259E8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6.14.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Jeżeli zdolności techniczne lub zawodowe, sytuacja ekonomiczna lub finansowa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podmiotu udostępniającego zasoby nie potwierdzą spełniania przez Wykonawcę warunków udziału w postępowaniu lub zajdą wobec tego podmiotu podstawy wykluczenia,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Zamawiający zażąda, aby Wykonawca w terminie określonym przez Zamawiającego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zastąpił ten podmiot innym podmiotem lub podmiotami albo wykazał, że samodzielnie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spełnia warunki udziału w postępowaniu.6.17. Jeżeli wykonawca złoży ofertę wspólną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lub wykonawca powołuje się na zasoby innych podmiotów w celu wykazania spełnienia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warunków udziału w postępowaniu – w odpowiedzi na wezwanie składa dokumenty </w:t>
      </w:r>
      <w:r w:rsidRPr="00754501">
        <w:rPr>
          <w:rFonts w:ascii="Cambria" w:eastAsia="Tahoma" w:hAnsi="Cambria" w:cs="Tahoma"/>
          <w:sz w:val="24"/>
          <w:szCs w:val="24"/>
        </w:rPr>
        <w:br/>
        <w:t>opisane powyżej. Dokumenty te dotyczą każdego z partnerów konsorcjum (przy ofercie wspólnej) oraz każdego z podmiotów, na zasoby których powołuje się wykonawca w celu wykazania spełnienia warunków udziału w postępowaniu.</w:t>
      </w:r>
    </w:p>
    <w:p w14:paraId="7FDA3329" w14:textId="77777777" w:rsidR="00CB2740" w:rsidRPr="00754501" w:rsidRDefault="00F65F86">
      <w:pPr>
        <w:pStyle w:val="Standard"/>
        <w:spacing w:before="60" w:line="240" w:lineRule="exact"/>
        <w:ind w:left="284" w:hanging="504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6.15. Oferty składane elektronicznie muszą zostać podpisane kwalifikowanym podpisem</w:t>
      </w:r>
      <w:r w:rsidRPr="00754501">
        <w:rPr>
          <w:rFonts w:ascii="Cambria" w:hAnsi="Cambria"/>
          <w:kern w:val="0"/>
          <w:sz w:val="24"/>
          <w:szCs w:val="24"/>
          <w:lang w:eastAsia="pl-PL"/>
        </w:rPr>
        <w:t xml:space="preserve"> </w:t>
      </w:r>
      <w:r w:rsidRPr="00754501"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elektronicznym.</w:t>
      </w:r>
      <w:r w:rsidRPr="00754501">
        <w:rPr>
          <w:rFonts w:ascii="Cambria" w:eastAsia="Tahoma" w:hAnsi="Cambria" w:cs="Tahoma"/>
          <w:b/>
          <w:sz w:val="24"/>
          <w:szCs w:val="24"/>
        </w:rPr>
        <w:t xml:space="preserve"> </w:t>
      </w:r>
      <w:r w:rsidRPr="00754501">
        <w:rPr>
          <w:rFonts w:ascii="Cambria" w:eastAsia="Tahoma" w:hAnsi="Cambria" w:cs="Tahoma"/>
          <w:b/>
          <w:sz w:val="24"/>
          <w:szCs w:val="24"/>
        </w:rPr>
        <w:br/>
      </w:r>
      <w:r w:rsidRPr="00754501">
        <w:rPr>
          <w:rFonts w:ascii="Cambria" w:eastAsia="Tahoma" w:hAnsi="Cambria" w:cs="Tahoma"/>
          <w:sz w:val="24"/>
          <w:szCs w:val="24"/>
        </w:rPr>
        <w:t>W procesie w składania oferty na platformie taki podpis wykonawca może złożyć:</w:t>
      </w:r>
    </w:p>
    <w:p w14:paraId="70E9ACFE" w14:textId="77777777" w:rsidR="00CB2740" w:rsidRPr="00754501" w:rsidRDefault="00F65F86">
      <w:pPr>
        <w:pStyle w:val="Standard"/>
        <w:tabs>
          <w:tab w:val="left" w:pos="568"/>
        </w:tabs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-   bezpośrednio na dokumencie przesłanym do systemu lub/i</w:t>
      </w:r>
    </w:p>
    <w:p w14:paraId="1051F824" w14:textId="07BEEF50" w:rsidR="00CB2740" w:rsidRPr="00754501" w:rsidRDefault="00F65F86" w:rsidP="006259E8">
      <w:pPr>
        <w:pStyle w:val="Standard"/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 xml:space="preserve">- dla całego pakietu dokumentów w kroku 2 Formularza składania oferty lub wniosku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   (po kliknięciu Przejdź do podsumowania).</w:t>
      </w:r>
    </w:p>
    <w:p w14:paraId="7BBAD42B" w14:textId="77777777" w:rsidR="00CB2740" w:rsidRPr="00754501" w:rsidRDefault="00F65F86">
      <w:pPr>
        <w:pStyle w:val="LO-normal"/>
        <w:spacing w:before="60" w:line="240" w:lineRule="exact"/>
        <w:ind w:left="426" w:hanging="710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7.</w:t>
      </w:r>
      <w:r w:rsidRPr="00754501">
        <w:rPr>
          <w:rFonts w:ascii="Cambria" w:eastAsia="Tahoma" w:hAnsi="Cambria" w:cs="Cambria"/>
          <w:b/>
          <w:sz w:val="24"/>
          <w:szCs w:val="24"/>
        </w:rPr>
        <w:tab/>
        <w:t>Oferta wspólna</w:t>
      </w:r>
    </w:p>
    <w:p w14:paraId="496A6FC1" w14:textId="77777777" w:rsidR="00CB2740" w:rsidRPr="00754501" w:rsidRDefault="00F65F86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7.1.</w:t>
      </w:r>
      <w:r w:rsidRPr="00754501">
        <w:rPr>
          <w:rFonts w:ascii="Cambria" w:eastAsia="Tahoma" w:hAnsi="Cambria" w:cs="Cambria"/>
          <w:sz w:val="24"/>
          <w:szCs w:val="24"/>
        </w:rPr>
        <w:tab/>
        <w:t>Wykonawcy mogą wspólnie ubiegać się o udzielenie zamówienia.</w:t>
      </w:r>
    </w:p>
    <w:p w14:paraId="134E1BF4" w14:textId="77777777" w:rsidR="00CB2740" w:rsidRPr="00754501" w:rsidRDefault="00F65F86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7.2. W przypadku, o którym mowa w ust. 7.1. SWZ, wykonawcy ustanawiają pełnomocnika do reprezentowania ich w postępowaniu o udzielenie zamówienia albo reprezentowania </w:t>
      </w:r>
      <w:r w:rsidRPr="00754501">
        <w:rPr>
          <w:rFonts w:ascii="Cambria" w:eastAsia="Tahoma" w:hAnsi="Cambria" w:cs="Cambria"/>
          <w:sz w:val="24"/>
          <w:szCs w:val="24"/>
        </w:rPr>
        <w:br/>
        <w:t>w postępowaniu i zawarcia umowy w sprawie zamówienia publicznego.</w:t>
      </w:r>
    </w:p>
    <w:p w14:paraId="36931524" w14:textId="77777777" w:rsidR="00CB2740" w:rsidRPr="00754501" w:rsidRDefault="00F65F86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7.3. Przepisy dotyczące wykonawcy stosuje się odpowiednio do wykonawców, o których mowa </w:t>
      </w:r>
      <w:r w:rsidRPr="00754501">
        <w:rPr>
          <w:rFonts w:ascii="Cambria" w:eastAsia="Tahoma" w:hAnsi="Cambria" w:cs="Cambria"/>
          <w:sz w:val="24"/>
          <w:szCs w:val="24"/>
        </w:rPr>
        <w:br/>
        <w:t>w ust. 7.1. SWZ.</w:t>
      </w:r>
    </w:p>
    <w:p w14:paraId="439ED414" w14:textId="77777777" w:rsidR="00CB2740" w:rsidRPr="00754501" w:rsidRDefault="00F65F86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7.4. Jeżeli oferta wykonawców, o których mowa w ust. 7.1. SWZ została wybrana, zamawiający może żądać przed zawarciem umowy w sprawie zamówienia publicznego umowy regulującej współpracę tych wykonawców.</w:t>
      </w:r>
    </w:p>
    <w:p w14:paraId="3F3AE07A" w14:textId="77777777" w:rsidR="00CB2740" w:rsidRPr="00754501" w:rsidRDefault="00F65F86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7.5. Oferta wspólna musi zostać przygotowana i złożona w następujący sposób:</w:t>
      </w:r>
    </w:p>
    <w:p w14:paraId="50C280A9" w14:textId="77777777" w:rsidR="00CB2740" w:rsidRPr="00754501" w:rsidRDefault="00F65F86" w:rsidP="00C15CEC">
      <w:pPr>
        <w:pStyle w:val="LO-normal"/>
        <w:spacing w:before="60" w:line="240" w:lineRule="exact"/>
        <w:ind w:left="426" w:hanging="284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1) Partnerzy ustanawiają i wskazują Pełnomocnika do reprezentowania ich w postępowaniu </w:t>
      </w:r>
      <w:r w:rsidRPr="00754501">
        <w:rPr>
          <w:rFonts w:ascii="Cambria" w:eastAsia="Tahoma" w:hAnsi="Cambria" w:cs="Cambria"/>
          <w:sz w:val="24"/>
          <w:szCs w:val="24"/>
        </w:rPr>
        <w:br/>
        <w:t>o udzielenie niniejszego zamówienia albo reprezentowania w postępowaniu o udzielenie niniejszego zamówienia i zawarcia umowy w sprawie zamówienia publicznego. Zaleca się, aby Pełnomocnikiem był jeden z Partnerów.</w:t>
      </w:r>
    </w:p>
    <w:p w14:paraId="50CEB327" w14:textId="77777777" w:rsidR="00CB2740" w:rsidRPr="00754501" w:rsidRDefault="00F65F86" w:rsidP="00C15CEC">
      <w:pPr>
        <w:pStyle w:val="LO-normal"/>
        <w:spacing w:before="60" w:line="240" w:lineRule="exact"/>
        <w:ind w:left="426" w:hanging="284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lastRenderedPageBreak/>
        <w:t>2) Oferta musi być podpisana w taki sposób, by prawnie zobowiązywała wszystkich Partnerów.</w:t>
      </w:r>
    </w:p>
    <w:p w14:paraId="24BBBE41" w14:textId="77777777" w:rsidR="00CB2740" w:rsidRPr="00754501" w:rsidRDefault="00F65F86" w:rsidP="00C15CEC">
      <w:pPr>
        <w:pStyle w:val="LO-normal"/>
        <w:spacing w:before="60" w:line="240" w:lineRule="exact"/>
        <w:ind w:left="567" w:hanging="425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3) Każdy z Partnerów musi złożyć oświadczenie, w formie standardowego formularza jednolitego europejskiego dokumentu zamówienia – JEDZ -potwierdzające, że nie podlega wykluczeniu z postępowania oraz spełnia warunki udziału w postępowaniu, w zakresie, </w:t>
      </w:r>
      <w:r w:rsidRPr="00754501">
        <w:rPr>
          <w:rFonts w:ascii="Cambria" w:eastAsia="Tahoma" w:hAnsi="Cambria" w:cs="Cambria"/>
          <w:sz w:val="24"/>
          <w:szCs w:val="24"/>
        </w:rPr>
        <w:br/>
        <w:t xml:space="preserve">w którym każdy z wykonawców wykazuje spełnianie warunków udziału w postępowaniu </w:t>
      </w:r>
      <w:r w:rsidRPr="00754501">
        <w:rPr>
          <w:rFonts w:ascii="Cambria" w:eastAsia="Tahoma" w:hAnsi="Cambria" w:cs="Cambria"/>
          <w:sz w:val="24"/>
          <w:szCs w:val="24"/>
        </w:rPr>
        <w:br/>
        <w:t>i brak podstaw wykluczenia.</w:t>
      </w:r>
    </w:p>
    <w:p w14:paraId="517E8A58" w14:textId="77777777" w:rsidR="00CB2740" w:rsidRPr="00754501" w:rsidRDefault="00F65F86" w:rsidP="00C15CEC">
      <w:pPr>
        <w:pStyle w:val="LO-normal"/>
        <w:spacing w:before="60" w:line="240" w:lineRule="exact"/>
        <w:ind w:left="567" w:hanging="425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4) Partnerzy Konsorcjum muszą udokumentować, że razem spełniają warunki udziału </w:t>
      </w:r>
      <w:r w:rsidRPr="00754501">
        <w:rPr>
          <w:rFonts w:ascii="Cambria" w:eastAsia="Tahoma" w:hAnsi="Cambria" w:cs="Cambria"/>
          <w:sz w:val="24"/>
          <w:szCs w:val="24"/>
        </w:rPr>
        <w:br/>
        <w:t>w postępowaniu.</w:t>
      </w:r>
    </w:p>
    <w:p w14:paraId="7E8E3DC9" w14:textId="77777777" w:rsidR="00CB2740" w:rsidRPr="00754501" w:rsidRDefault="00F65F86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5) Wszelka korespondencja prowadzona będzie wyłącznie z Pełnomocnikiem.</w:t>
      </w:r>
    </w:p>
    <w:p w14:paraId="46410B4F" w14:textId="2516B1CB" w:rsidR="00CB2740" w:rsidRPr="00754501" w:rsidRDefault="00F65F86" w:rsidP="00FF575F">
      <w:pPr>
        <w:pStyle w:val="LO-normal"/>
        <w:spacing w:before="60" w:line="240" w:lineRule="exact"/>
        <w:ind w:left="567" w:hanging="425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6) Składając ofertę wspólną należy wskazać, która część zamówienia będzie realizowana przez poszczególne podmioty konsorcjum.</w:t>
      </w:r>
    </w:p>
    <w:p w14:paraId="485BBF0C" w14:textId="77777777" w:rsidR="00CB2740" w:rsidRPr="00754501" w:rsidRDefault="00F65F86">
      <w:pPr>
        <w:pStyle w:val="Akapitzlist"/>
        <w:spacing w:after="0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8</w:t>
      </w:r>
      <w:r w:rsidRPr="00754501">
        <w:rPr>
          <w:rFonts w:ascii="Cambria" w:eastAsia="Tahoma" w:hAnsi="Cambria" w:cs="Cambria"/>
          <w:b/>
          <w:color w:val="auto"/>
          <w:sz w:val="24"/>
          <w:szCs w:val="24"/>
        </w:rPr>
        <w:t>.</w:t>
      </w:r>
      <w:r w:rsidRPr="00754501">
        <w:rPr>
          <w:rFonts w:ascii="Cambria" w:eastAsia="Tahoma" w:hAnsi="Cambria" w:cs="Cambria"/>
          <w:b/>
          <w:sz w:val="24"/>
          <w:szCs w:val="24"/>
        </w:rPr>
        <w:tab/>
        <w:t>Informacje o sposobie porozumiewania się Zamawiającego z Wykonawcami oraz przekazywania oświadczeń lub dokumentów, a także wskazanie osób uprawnionych do porozumiewania się z Wykonawcami.</w:t>
      </w:r>
    </w:p>
    <w:p w14:paraId="70469AED" w14:textId="477347F5" w:rsidR="00825401" w:rsidRPr="004E699D" w:rsidRDefault="00F65F86" w:rsidP="004E699D">
      <w:pPr>
        <w:pStyle w:val="Standard"/>
        <w:spacing w:before="120" w:line="260" w:lineRule="exact"/>
        <w:ind w:left="142" w:hanging="426"/>
        <w:jc w:val="both"/>
        <w:rPr>
          <w:rFonts w:ascii="Cambria" w:eastAsia="Times New Roman" w:hAnsi="Cambria" w:cs="Tahoma"/>
          <w:bCs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8.1.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Postępowanie o udzielenie zamówienia prowadzi się z zachowaniem formy elektronicznej,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w języku polskim, </w:t>
      </w:r>
      <w:r w:rsidRPr="00754501">
        <w:rPr>
          <w:rFonts w:ascii="Cambria" w:eastAsia="Times New Roman" w:hAnsi="Cambria" w:cs="Tahoma"/>
          <w:bCs/>
          <w:sz w:val="24"/>
          <w:szCs w:val="24"/>
        </w:rPr>
        <w:t xml:space="preserve">a do danych zawierających dokumenty tekstowe, </w:t>
      </w:r>
      <w:r w:rsidR="0084005D" w:rsidRPr="00754501">
        <w:rPr>
          <w:rFonts w:ascii="Cambria" w:eastAsia="Times New Roman" w:hAnsi="Cambria" w:cs="Tahoma"/>
          <w:bCs/>
          <w:sz w:val="24"/>
          <w:szCs w:val="24"/>
        </w:rPr>
        <w:br/>
        <w:t xml:space="preserve">tekstowo-graficzne lub multimedialne stosuje </w:t>
      </w:r>
      <w:proofErr w:type="spellStart"/>
      <w:r w:rsidR="0084005D" w:rsidRPr="00754501">
        <w:rPr>
          <w:rFonts w:ascii="Cambria" w:eastAsia="Times New Roman" w:hAnsi="Cambria" w:cs="Tahoma"/>
          <w:bCs/>
          <w:sz w:val="24"/>
          <w:szCs w:val="24"/>
        </w:rPr>
        <w:t>się:</w:t>
      </w:r>
      <w:r w:rsidRPr="00754501">
        <w:rPr>
          <w:rFonts w:ascii="Cambria" w:eastAsia="Times New Roman" w:hAnsi="Cambria" w:cs="Tahoma"/>
          <w:bCs/>
          <w:sz w:val="24"/>
          <w:szCs w:val="24"/>
        </w:rPr>
        <w:t>Txt</w:t>
      </w:r>
      <w:proofErr w:type="spellEnd"/>
      <w:r w:rsidRPr="00754501">
        <w:rPr>
          <w:rFonts w:ascii="Cambria" w:eastAsia="Times New Roman" w:hAnsi="Cambria" w:cs="Tahoma"/>
          <w:bCs/>
          <w:sz w:val="24"/>
          <w:szCs w:val="24"/>
        </w:rPr>
        <w:t>;.raf .pdf; .</w:t>
      </w:r>
      <w:proofErr w:type="spellStart"/>
      <w:r w:rsidRPr="00754501">
        <w:rPr>
          <w:rFonts w:ascii="Cambria" w:eastAsia="Times New Roman" w:hAnsi="Cambria" w:cs="Tahoma"/>
          <w:bCs/>
          <w:sz w:val="24"/>
          <w:szCs w:val="24"/>
        </w:rPr>
        <w:t>xps</w:t>
      </w:r>
      <w:proofErr w:type="spellEnd"/>
      <w:r w:rsidRPr="00754501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754501">
        <w:rPr>
          <w:rFonts w:ascii="Cambria" w:eastAsia="Times New Roman" w:hAnsi="Cambria" w:cs="Tahoma"/>
          <w:bCs/>
          <w:sz w:val="24"/>
          <w:szCs w:val="24"/>
        </w:rPr>
        <w:t>otd</w:t>
      </w:r>
      <w:proofErr w:type="spellEnd"/>
      <w:r w:rsidRPr="00754501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754501">
        <w:rPr>
          <w:rFonts w:ascii="Cambria" w:eastAsia="Times New Roman" w:hAnsi="Cambria" w:cs="Tahoma"/>
          <w:bCs/>
          <w:sz w:val="24"/>
          <w:szCs w:val="24"/>
        </w:rPr>
        <w:t>ods</w:t>
      </w:r>
      <w:proofErr w:type="spellEnd"/>
      <w:r w:rsidRPr="00754501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754501">
        <w:rPr>
          <w:rFonts w:ascii="Cambria" w:eastAsia="Times New Roman" w:hAnsi="Cambria" w:cs="Tahoma"/>
          <w:bCs/>
          <w:sz w:val="24"/>
          <w:szCs w:val="24"/>
        </w:rPr>
        <w:t>odp</w:t>
      </w:r>
      <w:proofErr w:type="spellEnd"/>
      <w:r w:rsidRPr="00754501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754501">
        <w:rPr>
          <w:rFonts w:ascii="Cambria" w:eastAsia="Times New Roman" w:hAnsi="Cambria" w:cs="Tahoma"/>
          <w:bCs/>
          <w:sz w:val="24"/>
          <w:szCs w:val="24"/>
        </w:rPr>
        <w:t>doc</w:t>
      </w:r>
      <w:proofErr w:type="spellEnd"/>
      <w:r w:rsidRPr="00754501">
        <w:rPr>
          <w:rFonts w:ascii="Cambria" w:eastAsia="Times New Roman" w:hAnsi="Cambria" w:cs="Tahoma"/>
          <w:bCs/>
          <w:sz w:val="24"/>
          <w:szCs w:val="24"/>
        </w:rPr>
        <w:t>; .xls; .</w:t>
      </w:r>
      <w:proofErr w:type="spellStart"/>
      <w:r w:rsidRPr="00754501">
        <w:rPr>
          <w:rFonts w:ascii="Cambria" w:eastAsia="Times New Roman" w:hAnsi="Cambria" w:cs="Tahoma"/>
          <w:bCs/>
          <w:sz w:val="24"/>
          <w:szCs w:val="24"/>
        </w:rPr>
        <w:t>ppt</w:t>
      </w:r>
      <w:proofErr w:type="spellEnd"/>
      <w:r w:rsidRPr="00754501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754501">
        <w:rPr>
          <w:rFonts w:ascii="Cambria" w:eastAsia="Times New Roman" w:hAnsi="Cambria" w:cs="Tahoma"/>
          <w:bCs/>
          <w:sz w:val="24"/>
          <w:szCs w:val="24"/>
        </w:rPr>
        <w:t>docx</w:t>
      </w:r>
      <w:proofErr w:type="spellEnd"/>
      <w:r w:rsidRPr="00754501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754501">
        <w:rPr>
          <w:rFonts w:ascii="Cambria" w:eastAsia="Times New Roman" w:hAnsi="Cambria" w:cs="Tahoma"/>
          <w:bCs/>
          <w:sz w:val="24"/>
          <w:szCs w:val="24"/>
        </w:rPr>
        <w:t>xlsx</w:t>
      </w:r>
      <w:proofErr w:type="spellEnd"/>
      <w:r w:rsidRPr="00754501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754501">
        <w:rPr>
          <w:rFonts w:ascii="Cambria" w:eastAsia="Times New Roman" w:hAnsi="Cambria" w:cs="Tahoma"/>
          <w:bCs/>
          <w:sz w:val="24"/>
          <w:szCs w:val="24"/>
        </w:rPr>
        <w:t>pptx</w:t>
      </w:r>
      <w:proofErr w:type="spellEnd"/>
      <w:r w:rsidRPr="00754501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754501">
        <w:rPr>
          <w:rFonts w:ascii="Cambria" w:eastAsia="Times New Roman" w:hAnsi="Cambria" w:cs="Tahoma"/>
          <w:bCs/>
          <w:sz w:val="24"/>
          <w:szCs w:val="24"/>
        </w:rPr>
        <w:t>csv</w:t>
      </w:r>
      <w:proofErr w:type="spellEnd"/>
      <w:r w:rsidRPr="00754501">
        <w:rPr>
          <w:rFonts w:ascii="Cambria" w:eastAsia="Times New Roman" w:hAnsi="Cambria" w:cs="Tahoma"/>
          <w:bCs/>
          <w:sz w:val="24"/>
          <w:szCs w:val="24"/>
        </w:rPr>
        <w:t>..</w:t>
      </w:r>
      <w:r w:rsidRPr="00754501">
        <w:rPr>
          <w:rFonts w:ascii="Cambria" w:eastAsia="Times New Roman" w:hAnsi="Cambria" w:cs="Tahoma"/>
          <w:b/>
          <w:sz w:val="24"/>
          <w:szCs w:val="24"/>
        </w:rPr>
        <w:t xml:space="preserve"> </w:t>
      </w:r>
    </w:p>
    <w:p w14:paraId="02BD180A" w14:textId="5FB272A0" w:rsidR="00CB2740" w:rsidRPr="00754501" w:rsidRDefault="00F65F86" w:rsidP="004E699D">
      <w:pPr>
        <w:pStyle w:val="Standard"/>
        <w:spacing w:before="120" w:line="260" w:lineRule="exact"/>
        <w:ind w:left="-284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imes New Roman" w:hAnsi="Cambria" w:cs="Tahoma"/>
          <w:b/>
          <w:sz w:val="24"/>
          <w:szCs w:val="24"/>
        </w:rPr>
        <w:br/>
      </w:r>
      <w:r w:rsidRPr="00754501">
        <w:rPr>
          <w:rFonts w:ascii="Cambria" w:eastAsia="Tahoma" w:hAnsi="Cambria" w:cs="Tahoma"/>
          <w:sz w:val="24"/>
          <w:szCs w:val="24"/>
        </w:rPr>
        <w:t>Dokumenty sporządzone w języku obcym są składane wraz z tłumaczeniem na język polski.</w:t>
      </w:r>
    </w:p>
    <w:p w14:paraId="2B4FE198" w14:textId="77777777" w:rsidR="00CB2740" w:rsidRPr="00754501" w:rsidRDefault="00F65F86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8.2.</w:t>
      </w:r>
      <w:r w:rsidRPr="00754501">
        <w:rPr>
          <w:rFonts w:ascii="Cambria" w:eastAsia="Tahoma" w:hAnsi="Cambria" w:cs="Tahoma"/>
          <w:sz w:val="24"/>
          <w:szCs w:val="24"/>
        </w:rPr>
        <w:tab/>
        <w:t>Komunikacja między zamawiającym a wykonawcami odbywa się zgodnie z wyborem zamawiającego:</w:t>
      </w:r>
    </w:p>
    <w:p w14:paraId="328E5346" w14:textId="77777777" w:rsidR="00CB2740" w:rsidRPr="00754501" w:rsidRDefault="00000000">
      <w:pPr>
        <w:pStyle w:val="Standard"/>
        <w:numPr>
          <w:ilvl w:val="1"/>
          <w:numId w:val="1"/>
        </w:numPr>
        <w:spacing w:before="60" w:line="240" w:lineRule="exact"/>
        <w:ind w:left="426" w:hanging="284"/>
        <w:jc w:val="both"/>
        <w:rPr>
          <w:rFonts w:ascii="Cambria" w:hAnsi="Cambria"/>
          <w:sz w:val="24"/>
          <w:szCs w:val="24"/>
        </w:rPr>
      </w:pPr>
      <w:hyperlink r:id="rId17">
        <w:r w:rsidR="00F65F86" w:rsidRPr="00754501"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 w:rsidR="00F65F86" w:rsidRPr="00754501">
        <w:rPr>
          <w:rFonts w:ascii="Cambria" w:hAnsi="Cambria" w:cs="Tahoma"/>
          <w:sz w:val="24"/>
          <w:szCs w:val="24"/>
        </w:rPr>
        <w:t xml:space="preserve">  i formularza </w:t>
      </w:r>
      <w:r w:rsidR="00F65F86" w:rsidRPr="00754501">
        <w:rPr>
          <w:rFonts w:ascii="Cambria" w:hAnsi="Cambria" w:cs="Tahoma"/>
          <w:b/>
          <w:sz w:val="24"/>
          <w:szCs w:val="24"/>
        </w:rPr>
        <w:t>Wyślij wiadomość</w:t>
      </w:r>
      <w:r w:rsidR="00F65F86" w:rsidRPr="00754501">
        <w:rPr>
          <w:rFonts w:ascii="Cambria" w:hAnsi="Cambria" w:cs="Tahoma"/>
          <w:sz w:val="24"/>
          <w:szCs w:val="24"/>
        </w:rPr>
        <w:t xml:space="preserve"> dostępnego na stronie dotyczącej postępowania.</w:t>
      </w:r>
    </w:p>
    <w:p w14:paraId="191D60C0" w14:textId="77777777" w:rsidR="00CB2740" w:rsidRPr="00754501" w:rsidRDefault="00F65F86">
      <w:pPr>
        <w:pStyle w:val="Standard"/>
        <w:numPr>
          <w:ilvl w:val="1"/>
          <w:numId w:val="1"/>
        </w:numPr>
        <w:spacing w:before="60" w:line="240" w:lineRule="exact"/>
        <w:ind w:left="426" w:hanging="284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 xml:space="preserve"> W sytuacjach awaryjnych np. braku działania </w:t>
      </w:r>
      <w:hyperlink r:id="rId18">
        <w:r w:rsidRPr="00754501"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 w:rsidRPr="00754501">
        <w:rPr>
          <w:rFonts w:ascii="Cambria" w:eastAsia="Tahoma" w:hAnsi="Cambria" w:cs="Tahoma"/>
          <w:sz w:val="24"/>
          <w:szCs w:val="24"/>
        </w:rPr>
        <w:t xml:space="preserve"> Zamawiający może również komunikować się z Wykonawcami przy użyciu środków komunikacji elektronicznej w rozumieniu ustawy z dnia 18 lipca 2002 r. o świadczeniu usług drogą elektroniczną (TJ Dz. U. z 2020 r. poz. 344).</w:t>
      </w:r>
    </w:p>
    <w:p w14:paraId="171561B2" w14:textId="77777777" w:rsidR="00CB2740" w:rsidRPr="00754501" w:rsidRDefault="00F65F86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8.3.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Jeżeli zamawiający lub wykonawca przekazują oświadczenia, wnioski, zawiadomienia oraz informacje za pośrednictwem środków komunikacji elektronicznej w rozumieniu ustawy </w:t>
      </w:r>
      <w:r w:rsidRPr="00754501">
        <w:rPr>
          <w:rFonts w:ascii="Cambria" w:eastAsia="Tahoma" w:hAnsi="Cambria" w:cs="Tahoma"/>
          <w:sz w:val="24"/>
          <w:szCs w:val="24"/>
        </w:rPr>
        <w:br/>
        <w:t>z dnia 18 lipca 2002 r. o świadczeniu usług drogą elektroniczną, każda ze stron na żądanie drugiej strony niezwłocznie potwierdza fakt ich otrzymania.</w:t>
      </w:r>
    </w:p>
    <w:p w14:paraId="2A51A921" w14:textId="77777777" w:rsidR="00CB2740" w:rsidRPr="00754501" w:rsidRDefault="00F65F86">
      <w:pPr>
        <w:pStyle w:val="Standard"/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8.4.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Oferty składa się pod rygorem nieważności w formie elektronicznej na platformie: </w:t>
      </w:r>
      <w:hyperlink r:id="rId19">
        <w:r w:rsidRPr="00754501"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 w:rsidRPr="00754501">
        <w:rPr>
          <w:rStyle w:val="czeinternetowe"/>
          <w:rFonts w:ascii="Cambria" w:hAnsi="Cambria" w:cs="Tahoma"/>
          <w:sz w:val="24"/>
          <w:szCs w:val="24"/>
        </w:rPr>
        <w:t xml:space="preserve"> </w:t>
      </w:r>
      <w:r w:rsidRPr="00754501">
        <w:rPr>
          <w:rFonts w:ascii="Cambria" w:eastAsia="Tahoma" w:hAnsi="Cambria" w:cs="Tahoma"/>
          <w:sz w:val="24"/>
          <w:szCs w:val="24"/>
        </w:rPr>
        <w:t xml:space="preserve">przy odpowiednim postępowaniu.  </w:t>
      </w:r>
    </w:p>
    <w:p w14:paraId="19D22B0F" w14:textId="77777777" w:rsidR="00CB2740" w:rsidRPr="00754501" w:rsidRDefault="00F65F86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8.5.</w:t>
      </w:r>
      <w:r w:rsidRPr="00754501">
        <w:rPr>
          <w:rFonts w:ascii="Cambria" w:eastAsia="Tahoma" w:hAnsi="Cambria" w:cs="Tahoma"/>
          <w:sz w:val="24"/>
          <w:szCs w:val="24"/>
        </w:rPr>
        <w:tab/>
        <w:t>Zamawiający nie udziela żadnych ustnych i telefonicznych informacji, wyjaśnień czy odpowiedzi na kierowane zapytania.</w:t>
      </w:r>
    </w:p>
    <w:p w14:paraId="2ECAB0A6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8.6.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Stosowanie do art. 135 ustawy PZP Wykonawca może zwrócić się do Zamawiającego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z wnioskiem o wyjaśnienie treści SWZ. Zamawiający udzieli wyjaśnień niezwłocznie, jednak </w:t>
      </w:r>
      <w:r w:rsidRPr="00754501">
        <w:rPr>
          <w:rFonts w:ascii="Cambria" w:eastAsia="Tahoma" w:hAnsi="Cambria" w:cs="Tahoma"/>
          <w:sz w:val="24"/>
          <w:szCs w:val="24"/>
        </w:rPr>
        <w:br/>
        <w:t>nie później niż na 6 dni przed upływem terminu składania ofert albo nie później niż na 4 dni przed upływem terminu składania ofert w przypadku, o którym mowa w art. 138 ust. 2 pkt 2 PZP - pod warunkiem, że wniosek o wyjaśnienie treści specyfikacji warunków zamówienia wpłynął do Zamawiającego nie później niż na odpowiednio 14 albo 7 dni przed upływem terminu składania ofert, licząc, zgodnie z zapisami art. 138 PZP, od dnia przekazania ogłoszenia o zamówieniu Urzędowi Publikacji Unii Europejskiej.</w:t>
      </w:r>
    </w:p>
    <w:p w14:paraId="30E78DBF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lastRenderedPageBreak/>
        <w:t>8.7.</w:t>
      </w:r>
      <w:r w:rsidRPr="00754501">
        <w:rPr>
          <w:rFonts w:ascii="Cambria" w:eastAsia="Tahoma" w:hAnsi="Cambria" w:cs="Tahoma"/>
          <w:sz w:val="24"/>
          <w:szCs w:val="24"/>
        </w:rPr>
        <w:tab/>
        <w:t>Jeżeli wniosek o wyjaśnienie treści SWZ wpłynął po upływie terminu składania wniosku Zamawiający nie ma obowiązku udzielania wyjaśnień SWZ oraz obowiązku przedłużenia terminu składania ofert.</w:t>
      </w:r>
    </w:p>
    <w:p w14:paraId="3E35B021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8.8.</w:t>
      </w:r>
      <w:r w:rsidRPr="00754501">
        <w:rPr>
          <w:rFonts w:ascii="Cambria" w:eastAsia="Tahoma" w:hAnsi="Cambria" w:cs="Tahoma"/>
          <w:sz w:val="24"/>
          <w:szCs w:val="24"/>
        </w:rPr>
        <w:tab/>
        <w:t>Przedłużenie terminu składania ofert nie wpływa na bieg terminu składania wniosków.</w:t>
      </w:r>
    </w:p>
    <w:p w14:paraId="2CB2B05D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8.9.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Treść zapytań wraz z wyjaśnieniami zamawiający umieszcza na swojej stronie </w:t>
      </w:r>
      <w:r w:rsidRPr="00754501"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5E24B979" w14:textId="77777777" w:rsidR="00CB2740" w:rsidRPr="00754501" w:rsidRDefault="00F65F86">
      <w:pPr>
        <w:spacing w:before="60" w:line="240" w:lineRule="exact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przy odpowiednim postępowaniu.</w:t>
      </w:r>
    </w:p>
    <w:p w14:paraId="41EC410E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8.10.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W przypadku, gdy zmiana SWZ prowadzi do zmiany treści ogłoszenia o zamówieniu, Zamawiający przekazuje Urzędowi Publikacji Unii Europejskiej ogłoszenie, o którym mowa </w:t>
      </w:r>
      <w:r w:rsidRPr="00754501">
        <w:rPr>
          <w:rFonts w:ascii="Cambria" w:eastAsia="Tahoma" w:hAnsi="Cambria" w:cs="Tahoma"/>
          <w:sz w:val="24"/>
          <w:szCs w:val="24"/>
        </w:rPr>
        <w:br/>
        <w:t>w art. 90 ust. 1 ustawy PZP.</w:t>
      </w:r>
    </w:p>
    <w:p w14:paraId="1F8897B8" w14:textId="77777777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8.11.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W uzasadnionych przypadkach zamawiający może przed upływem terminu składania ofert zmienić treść SWZ. Dokonaną zmianę SWZ zamawiający zamieszcza ją także stronie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internetowej </w:t>
      </w:r>
      <w:r w:rsidRPr="00754501"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 w:rsidRPr="00754501"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56313B52" w14:textId="73D413C1" w:rsidR="00CB2740" w:rsidRPr="00754501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8.12.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W przypadku, gdy zmiany SWZ są istotne dla sporządzenia oferty lub wymagają od </w:t>
      </w:r>
      <w:r w:rsidR="00674017" w:rsidRPr="00754501">
        <w:rPr>
          <w:rFonts w:ascii="Cambria" w:eastAsia="Tahoma" w:hAnsi="Cambria" w:cs="Tahoma"/>
          <w:sz w:val="24"/>
          <w:szCs w:val="24"/>
        </w:rPr>
        <w:br/>
      </w:r>
      <w:r w:rsidRPr="00754501">
        <w:rPr>
          <w:rFonts w:ascii="Cambria" w:eastAsia="Tahoma" w:hAnsi="Cambria" w:cs="Tahoma"/>
          <w:sz w:val="24"/>
          <w:szCs w:val="24"/>
        </w:rPr>
        <w:t>Wykonawców dodatkowego czasu na zapoznanie się ze zmiana SWZ i przygotowanie ofert, Zamawiający przedłuża termin składania ofert o czas niezbędny na zapoznanie się ze zmianą SWZ i przygotowanie ofert.</w:t>
      </w:r>
    </w:p>
    <w:p w14:paraId="37A0C851" w14:textId="2B78E69D" w:rsidR="00CB2740" w:rsidRPr="00754501" w:rsidRDefault="00F65F86" w:rsidP="007D788E">
      <w:pPr>
        <w:spacing w:before="60" w:line="240" w:lineRule="exact"/>
        <w:ind w:left="142" w:hanging="426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8.13.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Pytania odnośnie zapisów SWZ, sposobu złożenia oferty oraz realizacji zamówienia należy przesłać za pośrednictwem </w:t>
      </w:r>
      <w:r w:rsidRPr="00754501"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 w:rsidRPr="00754501"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57A8B674" w14:textId="7CA4E691" w:rsidR="00CB2740" w:rsidRPr="00754501" w:rsidRDefault="00F65F86" w:rsidP="007D788E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9.</w:t>
      </w:r>
      <w:r w:rsidRPr="00754501">
        <w:rPr>
          <w:rFonts w:ascii="Cambria" w:eastAsia="Tahoma" w:hAnsi="Cambria" w:cs="Cambria"/>
          <w:b/>
          <w:sz w:val="24"/>
          <w:szCs w:val="24"/>
        </w:rPr>
        <w:tab/>
        <w:t>Wymagania dotyczące wadium</w:t>
      </w:r>
      <w:r w:rsidR="007D788E" w:rsidRPr="00754501">
        <w:rPr>
          <w:rFonts w:ascii="Cambria" w:eastAsia="Tahoma" w:hAnsi="Cambria" w:cs="Cambria"/>
          <w:b/>
          <w:sz w:val="24"/>
          <w:szCs w:val="24"/>
        </w:rPr>
        <w:t xml:space="preserve">.  </w:t>
      </w:r>
      <w:r w:rsidRPr="00754501">
        <w:rPr>
          <w:rFonts w:ascii="Cambria" w:eastAsia="Tahoma" w:hAnsi="Cambria" w:cs="Cambria"/>
          <w:sz w:val="24"/>
          <w:szCs w:val="24"/>
        </w:rPr>
        <w:t>Zamawiający nie wymaga wniesienia wadium</w:t>
      </w:r>
      <w:r w:rsidR="007D788E" w:rsidRPr="00754501">
        <w:rPr>
          <w:rFonts w:ascii="Cambria" w:eastAsia="Tahoma" w:hAnsi="Cambria" w:cs="Cambria"/>
          <w:sz w:val="24"/>
          <w:szCs w:val="24"/>
        </w:rPr>
        <w:t>.</w:t>
      </w:r>
      <w:r w:rsidRPr="00754501">
        <w:rPr>
          <w:rFonts w:ascii="Cambria" w:eastAsia="Cambria" w:hAnsi="Cambria" w:cs="Cambria"/>
          <w:sz w:val="24"/>
          <w:szCs w:val="24"/>
        </w:rPr>
        <w:t xml:space="preserve">      </w:t>
      </w:r>
    </w:p>
    <w:p w14:paraId="7E6C5ED9" w14:textId="77777777" w:rsidR="00CB2740" w:rsidRPr="00754501" w:rsidRDefault="00F65F86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10.</w:t>
      </w:r>
      <w:r w:rsidRPr="00754501">
        <w:rPr>
          <w:rFonts w:ascii="Cambria" w:eastAsia="Tahoma" w:hAnsi="Cambria" w:cs="Cambria"/>
          <w:b/>
          <w:sz w:val="24"/>
          <w:szCs w:val="24"/>
        </w:rPr>
        <w:tab/>
        <w:t>Termin związania ofertą:</w:t>
      </w:r>
    </w:p>
    <w:p w14:paraId="1E7F9B74" w14:textId="77777777" w:rsidR="00CB2740" w:rsidRPr="00754501" w:rsidRDefault="00F65F86">
      <w:pPr>
        <w:pStyle w:val="LO-normal"/>
        <w:spacing w:before="60" w:line="240" w:lineRule="exact"/>
        <w:ind w:left="284" w:hanging="56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10.1.</w:t>
      </w:r>
      <w:r w:rsidRPr="00754501">
        <w:rPr>
          <w:rFonts w:ascii="Cambria" w:eastAsia="Tahoma" w:hAnsi="Cambria" w:cs="Cambria"/>
          <w:sz w:val="24"/>
          <w:szCs w:val="24"/>
        </w:rPr>
        <w:tab/>
        <w:t xml:space="preserve">Termin związania ofertą wynosi </w:t>
      </w:r>
      <w:r w:rsidRPr="00754501">
        <w:rPr>
          <w:rFonts w:ascii="Cambria" w:eastAsia="Tahoma" w:hAnsi="Cambria" w:cs="Cambria"/>
          <w:b/>
          <w:sz w:val="24"/>
          <w:szCs w:val="24"/>
        </w:rPr>
        <w:t>90 dni</w:t>
      </w:r>
      <w:r w:rsidRPr="00754501">
        <w:rPr>
          <w:rFonts w:ascii="Cambria" w:eastAsia="Tahoma" w:hAnsi="Cambria" w:cs="Cambria"/>
          <w:sz w:val="24"/>
          <w:szCs w:val="24"/>
        </w:rPr>
        <w:t>, licząc od upływu terminu składania ofert.</w:t>
      </w:r>
    </w:p>
    <w:p w14:paraId="207B64EB" w14:textId="6652958F" w:rsidR="00CB2740" w:rsidRPr="00754501" w:rsidRDefault="00F65F86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10.2.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Bieg terminu związania ofertą rozpoczyna się od dnia upływu terminu składania ofert </w:t>
      </w:r>
      <w:r w:rsidRPr="00754501">
        <w:rPr>
          <w:rFonts w:ascii="Cambria" w:eastAsia="Tahoma" w:hAnsi="Cambria" w:cs="Tahoma"/>
          <w:sz w:val="24"/>
          <w:szCs w:val="24"/>
        </w:rPr>
        <w:br/>
        <w:t>i kończy się</w:t>
      </w:r>
      <w:r w:rsidR="00701B6B" w:rsidRPr="00754501">
        <w:rPr>
          <w:rFonts w:ascii="Cambria" w:eastAsia="Tahoma" w:hAnsi="Cambria" w:cs="Tahoma"/>
          <w:b/>
          <w:bCs/>
          <w:sz w:val="24"/>
          <w:szCs w:val="24"/>
        </w:rPr>
        <w:t xml:space="preserve"> </w:t>
      </w:r>
      <w:r w:rsidR="006D4511">
        <w:rPr>
          <w:rFonts w:ascii="Cambria" w:eastAsia="Tahoma" w:hAnsi="Cambria" w:cs="Tahoma"/>
          <w:b/>
          <w:bCs/>
          <w:sz w:val="24"/>
          <w:szCs w:val="24"/>
          <w:highlight w:val="green"/>
        </w:rPr>
        <w:t>15</w:t>
      </w:r>
      <w:r w:rsidR="006C3CDD" w:rsidRPr="00531467">
        <w:rPr>
          <w:rFonts w:ascii="Cambria" w:eastAsia="Tahoma" w:hAnsi="Cambria" w:cs="Tahoma"/>
          <w:b/>
          <w:bCs/>
          <w:sz w:val="24"/>
          <w:szCs w:val="24"/>
          <w:highlight w:val="green"/>
        </w:rPr>
        <w:t>.</w:t>
      </w:r>
      <w:r w:rsidR="006D4511">
        <w:rPr>
          <w:rFonts w:ascii="Cambria" w:eastAsia="Tahoma" w:hAnsi="Cambria" w:cs="Tahoma"/>
          <w:b/>
          <w:bCs/>
          <w:sz w:val="24"/>
          <w:szCs w:val="24"/>
          <w:highlight w:val="green"/>
        </w:rPr>
        <w:t>11</w:t>
      </w:r>
      <w:r w:rsidR="004E699D" w:rsidRPr="00531467">
        <w:rPr>
          <w:rFonts w:ascii="Cambria" w:eastAsia="Tahoma" w:hAnsi="Cambria" w:cs="Tahoma"/>
          <w:b/>
          <w:bCs/>
          <w:sz w:val="24"/>
          <w:szCs w:val="24"/>
          <w:highlight w:val="green"/>
        </w:rPr>
        <w:t>.</w:t>
      </w:r>
      <w:r w:rsidRPr="00531467">
        <w:rPr>
          <w:rFonts w:ascii="Cambria" w:eastAsia="Tahoma" w:hAnsi="Cambria" w:cs="Tahoma"/>
          <w:b/>
          <w:bCs/>
          <w:sz w:val="24"/>
          <w:szCs w:val="24"/>
          <w:highlight w:val="green"/>
        </w:rPr>
        <w:t>20</w:t>
      </w:r>
      <w:r w:rsidR="00200145" w:rsidRPr="00531467">
        <w:rPr>
          <w:rFonts w:ascii="Cambria" w:eastAsia="Tahoma" w:hAnsi="Cambria" w:cs="Tahoma"/>
          <w:b/>
          <w:bCs/>
          <w:sz w:val="24"/>
          <w:szCs w:val="24"/>
          <w:highlight w:val="green"/>
        </w:rPr>
        <w:t>23</w:t>
      </w:r>
      <w:r w:rsidRPr="00754501">
        <w:rPr>
          <w:rFonts w:ascii="Cambria" w:eastAsia="Tahoma" w:hAnsi="Cambria" w:cs="Tahoma"/>
          <w:b/>
          <w:bCs/>
          <w:sz w:val="24"/>
          <w:szCs w:val="24"/>
        </w:rPr>
        <w:t xml:space="preserve"> </w:t>
      </w:r>
      <w:r w:rsidRPr="00754501">
        <w:rPr>
          <w:rFonts w:ascii="Cambria" w:eastAsia="Tahoma" w:hAnsi="Cambria" w:cs="Tahoma"/>
          <w:b/>
          <w:sz w:val="24"/>
          <w:szCs w:val="24"/>
        </w:rPr>
        <w:t>roku</w:t>
      </w:r>
      <w:r w:rsidRPr="00754501">
        <w:rPr>
          <w:rFonts w:ascii="Cambria" w:eastAsia="Tahoma" w:hAnsi="Cambria" w:cs="Tahoma"/>
          <w:sz w:val="24"/>
          <w:szCs w:val="24"/>
        </w:rPr>
        <w:t xml:space="preserve">, przy czym pierwszym dniem związania ofertą jest dzień, </w:t>
      </w:r>
      <w:r w:rsidR="000A3655" w:rsidRPr="00754501">
        <w:rPr>
          <w:rFonts w:ascii="Cambria" w:eastAsia="Tahoma" w:hAnsi="Cambria" w:cs="Tahoma"/>
          <w:sz w:val="24"/>
          <w:szCs w:val="24"/>
        </w:rPr>
        <w:br/>
      </w:r>
      <w:r w:rsidRPr="00754501">
        <w:rPr>
          <w:rFonts w:ascii="Cambria" w:eastAsia="Tahoma" w:hAnsi="Cambria" w:cs="Tahoma"/>
          <w:sz w:val="24"/>
          <w:szCs w:val="24"/>
        </w:rPr>
        <w:t>w którym upływa termin składania ofert.</w:t>
      </w:r>
    </w:p>
    <w:p w14:paraId="38DB528E" w14:textId="3599EDA2" w:rsidR="00CB2740" w:rsidRPr="00754501" w:rsidRDefault="00F65F86">
      <w:pPr>
        <w:spacing w:before="60" w:line="240" w:lineRule="exact"/>
        <w:ind w:left="284" w:hanging="56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10.2.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W przypadku, gdy wybór najkorzystniejszej oferty nie nastąpi przed upływem terminu związania ofertą,  o którym mowa w pkt 10.1. SWZ zamawiający przed upływem terminu związania ofertą, zwraca się jednokrotnie do wykonawców o wyrażenie zgody na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przedłużenie tego terminu o wskazywany przez niego okres, nie dłuższy niż </w:t>
      </w:r>
      <w:r w:rsidR="00701B6B" w:rsidRPr="00754501">
        <w:rPr>
          <w:rFonts w:ascii="Cambria" w:eastAsia="Tahoma" w:hAnsi="Cambria" w:cs="Tahoma"/>
          <w:sz w:val="24"/>
          <w:szCs w:val="24"/>
        </w:rPr>
        <w:t xml:space="preserve"> </w:t>
      </w:r>
      <w:r w:rsidRPr="00754501">
        <w:rPr>
          <w:rFonts w:ascii="Cambria" w:eastAsia="Tahoma" w:hAnsi="Cambria" w:cs="Tahoma"/>
          <w:sz w:val="24"/>
          <w:szCs w:val="24"/>
        </w:rPr>
        <w:t>60 dni.</w:t>
      </w:r>
    </w:p>
    <w:p w14:paraId="50FADA7E" w14:textId="77777777" w:rsidR="00CB2740" w:rsidRPr="00754501" w:rsidRDefault="00F65F86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10.3.</w:t>
      </w:r>
      <w:r w:rsidRPr="00754501">
        <w:rPr>
          <w:rFonts w:ascii="Cambria" w:eastAsia="Tahoma" w:hAnsi="Cambria" w:cs="Tahoma"/>
          <w:sz w:val="24"/>
          <w:szCs w:val="24"/>
        </w:rPr>
        <w:tab/>
        <w:t>Przedłużenie terminu związania ofertą, o którym mowa w pkt 10. 1. SWZ, wymaga złożenia przez wykonawcę pisemnego oświadczenia o wyrażeniu zgody na przedłużenie terminu związania ofertą.</w:t>
      </w:r>
    </w:p>
    <w:p w14:paraId="429CE37F" w14:textId="77777777" w:rsidR="00CB2740" w:rsidRPr="00754501" w:rsidRDefault="00F65F86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10.4.</w:t>
      </w:r>
      <w:r w:rsidRPr="00754501">
        <w:rPr>
          <w:rFonts w:ascii="Cambria" w:eastAsia="Tahoma" w:hAnsi="Cambria" w:cs="Tahoma"/>
          <w:sz w:val="24"/>
          <w:szCs w:val="24"/>
        </w:rPr>
        <w:tab/>
        <w:t>W przypadku gdy zamawiający żąda wniesienia wadium, przedłużenie terminu związania ofertą, o którym mowa w pkt 10.1. SWZ, następuje wraz z przedłużeniem okresu ważności wadium albo, jeżeli nie jest to możliwe, z wniesieniem nowego wadium na przedłużony okres związania ofertą.</w:t>
      </w:r>
    </w:p>
    <w:p w14:paraId="17D0632B" w14:textId="77777777" w:rsidR="00CB2740" w:rsidRPr="00754501" w:rsidRDefault="00F65F86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11.</w:t>
      </w:r>
      <w:r w:rsidRPr="00754501">
        <w:rPr>
          <w:rFonts w:ascii="Cambria" w:eastAsia="Tahoma" w:hAnsi="Cambria" w:cs="Cambria"/>
          <w:b/>
          <w:sz w:val="24"/>
          <w:szCs w:val="24"/>
        </w:rPr>
        <w:tab/>
        <w:t>Opis sposobu przygotowywania ofert:</w:t>
      </w:r>
    </w:p>
    <w:p w14:paraId="30792EE8" w14:textId="77777777" w:rsidR="00CB2740" w:rsidRPr="00754501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11.1.</w:t>
      </w:r>
      <w:r w:rsidRPr="00754501">
        <w:rPr>
          <w:rFonts w:ascii="Cambria" w:eastAsia="Tahoma" w:hAnsi="Cambria" w:cs="Cambria"/>
          <w:sz w:val="24"/>
          <w:szCs w:val="24"/>
        </w:rPr>
        <w:tab/>
        <w:t>Każdy Wykonawca może przedłożyć tylko jedną ofertę na dane zadanie.  W przypadku złożenia przez Wykonawcę więcej niż jednej oferty lub oferty zawierającej propozycje wariantowe spowoduje odrzucenie wszystkich ofert złożonych przez Wykonawcę.</w:t>
      </w:r>
    </w:p>
    <w:p w14:paraId="34093C4B" w14:textId="77777777" w:rsidR="00CB2740" w:rsidRPr="00754501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11.2.</w:t>
      </w:r>
      <w:r w:rsidRPr="00754501">
        <w:rPr>
          <w:rFonts w:ascii="Cambria" w:eastAsia="Tahoma" w:hAnsi="Cambria" w:cs="Cambria"/>
          <w:sz w:val="24"/>
          <w:szCs w:val="24"/>
        </w:rPr>
        <w:tab/>
        <w:t>Wykonawca sporządza ofertę zgodnie z SWZ.</w:t>
      </w:r>
    </w:p>
    <w:p w14:paraId="615AE40F" w14:textId="77777777" w:rsidR="00CB2740" w:rsidRPr="00754501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11.3.</w:t>
      </w:r>
      <w:r w:rsidRPr="00754501">
        <w:rPr>
          <w:rFonts w:ascii="Cambria" w:eastAsia="Tahoma" w:hAnsi="Cambria" w:cs="Cambria"/>
          <w:sz w:val="24"/>
          <w:szCs w:val="24"/>
        </w:rPr>
        <w:tab/>
        <w:t xml:space="preserve">Oferta musi być podpisana przez osoby upełnomocnione do reprezentowania Wykonawcy i zaciągania w jego imieniu zobowiązań finansowych, w wysokości odpowiadającej cenie oferty. Oznacza to, iż jeżeli z dokumentu określającego status prawny Wykonawcy </w:t>
      </w:r>
      <w:r w:rsidRPr="00754501">
        <w:rPr>
          <w:rFonts w:ascii="Cambria" w:eastAsia="Tahoma" w:hAnsi="Cambria" w:cs="Cambria"/>
          <w:sz w:val="24"/>
          <w:szCs w:val="24"/>
        </w:rPr>
        <w:br/>
        <w:t xml:space="preserve">lub pełnomocnictwa wynika, iż do reprezentowania Wykonawcy upoważnionych jest łącznie </w:t>
      </w:r>
      <w:r w:rsidRPr="00754501">
        <w:rPr>
          <w:rFonts w:ascii="Cambria" w:eastAsia="Tahoma" w:hAnsi="Cambria" w:cs="Cambria"/>
          <w:sz w:val="24"/>
          <w:szCs w:val="24"/>
        </w:rPr>
        <w:lastRenderedPageBreak/>
        <w:t xml:space="preserve">kilka osób, dokumenty wchodzące w skład oferty muszą być podpisane przez wszystkie </w:t>
      </w:r>
      <w:r w:rsidRPr="00754501">
        <w:rPr>
          <w:rFonts w:ascii="Cambria" w:eastAsia="Tahoma" w:hAnsi="Cambria" w:cs="Cambria"/>
          <w:sz w:val="24"/>
          <w:szCs w:val="24"/>
        </w:rPr>
        <w:br/>
        <w:t>te osoby.</w:t>
      </w:r>
    </w:p>
    <w:p w14:paraId="76EBF2FB" w14:textId="77777777" w:rsidR="00CB2740" w:rsidRPr="00754501" w:rsidRDefault="00F65F86">
      <w:pPr>
        <w:pStyle w:val="LO-normal"/>
        <w:spacing w:before="60" w:line="240" w:lineRule="exact"/>
        <w:ind w:left="284" w:hanging="56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11.4.</w:t>
      </w:r>
      <w:r w:rsidRPr="00754501">
        <w:rPr>
          <w:rFonts w:ascii="Cambria" w:eastAsia="Tahoma" w:hAnsi="Cambria" w:cs="Cambria"/>
          <w:sz w:val="24"/>
          <w:szCs w:val="24"/>
        </w:rPr>
        <w:tab/>
        <w:t xml:space="preserve">Pełnomocnictwo osób podpisujących ofertę do reprezentowania Wykonawcy, zaciągania </w:t>
      </w:r>
      <w:r w:rsidRPr="00754501">
        <w:rPr>
          <w:rFonts w:ascii="Cambria" w:eastAsia="Tahoma" w:hAnsi="Cambria" w:cs="Cambria"/>
          <w:sz w:val="24"/>
          <w:szCs w:val="24"/>
        </w:rPr>
        <w:br/>
        <w:t xml:space="preserve">w jego imieniu zobowiązań finansowych w wysokości odpowiadającej cenie oferty oraz podpisania oferty </w:t>
      </w:r>
      <w:r w:rsidRPr="00754501">
        <w:rPr>
          <w:rFonts w:ascii="Cambria" w:eastAsia="Tahoma" w:hAnsi="Cambria" w:cs="Cambria"/>
          <w:sz w:val="24"/>
          <w:szCs w:val="24"/>
          <w:u w:val="single"/>
        </w:rPr>
        <w:t>musi bezpośrednio wynikać</w:t>
      </w:r>
      <w:r w:rsidRPr="00754501">
        <w:rPr>
          <w:rFonts w:ascii="Cambria" w:eastAsia="Tahoma" w:hAnsi="Cambria" w:cs="Cambria"/>
          <w:sz w:val="24"/>
          <w:szCs w:val="24"/>
        </w:rPr>
        <w:t xml:space="preserve"> z dokumentów dołączonych do oferty. Oznacza to, że jeżeli pełnomocnictwo takie nie wynika wprost z dokumentu stwierdzającego status prawny Wykonawcy (odpisu z właściwego rejestru lub zaświadczenia o wpisie do ewidencji działalności gospodarczej), to do oferty należy dołączyć oryginał lub poświadczoną za zgodność z oryginałem przez notariusza, kopię pełnomocnictwa wystawionego na reprezentanta Wykonawcy przez osoby do tego upełnomocnione.</w:t>
      </w:r>
    </w:p>
    <w:p w14:paraId="54D577BA" w14:textId="77777777" w:rsidR="00CB2740" w:rsidRPr="00754501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11.5.</w:t>
      </w:r>
      <w:r w:rsidRPr="00754501">
        <w:rPr>
          <w:rFonts w:ascii="Cambria" w:eastAsia="Tahoma" w:hAnsi="Cambria" w:cs="Cambria"/>
          <w:sz w:val="24"/>
          <w:szCs w:val="24"/>
        </w:rPr>
        <w:tab/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1C5EEDD1" w14:textId="77777777" w:rsidR="00CB2740" w:rsidRPr="00754501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11.6.</w:t>
      </w:r>
      <w:r w:rsidRPr="00754501">
        <w:rPr>
          <w:rFonts w:ascii="Cambria" w:eastAsia="Tahoma" w:hAnsi="Cambria" w:cs="Cambria"/>
          <w:sz w:val="24"/>
          <w:szCs w:val="24"/>
        </w:rPr>
        <w:tab/>
        <w:t>Wykonawca ponosi wszelkie koszty związane z przygotowaniem i złożeniem oferty.</w:t>
      </w:r>
    </w:p>
    <w:p w14:paraId="00D63D34" w14:textId="77777777" w:rsidR="00CB2740" w:rsidRPr="00754501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11.7.</w:t>
      </w:r>
      <w:r w:rsidRPr="00754501">
        <w:rPr>
          <w:rFonts w:ascii="Cambria" w:eastAsia="Tahoma" w:hAnsi="Cambria" w:cs="Cambria"/>
          <w:sz w:val="24"/>
          <w:szCs w:val="24"/>
        </w:rPr>
        <w:tab/>
        <w:t>Forma oferty.</w:t>
      </w:r>
    </w:p>
    <w:p w14:paraId="35F691F0" w14:textId="77777777" w:rsidR="00CB2740" w:rsidRPr="00754501" w:rsidRDefault="00F65F86">
      <w:pPr>
        <w:numPr>
          <w:ilvl w:val="0"/>
          <w:numId w:val="5"/>
        </w:numPr>
        <w:spacing w:before="60" w:line="240" w:lineRule="exact"/>
        <w:ind w:left="720" w:hanging="43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 xml:space="preserve">Oferta sporządzona zostanie czytelnie w języku polskim, z zachowaniem postaci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elektronicznej, pod rygorem nieważności, opatrzona kwalifikowanym podpisem </w:t>
      </w:r>
      <w:r w:rsidRPr="00754501">
        <w:rPr>
          <w:rFonts w:ascii="Cambria" w:eastAsia="Tahoma" w:hAnsi="Cambria" w:cs="Tahoma"/>
          <w:sz w:val="24"/>
          <w:szCs w:val="24"/>
        </w:rPr>
        <w:br/>
        <w:t>elektronicznym Wykonawcy.</w:t>
      </w:r>
    </w:p>
    <w:p w14:paraId="4F4977CF" w14:textId="0A41EBE9" w:rsidR="00CB2740" w:rsidRPr="00754501" w:rsidRDefault="00F65F86">
      <w:pPr>
        <w:numPr>
          <w:ilvl w:val="0"/>
          <w:numId w:val="5"/>
        </w:numPr>
        <w:spacing w:before="60" w:line="240" w:lineRule="exact"/>
        <w:ind w:left="720" w:hanging="436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F</w:t>
      </w:r>
      <w:r w:rsidR="00FF7E5F" w:rsidRPr="00754501">
        <w:rPr>
          <w:rFonts w:ascii="Cambria" w:eastAsia="Tahoma" w:hAnsi="Cambria" w:cs="Tahoma"/>
          <w:sz w:val="24"/>
          <w:szCs w:val="24"/>
        </w:rPr>
        <w:t>ORMULARZ  OFERTY  Załącznik Nr 3</w:t>
      </w:r>
      <w:r w:rsidRPr="00754501">
        <w:rPr>
          <w:rFonts w:ascii="Cambria" w:eastAsia="Tahoma" w:hAnsi="Cambria" w:cs="Tahoma"/>
          <w:sz w:val="24"/>
          <w:szCs w:val="24"/>
        </w:rPr>
        <w:t xml:space="preserve"> do SWZ dostępny na </w:t>
      </w:r>
      <w:r w:rsidRPr="00754501"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  <w:r w:rsidRPr="00754501">
        <w:rPr>
          <w:rFonts w:ascii="Cambria" w:eastAsia="Tahoma" w:hAnsi="Cambria" w:cs="Tahoma"/>
          <w:sz w:val="24"/>
          <w:szCs w:val="24"/>
        </w:rPr>
        <w:t xml:space="preserve"> w niniejszym postępowaniu w  sprawie   udzielenia  zamówienia   publicznego  wypełniony  i   załączony   w   formie </w:t>
      </w:r>
      <w:r w:rsidRPr="00754501">
        <w:rPr>
          <w:rFonts w:ascii="Cambria" w:eastAsia="Tahoma" w:hAnsi="Cambria" w:cs="Tahoma"/>
          <w:sz w:val="24"/>
          <w:szCs w:val="24"/>
        </w:rPr>
        <w:br/>
        <w:t>elektronicznej  do  oferty  oraz   podpisany  kwalifikowanym  podpisem  elektronicznym Wykonawcy.</w:t>
      </w:r>
    </w:p>
    <w:p w14:paraId="50861A6A" w14:textId="77777777" w:rsidR="00CB2740" w:rsidRPr="00EC38D6" w:rsidRDefault="00F65F86">
      <w:pPr>
        <w:numPr>
          <w:ilvl w:val="0"/>
          <w:numId w:val="5"/>
        </w:numPr>
        <w:spacing w:before="60" w:line="240" w:lineRule="exact"/>
        <w:ind w:left="720" w:hanging="436"/>
        <w:jc w:val="both"/>
        <w:rPr>
          <w:rFonts w:ascii="Cambria" w:hAnsi="Cambria"/>
          <w:b/>
          <w:bCs/>
          <w:sz w:val="24"/>
          <w:szCs w:val="24"/>
        </w:rPr>
      </w:pPr>
      <w:r w:rsidRPr="00EC38D6">
        <w:rPr>
          <w:rFonts w:ascii="Cambria" w:eastAsia="Tahoma" w:hAnsi="Cambria" w:cs="Tahoma"/>
          <w:b/>
          <w:bCs/>
          <w:sz w:val="24"/>
          <w:szCs w:val="24"/>
        </w:rPr>
        <w:t>Wszelkie dokumenty i oświadczenia w językach obcych należy złożyć wraz z tłumaczeniem na język polski, poświadczonym przez Wykonawcę.</w:t>
      </w:r>
    </w:p>
    <w:p w14:paraId="43B022A8" w14:textId="77777777" w:rsidR="00CB2740" w:rsidRPr="00754501" w:rsidRDefault="00F65F86">
      <w:pPr>
        <w:numPr>
          <w:ilvl w:val="0"/>
          <w:numId w:val="5"/>
        </w:numPr>
        <w:spacing w:before="60" w:line="240" w:lineRule="exact"/>
        <w:ind w:left="720" w:hanging="43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 xml:space="preserve">Dla uznania ważności oferta musi zawierać wszystkie wymagane w SWZ aktualne </w:t>
      </w:r>
      <w:r w:rsidRPr="00754501">
        <w:rPr>
          <w:rFonts w:ascii="Cambria" w:eastAsia="Tahoma" w:hAnsi="Cambria" w:cs="Tahoma"/>
          <w:sz w:val="24"/>
          <w:szCs w:val="24"/>
        </w:rPr>
        <w:br/>
        <w:t>dokumenty – oryginały lub czytelne kopie, poświadczone za zgodność z oryginałami przez osobę (-y) uprawnioną (-e) do reprezentowania firmy na zewnątrz – podpisującą (e) Ofertę - wraz kwalifikowanym z podpisem elektronicznym.</w:t>
      </w:r>
    </w:p>
    <w:p w14:paraId="21B0E668" w14:textId="209CFD17" w:rsidR="008E313D" w:rsidRPr="009E3757" w:rsidRDefault="00F65F86" w:rsidP="009E3757">
      <w:pPr>
        <w:numPr>
          <w:ilvl w:val="0"/>
          <w:numId w:val="5"/>
        </w:numPr>
        <w:spacing w:before="60" w:line="240" w:lineRule="exact"/>
        <w:ind w:left="720" w:hanging="43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  <w:u w:val="single"/>
        </w:rPr>
        <w:t xml:space="preserve">Kopia dokumentu wymaga </w:t>
      </w:r>
      <w:r w:rsidRPr="00754501">
        <w:rPr>
          <w:rFonts w:ascii="Cambria" w:eastAsia="Tahoma" w:hAnsi="Cambria" w:cs="Tahoma"/>
          <w:sz w:val="24"/>
          <w:szCs w:val="24"/>
        </w:rPr>
        <w:t>zapisu „za zgodność z oryginałem”.</w:t>
      </w:r>
    </w:p>
    <w:p w14:paraId="2BDF1ED0" w14:textId="77777777" w:rsidR="00CB2740" w:rsidRPr="00754501" w:rsidRDefault="00CB2740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29ADCBB5" w14:textId="77777777" w:rsidR="00CB2740" w:rsidRPr="00754501" w:rsidRDefault="00F65F86">
      <w:pPr>
        <w:pStyle w:val="LO-normal"/>
        <w:spacing w:before="60" w:line="240" w:lineRule="exact"/>
        <w:ind w:left="284" w:hanging="56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11.8.</w:t>
      </w:r>
      <w:r w:rsidRPr="00754501">
        <w:rPr>
          <w:rFonts w:ascii="Cambria" w:eastAsia="Tahoma" w:hAnsi="Cambria" w:cs="Cambria"/>
          <w:sz w:val="24"/>
          <w:szCs w:val="24"/>
        </w:rPr>
        <w:tab/>
      </w:r>
      <w:r w:rsidRPr="00754501">
        <w:rPr>
          <w:rFonts w:ascii="Cambria" w:eastAsia="Tahoma" w:hAnsi="Cambria" w:cs="Cambria"/>
          <w:b/>
          <w:sz w:val="24"/>
          <w:szCs w:val="24"/>
          <w:u w:val="single"/>
          <w:shd w:val="clear" w:color="auto" w:fill="C0C0C0"/>
        </w:rPr>
        <w:t>Złożona oferta ma składać się z</w:t>
      </w:r>
      <w:r w:rsidRPr="00754501">
        <w:rPr>
          <w:rFonts w:ascii="Cambria" w:eastAsia="Tahoma" w:hAnsi="Cambria" w:cs="Cambria"/>
          <w:sz w:val="24"/>
          <w:szCs w:val="24"/>
          <w:shd w:val="clear" w:color="auto" w:fill="C0C0C0"/>
        </w:rPr>
        <w:t>:</w:t>
      </w:r>
    </w:p>
    <w:p w14:paraId="66BB3B4A" w14:textId="2E4A3D28" w:rsidR="00623AAA" w:rsidRPr="00754501" w:rsidRDefault="00F65F86" w:rsidP="001C505E">
      <w:pPr>
        <w:pStyle w:val="LO-normal"/>
        <w:numPr>
          <w:ilvl w:val="0"/>
          <w:numId w:val="37"/>
        </w:numPr>
        <w:tabs>
          <w:tab w:val="left" w:pos="141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wypełnionego </w:t>
      </w:r>
      <w:r w:rsidRPr="00754501">
        <w:rPr>
          <w:rFonts w:ascii="Cambria" w:eastAsia="Tahoma" w:hAnsi="Cambria" w:cs="Cambria"/>
          <w:b/>
          <w:sz w:val="24"/>
          <w:szCs w:val="24"/>
        </w:rPr>
        <w:t>załącznika nr 1</w:t>
      </w:r>
      <w:r w:rsidR="00680843" w:rsidRPr="00754501">
        <w:rPr>
          <w:rFonts w:ascii="Cambria" w:eastAsia="Tahoma" w:hAnsi="Cambria" w:cs="Cambria"/>
          <w:b/>
          <w:sz w:val="24"/>
          <w:szCs w:val="24"/>
        </w:rPr>
        <w:t xml:space="preserve"> </w:t>
      </w:r>
      <w:r w:rsidRPr="00754501">
        <w:rPr>
          <w:rFonts w:ascii="Cambria" w:eastAsia="Tahoma" w:hAnsi="Cambria" w:cs="Cambria"/>
          <w:b/>
          <w:sz w:val="24"/>
          <w:szCs w:val="24"/>
        </w:rPr>
        <w:t>do SWZ</w:t>
      </w:r>
      <w:r w:rsidR="00F4021C" w:rsidRPr="00754501">
        <w:rPr>
          <w:rFonts w:ascii="Cambria" w:eastAsia="Tahoma" w:hAnsi="Cambria" w:cs="Cambria"/>
          <w:b/>
          <w:sz w:val="24"/>
          <w:szCs w:val="24"/>
        </w:rPr>
        <w:t xml:space="preserve"> – </w:t>
      </w:r>
      <w:r w:rsidR="00E32933" w:rsidRPr="00754501">
        <w:rPr>
          <w:rFonts w:ascii="Cambria" w:eastAsia="Tahoma" w:hAnsi="Cambria" w:cs="Cambria"/>
          <w:b/>
          <w:sz w:val="24"/>
          <w:szCs w:val="24"/>
        </w:rPr>
        <w:t xml:space="preserve">Opis </w:t>
      </w:r>
      <w:r w:rsidR="00E32933" w:rsidRPr="00754501">
        <w:rPr>
          <w:rFonts w:ascii="Cambria" w:hAnsi="Cambria" w:cs="Cambria"/>
          <w:b/>
          <w:sz w:val="24"/>
          <w:szCs w:val="24"/>
        </w:rPr>
        <w:t xml:space="preserve">parametrów technicznych </w:t>
      </w:r>
    </w:p>
    <w:p w14:paraId="52315229" w14:textId="7E5211BF" w:rsidR="00623AAA" w:rsidRPr="00754501" w:rsidRDefault="00E32933">
      <w:pPr>
        <w:pStyle w:val="Akapitzlist"/>
        <w:numPr>
          <w:ilvl w:val="0"/>
          <w:numId w:val="37"/>
        </w:numPr>
        <w:autoSpaceDE w:val="0"/>
        <w:spacing w:line="240" w:lineRule="auto"/>
        <w:jc w:val="both"/>
        <w:textAlignment w:val="auto"/>
        <w:rPr>
          <w:rFonts w:ascii="Cambria" w:hAnsi="Cambria" w:cs="Cambria"/>
          <w:b/>
          <w:sz w:val="24"/>
          <w:szCs w:val="24"/>
        </w:rPr>
      </w:pPr>
      <w:r w:rsidRPr="00754501">
        <w:rPr>
          <w:rFonts w:ascii="Cambria" w:hAnsi="Cambria" w:cs="Cambria"/>
          <w:b/>
          <w:sz w:val="24"/>
          <w:szCs w:val="24"/>
        </w:rPr>
        <w:t xml:space="preserve"> </w:t>
      </w:r>
      <w:r w:rsidR="00623AAA" w:rsidRPr="00754501">
        <w:rPr>
          <w:rFonts w:ascii="Cambria" w:eastAsia="Tahoma" w:hAnsi="Cambria" w:cs="Cambria"/>
          <w:sz w:val="24"/>
          <w:szCs w:val="24"/>
        </w:rPr>
        <w:t xml:space="preserve">wypełnionego </w:t>
      </w:r>
      <w:r w:rsidR="00623AAA" w:rsidRPr="00754501">
        <w:rPr>
          <w:rFonts w:ascii="Cambria" w:eastAsia="Tahoma" w:hAnsi="Cambria" w:cs="Cambria"/>
          <w:b/>
          <w:sz w:val="24"/>
          <w:szCs w:val="24"/>
        </w:rPr>
        <w:t xml:space="preserve">załącznika nr </w:t>
      </w:r>
      <w:r w:rsidR="00C21267" w:rsidRPr="00754501">
        <w:rPr>
          <w:rFonts w:ascii="Cambria" w:eastAsia="Tahoma" w:hAnsi="Cambria" w:cs="Cambria"/>
          <w:b/>
          <w:sz w:val="24"/>
          <w:szCs w:val="24"/>
        </w:rPr>
        <w:t>2</w:t>
      </w:r>
      <w:r w:rsidR="00623AAA" w:rsidRPr="00754501">
        <w:rPr>
          <w:rFonts w:ascii="Cambria" w:eastAsia="Tahoma" w:hAnsi="Cambria" w:cs="Cambria"/>
          <w:b/>
          <w:sz w:val="24"/>
          <w:szCs w:val="24"/>
        </w:rPr>
        <w:t xml:space="preserve"> do SWZ - Formularz Oferty.</w:t>
      </w:r>
    </w:p>
    <w:p w14:paraId="4929E176" w14:textId="1C739C30" w:rsidR="00623AAA" w:rsidRPr="00754501" w:rsidRDefault="00623AAA">
      <w:pPr>
        <w:pStyle w:val="Akapitzlist"/>
        <w:numPr>
          <w:ilvl w:val="0"/>
          <w:numId w:val="37"/>
        </w:numPr>
        <w:autoSpaceDE w:val="0"/>
        <w:spacing w:line="240" w:lineRule="auto"/>
        <w:jc w:val="both"/>
        <w:textAlignment w:val="auto"/>
        <w:rPr>
          <w:rFonts w:ascii="Cambri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wypełnionego </w:t>
      </w:r>
      <w:r w:rsidRPr="00754501">
        <w:rPr>
          <w:rFonts w:ascii="Cambria" w:eastAsia="Tahoma" w:hAnsi="Cambria" w:cs="Cambria"/>
          <w:b/>
          <w:sz w:val="24"/>
          <w:szCs w:val="24"/>
        </w:rPr>
        <w:t xml:space="preserve">załącznika nr </w:t>
      </w:r>
      <w:r w:rsidR="00C21267" w:rsidRPr="00754501">
        <w:rPr>
          <w:rFonts w:ascii="Cambria" w:eastAsia="Tahoma" w:hAnsi="Cambria" w:cs="Cambria"/>
          <w:b/>
          <w:sz w:val="24"/>
          <w:szCs w:val="24"/>
        </w:rPr>
        <w:t>3</w:t>
      </w:r>
      <w:r w:rsidRPr="00754501">
        <w:rPr>
          <w:rFonts w:ascii="Cambria" w:eastAsia="Tahoma" w:hAnsi="Cambria" w:cs="Cambria"/>
          <w:b/>
          <w:sz w:val="24"/>
          <w:szCs w:val="24"/>
        </w:rPr>
        <w:t xml:space="preserve"> do SWZ – JEDZ.</w:t>
      </w:r>
    </w:p>
    <w:p w14:paraId="325C62DB" w14:textId="0A504784" w:rsidR="00CB2740" w:rsidRPr="00754501" w:rsidRDefault="00F65F86">
      <w:pPr>
        <w:pStyle w:val="Akapitzlist"/>
        <w:numPr>
          <w:ilvl w:val="0"/>
          <w:numId w:val="37"/>
        </w:numPr>
        <w:autoSpaceDE w:val="0"/>
        <w:spacing w:line="240" w:lineRule="auto"/>
        <w:jc w:val="both"/>
        <w:textAlignment w:val="auto"/>
        <w:rPr>
          <w:rFonts w:ascii="Cambri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pełnomocnictwa - jeżeli niezbędne.</w:t>
      </w:r>
    </w:p>
    <w:p w14:paraId="3EC14478" w14:textId="77777777" w:rsidR="00105A60" w:rsidRPr="00A947DB" w:rsidRDefault="00B72CD6">
      <w:pPr>
        <w:pStyle w:val="Akapitzlist"/>
        <w:numPr>
          <w:ilvl w:val="0"/>
          <w:numId w:val="37"/>
        </w:numPr>
        <w:autoSpaceDE w:val="0"/>
        <w:spacing w:line="240" w:lineRule="auto"/>
        <w:jc w:val="both"/>
        <w:textAlignment w:val="auto"/>
        <w:rPr>
          <w:rFonts w:ascii="Cambri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p</w:t>
      </w:r>
      <w:r w:rsidR="00177DF6" w:rsidRPr="00754501">
        <w:rPr>
          <w:rFonts w:ascii="Cambria" w:eastAsia="Tahoma" w:hAnsi="Cambria" w:cs="Cambria"/>
          <w:sz w:val="24"/>
          <w:szCs w:val="24"/>
        </w:rPr>
        <w:t xml:space="preserve">rzedmiotowe </w:t>
      </w:r>
      <w:r w:rsidR="006C586C" w:rsidRPr="00754501">
        <w:rPr>
          <w:rFonts w:ascii="Cambria" w:eastAsia="Tahoma" w:hAnsi="Cambria" w:cs="Cambria"/>
          <w:sz w:val="24"/>
          <w:szCs w:val="24"/>
        </w:rPr>
        <w:t>ś</w:t>
      </w:r>
      <w:r w:rsidR="00177DF6" w:rsidRPr="00754501">
        <w:rPr>
          <w:rFonts w:ascii="Cambria" w:eastAsia="Tahoma" w:hAnsi="Cambria" w:cs="Cambria"/>
          <w:sz w:val="24"/>
          <w:szCs w:val="24"/>
        </w:rPr>
        <w:t xml:space="preserve">rodki dowodowe: </w:t>
      </w:r>
    </w:p>
    <w:p w14:paraId="583DFCA6" w14:textId="545D3853" w:rsidR="00A947DB" w:rsidRPr="00A947DB" w:rsidRDefault="00A947DB" w:rsidP="00A947DB">
      <w:pPr>
        <w:pStyle w:val="Akapitzlist"/>
        <w:autoSpaceDE w:val="0"/>
        <w:spacing w:line="240" w:lineRule="auto"/>
        <w:jc w:val="both"/>
        <w:textAlignment w:val="auto"/>
        <w:rPr>
          <w:rFonts w:ascii="Cambria" w:hAnsi="Cambria" w:cs="Cambria"/>
          <w:b/>
          <w:bCs/>
          <w:sz w:val="24"/>
          <w:szCs w:val="24"/>
        </w:rPr>
      </w:pPr>
      <w:r w:rsidRPr="00A947DB">
        <w:rPr>
          <w:rFonts w:ascii="Cambria" w:eastAsia="Tahoma" w:hAnsi="Cambria" w:cs="Cambria"/>
          <w:b/>
          <w:bCs/>
          <w:sz w:val="24"/>
          <w:szCs w:val="24"/>
        </w:rPr>
        <w:t>Dla zadania 1-</w:t>
      </w:r>
      <w:r w:rsidR="00531467">
        <w:rPr>
          <w:rFonts w:ascii="Cambria" w:eastAsia="Tahoma" w:hAnsi="Cambria" w:cs="Cambria"/>
          <w:b/>
          <w:bCs/>
          <w:sz w:val="24"/>
          <w:szCs w:val="24"/>
        </w:rPr>
        <w:t>4</w:t>
      </w:r>
      <w:r w:rsidRPr="00A947DB">
        <w:rPr>
          <w:rFonts w:ascii="Cambria" w:eastAsia="Tahoma" w:hAnsi="Cambria" w:cs="Cambria"/>
          <w:b/>
          <w:bCs/>
          <w:sz w:val="24"/>
          <w:szCs w:val="24"/>
        </w:rPr>
        <w:t>:</w:t>
      </w:r>
    </w:p>
    <w:p w14:paraId="21D888D6" w14:textId="3E9038CA" w:rsidR="00177DF6" w:rsidRPr="00A42126" w:rsidRDefault="00105A60" w:rsidP="004E699D">
      <w:pPr>
        <w:pStyle w:val="Akapitzlist"/>
        <w:autoSpaceDE w:val="0"/>
        <w:spacing w:after="0" w:line="240" w:lineRule="auto"/>
        <w:jc w:val="both"/>
        <w:textAlignment w:val="auto"/>
        <w:rPr>
          <w:rFonts w:ascii="Cambria" w:hAnsi="Cambria" w:cs="Arial"/>
          <w:color w:val="auto"/>
          <w:sz w:val="24"/>
          <w:szCs w:val="24"/>
        </w:rPr>
      </w:pPr>
      <w:r w:rsidRPr="00A42126">
        <w:rPr>
          <w:rFonts w:ascii="Cambria" w:eastAsia="Tahoma" w:hAnsi="Cambria" w:cs="Cambria"/>
          <w:color w:val="auto"/>
          <w:sz w:val="24"/>
          <w:szCs w:val="24"/>
        </w:rPr>
        <w:t>a)</w:t>
      </w:r>
      <w:r w:rsidR="004E699D" w:rsidRPr="00A42126">
        <w:rPr>
          <w:rFonts w:ascii="Cambria" w:eastAsia="Tahoma" w:hAnsi="Cambria" w:cs="Cambria"/>
          <w:color w:val="auto"/>
          <w:sz w:val="24"/>
          <w:szCs w:val="24"/>
        </w:rPr>
        <w:t xml:space="preserve"> </w:t>
      </w:r>
      <w:r w:rsidR="00754501" w:rsidRPr="00A42126">
        <w:rPr>
          <w:rFonts w:ascii="Cambria" w:hAnsi="Cambria" w:cs="Arial"/>
          <w:color w:val="auto"/>
          <w:sz w:val="24"/>
          <w:szCs w:val="24"/>
        </w:rPr>
        <w:t>Deklaracja zgodności i certyfikat CE  na cały aparat zgodne z aktualnie obowiązującym prawem (w tym dyrektywy UE).</w:t>
      </w:r>
    </w:p>
    <w:p w14:paraId="73C63E55" w14:textId="77777777" w:rsidR="00A947DB" w:rsidRDefault="00A947DB" w:rsidP="004E699D">
      <w:pPr>
        <w:pStyle w:val="Akapitzlist"/>
        <w:autoSpaceDE w:val="0"/>
        <w:spacing w:after="0" w:line="240" w:lineRule="auto"/>
        <w:jc w:val="both"/>
        <w:textAlignment w:val="auto"/>
        <w:rPr>
          <w:rFonts w:ascii="Cambria" w:hAnsi="Cambria" w:cs="Arial"/>
          <w:sz w:val="24"/>
          <w:szCs w:val="24"/>
        </w:rPr>
      </w:pPr>
    </w:p>
    <w:p w14:paraId="6D71ABA4" w14:textId="77777777" w:rsidR="00A947DB" w:rsidRDefault="00A947DB" w:rsidP="004E699D">
      <w:pPr>
        <w:pStyle w:val="Akapitzlist"/>
        <w:autoSpaceDE w:val="0"/>
        <w:spacing w:after="0" w:line="240" w:lineRule="auto"/>
        <w:jc w:val="both"/>
        <w:textAlignment w:val="auto"/>
        <w:rPr>
          <w:rFonts w:ascii="Cambria" w:hAnsi="Cambria" w:cs="Arial"/>
          <w:color w:val="auto"/>
          <w:sz w:val="24"/>
          <w:szCs w:val="24"/>
        </w:rPr>
      </w:pPr>
    </w:p>
    <w:p w14:paraId="79275F94" w14:textId="0F9592D9" w:rsidR="00A947DB" w:rsidRPr="00A947DB" w:rsidRDefault="00A947DB" w:rsidP="004E699D">
      <w:pPr>
        <w:pStyle w:val="Akapitzlist"/>
        <w:autoSpaceDE w:val="0"/>
        <w:spacing w:after="0" w:line="240" w:lineRule="auto"/>
        <w:jc w:val="both"/>
        <w:textAlignment w:val="auto"/>
        <w:rPr>
          <w:rFonts w:ascii="Cambria" w:hAnsi="Cambria" w:cs="Arial"/>
          <w:b/>
          <w:bCs/>
          <w:color w:val="auto"/>
          <w:sz w:val="24"/>
          <w:szCs w:val="24"/>
        </w:rPr>
      </w:pPr>
      <w:r>
        <w:rPr>
          <w:rFonts w:ascii="Cambria" w:hAnsi="Cambria" w:cs="Arial"/>
          <w:b/>
          <w:bCs/>
          <w:color w:val="auto"/>
          <w:sz w:val="24"/>
          <w:szCs w:val="24"/>
        </w:rPr>
        <w:t>Dodatkowo d</w:t>
      </w:r>
      <w:r w:rsidRPr="00A947DB">
        <w:rPr>
          <w:rFonts w:ascii="Cambria" w:hAnsi="Cambria" w:cs="Arial"/>
          <w:b/>
          <w:bCs/>
          <w:color w:val="auto"/>
          <w:sz w:val="24"/>
          <w:szCs w:val="24"/>
        </w:rPr>
        <w:t xml:space="preserve">la zadania </w:t>
      </w:r>
      <w:r w:rsidR="00531467">
        <w:rPr>
          <w:rFonts w:ascii="Cambria" w:hAnsi="Cambria" w:cs="Arial"/>
          <w:b/>
          <w:bCs/>
          <w:color w:val="auto"/>
          <w:sz w:val="24"/>
          <w:szCs w:val="24"/>
        </w:rPr>
        <w:t>4</w:t>
      </w:r>
      <w:r w:rsidRPr="00A947DB">
        <w:rPr>
          <w:rFonts w:ascii="Cambria" w:hAnsi="Cambria" w:cs="Arial"/>
          <w:b/>
          <w:bCs/>
          <w:color w:val="auto"/>
          <w:sz w:val="24"/>
          <w:szCs w:val="24"/>
        </w:rPr>
        <w:t>:</w:t>
      </w:r>
    </w:p>
    <w:p w14:paraId="0720583B" w14:textId="1B3E74CD" w:rsidR="00105A60" w:rsidRPr="00EC38D6" w:rsidRDefault="00105A60" w:rsidP="00EC38D6">
      <w:pPr>
        <w:autoSpaceDE w:val="0"/>
        <w:spacing w:line="240" w:lineRule="auto"/>
        <w:jc w:val="both"/>
        <w:rPr>
          <w:rFonts w:ascii="Cambria" w:hAnsi="Cambria" w:cs="Calibri"/>
          <w:color w:val="auto"/>
          <w:sz w:val="24"/>
          <w:szCs w:val="24"/>
        </w:rPr>
      </w:pPr>
      <w:r w:rsidRPr="00EC38D6">
        <w:rPr>
          <w:rFonts w:ascii="Cambria" w:hAnsi="Cambria" w:cs="Calibri"/>
          <w:color w:val="auto"/>
          <w:sz w:val="24"/>
          <w:szCs w:val="24"/>
        </w:rPr>
        <w:t>Serwis gwarancyjny urządzeń musi być realizowany przez producenta lub autoryzowanego partnera serwisowego producenta w czasie okresu gwarancji – wymagane dołączenie do oferty oświadczenia podmiotu realizującego serwis lub producenta sprzętu o spełnieniu tego warunku.</w:t>
      </w:r>
    </w:p>
    <w:p w14:paraId="3C964D37" w14:textId="3DA91D03" w:rsidR="004E699D" w:rsidRPr="006D4511" w:rsidRDefault="004E699D" w:rsidP="006D4511">
      <w:pPr>
        <w:autoSpaceDE w:val="0"/>
        <w:spacing w:line="240" w:lineRule="auto"/>
        <w:jc w:val="both"/>
        <w:rPr>
          <w:rFonts w:ascii="Cambria" w:hAnsi="Cambria" w:cs="Cambria"/>
          <w:b/>
          <w:color w:val="auto"/>
          <w:sz w:val="24"/>
          <w:szCs w:val="24"/>
        </w:rPr>
      </w:pPr>
    </w:p>
    <w:p w14:paraId="19C70F6E" w14:textId="47E0D6C0" w:rsidR="0021706E" w:rsidRDefault="0021706E" w:rsidP="00105A60">
      <w:pPr>
        <w:pStyle w:val="Akapitzlist"/>
        <w:autoSpaceDE w:val="0"/>
        <w:spacing w:line="240" w:lineRule="auto"/>
        <w:jc w:val="both"/>
        <w:textAlignment w:val="auto"/>
        <w:rPr>
          <w:rFonts w:ascii="Cambria" w:hAnsi="Cambria" w:cs="Cambria"/>
          <w:b/>
          <w:color w:val="auto"/>
          <w:sz w:val="24"/>
          <w:szCs w:val="24"/>
        </w:rPr>
      </w:pPr>
      <w:r>
        <w:rPr>
          <w:rFonts w:ascii="Cambria" w:hAnsi="Cambria" w:cs="Cambria"/>
          <w:b/>
          <w:color w:val="auto"/>
          <w:sz w:val="24"/>
          <w:szCs w:val="24"/>
        </w:rPr>
        <w:t xml:space="preserve">Uwaga: </w:t>
      </w:r>
      <w:r>
        <w:rPr>
          <w:rFonts w:cs="Calibri"/>
          <w:sz w:val="20"/>
          <w:szCs w:val="20"/>
        </w:rPr>
        <w:t>Dokumenty sporządzone w języku obcym są składane wraz z tłumaczeniem na język polski.</w:t>
      </w:r>
    </w:p>
    <w:p w14:paraId="04035AEE" w14:textId="77777777" w:rsidR="00EC38D6" w:rsidRPr="00A84778" w:rsidRDefault="00EC38D6" w:rsidP="00EC38D6">
      <w:pPr>
        <w:pStyle w:val="Nagwek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podstawie art. 107 ust. 2 ustawy PZP jeżeli Wykonawca nie złożył przedmiotowych </w:t>
      </w:r>
      <w:r>
        <w:rPr>
          <w:rFonts w:ascii="Cambria" w:hAnsi="Cambria"/>
          <w:sz w:val="24"/>
          <w:szCs w:val="24"/>
        </w:rPr>
        <w:br/>
        <w:t xml:space="preserve">środków dowodowych lub złożone środki dowodowe są niekompletne, Zamawiający wzywa do ich złożenia lub uzupełnienia w wyznaczonym terminie. </w:t>
      </w:r>
    </w:p>
    <w:p w14:paraId="1E4F29A5" w14:textId="77777777" w:rsidR="00EC38D6" w:rsidRPr="00207401" w:rsidRDefault="00EC38D6" w:rsidP="00105A60">
      <w:pPr>
        <w:pStyle w:val="Akapitzlist"/>
        <w:autoSpaceDE w:val="0"/>
        <w:spacing w:line="240" w:lineRule="auto"/>
        <w:jc w:val="both"/>
        <w:textAlignment w:val="auto"/>
        <w:rPr>
          <w:rFonts w:ascii="Cambria" w:hAnsi="Cambria" w:cs="Cambria"/>
          <w:b/>
          <w:color w:val="auto"/>
          <w:sz w:val="24"/>
          <w:szCs w:val="24"/>
        </w:rPr>
      </w:pPr>
    </w:p>
    <w:p w14:paraId="1D4933F1" w14:textId="77777777" w:rsidR="00CB2740" w:rsidRPr="00754501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11.9. Oferta składane elektronicznie muszą zostać podpisane elektronicznym kwalifikowanym podpisem. W procesie w składania oferty na platformie taki podpis wykonawca może złożyć:</w:t>
      </w:r>
    </w:p>
    <w:p w14:paraId="1C5A69DD" w14:textId="77777777" w:rsidR="00CB2740" w:rsidRPr="00754501" w:rsidRDefault="00F65F86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- bezpośrednio na dokumencie przesłanym do systemu lub/i</w:t>
      </w:r>
    </w:p>
    <w:p w14:paraId="539BF76F" w14:textId="2C790D65" w:rsidR="00CB2740" w:rsidRPr="00754501" w:rsidRDefault="00F65F86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- dla całego pakietu dokumentów w kroku 2 Formularza składania oferty lub wniosku</w:t>
      </w:r>
      <w:r w:rsidR="006273DA" w:rsidRPr="00754501">
        <w:rPr>
          <w:rFonts w:ascii="Cambria" w:eastAsia="Tahoma" w:hAnsi="Cambria" w:cs="Cambria"/>
          <w:sz w:val="24"/>
          <w:szCs w:val="24"/>
        </w:rPr>
        <w:t>.</w:t>
      </w:r>
    </w:p>
    <w:p w14:paraId="2170475A" w14:textId="77777777" w:rsidR="00CB2740" w:rsidRPr="00754501" w:rsidRDefault="00F65F86">
      <w:pPr>
        <w:pStyle w:val="Standard"/>
        <w:spacing w:before="60" w:line="240" w:lineRule="exact"/>
        <w:ind w:left="284" w:hanging="56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11.10. Wykonawca może, przed upływem terminu do składania ofert zmienić lub wycofać złożoną ofertę.</w:t>
      </w:r>
    </w:p>
    <w:p w14:paraId="6B6DFBFE" w14:textId="3B039D7B" w:rsidR="00CB2740" w:rsidRPr="00754501" w:rsidRDefault="00F65F86" w:rsidP="00B94B16">
      <w:pPr>
        <w:pStyle w:val="Standard"/>
        <w:numPr>
          <w:ilvl w:val="3"/>
          <w:numId w:val="11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Wykonawca może przed upływem terminu składania ofert wycofać ofertę za pośrednictwem Formularza składania oferty. Z uwagi na to, że oferty są zaszyfrowane nie można ich edytować. Przez zmianę oferty rozumie się złożenie nowej oferty </w:t>
      </w:r>
      <w:r w:rsidR="006273DA" w:rsidRPr="00754501">
        <w:rPr>
          <w:rFonts w:ascii="Cambria" w:eastAsia="Tahoma" w:hAnsi="Cambria" w:cs="Cambria"/>
          <w:sz w:val="24"/>
          <w:szCs w:val="24"/>
        </w:rPr>
        <w:br/>
      </w:r>
      <w:r w:rsidRPr="00754501">
        <w:rPr>
          <w:rFonts w:ascii="Cambria" w:eastAsia="Tahoma" w:hAnsi="Cambria" w:cs="Cambria"/>
          <w:sz w:val="24"/>
          <w:szCs w:val="24"/>
        </w:rPr>
        <w:t>i wycofanie poprzedniej.</w:t>
      </w:r>
    </w:p>
    <w:p w14:paraId="7569373B" w14:textId="77777777" w:rsidR="00CB2740" w:rsidRPr="00754501" w:rsidRDefault="00F65F86" w:rsidP="00B94B16">
      <w:pPr>
        <w:pStyle w:val="Standard"/>
        <w:numPr>
          <w:ilvl w:val="3"/>
          <w:numId w:val="11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Jeżeli oferta składana jest przez nieautoryzowanego wykonawcę (niezalogowanego lub nieposiadającego konta) to wycofanie oferty musi być przez niego potwierdzone:</w:t>
      </w:r>
    </w:p>
    <w:p w14:paraId="6078CB4B" w14:textId="14BD3D98" w:rsidR="00CB2740" w:rsidRPr="00754501" w:rsidRDefault="00F65F86" w:rsidP="00B94B16">
      <w:pPr>
        <w:pStyle w:val="Standard"/>
        <w:numPr>
          <w:ilvl w:val="0"/>
          <w:numId w:val="12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- przez kliknięcie w link wysłany w wiadomości email, który musi być zgodny </w:t>
      </w:r>
      <w:r w:rsidR="006273DA" w:rsidRPr="00754501">
        <w:rPr>
          <w:rFonts w:ascii="Cambria" w:eastAsia="Tahoma" w:hAnsi="Cambria" w:cs="Cambria"/>
          <w:sz w:val="24"/>
          <w:szCs w:val="24"/>
        </w:rPr>
        <w:br/>
      </w:r>
      <w:r w:rsidRPr="00754501">
        <w:rPr>
          <w:rFonts w:ascii="Cambria" w:eastAsia="Tahoma" w:hAnsi="Cambria" w:cs="Cambria"/>
          <w:sz w:val="24"/>
          <w:szCs w:val="24"/>
        </w:rPr>
        <w:t>z adresem email podanym podczas pierwotnego składania oferty lub</w:t>
      </w:r>
    </w:p>
    <w:p w14:paraId="151BD5A3" w14:textId="77777777" w:rsidR="00CB2740" w:rsidRPr="00754501" w:rsidRDefault="00F65F86" w:rsidP="00B94B16">
      <w:pPr>
        <w:pStyle w:val="Standard"/>
        <w:numPr>
          <w:ilvl w:val="0"/>
          <w:numId w:val="12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- załogowanie i kliknięcie w przycisk Potwierdź ofertę</w:t>
      </w:r>
    </w:p>
    <w:p w14:paraId="67DF9C70" w14:textId="77777777" w:rsidR="00CB2740" w:rsidRPr="00754501" w:rsidRDefault="00F65F86" w:rsidP="00B94B16">
      <w:pPr>
        <w:pStyle w:val="Standard"/>
        <w:numPr>
          <w:ilvl w:val="0"/>
          <w:numId w:val="12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Potwierdzenie wycofania oferty w przypadku ust. 2. jest data kliknięcia w przycisk Wycofaj ofertę i potwierdzenie tej akcji.</w:t>
      </w:r>
    </w:p>
    <w:p w14:paraId="088166CF" w14:textId="77777777" w:rsidR="00CB2740" w:rsidRPr="00754501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11.11.</w:t>
      </w:r>
      <w:r w:rsidRPr="00754501">
        <w:rPr>
          <w:rFonts w:ascii="Cambria" w:eastAsia="Tahoma" w:hAnsi="Cambria" w:cs="Cambria"/>
          <w:sz w:val="24"/>
          <w:szCs w:val="24"/>
        </w:rPr>
        <w:tab/>
        <w:t>Informacje stanowiące tajemnicę przedsiębiorstwa w rozumieniu przepisów o zwalczaniu nieuczciwej konkurencji.</w:t>
      </w:r>
    </w:p>
    <w:p w14:paraId="6751B8D0" w14:textId="77777777" w:rsidR="00CB2740" w:rsidRPr="00754501" w:rsidRDefault="00F65F86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1)</w:t>
      </w:r>
      <w:r w:rsidRPr="00754501">
        <w:rPr>
          <w:rFonts w:ascii="Cambria" w:eastAsia="Tahoma" w:hAnsi="Cambria" w:cs="Cambria"/>
          <w:sz w:val="24"/>
          <w:szCs w:val="24"/>
        </w:rPr>
        <w:tab/>
        <w:t>Oferty są jawne od chwili ich otwarcia.</w:t>
      </w:r>
    </w:p>
    <w:p w14:paraId="452BE472" w14:textId="77777777" w:rsidR="00CB2740" w:rsidRPr="00754501" w:rsidRDefault="00F65F86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2)</w:t>
      </w:r>
      <w:r w:rsidRPr="00754501">
        <w:rPr>
          <w:rFonts w:ascii="Cambria" w:eastAsia="Tahoma" w:hAnsi="Cambria" w:cs="Cambria"/>
          <w:sz w:val="24"/>
          <w:szCs w:val="24"/>
        </w:rPr>
        <w:tab/>
        <w:t xml:space="preserve">Zamawiający nie ujawnia informacji stanowiących tajemnicę przedsiębiorstwa </w:t>
      </w:r>
      <w:r w:rsidRPr="00754501">
        <w:rPr>
          <w:rFonts w:ascii="Cambria" w:eastAsia="Tahoma" w:hAnsi="Cambria" w:cs="Cambria"/>
          <w:sz w:val="24"/>
          <w:szCs w:val="24"/>
        </w:rPr>
        <w:br/>
        <w:t xml:space="preserve">w rozumieniu przepisów o zwalczaniu nieuczciwej konkurencji, jeżeli wykonawca, nie później niż w terminie składania ofert, zastrzegł, że nie mogą być one udostępniane </w:t>
      </w:r>
      <w:r w:rsidRPr="00754501">
        <w:rPr>
          <w:rFonts w:ascii="Cambria" w:eastAsia="Tahoma" w:hAnsi="Cambria" w:cs="Cambria"/>
          <w:sz w:val="24"/>
          <w:szCs w:val="24"/>
          <w:u w:val="single"/>
        </w:rPr>
        <w:t>oraz</w:t>
      </w:r>
      <w:r w:rsidRPr="00754501">
        <w:rPr>
          <w:rFonts w:ascii="Cambria" w:eastAsia="Tahoma" w:hAnsi="Cambria" w:cs="Cambria"/>
          <w:color w:val="FF0000"/>
          <w:sz w:val="24"/>
          <w:szCs w:val="24"/>
          <w:u w:val="single"/>
        </w:rPr>
        <w:t xml:space="preserve"> </w:t>
      </w:r>
      <w:r w:rsidRPr="00754501">
        <w:rPr>
          <w:rFonts w:ascii="Cambria" w:eastAsia="Tahoma" w:hAnsi="Cambria" w:cs="Cambria"/>
          <w:sz w:val="24"/>
          <w:szCs w:val="24"/>
          <w:u w:val="single"/>
        </w:rPr>
        <w:t>wykazał</w:t>
      </w:r>
      <w:r w:rsidRPr="00754501">
        <w:rPr>
          <w:rFonts w:ascii="Cambria" w:eastAsia="Tahoma" w:hAnsi="Cambria" w:cs="Cambria"/>
          <w:sz w:val="24"/>
          <w:szCs w:val="24"/>
        </w:rPr>
        <w:t>, iż zastrzeżone informacje stanowią tajemnicę przedsiębiorstwa. Wykonawca nie może zastrzec informacji, o których mowa w art. 222 ust. 5 ustawy PZP.</w:t>
      </w:r>
    </w:p>
    <w:p w14:paraId="3FE7BDEF" w14:textId="77777777" w:rsidR="00CB2740" w:rsidRPr="00754501" w:rsidRDefault="00F65F86">
      <w:pPr>
        <w:pStyle w:val="LO-normal"/>
        <w:spacing w:before="60" w:line="240" w:lineRule="exact"/>
        <w:ind w:firstLine="284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3)</w:t>
      </w:r>
      <w:r w:rsidRPr="00754501">
        <w:rPr>
          <w:rFonts w:ascii="Cambria" w:eastAsia="Tahoma" w:hAnsi="Cambria" w:cs="Cambria"/>
          <w:b/>
          <w:sz w:val="24"/>
          <w:szCs w:val="24"/>
        </w:rPr>
        <w:tab/>
      </w:r>
      <w:r w:rsidRPr="00754501">
        <w:rPr>
          <w:rFonts w:ascii="Cambria" w:eastAsia="Tahoma" w:hAnsi="Cambria" w:cs="Cambria"/>
          <w:sz w:val="24"/>
          <w:szCs w:val="24"/>
        </w:rPr>
        <w:t xml:space="preserve">Za tajemnicę przedsiębiorstwa uznaje się tylko takie informacje, które </w:t>
      </w:r>
      <w:r w:rsidRPr="00754501">
        <w:rPr>
          <w:rFonts w:ascii="Cambria" w:eastAsia="Tahoma" w:hAnsi="Cambria" w:cs="Cambria"/>
          <w:b/>
          <w:sz w:val="24"/>
          <w:szCs w:val="24"/>
        </w:rPr>
        <w:t xml:space="preserve">łącznie    </w:t>
      </w:r>
    </w:p>
    <w:p w14:paraId="386E4F78" w14:textId="77777777" w:rsidR="00CB2740" w:rsidRPr="00754501" w:rsidRDefault="00F65F86">
      <w:pPr>
        <w:pStyle w:val="LO-normal"/>
        <w:spacing w:before="60" w:line="240" w:lineRule="exact"/>
        <w:ind w:firstLine="284"/>
        <w:rPr>
          <w:rFonts w:ascii="Cambria" w:hAnsi="Cambria"/>
          <w:sz w:val="24"/>
          <w:szCs w:val="24"/>
        </w:rPr>
      </w:pPr>
      <w:r w:rsidRPr="00754501">
        <w:rPr>
          <w:rFonts w:ascii="Cambria" w:eastAsia="Cambria" w:hAnsi="Cambria" w:cs="Cambria"/>
          <w:b/>
          <w:sz w:val="24"/>
          <w:szCs w:val="24"/>
        </w:rPr>
        <w:t xml:space="preserve">          </w:t>
      </w:r>
      <w:r w:rsidRPr="00754501">
        <w:rPr>
          <w:rFonts w:ascii="Cambria" w:eastAsia="Tahoma" w:hAnsi="Cambria" w:cs="Cambria"/>
          <w:b/>
          <w:sz w:val="24"/>
          <w:szCs w:val="24"/>
        </w:rPr>
        <w:t>spełniają trzy przesłanki</w:t>
      </w:r>
      <w:r w:rsidRPr="00754501">
        <w:rPr>
          <w:rFonts w:ascii="Cambria" w:eastAsia="Tahoma" w:hAnsi="Cambria" w:cs="Cambria"/>
          <w:sz w:val="24"/>
          <w:szCs w:val="24"/>
        </w:rPr>
        <w:t>: </w:t>
      </w:r>
    </w:p>
    <w:p w14:paraId="7AEB79AB" w14:textId="7E8BCABD" w:rsidR="00CB2740" w:rsidRPr="00754501" w:rsidRDefault="00F65F86">
      <w:pPr>
        <w:pStyle w:val="LO-normal"/>
        <w:tabs>
          <w:tab w:val="left" w:pos="993"/>
        </w:tabs>
        <w:spacing w:before="60" w:line="240" w:lineRule="exact"/>
        <w:ind w:firstLine="993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a)</w:t>
      </w:r>
      <w:r w:rsidRPr="00754501">
        <w:rPr>
          <w:rFonts w:ascii="Cambria" w:eastAsia="Tahoma" w:hAnsi="Cambria" w:cs="Cambria"/>
          <w:sz w:val="24"/>
          <w:szCs w:val="24"/>
        </w:rPr>
        <w:tab/>
      </w:r>
      <w:r w:rsidR="006D4511">
        <w:rPr>
          <w:rFonts w:ascii="Cambria" w:eastAsia="Tahoma" w:hAnsi="Cambria" w:cs="Cambria"/>
          <w:sz w:val="24"/>
          <w:szCs w:val="24"/>
        </w:rPr>
        <w:t xml:space="preserve"> </w:t>
      </w:r>
      <w:r w:rsidRPr="00754501">
        <w:rPr>
          <w:rFonts w:ascii="Cambria" w:eastAsia="Tahoma" w:hAnsi="Cambria" w:cs="Cambria"/>
          <w:sz w:val="24"/>
          <w:szCs w:val="24"/>
        </w:rPr>
        <w:t>są nieujawnione do wiadomości publicznej,</w:t>
      </w:r>
    </w:p>
    <w:p w14:paraId="36A79579" w14:textId="3A80E988" w:rsidR="00CB2740" w:rsidRPr="00754501" w:rsidRDefault="00F65F86">
      <w:pPr>
        <w:pStyle w:val="LO-normal"/>
        <w:tabs>
          <w:tab w:val="left" w:pos="1560"/>
        </w:tabs>
        <w:spacing w:before="60" w:line="240" w:lineRule="exact"/>
        <w:ind w:left="993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b)</w:t>
      </w:r>
      <w:r w:rsidR="006D4511">
        <w:rPr>
          <w:rFonts w:ascii="Cambria" w:eastAsia="Tahoma" w:hAnsi="Cambria" w:cs="Cambria"/>
          <w:sz w:val="24"/>
          <w:szCs w:val="24"/>
        </w:rPr>
        <w:t xml:space="preserve"> </w:t>
      </w:r>
      <w:r w:rsidRPr="00754501">
        <w:rPr>
          <w:rFonts w:ascii="Cambria" w:eastAsia="Tahoma" w:hAnsi="Cambria" w:cs="Cambria"/>
          <w:sz w:val="24"/>
          <w:szCs w:val="24"/>
        </w:rPr>
        <w:t>posiadają wartość gospodarczą (na przykład informacje techniczne,  technologiczne, organizacyjne przedsiębiorstwa),</w:t>
      </w:r>
      <w:r w:rsidRPr="00754501">
        <w:rPr>
          <w:rFonts w:ascii="Cambria" w:eastAsia="Tahoma" w:hAnsi="Cambria" w:cs="Cambria"/>
          <w:sz w:val="24"/>
          <w:szCs w:val="24"/>
        </w:rPr>
        <w:tab/>
      </w:r>
    </w:p>
    <w:p w14:paraId="561E22A4" w14:textId="31E7D160" w:rsidR="00CB2740" w:rsidRPr="00754501" w:rsidRDefault="00F65F86">
      <w:pPr>
        <w:pStyle w:val="LO-normal"/>
        <w:tabs>
          <w:tab w:val="left" w:pos="2406"/>
        </w:tabs>
        <w:spacing w:before="60" w:line="240" w:lineRule="exact"/>
        <w:ind w:left="1413" w:hanging="420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lastRenderedPageBreak/>
        <w:t>c)przedsiębiorca podjął co do nich niezbędne działania w celu zachowania ich</w:t>
      </w:r>
      <w:r w:rsidR="001C505E">
        <w:rPr>
          <w:rFonts w:ascii="Cambria" w:eastAsia="Tahoma" w:hAnsi="Cambria" w:cs="Cambria"/>
          <w:sz w:val="24"/>
          <w:szCs w:val="24"/>
        </w:rPr>
        <w:t xml:space="preserve"> </w:t>
      </w:r>
      <w:r w:rsidRPr="00754501">
        <w:rPr>
          <w:rFonts w:ascii="Cambria" w:eastAsia="Tahoma" w:hAnsi="Cambria" w:cs="Cambria"/>
          <w:sz w:val="24"/>
          <w:szCs w:val="24"/>
        </w:rPr>
        <w:t>poufności.</w:t>
      </w:r>
    </w:p>
    <w:p w14:paraId="5D23C5B1" w14:textId="77777777" w:rsidR="00CB2740" w:rsidRPr="00754501" w:rsidRDefault="00F65F86">
      <w:pPr>
        <w:pStyle w:val="LO-normal"/>
        <w:spacing w:before="60" w:line="240" w:lineRule="exact"/>
        <w:ind w:left="708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W związku z przytoczoną powyżej definicją, Wykonawca musi wykazać na etapie składania oferty (jeśli zastrzegł jakieś informacje jako tajemnicę przedsiębiorstwa), </w:t>
      </w:r>
      <w:r w:rsidRPr="00754501">
        <w:rPr>
          <w:rFonts w:ascii="Cambria" w:eastAsia="Tahoma" w:hAnsi="Cambria" w:cs="Cambria"/>
          <w:sz w:val="24"/>
          <w:szCs w:val="24"/>
        </w:rPr>
        <w:br/>
        <w:t>że zastrzeżone informacje rzeczywiście stanowią tajemnicę przedsiębiorstwa.</w:t>
      </w:r>
    </w:p>
    <w:p w14:paraId="40640885" w14:textId="77777777" w:rsidR="00CB2740" w:rsidRPr="00754501" w:rsidRDefault="00F65F86">
      <w:pPr>
        <w:pStyle w:val="LO-normal"/>
        <w:tabs>
          <w:tab w:val="left" w:pos="1413"/>
        </w:tabs>
        <w:spacing w:before="60" w:line="240" w:lineRule="exact"/>
        <w:ind w:left="704" w:hanging="420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4)</w:t>
      </w:r>
      <w:r w:rsidRPr="00754501">
        <w:rPr>
          <w:rFonts w:ascii="Cambria" w:eastAsia="Tahoma" w:hAnsi="Cambria" w:cs="Cambria"/>
          <w:sz w:val="24"/>
          <w:szCs w:val="24"/>
        </w:rPr>
        <w:tab/>
        <w:t>W przypadku, gdy Wykonawca nie wykaże, że zastrzeżone informacje stanowią tajemnicę przedsiębiorstwa, Zamawiający będzie miał prawo do odtajnienia tych informacji.</w:t>
      </w:r>
    </w:p>
    <w:p w14:paraId="58A79B66" w14:textId="77777777" w:rsidR="00CB2740" w:rsidRPr="00754501" w:rsidRDefault="00F65F86">
      <w:pPr>
        <w:pStyle w:val="LO-normal"/>
        <w:spacing w:before="60" w:line="240" w:lineRule="exact"/>
        <w:ind w:left="709" w:hanging="425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5)</w:t>
      </w:r>
      <w:r w:rsidRPr="00754501">
        <w:rPr>
          <w:rFonts w:ascii="Cambria" w:eastAsia="Tahoma" w:hAnsi="Cambria" w:cs="Cambria"/>
          <w:sz w:val="24"/>
          <w:szCs w:val="24"/>
        </w:rPr>
        <w:tab/>
        <w:t xml:space="preserve">W związku z powyższym Wykonawca zobowiązany jest do wypełnienia odpowiedniego punktu druku formularza ofertowego. Zastrzeżone informacje winny być odpowiednio oznaczone na właściwym dokumencie widocznym napisem: </w:t>
      </w:r>
      <w:r w:rsidRPr="00754501">
        <w:rPr>
          <w:rFonts w:ascii="Cambria" w:eastAsia="Tahoma" w:hAnsi="Cambria" w:cs="Cambria"/>
          <w:i/>
          <w:sz w:val="24"/>
          <w:szCs w:val="24"/>
        </w:rPr>
        <w:t>„</w:t>
      </w:r>
      <w:r w:rsidRPr="00754501">
        <w:rPr>
          <w:rFonts w:ascii="Cambria" w:eastAsia="Tahoma" w:hAnsi="Cambria" w:cs="Cambria"/>
          <w:b/>
          <w:i/>
          <w:sz w:val="24"/>
          <w:szCs w:val="24"/>
        </w:rPr>
        <w:t>tajemnica przedsiębiorstwa</w:t>
      </w:r>
      <w:r w:rsidRPr="00754501">
        <w:rPr>
          <w:rFonts w:ascii="Cambria" w:eastAsia="Tahoma" w:hAnsi="Cambria" w:cs="Cambria"/>
          <w:sz w:val="24"/>
          <w:szCs w:val="24"/>
        </w:rPr>
        <w:t xml:space="preserve">” i </w:t>
      </w:r>
      <w:r w:rsidRPr="00754501">
        <w:rPr>
          <w:rFonts w:ascii="Cambria" w:eastAsia="Tahoma" w:hAnsi="Cambria" w:cs="Cambria"/>
          <w:b/>
          <w:sz w:val="24"/>
          <w:szCs w:val="24"/>
        </w:rPr>
        <w:t>złożone w odrębnym pliku, a na ich miejscu w dokumentacji należy zamieścić stosowne odsyłacze.</w:t>
      </w:r>
    </w:p>
    <w:p w14:paraId="4D5150F2" w14:textId="51ABE2B8" w:rsidR="00B65B50" w:rsidRPr="00754501" w:rsidRDefault="00F65F86" w:rsidP="00682864">
      <w:pPr>
        <w:pStyle w:val="LO-normal"/>
        <w:spacing w:before="60" w:line="240" w:lineRule="exact"/>
        <w:ind w:left="284" w:right="-108" w:hanging="568"/>
        <w:jc w:val="both"/>
        <w:rPr>
          <w:rFonts w:ascii="Cambria" w:eastAsia="Tahoma" w:hAnsi="Cambria" w:cs="Tahoma"/>
          <w:b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11.12.</w:t>
      </w:r>
      <w:r w:rsidRPr="00754501">
        <w:rPr>
          <w:rFonts w:ascii="Cambria" w:eastAsia="Tahoma" w:hAnsi="Cambria" w:cs="Cambria"/>
          <w:sz w:val="24"/>
          <w:szCs w:val="24"/>
        </w:rPr>
        <w:tab/>
        <w:t xml:space="preserve">Ofertę wraz z wymaganymi dokumentami należy złożyć za pośrednictwem </w:t>
      </w:r>
      <w:r w:rsidRPr="00754501">
        <w:rPr>
          <w:rFonts w:ascii="Cambria" w:eastAsia="Tahoma" w:hAnsi="Cambria" w:cs="Cambria"/>
          <w:b/>
          <w:sz w:val="24"/>
          <w:szCs w:val="24"/>
        </w:rPr>
        <w:t>Formularza Oferty</w:t>
      </w:r>
      <w:r w:rsidRPr="00754501">
        <w:rPr>
          <w:rFonts w:ascii="Cambria" w:eastAsia="Tahoma" w:hAnsi="Cambria" w:cs="Cambria"/>
          <w:sz w:val="24"/>
          <w:szCs w:val="24"/>
        </w:rPr>
        <w:t xml:space="preserve"> dostępnego na </w:t>
      </w:r>
      <w:hyperlink r:id="rId20">
        <w:r w:rsidRPr="00754501"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 w:rsidRPr="00754501">
        <w:rPr>
          <w:rFonts w:ascii="Cambria" w:eastAsia="Tahoma" w:hAnsi="Cambria" w:cs="Cambria"/>
          <w:sz w:val="24"/>
          <w:szCs w:val="24"/>
        </w:rPr>
        <w:t xml:space="preserve">  w konkretnym postępowaniu </w:t>
      </w:r>
      <w:r w:rsidRPr="00754501">
        <w:rPr>
          <w:rFonts w:ascii="Cambria" w:eastAsia="Tahoma" w:hAnsi="Cambria" w:cs="Cambria"/>
          <w:sz w:val="24"/>
          <w:szCs w:val="24"/>
        </w:rPr>
        <w:br/>
        <w:t xml:space="preserve">w sprawie udzielenia zamówienia publicznego. Po wypełnieniu formularza i załączeniu wszystkich wymaganych załączników należy kliknąć przycisk </w:t>
      </w:r>
      <w:r w:rsidRPr="00754501">
        <w:rPr>
          <w:rFonts w:ascii="Cambria" w:eastAsia="Tahoma" w:hAnsi="Cambria" w:cs="Cambria"/>
          <w:b/>
          <w:sz w:val="24"/>
          <w:szCs w:val="24"/>
        </w:rPr>
        <w:t>Przejdź do podsumowania</w:t>
      </w:r>
      <w:r w:rsidRPr="00754501">
        <w:rPr>
          <w:rFonts w:ascii="Cambria" w:eastAsia="Tahoma" w:hAnsi="Cambria" w:cs="Tahoma"/>
          <w:b/>
          <w:sz w:val="24"/>
          <w:szCs w:val="24"/>
        </w:rPr>
        <w:t>.</w:t>
      </w:r>
    </w:p>
    <w:p w14:paraId="1477F3CC" w14:textId="77777777" w:rsidR="006A5486" w:rsidRPr="00754501" w:rsidRDefault="006A5486" w:rsidP="00682864">
      <w:pPr>
        <w:pStyle w:val="LO-normal"/>
        <w:spacing w:before="60" w:line="240" w:lineRule="exact"/>
        <w:ind w:left="284" w:right="-108" w:hanging="568"/>
        <w:jc w:val="both"/>
        <w:rPr>
          <w:rFonts w:ascii="Cambria" w:eastAsia="Tahoma" w:hAnsi="Cambria" w:cs="Tahoma"/>
          <w:b/>
          <w:sz w:val="24"/>
          <w:szCs w:val="24"/>
        </w:rPr>
      </w:pPr>
    </w:p>
    <w:p w14:paraId="2232D092" w14:textId="77777777" w:rsidR="00CB2740" w:rsidRPr="00754501" w:rsidRDefault="00F65F86">
      <w:pPr>
        <w:pStyle w:val="LO-normal"/>
        <w:spacing w:before="60" w:line="240" w:lineRule="exact"/>
        <w:ind w:left="142" w:hanging="568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12.</w:t>
      </w:r>
      <w:r w:rsidRPr="00754501">
        <w:rPr>
          <w:rFonts w:ascii="Cambria" w:eastAsia="Tahoma" w:hAnsi="Cambria" w:cs="Cambria"/>
          <w:b/>
          <w:sz w:val="24"/>
          <w:szCs w:val="24"/>
        </w:rPr>
        <w:tab/>
        <w:t xml:space="preserve"> Miejsce oraz termin składania i otwarcia ofert</w:t>
      </w:r>
      <w:r w:rsidRPr="00754501">
        <w:rPr>
          <w:rFonts w:ascii="Cambria" w:eastAsia="Tahoma" w:hAnsi="Cambria" w:cs="Cambria"/>
          <w:b/>
          <w:color w:val="FFFFFF"/>
          <w:sz w:val="24"/>
          <w:szCs w:val="24"/>
        </w:rPr>
        <w:t>:</w:t>
      </w:r>
    </w:p>
    <w:p w14:paraId="12782438" w14:textId="657DB063" w:rsidR="00CB2740" w:rsidRPr="00754501" w:rsidRDefault="00F65F86">
      <w:pPr>
        <w:pStyle w:val="LO-normal"/>
        <w:spacing w:before="60" w:line="240" w:lineRule="exact"/>
        <w:ind w:left="284" w:right="380" w:hanging="851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        12.1</w:t>
      </w:r>
      <w:r w:rsidR="004E699D">
        <w:rPr>
          <w:rFonts w:ascii="Cambria" w:eastAsia="Tahoma" w:hAnsi="Cambria" w:cs="Cambria"/>
          <w:sz w:val="24"/>
          <w:szCs w:val="24"/>
        </w:rPr>
        <w:t>.</w:t>
      </w:r>
      <w:r w:rsidRPr="00754501">
        <w:rPr>
          <w:rFonts w:ascii="Cambria" w:eastAsia="Tahoma" w:hAnsi="Cambria" w:cs="Cambria"/>
          <w:sz w:val="24"/>
          <w:szCs w:val="24"/>
        </w:rPr>
        <w:t xml:space="preserve">Oferty wraz z wymaganymi dokumentami należy złożyć  </w:t>
      </w:r>
      <w:r w:rsidRPr="00754501">
        <w:rPr>
          <w:rFonts w:ascii="Cambria" w:eastAsia="Tahoma" w:hAnsi="Cambria" w:cs="Cambria"/>
          <w:b/>
          <w:sz w:val="24"/>
          <w:szCs w:val="24"/>
        </w:rPr>
        <w:t xml:space="preserve">w  terminie do dnia                </w:t>
      </w:r>
      <w:r w:rsidR="001534BB" w:rsidRPr="00754501">
        <w:rPr>
          <w:rFonts w:ascii="Cambria" w:eastAsia="Tahoma" w:hAnsi="Cambria" w:cs="Cambria"/>
          <w:b/>
          <w:sz w:val="24"/>
          <w:szCs w:val="24"/>
        </w:rPr>
        <w:t xml:space="preserve">       </w:t>
      </w:r>
      <w:r w:rsidR="00B65B50" w:rsidRPr="00754501">
        <w:rPr>
          <w:rFonts w:ascii="Cambria" w:eastAsia="Tahoma" w:hAnsi="Cambria" w:cs="Cambria"/>
          <w:b/>
          <w:sz w:val="24"/>
          <w:szCs w:val="24"/>
        </w:rPr>
        <w:t xml:space="preserve">        </w:t>
      </w:r>
      <w:r w:rsidR="006D4511">
        <w:rPr>
          <w:rFonts w:ascii="Cambria" w:eastAsia="Tahoma" w:hAnsi="Cambria" w:cs="Cambria"/>
          <w:b/>
          <w:sz w:val="24"/>
          <w:szCs w:val="24"/>
          <w:highlight w:val="yellow"/>
        </w:rPr>
        <w:t>18</w:t>
      </w:r>
      <w:r w:rsidR="004E699D" w:rsidRPr="004E699D">
        <w:rPr>
          <w:rFonts w:ascii="Cambria" w:eastAsia="Tahoma" w:hAnsi="Cambria" w:cs="Cambria"/>
          <w:b/>
          <w:sz w:val="24"/>
          <w:szCs w:val="24"/>
          <w:highlight w:val="yellow"/>
        </w:rPr>
        <w:t>.0</w:t>
      </w:r>
      <w:r w:rsidR="006D4511">
        <w:rPr>
          <w:rFonts w:ascii="Cambria" w:eastAsia="Tahoma" w:hAnsi="Cambria" w:cs="Cambria"/>
          <w:b/>
          <w:sz w:val="24"/>
          <w:szCs w:val="24"/>
          <w:highlight w:val="yellow"/>
        </w:rPr>
        <w:t>8</w:t>
      </w:r>
      <w:r w:rsidR="001C16C4" w:rsidRPr="004E699D">
        <w:rPr>
          <w:rFonts w:ascii="Cambria" w:eastAsia="Tahoma" w:hAnsi="Cambria" w:cs="Cambria"/>
          <w:b/>
          <w:sz w:val="24"/>
          <w:szCs w:val="24"/>
          <w:highlight w:val="yellow"/>
        </w:rPr>
        <w:t>.</w:t>
      </w:r>
      <w:r w:rsidR="00701B6B" w:rsidRPr="004E699D">
        <w:rPr>
          <w:rFonts w:ascii="Cambria" w:eastAsia="Tahoma" w:hAnsi="Cambria" w:cs="Cambria"/>
          <w:b/>
          <w:sz w:val="24"/>
          <w:szCs w:val="24"/>
          <w:highlight w:val="yellow"/>
        </w:rPr>
        <w:t>2023</w:t>
      </w:r>
      <w:r w:rsidR="00067525" w:rsidRPr="004E699D">
        <w:rPr>
          <w:rFonts w:ascii="Cambria" w:eastAsia="Tahoma" w:hAnsi="Cambria" w:cs="Cambria"/>
          <w:b/>
          <w:sz w:val="24"/>
          <w:szCs w:val="24"/>
          <w:highlight w:val="yellow"/>
        </w:rPr>
        <w:t xml:space="preserve">r. do godziny </w:t>
      </w:r>
      <w:r w:rsidR="00754501" w:rsidRPr="004E699D">
        <w:rPr>
          <w:rFonts w:ascii="Cambria" w:eastAsia="Tahoma" w:hAnsi="Cambria" w:cs="Cambria"/>
          <w:b/>
          <w:sz w:val="24"/>
          <w:szCs w:val="24"/>
          <w:highlight w:val="yellow"/>
        </w:rPr>
        <w:t>09</w:t>
      </w:r>
      <w:r w:rsidRPr="004E699D">
        <w:rPr>
          <w:rFonts w:ascii="Cambria" w:eastAsia="Tahoma" w:hAnsi="Cambria" w:cs="Cambria"/>
          <w:b/>
          <w:sz w:val="24"/>
          <w:szCs w:val="24"/>
          <w:highlight w:val="yellow"/>
          <w:u w:val="single"/>
          <w:vertAlign w:val="superscript"/>
        </w:rPr>
        <w:t>00</w:t>
      </w:r>
      <w:r w:rsidRPr="00754501">
        <w:rPr>
          <w:rFonts w:ascii="Cambria" w:eastAsia="Tahoma" w:hAnsi="Cambria" w:cs="Cambria"/>
          <w:b/>
          <w:sz w:val="24"/>
          <w:szCs w:val="24"/>
        </w:rPr>
        <w:t>.</w:t>
      </w:r>
      <w:r w:rsidRPr="00754501">
        <w:rPr>
          <w:rFonts w:ascii="Cambria" w:eastAsia="Tahoma" w:hAnsi="Cambria" w:cs="Cambria"/>
          <w:b/>
          <w:color w:val="FF0000"/>
          <w:sz w:val="24"/>
          <w:szCs w:val="24"/>
        </w:rPr>
        <w:t xml:space="preserve"> </w:t>
      </w:r>
      <w:r w:rsidRPr="00754501">
        <w:rPr>
          <w:rFonts w:ascii="Cambria" w:eastAsia="Tahoma" w:hAnsi="Cambria" w:cs="Cambria"/>
          <w:sz w:val="24"/>
          <w:szCs w:val="24"/>
        </w:rPr>
        <w:t xml:space="preserve">Decydujące znaczenie dla oceny zachowania terminu składania ofert ma data i godzina wpływu oferty według czasu podanego na platformie: </w:t>
      </w:r>
      <w:hyperlink r:id="rId21">
        <w:r w:rsidRPr="00754501"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 w:rsidRPr="00754501">
        <w:rPr>
          <w:rFonts w:ascii="Cambria" w:eastAsia="Tahoma" w:hAnsi="Cambria" w:cs="Cambria"/>
          <w:sz w:val="24"/>
          <w:szCs w:val="24"/>
        </w:rPr>
        <w:t xml:space="preserve">  dla niniejszego postępowania.</w:t>
      </w:r>
    </w:p>
    <w:p w14:paraId="26122E25" w14:textId="77777777" w:rsidR="00CB2740" w:rsidRPr="00754501" w:rsidRDefault="00F65F86">
      <w:pPr>
        <w:spacing w:before="6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12.2. Wykonawca może złożyć tylko jedną ofertę.</w:t>
      </w:r>
    </w:p>
    <w:p w14:paraId="228104F4" w14:textId="77777777" w:rsidR="00CB2740" w:rsidRPr="00754501" w:rsidRDefault="00F65F86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12.3. Do oferty należy dołączyć wszystkie wymagane w SWZ dokumenty.</w:t>
      </w:r>
    </w:p>
    <w:p w14:paraId="4AA7D15E" w14:textId="77777777" w:rsidR="00CB2740" w:rsidRPr="00754501" w:rsidRDefault="00F65F86">
      <w:pPr>
        <w:spacing w:before="60" w:line="240" w:lineRule="exact"/>
        <w:ind w:left="284" w:right="380" w:hanging="56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 xml:space="preserve">12.4. Szczegółowa instrukcja dla Wykonawców dotycząca złożenia, zmiany  i wycofania oferty znajdują się pod adresem:   </w:t>
      </w:r>
      <w:hyperlink r:id="rId22">
        <w:r w:rsidRPr="00754501">
          <w:rPr>
            <w:rStyle w:val="czeinternetowe"/>
            <w:rFonts w:ascii="Cambria" w:hAnsi="Cambria"/>
            <w:sz w:val="24"/>
            <w:szCs w:val="24"/>
            <w:lang w:eastAsia="en-US"/>
          </w:rPr>
          <w:t>https://platformazakupowa.pl/pn/szpital_gromkowskiego</w:t>
        </w:r>
      </w:hyperlink>
      <w:r w:rsidRPr="00754501">
        <w:rPr>
          <w:rFonts w:ascii="Cambria" w:hAnsi="Cambria"/>
          <w:color w:val="auto"/>
          <w:sz w:val="24"/>
          <w:szCs w:val="24"/>
          <w:lang w:eastAsia="en-US"/>
        </w:rPr>
        <w:t>.</w:t>
      </w:r>
    </w:p>
    <w:p w14:paraId="2317DCFD" w14:textId="77777777" w:rsidR="00CB2740" w:rsidRPr="00754501" w:rsidRDefault="00F65F86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12.5. Wykonawca po upływie terminu do składania ofert nie może wycofać złożonej oferty.</w:t>
      </w:r>
    </w:p>
    <w:p w14:paraId="6585A794" w14:textId="4633E616" w:rsidR="00CB2740" w:rsidRPr="00754501" w:rsidRDefault="00F65F86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12.6. Otwarcie ofert nastąpi w dniu</w:t>
      </w:r>
      <w:r w:rsidR="006D4511">
        <w:rPr>
          <w:rFonts w:ascii="Cambria" w:eastAsia="Tahoma" w:hAnsi="Cambria" w:cs="Tahoma"/>
          <w:b/>
          <w:bCs/>
          <w:sz w:val="24"/>
          <w:szCs w:val="24"/>
          <w:highlight w:val="yellow"/>
        </w:rPr>
        <w:t>18</w:t>
      </w:r>
      <w:r w:rsidR="004E699D" w:rsidRPr="004E699D">
        <w:rPr>
          <w:rFonts w:ascii="Cambria" w:eastAsia="Tahoma" w:hAnsi="Cambria" w:cs="Tahoma"/>
          <w:b/>
          <w:bCs/>
          <w:sz w:val="24"/>
          <w:szCs w:val="24"/>
          <w:highlight w:val="yellow"/>
        </w:rPr>
        <w:t>.0</w:t>
      </w:r>
      <w:r w:rsidR="006D4511">
        <w:rPr>
          <w:rFonts w:ascii="Cambria" w:eastAsia="Tahoma" w:hAnsi="Cambria" w:cs="Tahoma"/>
          <w:b/>
          <w:bCs/>
          <w:sz w:val="24"/>
          <w:szCs w:val="24"/>
          <w:highlight w:val="yellow"/>
        </w:rPr>
        <w:t>8</w:t>
      </w:r>
      <w:r w:rsidR="00340E92" w:rsidRPr="004E699D">
        <w:rPr>
          <w:rFonts w:ascii="Cambria" w:eastAsia="Tahoma" w:hAnsi="Cambria" w:cs="Tahoma"/>
          <w:b/>
          <w:bCs/>
          <w:sz w:val="24"/>
          <w:szCs w:val="24"/>
          <w:highlight w:val="yellow"/>
        </w:rPr>
        <w:t>.</w:t>
      </w:r>
      <w:r w:rsidR="00701B6B" w:rsidRPr="004E699D">
        <w:rPr>
          <w:rFonts w:ascii="Cambria" w:eastAsia="Tahoma" w:hAnsi="Cambria" w:cs="Tahoma"/>
          <w:b/>
          <w:bCs/>
          <w:sz w:val="24"/>
          <w:szCs w:val="24"/>
          <w:highlight w:val="yellow"/>
        </w:rPr>
        <w:t>2023</w:t>
      </w:r>
      <w:r w:rsidRPr="004E699D">
        <w:rPr>
          <w:rFonts w:ascii="Cambria" w:eastAsia="Tahoma" w:hAnsi="Cambria" w:cs="Tahoma"/>
          <w:b/>
          <w:bCs/>
          <w:sz w:val="24"/>
          <w:szCs w:val="24"/>
          <w:highlight w:val="yellow"/>
        </w:rPr>
        <w:t xml:space="preserve">r. </w:t>
      </w:r>
      <w:r w:rsidR="00067525" w:rsidRPr="004E699D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 xml:space="preserve">o godzinie </w:t>
      </w:r>
      <w:r w:rsidR="00754501" w:rsidRPr="004E699D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09</w:t>
      </w:r>
      <w:r w:rsidRPr="004E699D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  <w:u w:val="single"/>
          <w:vertAlign w:val="superscript"/>
        </w:rPr>
        <w:t>05</w:t>
      </w:r>
      <w:r w:rsidRPr="00754501">
        <w:rPr>
          <w:rFonts w:ascii="Cambria" w:eastAsia="Tahoma" w:hAnsi="Cambria" w:cs="Tahoma"/>
          <w:color w:val="auto"/>
          <w:sz w:val="24"/>
          <w:szCs w:val="24"/>
        </w:rPr>
        <w:t xml:space="preserve"> za </w:t>
      </w:r>
      <w:r w:rsidRPr="00754501">
        <w:rPr>
          <w:rFonts w:ascii="Cambria" w:eastAsia="Tahoma" w:hAnsi="Cambria" w:cs="Tahoma"/>
          <w:sz w:val="24"/>
          <w:szCs w:val="24"/>
        </w:rPr>
        <w:t xml:space="preserve">pomocą platformy </w:t>
      </w:r>
    </w:p>
    <w:p w14:paraId="537AD884" w14:textId="77777777" w:rsidR="00CB2740" w:rsidRPr="00754501" w:rsidRDefault="00F65F86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 xml:space="preserve">       zakupowej.</w:t>
      </w:r>
    </w:p>
    <w:p w14:paraId="2AD1348B" w14:textId="77777777" w:rsidR="00CB2740" w:rsidRPr="00754501" w:rsidRDefault="00F65F86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12.7 Zamawiający, najpóźniej przed otwarciem ofert, udostępnia na stronie internetowej prowadzonego postępowania informację o kwocie, jaką zamierza przeznaczyć na sfinansowanie zamówienia.</w:t>
      </w:r>
    </w:p>
    <w:p w14:paraId="36D98440" w14:textId="77777777" w:rsidR="00CB2740" w:rsidRPr="00754501" w:rsidRDefault="00F65F86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12.8 Zamawiający, niezwłocznie po otwarciu ofert, udostępnia na stronie internetowej prowadzonego postępowania informacje o:</w:t>
      </w:r>
    </w:p>
    <w:p w14:paraId="51B3573A" w14:textId="528BA83B" w:rsidR="00CB2740" w:rsidRPr="00754501" w:rsidRDefault="00F65F86">
      <w:pPr>
        <w:spacing w:before="60" w:line="240" w:lineRule="exact"/>
        <w:ind w:left="567" w:right="380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a)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nazwach albo imionach i nazwiskach oraz siedzibach lub miejscach </w:t>
      </w:r>
      <w:r w:rsidRPr="00754501">
        <w:rPr>
          <w:rFonts w:ascii="Cambria" w:eastAsia="Tahoma" w:hAnsi="Cambria" w:cs="Tahoma"/>
          <w:sz w:val="24"/>
          <w:szCs w:val="24"/>
        </w:rPr>
        <w:br/>
        <w:t>prowadzonej działalności gospodarczej albo miejscach zamieszkania wykonawców, których oferty zostały otwarte,</w:t>
      </w:r>
    </w:p>
    <w:p w14:paraId="68262CF3" w14:textId="77777777" w:rsidR="00CB2740" w:rsidRPr="00754501" w:rsidRDefault="00F65F86">
      <w:pPr>
        <w:spacing w:before="60" w:line="240" w:lineRule="exact"/>
        <w:ind w:left="567" w:right="381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b)</w:t>
      </w:r>
      <w:r w:rsidRPr="00754501">
        <w:rPr>
          <w:rFonts w:ascii="Cambria" w:eastAsia="Tahoma" w:hAnsi="Cambria" w:cs="Tahoma"/>
          <w:sz w:val="24"/>
          <w:szCs w:val="24"/>
        </w:rPr>
        <w:tab/>
        <w:t>cenach lub kosztach zawartych w ofertach.</w:t>
      </w:r>
    </w:p>
    <w:p w14:paraId="1B97612A" w14:textId="77777777" w:rsidR="00CB2740" w:rsidRPr="00754501" w:rsidRDefault="00F65F86">
      <w:pPr>
        <w:spacing w:before="60" w:line="240" w:lineRule="exact"/>
        <w:ind w:left="284" w:right="381" w:hanging="56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12.9. W przypadku wystąpienia awarii systemu teleinformatycznego, która spowoduje brak możliwości otwarcia ofert w terminie określonym przez Zamawiającego, otwarcie ofert nastąpi niezwłocznie po usunięciu awarii.</w:t>
      </w:r>
    </w:p>
    <w:p w14:paraId="1977378A" w14:textId="77777777" w:rsidR="00CB2740" w:rsidRPr="00754501" w:rsidRDefault="00F65F86">
      <w:pPr>
        <w:spacing w:before="60" w:line="240" w:lineRule="exact"/>
        <w:ind w:left="284" w:right="381" w:hanging="568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12.10. Zamawiający poinformuje o zmianie terminu otwarcia ofert na stronie internetowej prowadzonego postępowania.</w:t>
      </w:r>
    </w:p>
    <w:p w14:paraId="3FE60F99" w14:textId="347768C1" w:rsidR="00B015A6" w:rsidRPr="00754501" w:rsidRDefault="00F65F86" w:rsidP="002279A6">
      <w:pPr>
        <w:spacing w:before="60" w:line="240" w:lineRule="exact"/>
        <w:ind w:left="284" w:right="381" w:hanging="568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lastRenderedPageBreak/>
        <w:t xml:space="preserve">12.11. Zamawiający zastrzega, zgodnie z art. 139 ust. 1ustawy PZP  - dawny 24aa ustawy PZP, że może najpierw dokonać oceny ofert, a następnie zbadać, czy wykonawca, </w:t>
      </w:r>
      <w:r w:rsidRPr="00754501">
        <w:rPr>
          <w:rFonts w:ascii="Cambria" w:eastAsia="Tahoma" w:hAnsi="Cambria" w:cs="Tahoma"/>
          <w:sz w:val="24"/>
          <w:szCs w:val="24"/>
        </w:rPr>
        <w:br/>
        <w:t>którego oferta została oceniona jako najkorzystniejsza, nie podlega wykluczeniu oraz spełnia warunki udziału w postępowaniu.</w:t>
      </w:r>
    </w:p>
    <w:p w14:paraId="7969159A" w14:textId="77777777" w:rsidR="00CB2740" w:rsidRPr="00754501" w:rsidRDefault="00F65F86">
      <w:pPr>
        <w:pStyle w:val="LO-normal"/>
        <w:spacing w:before="60" w:line="240" w:lineRule="exact"/>
        <w:ind w:left="360" w:hanging="360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13.</w:t>
      </w:r>
      <w:r w:rsidRPr="00754501">
        <w:rPr>
          <w:rFonts w:ascii="Cambria" w:eastAsia="Tahoma" w:hAnsi="Cambria" w:cs="Cambria"/>
          <w:b/>
          <w:sz w:val="24"/>
          <w:szCs w:val="24"/>
        </w:rPr>
        <w:tab/>
        <w:t xml:space="preserve"> Opis sposobu obliczenia ceny  </w:t>
      </w:r>
    </w:p>
    <w:p w14:paraId="4F6EBAEB" w14:textId="713D09F9" w:rsidR="00CB2740" w:rsidRPr="00754501" w:rsidRDefault="00F65F86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13.1.</w:t>
      </w:r>
      <w:r w:rsidRPr="00754501">
        <w:rPr>
          <w:rFonts w:ascii="Cambria" w:eastAsia="Tahoma" w:hAnsi="Cambria" w:cs="Cambria"/>
          <w:sz w:val="24"/>
          <w:szCs w:val="24"/>
        </w:rPr>
        <w:tab/>
        <w:t xml:space="preserve">Wykonawca poda cenę  jednostkową dla oferowanego   produktu pomnoży  przez ilość  </w:t>
      </w:r>
      <w:r w:rsidRPr="00754501">
        <w:rPr>
          <w:rFonts w:ascii="Cambria" w:eastAsia="Tahoma" w:hAnsi="Cambria" w:cs="Cambria"/>
          <w:sz w:val="24"/>
          <w:szCs w:val="24"/>
        </w:rPr>
        <w:br/>
        <w:t>i  wyliczy   wartość   netto  zamówienia, następnie    doda     wyliczoną   wartość   podatku  VAT  i  zsumuje    z wartością     netto.   Tak obliczona   kwota  stanowi   wartość   brutto   zamówienia. Oferowana przez Wykonawcę cena całkowita ogółem brutto obejmuje całość zamówienia.</w:t>
      </w:r>
      <w:r w:rsidR="002279A6" w:rsidRPr="00754501">
        <w:rPr>
          <w:rFonts w:ascii="Cambria" w:eastAsia="Tahoma" w:hAnsi="Cambria" w:cs="Cambria"/>
          <w:sz w:val="24"/>
          <w:szCs w:val="24"/>
        </w:rPr>
        <w:t xml:space="preserve"> Wykonawca podaje cenę za realizację przedmiotu zamówienia zgodnie ze wzorem FORMULARZA OFERTOWEGO, stanowiącego </w:t>
      </w:r>
      <w:proofErr w:type="spellStart"/>
      <w:r w:rsidR="002279A6" w:rsidRPr="00754501">
        <w:rPr>
          <w:rFonts w:ascii="Cambria" w:eastAsia="Tahoma" w:hAnsi="Cambria" w:cs="Cambria"/>
          <w:sz w:val="24"/>
          <w:szCs w:val="24"/>
        </w:rPr>
        <w:t>Załacznik</w:t>
      </w:r>
      <w:proofErr w:type="spellEnd"/>
      <w:r w:rsidR="002279A6" w:rsidRPr="00754501">
        <w:rPr>
          <w:rFonts w:ascii="Cambria" w:eastAsia="Tahoma" w:hAnsi="Cambria" w:cs="Cambria"/>
          <w:sz w:val="24"/>
          <w:szCs w:val="24"/>
        </w:rPr>
        <w:t xml:space="preserve"> nr 3 do SWZ. </w:t>
      </w:r>
      <w:r w:rsidRPr="00754501">
        <w:rPr>
          <w:rFonts w:ascii="Cambria" w:eastAsia="Tahoma" w:hAnsi="Cambria" w:cs="Cambria"/>
          <w:sz w:val="24"/>
          <w:szCs w:val="24"/>
        </w:rPr>
        <w:t xml:space="preserve">             </w:t>
      </w:r>
    </w:p>
    <w:p w14:paraId="66059A84" w14:textId="308AF989" w:rsidR="00CB2740" w:rsidRPr="00754501" w:rsidRDefault="00F65F86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13.2.</w:t>
      </w:r>
      <w:r w:rsidRPr="00754501">
        <w:rPr>
          <w:rFonts w:ascii="Cambria" w:eastAsia="Tahoma" w:hAnsi="Cambria" w:cs="Cambria"/>
          <w:sz w:val="24"/>
          <w:szCs w:val="24"/>
        </w:rPr>
        <w:tab/>
        <w:t xml:space="preserve">Cena </w:t>
      </w:r>
      <w:r w:rsidR="002279A6" w:rsidRPr="00754501">
        <w:rPr>
          <w:rFonts w:ascii="Cambria" w:eastAsia="Tahoma" w:hAnsi="Cambria" w:cs="Cambria"/>
          <w:sz w:val="24"/>
          <w:szCs w:val="24"/>
        </w:rPr>
        <w:t xml:space="preserve">oferowana brutto </w:t>
      </w:r>
      <w:r w:rsidRPr="00754501">
        <w:rPr>
          <w:rFonts w:ascii="Cambria" w:eastAsia="Tahoma" w:hAnsi="Cambria" w:cs="Cambria"/>
          <w:sz w:val="24"/>
          <w:szCs w:val="24"/>
        </w:rPr>
        <w:t xml:space="preserve">musi zawierać wszystkie koszty związane z realizacją </w:t>
      </w:r>
      <w:r w:rsidR="002279A6" w:rsidRPr="00754501">
        <w:rPr>
          <w:rFonts w:ascii="Cambria" w:eastAsia="Tahoma" w:hAnsi="Cambria" w:cs="Cambria"/>
          <w:sz w:val="24"/>
          <w:szCs w:val="24"/>
        </w:rPr>
        <w:t xml:space="preserve">przedmiotu </w:t>
      </w:r>
      <w:r w:rsidRPr="00754501">
        <w:rPr>
          <w:rFonts w:ascii="Cambria" w:eastAsia="Tahoma" w:hAnsi="Cambria" w:cs="Cambria"/>
          <w:sz w:val="24"/>
          <w:szCs w:val="24"/>
        </w:rPr>
        <w:t>zamówienia.</w:t>
      </w:r>
    </w:p>
    <w:p w14:paraId="0005AF4C" w14:textId="77777777" w:rsidR="00CB2740" w:rsidRPr="00754501" w:rsidRDefault="00F65F86">
      <w:pPr>
        <w:pStyle w:val="LO-normal"/>
        <w:spacing w:before="60" w:line="240" w:lineRule="exact"/>
        <w:ind w:left="426" w:hanging="710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13.3.</w:t>
      </w:r>
      <w:r w:rsidRPr="00754501">
        <w:rPr>
          <w:rFonts w:ascii="Cambria" w:eastAsia="Tahoma" w:hAnsi="Cambria" w:cs="Cambria"/>
          <w:sz w:val="24"/>
          <w:szCs w:val="24"/>
        </w:rPr>
        <w:tab/>
        <w:t xml:space="preserve">Cena oferty musi być podana w złotych polskich brutto – cyfrowo i słownie </w:t>
      </w:r>
      <w:r w:rsidRPr="00754501">
        <w:rPr>
          <w:rFonts w:ascii="Cambria" w:eastAsia="Tahoma" w:hAnsi="Cambria" w:cs="Cambria"/>
          <w:sz w:val="24"/>
          <w:szCs w:val="24"/>
        </w:rPr>
        <w:br/>
        <w:t>z uwzględnieniem podatku VAT, z zaokrągleniem do dwóch miejsc po przecinku.</w:t>
      </w:r>
      <w:r w:rsidRPr="00754501">
        <w:rPr>
          <w:rFonts w:ascii="Cambria" w:eastAsia="Tahoma" w:hAnsi="Cambria" w:cs="Cambria"/>
          <w:sz w:val="24"/>
          <w:szCs w:val="24"/>
        </w:rPr>
        <w:br/>
      </w:r>
      <w:r w:rsidRPr="00754501">
        <w:rPr>
          <w:rFonts w:ascii="Cambria" w:eastAsia="Tahoma" w:hAnsi="Cambria" w:cs="Cambria"/>
          <w:sz w:val="24"/>
          <w:szCs w:val="24"/>
          <w:u w:val="single"/>
        </w:rPr>
        <w:t xml:space="preserve"> UWAGA:</w:t>
      </w:r>
      <w:r w:rsidRPr="00754501">
        <w:rPr>
          <w:rFonts w:ascii="Cambria" w:eastAsia="Tahoma" w:hAnsi="Cambria" w:cs="Cambria"/>
          <w:sz w:val="24"/>
          <w:szCs w:val="24"/>
        </w:rPr>
        <w:t xml:space="preserve"> </w:t>
      </w:r>
      <w:r w:rsidRPr="00754501">
        <w:rPr>
          <w:rFonts w:ascii="Cambria" w:eastAsia="Tahoma" w:hAnsi="Cambria" w:cs="Cambria"/>
          <w:i/>
          <w:sz w:val="24"/>
          <w:szCs w:val="24"/>
        </w:rPr>
        <w:t xml:space="preserve">Zaokrąglenia cen w złotych należy dokonać do dwóch miejsc po przecinku według zasady, że trzecia cyfra po przecinku od 5 w górę powoduje zaokrąglenie drugiej cyfry </w:t>
      </w:r>
      <w:r w:rsidRPr="00754501">
        <w:rPr>
          <w:rFonts w:ascii="Cambria" w:eastAsia="Tahoma" w:hAnsi="Cambria" w:cs="Cambria"/>
          <w:i/>
          <w:sz w:val="24"/>
          <w:szCs w:val="24"/>
        </w:rPr>
        <w:br/>
        <w:t xml:space="preserve">po przecinku w górę o 1.  Jeżeli trzecia cyfra po przecinku jest niższa od 5, to druga </w:t>
      </w:r>
      <w:r w:rsidRPr="00754501">
        <w:rPr>
          <w:rFonts w:ascii="Cambria" w:eastAsia="Tahoma" w:hAnsi="Cambria" w:cs="Cambria"/>
          <w:i/>
          <w:sz w:val="24"/>
          <w:szCs w:val="24"/>
        </w:rPr>
        <w:br/>
        <w:t>cyfra po przecinku nie ulega zmianie.</w:t>
      </w:r>
    </w:p>
    <w:p w14:paraId="752294F4" w14:textId="77777777" w:rsidR="00CB2740" w:rsidRPr="00754501" w:rsidRDefault="00F65F86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13.4.</w:t>
      </w:r>
      <w:r w:rsidRPr="00754501">
        <w:rPr>
          <w:rFonts w:ascii="Cambria" w:eastAsia="Tahoma" w:hAnsi="Cambria" w:cs="Cambria"/>
          <w:sz w:val="24"/>
          <w:szCs w:val="24"/>
        </w:rPr>
        <w:tab/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</w:t>
      </w:r>
      <w:r w:rsidRPr="00754501">
        <w:rPr>
          <w:rFonts w:ascii="Cambria" w:eastAsia="Tahoma" w:hAnsi="Cambria" w:cs="Cambria"/>
          <w:sz w:val="24"/>
          <w:szCs w:val="24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4AB94423" w14:textId="77777777" w:rsidR="00CB2740" w:rsidRPr="00754501" w:rsidRDefault="00F65F86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13.5.</w:t>
      </w:r>
      <w:r w:rsidRPr="00754501">
        <w:rPr>
          <w:rFonts w:ascii="Cambria" w:eastAsia="Tahoma" w:hAnsi="Cambria" w:cs="Cambria"/>
          <w:sz w:val="24"/>
          <w:szCs w:val="24"/>
        </w:rPr>
        <w:tab/>
        <w:t>Zamawiający poprawia w ofercie oczywiste omyłki pisarskie, oczywiste omyłki rachunkowe, z uwzględnieniem konsekwencji rachunkowych dokonanych poprawek, inne omyłki polegające na niezgodności oferty ze specyfikacją istotnych warunków zamówienia, niepowodujące istotnych zmian w treści oferty niezwłocznie zawiadamiając o tym wykonawcę, którego oferta została poprawiona.</w:t>
      </w:r>
    </w:p>
    <w:p w14:paraId="4077BEEB" w14:textId="77777777" w:rsidR="00CB2740" w:rsidRPr="00754501" w:rsidRDefault="00CB2740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  <w:rPr>
          <w:rFonts w:ascii="Cambria" w:hAnsi="Cambria"/>
          <w:sz w:val="24"/>
          <w:szCs w:val="24"/>
        </w:rPr>
      </w:pPr>
    </w:p>
    <w:p w14:paraId="58D0A22A" w14:textId="7C13EEEC" w:rsidR="006A5486" w:rsidRPr="00754501" w:rsidRDefault="00585EB6" w:rsidP="00B921F5">
      <w:pPr>
        <w:pStyle w:val="LO-normal"/>
        <w:spacing w:before="60" w:line="240" w:lineRule="exact"/>
        <w:ind w:left="425" w:hanging="425"/>
        <w:jc w:val="both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14.</w:t>
      </w:r>
      <w:r w:rsidRPr="00754501">
        <w:rPr>
          <w:rFonts w:ascii="Cambria" w:eastAsia="Tahoma" w:hAnsi="Cambria" w:cs="Cambria"/>
          <w:b/>
          <w:sz w:val="24"/>
          <w:szCs w:val="24"/>
        </w:rPr>
        <w:tab/>
        <w:t>Opis kryteriów</w:t>
      </w:r>
      <w:r w:rsidR="007C05B1" w:rsidRPr="00754501">
        <w:rPr>
          <w:rFonts w:ascii="Cambria" w:eastAsia="Tahoma" w:hAnsi="Cambria" w:cs="Cambria"/>
          <w:b/>
          <w:sz w:val="24"/>
          <w:szCs w:val="24"/>
        </w:rPr>
        <w:t xml:space="preserve"> oceny ofert, wraz z podaniem wag tych kryteriów i sposobu oceny ofert</w:t>
      </w:r>
    </w:p>
    <w:p w14:paraId="428FE991" w14:textId="48F004B9" w:rsidR="004649F3" w:rsidRDefault="007C05B1" w:rsidP="007C05B1">
      <w:pPr>
        <w:pStyle w:val="LO-normal"/>
        <w:spacing w:before="60" w:line="240" w:lineRule="exact"/>
        <w:ind w:left="425" w:hanging="425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 xml:space="preserve">        </w:t>
      </w:r>
      <w:r w:rsidR="00964727" w:rsidRPr="00754501">
        <w:rPr>
          <w:rFonts w:ascii="Cambria" w:hAnsi="Cambria" w:cs="Calibri"/>
          <w:sz w:val="24"/>
          <w:szCs w:val="24"/>
        </w:rPr>
        <w:t>Za ofertę najkorzystniejszą</w:t>
      </w:r>
      <w:r w:rsidR="004649F3" w:rsidRPr="00754501">
        <w:rPr>
          <w:rFonts w:ascii="Cambria" w:hAnsi="Cambria" w:cs="Calibri"/>
          <w:sz w:val="24"/>
          <w:szCs w:val="24"/>
        </w:rPr>
        <w:t xml:space="preserve"> zostanie uznana oferta z najwyższą wartością wyrażoną </w:t>
      </w:r>
      <w:r w:rsidR="004649F3" w:rsidRPr="00754501">
        <w:rPr>
          <w:rFonts w:ascii="Cambria" w:hAnsi="Cambria" w:cs="Calibri"/>
          <w:sz w:val="24"/>
          <w:szCs w:val="24"/>
        </w:rPr>
        <w:br/>
        <w:t>w punktach z uwzględnieniem następujących kryteriów oceny:</w:t>
      </w:r>
    </w:p>
    <w:p w14:paraId="732A1198" w14:textId="77777777" w:rsidR="009E3757" w:rsidRDefault="009E3757" w:rsidP="007C05B1">
      <w:pPr>
        <w:pStyle w:val="LO-normal"/>
        <w:spacing w:before="60" w:line="240" w:lineRule="exact"/>
        <w:ind w:left="425" w:hanging="425"/>
        <w:jc w:val="both"/>
        <w:rPr>
          <w:rFonts w:ascii="Cambria" w:hAnsi="Cambria" w:cs="Calibri"/>
          <w:sz w:val="24"/>
          <w:szCs w:val="24"/>
        </w:rPr>
      </w:pPr>
    </w:p>
    <w:p w14:paraId="3D4EFE8F" w14:textId="6F2AA1F7" w:rsidR="00A947DB" w:rsidRPr="009E3757" w:rsidRDefault="00A947DB">
      <w:pPr>
        <w:pStyle w:val="LO-normal"/>
        <w:numPr>
          <w:ilvl w:val="0"/>
          <w:numId w:val="42"/>
        </w:numPr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Dla Części  (zadania) nr 1;2;3</w:t>
      </w:r>
    </w:p>
    <w:p w14:paraId="30319692" w14:textId="74E507EC" w:rsidR="009E3757" w:rsidRDefault="009E3757" w:rsidP="009E3757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         14.1.  Przy wyborze oferty najkorzystniejszej Zamawiający będzie się kierował następującym kryterium (dla każdego zadania osobno):</w:t>
      </w:r>
    </w:p>
    <w:p w14:paraId="654E2295" w14:textId="77777777" w:rsidR="00A42126" w:rsidRDefault="00A42126" w:rsidP="009E3757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</w:p>
    <w:tbl>
      <w:tblPr>
        <w:tblW w:w="8789" w:type="dxa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137"/>
        <w:gridCol w:w="992"/>
        <w:gridCol w:w="5093"/>
      </w:tblGrid>
      <w:tr w:rsidR="00A42126" w14:paraId="644A8FCC" w14:textId="77777777" w:rsidTr="002D14A1">
        <w:tc>
          <w:tcPr>
            <w:tcW w:w="567" w:type="dxa"/>
            <w:shd w:val="clear" w:color="auto" w:fill="F3F3F3"/>
            <w:vAlign w:val="center"/>
          </w:tcPr>
          <w:p w14:paraId="67D70A1E" w14:textId="77777777" w:rsidR="00A42126" w:rsidRDefault="00A42126" w:rsidP="002D14A1">
            <w:pPr>
              <w:spacing w:line="22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L. p</w:t>
            </w:r>
          </w:p>
        </w:tc>
        <w:tc>
          <w:tcPr>
            <w:tcW w:w="2137" w:type="dxa"/>
            <w:shd w:val="clear" w:color="auto" w:fill="F3F3F3"/>
            <w:vAlign w:val="center"/>
          </w:tcPr>
          <w:p w14:paraId="3FAC030E" w14:textId="77777777" w:rsidR="00A42126" w:rsidRDefault="00A42126" w:rsidP="002D14A1">
            <w:pPr>
              <w:spacing w:line="22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Kryterium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4FE07FA" w14:textId="77777777" w:rsidR="00A42126" w:rsidRDefault="00A42126" w:rsidP="002D14A1">
            <w:pPr>
              <w:spacing w:line="22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Pkt.</w:t>
            </w:r>
          </w:p>
        </w:tc>
        <w:tc>
          <w:tcPr>
            <w:tcW w:w="5093" w:type="dxa"/>
            <w:shd w:val="clear" w:color="auto" w:fill="F3F3F3"/>
            <w:vAlign w:val="center"/>
          </w:tcPr>
          <w:p w14:paraId="6084DE21" w14:textId="77777777" w:rsidR="00A42126" w:rsidRDefault="00A42126" w:rsidP="002D14A1">
            <w:pPr>
              <w:spacing w:line="22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Sposób obliczania</w:t>
            </w:r>
          </w:p>
        </w:tc>
      </w:tr>
      <w:tr w:rsidR="00A42126" w14:paraId="33AA210A" w14:textId="77777777" w:rsidTr="002D14A1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567" w:type="dxa"/>
            <w:vAlign w:val="center"/>
          </w:tcPr>
          <w:p w14:paraId="1B7B6FF6" w14:textId="77777777" w:rsidR="00A42126" w:rsidRDefault="00A42126" w:rsidP="002D14A1">
            <w:pPr>
              <w:spacing w:line="2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137" w:type="dxa"/>
            <w:vAlign w:val="center"/>
          </w:tcPr>
          <w:p w14:paraId="6982E497" w14:textId="77777777" w:rsidR="00A42126" w:rsidRDefault="00A42126" w:rsidP="002D14A1">
            <w:pPr>
              <w:spacing w:line="2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</w:t>
            </w:r>
          </w:p>
        </w:tc>
        <w:tc>
          <w:tcPr>
            <w:tcW w:w="992" w:type="dxa"/>
            <w:vAlign w:val="center"/>
          </w:tcPr>
          <w:p w14:paraId="5D8865D9" w14:textId="77777777" w:rsidR="00A42126" w:rsidRDefault="00A42126" w:rsidP="002D14A1">
            <w:pPr>
              <w:spacing w:line="2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5093" w:type="dxa"/>
            <w:vAlign w:val="center"/>
          </w:tcPr>
          <w:p w14:paraId="54B80C60" w14:textId="77777777" w:rsidR="00A42126" w:rsidRDefault="00A42126" w:rsidP="00A42126">
            <w:pPr>
              <w:spacing w:line="2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Najniższa cena spośród ważnych ofert</w:t>
            </w:r>
          </w:p>
          <w:p w14:paraId="33BF90D9" w14:textId="77777777" w:rsidR="00A42126" w:rsidRDefault="00A42126" w:rsidP="00A42126">
            <w:pPr>
              <w:spacing w:line="2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---------------------------------------------------- X 100</w:t>
            </w:r>
          </w:p>
          <w:p w14:paraId="5724A3BB" w14:textId="77777777" w:rsidR="00A42126" w:rsidRDefault="00A42126" w:rsidP="00A42126">
            <w:pPr>
              <w:spacing w:line="2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badanej oferty</w:t>
            </w:r>
          </w:p>
        </w:tc>
      </w:tr>
    </w:tbl>
    <w:p w14:paraId="475F03A9" w14:textId="77777777" w:rsidR="00A42126" w:rsidRDefault="00A42126" w:rsidP="009E3757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</w:p>
    <w:p w14:paraId="796A3AE6" w14:textId="6BEFF418" w:rsidR="009E3757" w:rsidRPr="00A42126" w:rsidRDefault="009E3757" w:rsidP="00A42126">
      <w:pPr>
        <w:spacing w:before="119" w:after="198"/>
        <w:jc w:val="both"/>
        <w:rPr>
          <w:rFonts w:ascii="Cambria" w:hAnsi="Cambria"/>
          <w:b/>
        </w:rPr>
      </w:pPr>
      <w:r w:rsidRPr="00A42126">
        <w:rPr>
          <w:rFonts w:ascii="Cambria" w:hAnsi="Cambria"/>
          <w:b/>
        </w:rPr>
        <w:t xml:space="preserve"> OFEROWANA  CENA  BRUTTO  - 100 %</w:t>
      </w:r>
    </w:p>
    <w:p w14:paraId="7B627DEA" w14:textId="10AEA81B" w:rsidR="009E3757" w:rsidRPr="00035E77" w:rsidRDefault="009E3757" w:rsidP="009E3757">
      <w:pPr>
        <w:pStyle w:val="Tekstpodstawowy"/>
        <w:tabs>
          <w:tab w:val="left" w:pos="142"/>
          <w:tab w:val="left" w:pos="426"/>
        </w:tabs>
        <w:spacing w:before="120" w:line="260" w:lineRule="exact"/>
        <w:ind w:hanging="284"/>
        <w:rPr>
          <w:rFonts w:ascii="Cambria" w:hAnsi="Cambria" w:cs="Tahoma"/>
          <w:b/>
          <w:color w:val="auto"/>
          <w:sz w:val="24"/>
          <w:szCs w:val="24"/>
          <w:lang w:val="x-none" w:eastAsia="x-none"/>
        </w:rPr>
      </w:pPr>
      <w:r>
        <w:rPr>
          <w:rFonts w:ascii="Cambria" w:hAnsi="Cambria" w:cs="Tahoma"/>
          <w:color w:val="auto"/>
          <w:sz w:val="24"/>
          <w:szCs w:val="24"/>
          <w:lang w:eastAsia="x-none"/>
        </w:rPr>
        <w:t xml:space="preserve">      </w:t>
      </w:r>
      <w:r w:rsidRPr="00035E77">
        <w:rPr>
          <w:rFonts w:ascii="Cambria" w:hAnsi="Cambria" w:cs="Tahoma"/>
          <w:color w:val="auto"/>
          <w:sz w:val="24"/>
          <w:szCs w:val="24"/>
          <w:lang w:val="x-none" w:eastAsia="x-none"/>
        </w:rPr>
        <w:t>Ocena ofert w zakresie przedstawionych wyżej kryteriów zostanie dokonana według</w:t>
      </w:r>
      <w:r>
        <w:rPr>
          <w:rFonts w:ascii="Cambria" w:hAnsi="Cambria" w:cs="Tahoma"/>
          <w:color w:val="auto"/>
          <w:sz w:val="24"/>
          <w:szCs w:val="24"/>
          <w:lang w:eastAsia="x-none"/>
        </w:rPr>
        <w:br/>
        <w:t xml:space="preserve">      </w:t>
      </w:r>
      <w:r w:rsidRPr="00035E77">
        <w:rPr>
          <w:rFonts w:ascii="Cambria" w:hAnsi="Cambria" w:cs="Tahoma"/>
          <w:color w:val="auto"/>
          <w:sz w:val="24"/>
          <w:szCs w:val="24"/>
          <w:lang w:val="x-none" w:eastAsia="x-none"/>
        </w:rPr>
        <w:t xml:space="preserve"> następujących zasad:</w:t>
      </w:r>
    </w:p>
    <w:p w14:paraId="0C857DA9" w14:textId="77777777" w:rsidR="009E3757" w:rsidRPr="00035E77" w:rsidRDefault="009E3757">
      <w:pPr>
        <w:numPr>
          <w:ilvl w:val="0"/>
          <w:numId w:val="36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>Oferta może uzyskać max</w:t>
      </w:r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. 100 pkt</w:t>
      </w:r>
    </w:p>
    <w:p w14:paraId="78327569" w14:textId="77777777" w:rsidR="009E3757" w:rsidRPr="00035E77" w:rsidRDefault="009E3757">
      <w:pPr>
        <w:numPr>
          <w:ilvl w:val="0"/>
          <w:numId w:val="36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 - oznacza sumaryczną ilość punktów do dwóch miejsc po przecinku</w:t>
      </w:r>
    </w:p>
    <w:p w14:paraId="42CF461D" w14:textId="77777777" w:rsidR="009E3757" w:rsidRPr="00035E77" w:rsidRDefault="009E3757">
      <w:pPr>
        <w:numPr>
          <w:ilvl w:val="0"/>
          <w:numId w:val="36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proofErr w:type="spellStart"/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WC</w:t>
      </w:r>
      <w:r w:rsidRPr="00035E77">
        <w:rPr>
          <w:rFonts w:ascii="Cambria" w:eastAsia="Times New Roman" w:hAnsi="Cambria" w:cs="Tahoma"/>
          <w:b/>
          <w:color w:val="auto"/>
          <w:sz w:val="24"/>
          <w:szCs w:val="24"/>
          <w:vertAlign w:val="subscript"/>
          <w:lang w:val="x-none" w:eastAsia="x-none"/>
        </w:rPr>
        <w:t>min</w:t>
      </w:r>
      <w:proofErr w:type="spellEnd"/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 xml:space="preserve"> – 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>najniższa cena ogółem brutto spośród prawidłowo złożonych i ważnych ofert</w:t>
      </w:r>
    </w:p>
    <w:p w14:paraId="24C1A1E0" w14:textId="77777777" w:rsidR="009E3757" w:rsidRPr="000665F5" w:rsidRDefault="009E3757">
      <w:pPr>
        <w:numPr>
          <w:ilvl w:val="0"/>
          <w:numId w:val="36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proofErr w:type="spellStart"/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WCb</w:t>
      </w:r>
      <w:proofErr w:type="spellEnd"/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 – cena ogółem brutto ocenianej oferty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t>,</w:t>
      </w:r>
      <w:r w:rsidRPr="000665F5">
        <w:rPr>
          <w:rFonts w:ascii="Cambria" w:eastAsia="Times New Roman" w:hAnsi="Cambria" w:cs="Tahoma"/>
          <w:b/>
          <w:color w:val="auto"/>
          <w:sz w:val="24"/>
          <w:szCs w:val="24"/>
          <w:lang w:eastAsia="x-none"/>
        </w:rPr>
        <w:t xml:space="preserve">  </w:t>
      </w:r>
    </w:p>
    <w:p w14:paraId="68E4ABC4" w14:textId="3AE68039" w:rsidR="009E3757" w:rsidRPr="00531467" w:rsidRDefault="009E3757" w:rsidP="009E3757">
      <w:pPr>
        <w:spacing w:before="12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t xml:space="preserve">14.2. 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Ocena ofert w zakresie przedstawionych wyżej kryteriów zostanie dokonana </w:t>
      </w:r>
      <w:r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br/>
        <w:t xml:space="preserve">              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wg następujących zasad: </w:t>
      </w:r>
    </w:p>
    <w:p w14:paraId="4A629E10" w14:textId="77777777" w:rsidR="009E3757" w:rsidRPr="00035E77" w:rsidRDefault="009E3757" w:rsidP="009E3757">
      <w:pPr>
        <w:tabs>
          <w:tab w:val="left" w:pos="180"/>
        </w:tabs>
        <w:spacing w:line="240" w:lineRule="auto"/>
        <w:jc w:val="both"/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</w:pPr>
    </w:p>
    <w:p w14:paraId="4456A188" w14:textId="77777777" w:rsidR="009E3757" w:rsidRPr="00BA4CD2" w:rsidRDefault="009E3757" w:rsidP="009E3757">
      <w:pPr>
        <w:tabs>
          <w:tab w:val="left" w:pos="180"/>
        </w:tabs>
        <w:spacing w:line="360" w:lineRule="auto"/>
        <w:jc w:val="both"/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</w:pPr>
      <w:bookmarkStart w:id="1" w:name="_Hlk532239258"/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 xml:space="preserve">             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W = 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>100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% *( </w:t>
      </w:r>
      <w:proofErr w:type="spellStart"/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WC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vertAlign w:val="subscript"/>
          <w:lang w:val="x-none" w:eastAsia="x-none"/>
        </w:rPr>
        <w:t>min</w:t>
      </w:r>
      <w:proofErr w:type="spellEnd"/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/ </w:t>
      </w:r>
      <w:proofErr w:type="spellStart"/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W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vertAlign w:val="subscript"/>
          <w:lang w:val="x-none" w:eastAsia="x-none"/>
        </w:rPr>
        <w:t>Cb</w:t>
      </w:r>
      <w:proofErr w:type="spellEnd"/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)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>*100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 </w:t>
      </w:r>
      <w:bookmarkEnd w:id="1"/>
      <w:r>
        <w:rPr>
          <w:rFonts w:ascii="Cambria" w:eastAsia="Lucida Sans Unicode" w:hAnsi="Cambria" w:cs="Tahoma"/>
          <w:sz w:val="24"/>
          <w:szCs w:val="24"/>
        </w:rPr>
        <w:t xml:space="preserve">       </w:t>
      </w:r>
    </w:p>
    <w:p w14:paraId="4A7FB074" w14:textId="77777777" w:rsidR="009E3757" w:rsidRPr="005C0C92" w:rsidRDefault="009E3757" w:rsidP="009E3757">
      <w:pPr>
        <w:keepNext/>
        <w:spacing w:after="284" w:line="102" w:lineRule="atLeast"/>
        <w:ind w:left="-57" w:hanging="567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Za najkorzystniejszą ofertę zostanie uznana oferta z  najwyższą liczbą punktów.   </w:t>
      </w:r>
    </w:p>
    <w:p w14:paraId="1FA12803" w14:textId="7ED1331A" w:rsidR="009E3757" w:rsidRDefault="009E3757" w:rsidP="009E3757">
      <w:pPr>
        <w:pStyle w:val="LO-normal"/>
        <w:spacing w:before="60" w:line="240" w:lineRule="exact"/>
        <w:ind w:left="426" w:hanging="710"/>
        <w:jc w:val="both"/>
      </w:pPr>
      <w:r>
        <w:rPr>
          <w:rFonts w:ascii="Cambria" w:eastAsia="Tahoma" w:hAnsi="Cambria" w:cs="Cambria"/>
          <w:sz w:val="24"/>
          <w:szCs w:val="24"/>
        </w:rPr>
        <w:t>14.3.</w:t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0488B4B7" w14:textId="0168EDED" w:rsidR="009E3757" w:rsidRDefault="009E3757" w:rsidP="009E3757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14.4.</w:t>
      </w:r>
      <w:r>
        <w:rPr>
          <w:rFonts w:ascii="Cambria" w:eastAsia="Tahoma" w:hAnsi="Cambria" w:cs="Cambria"/>
          <w:sz w:val="24"/>
          <w:szCs w:val="24"/>
        </w:rPr>
        <w:tab/>
        <w:t>Zamawiający udzieli zamówienia wykonawcy, którego oferta:</w:t>
      </w:r>
    </w:p>
    <w:p w14:paraId="0B8977BF" w14:textId="77777777" w:rsidR="009E3757" w:rsidRDefault="009E3757">
      <w:pPr>
        <w:pStyle w:val="LO-normal"/>
        <w:numPr>
          <w:ilvl w:val="0"/>
          <w:numId w:val="41"/>
        </w:numPr>
        <w:tabs>
          <w:tab w:val="left" w:pos="851"/>
          <w:tab w:val="left" w:pos="1702"/>
        </w:tabs>
        <w:spacing w:before="60" w:line="240" w:lineRule="exact"/>
        <w:ind w:left="851" w:hanging="425"/>
        <w:jc w:val="both"/>
      </w:pPr>
      <w:r>
        <w:rPr>
          <w:rFonts w:ascii="Cambria" w:eastAsia="Tahoma" w:hAnsi="Cambria" w:cs="Cambria"/>
          <w:sz w:val="24"/>
          <w:szCs w:val="24"/>
        </w:rPr>
        <w:t>odpowiada zasadom określonym w ustawie PZP</w:t>
      </w:r>
    </w:p>
    <w:p w14:paraId="33C394C2" w14:textId="77777777" w:rsidR="009E3757" w:rsidRDefault="009E3757">
      <w:pPr>
        <w:pStyle w:val="LO-normal"/>
        <w:numPr>
          <w:ilvl w:val="0"/>
          <w:numId w:val="41"/>
        </w:numPr>
        <w:tabs>
          <w:tab w:val="left" w:pos="851"/>
          <w:tab w:val="left" w:pos="1702"/>
        </w:tabs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odpowiada zasadom określonym w Specyfikacji Warunków Zamówienia</w:t>
      </w:r>
    </w:p>
    <w:p w14:paraId="712E9D0E" w14:textId="066BA8C4" w:rsidR="009E3757" w:rsidRDefault="009E3757">
      <w:pPr>
        <w:pStyle w:val="LO-normal"/>
        <w:numPr>
          <w:ilvl w:val="0"/>
          <w:numId w:val="41"/>
        </w:numPr>
        <w:tabs>
          <w:tab w:val="left" w:pos="851"/>
          <w:tab w:val="left" w:pos="1702"/>
        </w:tabs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uzyska najwyższą wartość oceny punktowej „W” zgodnie z punktem 14.2.</w:t>
      </w:r>
    </w:p>
    <w:p w14:paraId="129A51A2" w14:textId="77777777" w:rsidR="00A947DB" w:rsidRPr="00754501" w:rsidRDefault="00A947DB" w:rsidP="006D4511">
      <w:pPr>
        <w:pStyle w:val="LO-normal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</w:p>
    <w:p w14:paraId="136720F2" w14:textId="4737989C" w:rsidR="009E3757" w:rsidRPr="009E3757" w:rsidRDefault="009E3757">
      <w:pPr>
        <w:pStyle w:val="LO-normal"/>
        <w:numPr>
          <w:ilvl w:val="0"/>
          <w:numId w:val="42"/>
        </w:numPr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Dla Części  (zadania) nr </w:t>
      </w:r>
      <w:r w:rsidR="00531467">
        <w:rPr>
          <w:rFonts w:ascii="Cambria" w:eastAsia="Tahoma" w:hAnsi="Cambria" w:cs="Cambria"/>
          <w:b/>
          <w:sz w:val="24"/>
          <w:szCs w:val="24"/>
        </w:rPr>
        <w:t>4</w:t>
      </w:r>
      <w:r>
        <w:rPr>
          <w:rFonts w:ascii="Cambria" w:eastAsia="Tahoma" w:hAnsi="Cambria" w:cs="Cambria"/>
          <w:b/>
          <w:sz w:val="24"/>
          <w:szCs w:val="24"/>
        </w:rPr>
        <w:t>:</w:t>
      </w:r>
    </w:p>
    <w:p w14:paraId="260032FF" w14:textId="77777777" w:rsidR="004649F3" w:rsidRPr="00754501" w:rsidRDefault="004649F3" w:rsidP="004649F3">
      <w:pPr>
        <w:pStyle w:val="LO-normal"/>
        <w:spacing w:before="60" w:line="240" w:lineRule="exact"/>
        <w:ind w:left="425" w:hanging="425"/>
        <w:jc w:val="both"/>
        <w:rPr>
          <w:rFonts w:ascii="Cambria" w:hAnsi="Cambria" w:cs="Calibri"/>
          <w:sz w:val="24"/>
          <w:szCs w:val="24"/>
        </w:rPr>
      </w:pPr>
    </w:p>
    <w:p w14:paraId="70B139E0" w14:textId="3CBBCD86" w:rsidR="004649F3" w:rsidRPr="00754501" w:rsidRDefault="00A91DBF">
      <w:pPr>
        <w:pStyle w:val="LO-normal"/>
        <w:numPr>
          <w:ilvl w:val="1"/>
          <w:numId w:val="38"/>
        </w:numPr>
        <w:spacing w:before="60" w:line="240" w:lineRule="exact"/>
        <w:jc w:val="both"/>
        <w:rPr>
          <w:rFonts w:ascii="Cambria" w:hAnsi="Cambria" w:cs="Calibri"/>
          <w:b/>
          <w:sz w:val="24"/>
          <w:szCs w:val="24"/>
        </w:rPr>
      </w:pPr>
      <w:r w:rsidRPr="00754501">
        <w:rPr>
          <w:rFonts w:ascii="Cambria" w:hAnsi="Cambria" w:cs="Calibri"/>
          <w:b/>
          <w:sz w:val="24"/>
          <w:szCs w:val="24"/>
        </w:rPr>
        <w:t>Kryterium nr 1</w:t>
      </w:r>
      <w:r w:rsidRPr="00754501">
        <w:rPr>
          <w:rFonts w:ascii="Cambria" w:hAnsi="Cambria" w:cs="Calibri"/>
          <w:sz w:val="24"/>
          <w:szCs w:val="24"/>
        </w:rPr>
        <w:t xml:space="preserve">:  </w:t>
      </w:r>
      <w:r w:rsidRPr="00754501">
        <w:rPr>
          <w:rFonts w:ascii="Cambria" w:hAnsi="Cambria" w:cs="Calibri"/>
          <w:b/>
          <w:sz w:val="24"/>
          <w:szCs w:val="24"/>
        </w:rPr>
        <w:t>Łączna cena ofertowa brutto</w:t>
      </w:r>
      <w:r w:rsidRPr="00754501">
        <w:rPr>
          <w:rFonts w:ascii="Cambria" w:hAnsi="Cambria" w:cs="Calibri"/>
          <w:sz w:val="24"/>
          <w:szCs w:val="24"/>
        </w:rPr>
        <w:t xml:space="preserve"> (</w:t>
      </w:r>
      <w:r w:rsidR="004649F3" w:rsidRPr="00754501">
        <w:rPr>
          <w:rFonts w:ascii="Cambria" w:hAnsi="Cambria" w:cs="Calibri"/>
          <w:b/>
          <w:sz w:val="24"/>
          <w:szCs w:val="24"/>
        </w:rPr>
        <w:t>CN</w:t>
      </w:r>
      <w:r w:rsidRPr="00754501">
        <w:rPr>
          <w:rFonts w:ascii="Cambria" w:hAnsi="Cambria" w:cs="Calibri"/>
          <w:b/>
          <w:sz w:val="24"/>
          <w:szCs w:val="24"/>
        </w:rPr>
        <w:t xml:space="preserve">) - </w:t>
      </w:r>
      <w:r w:rsidR="00C8222B" w:rsidRPr="00754501">
        <w:rPr>
          <w:rFonts w:ascii="Cambria" w:hAnsi="Cambria" w:cs="Calibri"/>
          <w:b/>
          <w:sz w:val="24"/>
          <w:szCs w:val="24"/>
        </w:rPr>
        <w:t>6</w:t>
      </w:r>
      <w:r w:rsidRPr="00754501">
        <w:rPr>
          <w:rFonts w:ascii="Cambria" w:hAnsi="Cambria" w:cs="Calibri"/>
          <w:b/>
          <w:sz w:val="24"/>
          <w:szCs w:val="24"/>
        </w:rPr>
        <w:t>0%</w:t>
      </w:r>
    </w:p>
    <w:p w14:paraId="675330C8" w14:textId="0554DA64" w:rsidR="007E1BE7" w:rsidRPr="00754501" w:rsidRDefault="00A91DBF" w:rsidP="00A42126">
      <w:pPr>
        <w:spacing w:after="40" w:line="240" w:lineRule="auto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 xml:space="preserve">Podstawą przyznania punktów w kryterium „cena” będzie cena oferowana brutto podana przez Wykonawcę w Formularzu Ofertowym. Zamawiający przyjmie do oceny podane przez Wykonawców ceny brutto. Cena ofertowa brutto musi uwzględniać wszelkie koszty, jakie Wykonawca </w:t>
      </w:r>
      <w:proofErr w:type="spellStart"/>
      <w:r w:rsidRPr="00754501">
        <w:rPr>
          <w:rFonts w:ascii="Cambria" w:hAnsi="Cambria" w:cs="Calibri"/>
          <w:sz w:val="24"/>
          <w:szCs w:val="24"/>
        </w:rPr>
        <w:t>ponienie</w:t>
      </w:r>
      <w:proofErr w:type="spellEnd"/>
      <w:r w:rsidRPr="00754501">
        <w:rPr>
          <w:rFonts w:ascii="Cambria" w:hAnsi="Cambria" w:cs="Calibri"/>
          <w:sz w:val="24"/>
          <w:szCs w:val="24"/>
        </w:rPr>
        <w:t xml:space="preserve"> w związku z realizacją przedmiotu zamó</w:t>
      </w:r>
      <w:r w:rsidR="001F375A" w:rsidRPr="00754501">
        <w:rPr>
          <w:rFonts w:ascii="Cambria" w:hAnsi="Cambria" w:cs="Calibri"/>
          <w:sz w:val="24"/>
          <w:szCs w:val="24"/>
        </w:rPr>
        <w:t>wienia.</w:t>
      </w:r>
      <w:r w:rsidR="006A5486" w:rsidRPr="00754501">
        <w:rPr>
          <w:rFonts w:ascii="Cambria" w:hAnsi="Cambria" w:cs="Calibri"/>
          <w:b/>
          <w:sz w:val="24"/>
          <w:szCs w:val="24"/>
        </w:rPr>
        <w:t xml:space="preserve"> </w:t>
      </w:r>
      <w:r w:rsidR="006A5486" w:rsidRPr="00754501">
        <w:rPr>
          <w:rFonts w:ascii="Cambria" w:hAnsi="Cambria" w:cs="Calibri"/>
          <w:sz w:val="24"/>
          <w:szCs w:val="24"/>
        </w:rPr>
        <w:t xml:space="preserve">Ocena punktowa w kryterium „Łączna cena ofertowa brutto” dokonana zostanie na podstawie łącznej ceny ofertowej brutto wskazanej przez Wykonawcę w ofercie i przeliczona według wzoru opisanego w tabeli </w:t>
      </w:r>
      <w:r w:rsidR="00B04115" w:rsidRPr="00754501">
        <w:rPr>
          <w:rFonts w:ascii="Cambria" w:hAnsi="Cambria" w:cs="Calibri"/>
          <w:sz w:val="24"/>
          <w:szCs w:val="24"/>
        </w:rPr>
        <w:br/>
      </w:r>
      <w:r w:rsidR="006A5486" w:rsidRPr="00754501">
        <w:rPr>
          <w:rFonts w:ascii="Cambria" w:hAnsi="Cambria" w:cs="Calibri"/>
          <w:sz w:val="24"/>
          <w:szCs w:val="24"/>
        </w:rPr>
        <w:t>powyżej.</w:t>
      </w:r>
    </w:p>
    <w:p w14:paraId="7D8349D6" w14:textId="053C77F8" w:rsidR="007E1BE7" w:rsidRPr="00754501" w:rsidRDefault="007E1BE7" w:rsidP="00A42126">
      <w:pPr>
        <w:spacing w:after="40" w:line="240" w:lineRule="auto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>Do porównania ofert Zamawiający przyjmuje ceny ofert z podatkiem VAT.</w:t>
      </w:r>
    </w:p>
    <w:p w14:paraId="34DB851C" w14:textId="7A24D353" w:rsidR="007E1BE7" w:rsidRDefault="007E1BE7" w:rsidP="00A42126">
      <w:pPr>
        <w:spacing w:after="40" w:line="240" w:lineRule="auto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 xml:space="preserve">W kryterium nr 1 można uzyskać maksymalnie </w:t>
      </w:r>
      <w:r w:rsidR="00C21267" w:rsidRPr="00754501">
        <w:rPr>
          <w:rFonts w:ascii="Cambria" w:hAnsi="Cambria" w:cs="Calibri"/>
          <w:sz w:val="24"/>
          <w:szCs w:val="24"/>
        </w:rPr>
        <w:t>6</w:t>
      </w:r>
      <w:r w:rsidRPr="00754501">
        <w:rPr>
          <w:rFonts w:ascii="Cambria" w:hAnsi="Cambria" w:cs="Calibri"/>
          <w:sz w:val="24"/>
          <w:szCs w:val="24"/>
        </w:rPr>
        <w:t xml:space="preserve">0,00 pkt. </w:t>
      </w:r>
    </w:p>
    <w:p w14:paraId="6D79EF7A" w14:textId="77777777" w:rsidR="00765308" w:rsidRPr="00754501" w:rsidRDefault="00765308" w:rsidP="007C0DA9">
      <w:pPr>
        <w:pStyle w:val="LO-normal"/>
        <w:spacing w:before="60" w:line="240" w:lineRule="exact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5A062D07" w14:textId="1C6EBBE7" w:rsidR="004649F3" w:rsidRPr="00754501" w:rsidRDefault="00A91DBF">
      <w:pPr>
        <w:pStyle w:val="LO-normal"/>
        <w:numPr>
          <w:ilvl w:val="1"/>
          <w:numId w:val="38"/>
        </w:numPr>
        <w:spacing w:before="60" w:line="240" w:lineRule="exact"/>
        <w:jc w:val="both"/>
        <w:rPr>
          <w:rFonts w:ascii="Cambria" w:hAnsi="Cambria" w:cs="Calibri"/>
          <w:b/>
          <w:sz w:val="24"/>
          <w:szCs w:val="24"/>
        </w:rPr>
      </w:pPr>
      <w:r w:rsidRPr="00754501">
        <w:rPr>
          <w:rFonts w:ascii="Cambria" w:hAnsi="Cambria" w:cs="Calibri"/>
          <w:b/>
          <w:sz w:val="24"/>
          <w:szCs w:val="24"/>
        </w:rPr>
        <w:t>Kryterium nr 2: Gwarancja towaru</w:t>
      </w:r>
      <w:r w:rsidR="004649F3" w:rsidRPr="00754501">
        <w:rPr>
          <w:rFonts w:ascii="Cambria" w:hAnsi="Cambria" w:cs="Calibri"/>
          <w:b/>
          <w:sz w:val="24"/>
          <w:szCs w:val="24"/>
        </w:rPr>
        <w:t xml:space="preserve"> </w:t>
      </w:r>
      <w:r w:rsidRPr="00754501">
        <w:rPr>
          <w:rFonts w:ascii="Cambria" w:hAnsi="Cambria" w:cs="Calibri"/>
          <w:b/>
          <w:sz w:val="24"/>
          <w:szCs w:val="24"/>
        </w:rPr>
        <w:t xml:space="preserve">(GT) – </w:t>
      </w:r>
      <w:r w:rsidR="007C0DA9">
        <w:rPr>
          <w:rFonts w:ascii="Cambria" w:hAnsi="Cambria" w:cs="Calibri"/>
          <w:b/>
          <w:sz w:val="24"/>
          <w:szCs w:val="24"/>
        </w:rPr>
        <w:t>4</w:t>
      </w:r>
      <w:r w:rsidRPr="00754501">
        <w:rPr>
          <w:rFonts w:ascii="Cambria" w:hAnsi="Cambria" w:cs="Calibri"/>
          <w:b/>
          <w:sz w:val="24"/>
          <w:szCs w:val="24"/>
        </w:rPr>
        <w:t>0%</w:t>
      </w:r>
    </w:p>
    <w:p w14:paraId="2B6A1BAF" w14:textId="17DF2544" w:rsidR="001F375A" w:rsidRPr="00754501" w:rsidRDefault="001F375A" w:rsidP="00A42126">
      <w:pPr>
        <w:pStyle w:val="LO-normal"/>
        <w:spacing w:before="60" w:line="240" w:lineRule="exact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lastRenderedPageBreak/>
        <w:t xml:space="preserve">W kryterium tym ocenie podlegać będzie wskazana przez Wykonawcę gwarancja na urządzenie/towar będące przedmiotem zamówienia. Zamawiający wymaga podania okresu gwarancji w pełnych miesiącach. Gwarancja towaru na zasadach określonych w Formularzu Oferty i warunkach gwarancji i serwisu. </w:t>
      </w:r>
    </w:p>
    <w:p w14:paraId="455C3062" w14:textId="77777777" w:rsidR="007C0DA9" w:rsidRDefault="007C0DA9" w:rsidP="00A42126">
      <w:pPr>
        <w:pStyle w:val="LO-normal"/>
        <w:spacing w:before="60" w:line="240" w:lineRule="exact"/>
        <w:jc w:val="both"/>
        <w:rPr>
          <w:rFonts w:ascii="Cambria" w:hAnsi="Cambria" w:cs="Calibri"/>
          <w:sz w:val="24"/>
          <w:szCs w:val="24"/>
        </w:rPr>
      </w:pPr>
    </w:p>
    <w:p w14:paraId="3EB41036" w14:textId="6F846679" w:rsidR="00C94243" w:rsidRPr="00754501" w:rsidRDefault="00C94243" w:rsidP="00A42126">
      <w:pPr>
        <w:pStyle w:val="LO-normal"/>
        <w:spacing w:before="60" w:line="240" w:lineRule="exact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>W kryterium nr 2 można uzyskać max.</w:t>
      </w:r>
      <w:r w:rsidR="007C0DA9">
        <w:rPr>
          <w:rFonts w:ascii="Cambria" w:hAnsi="Cambria" w:cs="Calibri"/>
          <w:sz w:val="24"/>
          <w:szCs w:val="24"/>
        </w:rPr>
        <w:t>4</w:t>
      </w:r>
      <w:r w:rsidR="00C21267" w:rsidRPr="00754501">
        <w:rPr>
          <w:rFonts w:ascii="Cambria" w:hAnsi="Cambria" w:cs="Calibri"/>
          <w:sz w:val="24"/>
          <w:szCs w:val="24"/>
        </w:rPr>
        <w:t>0</w:t>
      </w:r>
      <w:r w:rsidRPr="00754501">
        <w:rPr>
          <w:rFonts w:ascii="Cambria" w:hAnsi="Cambria" w:cs="Calibri"/>
          <w:sz w:val="24"/>
          <w:szCs w:val="24"/>
        </w:rPr>
        <w:t xml:space="preserve"> pkt. </w:t>
      </w:r>
    </w:p>
    <w:p w14:paraId="773B84A7" w14:textId="77777777" w:rsidR="00765308" w:rsidRDefault="00765308" w:rsidP="00765308">
      <w:pPr>
        <w:spacing w:after="40" w:line="240" w:lineRule="auto"/>
        <w:ind w:left="1134"/>
        <w:jc w:val="both"/>
        <w:rPr>
          <w:rFonts w:ascii="Cambria" w:hAnsi="Cambria" w:cs="Calibri"/>
          <w:sz w:val="24"/>
          <w:szCs w:val="24"/>
        </w:rPr>
      </w:pPr>
    </w:p>
    <w:p w14:paraId="5A01E7A6" w14:textId="66B98BF8" w:rsidR="00F9345B" w:rsidRPr="00754501" w:rsidRDefault="00C21267" w:rsidP="00A42126">
      <w:pPr>
        <w:spacing w:after="40" w:line="240" w:lineRule="auto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>Przyjmuje się, że 1% = 1 pkt i tak zostanie przeliczona liczba uzyskanych punktów.</w:t>
      </w:r>
    </w:p>
    <w:p w14:paraId="42762A3D" w14:textId="3C9E4108" w:rsidR="00765308" w:rsidRPr="00A42126" w:rsidRDefault="00C94243" w:rsidP="00FD2FBA">
      <w:pPr>
        <w:pStyle w:val="LO-normal"/>
        <w:spacing w:before="60" w:line="240" w:lineRule="exact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 xml:space="preserve"> </w:t>
      </w:r>
      <w:r w:rsidR="00FD2FBA" w:rsidRPr="00754501">
        <w:rPr>
          <w:rFonts w:ascii="Cambria" w:hAnsi="Cambria" w:cs="Calibri"/>
          <w:sz w:val="24"/>
          <w:szCs w:val="24"/>
        </w:rPr>
        <w:t xml:space="preserve">            </w:t>
      </w:r>
    </w:p>
    <w:p w14:paraId="48D4BDD7" w14:textId="630ADB4F" w:rsidR="004649F3" w:rsidRPr="00754501" w:rsidRDefault="004649F3" w:rsidP="009C33ED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>Powyższym  kryteriom Zamawiający przypisał następujące</w:t>
      </w:r>
      <w:r w:rsidRPr="00754501">
        <w:rPr>
          <w:rFonts w:ascii="Cambria" w:hAnsi="Cambria" w:cs="Calibri"/>
          <w:b/>
          <w:sz w:val="24"/>
          <w:szCs w:val="24"/>
        </w:rPr>
        <w:t xml:space="preserve"> </w:t>
      </w:r>
      <w:r w:rsidRPr="00754501">
        <w:rPr>
          <w:rFonts w:ascii="Cambria" w:hAnsi="Cambria" w:cs="Calibri"/>
          <w:sz w:val="24"/>
          <w:szCs w:val="24"/>
        </w:rPr>
        <w:t>znaczenie</w:t>
      </w:r>
      <w:r w:rsidRPr="00754501">
        <w:rPr>
          <w:rFonts w:ascii="Cambria" w:hAnsi="Cambria" w:cs="Calibri"/>
          <w:b/>
          <w:sz w:val="24"/>
          <w:szCs w:val="24"/>
        </w:rPr>
        <w:t>:</w:t>
      </w:r>
      <w:r w:rsidR="009C33ED" w:rsidRPr="00754501">
        <w:rPr>
          <w:rFonts w:ascii="Cambria" w:hAnsi="Cambria" w:cs="Calibri"/>
          <w:sz w:val="24"/>
          <w:szCs w:val="24"/>
        </w:rPr>
        <w:t xml:space="preserve"> </w:t>
      </w:r>
    </w:p>
    <w:tbl>
      <w:tblPr>
        <w:tblW w:w="97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38"/>
        <w:gridCol w:w="847"/>
        <w:gridCol w:w="1110"/>
        <w:gridCol w:w="5357"/>
      </w:tblGrid>
      <w:tr w:rsidR="004649F3" w:rsidRPr="00754501" w14:paraId="0F625FC6" w14:textId="77777777" w:rsidTr="009C33ED">
        <w:trPr>
          <w:trHeight w:val="48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483CD3B" w14:textId="77777777" w:rsidR="004649F3" w:rsidRPr="00754501" w:rsidRDefault="004649F3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754501">
              <w:rPr>
                <w:rFonts w:ascii="Cambria" w:hAnsi="Cambria" w:cs="Calibri"/>
                <w:b/>
                <w:sz w:val="24"/>
                <w:szCs w:val="24"/>
              </w:rPr>
              <w:t>Kryterium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650807" w14:textId="77777777" w:rsidR="004649F3" w:rsidRPr="00754501" w:rsidRDefault="004649F3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754501">
              <w:rPr>
                <w:rFonts w:ascii="Cambria" w:hAnsi="Cambria" w:cs="Calibri"/>
                <w:b/>
                <w:sz w:val="24"/>
                <w:szCs w:val="24"/>
              </w:rPr>
              <w:t>Waga</w:t>
            </w:r>
          </w:p>
          <w:p w14:paraId="11F1EC35" w14:textId="77777777" w:rsidR="004649F3" w:rsidRPr="00754501" w:rsidRDefault="004649F3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754501">
              <w:rPr>
                <w:rFonts w:ascii="Cambria" w:hAnsi="Cambria" w:cs="Calibri"/>
                <w:b/>
                <w:sz w:val="24"/>
                <w:szCs w:val="24"/>
              </w:rPr>
              <w:t>(%)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FF63E1" w14:textId="77777777" w:rsidR="004649F3" w:rsidRPr="00754501" w:rsidRDefault="004649F3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754501">
              <w:rPr>
                <w:rFonts w:ascii="Cambria" w:hAnsi="Cambria" w:cs="Calibri"/>
                <w:b/>
                <w:sz w:val="24"/>
                <w:szCs w:val="24"/>
              </w:rPr>
              <w:t>Liczba</w:t>
            </w:r>
          </w:p>
          <w:p w14:paraId="48A7722C" w14:textId="77777777" w:rsidR="004649F3" w:rsidRPr="00754501" w:rsidRDefault="004649F3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754501">
              <w:rPr>
                <w:rFonts w:ascii="Cambria" w:hAnsi="Cambria" w:cs="Calibri"/>
                <w:b/>
                <w:sz w:val="24"/>
                <w:szCs w:val="24"/>
              </w:rPr>
              <w:t>punktów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3EE1B" w14:textId="77777777" w:rsidR="004649F3" w:rsidRPr="00754501" w:rsidRDefault="004649F3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754501">
              <w:rPr>
                <w:rFonts w:ascii="Cambria" w:hAnsi="Cambria" w:cs="Calibri"/>
                <w:b/>
                <w:sz w:val="24"/>
                <w:szCs w:val="24"/>
              </w:rPr>
              <w:t>Sposób oceny wg wzoru</w:t>
            </w:r>
          </w:p>
        </w:tc>
      </w:tr>
      <w:tr w:rsidR="004649F3" w:rsidRPr="00754501" w14:paraId="69308F22" w14:textId="77777777" w:rsidTr="009C33ED">
        <w:trPr>
          <w:trHeight w:val="920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14:paraId="4C00D9DD" w14:textId="77777777" w:rsidR="004649F3" w:rsidRPr="00754501" w:rsidRDefault="004649F3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>Łączna cena ofertowa</w:t>
            </w:r>
          </w:p>
          <w:p w14:paraId="57B2D032" w14:textId="77777777" w:rsidR="004649F3" w:rsidRPr="00754501" w:rsidRDefault="004649F3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>brutto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E9F100" w14:textId="53D9C65D" w:rsidR="004649F3" w:rsidRPr="00754501" w:rsidRDefault="00C8222B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754501">
              <w:rPr>
                <w:rFonts w:ascii="Cambria" w:hAnsi="Cambria" w:cs="Calibri"/>
                <w:b/>
                <w:sz w:val="24"/>
                <w:szCs w:val="24"/>
              </w:rPr>
              <w:t>6</w:t>
            </w:r>
            <w:r w:rsidR="004649F3" w:rsidRPr="00754501">
              <w:rPr>
                <w:rFonts w:ascii="Cambria" w:hAnsi="Cambria" w:cs="Calibri"/>
                <w:b/>
                <w:sz w:val="24"/>
                <w:szCs w:val="24"/>
              </w:rPr>
              <w:t>0%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CF3085" w14:textId="47F6C33B" w:rsidR="004649F3" w:rsidRPr="00754501" w:rsidRDefault="00C8222B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>6</w:t>
            </w:r>
            <w:r w:rsidR="004649F3" w:rsidRPr="00754501">
              <w:rPr>
                <w:rFonts w:ascii="Cambria" w:hAnsi="Cambria" w:cs="Calibri"/>
                <w:sz w:val="24"/>
                <w:szCs w:val="24"/>
              </w:rPr>
              <w:t>0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5158A" w14:textId="004D3804" w:rsidR="004649F3" w:rsidRPr="00754501" w:rsidRDefault="00964727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>Cena najniższa brutto *</w:t>
            </w:r>
          </w:p>
          <w:p w14:paraId="6D983AF1" w14:textId="5A6104AE" w:rsidR="004649F3" w:rsidRPr="00754501" w:rsidRDefault="004649F3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>CN =------</w:t>
            </w:r>
            <w:r w:rsidR="00F2038D" w:rsidRPr="00754501">
              <w:rPr>
                <w:rFonts w:ascii="Cambria" w:hAnsi="Cambria" w:cs="Calibri"/>
                <w:sz w:val="24"/>
                <w:szCs w:val="24"/>
              </w:rPr>
              <w:t xml:space="preserve">---------------------------- x </w:t>
            </w:r>
            <w:r w:rsidR="00C8222B" w:rsidRPr="00754501">
              <w:rPr>
                <w:rFonts w:ascii="Cambria" w:hAnsi="Cambria" w:cs="Calibri"/>
                <w:sz w:val="24"/>
                <w:szCs w:val="24"/>
              </w:rPr>
              <w:t>6</w:t>
            </w:r>
            <w:r w:rsidRPr="00754501">
              <w:rPr>
                <w:rFonts w:ascii="Cambria" w:hAnsi="Cambria" w:cs="Calibri"/>
                <w:sz w:val="24"/>
                <w:szCs w:val="24"/>
              </w:rPr>
              <w:t>0 pkt.</w:t>
            </w:r>
          </w:p>
          <w:p w14:paraId="7B8CF218" w14:textId="493E395C" w:rsidR="004649F3" w:rsidRPr="00754501" w:rsidRDefault="004649F3" w:rsidP="00A42126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>Cena</w:t>
            </w:r>
            <w:r w:rsidR="00964727" w:rsidRPr="00754501">
              <w:rPr>
                <w:rFonts w:ascii="Cambria" w:hAnsi="Cambria" w:cs="Calibri"/>
                <w:sz w:val="24"/>
                <w:szCs w:val="24"/>
              </w:rPr>
              <w:t xml:space="preserve"> oferty ocenianej brutto </w:t>
            </w:r>
          </w:p>
        </w:tc>
      </w:tr>
      <w:tr w:rsidR="004649F3" w:rsidRPr="00754501" w14:paraId="5F8E7048" w14:textId="77777777" w:rsidTr="00747480"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14:paraId="06EFF47B" w14:textId="4F1127E8" w:rsidR="004649F3" w:rsidRPr="00754501" w:rsidRDefault="00F2038D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>Gwarancja towaru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82C017" w14:textId="3FACBFEB" w:rsidR="004649F3" w:rsidRPr="00754501" w:rsidRDefault="00DF123F" w:rsidP="00C21267">
            <w:pPr>
              <w:pStyle w:val="Zawartotabeli"/>
              <w:rPr>
                <w:rFonts w:ascii="Cambria" w:hAnsi="Cambria" w:cs="Calibri"/>
                <w:b/>
                <w:sz w:val="24"/>
                <w:szCs w:val="24"/>
              </w:rPr>
            </w:pPr>
            <w:r w:rsidRPr="00754501">
              <w:rPr>
                <w:rFonts w:ascii="Cambria" w:hAnsi="Cambria" w:cs="Calibri"/>
                <w:b/>
                <w:sz w:val="24"/>
                <w:szCs w:val="24"/>
              </w:rPr>
              <w:t xml:space="preserve"> </w:t>
            </w:r>
            <w:r w:rsidR="007C0DA9">
              <w:rPr>
                <w:rFonts w:ascii="Cambria" w:hAnsi="Cambria" w:cs="Calibri"/>
                <w:b/>
                <w:sz w:val="24"/>
                <w:szCs w:val="24"/>
              </w:rPr>
              <w:t>40</w:t>
            </w:r>
            <w:r w:rsidR="004649F3" w:rsidRPr="00754501">
              <w:rPr>
                <w:rFonts w:ascii="Cambria" w:hAnsi="Cambria" w:cs="Calibri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100F0B" w14:textId="73F201D6" w:rsidR="004649F3" w:rsidRPr="00754501" w:rsidRDefault="007C0DA9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4</w:t>
            </w:r>
            <w:r w:rsidR="004649F3" w:rsidRPr="00754501">
              <w:rPr>
                <w:rFonts w:ascii="Cambria" w:hAnsi="Cambria" w:cs="Calibri"/>
                <w:sz w:val="24"/>
                <w:szCs w:val="24"/>
              </w:rPr>
              <w:t>0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DE6EC" w14:textId="2180909A" w:rsidR="004649F3" w:rsidRPr="00754501" w:rsidRDefault="004649F3" w:rsidP="00747480">
            <w:pPr>
              <w:pStyle w:val="Zawartotabeli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 xml:space="preserve">             </w:t>
            </w:r>
            <w:r w:rsidR="007C0DA9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Pr="00754501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22038" w:rsidRPr="00754501">
              <w:rPr>
                <w:rFonts w:ascii="Cambria" w:hAnsi="Cambria" w:cs="Calibri"/>
                <w:sz w:val="24"/>
                <w:szCs w:val="24"/>
              </w:rPr>
              <w:t>24 miesiące</w:t>
            </w:r>
            <w:r w:rsidRPr="00754501">
              <w:rPr>
                <w:rFonts w:ascii="Cambria" w:hAnsi="Cambria" w:cs="Calibri"/>
                <w:sz w:val="24"/>
                <w:szCs w:val="24"/>
              </w:rPr>
              <w:t xml:space="preserve">  </w:t>
            </w:r>
            <w:r w:rsidR="00F9345B" w:rsidRPr="00754501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Pr="00754501">
              <w:rPr>
                <w:rFonts w:ascii="Cambria" w:hAnsi="Cambria" w:cs="Calibri"/>
                <w:sz w:val="24"/>
                <w:szCs w:val="24"/>
              </w:rPr>
              <w:t xml:space="preserve"> –   0 pkt.</w:t>
            </w:r>
          </w:p>
          <w:p w14:paraId="2FBD7ADF" w14:textId="784D3BEC" w:rsidR="004649F3" w:rsidRPr="00754501" w:rsidRDefault="004649F3" w:rsidP="00747480">
            <w:pPr>
              <w:pStyle w:val="Zawartotabeli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 xml:space="preserve">               36 </w:t>
            </w:r>
            <w:proofErr w:type="spellStart"/>
            <w:r w:rsidR="00722038" w:rsidRPr="00754501">
              <w:rPr>
                <w:rFonts w:ascii="Cambria" w:hAnsi="Cambria" w:cs="Calibri"/>
                <w:sz w:val="24"/>
                <w:szCs w:val="24"/>
              </w:rPr>
              <w:t>mięsięcy</w:t>
            </w:r>
            <w:proofErr w:type="spellEnd"/>
            <w:r w:rsidR="00722038" w:rsidRPr="00754501">
              <w:rPr>
                <w:rFonts w:ascii="Cambria" w:hAnsi="Cambria" w:cs="Calibri"/>
                <w:sz w:val="24"/>
                <w:szCs w:val="24"/>
              </w:rPr>
              <w:t xml:space="preserve">  </w:t>
            </w:r>
            <w:r w:rsidR="00F9345B" w:rsidRPr="00754501">
              <w:rPr>
                <w:rFonts w:ascii="Cambria" w:hAnsi="Cambria" w:cs="Calibri"/>
                <w:sz w:val="24"/>
                <w:szCs w:val="24"/>
              </w:rPr>
              <w:t xml:space="preserve">  </w:t>
            </w:r>
            <w:r w:rsidR="00722038" w:rsidRPr="00754501">
              <w:rPr>
                <w:rFonts w:ascii="Cambria" w:hAnsi="Cambria" w:cs="Calibri"/>
                <w:sz w:val="24"/>
                <w:szCs w:val="24"/>
              </w:rPr>
              <w:t xml:space="preserve">– </w:t>
            </w:r>
            <w:r w:rsidR="007C0DA9">
              <w:rPr>
                <w:rFonts w:ascii="Cambria" w:hAnsi="Cambria" w:cs="Calibri"/>
                <w:sz w:val="24"/>
                <w:szCs w:val="24"/>
              </w:rPr>
              <w:t>10</w:t>
            </w:r>
            <w:r w:rsidRPr="00754501">
              <w:rPr>
                <w:rFonts w:ascii="Cambria" w:hAnsi="Cambria" w:cs="Calibri"/>
                <w:sz w:val="24"/>
                <w:szCs w:val="24"/>
              </w:rPr>
              <w:t xml:space="preserve"> pkt.</w:t>
            </w:r>
          </w:p>
          <w:p w14:paraId="22000999" w14:textId="26C0ED47" w:rsidR="00722038" w:rsidRPr="00754501" w:rsidRDefault="00722038" w:rsidP="00722038">
            <w:pPr>
              <w:pStyle w:val="Zawartotabeli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 xml:space="preserve">      </w:t>
            </w:r>
            <w:r w:rsidR="00F9345B" w:rsidRPr="00754501">
              <w:rPr>
                <w:rFonts w:ascii="Cambria" w:hAnsi="Cambria" w:cs="Calibri"/>
                <w:sz w:val="24"/>
                <w:szCs w:val="24"/>
              </w:rPr>
              <w:t xml:space="preserve">         </w:t>
            </w:r>
            <w:r w:rsidRPr="00754501">
              <w:rPr>
                <w:rFonts w:ascii="Cambria" w:hAnsi="Cambria" w:cs="Calibri"/>
                <w:sz w:val="24"/>
                <w:szCs w:val="24"/>
              </w:rPr>
              <w:t>48 miesięcy</w:t>
            </w:r>
            <w:r w:rsidR="00F9345B" w:rsidRPr="00754501">
              <w:rPr>
                <w:rFonts w:ascii="Cambria" w:hAnsi="Cambria" w:cs="Calibri"/>
                <w:sz w:val="24"/>
                <w:szCs w:val="24"/>
              </w:rPr>
              <w:t xml:space="preserve">   </w:t>
            </w:r>
            <w:r w:rsidRPr="00754501">
              <w:rPr>
                <w:rFonts w:ascii="Cambria" w:hAnsi="Cambria" w:cs="Calibri"/>
                <w:sz w:val="24"/>
                <w:szCs w:val="24"/>
              </w:rPr>
              <w:t xml:space="preserve"> – </w:t>
            </w:r>
            <w:r w:rsidR="007C0DA9">
              <w:rPr>
                <w:rFonts w:ascii="Cambria" w:hAnsi="Cambria" w:cs="Calibri"/>
                <w:sz w:val="24"/>
                <w:szCs w:val="24"/>
              </w:rPr>
              <w:t>20</w:t>
            </w:r>
            <w:r w:rsidRPr="00754501">
              <w:rPr>
                <w:rFonts w:ascii="Cambria" w:hAnsi="Cambria" w:cs="Calibri"/>
                <w:sz w:val="24"/>
                <w:szCs w:val="24"/>
              </w:rPr>
              <w:t xml:space="preserve"> pkt.</w:t>
            </w:r>
          </w:p>
          <w:p w14:paraId="6E30C1F9" w14:textId="3D708A90" w:rsidR="00722038" w:rsidRPr="00754501" w:rsidRDefault="00722038" w:rsidP="00722038">
            <w:pPr>
              <w:pStyle w:val="Zawartotabeli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 xml:space="preserve">      </w:t>
            </w:r>
            <w:r w:rsidR="00F9345B" w:rsidRPr="00754501">
              <w:rPr>
                <w:rFonts w:ascii="Cambria" w:hAnsi="Cambria" w:cs="Calibri"/>
                <w:sz w:val="24"/>
                <w:szCs w:val="24"/>
              </w:rPr>
              <w:t xml:space="preserve">         </w:t>
            </w:r>
            <w:r w:rsidRPr="00754501">
              <w:rPr>
                <w:rFonts w:ascii="Cambria" w:hAnsi="Cambria" w:cs="Calibri"/>
                <w:sz w:val="24"/>
                <w:szCs w:val="24"/>
              </w:rPr>
              <w:t xml:space="preserve">60 miesięcy </w:t>
            </w:r>
            <w:r w:rsidR="00F9345B" w:rsidRPr="00754501">
              <w:rPr>
                <w:rFonts w:ascii="Cambria" w:hAnsi="Cambria" w:cs="Calibri"/>
                <w:sz w:val="24"/>
                <w:szCs w:val="24"/>
              </w:rPr>
              <w:t xml:space="preserve">  </w:t>
            </w:r>
            <w:r w:rsidRPr="00754501">
              <w:rPr>
                <w:rFonts w:ascii="Cambria" w:hAnsi="Cambria" w:cs="Calibri"/>
                <w:sz w:val="24"/>
                <w:szCs w:val="24"/>
              </w:rPr>
              <w:t xml:space="preserve">– </w:t>
            </w:r>
            <w:r w:rsidR="007C0DA9">
              <w:rPr>
                <w:rFonts w:ascii="Cambria" w:hAnsi="Cambria" w:cs="Calibri"/>
                <w:sz w:val="24"/>
                <w:szCs w:val="24"/>
              </w:rPr>
              <w:t xml:space="preserve"> 40</w:t>
            </w:r>
            <w:r w:rsidRPr="00754501">
              <w:rPr>
                <w:rFonts w:ascii="Cambria" w:hAnsi="Cambria" w:cs="Calibri"/>
                <w:sz w:val="24"/>
                <w:szCs w:val="24"/>
              </w:rPr>
              <w:t xml:space="preserve"> pkt.</w:t>
            </w:r>
          </w:p>
        </w:tc>
      </w:tr>
      <w:tr w:rsidR="004649F3" w:rsidRPr="00754501" w14:paraId="4147037D" w14:textId="77777777" w:rsidTr="00747480"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14:paraId="508626A0" w14:textId="77777777" w:rsidR="004649F3" w:rsidRPr="00754501" w:rsidRDefault="004649F3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>RAZEM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 w14:paraId="45849E4B" w14:textId="77777777" w:rsidR="004649F3" w:rsidRPr="00754501" w:rsidRDefault="004649F3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>100%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14:paraId="0BB978BE" w14:textId="77777777" w:rsidR="004649F3" w:rsidRPr="00754501" w:rsidRDefault="004649F3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754501">
              <w:rPr>
                <w:rFonts w:ascii="Cambria" w:hAnsi="Cambria" w:cs="Calibri"/>
                <w:sz w:val="24"/>
                <w:szCs w:val="24"/>
              </w:rPr>
              <w:t>100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9CE2A" w14:textId="77777777" w:rsidR="004649F3" w:rsidRPr="00754501" w:rsidRDefault="004649F3" w:rsidP="00747480">
            <w:pPr>
              <w:pStyle w:val="Zawartotabeli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5C5DB145" w14:textId="77777777" w:rsidR="004649F3" w:rsidRPr="00754501" w:rsidRDefault="004649F3" w:rsidP="004649F3">
      <w:pPr>
        <w:spacing w:after="40"/>
        <w:ind w:left="425"/>
        <w:jc w:val="both"/>
        <w:rPr>
          <w:rFonts w:ascii="Cambria" w:hAnsi="Cambria" w:cs="Segoe UI"/>
          <w:sz w:val="24"/>
          <w:szCs w:val="24"/>
        </w:rPr>
      </w:pPr>
      <w:r w:rsidRPr="00754501">
        <w:rPr>
          <w:rFonts w:ascii="Cambria" w:hAnsi="Cambria" w:cs="Segoe UI"/>
          <w:sz w:val="24"/>
          <w:szCs w:val="24"/>
        </w:rPr>
        <w:t xml:space="preserve">   </w:t>
      </w:r>
    </w:p>
    <w:p w14:paraId="307AF858" w14:textId="4A3F373B" w:rsidR="00964727" w:rsidRPr="00765308" w:rsidRDefault="00964727" w:rsidP="00765308">
      <w:pPr>
        <w:spacing w:after="40"/>
        <w:ind w:left="425"/>
        <w:jc w:val="both"/>
        <w:rPr>
          <w:rFonts w:ascii="Cambria" w:hAnsi="Cambria" w:cs="Segoe UI"/>
          <w:sz w:val="24"/>
          <w:szCs w:val="24"/>
        </w:rPr>
      </w:pPr>
      <w:r w:rsidRPr="00754501">
        <w:rPr>
          <w:rFonts w:ascii="Cambria" w:hAnsi="Cambria" w:cs="Segoe UI"/>
          <w:sz w:val="24"/>
          <w:szCs w:val="24"/>
        </w:rPr>
        <w:t>* spośród wszystkich złożonych ofert niepodlegających odrzuceniu</w:t>
      </w:r>
    </w:p>
    <w:p w14:paraId="11667C43" w14:textId="69616BC3" w:rsidR="004649F3" w:rsidRPr="00754501" w:rsidRDefault="004649F3" w:rsidP="004649F3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>Całkowita liczba punktów, jaką otrzyma dana oferta, zostanie obliczona wg poniższego wzoru:</w:t>
      </w:r>
    </w:p>
    <w:p w14:paraId="23B9C1CD" w14:textId="5F2B5E4A" w:rsidR="004649F3" w:rsidRPr="00754501" w:rsidRDefault="004649F3" w:rsidP="004649F3">
      <w:pPr>
        <w:spacing w:after="40"/>
        <w:jc w:val="both"/>
        <w:rPr>
          <w:rFonts w:ascii="Cambria" w:hAnsi="Cambria" w:cs="Calibri"/>
          <w:b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ab/>
      </w:r>
      <w:r w:rsidRPr="00754501">
        <w:rPr>
          <w:rFonts w:ascii="Cambria" w:hAnsi="Cambria" w:cs="Calibri"/>
          <w:sz w:val="24"/>
          <w:szCs w:val="24"/>
        </w:rPr>
        <w:tab/>
      </w:r>
      <w:r w:rsidRPr="00754501">
        <w:rPr>
          <w:rFonts w:ascii="Cambria" w:hAnsi="Cambria" w:cs="Calibri"/>
          <w:sz w:val="24"/>
          <w:szCs w:val="24"/>
        </w:rPr>
        <w:tab/>
      </w:r>
      <w:r w:rsidRPr="00754501">
        <w:rPr>
          <w:rFonts w:ascii="Cambria" w:hAnsi="Cambria" w:cs="Calibri"/>
          <w:sz w:val="24"/>
          <w:szCs w:val="24"/>
        </w:rPr>
        <w:tab/>
      </w:r>
      <w:r w:rsidR="00765308">
        <w:rPr>
          <w:rFonts w:ascii="Cambria" w:hAnsi="Cambria" w:cs="Calibri"/>
          <w:sz w:val="24"/>
          <w:szCs w:val="24"/>
        </w:rPr>
        <w:t xml:space="preserve">                                                      </w:t>
      </w:r>
      <w:r w:rsidR="00A945BB" w:rsidRPr="00754501">
        <w:rPr>
          <w:rFonts w:ascii="Cambria" w:hAnsi="Cambria" w:cs="Calibri"/>
          <w:b/>
          <w:sz w:val="24"/>
          <w:szCs w:val="24"/>
        </w:rPr>
        <w:t xml:space="preserve">C =  CN </w:t>
      </w:r>
      <w:r w:rsidR="00DF123F" w:rsidRPr="00754501">
        <w:rPr>
          <w:rFonts w:ascii="Cambria" w:hAnsi="Cambria" w:cs="Calibri"/>
          <w:b/>
          <w:sz w:val="24"/>
          <w:szCs w:val="24"/>
        </w:rPr>
        <w:t>+</w:t>
      </w:r>
      <w:r w:rsidR="00A945BB" w:rsidRPr="00754501">
        <w:rPr>
          <w:rFonts w:ascii="Cambria" w:hAnsi="Cambria" w:cs="Calibri"/>
          <w:b/>
          <w:sz w:val="24"/>
          <w:szCs w:val="24"/>
        </w:rPr>
        <w:t xml:space="preserve"> GT </w:t>
      </w:r>
    </w:p>
    <w:p w14:paraId="284C9670" w14:textId="77777777" w:rsidR="004649F3" w:rsidRPr="00754501" w:rsidRDefault="004649F3" w:rsidP="004649F3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>gdzie:</w:t>
      </w:r>
    </w:p>
    <w:p w14:paraId="1D340CAC" w14:textId="77777777" w:rsidR="004649F3" w:rsidRPr="00754501" w:rsidRDefault="004649F3" w:rsidP="004649F3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>C    – całkowita liczba punktów</w:t>
      </w:r>
    </w:p>
    <w:p w14:paraId="70D6EEFC" w14:textId="77777777" w:rsidR="004649F3" w:rsidRPr="00754501" w:rsidRDefault="004649F3" w:rsidP="004649F3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>CN – punkty uzyskane w kryterium „ Łączna cena  ofertowa brutto”</w:t>
      </w:r>
    </w:p>
    <w:p w14:paraId="73B7C8B5" w14:textId="341A12E2" w:rsidR="004649F3" w:rsidRPr="00754501" w:rsidRDefault="00A945BB" w:rsidP="007E1BE7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>GT</w:t>
      </w:r>
      <w:r w:rsidR="004649F3" w:rsidRPr="00754501">
        <w:rPr>
          <w:rFonts w:ascii="Cambria" w:hAnsi="Cambria" w:cs="Calibri"/>
          <w:sz w:val="24"/>
          <w:szCs w:val="24"/>
        </w:rPr>
        <w:t xml:space="preserve"> – punkty uzyskane w kryterium „ Okres gwarancji</w:t>
      </w:r>
      <w:r w:rsidRPr="00754501">
        <w:rPr>
          <w:rFonts w:ascii="Cambria" w:hAnsi="Cambria" w:cs="Calibri"/>
          <w:sz w:val="24"/>
          <w:szCs w:val="24"/>
        </w:rPr>
        <w:t xml:space="preserve"> towaru</w:t>
      </w:r>
      <w:r w:rsidR="004649F3" w:rsidRPr="00754501">
        <w:rPr>
          <w:rFonts w:ascii="Cambria" w:hAnsi="Cambria" w:cs="Calibri"/>
          <w:sz w:val="24"/>
          <w:szCs w:val="24"/>
        </w:rPr>
        <w:t>”</w:t>
      </w:r>
      <w:r w:rsidRPr="00754501">
        <w:rPr>
          <w:rFonts w:ascii="Cambria" w:hAnsi="Cambria" w:cs="Calibri"/>
          <w:sz w:val="24"/>
          <w:szCs w:val="24"/>
        </w:rPr>
        <w:t>.</w:t>
      </w:r>
    </w:p>
    <w:p w14:paraId="2488961C" w14:textId="77777777" w:rsidR="00A42126" w:rsidRDefault="00A42126" w:rsidP="00A42126">
      <w:pPr>
        <w:spacing w:after="40"/>
        <w:jc w:val="both"/>
        <w:rPr>
          <w:rFonts w:ascii="Cambria" w:hAnsi="Cambria" w:cs="Calibri"/>
          <w:sz w:val="24"/>
          <w:szCs w:val="24"/>
        </w:rPr>
      </w:pPr>
    </w:p>
    <w:p w14:paraId="6C9BCA20" w14:textId="62A66549" w:rsidR="004649F3" w:rsidRPr="00A42126" w:rsidRDefault="004649F3" w:rsidP="00A42126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A42126">
        <w:rPr>
          <w:rFonts w:ascii="Cambria" w:hAnsi="Cambria" w:cs="Calibri"/>
          <w:sz w:val="24"/>
          <w:szCs w:val="24"/>
        </w:rPr>
        <w:t xml:space="preserve">Punktacja przyznawana ofertom będzie liczona z dokładnością do dwóch miejsc </w:t>
      </w:r>
      <w:r w:rsidR="00B94B16" w:rsidRPr="00A42126">
        <w:rPr>
          <w:rFonts w:ascii="Cambria" w:hAnsi="Cambria" w:cs="Calibri"/>
          <w:sz w:val="24"/>
          <w:szCs w:val="24"/>
        </w:rPr>
        <w:br/>
      </w:r>
      <w:r w:rsidRPr="00A42126">
        <w:rPr>
          <w:rFonts w:ascii="Cambria" w:hAnsi="Cambria" w:cs="Calibri"/>
          <w:sz w:val="24"/>
          <w:szCs w:val="24"/>
        </w:rPr>
        <w:t>po przecinku. Najwyższa liczba punktów wyznaczy najkorzystniejszą ofertę.</w:t>
      </w:r>
    </w:p>
    <w:p w14:paraId="2FA62FED" w14:textId="5F275EB7" w:rsidR="004649F3" w:rsidRPr="00754501" w:rsidRDefault="004649F3">
      <w:pPr>
        <w:pStyle w:val="Akapitzlist"/>
        <w:numPr>
          <w:ilvl w:val="0"/>
          <w:numId w:val="40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15896C25" w14:textId="0D222025" w:rsidR="004649F3" w:rsidRPr="00754501" w:rsidRDefault="004649F3">
      <w:pPr>
        <w:pStyle w:val="Akapitzlist"/>
        <w:numPr>
          <w:ilvl w:val="0"/>
          <w:numId w:val="40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 xml:space="preserve">Ocenie będą podlegać wyłącznie oferty niepodlegające odrzuceniu. </w:t>
      </w:r>
    </w:p>
    <w:p w14:paraId="54068123" w14:textId="04FCC605" w:rsidR="004649F3" w:rsidRPr="00754501" w:rsidRDefault="004649F3">
      <w:pPr>
        <w:pStyle w:val="Akapitzlist"/>
        <w:numPr>
          <w:ilvl w:val="0"/>
          <w:numId w:val="40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lastRenderedPageBreak/>
        <w:t xml:space="preserve">W sytuacji, gdy Zamawiający nie będzie mógł dokonać wyboru najkorzystniejszej oferty </w:t>
      </w:r>
      <w:r w:rsidR="00AB125F" w:rsidRPr="00754501">
        <w:rPr>
          <w:rFonts w:ascii="Cambria" w:hAnsi="Cambria" w:cs="Calibri"/>
          <w:sz w:val="24"/>
          <w:szCs w:val="24"/>
        </w:rPr>
        <w:br/>
      </w:r>
      <w:r w:rsidRPr="00754501">
        <w:rPr>
          <w:rFonts w:ascii="Cambria" w:hAnsi="Cambria" w:cs="Calibri"/>
          <w:sz w:val="24"/>
          <w:szCs w:val="24"/>
        </w:rPr>
        <w:t xml:space="preserve">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1894F050" w14:textId="5D741FF6" w:rsidR="004649F3" w:rsidRPr="00754501" w:rsidRDefault="004649F3">
      <w:pPr>
        <w:pStyle w:val="Akapitzlist"/>
        <w:numPr>
          <w:ilvl w:val="0"/>
          <w:numId w:val="40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4D3E350" w14:textId="73D86A34" w:rsidR="004649F3" w:rsidRPr="00754501" w:rsidRDefault="004649F3">
      <w:pPr>
        <w:pStyle w:val="Akapitzlist"/>
        <w:numPr>
          <w:ilvl w:val="0"/>
          <w:numId w:val="40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 xml:space="preserve">Zamawiający wybiera najkorzystniejszą ofertę̨ w terminie związania ofertą określonym </w:t>
      </w:r>
      <w:r w:rsidRPr="00754501">
        <w:rPr>
          <w:rFonts w:ascii="Cambria" w:hAnsi="Cambria" w:cs="Calibri"/>
          <w:sz w:val="24"/>
          <w:szCs w:val="24"/>
        </w:rPr>
        <w:br/>
        <w:t xml:space="preserve">w SWZ. </w:t>
      </w:r>
    </w:p>
    <w:p w14:paraId="6FC43B04" w14:textId="71B26742" w:rsidR="004649F3" w:rsidRPr="00754501" w:rsidRDefault="004649F3">
      <w:pPr>
        <w:pStyle w:val="Akapitzlist"/>
        <w:numPr>
          <w:ilvl w:val="0"/>
          <w:numId w:val="40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>Jeżeli termin związania ofertą upłynie przed wybo</w:t>
      </w:r>
      <w:r w:rsidR="00AB125F" w:rsidRPr="00754501">
        <w:rPr>
          <w:rFonts w:ascii="Cambria" w:hAnsi="Cambria" w:cs="Calibri"/>
          <w:sz w:val="24"/>
          <w:szCs w:val="24"/>
        </w:rPr>
        <w:t>rem najkorzystniejszej oferty, Z</w:t>
      </w:r>
      <w:r w:rsidRPr="00754501">
        <w:rPr>
          <w:rFonts w:ascii="Cambria" w:hAnsi="Cambria" w:cs="Calibri"/>
          <w:sz w:val="24"/>
          <w:szCs w:val="24"/>
        </w:rPr>
        <w:t xml:space="preserve">amawiający wezwie Wykonawcę̨, którego oferta otrzymała najwyższą ocenę̨, do wyrażenia, w wyznaczonym przez Zamawiającego terminie, pisemnej zgody na wybór jego oferty. </w:t>
      </w:r>
    </w:p>
    <w:p w14:paraId="20A29B4D" w14:textId="1CB44105" w:rsidR="00585EB6" w:rsidRPr="00754501" w:rsidRDefault="004649F3">
      <w:pPr>
        <w:pStyle w:val="Akapitzlist"/>
        <w:numPr>
          <w:ilvl w:val="0"/>
          <w:numId w:val="40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754501">
        <w:rPr>
          <w:rFonts w:ascii="Cambria" w:hAnsi="Cambria" w:cs="Calibri"/>
          <w:sz w:val="24"/>
          <w:szCs w:val="24"/>
        </w:rPr>
        <w:t>W przypadku brak</w:t>
      </w:r>
      <w:r w:rsidR="00AB125F" w:rsidRPr="00754501">
        <w:rPr>
          <w:rFonts w:ascii="Cambria" w:hAnsi="Cambria" w:cs="Calibri"/>
          <w:sz w:val="24"/>
          <w:szCs w:val="24"/>
        </w:rPr>
        <w:t>u zgody, o której mowa w pkt. 9</w:t>
      </w:r>
      <w:r w:rsidRPr="00754501">
        <w:rPr>
          <w:rFonts w:ascii="Cambria" w:hAnsi="Cambria" w:cs="Calibri"/>
          <w:sz w:val="24"/>
          <w:szCs w:val="24"/>
        </w:rPr>
        <w:t xml:space="preserve">, oferta podlega odrzuceniu, </w:t>
      </w:r>
      <w:r w:rsidRPr="00754501">
        <w:rPr>
          <w:rFonts w:ascii="Cambria" w:hAnsi="Cambria" w:cs="Calibri"/>
          <w:sz w:val="24"/>
          <w:szCs w:val="24"/>
        </w:rPr>
        <w:br/>
        <w:t>a zamawiający zwraca się̨ o wyrażenie takiej zgody do kolejnego Wykonawcy, którego oferta została najwyżej oceniona, chyba że zachodzą̨ przesłanki do unieważnienia postepowania.</w:t>
      </w:r>
    </w:p>
    <w:p w14:paraId="14015632" w14:textId="77777777" w:rsidR="00CB2740" w:rsidRPr="00754501" w:rsidRDefault="00F65F86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ab/>
      </w:r>
    </w:p>
    <w:p w14:paraId="12548526" w14:textId="77777777" w:rsidR="00CB2740" w:rsidRPr="00754501" w:rsidRDefault="00F65F86">
      <w:pPr>
        <w:pStyle w:val="LO-normal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15.</w:t>
      </w:r>
      <w:r w:rsidRPr="00754501">
        <w:rPr>
          <w:rFonts w:ascii="Cambria" w:eastAsia="Tahoma" w:hAnsi="Cambria" w:cs="Cambria"/>
          <w:b/>
          <w:sz w:val="24"/>
          <w:szCs w:val="24"/>
        </w:rPr>
        <w:tab/>
        <w:t>Informacje o formalnościach, jakie powinny zostać dopełnione po wyborze oferty w celu zawarcia umowy w sprawie zamówienia publicznego:</w:t>
      </w:r>
    </w:p>
    <w:p w14:paraId="4F84B322" w14:textId="77777777" w:rsidR="00CB2740" w:rsidRPr="00754501" w:rsidRDefault="00F65F86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1.     O wyniku niniejszego postępowania Zamawiający powiadomi Wykonawców uczestniczących w postępowaniu oraz zamieści informację o wyborze oferty najkorzystniejszej (zgodnie z art. 253 ustawy PZP) na stronie internetowej prowadzonego postępowania.</w:t>
      </w:r>
    </w:p>
    <w:p w14:paraId="30D8FF43" w14:textId="77777777" w:rsidR="00CB2740" w:rsidRPr="00754501" w:rsidRDefault="00F65F86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2.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Zamawiający zawiera umowę w sprawie zamówienia publicznego, z uwzględnieniem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art. 577 ustawy PZP, w terminie nie krótszym niż 10 dni od dnia przesłania </w:t>
      </w:r>
      <w:r w:rsidRPr="00754501">
        <w:rPr>
          <w:rFonts w:ascii="Cambria" w:eastAsia="Tahoma" w:hAnsi="Cambria" w:cs="Tahoma"/>
          <w:sz w:val="24"/>
          <w:szCs w:val="24"/>
        </w:rPr>
        <w:br/>
        <w:t>zawiadomienia o wyborze najkorzystniejszej oferty, jeżeli zawiadomienie to zostało przesłane przy użyciu środków komunikacji elektronicznej, albo 15 dni, jeżeli zostało przesłane w inny sposób.</w:t>
      </w:r>
    </w:p>
    <w:p w14:paraId="0FC57400" w14:textId="77777777" w:rsidR="00CB2740" w:rsidRPr="00754501" w:rsidRDefault="00F65F86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eastAsia="Tahoma" w:hAnsi="Cambria" w:cs="Tahom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3.</w:t>
      </w:r>
      <w:r w:rsidRPr="00754501">
        <w:rPr>
          <w:rFonts w:ascii="Cambria" w:eastAsia="Tahoma" w:hAnsi="Cambria" w:cs="Tahoma"/>
          <w:sz w:val="24"/>
          <w:szCs w:val="24"/>
        </w:rPr>
        <w:tab/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24FFE27E" w14:textId="77777777" w:rsidR="00CB2740" w:rsidRPr="00754501" w:rsidRDefault="00F65F86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4.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Jeżeli Wykonawca, którego oferta została wybrana jako najkorzystniejsza, uchyla się od zawarcia umowy w sprawie zamówienia publicznego Zamawiający może dokonać́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ponownego badania i oceny ofert spośród ofert pozostałych w postępowaniu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Wykonawców oraz wybrać najkorzystniejszą ofertę albo unieważnić postępowanie </w:t>
      </w:r>
      <w:r w:rsidRPr="00754501">
        <w:rPr>
          <w:rFonts w:ascii="Cambria" w:eastAsia="Tahoma" w:hAnsi="Cambria" w:cs="Tahoma"/>
          <w:sz w:val="24"/>
          <w:szCs w:val="24"/>
        </w:rPr>
        <w:br/>
        <w:t>(jeśli zaistnieją przesłanki art. 255 ust. 1 ustawy PZP).</w:t>
      </w:r>
    </w:p>
    <w:p w14:paraId="07A0C1FC" w14:textId="77777777" w:rsidR="00CB2740" w:rsidRPr="00754501" w:rsidRDefault="00F65F86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Tahoma"/>
          <w:sz w:val="24"/>
          <w:szCs w:val="24"/>
        </w:rPr>
        <w:t>6.</w:t>
      </w:r>
      <w:r w:rsidRPr="00754501">
        <w:rPr>
          <w:rFonts w:ascii="Cambria" w:eastAsia="Tahoma" w:hAnsi="Cambria" w:cs="Tahoma"/>
          <w:sz w:val="24"/>
          <w:szCs w:val="24"/>
        </w:rPr>
        <w:tab/>
        <w:t xml:space="preserve">W przypadku wyboru oferty złożonej przez Wykonawców wspólnie ubiegających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się o udzielenie zamówienia Zamawiający może żądać przed zawarciem umowy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przedstawienia umowy regulującą współpracę tych Wykonawców. Umowa taka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winna określać strony umowy, cel działania, sposób współdziałania, zakres prac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przewidzianych do wykonania każdemu z nich, solidarną odpowiedzialność za </w:t>
      </w:r>
      <w:r w:rsidRPr="00754501">
        <w:rPr>
          <w:rFonts w:ascii="Cambria" w:eastAsia="Tahoma" w:hAnsi="Cambria" w:cs="Tahoma"/>
          <w:sz w:val="24"/>
          <w:szCs w:val="24"/>
        </w:rPr>
        <w:br/>
      </w:r>
      <w:r w:rsidRPr="00754501">
        <w:rPr>
          <w:rFonts w:ascii="Cambria" w:eastAsia="Tahoma" w:hAnsi="Cambria" w:cs="Tahoma"/>
          <w:sz w:val="24"/>
          <w:szCs w:val="24"/>
        </w:rPr>
        <w:lastRenderedPageBreak/>
        <w:t xml:space="preserve">wykonanie zamówienia, oznaczenie czasu trwania konsorcjum (obejmującego okres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realizacji przedmiotu zamówienia, gwarancji i rękojmi), wykluczenie możliwości </w:t>
      </w:r>
      <w:r w:rsidRPr="00754501">
        <w:rPr>
          <w:rFonts w:ascii="Cambria" w:eastAsia="Tahoma" w:hAnsi="Cambria" w:cs="Tahoma"/>
          <w:sz w:val="24"/>
          <w:szCs w:val="24"/>
        </w:rPr>
        <w:br/>
        <w:t xml:space="preserve">wypowiedzenia umowy konsorcjum przez któregokolwiek z jego członków do czasu </w:t>
      </w:r>
      <w:r w:rsidRPr="00754501">
        <w:rPr>
          <w:rFonts w:ascii="Cambria" w:eastAsia="Tahoma" w:hAnsi="Cambria" w:cs="Tahoma"/>
          <w:sz w:val="24"/>
          <w:szCs w:val="24"/>
        </w:rPr>
        <w:br/>
        <w:t>wykonania zamówienia.</w:t>
      </w:r>
    </w:p>
    <w:p w14:paraId="3D3E9B97" w14:textId="77777777" w:rsidR="00CB2740" w:rsidRPr="00754501" w:rsidRDefault="00CB2740">
      <w:pPr>
        <w:pStyle w:val="LO-normal"/>
        <w:tabs>
          <w:tab w:val="left" w:pos="1134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25E3CECB" w14:textId="77777777" w:rsidR="00CB2740" w:rsidRPr="00754501" w:rsidRDefault="00F65F86" w:rsidP="00B015A6">
      <w:pPr>
        <w:pStyle w:val="LO-normal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16.</w:t>
      </w:r>
      <w:r w:rsidRPr="00754501">
        <w:rPr>
          <w:rFonts w:ascii="Cambria" w:eastAsia="Tahoma" w:hAnsi="Cambria" w:cs="Cambria"/>
          <w:b/>
          <w:sz w:val="24"/>
          <w:szCs w:val="24"/>
        </w:rPr>
        <w:tab/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</w:t>
      </w:r>
    </w:p>
    <w:p w14:paraId="2F80FA8B" w14:textId="52FEFE24" w:rsidR="00CB2740" w:rsidRPr="00754501" w:rsidRDefault="00F65F86">
      <w:pPr>
        <w:pStyle w:val="LO-normal"/>
        <w:spacing w:before="60" w:line="240" w:lineRule="exact"/>
        <w:ind w:left="567" w:hanging="567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16.1</w:t>
      </w:r>
      <w:r w:rsidRPr="00754501">
        <w:rPr>
          <w:rFonts w:ascii="Cambria" w:eastAsia="Tahoma" w:hAnsi="Cambria" w:cs="Cambria"/>
          <w:b/>
          <w:sz w:val="24"/>
          <w:szCs w:val="24"/>
        </w:rPr>
        <w:t xml:space="preserve"> </w:t>
      </w:r>
      <w:r w:rsidRPr="00754501">
        <w:rPr>
          <w:rFonts w:ascii="Cambria" w:eastAsia="Tahoma" w:hAnsi="Cambria" w:cs="Cambria"/>
          <w:b/>
          <w:sz w:val="24"/>
          <w:szCs w:val="24"/>
        </w:rPr>
        <w:tab/>
      </w:r>
      <w:r w:rsidRPr="00754501">
        <w:rPr>
          <w:rFonts w:ascii="Cambria" w:eastAsia="Tahoma" w:hAnsi="Cambria" w:cs="Cambria"/>
          <w:sz w:val="24"/>
          <w:szCs w:val="24"/>
        </w:rPr>
        <w:t xml:space="preserve">Umowa zostanie zawarta na warunkach zawartych w warunkach  umownych   stanowiącym </w:t>
      </w:r>
      <w:r w:rsidRPr="00754501">
        <w:rPr>
          <w:rFonts w:ascii="Cambria" w:eastAsia="Tahoma" w:hAnsi="Cambria" w:cs="Cambria"/>
          <w:b/>
          <w:sz w:val="24"/>
          <w:szCs w:val="24"/>
        </w:rPr>
        <w:t xml:space="preserve">załącznik nr </w:t>
      </w:r>
      <w:r w:rsidR="00DF123F" w:rsidRPr="00754501">
        <w:rPr>
          <w:rFonts w:ascii="Cambria" w:eastAsia="Tahoma" w:hAnsi="Cambria" w:cs="Cambria"/>
          <w:b/>
          <w:sz w:val="24"/>
          <w:szCs w:val="24"/>
        </w:rPr>
        <w:t>4</w:t>
      </w:r>
      <w:r w:rsidRPr="00754501">
        <w:rPr>
          <w:rFonts w:ascii="Cambria" w:eastAsia="Tahoma" w:hAnsi="Cambria" w:cs="Cambria"/>
          <w:b/>
          <w:sz w:val="24"/>
          <w:szCs w:val="24"/>
        </w:rPr>
        <w:t>.</w:t>
      </w:r>
    </w:p>
    <w:p w14:paraId="02187433" w14:textId="0BEEEFC5" w:rsidR="00CB2740" w:rsidRPr="00754501" w:rsidRDefault="00F65F86">
      <w:pPr>
        <w:pStyle w:val="LO-normal"/>
        <w:spacing w:before="60" w:line="240" w:lineRule="exact"/>
        <w:ind w:left="567" w:hanging="567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 xml:space="preserve">16.2 Zgodnie z treścią art. 454 ustawy PZP zamawiający przewiduje możliwość dokonania zmian w postanowieniach umowy. Możliwość dokonania zmian została ujęta </w:t>
      </w:r>
      <w:r w:rsidRPr="00754501">
        <w:rPr>
          <w:rFonts w:ascii="Cambria" w:eastAsia="Tahoma" w:hAnsi="Cambria" w:cs="Cambria"/>
          <w:sz w:val="24"/>
          <w:szCs w:val="24"/>
        </w:rPr>
        <w:br/>
        <w:t xml:space="preserve">w warunkach  umownych  - </w:t>
      </w:r>
      <w:r w:rsidRPr="00754501">
        <w:rPr>
          <w:rFonts w:ascii="Cambria" w:eastAsia="Tahoma" w:hAnsi="Cambria" w:cs="Cambria"/>
          <w:b/>
          <w:sz w:val="24"/>
          <w:szCs w:val="24"/>
        </w:rPr>
        <w:t xml:space="preserve">załącznik nr </w:t>
      </w:r>
      <w:r w:rsidR="00DF123F" w:rsidRPr="00754501">
        <w:rPr>
          <w:rFonts w:ascii="Cambria" w:eastAsia="Tahoma" w:hAnsi="Cambria" w:cs="Cambria"/>
          <w:b/>
          <w:sz w:val="24"/>
          <w:szCs w:val="24"/>
        </w:rPr>
        <w:t>4</w:t>
      </w:r>
      <w:r w:rsidRPr="00754501">
        <w:rPr>
          <w:rFonts w:ascii="Cambria" w:eastAsia="Tahoma" w:hAnsi="Cambria" w:cs="Cambria"/>
          <w:b/>
          <w:sz w:val="24"/>
          <w:szCs w:val="24"/>
        </w:rPr>
        <w:t xml:space="preserve"> do SWZ.</w:t>
      </w:r>
    </w:p>
    <w:p w14:paraId="7F2E89DC" w14:textId="77777777" w:rsidR="00CB2740" w:rsidRPr="00754501" w:rsidRDefault="00F65F86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 xml:space="preserve">17.  Zabezpieczenie należytego wykonania umowy      </w:t>
      </w:r>
    </w:p>
    <w:p w14:paraId="376BCC1D" w14:textId="77777777" w:rsidR="00CB2740" w:rsidRPr="00754501" w:rsidRDefault="00CB2740" w:rsidP="00B94B16">
      <w:pPr>
        <w:pStyle w:val="Akapitzlist"/>
        <w:numPr>
          <w:ilvl w:val="0"/>
          <w:numId w:val="26"/>
        </w:numPr>
        <w:spacing w:before="120" w:after="40" w:line="260" w:lineRule="exact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  <w:lang w:eastAsia="pl-PL"/>
        </w:rPr>
      </w:pPr>
    </w:p>
    <w:p w14:paraId="3D82436F" w14:textId="77777777" w:rsidR="00CB2740" w:rsidRPr="00754501" w:rsidRDefault="00CB2740" w:rsidP="00B94B16">
      <w:pPr>
        <w:pStyle w:val="Akapitzlist"/>
        <w:numPr>
          <w:ilvl w:val="0"/>
          <w:numId w:val="27"/>
        </w:numPr>
        <w:spacing w:before="120" w:after="40" w:line="260" w:lineRule="exact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  <w:lang w:eastAsia="pl-PL"/>
        </w:rPr>
      </w:pPr>
    </w:p>
    <w:p w14:paraId="4961DD6E" w14:textId="77777777" w:rsidR="00CB2740" w:rsidRPr="00754501" w:rsidRDefault="00CB2740" w:rsidP="00B94B16">
      <w:pPr>
        <w:pStyle w:val="Akapitzlist"/>
        <w:numPr>
          <w:ilvl w:val="0"/>
          <w:numId w:val="28"/>
        </w:numPr>
        <w:spacing w:before="120" w:after="40" w:line="260" w:lineRule="exact"/>
        <w:jc w:val="both"/>
        <w:rPr>
          <w:rFonts w:ascii="Cambria" w:eastAsia="Times New Roman" w:hAnsi="Cambria" w:cs="Cambria"/>
          <w:vanish/>
          <w:spacing w:val="-2"/>
          <w:sz w:val="24"/>
          <w:szCs w:val="24"/>
          <w:lang w:eastAsia="pl-PL"/>
        </w:rPr>
      </w:pPr>
    </w:p>
    <w:p w14:paraId="4A789236" w14:textId="77777777" w:rsidR="00CB2740" w:rsidRPr="00754501" w:rsidRDefault="00F65F86">
      <w:pPr>
        <w:pStyle w:val="Standard"/>
        <w:spacing w:before="120" w:after="40" w:line="260" w:lineRule="exact"/>
        <w:jc w:val="both"/>
        <w:rPr>
          <w:rFonts w:ascii="Cambria" w:eastAsia="Times New Roman" w:hAnsi="Cambria" w:cs="Cambria"/>
          <w:spacing w:val="-2"/>
          <w:sz w:val="24"/>
          <w:szCs w:val="24"/>
        </w:rPr>
      </w:pPr>
      <w:r w:rsidRPr="00754501">
        <w:rPr>
          <w:rFonts w:ascii="Cambria" w:eastAsia="Times New Roman" w:hAnsi="Cambria" w:cs="Cambria"/>
          <w:spacing w:val="-2"/>
          <w:sz w:val="24"/>
          <w:szCs w:val="24"/>
        </w:rPr>
        <w:t xml:space="preserve">Zamawiający nie wymaga złożenia zabezpieczenia  należytego wykonania umowy.   </w:t>
      </w:r>
    </w:p>
    <w:p w14:paraId="0E8E05E0" w14:textId="77777777" w:rsidR="00CB2740" w:rsidRPr="00754501" w:rsidRDefault="00F65F86" w:rsidP="00B94B16">
      <w:pPr>
        <w:pStyle w:val="LO-normal"/>
        <w:numPr>
          <w:ilvl w:val="0"/>
          <w:numId w:val="29"/>
        </w:numPr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Pouczenie o środkach ochrony prawnej przysługujących wykonawcy w toku postępowania o udzielenie zamówienia.</w:t>
      </w:r>
    </w:p>
    <w:p w14:paraId="5B7ADB8A" w14:textId="7CAC0923" w:rsidR="00CB2740" w:rsidRPr="00754501" w:rsidRDefault="00F65F86" w:rsidP="00765308">
      <w:pPr>
        <w:pStyle w:val="Nagwek7"/>
        <w:jc w:val="both"/>
        <w:rPr>
          <w:sz w:val="24"/>
          <w:szCs w:val="24"/>
        </w:rPr>
      </w:pPr>
      <w:r w:rsidRPr="00754501">
        <w:rPr>
          <w:rFonts w:eastAsia="Tahoma"/>
          <w:i w:val="0"/>
          <w:sz w:val="24"/>
          <w:szCs w:val="24"/>
          <w:lang w:eastAsia="zh-CN"/>
        </w:rPr>
        <w:t xml:space="preserve">Wykonawcy i innemu podmiotowi, jeżeli ma lub miał interes w uzyskaniu danego zamówienia oraz poniósł lub może ponieść szkodę w wyniku naruszenia przez Zamawiającego przepisów ustawy z dnia 11 września 2019r.  - Prawo zamówień publicznych (Dz. U. z 2019r. poz. 2019), </w:t>
      </w:r>
      <w:r w:rsidRPr="00754501">
        <w:rPr>
          <w:rFonts w:eastAsia="Tahoma"/>
          <w:i w:val="0"/>
          <w:sz w:val="24"/>
          <w:szCs w:val="24"/>
          <w:lang w:eastAsia="zh-CN"/>
        </w:rPr>
        <w:br/>
        <w:t xml:space="preserve">przysługują środki ochrony prawnej w postaci odwołania i skargi do sądu, na zasadach </w:t>
      </w:r>
      <w:r w:rsidRPr="00754501">
        <w:rPr>
          <w:rFonts w:eastAsia="Tahoma"/>
          <w:i w:val="0"/>
          <w:sz w:val="24"/>
          <w:szCs w:val="24"/>
          <w:lang w:eastAsia="zh-CN"/>
        </w:rPr>
        <w:br/>
        <w:t>określonych w Dziale IX ustawy PZP  (art. 506-576).</w:t>
      </w:r>
    </w:p>
    <w:p w14:paraId="13451913" w14:textId="77777777" w:rsidR="00CB2740" w:rsidRPr="00754501" w:rsidRDefault="00F65F86">
      <w:pPr>
        <w:rPr>
          <w:rFonts w:ascii="Cambria" w:hAnsi="Cambria"/>
          <w:b/>
          <w:sz w:val="24"/>
          <w:szCs w:val="24"/>
        </w:rPr>
      </w:pPr>
      <w:r w:rsidRPr="00754501">
        <w:rPr>
          <w:rFonts w:ascii="Cambria" w:hAnsi="Cambria"/>
          <w:b/>
          <w:sz w:val="24"/>
          <w:szCs w:val="24"/>
        </w:rPr>
        <w:t>19. Klauzula informacyjna na podstawie art. 13 ust. 1 i 2 ogólnego Rozporządzenia</w:t>
      </w:r>
    </w:p>
    <w:p w14:paraId="5CDF9C82" w14:textId="77777777" w:rsidR="00CB2740" w:rsidRPr="00754501" w:rsidRDefault="00F65F86" w:rsidP="00B94B16">
      <w:pPr>
        <w:numPr>
          <w:ilvl w:val="2"/>
          <w:numId w:val="6"/>
        </w:numPr>
        <w:spacing w:line="240" w:lineRule="auto"/>
        <w:ind w:left="426" w:hanging="426"/>
        <w:jc w:val="both"/>
        <w:rPr>
          <w:rFonts w:ascii="Cambria" w:hAnsi="Cambria" w:cs="Trebuchet MS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Pr="00754501">
        <w:rPr>
          <w:rFonts w:ascii="Cambria" w:hAnsi="Cambria" w:cs="Trebuchet MS"/>
          <w:sz w:val="24"/>
          <w:szCs w:val="24"/>
        </w:rPr>
        <w:br/>
        <w:t>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09840052" w14:textId="77777777" w:rsidR="00CB2740" w:rsidRPr="00754501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 xml:space="preserve">Administratorem Pani/Pana danych osobowych jest Wojewódzki Szpital Specjalistyczny im. J. </w:t>
      </w:r>
      <w:proofErr w:type="spellStart"/>
      <w:r w:rsidRPr="00754501">
        <w:rPr>
          <w:rFonts w:ascii="Cambria" w:hAnsi="Cambria" w:cs="Trebuchet MS"/>
          <w:sz w:val="24"/>
          <w:szCs w:val="24"/>
        </w:rPr>
        <w:t>Gromkowskiego</w:t>
      </w:r>
      <w:proofErr w:type="spellEnd"/>
      <w:r w:rsidRPr="00754501">
        <w:rPr>
          <w:rFonts w:ascii="Cambria" w:hAnsi="Cambria" w:cs="Trebuchet MS"/>
          <w:sz w:val="24"/>
          <w:szCs w:val="24"/>
        </w:rPr>
        <w:t xml:space="preserve"> z siedzibą we Wrocławiu, ul. Koszarowa 5, 51-149 Wrocław, </w:t>
      </w:r>
      <w:r w:rsidRPr="00754501">
        <w:rPr>
          <w:rFonts w:ascii="Cambria" w:hAnsi="Cambria" w:cs="Trebuchet MS"/>
          <w:sz w:val="24"/>
          <w:szCs w:val="24"/>
        </w:rPr>
        <w:br/>
        <w:t>reprezentowany przez Dyrektora Szpitala;</w:t>
      </w:r>
    </w:p>
    <w:p w14:paraId="280CFC25" w14:textId="77777777" w:rsidR="00CB2740" w:rsidRPr="00754501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>W sprawach związanych z Pani/Pana danymi proszę kontaktować się z Inspektorem Ochrony Danych, za pomocą poczty elektronicznej na adres e-mail:</w:t>
      </w:r>
      <w:r w:rsidRPr="00754501">
        <w:rPr>
          <w:rFonts w:ascii="Cambria" w:hAnsi="Cambria"/>
          <w:sz w:val="24"/>
          <w:szCs w:val="24"/>
        </w:rPr>
        <w:t xml:space="preserve"> iodo@szpital.wroc.pl</w:t>
      </w:r>
      <w:r w:rsidRPr="00754501">
        <w:rPr>
          <w:rFonts w:ascii="Cambria" w:hAnsi="Cambria" w:cs="Trebuchet MS"/>
          <w:sz w:val="24"/>
          <w:szCs w:val="24"/>
        </w:rPr>
        <w:t>;</w:t>
      </w:r>
    </w:p>
    <w:p w14:paraId="1531CD51" w14:textId="77777777" w:rsidR="00CB2740" w:rsidRPr="00754501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 xml:space="preserve">Pani/Pana dane osobowe przetwarzane będą na podstawie art. 6 ust.1 lit. c RODO w celu prowadzenia przedmiotowego postępowania o udzielenie zamówienia publicznego </w:t>
      </w:r>
      <w:r w:rsidRPr="00754501">
        <w:rPr>
          <w:rFonts w:ascii="Cambria" w:hAnsi="Cambria" w:cs="Trebuchet MS"/>
          <w:sz w:val="24"/>
          <w:szCs w:val="24"/>
        </w:rPr>
        <w:br/>
        <w:t xml:space="preserve">oraz zawarcia umowy, a podstawą prawną ich przetwarzania jest obowiązek </w:t>
      </w:r>
      <w:r w:rsidRPr="00754501">
        <w:rPr>
          <w:rFonts w:ascii="Cambria" w:hAnsi="Cambria" w:cs="Trebuchet MS"/>
          <w:sz w:val="24"/>
          <w:szCs w:val="24"/>
        </w:rPr>
        <w:br/>
        <w:t xml:space="preserve">prawny stosowania sformalizowanych procedur udzielania zamówień publicznych </w:t>
      </w:r>
      <w:r w:rsidRPr="00754501">
        <w:rPr>
          <w:rFonts w:ascii="Cambria" w:hAnsi="Cambria" w:cs="Trebuchet MS"/>
          <w:sz w:val="24"/>
          <w:szCs w:val="24"/>
        </w:rPr>
        <w:br/>
        <w:t>spoczywający na Zamawiającym;</w:t>
      </w:r>
    </w:p>
    <w:p w14:paraId="329E66E8" w14:textId="77777777" w:rsidR="00CB2740" w:rsidRPr="00754501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lastRenderedPageBreak/>
        <w:t>Odbiorcami Pani/Pana danych osobowych będą osoby lub podmioty, którym udostępniona zostanie dokumentacja postępowania w oparciu o art. 18 oraz art. 74 ustawy PZP;</w:t>
      </w:r>
    </w:p>
    <w:p w14:paraId="01DE9AE4" w14:textId="77777777" w:rsidR="00CB2740" w:rsidRPr="00754501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 xml:space="preserve">Pani/Pana dane osobowe będą przechowywane, zgodnie z art. 78 ust.1 ustawy PZP, przez okres 4 lat od dnia zakończenia postępowania o udzielenie zamówienia, a jeżeli czas </w:t>
      </w:r>
      <w:r w:rsidRPr="00754501">
        <w:rPr>
          <w:rFonts w:ascii="Cambria" w:hAnsi="Cambria" w:cs="Trebuchet MS"/>
          <w:sz w:val="24"/>
          <w:szCs w:val="24"/>
        </w:rPr>
        <w:br/>
        <w:t>trwania umowy przekracza 4 lata, okres przechowywania obejmuje cały czas trwania umowy;</w:t>
      </w:r>
    </w:p>
    <w:p w14:paraId="53E8D0AD" w14:textId="77777777" w:rsidR="00CB2740" w:rsidRPr="00754501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 xml:space="preserve">Obowiązek podania przez Panią/Pana danych osobowych bezpośrednio Pani/Pana </w:t>
      </w:r>
      <w:r w:rsidRPr="00754501">
        <w:rPr>
          <w:rFonts w:ascii="Cambria" w:hAnsi="Cambria" w:cs="Trebuchet MS"/>
          <w:sz w:val="24"/>
          <w:szCs w:val="24"/>
        </w:rPr>
        <w:br/>
        <w:t xml:space="preserve">dotyczących jest wymogiem ustawowym określonym w przepisach ustawy PZP, </w:t>
      </w:r>
      <w:r w:rsidRPr="00754501">
        <w:rPr>
          <w:rFonts w:ascii="Cambria" w:hAnsi="Cambria" w:cs="Trebuchet MS"/>
          <w:sz w:val="24"/>
          <w:szCs w:val="24"/>
        </w:rPr>
        <w:br/>
        <w:t xml:space="preserve">związanym z udziałem w postępowaniu o udzielenie zamówienia publicznego; </w:t>
      </w:r>
      <w:r w:rsidRPr="00754501">
        <w:rPr>
          <w:rFonts w:ascii="Cambria" w:hAnsi="Cambria" w:cs="Trebuchet MS"/>
          <w:sz w:val="24"/>
          <w:szCs w:val="24"/>
        </w:rPr>
        <w:br/>
        <w:t>konsekwencje niepodania określonych danych wynikają z ustawy PZP;</w:t>
      </w:r>
    </w:p>
    <w:p w14:paraId="259A715E" w14:textId="77777777" w:rsidR="00CB2740" w:rsidRPr="00754501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>W odniesieniu do Pani/Pana danych osobowych decyzje nie będą podejmowane w sposób zautomatyzowany, stosowanie do art. 22 RODO;</w:t>
      </w:r>
    </w:p>
    <w:p w14:paraId="30FBD893" w14:textId="77777777" w:rsidR="00CB2740" w:rsidRPr="00754501" w:rsidRDefault="00F65F86" w:rsidP="00B94B16">
      <w:pPr>
        <w:numPr>
          <w:ilvl w:val="0"/>
          <w:numId w:val="7"/>
        </w:numPr>
        <w:spacing w:line="240" w:lineRule="auto"/>
        <w:rPr>
          <w:rFonts w:ascii="Cambria" w:hAnsi="Cambria" w:cs="Trebuchet MS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>Posiada Pan/Pani:</w:t>
      </w:r>
    </w:p>
    <w:p w14:paraId="48B0466F" w14:textId="77777777" w:rsidR="00CB2740" w:rsidRPr="00754501" w:rsidRDefault="00F65F86" w:rsidP="00B94B16">
      <w:pPr>
        <w:numPr>
          <w:ilvl w:val="0"/>
          <w:numId w:val="8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>na podstawie art. 15 RODO prawo dostępu do danych osobowych Pani/Pana dotyczących;</w:t>
      </w:r>
    </w:p>
    <w:p w14:paraId="2D8AF1A8" w14:textId="77777777" w:rsidR="00CB2740" w:rsidRPr="00754501" w:rsidRDefault="00F65F86" w:rsidP="00B94B16">
      <w:pPr>
        <w:numPr>
          <w:ilvl w:val="0"/>
          <w:numId w:val="8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</w:t>
      </w:r>
      <w:r w:rsidRPr="00754501">
        <w:rPr>
          <w:rFonts w:ascii="Cambria" w:hAnsi="Cambria" w:cs="Trebuchet MS"/>
          <w:sz w:val="24"/>
          <w:szCs w:val="24"/>
        </w:rPr>
        <w:br/>
        <w:t>integralności protokołu oraz jego załączników.</w:t>
      </w:r>
    </w:p>
    <w:p w14:paraId="466591FF" w14:textId="77777777" w:rsidR="00CB2740" w:rsidRPr="00754501" w:rsidRDefault="00F65F86" w:rsidP="00B94B16">
      <w:pPr>
        <w:numPr>
          <w:ilvl w:val="0"/>
          <w:numId w:val="8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 w:rsidRPr="00754501">
        <w:rPr>
          <w:rFonts w:ascii="Cambria" w:hAnsi="Cambria" w:cs="Trebuchet MS"/>
          <w:sz w:val="24"/>
          <w:szCs w:val="24"/>
        </w:rPr>
        <w:br/>
        <w:t xml:space="preserve">przetwarzania danych osobowych do czasu zakończenia postępowania o udzielenie </w:t>
      </w:r>
      <w:r w:rsidRPr="00754501">
        <w:rPr>
          <w:rFonts w:ascii="Cambria" w:hAnsi="Cambria" w:cs="Trebuchet MS"/>
          <w:sz w:val="24"/>
          <w:szCs w:val="24"/>
        </w:rPr>
        <w:br/>
        <w:t>zamówienia.</w:t>
      </w:r>
    </w:p>
    <w:p w14:paraId="419EC6EB" w14:textId="77777777" w:rsidR="00CB2740" w:rsidRPr="00754501" w:rsidRDefault="00F65F86" w:rsidP="00B94B16">
      <w:pPr>
        <w:numPr>
          <w:ilvl w:val="0"/>
          <w:numId w:val="8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 xml:space="preserve">Prawo do wniesienia skargi do Prezesa Urzędu Ochrony Danych Osobowych, gdy uzna </w:t>
      </w:r>
      <w:r w:rsidRPr="00754501">
        <w:rPr>
          <w:rFonts w:ascii="Cambria" w:hAnsi="Cambria" w:cs="Trebuchet MS"/>
          <w:sz w:val="24"/>
          <w:szCs w:val="24"/>
        </w:rPr>
        <w:br/>
        <w:t>Pani/Pan, że przetwarzanie danych osobowych Pani/Pana dotyczących narusza przepisy RODO;</w:t>
      </w:r>
    </w:p>
    <w:p w14:paraId="0341F2B3" w14:textId="77777777" w:rsidR="00CB2740" w:rsidRPr="00754501" w:rsidRDefault="00CB2740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256BB889" w14:textId="6038FCBB" w:rsidR="00CB2740" w:rsidRPr="00765308" w:rsidRDefault="00F65F86" w:rsidP="00765308">
      <w:pPr>
        <w:numPr>
          <w:ilvl w:val="0"/>
          <w:numId w:val="9"/>
        </w:numPr>
        <w:spacing w:line="240" w:lineRule="auto"/>
        <w:rPr>
          <w:rFonts w:ascii="Cambria" w:hAnsi="Cambria" w:cs="Trebuchet MS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>Nie przysługuje Pani/Panu:</w:t>
      </w:r>
    </w:p>
    <w:p w14:paraId="30932CCC" w14:textId="77777777" w:rsidR="00CB2740" w:rsidRPr="00754501" w:rsidRDefault="00F65F86" w:rsidP="00B94B16">
      <w:pPr>
        <w:numPr>
          <w:ilvl w:val="0"/>
          <w:numId w:val="10"/>
        </w:numPr>
        <w:spacing w:line="240" w:lineRule="auto"/>
        <w:rPr>
          <w:rFonts w:ascii="Cambria" w:hAnsi="Cambria" w:cs="Trebuchet MS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>w związku z art. 17 ust. 3 lit. b, d lub e RODO prawo do usunięcia danych osobowych;</w:t>
      </w:r>
    </w:p>
    <w:p w14:paraId="192A5D76" w14:textId="77777777" w:rsidR="00CB2740" w:rsidRPr="00754501" w:rsidRDefault="00F65F86" w:rsidP="00B94B16">
      <w:pPr>
        <w:numPr>
          <w:ilvl w:val="0"/>
          <w:numId w:val="10"/>
        </w:numPr>
        <w:spacing w:line="240" w:lineRule="auto"/>
        <w:rPr>
          <w:rFonts w:ascii="Cambria" w:hAnsi="Cambria" w:cs="Trebuchet MS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>prawo do przenoszenia danych osobowych, o którym mowa w art. 20 RODO;</w:t>
      </w:r>
    </w:p>
    <w:p w14:paraId="0950390F" w14:textId="77777777" w:rsidR="00CB2740" w:rsidRPr="00754501" w:rsidRDefault="00F65F86" w:rsidP="00B94B16">
      <w:pPr>
        <w:numPr>
          <w:ilvl w:val="0"/>
          <w:numId w:val="10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5A9A8F9" w14:textId="77777777" w:rsidR="00CB2740" w:rsidRPr="00754501" w:rsidRDefault="00CB2740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38C43EF6" w14:textId="77777777" w:rsidR="00CB2740" w:rsidRPr="00754501" w:rsidRDefault="00F65F86" w:rsidP="00B94B16">
      <w:pPr>
        <w:numPr>
          <w:ilvl w:val="2"/>
          <w:numId w:val="6"/>
        </w:numPr>
        <w:spacing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754501">
        <w:rPr>
          <w:rFonts w:ascii="Cambria" w:hAnsi="Cambria" w:cs="Trebuchet MS"/>
          <w:sz w:val="24"/>
          <w:szCs w:val="24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</w:t>
      </w:r>
      <w:r w:rsidRPr="00754501">
        <w:rPr>
          <w:rFonts w:ascii="Cambria" w:hAnsi="Cambria" w:cs="Trebuchet MS"/>
          <w:sz w:val="24"/>
          <w:szCs w:val="24"/>
        </w:rPr>
        <w:lastRenderedPageBreak/>
        <w:t xml:space="preserve">pośrednio pozyska od wykonawcy biorącego udział w postępowaniu, chyba że ma zastosowanie co najmniej jedno z </w:t>
      </w:r>
      <w:proofErr w:type="spellStart"/>
      <w:r w:rsidRPr="00754501">
        <w:rPr>
          <w:rFonts w:ascii="Cambria" w:hAnsi="Cambria" w:cs="Trebuchet MS"/>
          <w:sz w:val="24"/>
          <w:szCs w:val="24"/>
        </w:rPr>
        <w:t>wyłączeń</w:t>
      </w:r>
      <w:proofErr w:type="spellEnd"/>
      <w:r w:rsidRPr="00754501">
        <w:rPr>
          <w:rFonts w:ascii="Cambria" w:hAnsi="Cambria" w:cs="Trebuchet MS"/>
          <w:sz w:val="24"/>
          <w:szCs w:val="24"/>
        </w:rPr>
        <w:t>, o których mowa w art. 14 ust. 5 RODO.</w:t>
      </w:r>
    </w:p>
    <w:p w14:paraId="3947298B" w14:textId="77777777" w:rsidR="00625D81" w:rsidRPr="00754501" w:rsidRDefault="00625D81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7A118D1D" w14:textId="77777777" w:rsidR="00625D81" w:rsidRPr="00754501" w:rsidRDefault="00625D81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0E5F86A7" w14:textId="77777777" w:rsidR="00625D81" w:rsidRPr="00754501" w:rsidRDefault="00625D81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10320E12" w14:textId="77777777" w:rsidR="00CB2740" w:rsidRPr="00754501" w:rsidRDefault="00F65F86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 w:rsidRPr="00754501">
        <w:rPr>
          <w:rFonts w:ascii="Cambria" w:eastAsia="Tahoma" w:hAnsi="Cambria" w:cs="Cambria"/>
          <w:b/>
          <w:sz w:val="24"/>
          <w:szCs w:val="24"/>
        </w:rPr>
        <w:t>20.</w:t>
      </w:r>
      <w:r w:rsidRPr="00754501">
        <w:rPr>
          <w:rFonts w:ascii="Cambria" w:eastAsia="Tahoma" w:hAnsi="Cambria" w:cs="Cambria"/>
          <w:b/>
          <w:sz w:val="24"/>
          <w:szCs w:val="24"/>
        </w:rPr>
        <w:tab/>
        <w:t>Załączniki do Specyfikacji Warunków Zamówienia</w:t>
      </w:r>
    </w:p>
    <w:p w14:paraId="053DA542" w14:textId="7CF29F54" w:rsidR="00747480" w:rsidRPr="00754501" w:rsidRDefault="00F65F86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Załącznikami do niniejszej SWZ, stanowiącymi jej integralną część są:</w:t>
      </w:r>
    </w:p>
    <w:p w14:paraId="75DB53DB" w14:textId="5A48C37C" w:rsidR="00DD008C" w:rsidRPr="00754501" w:rsidRDefault="00A61D72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1)</w:t>
      </w:r>
      <w:r w:rsidR="00DD008C" w:rsidRPr="00754501">
        <w:rPr>
          <w:rFonts w:ascii="Cambria" w:eastAsia="Tahoma" w:hAnsi="Cambria" w:cs="Cambria"/>
          <w:sz w:val="24"/>
          <w:szCs w:val="24"/>
        </w:rPr>
        <w:t xml:space="preserve">Załącznik nr </w:t>
      </w:r>
      <w:r w:rsidRPr="00754501">
        <w:rPr>
          <w:rFonts w:ascii="Cambria" w:eastAsia="Tahoma" w:hAnsi="Cambria" w:cs="Cambria"/>
          <w:sz w:val="24"/>
          <w:szCs w:val="24"/>
        </w:rPr>
        <w:t>1</w:t>
      </w:r>
      <w:r w:rsidR="00DD008C" w:rsidRPr="00754501">
        <w:rPr>
          <w:rFonts w:ascii="Cambria" w:eastAsia="Tahoma" w:hAnsi="Cambria" w:cs="Cambria"/>
          <w:sz w:val="24"/>
          <w:szCs w:val="24"/>
        </w:rPr>
        <w:t xml:space="preserve"> – </w:t>
      </w:r>
      <w:bookmarkStart w:id="2" w:name="_Hlk135133924"/>
      <w:r w:rsidR="00DD008C" w:rsidRPr="00754501">
        <w:rPr>
          <w:rFonts w:ascii="Cambria" w:eastAsia="Tahoma" w:hAnsi="Cambria" w:cs="Cambria"/>
          <w:sz w:val="24"/>
          <w:szCs w:val="24"/>
        </w:rPr>
        <w:t xml:space="preserve">Opis parametrów technicznych </w:t>
      </w:r>
    </w:p>
    <w:bookmarkEnd w:id="2"/>
    <w:p w14:paraId="66A3493E" w14:textId="393C592C" w:rsidR="00DD008C" w:rsidRPr="00754501" w:rsidRDefault="00A61D72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2</w:t>
      </w:r>
      <w:r w:rsidR="00C8222B" w:rsidRPr="00754501">
        <w:rPr>
          <w:rFonts w:ascii="Cambria" w:eastAsia="Tahoma" w:hAnsi="Cambria" w:cs="Cambria"/>
          <w:sz w:val="24"/>
          <w:szCs w:val="24"/>
        </w:rPr>
        <w:t>)</w:t>
      </w:r>
      <w:r w:rsidR="00DD008C" w:rsidRPr="00754501">
        <w:rPr>
          <w:rFonts w:ascii="Cambria" w:eastAsia="Tahoma" w:hAnsi="Cambria" w:cs="Cambria"/>
          <w:sz w:val="24"/>
          <w:szCs w:val="24"/>
        </w:rPr>
        <w:t xml:space="preserve">Załącznik nr </w:t>
      </w:r>
      <w:r w:rsidRPr="00754501">
        <w:rPr>
          <w:rFonts w:ascii="Cambria" w:eastAsia="Tahoma" w:hAnsi="Cambria" w:cs="Cambria"/>
          <w:sz w:val="24"/>
          <w:szCs w:val="24"/>
        </w:rPr>
        <w:t>2</w:t>
      </w:r>
      <w:r w:rsidR="00DD008C" w:rsidRPr="00754501">
        <w:rPr>
          <w:rFonts w:ascii="Cambria" w:eastAsia="Tahoma" w:hAnsi="Cambria" w:cs="Cambria"/>
          <w:sz w:val="24"/>
          <w:szCs w:val="24"/>
        </w:rPr>
        <w:t xml:space="preserve"> – Formularz Oferty</w:t>
      </w:r>
    </w:p>
    <w:p w14:paraId="54B43898" w14:textId="59DD960D" w:rsidR="00DD008C" w:rsidRDefault="00A61D72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754501">
        <w:rPr>
          <w:rFonts w:ascii="Cambria" w:eastAsia="Tahoma" w:hAnsi="Cambria" w:cs="Cambria"/>
          <w:sz w:val="24"/>
          <w:szCs w:val="24"/>
        </w:rPr>
        <w:t>3</w:t>
      </w:r>
      <w:r w:rsidR="00C8222B" w:rsidRPr="00754501">
        <w:rPr>
          <w:rFonts w:ascii="Cambria" w:eastAsia="Tahoma" w:hAnsi="Cambria" w:cs="Cambria"/>
          <w:sz w:val="24"/>
          <w:szCs w:val="24"/>
        </w:rPr>
        <w:t>)</w:t>
      </w:r>
      <w:r w:rsidR="00DD008C" w:rsidRPr="00754501">
        <w:rPr>
          <w:rFonts w:ascii="Cambria" w:eastAsia="Tahoma" w:hAnsi="Cambria" w:cs="Cambria"/>
          <w:sz w:val="24"/>
          <w:szCs w:val="24"/>
        </w:rPr>
        <w:t xml:space="preserve">Załącznik nr </w:t>
      </w:r>
      <w:r w:rsidRPr="00754501">
        <w:rPr>
          <w:rFonts w:ascii="Cambria" w:eastAsia="Tahoma" w:hAnsi="Cambria" w:cs="Cambria"/>
          <w:sz w:val="24"/>
          <w:szCs w:val="24"/>
        </w:rPr>
        <w:t>3</w:t>
      </w:r>
      <w:r w:rsidR="00DD008C" w:rsidRPr="00754501">
        <w:rPr>
          <w:rFonts w:ascii="Cambria" w:eastAsia="Tahoma" w:hAnsi="Cambria" w:cs="Cambria"/>
          <w:sz w:val="24"/>
          <w:szCs w:val="24"/>
        </w:rPr>
        <w:t xml:space="preserve"> – JEDZ</w:t>
      </w:r>
    </w:p>
    <w:p w14:paraId="253849E2" w14:textId="0A61DEB9" w:rsidR="00747C7E" w:rsidRPr="00754501" w:rsidRDefault="00747C7E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4) </w:t>
      </w:r>
      <w:r w:rsidRPr="00754501">
        <w:rPr>
          <w:rFonts w:ascii="Cambria" w:eastAsia="Tahoma" w:hAnsi="Cambria" w:cs="Cambria"/>
          <w:sz w:val="24"/>
          <w:szCs w:val="24"/>
        </w:rPr>
        <w:t>Załącznik nr 4</w:t>
      </w:r>
      <w:r>
        <w:rPr>
          <w:rFonts w:ascii="Cambria" w:eastAsia="Tahoma" w:hAnsi="Cambria" w:cs="Cambria"/>
          <w:sz w:val="24"/>
          <w:szCs w:val="24"/>
        </w:rPr>
        <w:t>A</w:t>
      </w:r>
      <w:r w:rsidRPr="00754501">
        <w:rPr>
          <w:rFonts w:ascii="Cambria" w:eastAsia="Tahoma" w:hAnsi="Cambria" w:cs="Cambria"/>
          <w:sz w:val="24"/>
          <w:szCs w:val="24"/>
        </w:rPr>
        <w:t xml:space="preserve"> –</w:t>
      </w:r>
      <w:r>
        <w:rPr>
          <w:rFonts w:ascii="Cambria" w:eastAsia="Tahoma" w:hAnsi="Cambria" w:cs="Cambria"/>
          <w:sz w:val="24"/>
          <w:szCs w:val="24"/>
        </w:rPr>
        <w:t xml:space="preserve"> </w:t>
      </w:r>
      <w:proofErr w:type="spellStart"/>
      <w:r w:rsidRPr="00747C7E">
        <w:rPr>
          <w:rFonts w:ascii="Cambria" w:eastAsia="Tahoma" w:hAnsi="Cambria" w:cs="Cambria"/>
          <w:sz w:val="24"/>
          <w:szCs w:val="24"/>
        </w:rPr>
        <w:t>Wzór_umowy</w:t>
      </w:r>
      <w:proofErr w:type="spellEnd"/>
      <w:r w:rsidRPr="00747C7E"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>–</w:t>
      </w:r>
      <w:r w:rsidRPr="00747C7E">
        <w:rPr>
          <w:rFonts w:ascii="Cambria" w:eastAsia="Tahoma" w:hAnsi="Cambria" w:cs="Cambria"/>
          <w:sz w:val="24"/>
          <w:szCs w:val="24"/>
        </w:rPr>
        <w:t xml:space="preserve"> dla</w:t>
      </w:r>
      <w:r>
        <w:rPr>
          <w:rFonts w:ascii="Cambria" w:eastAsia="Tahoma" w:hAnsi="Cambria" w:cs="Cambria"/>
          <w:sz w:val="24"/>
          <w:szCs w:val="24"/>
        </w:rPr>
        <w:t xml:space="preserve"> części</w:t>
      </w:r>
      <w:r w:rsidRPr="00747C7E"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>(</w:t>
      </w:r>
      <w:r w:rsidRPr="00747C7E">
        <w:rPr>
          <w:rFonts w:ascii="Cambria" w:eastAsia="Tahoma" w:hAnsi="Cambria" w:cs="Cambria"/>
          <w:sz w:val="24"/>
          <w:szCs w:val="24"/>
        </w:rPr>
        <w:t>zada</w:t>
      </w:r>
      <w:r>
        <w:rPr>
          <w:rFonts w:ascii="Cambria" w:eastAsia="Tahoma" w:hAnsi="Cambria" w:cs="Cambria"/>
          <w:sz w:val="24"/>
          <w:szCs w:val="24"/>
        </w:rPr>
        <w:t xml:space="preserve">ń) </w:t>
      </w:r>
      <w:r w:rsidRPr="00747C7E"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>1-</w:t>
      </w:r>
      <w:r w:rsidR="00531467">
        <w:rPr>
          <w:rFonts w:ascii="Cambria" w:eastAsia="Tahoma" w:hAnsi="Cambria" w:cs="Cambria"/>
          <w:sz w:val="24"/>
          <w:szCs w:val="24"/>
        </w:rPr>
        <w:t>3</w:t>
      </w:r>
    </w:p>
    <w:p w14:paraId="49AEA250" w14:textId="0743034F" w:rsidR="00DD008C" w:rsidRPr="00754501" w:rsidRDefault="00747C7E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5</w:t>
      </w:r>
      <w:r w:rsidR="00C8222B" w:rsidRPr="00754501">
        <w:rPr>
          <w:rFonts w:ascii="Cambria" w:eastAsia="Tahoma" w:hAnsi="Cambria" w:cs="Cambria"/>
          <w:sz w:val="24"/>
          <w:szCs w:val="24"/>
        </w:rPr>
        <w:t>)</w:t>
      </w:r>
      <w:r>
        <w:rPr>
          <w:rFonts w:ascii="Cambria" w:eastAsia="Tahoma" w:hAnsi="Cambria" w:cs="Cambria"/>
          <w:sz w:val="24"/>
          <w:szCs w:val="24"/>
        </w:rPr>
        <w:t xml:space="preserve"> </w:t>
      </w:r>
      <w:r w:rsidR="00DD008C" w:rsidRPr="00754501">
        <w:rPr>
          <w:rFonts w:ascii="Cambria" w:eastAsia="Tahoma" w:hAnsi="Cambria" w:cs="Cambria"/>
          <w:sz w:val="24"/>
          <w:szCs w:val="24"/>
        </w:rPr>
        <w:t>Załącznik nr</w:t>
      </w:r>
      <w:r w:rsidR="00A61D72" w:rsidRPr="00754501">
        <w:rPr>
          <w:rFonts w:ascii="Cambria" w:eastAsia="Tahoma" w:hAnsi="Cambria" w:cs="Cambria"/>
          <w:sz w:val="24"/>
          <w:szCs w:val="24"/>
        </w:rPr>
        <w:t xml:space="preserve"> 4</w:t>
      </w:r>
      <w:r>
        <w:rPr>
          <w:rFonts w:ascii="Cambria" w:eastAsia="Tahoma" w:hAnsi="Cambria" w:cs="Cambria"/>
          <w:sz w:val="24"/>
          <w:szCs w:val="24"/>
        </w:rPr>
        <w:t>B</w:t>
      </w:r>
      <w:r w:rsidR="00DD008C" w:rsidRPr="00754501">
        <w:rPr>
          <w:rFonts w:ascii="Cambria" w:eastAsia="Tahoma" w:hAnsi="Cambria" w:cs="Cambria"/>
          <w:sz w:val="24"/>
          <w:szCs w:val="24"/>
        </w:rPr>
        <w:t xml:space="preserve"> –</w:t>
      </w:r>
      <w:r>
        <w:rPr>
          <w:rFonts w:ascii="Cambria" w:eastAsia="Tahoma" w:hAnsi="Cambria" w:cs="Cambria"/>
          <w:sz w:val="24"/>
          <w:szCs w:val="24"/>
        </w:rPr>
        <w:t xml:space="preserve"> </w:t>
      </w:r>
      <w:proofErr w:type="spellStart"/>
      <w:r w:rsidRPr="00747C7E">
        <w:rPr>
          <w:rFonts w:ascii="Cambria" w:eastAsia="Tahoma" w:hAnsi="Cambria" w:cs="Cambria"/>
          <w:sz w:val="24"/>
          <w:szCs w:val="24"/>
        </w:rPr>
        <w:t>Wzór_umowy</w:t>
      </w:r>
      <w:proofErr w:type="spellEnd"/>
      <w:r w:rsidRPr="00747C7E"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>–</w:t>
      </w:r>
      <w:r w:rsidRPr="00747C7E">
        <w:rPr>
          <w:rFonts w:ascii="Cambria" w:eastAsia="Tahoma" w:hAnsi="Cambria" w:cs="Cambria"/>
          <w:sz w:val="24"/>
          <w:szCs w:val="24"/>
        </w:rPr>
        <w:t xml:space="preserve"> dla</w:t>
      </w:r>
      <w:r>
        <w:rPr>
          <w:rFonts w:ascii="Cambria" w:eastAsia="Tahoma" w:hAnsi="Cambria" w:cs="Cambria"/>
          <w:sz w:val="24"/>
          <w:szCs w:val="24"/>
        </w:rPr>
        <w:t xml:space="preserve"> części </w:t>
      </w:r>
      <w:r w:rsidRPr="00747C7E"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>(</w:t>
      </w:r>
      <w:r w:rsidRPr="00747C7E">
        <w:rPr>
          <w:rFonts w:ascii="Cambria" w:eastAsia="Tahoma" w:hAnsi="Cambria" w:cs="Cambria"/>
          <w:sz w:val="24"/>
          <w:szCs w:val="24"/>
        </w:rPr>
        <w:t>zadania</w:t>
      </w:r>
      <w:r>
        <w:rPr>
          <w:rFonts w:ascii="Cambria" w:eastAsia="Tahoma" w:hAnsi="Cambria" w:cs="Cambria"/>
          <w:sz w:val="24"/>
          <w:szCs w:val="24"/>
        </w:rPr>
        <w:t xml:space="preserve">) </w:t>
      </w:r>
      <w:r w:rsidRPr="00747C7E">
        <w:rPr>
          <w:rFonts w:ascii="Cambria" w:eastAsia="Tahoma" w:hAnsi="Cambria" w:cs="Cambria"/>
          <w:sz w:val="24"/>
          <w:szCs w:val="24"/>
        </w:rPr>
        <w:t xml:space="preserve"> </w:t>
      </w:r>
      <w:r w:rsidR="00531467">
        <w:rPr>
          <w:rFonts w:ascii="Cambria" w:eastAsia="Tahoma" w:hAnsi="Cambria" w:cs="Cambria"/>
          <w:sz w:val="24"/>
          <w:szCs w:val="24"/>
        </w:rPr>
        <w:t>4</w:t>
      </w:r>
    </w:p>
    <w:p w14:paraId="1ED24077" w14:textId="22E9B84F" w:rsidR="00DD008C" w:rsidRPr="00754501" w:rsidRDefault="00747C7E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6</w:t>
      </w:r>
      <w:r w:rsidR="00C8222B" w:rsidRPr="00754501">
        <w:rPr>
          <w:rFonts w:ascii="Cambria" w:eastAsia="Tahoma" w:hAnsi="Cambria" w:cs="Cambria"/>
          <w:sz w:val="24"/>
          <w:szCs w:val="24"/>
        </w:rPr>
        <w:t>)</w:t>
      </w:r>
      <w:r w:rsidR="00DD008C" w:rsidRPr="00754501">
        <w:rPr>
          <w:rFonts w:ascii="Cambria" w:eastAsia="Tahoma" w:hAnsi="Cambria" w:cs="Cambria"/>
          <w:sz w:val="24"/>
          <w:szCs w:val="24"/>
        </w:rPr>
        <w:t xml:space="preserve">Załącznik nr </w:t>
      </w:r>
      <w:r w:rsidR="00A61D72" w:rsidRPr="00754501">
        <w:rPr>
          <w:rFonts w:ascii="Cambria" w:eastAsia="Tahoma" w:hAnsi="Cambria" w:cs="Cambria"/>
          <w:sz w:val="24"/>
          <w:szCs w:val="24"/>
        </w:rPr>
        <w:t>5</w:t>
      </w:r>
      <w:r w:rsidR="00DD008C" w:rsidRPr="00754501">
        <w:rPr>
          <w:rFonts w:ascii="Cambria" w:eastAsia="Tahoma" w:hAnsi="Cambria" w:cs="Cambria"/>
          <w:sz w:val="24"/>
          <w:szCs w:val="24"/>
        </w:rPr>
        <w:t xml:space="preserve"> – Oświadczenie dot. Grupy kapitałowej</w:t>
      </w:r>
    </w:p>
    <w:p w14:paraId="5791BD73" w14:textId="58348E9A" w:rsidR="00A61D72" w:rsidRPr="00754501" w:rsidRDefault="00747C7E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</w:t>
      </w:r>
      <w:r w:rsidR="00C8222B" w:rsidRPr="00754501">
        <w:rPr>
          <w:rFonts w:ascii="Cambria" w:eastAsia="Tahoma" w:hAnsi="Cambria" w:cs="Cambria"/>
          <w:sz w:val="24"/>
          <w:szCs w:val="24"/>
        </w:rPr>
        <w:t>)</w:t>
      </w:r>
      <w:r w:rsidR="00DD008C" w:rsidRPr="00754501">
        <w:rPr>
          <w:rFonts w:ascii="Cambria" w:eastAsia="Tahoma" w:hAnsi="Cambria" w:cs="Cambria"/>
          <w:sz w:val="24"/>
          <w:szCs w:val="24"/>
        </w:rPr>
        <w:t xml:space="preserve">Załącznik nr </w:t>
      </w:r>
      <w:r w:rsidR="00A61D72" w:rsidRPr="00754501">
        <w:rPr>
          <w:rFonts w:ascii="Cambria" w:eastAsia="Tahoma" w:hAnsi="Cambria" w:cs="Cambria"/>
          <w:sz w:val="24"/>
          <w:szCs w:val="24"/>
        </w:rPr>
        <w:t>6</w:t>
      </w:r>
      <w:r w:rsidR="00DD008C" w:rsidRPr="00754501">
        <w:rPr>
          <w:rFonts w:ascii="Cambria" w:eastAsia="Tahoma" w:hAnsi="Cambria" w:cs="Cambria"/>
          <w:sz w:val="24"/>
          <w:szCs w:val="24"/>
        </w:rPr>
        <w:t xml:space="preserve"> – Oświadczenie o aktualności informacji zawartych w oświadczeniu, o którym mowa w art. 125 ust. 1 ustawy PZP</w:t>
      </w:r>
    </w:p>
    <w:p w14:paraId="56417E6C" w14:textId="4DC17935" w:rsidR="00DD008C" w:rsidRPr="00754501" w:rsidRDefault="00747C7E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8</w:t>
      </w:r>
      <w:r w:rsidR="00C8222B" w:rsidRPr="00754501">
        <w:rPr>
          <w:rFonts w:ascii="Cambria" w:eastAsia="Tahoma" w:hAnsi="Cambria" w:cs="Cambria"/>
          <w:sz w:val="24"/>
          <w:szCs w:val="24"/>
        </w:rPr>
        <w:t>)</w:t>
      </w:r>
      <w:r w:rsidR="00DD008C" w:rsidRPr="00754501">
        <w:rPr>
          <w:rFonts w:ascii="Cambria" w:eastAsia="Tahoma" w:hAnsi="Cambria" w:cs="Cambria"/>
          <w:sz w:val="24"/>
          <w:szCs w:val="24"/>
        </w:rPr>
        <w:t>Zał</w:t>
      </w:r>
      <w:r w:rsidR="00625D81" w:rsidRPr="00754501">
        <w:rPr>
          <w:rFonts w:ascii="Cambria" w:eastAsia="Tahoma" w:hAnsi="Cambria" w:cs="Cambria"/>
          <w:sz w:val="24"/>
          <w:szCs w:val="24"/>
        </w:rPr>
        <w:t>ą</w:t>
      </w:r>
      <w:r w:rsidR="00DD008C" w:rsidRPr="00754501">
        <w:rPr>
          <w:rFonts w:ascii="Cambria" w:eastAsia="Tahoma" w:hAnsi="Cambria" w:cs="Cambria"/>
          <w:sz w:val="24"/>
          <w:szCs w:val="24"/>
        </w:rPr>
        <w:t>cznik nr</w:t>
      </w:r>
      <w:r w:rsidR="00A61D72" w:rsidRPr="00754501">
        <w:rPr>
          <w:rFonts w:ascii="Cambria" w:eastAsia="Tahoma" w:hAnsi="Cambria" w:cs="Cambria"/>
          <w:sz w:val="24"/>
          <w:szCs w:val="24"/>
        </w:rPr>
        <w:t xml:space="preserve"> 6</w:t>
      </w:r>
      <w:r w:rsidR="00B708DA" w:rsidRPr="00754501">
        <w:rPr>
          <w:rFonts w:ascii="Cambria" w:eastAsia="Tahoma" w:hAnsi="Cambria" w:cs="Cambria"/>
          <w:sz w:val="24"/>
          <w:szCs w:val="24"/>
        </w:rPr>
        <w:t>a</w:t>
      </w:r>
      <w:r w:rsidR="00DD008C" w:rsidRPr="00754501">
        <w:rPr>
          <w:rFonts w:ascii="Cambria" w:eastAsia="Tahoma" w:hAnsi="Cambria" w:cs="Cambria"/>
          <w:sz w:val="24"/>
          <w:szCs w:val="24"/>
        </w:rPr>
        <w:t xml:space="preserve"> </w:t>
      </w:r>
      <w:r w:rsidR="00625D81" w:rsidRPr="00754501">
        <w:rPr>
          <w:rFonts w:ascii="Cambria" w:eastAsia="Tahoma" w:hAnsi="Cambria" w:cs="Cambria"/>
          <w:sz w:val="24"/>
          <w:szCs w:val="24"/>
        </w:rPr>
        <w:t xml:space="preserve">– Oświadczenie o aktualności informacji zawartych w oświadczeniu, o którym mowa w art. 125 ust. 5 ustawy PZP. </w:t>
      </w:r>
    </w:p>
    <w:p w14:paraId="58C64966" w14:textId="211FF6C9" w:rsidR="00CB2740" w:rsidRDefault="00CB2740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6020F939" w14:textId="77777777" w:rsidR="003D3319" w:rsidRDefault="003D3319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39FE646F" w14:textId="77777777" w:rsidR="003D3319" w:rsidRDefault="003D3319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48B938D4" w14:textId="77777777" w:rsidR="003D3319" w:rsidRDefault="003D3319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38E40982" w14:textId="77777777" w:rsidR="003D3319" w:rsidRDefault="003D3319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7E5318E6" w14:textId="77777777" w:rsidR="003D3319" w:rsidRDefault="003D3319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743397D0" w14:textId="77777777" w:rsidR="003D3319" w:rsidRDefault="003D3319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00363156" w14:textId="5C7570D6" w:rsidR="003D3319" w:rsidRPr="00754501" w:rsidRDefault="003D3319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Sporządziła: Agnieszka Bolewska</w:t>
      </w:r>
    </w:p>
    <w:sectPr w:rsidR="003D3319" w:rsidRPr="00754501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820" w:right="1080" w:bottom="1440" w:left="1080" w:header="22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581B" w14:textId="77777777" w:rsidR="000953F6" w:rsidRDefault="000953F6">
      <w:pPr>
        <w:spacing w:line="240" w:lineRule="auto"/>
      </w:pPr>
      <w:r>
        <w:separator/>
      </w:r>
    </w:p>
  </w:endnote>
  <w:endnote w:type="continuationSeparator" w:id="0">
    <w:p w14:paraId="229BF5A3" w14:textId="77777777" w:rsidR="000953F6" w:rsidRDefault="00095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161A" w14:textId="6AB325B4" w:rsidR="00E72445" w:rsidRPr="00567C9C" w:rsidRDefault="00E72445" w:rsidP="00E72445">
    <w:pPr>
      <w:rPr>
        <w:rFonts w:ascii="Cambria" w:hAnsi="Cambria"/>
      </w:rPr>
    </w:pPr>
    <w:bookmarkStart w:id="4" w:name="_Hlk135204875"/>
    <w:r w:rsidRPr="00567C9C">
      <w:rPr>
        <w:rFonts w:ascii="Cambria" w:hAnsi="Cambria"/>
      </w:rPr>
      <w:t xml:space="preserve">       Umowa o dofinansowanie nr RPDS.12.01.00-02-0003/22-00</w:t>
    </w:r>
  </w:p>
  <w:bookmarkEnd w:id="4"/>
  <w:p w14:paraId="42BD75F5" w14:textId="77777777" w:rsidR="00747480" w:rsidRPr="00E72445" w:rsidRDefault="00747480" w:rsidP="00E7244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F59B" w14:textId="77777777" w:rsidR="00747480" w:rsidRDefault="00747480">
    <w:pPr>
      <w:pStyle w:val="LO-normal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72CDF85F" w14:textId="77777777" w:rsidR="00747480" w:rsidRDefault="00747480">
    <w:pPr>
      <w:pStyle w:val="LO-normal"/>
      <w:tabs>
        <w:tab w:val="center" w:pos="4536"/>
        <w:tab w:val="right" w:pos="9072"/>
      </w:tabs>
      <w:spacing w:after="708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C32" w14:textId="77777777" w:rsidR="000953F6" w:rsidRDefault="000953F6">
      <w:pPr>
        <w:rPr>
          <w:sz w:val="12"/>
        </w:rPr>
      </w:pPr>
      <w:bookmarkStart w:id="0" w:name="_Hlk135133233"/>
      <w:bookmarkEnd w:id="0"/>
      <w:r>
        <w:separator/>
      </w:r>
    </w:p>
  </w:footnote>
  <w:footnote w:type="continuationSeparator" w:id="0">
    <w:p w14:paraId="6BD4CBC6" w14:textId="77777777" w:rsidR="000953F6" w:rsidRDefault="000953F6">
      <w:pPr>
        <w:rPr>
          <w:sz w:val="12"/>
        </w:rPr>
      </w:pPr>
      <w:r>
        <w:continuationSeparator/>
      </w:r>
    </w:p>
  </w:footnote>
  <w:footnote w:id="1">
    <w:p w14:paraId="5898C738" w14:textId="77777777" w:rsidR="00747480" w:rsidRDefault="0074748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Zamawiający określając dopuszczalne formaty danych w jakich może zostać przedłożony dokument JEDZ korzysta z katalogu formatów wskazanych w załączniku nr 2 do Rozporządzenia Rady Ministrów z dnia 12 kwietnia 2012 r. </w:t>
      </w:r>
      <w:r>
        <w:rPr>
          <w:i/>
          <w:sz w:val="16"/>
          <w:szCs w:val="16"/>
        </w:rPr>
        <w:t xml:space="preserve">w sprawie Krajowych Ram Interoperacyjności, minimalnych wymagań dla rejestrów publicznych i wymiany informacji w postaci elektronicznej oraz minimalnych wymagań dla systemów teleinformatycznych. </w:t>
      </w:r>
      <w:r>
        <w:rPr>
          <w:sz w:val="16"/>
          <w:szCs w:val="16"/>
        </w:rPr>
        <w:t>Należy pamiętać, że wybór określonych formatów danych nie może prowadzić do naruszenia zasad uczciwej konkurencji i równego traktowania wykonawców i jednocześnie musi umożliwiać użycie kwalifikowanego podpisu elektronicznego.</w:t>
      </w:r>
    </w:p>
  </w:footnote>
  <w:footnote w:id="2">
    <w:p w14:paraId="781FA2CE" w14:textId="77777777" w:rsidR="00747480" w:rsidRDefault="0074748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5EDC" w14:textId="2852B749" w:rsidR="002371D9" w:rsidRDefault="002371D9" w:rsidP="002371D9">
    <w:pPr>
      <w:rPr>
        <w:rFonts w:cs="Calibri"/>
        <w:b/>
      </w:rPr>
    </w:pPr>
    <w:r>
      <w:rPr>
        <w:rFonts w:cs="Calibri"/>
        <w:b/>
        <w:noProof/>
      </w:rPr>
      <w:drawing>
        <wp:inline distT="0" distB="0" distL="0" distR="0" wp14:anchorId="6EC76CC3" wp14:editId="4E1F7830">
          <wp:extent cx="5762625" cy="752475"/>
          <wp:effectExtent l="0" t="0" r="9525" b="9525"/>
          <wp:docPr id="2146337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73" r="-11" b="-73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3D81F07" w14:textId="77777777" w:rsidR="002371D9" w:rsidRPr="0091174A" w:rsidRDefault="002371D9" w:rsidP="002371D9">
    <w:pPr>
      <w:jc w:val="center"/>
      <w:rPr>
        <w:rFonts w:ascii="Calibri" w:eastAsia="Calibri" w:hAnsi="Calibri" w:cs="Calibri"/>
        <w:b/>
        <w:kern w:val="2"/>
        <w:sz w:val="20"/>
        <w:szCs w:val="20"/>
      </w:rPr>
    </w:pPr>
    <w:bookmarkStart w:id="3" w:name="_Hlk126839407"/>
    <w:r w:rsidRPr="0091174A">
      <w:rPr>
        <w:rFonts w:ascii="Calibri" w:eastAsia="Calibri" w:hAnsi="Calibri" w:cs="Calibri"/>
        <w:b/>
        <w:kern w:val="2"/>
        <w:sz w:val="20"/>
        <w:szCs w:val="20"/>
      </w:rPr>
      <w:t>Sfinansowano w ramach reakcji Unii na pandemię COVID-19</w:t>
    </w:r>
  </w:p>
  <w:bookmarkEnd w:id="3"/>
  <w:p w14:paraId="152B01D3" w14:textId="77777777" w:rsidR="002371D9" w:rsidRPr="000C0198" w:rsidRDefault="002371D9" w:rsidP="002371D9">
    <w:pPr>
      <w:tabs>
        <w:tab w:val="left" w:pos="1035"/>
      </w:tabs>
      <w:rPr>
        <w:rFonts w:ascii="Calibri" w:eastAsia="Calibri" w:hAnsi="Calibri" w:cs="Calibri"/>
      </w:rPr>
    </w:pPr>
  </w:p>
  <w:p w14:paraId="12813466" w14:textId="0A6705F3" w:rsidR="004A4C70" w:rsidRDefault="004A4C70" w:rsidP="004A4C70">
    <w:pPr>
      <w:overflowPunct w:val="0"/>
      <w:autoSpaceDE w:val="0"/>
      <w:rPr>
        <w:rFonts w:ascii="Calibri" w:hAnsi="Calibri" w:cs="Calibri"/>
        <w:b/>
        <w:bCs/>
        <w:iCs/>
      </w:rPr>
    </w:pPr>
  </w:p>
  <w:p w14:paraId="5258B547" w14:textId="77777777" w:rsidR="004A4C70" w:rsidRDefault="004A4C70" w:rsidP="004A4C70">
    <w:pPr>
      <w:overflowPunct w:val="0"/>
      <w:autoSpaceDE w:val="0"/>
      <w:rPr>
        <w:rFonts w:ascii="Calibri" w:hAnsi="Calibri" w:cs="Calibri"/>
        <w:b/>
        <w:bCs/>
        <w:iCs/>
      </w:rPr>
    </w:pPr>
  </w:p>
  <w:p w14:paraId="72C565AB" w14:textId="45E78405" w:rsidR="00747480" w:rsidRPr="00363615" w:rsidRDefault="00642823" w:rsidP="00345A36">
    <w:pPr>
      <w:overflowPunct w:val="0"/>
      <w:autoSpaceDE w:val="0"/>
      <w:jc w:val="both"/>
      <w:rPr>
        <w:rFonts w:ascii="Cambria" w:hAnsi="Cambria"/>
        <w:noProof/>
        <w:sz w:val="18"/>
        <w:szCs w:val="18"/>
      </w:rPr>
    </w:pPr>
    <w:r w:rsidRPr="00363615">
      <w:rPr>
        <w:rFonts w:ascii="Cambria" w:hAnsi="Cambria" w:cs="Calibri"/>
        <w:b/>
        <w:bCs/>
        <w:iCs/>
        <w:sz w:val="18"/>
        <w:szCs w:val="18"/>
      </w:rPr>
      <w:t xml:space="preserve">PN </w:t>
    </w:r>
    <w:r w:rsidR="00531467">
      <w:rPr>
        <w:rFonts w:ascii="Cambria" w:hAnsi="Cambria" w:cs="Calibri"/>
        <w:b/>
        <w:bCs/>
        <w:iCs/>
        <w:sz w:val="18"/>
        <w:szCs w:val="18"/>
      </w:rPr>
      <w:t>62</w:t>
    </w:r>
    <w:r w:rsidRPr="00363615">
      <w:rPr>
        <w:rFonts w:ascii="Cambria" w:hAnsi="Cambria" w:cs="Calibri"/>
        <w:b/>
        <w:bCs/>
        <w:iCs/>
        <w:sz w:val="18"/>
        <w:szCs w:val="18"/>
      </w:rPr>
      <w:t>/23-</w:t>
    </w:r>
    <w:r w:rsidR="004A4C70" w:rsidRPr="00363615">
      <w:rPr>
        <w:rFonts w:ascii="Cambria" w:hAnsi="Cambria" w:cs="Calibri"/>
        <w:b/>
        <w:bCs/>
        <w:iCs/>
        <w:sz w:val="18"/>
        <w:szCs w:val="18"/>
      </w:rPr>
      <w:t xml:space="preserve"> </w:t>
    </w:r>
    <w:r w:rsidR="00363615" w:rsidRPr="00363615">
      <w:rPr>
        <w:rFonts w:ascii="Cambria" w:hAnsi="Cambria" w:cs="Calibri"/>
        <w:b/>
        <w:bCs/>
        <w:iCs/>
        <w:sz w:val="18"/>
        <w:szCs w:val="18"/>
      </w:rPr>
      <w:t xml:space="preserve"> </w:t>
    </w:r>
    <w:r w:rsidR="00363615" w:rsidRPr="00363615">
      <w:rPr>
        <w:rFonts w:ascii="Cambria" w:hAnsi="Cambria"/>
        <w:b/>
        <w:bCs/>
        <w:sz w:val="18"/>
        <w:szCs w:val="18"/>
      </w:rPr>
      <w:t>Zakup i dostawa</w:t>
    </w:r>
    <w:r w:rsidR="00363615" w:rsidRPr="00363615">
      <w:rPr>
        <w:rFonts w:ascii="Cambria" w:hAnsi="Cambria"/>
        <w:b/>
        <w:bCs/>
        <w:iCs/>
        <w:sz w:val="18"/>
        <w:szCs w:val="18"/>
      </w:rPr>
      <w:t xml:space="preserve"> urządzeń i sprzętu medycznego</w:t>
    </w:r>
    <w:r w:rsidR="00882F43">
      <w:rPr>
        <w:rFonts w:ascii="Cambria" w:hAnsi="Cambria"/>
        <w:b/>
        <w:bCs/>
        <w:iCs/>
        <w:sz w:val="18"/>
        <w:szCs w:val="18"/>
      </w:rPr>
      <w:t xml:space="preserve"> – II,</w:t>
    </w:r>
    <w:r w:rsidR="00363615" w:rsidRPr="00363615">
      <w:rPr>
        <w:rFonts w:ascii="Cambria" w:hAnsi="Cambria"/>
        <w:b/>
        <w:bCs/>
        <w:iCs/>
        <w:sz w:val="18"/>
        <w:szCs w:val="18"/>
      </w:rPr>
      <w:t xml:space="preserve">  </w:t>
    </w:r>
    <w:r w:rsidR="00345A36" w:rsidRPr="00363615">
      <w:rPr>
        <w:rFonts w:ascii="Cambria" w:hAnsi="Cambria" w:cs="Calibri"/>
        <w:b/>
        <w:bCs/>
        <w:iCs/>
        <w:sz w:val="18"/>
        <w:szCs w:val="18"/>
      </w:rPr>
      <w:t xml:space="preserve">w związku z realizacją projektu „Doposażenie poradni w ramach Wojewódzkiego Szpitala Specjalistycznego im. J. </w:t>
    </w:r>
    <w:proofErr w:type="spellStart"/>
    <w:r w:rsidR="00345A36" w:rsidRPr="00363615">
      <w:rPr>
        <w:rFonts w:ascii="Cambria" w:hAnsi="Cambria" w:cs="Calibri"/>
        <w:b/>
        <w:bCs/>
        <w:iCs/>
        <w:sz w:val="18"/>
        <w:szCs w:val="18"/>
      </w:rPr>
      <w:t>Gromkowskiego</w:t>
    </w:r>
    <w:proofErr w:type="spellEnd"/>
    <w:r w:rsidR="00345A36" w:rsidRPr="00363615">
      <w:rPr>
        <w:rFonts w:ascii="Cambria" w:hAnsi="Cambria" w:cs="Calibri"/>
        <w:b/>
        <w:bCs/>
        <w:iCs/>
        <w:sz w:val="18"/>
        <w:szCs w:val="18"/>
      </w:rPr>
      <w:t>, w celu podniesienia jakości i dostępności usług medycznych na terenie województwa dolnośląskiego"</w:t>
    </w:r>
    <w:r w:rsidR="00531467">
      <w:rPr>
        <w:rFonts w:ascii="Cambria" w:hAnsi="Cambria" w:cs="Calibri"/>
        <w:b/>
        <w:bCs/>
        <w:iCs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6893" w14:textId="77777777" w:rsidR="00747480" w:rsidRDefault="00747480">
    <w:pPr>
      <w:pStyle w:val="Nagwek10"/>
      <w:rPr>
        <w:rFonts w:ascii="Cambria" w:hAnsi="Cambria" w:cs="Cambria"/>
      </w:rPr>
    </w:pPr>
  </w:p>
  <w:p w14:paraId="4EADCC28" w14:textId="77777777" w:rsidR="00747480" w:rsidRDefault="00747480">
    <w:pPr>
      <w:pStyle w:val="Nagwek10"/>
      <w:jc w:val="both"/>
      <w:rPr>
        <w:rFonts w:ascii="Cambria" w:hAnsi="Cambria" w:cs="Cambria"/>
        <w:b/>
        <w:bCs/>
        <w:sz w:val="24"/>
        <w:szCs w:val="24"/>
      </w:rPr>
    </w:pPr>
    <w:bookmarkStart w:id="5" w:name="_Hlk105615276"/>
    <w:bookmarkStart w:id="6" w:name="_Hlk105615277"/>
    <w:bookmarkStart w:id="7" w:name="_Hlk105615347"/>
    <w:bookmarkStart w:id="8" w:name="_Hlk105615348"/>
    <w:bookmarkStart w:id="9" w:name="_Hlk105615472"/>
    <w:bookmarkStart w:id="10" w:name="_Hlk105615473"/>
    <w:bookmarkStart w:id="11" w:name="_Hlk105615494"/>
    <w:bookmarkStart w:id="12" w:name="_Hlk105615495"/>
    <w:r>
      <w:rPr>
        <w:rFonts w:ascii="Cambria" w:hAnsi="Cambria" w:cs="Cambria"/>
        <w:b/>
        <w:bCs/>
        <w:sz w:val="24"/>
        <w:szCs w:val="24"/>
      </w:rPr>
      <w:t>PN 45/22  - DOSTAWA LEKÓW, ALBUMIN I SZCZEPIONEK</w:t>
    </w:r>
    <w:bookmarkEnd w:id="5"/>
    <w:bookmarkEnd w:id="6"/>
    <w:bookmarkEnd w:id="7"/>
    <w:bookmarkEnd w:id="8"/>
    <w:bookmarkEnd w:id="9"/>
    <w:bookmarkEnd w:id="10"/>
    <w:bookmarkEnd w:id="11"/>
    <w:bookmarkEnd w:id="12"/>
    <w:r>
      <w:rPr>
        <w:rFonts w:ascii="Cambria" w:hAnsi="Cambria" w:cs="Cambria"/>
        <w:b/>
        <w:bCs/>
        <w:sz w:val="24"/>
        <w:szCs w:val="24"/>
      </w:rPr>
      <w:t xml:space="preserve"> - dogrywka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2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Symbol" w:hint="default"/>
        <w:b w:val="0"/>
        <w:bCs w:val="0"/>
        <w:sz w:val="24"/>
        <w:szCs w:val="24"/>
      </w:rPr>
    </w:lvl>
  </w:abstractNum>
  <w:abstractNum w:abstractNumId="1" w15:restartNumberingAfterBreak="0">
    <w:nsid w:val="04B53C4D"/>
    <w:multiLevelType w:val="multilevel"/>
    <w:tmpl w:val="1E5AB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677CBE"/>
    <w:multiLevelType w:val="multilevel"/>
    <w:tmpl w:val="C98202A4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86BB4"/>
    <w:multiLevelType w:val="multilevel"/>
    <w:tmpl w:val="3EBE6AEE"/>
    <w:lvl w:ilvl="0">
      <w:start w:val="1"/>
      <w:numFmt w:val="bullet"/>
      <w:suff w:val="nothing"/>
      <w:lvlText w:val="−"/>
      <w:lvlJc w:val="left"/>
      <w:pPr>
        <w:tabs>
          <w:tab w:val="num" w:pos="1364"/>
        </w:tabs>
        <w:ind w:left="1364" w:firstLine="0"/>
      </w:pPr>
      <w:rPr>
        <w:rFonts w:ascii="Arial" w:hAnsi="Arial" w:cs="Arial" w:hint="default"/>
        <w:color w:val="auto"/>
        <w:position w:val="0"/>
        <w:sz w:val="20"/>
        <w:szCs w:val="2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DC7CB7"/>
    <w:multiLevelType w:val="multilevel"/>
    <w:tmpl w:val="9082714A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</w:abstractNum>
  <w:abstractNum w:abstractNumId="5" w15:restartNumberingAfterBreak="0">
    <w:nsid w:val="196C6F19"/>
    <w:multiLevelType w:val="hybridMultilevel"/>
    <w:tmpl w:val="D1043840"/>
    <w:lvl w:ilvl="0" w:tplc="04150017">
      <w:start w:val="1"/>
      <w:numFmt w:val="lowerLetter"/>
      <w:lvlText w:val="%1)"/>
      <w:lvlJc w:val="left"/>
      <w:pPr>
        <w:ind w:left="666" w:hanging="360"/>
      </w:p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1A697387"/>
    <w:multiLevelType w:val="hybridMultilevel"/>
    <w:tmpl w:val="ED021EE6"/>
    <w:lvl w:ilvl="0" w:tplc="FFFFFFFF">
      <w:start w:val="1"/>
      <w:numFmt w:val="lowerLetter"/>
      <w:lvlText w:val="%1)"/>
      <w:lvlJc w:val="left"/>
      <w:pPr>
        <w:ind w:left="1386" w:hanging="360"/>
      </w:pPr>
    </w:lvl>
    <w:lvl w:ilvl="1" w:tplc="FFFFFFFF" w:tentative="1">
      <w:start w:val="1"/>
      <w:numFmt w:val="lowerLetter"/>
      <w:lvlText w:val="%2."/>
      <w:lvlJc w:val="left"/>
      <w:pPr>
        <w:ind w:left="2106" w:hanging="360"/>
      </w:pPr>
    </w:lvl>
    <w:lvl w:ilvl="2" w:tplc="FFFFFFFF" w:tentative="1">
      <w:start w:val="1"/>
      <w:numFmt w:val="lowerRoman"/>
      <w:lvlText w:val="%3."/>
      <w:lvlJc w:val="right"/>
      <w:pPr>
        <w:ind w:left="2826" w:hanging="180"/>
      </w:pPr>
    </w:lvl>
    <w:lvl w:ilvl="3" w:tplc="FFFFFFFF" w:tentative="1">
      <w:start w:val="1"/>
      <w:numFmt w:val="decimal"/>
      <w:lvlText w:val="%4."/>
      <w:lvlJc w:val="left"/>
      <w:pPr>
        <w:ind w:left="3546" w:hanging="360"/>
      </w:pPr>
    </w:lvl>
    <w:lvl w:ilvl="4" w:tplc="FFFFFFFF" w:tentative="1">
      <w:start w:val="1"/>
      <w:numFmt w:val="lowerLetter"/>
      <w:lvlText w:val="%5."/>
      <w:lvlJc w:val="left"/>
      <w:pPr>
        <w:ind w:left="4266" w:hanging="360"/>
      </w:pPr>
    </w:lvl>
    <w:lvl w:ilvl="5" w:tplc="FFFFFFFF" w:tentative="1">
      <w:start w:val="1"/>
      <w:numFmt w:val="lowerRoman"/>
      <w:lvlText w:val="%6."/>
      <w:lvlJc w:val="right"/>
      <w:pPr>
        <w:ind w:left="4986" w:hanging="180"/>
      </w:pPr>
    </w:lvl>
    <w:lvl w:ilvl="6" w:tplc="FFFFFFFF" w:tentative="1">
      <w:start w:val="1"/>
      <w:numFmt w:val="decimal"/>
      <w:lvlText w:val="%7."/>
      <w:lvlJc w:val="left"/>
      <w:pPr>
        <w:ind w:left="5706" w:hanging="360"/>
      </w:pPr>
    </w:lvl>
    <w:lvl w:ilvl="7" w:tplc="FFFFFFFF" w:tentative="1">
      <w:start w:val="1"/>
      <w:numFmt w:val="lowerLetter"/>
      <w:lvlText w:val="%8."/>
      <w:lvlJc w:val="left"/>
      <w:pPr>
        <w:ind w:left="6426" w:hanging="360"/>
      </w:pPr>
    </w:lvl>
    <w:lvl w:ilvl="8" w:tplc="FFFFFFFF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7" w15:restartNumberingAfterBreak="0">
    <w:nsid w:val="206208B4"/>
    <w:multiLevelType w:val="hybridMultilevel"/>
    <w:tmpl w:val="05AA89F0"/>
    <w:lvl w:ilvl="0" w:tplc="2452AD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46D18"/>
    <w:multiLevelType w:val="multilevel"/>
    <w:tmpl w:val="12325838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CE029A"/>
    <w:multiLevelType w:val="multilevel"/>
    <w:tmpl w:val="01F698A6"/>
    <w:lvl w:ilvl="0">
      <w:start w:val="5"/>
      <w:numFmt w:val="decimal"/>
      <w:lvlText w:val="%1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8" w:hanging="49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abstractNum w:abstractNumId="10" w15:restartNumberingAfterBreak="0">
    <w:nsid w:val="2C0E4731"/>
    <w:multiLevelType w:val="multilevel"/>
    <w:tmpl w:val="C5D03F18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C405EE"/>
    <w:multiLevelType w:val="multilevel"/>
    <w:tmpl w:val="0AC22AB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12" w15:restartNumberingAfterBreak="0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1508E1"/>
    <w:multiLevelType w:val="multilevel"/>
    <w:tmpl w:val="8E828BF8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1563BD5"/>
    <w:multiLevelType w:val="multilevel"/>
    <w:tmpl w:val="3E468BA4"/>
    <w:lvl w:ilvl="0">
      <w:start w:val="1"/>
      <w:numFmt w:val="bullet"/>
      <w:suff w:val="nothing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4468080E"/>
    <w:multiLevelType w:val="multilevel"/>
    <w:tmpl w:val="8278CD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9FF6DCF"/>
    <w:multiLevelType w:val="hybridMultilevel"/>
    <w:tmpl w:val="B65A5234"/>
    <w:lvl w:ilvl="0" w:tplc="8766C7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04830"/>
    <w:multiLevelType w:val="hybridMultilevel"/>
    <w:tmpl w:val="3E547ED8"/>
    <w:lvl w:ilvl="0" w:tplc="BC4664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3676A"/>
    <w:multiLevelType w:val="multilevel"/>
    <w:tmpl w:val="13B203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22024E2"/>
    <w:multiLevelType w:val="multilevel"/>
    <w:tmpl w:val="7032B5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0" w15:restartNumberingAfterBreak="0">
    <w:nsid w:val="62436367"/>
    <w:multiLevelType w:val="multilevel"/>
    <w:tmpl w:val="4DDAFEDE"/>
    <w:lvl w:ilvl="0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</w:abstractNum>
  <w:abstractNum w:abstractNumId="21" w15:restartNumberingAfterBreak="0">
    <w:nsid w:val="653C7CE7"/>
    <w:multiLevelType w:val="multilevel"/>
    <w:tmpl w:val="AABC6158"/>
    <w:lvl w:ilvl="0">
      <w:start w:val="1"/>
      <w:numFmt w:val="decimal"/>
      <w:lvlText w:val="%1)"/>
      <w:lvlJc w:val="left"/>
      <w:pPr>
        <w:tabs>
          <w:tab w:val="num" w:pos="0"/>
        </w:tabs>
        <w:ind w:left="5400" w:firstLine="0"/>
      </w:pPr>
      <w:rPr>
        <w:rFonts w:ascii="Cambria" w:hAnsi="Cambria" w:hint="default"/>
        <w:b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20" w:firstLine="0"/>
      </w:pPr>
      <w:rPr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960" w:firstLine="0"/>
      </w:pPr>
      <w:rPr>
        <w:b/>
        <w:position w:val="0"/>
        <w:sz w:val="24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6840" w:firstLine="0"/>
      </w:pPr>
      <w:rPr>
        <w:rFonts w:ascii="Arial" w:hAnsi="Arial" w:cs="Arial" w:hint="default"/>
        <w:position w:val="0"/>
        <w:sz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8280" w:firstLine="0"/>
      </w:pPr>
      <w:rPr>
        <w:rFonts w:ascii="Arial" w:hAnsi="Arial" w:cs="Arial" w:hint="default"/>
        <w:position w:val="0"/>
        <w:sz w:val="24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9720" w:firstLine="0"/>
      </w:pPr>
      <w:rPr>
        <w:rFonts w:ascii="Arial" w:hAnsi="Arial" w:cs="Arial" w:hint="default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11160" w:firstLine="0"/>
      </w:pPr>
      <w:rPr>
        <w:rFonts w:ascii="Arial" w:hAnsi="Arial" w:cs="Arial" w:hint="default"/>
        <w:position w:val="0"/>
        <w:sz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Arial" w:hAnsi="Arial" w:cs="Arial" w:hint="default"/>
        <w:position w:val="0"/>
        <w:sz w:val="24"/>
        <w:vertAlign w:val="baseline"/>
      </w:rPr>
    </w:lvl>
  </w:abstractNum>
  <w:abstractNum w:abstractNumId="22" w15:restartNumberingAfterBreak="0">
    <w:nsid w:val="67BC5893"/>
    <w:multiLevelType w:val="multilevel"/>
    <w:tmpl w:val="73F2ABA0"/>
    <w:lvl w:ilvl="0">
      <w:start w:val="5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ascii="Cambria" w:hAnsi="Cambria" w:cs="Tahoma"/>
        <w:b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hAnsi="Cambria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u w:val="none"/>
      </w:rPr>
    </w:lvl>
  </w:abstractNum>
  <w:abstractNum w:abstractNumId="23" w15:restartNumberingAfterBreak="0">
    <w:nsid w:val="68514A89"/>
    <w:multiLevelType w:val="multilevel"/>
    <w:tmpl w:val="7C88E2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9A77827"/>
    <w:multiLevelType w:val="multilevel"/>
    <w:tmpl w:val="61EACC8A"/>
    <w:lvl w:ilvl="0">
      <w:start w:val="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</w:abstractNum>
  <w:abstractNum w:abstractNumId="25" w15:restartNumberingAfterBreak="0">
    <w:nsid w:val="6C386DF7"/>
    <w:multiLevelType w:val="hybridMultilevel"/>
    <w:tmpl w:val="59904730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EB02525"/>
    <w:multiLevelType w:val="multilevel"/>
    <w:tmpl w:val="738C3D6A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ahoma" w:eastAsia="Tahoma" w:hAnsi="Tahoma" w:cs="Tahoma" w:hint="default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ind w:left="0" w:firstLine="0"/>
      </w:pPr>
      <w:rPr>
        <w:rFonts w:hint="default"/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</w:abstractNum>
  <w:abstractNum w:abstractNumId="27" w15:restartNumberingAfterBreak="0">
    <w:nsid w:val="73A679CE"/>
    <w:multiLevelType w:val="multilevel"/>
    <w:tmpl w:val="5186181E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7E6882"/>
    <w:multiLevelType w:val="multilevel"/>
    <w:tmpl w:val="FB42C2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mbria" w:hAnsi="Cambri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57E2CC6"/>
    <w:multiLevelType w:val="hybridMultilevel"/>
    <w:tmpl w:val="B2D2D3A0"/>
    <w:lvl w:ilvl="0" w:tplc="01A8C10E">
      <w:start w:val="1"/>
      <w:numFmt w:val="decimal"/>
      <w:lvlText w:val="%1)"/>
      <w:lvlJc w:val="left"/>
      <w:pPr>
        <w:ind w:left="720" w:hanging="360"/>
      </w:pPr>
      <w:rPr>
        <w:rFonts w:ascii="Cambria" w:hAnsi="Cambria" w:cs="Tahoma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D6256"/>
    <w:multiLevelType w:val="multilevel"/>
    <w:tmpl w:val="8D3CC9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E9E49AA"/>
    <w:multiLevelType w:val="multilevel"/>
    <w:tmpl w:val="A8E04B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32" w15:restartNumberingAfterBreak="0">
    <w:nsid w:val="7F8C6F4C"/>
    <w:multiLevelType w:val="multilevel"/>
    <w:tmpl w:val="FB58E978"/>
    <w:lvl w:ilvl="0">
      <w:start w:val="6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 w16cid:durableId="1892111147">
    <w:abstractNumId w:val="31"/>
  </w:num>
  <w:num w:numId="2" w16cid:durableId="1644773695">
    <w:abstractNumId w:val="22"/>
  </w:num>
  <w:num w:numId="3" w16cid:durableId="1169449024">
    <w:abstractNumId w:val="9"/>
  </w:num>
  <w:num w:numId="4" w16cid:durableId="472335934">
    <w:abstractNumId w:val="32"/>
  </w:num>
  <w:num w:numId="5" w16cid:durableId="1404834095">
    <w:abstractNumId w:val="21"/>
  </w:num>
  <w:num w:numId="6" w16cid:durableId="2109810649">
    <w:abstractNumId w:val="19"/>
  </w:num>
  <w:num w:numId="7" w16cid:durableId="825054525">
    <w:abstractNumId w:val="10"/>
  </w:num>
  <w:num w:numId="8" w16cid:durableId="1796678706">
    <w:abstractNumId w:val="27"/>
  </w:num>
  <w:num w:numId="9" w16cid:durableId="632634673">
    <w:abstractNumId w:val="8"/>
  </w:num>
  <w:num w:numId="10" w16cid:durableId="1341347964">
    <w:abstractNumId w:val="2"/>
  </w:num>
  <w:num w:numId="11" w16cid:durableId="698044256">
    <w:abstractNumId w:val="28"/>
  </w:num>
  <w:num w:numId="12" w16cid:durableId="585923719">
    <w:abstractNumId w:val="18"/>
  </w:num>
  <w:num w:numId="13" w16cid:durableId="43414371">
    <w:abstractNumId w:val="23"/>
  </w:num>
  <w:num w:numId="14" w16cid:durableId="1970939308">
    <w:abstractNumId w:val="22"/>
  </w:num>
  <w:num w:numId="15" w16cid:durableId="1055591272">
    <w:abstractNumId w:val="30"/>
    <w:lvlOverride w:ilvl="0">
      <w:startOverride w:val="1"/>
    </w:lvlOverride>
  </w:num>
  <w:num w:numId="16" w16cid:durableId="1173647420">
    <w:abstractNumId w:val="30"/>
  </w:num>
  <w:num w:numId="17" w16cid:durableId="263611419">
    <w:abstractNumId w:val="15"/>
    <w:lvlOverride w:ilvl="0">
      <w:startOverride w:val="1"/>
    </w:lvlOverride>
  </w:num>
  <w:num w:numId="18" w16cid:durableId="337999169">
    <w:abstractNumId w:val="15"/>
  </w:num>
  <w:num w:numId="19" w16cid:durableId="840046025">
    <w:abstractNumId w:val="15"/>
  </w:num>
  <w:num w:numId="20" w16cid:durableId="767576065">
    <w:abstractNumId w:val="4"/>
    <w:lvlOverride w:ilvl="0">
      <w:startOverride w:val="1"/>
    </w:lvlOverride>
  </w:num>
  <w:num w:numId="21" w16cid:durableId="506944550">
    <w:abstractNumId w:val="4"/>
  </w:num>
  <w:num w:numId="22" w16cid:durableId="713845327">
    <w:abstractNumId w:val="4"/>
  </w:num>
  <w:num w:numId="23" w16cid:durableId="2116440163">
    <w:abstractNumId w:val="1"/>
    <w:lvlOverride w:ilvl="0">
      <w:startOverride w:val="1"/>
    </w:lvlOverride>
  </w:num>
  <w:num w:numId="24" w16cid:durableId="1807502353">
    <w:abstractNumId w:val="1"/>
  </w:num>
  <w:num w:numId="25" w16cid:durableId="918757385">
    <w:abstractNumId w:val="1"/>
  </w:num>
  <w:num w:numId="26" w16cid:durableId="1854806972">
    <w:abstractNumId w:val="13"/>
    <w:lvlOverride w:ilvl="0">
      <w:startOverride w:val="15"/>
    </w:lvlOverride>
  </w:num>
  <w:num w:numId="27" w16cid:durableId="667363093">
    <w:abstractNumId w:val="13"/>
  </w:num>
  <w:num w:numId="28" w16cid:durableId="948970180">
    <w:abstractNumId w:val="13"/>
  </w:num>
  <w:num w:numId="29" w16cid:durableId="520322513">
    <w:abstractNumId w:val="13"/>
  </w:num>
  <w:num w:numId="30" w16cid:durableId="1844583257">
    <w:abstractNumId w:val="14"/>
  </w:num>
  <w:num w:numId="31" w16cid:durableId="786697083">
    <w:abstractNumId w:val="24"/>
  </w:num>
  <w:num w:numId="32" w16cid:durableId="1301114971">
    <w:abstractNumId w:val="11"/>
  </w:num>
  <w:num w:numId="33" w16cid:durableId="111217276">
    <w:abstractNumId w:val="3"/>
  </w:num>
  <w:num w:numId="34" w16cid:durableId="874535661">
    <w:abstractNumId w:val="11"/>
    <w:lvlOverride w:ilvl="0">
      <w:startOverride w:val="1"/>
    </w:lvlOverride>
  </w:num>
  <w:num w:numId="35" w16cid:durableId="1086652619">
    <w:abstractNumId w:val="26"/>
  </w:num>
  <w:num w:numId="36" w16cid:durableId="1924298338">
    <w:abstractNumId w:val="25"/>
  </w:num>
  <w:num w:numId="37" w16cid:durableId="819538565">
    <w:abstractNumId w:val="7"/>
  </w:num>
  <w:num w:numId="38" w16cid:durableId="1776049649">
    <w:abstractNumId w:val="12"/>
  </w:num>
  <w:num w:numId="39" w16cid:durableId="1940604105">
    <w:abstractNumId w:val="29"/>
  </w:num>
  <w:num w:numId="40" w16cid:durableId="191499300">
    <w:abstractNumId w:val="17"/>
  </w:num>
  <w:num w:numId="41" w16cid:durableId="1955674105">
    <w:abstractNumId w:val="20"/>
  </w:num>
  <w:num w:numId="42" w16cid:durableId="1438335338">
    <w:abstractNumId w:val="16"/>
  </w:num>
  <w:num w:numId="43" w16cid:durableId="1745838707">
    <w:abstractNumId w:val="5"/>
  </w:num>
  <w:num w:numId="44" w16cid:durableId="2138254555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3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40"/>
    <w:rsid w:val="000117C4"/>
    <w:rsid w:val="0002429B"/>
    <w:rsid w:val="00025C82"/>
    <w:rsid w:val="00030088"/>
    <w:rsid w:val="0004054F"/>
    <w:rsid w:val="00044256"/>
    <w:rsid w:val="000573BA"/>
    <w:rsid w:val="00066CAC"/>
    <w:rsid w:val="00067525"/>
    <w:rsid w:val="00071EBF"/>
    <w:rsid w:val="0007504E"/>
    <w:rsid w:val="00085901"/>
    <w:rsid w:val="0008621E"/>
    <w:rsid w:val="00090417"/>
    <w:rsid w:val="000953F6"/>
    <w:rsid w:val="00095D8C"/>
    <w:rsid w:val="00097B15"/>
    <w:rsid w:val="000A3655"/>
    <w:rsid w:val="000C41F0"/>
    <w:rsid w:val="000C4F92"/>
    <w:rsid w:val="0010038B"/>
    <w:rsid w:val="00105A60"/>
    <w:rsid w:val="00124019"/>
    <w:rsid w:val="001534BB"/>
    <w:rsid w:val="00154E54"/>
    <w:rsid w:val="0016070E"/>
    <w:rsid w:val="00161081"/>
    <w:rsid w:val="00163097"/>
    <w:rsid w:val="0016340F"/>
    <w:rsid w:val="00164C5A"/>
    <w:rsid w:val="00175982"/>
    <w:rsid w:val="00177DF6"/>
    <w:rsid w:val="001862A1"/>
    <w:rsid w:val="001C0FE0"/>
    <w:rsid w:val="001C16C4"/>
    <w:rsid w:val="001C1B7D"/>
    <w:rsid w:val="001C505E"/>
    <w:rsid w:val="001E4695"/>
    <w:rsid w:val="001F375A"/>
    <w:rsid w:val="001F4626"/>
    <w:rsid w:val="001F4DD1"/>
    <w:rsid w:val="00200145"/>
    <w:rsid w:val="0020708B"/>
    <w:rsid w:val="00207401"/>
    <w:rsid w:val="0021680D"/>
    <w:rsid w:val="0021706E"/>
    <w:rsid w:val="002241D2"/>
    <w:rsid w:val="002279A6"/>
    <w:rsid w:val="00232B9A"/>
    <w:rsid w:val="00234BDD"/>
    <w:rsid w:val="002371D9"/>
    <w:rsid w:val="002A4CEF"/>
    <w:rsid w:val="002D4811"/>
    <w:rsid w:val="002E5842"/>
    <w:rsid w:val="003042F0"/>
    <w:rsid w:val="00340E92"/>
    <w:rsid w:val="0034162B"/>
    <w:rsid w:val="00345A36"/>
    <w:rsid w:val="00347728"/>
    <w:rsid w:val="00363028"/>
    <w:rsid w:val="00363615"/>
    <w:rsid w:val="0036634E"/>
    <w:rsid w:val="00390ED9"/>
    <w:rsid w:val="003B0BF4"/>
    <w:rsid w:val="003C3F45"/>
    <w:rsid w:val="003D3319"/>
    <w:rsid w:val="003D5801"/>
    <w:rsid w:val="003F0214"/>
    <w:rsid w:val="004112CB"/>
    <w:rsid w:val="00425B40"/>
    <w:rsid w:val="00427FCA"/>
    <w:rsid w:val="00446D04"/>
    <w:rsid w:val="00456F33"/>
    <w:rsid w:val="004576FC"/>
    <w:rsid w:val="00462A71"/>
    <w:rsid w:val="004649F3"/>
    <w:rsid w:val="004764B7"/>
    <w:rsid w:val="00476FE3"/>
    <w:rsid w:val="0048204B"/>
    <w:rsid w:val="004936B5"/>
    <w:rsid w:val="004A4C70"/>
    <w:rsid w:val="004B15EA"/>
    <w:rsid w:val="004C5417"/>
    <w:rsid w:val="004D0170"/>
    <w:rsid w:val="004E699D"/>
    <w:rsid w:val="004F1A28"/>
    <w:rsid w:val="004F5A56"/>
    <w:rsid w:val="005152CB"/>
    <w:rsid w:val="005162D5"/>
    <w:rsid w:val="0053034C"/>
    <w:rsid w:val="00531467"/>
    <w:rsid w:val="0053791A"/>
    <w:rsid w:val="0055105E"/>
    <w:rsid w:val="00551BDD"/>
    <w:rsid w:val="00562685"/>
    <w:rsid w:val="00567C9C"/>
    <w:rsid w:val="00585EB6"/>
    <w:rsid w:val="00595302"/>
    <w:rsid w:val="005A21AA"/>
    <w:rsid w:val="005B1C95"/>
    <w:rsid w:val="005B656A"/>
    <w:rsid w:val="005C4158"/>
    <w:rsid w:val="005F6C23"/>
    <w:rsid w:val="00600801"/>
    <w:rsid w:val="00606360"/>
    <w:rsid w:val="00606FC3"/>
    <w:rsid w:val="00623AAA"/>
    <w:rsid w:val="00623AB2"/>
    <w:rsid w:val="006259E8"/>
    <w:rsid w:val="00625D81"/>
    <w:rsid w:val="006273DA"/>
    <w:rsid w:val="00642823"/>
    <w:rsid w:val="00656A02"/>
    <w:rsid w:val="00674017"/>
    <w:rsid w:val="0067682C"/>
    <w:rsid w:val="00680843"/>
    <w:rsid w:val="00682864"/>
    <w:rsid w:val="00685BD7"/>
    <w:rsid w:val="00696311"/>
    <w:rsid w:val="006970B6"/>
    <w:rsid w:val="00697A44"/>
    <w:rsid w:val="006A3CF3"/>
    <w:rsid w:val="006A5486"/>
    <w:rsid w:val="006B4D2E"/>
    <w:rsid w:val="006C34D9"/>
    <w:rsid w:val="006C3CDD"/>
    <w:rsid w:val="006C49A3"/>
    <w:rsid w:val="006C4D2F"/>
    <w:rsid w:val="006C586C"/>
    <w:rsid w:val="006D21B0"/>
    <w:rsid w:val="006D4511"/>
    <w:rsid w:val="006E1400"/>
    <w:rsid w:val="006F274C"/>
    <w:rsid w:val="00701B6B"/>
    <w:rsid w:val="00720E55"/>
    <w:rsid w:val="00722038"/>
    <w:rsid w:val="0072350C"/>
    <w:rsid w:val="00741276"/>
    <w:rsid w:val="007436E4"/>
    <w:rsid w:val="00747480"/>
    <w:rsid w:val="00747C7E"/>
    <w:rsid w:val="00754501"/>
    <w:rsid w:val="00761633"/>
    <w:rsid w:val="0076529B"/>
    <w:rsid w:val="00765308"/>
    <w:rsid w:val="007774C6"/>
    <w:rsid w:val="007A0A72"/>
    <w:rsid w:val="007B3BBA"/>
    <w:rsid w:val="007C05B1"/>
    <w:rsid w:val="007C0DA9"/>
    <w:rsid w:val="007C5551"/>
    <w:rsid w:val="007D788E"/>
    <w:rsid w:val="007E0230"/>
    <w:rsid w:val="007E17D3"/>
    <w:rsid w:val="007E1BE7"/>
    <w:rsid w:val="007E4C42"/>
    <w:rsid w:val="007F12B6"/>
    <w:rsid w:val="007F3FE3"/>
    <w:rsid w:val="00821049"/>
    <w:rsid w:val="00825401"/>
    <w:rsid w:val="00830456"/>
    <w:rsid w:val="00830BCB"/>
    <w:rsid w:val="0083209C"/>
    <w:rsid w:val="0084005D"/>
    <w:rsid w:val="00841ED0"/>
    <w:rsid w:val="00842615"/>
    <w:rsid w:val="00850216"/>
    <w:rsid w:val="00856B6B"/>
    <w:rsid w:val="008656F2"/>
    <w:rsid w:val="00875335"/>
    <w:rsid w:val="00882F43"/>
    <w:rsid w:val="00892B30"/>
    <w:rsid w:val="008A5F69"/>
    <w:rsid w:val="008C43ED"/>
    <w:rsid w:val="008E0BEB"/>
    <w:rsid w:val="008E313D"/>
    <w:rsid w:val="008F4C1E"/>
    <w:rsid w:val="008F7728"/>
    <w:rsid w:val="00915C33"/>
    <w:rsid w:val="00954F58"/>
    <w:rsid w:val="00964516"/>
    <w:rsid w:val="00964727"/>
    <w:rsid w:val="00966136"/>
    <w:rsid w:val="009664FC"/>
    <w:rsid w:val="00991D27"/>
    <w:rsid w:val="009B0086"/>
    <w:rsid w:val="009B397C"/>
    <w:rsid w:val="009C33ED"/>
    <w:rsid w:val="009D1348"/>
    <w:rsid w:val="009D337E"/>
    <w:rsid w:val="009D6076"/>
    <w:rsid w:val="009E030D"/>
    <w:rsid w:val="009E3757"/>
    <w:rsid w:val="009E79B5"/>
    <w:rsid w:val="009F26DF"/>
    <w:rsid w:val="009F6410"/>
    <w:rsid w:val="009F6493"/>
    <w:rsid w:val="00A24653"/>
    <w:rsid w:val="00A31A52"/>
    <w:rsid w:val="00A42126"/>
    <w:rsid w:val="00A532CE"/>
    <w:rsid w:val="00A61D72"/>
    <w:rsid w:val="00A62CD0"/>
    <w:rsid w:val="00A666A3"/>
    <w:rsid w:val="00A6723E"/>
    <w:rsid w:val="00A67508"/>
    <w:rsid w:val="00A71B58"/>
    <w:rsid w:val="00A91DBF"/>
    <w:rsid w:val="00A945BB"/>
    <w:rsid w:val="00A947DB"/>
    <w:rsid w:val="00AA39DF"/>
    <w:rsid w:val="00AA77BC"/>
    <w:rsid w:val="00AB125F"/>
    <w:rsid w:val="00AB4E6D"/>
    <w:rsid w:val="00AB72C0"/>
    <w:rsid w:val="00AC5C0E"/>
    <w:rsid w:val="00AE2EAF"/>
    <w:rsid w:val="00AF4720"/>
    <w:rsid w:val="00B015A6"/>
    <w:rsid w:val="00B04115"/>
    <w:rsid w:val="00B05015"/>
    <w:rsid w:val="00B116B3"/>
    <w:rsid w:val="00B16793"/>
    <w:rsid w:val="00B20093"/>
    <w:rsid w:val="00B27C13"/>
    <w:rsid w:val="00B5534F"/>
    <w:rsid w:val="00B65B50"/>
    <w:rsid w:val="00B708DA"/>
    <w:rsid w:val="00B72CD6"/>
    <w:rsid w:val="00B87F85"/>
    <w:rsid w:val="00B91FC7"/>
    <w:rsid w:val="00B921F5"/>
    <w:rsid w:val="00B93C27"/>
    <w:rsid w:val="00B94B16"/>
    <w:rsid w:val="00BA3C86"/>
    <w:rsid w:val="00BB6071"/>
    <w:rsid w:val="00BD5575"/>
    <w:rsid w:val="00C15CEC"/>
    <w:rsid w:val="00C17BA5"/>
    <w:rsid w:val="00C21267"/>
    <w:rsid w:val="00C31928"/>
    <w:rsid w:val="00C32ACE"/>
    <w:rsid w:val="00C37755"/>
    <w:rsid w:val="00C41B1C"/>
    <w:rsid w:val="00C54BD6"/>
    <w:rsid w:val="00C66670"/>
    <w:rsid w:val="00C75D81"/>
    <w:rsid w:val="00C76CF9"/>
    <w:rsid w:val="00C8222B"/>
    <w:rsid w:val="00C94243"/>
    <w:rsid w:val="00C97E3C"/>
    <w:rsid w:val="00CB08E0"/>
    <w:rsid w:val="00CB2740"/>
    <w:rsid w:val="00CB310D"/>
    <w:rsid w:val="00CD048D"/>
    <w:rsid w:val="00CE70DF"/>
    <w:rsid w:val="00D13542"/>
    <w:rsid w:val="00D25A20"/>
    <w:rsid w:val="00D305CA"/>
    <w:rsid w:val="00D351C9"/>
    <w:rsid w:val="00D416CA"/>
    <w:rsid w:val="00D44D26"/>
    <w:rsid w:val="00D7533E"/>
    <w:rsid w:val="00D85C55"/>
    <w:rsid w:val="00DB140A"/>
    <w:rsid w:val="00DB54B4"/>
    <w:rsid w:val="00DC71A2"/>
    <w:rsid w:val="00DD008C"/>
    <w:rsid w:val="00DD2FD2"/>
    <w:rsid w:val="00DE1BFA"/>
    <w:rsid w:val="00DF123F"/>
    <w:rsid w:val="00DF3845"/>
    <w:rsid w:val="00DF4685"/>
    <w:rsid w:val="00E137CF"/>
    <w:rsid w:val="00E22D83"/>
    <w:rsid w:val="00E32933"/>
    <w:rsid w:val="00E617B5"/>
    <w:rsid w:val="00E61A73"/>
    <w:rsid w:val="00E63704"/>
    <w:rsid w:val="00E72010"/>
    <w:rsid w:val="00E72445"/>
    <w:rsid w:val="00E863AF"/>
    <w:rsid w:val="00EA74F9"/>
    <w:rsid w:val="00EB468B"/>
    <w:rsid w:val="00EC38D6"/>
    <w:rsid w:val="00EC39C3"/>
    <w:rsid w:val="00ED1B12"/>
    <w:rsid w:val="00ED2BB3"/>
    <w:rsid w:val="00EE40A6"/>
    <w:rsid w:val="00EE5273"/>
    <w:rsid w:val="00F04D4A"/>
    <w:rsid w:val="00F2038D"/>
    <w:rsid w:val="00F275A6"/>
    <w:rsid w:val="00F4021C"/>
    <w:rsid w:val="00F404B0"/>
    <w:rsid w:val="00F52705"/>
    <w:rsid w:val="00F65F86"/>
    <w:rsid w:val="00F9345B"/>
    <w:rsid w:val="00F95B17"/>
    <w:rsid w:val="00FA0CF2"/>
    <w:rsid w:val="00FA3CEB"/>
    <w:rsid w:val="00FB215A"/>
    <w:rsid w:val="00FB4686"/>
    <w:rsid w:val="00FC71D1"/>
    <w:rsid w:val="00FD2FBA"/>
    <w:rsid w:val="00FD4C63"/>
    <w:rsid w:val="00FE0768"/>
    <w:rsid w:val="00FE17D5"/>
    <w:rsid w:val="00FF575F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7C6F0"/>
  <w15:docId w15:val="{C07CC0F3-BF7C-4305-B208-755DA609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WW8Num3z0">
    <w:name w:val="WW8Num3z0"/>
    <w:qFormat/>
    <w:rPr>
      <w:rFonts w:cs="Cambria"/>
      <w:position w:val="0"/>
      <w:sz w:val="24"/>
      <w:vertAlign w:val="baseline"/>
    </w:rPr>
  </w:style>
  <w:style w:type="character" w:customStyle="1" w:styleId="WW8Num4z0">
    <w:name w:val="WW8Num4z0"/>
    <w:qFormat/>
    <w:rPr>
      <w:rFonts w:ascii="Arial" w:eastAsia="Tahoma" w:hAnsi="Arial" w:cs="Arial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qFormat/>
    <w:rPr>
      <w:rFonts w:ascii="Liberation Serif" w:eastAsia="Liberation Serif" w:hAnsi="Liberation Serif" w:cs="Liberation Serif"/>
    </w:rPr>
  </w:style>
  <w:style w:type="character" w:customStyle="1" w:styleId="WW8Num5z0">
    <w:name w:val="WW8Num5z0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ascii="Tahoma" w:eastAsia="Tahoma" w:hAnsi="Tahoma" w:cs="Tahoma"/>
      <w:b/>
      <w:position w:val="0"/>
      <w:sz w:val="18"/>
      <w:szCs w:val="18"/>
      <w:vertAlign w:val="baseline"/>
    </w:rPr>
  </w:style>
  <w:style w:type="character" w:customStyle="1" w:styleId="WW8Num6z1">
    <w:name w:val="WW8Num6z1"/>
    <w:qFormat/>
    <w:rPr>
      <w:rFonts w:ascii="Tahoma" w:eastAsia="Tahoma" w:hAnsi="Tahoma" w:cs="Tahoma"/>
      <w:position w:val="0"/>
      <w:sz w:val="10"/>
      <w:szCs w:val="10"/>
      <w:vertAlign w:val="baseline"/>
    </w:rPr>
  </w:style>
  <w:style w:type="character" w:customStyle="1" w:styleId="WW8Num6z2">
    <w:name w:val="WW8Num6z2"/>
    <w:qFormat/>
    <w:rPr>
      <w:position w:val="0"/>
      <w:sz w:val="24"/>
      <w:vertAlign w:val="baseline"/>
    </w:rPr>
  </w:style>
  <w:style w:type="character" w:customStyle="1" w:styleId="WW8Num7z0">
    <w:name w:val="WW8Num7z0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8Num8z0">
    <w:name w:val="WW8Num8z0"/>
    <w:qFormat/>
    <w:rPr>
      <w:rFonts w:cs="Cambria"/>
    </w:rPr>
  </w:style>
  <w:style w:type="character" w:customStyle="1" w:styleId="WW8Num9z0">
    <w:name w:val="WW8Num9z0"/>
    <w:qFormat/>
    <w:rPr>
      <w:rFonts w:ascii="Cambria" w:eastAsia="Cambria" w:hAnsi="Cambria" w:cs="Tahoma"/>
      <w:b/>
      <w:sz w:val="24"/>
      <w:szCs w:val="24"/>
      <w:u w:val="none"/>
    </w:rPr>
  </w:style>
  <w:style w:type="character" w:customStyle="1" w:styleId="WW8Num9z1">
    <w:name w:val="WW8Num9z1"/>
    <w:qFormat/>
    <w:rPr>
      <w:u w:val="none"/>
    </w:rPr>
  </w:style>
  <w:style w:type="character" w:customStyle="1" w:styleId="WW8Num10z0">
    <w:name w:val="WW8Num10z0"/>
    <w:qFormat/>
    <w:rPr>
      <w:rFonts w:ascii="Tahoma" w:eastAsia="Times New Roman" w:hAnsi="Tahoma" w:cs="Tahoma"/>
    </w:rPr>
  </w:style>
  <w:style w:type="character" w:customStyle="1" w:styleId="WW8Num11z0">
    <w:name w:val="WW8Num11z0"/>
    <w:qFormat/>
    <w:rPr>
      <w:rFonts w:ascii="Cambria" w:eastAsia="Times New Roman" w:hAnsi="Cambria" w:cs="Cambria"/>
      <w:sz w:val="24"/>
      <w:szCs w:val="24"/>
    </w:rPr>
  </w:style>
  <w:style w:type="character" w:customStyle="1" w:styleId="WW8Num12z0">
    <w:name w:val="WW8Num12z0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Tahoma" w:eastAsia="Times New Roman" w:hAnsi="Tahoma" w:cs="Tahoma"/>
    </w:rPr>
  </w:style>
  <w:style w:type="character" w:customStyle="1" w:styleId="WW8Num14z0">
    <w:name w:val="WW8Num14z0"/>
    <w:qFormat/>
    <w:rPr>
      <w:b/>
      <w:position w:val="0"/>
      <w:sz w:val="20"/>
      <w:szCs w:val="20"/>
      <w:vertAlign w:val="baseline"/>
    </w:rPr>
  </w:style>
  <w:style w:type="character" w:customStyle="1" w:styleId="WW8Num14z1">
    <w:name w:val="WW8Num14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4z2">
    <w:name w:val="WW8Num14z2"/>
    <w:qFormat/>
    <w:rPr>
      <w:position w:val="0"/>
      <w:sz w:val="24"/>
      <w:vertAlign w:val="baseline"/>
    </w:rPr>
  </w:style>
  <w:style w:type="character" w:customStyle="1" w:styleId="WW8Num14z3">
    <w:name w:val="WW8Num14z3"/>
    <w:qFormat/>
    <w:rPr>
      <w:b w:val="0"/>
      <w:i w:val="0"/>
      <w:position w:val="0"/>
      <w:sz w:val="24"/>
      <w:vertAlign w:val="baseline"/>
    </w:rPr>
  </w:style>
  <w:style w:type="character" w:customStyle="1" w:styleId="WW8Num15z0">
    <w:name w:val="WW8Num15z0"/>
    <w:qFormat/>
    <w:rPr>
      <w:rFonts w:cs="Cambria"/>
    </w:rPr>
  </w:style>
  <w:style w:type="character" w:customStyle="1" w:styleId="WW8Num16z0">
    <w:name w:val="WW8Num16z0"/>
    <w:qFormat/>
    <w:rPr>
      <w:rFonts w:ascii="Tahoma" w:eastAsia="Times New Roman" w:hAnsi="Tahoma" w:cs="Tahoma"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1">
    <w:name w:val="WW8Num11z1"/>
    <w:qFormat/>
    <w:rPr>
      <w:u w:val="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0">
    <w:name w:val="WW8Num17z0"/>
    <w:qFormat/>
    <w:rPr>
      <w:rFonts w:ascii="Tahoma" w:eastAsia="Times New Roman" w:hAnsi="Tahoma" w:cs="Tahom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position w:val="0"/>
      <w:sz w:val="20"/>
      <w:szCs w:val="20"/>
      <w:vertAlign w:val="baseline"/>
    </w:rPr>
  </w:style>
  <w:style w:type="character" w:customStyle="1" w:styleId="WW8Num18z1">
    <w:name w:val="WW8Num18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8z2">
    <w:name w:val="WW8Num18z2"/>
    <w:qFormat/>
    <w:rPr>
      <w:position w:val="0"/>
      <w:sz w:val="24"/>
      <w:vertAlign w:val="baseline"/>
    </w:rPr>
  </w:style>
  <w:style w:type="character" w:customStyle="1" w:styleId="WW8Num18z3">
    <w:name w:val="WW8Num18z3"/>
    <w:qFormat/>
    <w:rPr>
      <w:b w:val="0"/>
      <w:i w:val="0"/>
      <w:position w:val="0"/>
      <w:sz w:val="24"/>
      <w:vertAlign w:val="baseline"/>
    </w:rPr>
  </w:style>
  <w:style w:type="character" w:customStyle="1" w:styleId="WW8Num19z0">
    <w:name w:val="WW8Num19z0"/>
    <w:qFormat/>
    <w:rPr>
      <w:rFonts w:cs="Cambria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ahoma" w:eastAsia="Times New Roman" w:hAnsi="Tahoma" w:cs="Tahoma"/>
      <w:sz w:val="18"/>
      <w:szCs w:val="18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qFormat/>
    <w:rPr>
      <w:b/>
      <w:color w:val="000000"/>
      <w:sz w:val="72"/>
      <w:szCs w:val="72"/>
    </w:rPr>
  </w:style>
  <w:style w:type="character" w:customStyle="1" w:styleId="CytatZnak">
    <w:name w:val="Cytat Znak"/>
    <w:qFormat/>
    <w:rPr>
      <w:i/>
      <w:iCs/>
      <w:color w:val="000000"/>
      <w:sz w:val="22"/>
      <w:szCs w:val="22"/>
    </w:rPr>
  </w:style>
  <w:style w:type="character" w:customStyle="1" w:styleId="NagwekZnak">
    <w:name w:val="Nagłówek Znak"/>
    <w:qFormat/>
    <w:rPr>
      <w:color w:val="000000"/>
      <w:sz w:val="22"/>
      <w:szCs w:val="22"/>
    </w:rPr>
  </w:style>
  <w:style w:type="character" w:customStyle="1" w:styleId="StopkaZnak">
    <w:name w:val="Stopka Znak"/>
    <w:uiPriority w:val="99"/>
    <w:qFormat/>
    <w:rPr>
      <w:color w:val="000000"/>
      <w:sz w:val="22"/>
      <w:szCs w:val="22"/>
    </w:rPr>
  </w:style>
  <w:style w:type="character" w:customStyle="1" w:styleId="TekstdymkaZnak">
    <w:name w:val="Tekst dymka Znak"/>
    <w:qFormat/>
    <w:rPr>
      <w:rFonts w:ascii="Segoe UI" w:eastAsia="Segoe UI" w:hAnsi="Segoe UI" w:cs="Segoe UI"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TekstprzypisukocowegoZnak">
    <w:name w:val="Tekst przypisu końcowego Znak"/>
    <w:qFormat/>
    <w:rPr>
      <w:color w:val="00000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Pr>
      <w:rFonts w:cs="Mangal"/>
      <w:szCs w:val="21"/>
    </w:rPr>
  </w:style>
  <w:style w:type="character" w:customStyle="1" w:styleId="TytuZnak1">
    <w:name w:val="Tytuł Znak1"/>
    <w:basedOn w:val="Domylnaczcionkaakapitu"/>
    <w:qFormat/>
    <w:rPr>
      <w:rFonts w:ascii="Cambria" w:eastAsia="Times New Roman" w:hAnsi="Cambria" w:cs="Mangal"/>
      <w:color w:val="17365D"/>
      <w:spacing w:val="5"/>
      <w:kern w:val="2"/>
      <w:sz w:val="52"/>
      <w:szCs w:val="47"/>
    </w:rPr>
  </w:style>
  <w:style w:type="character" w:customStyle="1" w:styleId="TekstprzypisudolnegoZnak1">
    <w:name w:val="Tekst przypisu dolnego Znak1"/>
    <w:basedOn w:val="Domylnaczcionkaakapitu"/>
    <w:qFormat/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character" w:customStyle="1" w:styleId="Nagwek7Znak">
    <w:name w:val="Nagłówek 7 Znak"/>
    <w:basedOn w:val="Domylnaczcionkaakapitu"/>
    <w:qFormat/>
    <w:rPr>
      <w:rFonts w:ascii="Cambria" w:eastAsia="Times New Roman" w:hAnsi="Cambria" w:cs="Times New Roman"/>
      <w:i/>
      <w:iCs/>
      <w:color w:val="404040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CW_Lista Znak,wypunktowanie Znak"/>
    <w:uiPriority w:val="34"/>
    <w:qFormat/>
    <w:rPr>
      <w:rFonts w:ascii="Calibri" w:eastAsia="Calibri" w:hAnsi="Calibri" w:cs="Times New Roman"/>
      <w:color w:val="000000"/>
      <w:sz w:val="22"/>
      <w:szCs w:val="22"/>
      <w:lang w:bidi="ar-SA"/>
    </w:rPr>
  </w:style>
  <w:style w:type="character" w:customStyle="1" w:styleId="markedcontent">
    <w:name w:val="markedcontent"/>
    <w:basedOn w:val="Domylnaczcionkaakapitu"/>
    <w:qFormat/>
    <w:rsid w:val="00B81EE7"/>
  </w:style>
  <w:style w:type="character" w:customStyle="1" w:styleId="Wyrnienie">
    <w:name w:val="Wyróżnienie"/>
    <w:basedOn w:val="Domylnaczcionkaakapitu"/>
    <w:qFormat/>
    <w:rsid w:val="00394E1B"/>
    <w:rPr>
      <w:i/>
      <w:iCs/>
    </w:rPr>
  </w:style>
  <w:style w:type="paragraph" w:customStyle="1" w:styleId="Nagwek10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qFormat/>
    <w:pPr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-normal">
    <w:name w:val="LO-normal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ytat">
    <w:name w:val="Quote"/>
    <w:basedOn w:val="Standard"/>
    <w:next w:val="Standard"/>
    <w:qFormat/>
    <w:rPr>
      <w:rFonts w:cs="Times New Roman"/>
      <w:i/>
      <w:iCs/>
    </w:rPr>
  </w:style>
  <w:style w:type="paragraph" w:customStyle="1" w:styleId="Default">
    <w:name w:val="Default"/>
    <w:qFormat/>
    <w:pPr>
      <w:textAlignment w:val="baseline"/>
    </w:pPr>
    <w:rPr>
      <w:rFonts w:ascii="Liberation Sans" w:eastAsia="Arial" w:hAnsi="Liberation Sans" w:cs="Liberation Sans"/>
      <w:color w:val="000000"/>
      <w:lang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aliases w:val="CW_Lista,wypunktowanie"/>
    <w:basedOn w:val="Standard"/>
    <w:qFormat/>
    <w:pPr>
      <w:spacing w:after="200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Standard"/>
    <w:qFormat/>
    <w:pPr>
      <w:spacing w:line="240" w:lineRule="auto"/>
    </w:pPr>
    <w:rPr>
      <w:rFonts w:ascii="Segoe UI" w:eastAsia="Segoe UI" w:hAnsi="Segoe UI" w:cs="Times New Roman"/>
      <w:sz w:val="18"/>
      <w:szCs w:val="18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ZnakZnak1ZnakZnak">
    <w:name w:val="Znak Znak1 Znak Znak"/>
    <w:basedOn w:val="Standard"/>
    <w:qFormat/>
    <w:pPr>
      <w:spacing w:line="240" w:lineRule="auto"/>
    </w:pPr>
    <w:rPr>
      <w:rFonts w:eastAsia="Times New Roman"/>
      <w:sz w:val="24"/>
      <w:szCs w:val="24"/>
    </w:rPr>
  </w:style>
  <w:style w:type="paragraph" w:styleId="NormalnyWeb">
    <w:name w:val="Normal (Web)"/>
    <w:basedOn w:val="Standard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customStyle="1" w:styleId="Normalny1">
    <w:name w:val="Normalny1"/>
    <w:qFormat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Tytu">
    <w:name w:val="Title"/>
    <w:basedOn w:val="Normalny1"/>
    <w:next w:val="Normalny1"/>
    <w:uiPriority w:val="10"/>
    <w:qFormat/>
    <w:pPr>
      <w:keepNext/>
      <w:keepLines/>
      <w:spacing w:before="480" w:after="120"/>
    </w:pPr>
    <w:rPr>
      <w:rFonts w:ascii="Liberation Serif" w:eastAsia="NSimSun" w:hAnsi="Liberation Serif" w:cs="Lucida Sans"/>
      <w:b/>
      <w:kern w:val="2"/>
      <w:sz w:val="72"/>
      <w:szCs w:val="72"/>
      <w:lang w:eastAsia="zh-CN" w:bidi="hi-IN"/>
    </w:rPr>
  </w:style>
  <w:style w:type="paragraph" w:customStyle="1" w:styleId="ZnakZnak8">
    <w:name w:val="Znak Znak8"/>
    <w:basedOn w:val="Normalny"/>
    <w:qFormat/>
    <w:pPr>
      <w:spacing w:line="240" w:lineRule="auto"/>
    </w:pPr>
    <w:rPr>
      <w:rFonts w:eastAsia="Times New Roman"/>
      <w:color w:val="auto"/>
      <w:sz w:val="24"/>
      <w:szCs w:val="24"/>
    </w:rPr>
  </w:style>
  <w:style w:type="paragraph" w:styleId="Tekstprzypisudolnego">
    <w:name w:val="footnote text"/>
    <w:basedOn w:val="Normalny"/>
    <w:pPr>
      <w:spacing w:line="240" w:lineRule="auto"/>
    </w:pPr>
    <w:rPr>
      <w:sz w:val="20"/>
      <w:szCs w:val="20"/>
    </w:rPr>
  </w:style>
  <w:style w:type="paragraph" w:styleId="Nagwek">
    <w:name w:val="header"/>
    <w:basedOn w:val="Gwkaistopk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customStyle="1" w:styleId="WWCharLFO3LVL2">
    <w:name w:val="WW_CharLFO3LVL2"/>
    <w:qFormat/>
    <w:rsid w:val="00B27C13"/>
    <w:rPr>
      <w:rFonts w:cs="Cambria"/>
      <w:position w:val="0"/>
      <w:sz w:val="24"/>
      <w:vertAlign w:val="baseline"/>
    </w:rPr>
  </w:style>
  <w:style w:type="character" w:customStyle="1" w:styleId="WWCharLFO3LVL7">
    <w:name w:val="WW_CharLFO3LVL7"/>
    <w:qFormat/>
    <w:rsid w:val="00B27C13"/>
    <w:rPr>
      <w:rFonts w:cs="Cambria"/>
      <w:position w:val="0"/>
      <w:sz w:val="24"/>
      <w:vertAlign w:val="baseline"/>
    </w:rPr>
  </w:style>
  <w:style w:type="paragraph" w:styleId="Poprawka">
    <w:name w:val="Revision"/>
    <w:hidden/>
    <w:uiPriority w:val="99"/>
    <w:semiHidden/>
    <w:rsid w:val="00AB72C0"/>
    <w:pPr>
      <w:suppressAutoHyphens w:val="0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customStyle="1" w:styleId="Tekstpodstawowy21">
    <w:name w:val="Tekst podstawowy 21"/>
    <w:basedOn w:val="Normalny"/>
    <w:qFormat/>
    <w:rsid w:val="00066CAC"/>
    <w:pPr>
      <w:widowControl w:val="0"/>
      <w:suppressAutoHyphens/>
      <w:overflowPunct w:val="0"/>
      <w:spacing w:line="240" w:lineRule="auto"/>
      <w:ind w:left="284" w:firstLine="284"/>
      <w:jc w:val="both"/>
      <w:textAlignment w:val="baseline"/>
    </w:pPr>
    <w:rPr>
      <w:rFonts w:ascii="Arial Narrow" w:eastAsia="Times New Roman" w:hAnsi="Arial Narrow" w:cs="Times New Roman"/>
      <w:color w:val="auto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wroc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pn/dco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pn/dco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platformazakupowa.pl/pn/d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pn/szpital_gromkowskiego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4926-EF8A-4B22-A790-CFD5350B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8940</Words>
  <Characters>53646</Characters>
  <Application>Microsoft Office Word</Application>
  <DocSecurity>0</DocSecurity>
  <Lines>447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Bolewska</dc:creator>
  <cp:lastModifiedBy>Agnieszka Bolewska</cp:lastModifiedBy>
  <cp:revision>23</cp:revision>
  <cp:lastPrinted>2023-08-03T05:08:00Z</cp:lastPrinted>
  <dcterms:created xsi:type="dcterms:W3CDTF">2023-05-19T07:08:00Z</dcterms:created>
  <dcterms:modified xsi:type="dcterms:W3CDTF">2023-08-03T05:08:00Z</dcterms:modified>
  <dc:language>pl-PL</dc:language>
</cp:coreProperties>
</file>