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DF318" w14:textId="77777777" w:rsidR="001C7E2E" w:rsidRDefault="001C7E2E" w:rsidP="004649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1C9FDA1" w14:textId="6A54EE4F" w:rsidR="005E2335" w:rsidRDefault="00D65318" w:rsidP="004649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54E7E">
        <w:rPr>
          <w:rFonts w:ascii="Times New Roman" w:hAnsi="Times New Roman"/>
          <w:b/>
          <w:sz w:val="24"/>
          <w:szCs w:val="24"/>
        </w:rPr>
        <w:t>OPIS PRZEDMIOTU ZAMÓWIENIA</w:t>
      </w:r>
    </w:p>
    <w:p w14:paraId="44CEE982" w14:textId="77777777" w:rsidR="0022390C" w:rsidRDefault="0022390C" w:rsidP="004649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22390C" w:rsidRPr="0004068F" w14:paraId="6A860880" w14:textId="77777777" w:rsidTr="001A4D55">
        <w:tc>
          <w:tcPr>
            <w:tcW w:w="9882" w:type="dxa"/>
            <w:shd w:val="clear" w:color="auto" w:fill="E7E6E6"/>
          </w:tcPr>
          <w:p w14:paraId="618FF3BA" w14:textId="77777777" w:rsidR="0022390C" w:rsidRPr="00867BCE" w:rsidRDefault="0022390C" w:rsidP="00867BCE">
            <w:pPr>
              <w:pStyle w:val="Styl24"/>
            </w:pPr>
            <w:r w:rsidRPr="00867BCE">
              <w:t>PRZEDMIOT ZAMÓWIENIA</w:t>
            </w:r>
          </w:p>
        </w:tc>
      </w:tr>
    </w:tbl>
    <w:p w14:paraId="3300FFDA" w14:textId="77777777" w:rsidR="0022390C" w:rsidRPr="00454E7E" w:rsidRDefault="0022390C" w:rsidP="00464958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AEF640" w14:textId="26F3A5D6" w:rsidR="0074196E" w:rsidRPr="005B363E" w:rsidRDefault="00223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>Przedmiotem niniejszego zamówienia jest</w:t>
      </w:r>
      <w:r w:rsidR="0074196E">
        <w:rPr>
          <w:rFonts w:ascii="Times New Roman" w:eastAsia="TimesNewRomanPSMT" w:hAnsi="Times New Roman"/>
          <w:color w:val="000000"/>
          <w:sz w:val="24"/>
          <w:szCs w:val="24"/>
        </w:rPr>
        <w:t xml:space="preserve"> odbiór</w:t>
      </w:r>
      <w:r w:rsidR="00340E58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r w:rsidR="0074196E">
        <w:rPr>
          <w:rFonts w:ascii="Times New Roman" w:eastAsia="TimesNewRomanPSMT" w:hAnsi="Times New Roman"/>
          <w:color w:val="000000"/>
          <w:sz w:val="24"/>
          <w:szCs w:val="24"/>
        </w:rPr>
        <w:t xml:space="preserve">transport </w:t>
      </w:r>
      <w:r w:rsidR="00340E58">
        <w:rPr>
          <w:rFonts w:ascii="Times New Roman" w:eastAsia="TimesNewRomanPSMT" w:hAnsi="Times New Roman"/>
          <w:color w:val="000000"/>
          <w:sz w:val="24"/>
          <w:szCs w:val="24"/>
        </w:rPr>
        <w:t xml:space="preserve">i zagospodarowanie </w:t>
      </w:r>
      <w:r w:rsidR="0074196E">
        <w:rPr>
          <w:rFonts w:ascii="Times New Roman" w:eastAsia="TimesNewRomanPSMT" w:hAnsi="Times New Roman"/>
          <w:color w:val="000000"/>
          <w:sz w:val="24"/>
          <w:szCs w:val="24"/>
        </w:rPr>
        <w:t>odpadów komunalnych pochodzących z terenu</w:t>
      </w:r>
      <w:r w:rsidR="00AD0707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245315">
        <w:rPr>
          <w:rFonts w:ascii="Times New Roman" w:eastAsia="TimesNewRomanPSMT" w:hAnsi="Times New Roman"/>
          <w:color w:val="000000"/>
          <w:sz w:val="24"/>
          <w:szCs w:val="24"/>
        </w:rPr>
        <w:t>Gminy</w:t>
      </w:r>
      <w:r w:rsidR="00D708B0">
        <w:rPr>
          <w:rFonts w:ascii="Times New Roman" w:eastAsia="TimesNewRomanPSMT" w:hAnsi="Times New Roman"/>
          <w:color w:val="000000"/>
          <w:sz w:val="24"/>
          <w:szCs w:val="24"/>
        </w:rPr>
        <w:t xml:space="preserve"> Kalisz Pomorski</w:t>
      </w:r>
      <w:r w:rsidR="00CC5834" w:rsidRPr="005B363E">
        <w:rPr>
          <w:rFonts w:ascii="Times New Roman" w:eastAsia="TimesNewRomanPSMT" w:hAnsi="Times New Roman"/>
          <w:color w:val="000000"/>
          <w:sz w:val="24"/>
          <w:szCs w:val="24"/>
        </w:rPr>
        <w:t>,</w:t>
      </w:r>
      <w:r w:rsidR="00340E58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74196E" w:rsidRPr="005B363E">
        <w:rPr>
          <w:rFonts w:ascii="Times New Roman" w:eastAsia="TimesNewRomanPSMT" w:hAnsi="Times New Roman"/>
          <w:color w:val="000000"/>
          <w:sz w:val="24"/>
          <w:szCs w:val="24"/>
        </w:rPr>
        <w:t>w okresie 36 miesięcy wraz z realizacją usług i obowiązków dodatkowych.</w:t>
      </w:r>
    </w:p>
    <w:p w14:paraId="48641082" w14:textId="60C2E332" w:rsidR="0022390C" w:rsidRPr="0074196E" w:rsidRDefault="0074196E" w:rsidP="0046495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Zakres przedmiotowy zamówienia obejmuje:</w:t>
      </w:r>
    </w:p>
    <w:p w14:paraId="5661029B" w14:textId="7881AE94" w:rsidR="00322880" w:rsidRDefault="0074196E" w:rsidP="005B363E">
      <w:pPr>
        <w:numPr>
          <w:ilvl w:val="1"/>
          <w:numId w:val="4"/>
        </w:numPr>
        <w:autoSpaceDE w:val="0"/>
        <w:autoSpaceDN w:val="0"/>
        <w:adjustRightInd w:val="0"/>
        <w:spacing w:after="0"/>
        <w:ind w:hanging="426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odbieranie odpadów komunalnych</w:t>
      </w:r>
      <w:r w:rsidR="00322880">
        <w:rPr>
          <w:rFonts w:ascii="Times New Roman" w:eastAsia="TimesNewRomanPSMT" w:hAnsi="Times New Roman"/>
          <w:color w:val="000000"/>
          <w:sz w:val="24"/>
          <w:szCs w:val="24"/>
        </w:rPr>
        <w:t>:</w:t>
      </w:r>
    </w:p>
    <w:p w14:paraId="61961DBC" w14:textId="568573DE" w:rsidR="00322880" w:rsidRPr="005B363E" w:rsidRDefault="00322880" w:rsidP="005B363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od </w:t>
      </w:r>
      <w:r w:rsidR="0022390C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właścicieli nieruchomości położonych na terenie Gminy </w:t>
      </w:r>
      <w:r w:rsidR="005E4362" w:rsidRPr="005B363E">
        <w:rPr>
          <w:rFonts w:ascii="Times New Roman" w:eastAsia="TimesNewRomanPSMT" w:hAnsi="Times New Roman"/>
          <w:color w:val="000000"/>
          <w:sz w:val="24"/>
          <w:szCs w:val="24"/>
        </w:rPr>
        <w:t>Kalisz Pomorski</w:t>
      </w:r>
      <w:r w:rsidR="00D708B0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r w:rsidR="001425EB">
        <w:rPr>
          <w:rFonts w:ascii="Times New Roman" w:eastAsia="TimesNewRomanPSMT" w:hAnsi="Times New Roman"/>
          <w:color w:val="000000"/>
          <w:sz w:val="24"/>
          <w:szCs w:val="24"/>
        </w:rPr>
        <w:t>cyklicznie</w:t>
      </w:r>
      <w:r w:rsidR="005D0B0B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D708B0">
        <w:rPr>
          <w:rFonts w:ascii="Times New Roman" w:eastAsia="TimesNewRomanPSMT" w:hAnsi="Times New Roman"/>
          <w:color w:val="000000"/>
          <w:sz w:val="24"/>
          <w:szCs w:val="24"/>
        </w:rPr>
        <w:t>w systemie u źródła,</w:t>
      </w:r>
      <w:r w:rsidR="005E4362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22390C" w:rsidRPr="005B363E">
        <w:rPr>
          <w:rFonts w:ascii="Times New Roman" w:eastAsia="TimesNewRomanPSMT" w:hAnsi="Times New Roman"/>
          <w:color w:val="000000"/>
          <w:sz w:val="24"/>
          <w:szCs w:val="24"/>
        </w:rPr>
        <w:t>z podziałem na następujące frakcje:</w:t>
      </w:r>
    </w:p>
    <w:p w14:paraId="6F982319" w14:textId="77777777" w:rsidR="0074196E" w:rsidRDefault="0074196E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n</w:t>
      </w:r>
      <w:r w:rsidR="002C61DC" w:rsidRPr="0074196E">
        <w:rPr>
          <w:rFonts w:ascii="Times New Roman" w:eastAsia="TimesNewRomanPSMT" w:hAnsi="Times New Roman"/>
          <w:color w:val="000000"/>
          <w:sz w:val="24"/>
          <w:szCs w:val="24"/>
        </w:rPr>
        <w:t>iesegregowane (</w:t>
      </w:r>
      <w:r w:rsidR="0022390C" w:rsidRPr="0074196E">
        <w:rPr>
          <w:rFonts w:ascii="Times New Roman" w:eastAsia="TimesNewRomanPSMT" w:hAnsi="Times New Roman"/>
          <w:color w:val="000000"/>
          <w:sz w:val="24"/>
          <w:szCs w:val="24"/>
        </w:rPr>
        <w:t>zmieszane</w:t>
      </w:r>
      <w:r w:rsidR="002C61DC" w:rsidRPr="0074196E">
        <w:rPr>
          <w:rFonts w:ascii="Times New Roman" w:eastAsia="TimesNewRomanPSMT" w:hAnsi="Times New Roman"/>
          <w:color w:val="000000"/>
          <w:sz w:val="24"/>
          <w:szCs w:val="24"/>
        </w:rPr>
        <w:t>)</w:t>
      </w:r>
      <w:r w:rsidR="0022390C" w:rsidRPr="0074196E">
        <w:rPr>
          <w:rFonts w:ascii="Times New Roman" w:eastAsia="TimesNewRomanPSMT" w:hAnsi="Times New Roman"/>
          <w:color w:val="000000"/>
          <w:sz w:val="24"/>
          <w:szCs w:val="24"/>
        </w:rPr>
        <w:t xml:space="preserve"> odpady komunalne,</w:t>
      </w:r>
    </w:p>
    <w:p w14:paraId="56884730" w14:textId="77777777" w:rsidR="0074196E" w:rsidRDefault="0022390C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74196E">
        <w:rPr>
          <w:rFonts w:ascii="Times New Roman" w:eastAsia="TimesNewRomanPSMT" w:hAnsi="Times New Roman"/>
          <w:color w:val="000000"/>
          <w:sz w:val="24"/>
          <w:szCs w:val="24"/>
        </w:rPr>
        <w:t>papier,</w:t>
      </w:r>
    </w:p>
    <w:p w14:paraId="103F1189" w14:textId="77777777" w:rsidR="0074196E" w:rsidRDefault="0022390C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74196E">
        <w:rPr>
          <w:rFonts w:ascii="Times New Roman" w:eastAsia="TimesNewRomanPSMT" w:hAnsi="Times New Roman"/>
          <w:color w:val="000000"/>
          <w:sz w:val="24"/>
          <w:szCs w:val="24"/>
        </w:rPr>
        <w:t>szkło,</w:t>
      </w:r>
    </w:p>
    <w:p w14:paraId="4D72D3EC" w14:textId="16C8E9A7" w:rsidR="007254A3" w:rsidRDefault="0022390C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74196E">
        <w:rPr>
          <w:rFonts w:ascii="Times New Roman" w:eastAsia="TimesNewRomanPSMT" w:hAnsi="Times New Roman"/>
          <w:color w:val="000000"/>
          <w:sz w:val="24"/>
          <w:szCs w:val="24"/>
        </w:rPr>
        <w:t>metale</w:t>
      </w:r>
      <w:r w:rsidR="007254A3">
        <w:rPr>
          <w:rFonts w:ascii="Times New Roman" w:eastAsia="TimesNewRomanPSMT" w:hAnsi="Times New Roman"/>
          <w:color w:val="000000"/>
          <w:sz w:val="24"/>
          <w:szCs w:val="24"/>
        </w:rPr>
        <w:t>,</w:t>
      </w:r>
      <w:r w:rsidR="002B636F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tworzywa sztuczne,</w:t>
      </w:r>
      <w:r w:rsidR="002B636F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7254A3" w:rsidRPr="005B363E">
        <w:rPr>
          <w:rFonts w:ascii="Times New Roman" w:eastAsia="TimesNewRomanPSMT" w:hAnsi="Times New Roman"/>
          <w:color w:val="000000"/>
          <w:sz w:val="24"/>
          <w:szCs w:val="24"/>
        </w:rPr>
        <w:t>odpady opakowaniowe wielomateriałowe</w:t>
      </w:r>
      <w:r w:rsidR="002B636F">
        <w:rPr>
          <w:rFonts w:ascii="Times New Roman" w:eastAsia="TimesNewRomanPSMT" w:hAnsi="Times New Roman"/>
          <w:color w:val="000000"/>
          <w:sz w:val="24"/>
          <w:szCs w:val="24"/>
        </w:rPr>
        <w:t xml:space="preserve"> oraz odzież i tekstylia,</w:t>
      </w:r>
    </w:p>
    <w:p w14:paraId="2EBA02B4" w14:textId="7F72A6F5" w:rsidR="00D708B0" w:rsidRPr="005B363E" w:rsidRDefault="00AD0707" w:rsidP="005B363E">
      <w:pPr>
        <w:pStyle w:val="Akapitzlist"/>
        <w:numPr>
          <w:ilvl w:val="1"/>
          <w:numId w:val="40"/>
        </w:numPr>
        <w:ind w:left="1843"/>
        <w:rPr>
          <w:rFonts w:ascii="Times New Roman" w:eastAsia="TimesNewRomanPSMT" w:hAnsi="Times New Roman"/>
          <w:color w:val="000000"/>
          <w:sz w:val="24"/>
          <w:szCs w:val="24"/>
        </w:rPr>
      </w:pPr>
      <w:r w:rsidRPr="0051464A">
        <w:rPr>
          <w:rFonts w:ascii="Times New Roman" w:eastAsia="TimesNewRomanPSMT" w:hAnsi="Times New Roman"/>
          <w:color w:val="000000"/>
          <w:sz w:val="24"/>
          <w:szCs w:val="24"/>
        </w:rPr>
        <w:t>b</w:t>
      </w:r>
      <w:r w:rsidR="007254A3" w:rsidRPr="0051464A">
        <w:rPr>
          <w:rFonts w:ascii="Times New Roman" w:eastAsia="TimesNewRomanPSMT" w:hAnsi="Times New Roman"/>
          <w:color w:val="000000"/>
          <w:sz w:val="24"/>
          <w:szCs w:val="24"/>
        </w:rPr>
        <w:t>ioodpady</w:t>
      </w:r>
      <w:r w:rsidR="00853E29">
        <w:rPr>
          <w:rStyle w:val="Odwoanieprzypisudolnego"/>
          <w:rFonts w:ascii="Times New Roman" w:eastAsia="TimesNewRomanPSMT" w:hAnsi="Times New Roman"/>
          <w:color w:val="000000"/>
          <w:sz w:val="24"/>
          <w:szCs w:val="24"/>
        </w:rPr>
        <w:footnoteReference w:id="1"/>
      </w:r>
      <w:r w:rsidR="007254A3" w:rsidRPr="0051464A">
        <w:rPr>
          <w:rFonts w:ascii="Times New Roman" w:eastAsia="TimesNewRomanPSMT" w:hAnsi="Times New Roman"/>
          <w:color w:val="000000"/>
          <w:sz w:val="24"/>
          <w:szCs w:val="24"/>
        </w:rPr>
        <w:t>,</w:t>
      </w:r>
    </w:p>
    <w:p w14:paraId="310679AD" w14:textId="6BE67AE4" w:rsidR="00D708B0" w:rsidRDefault="00D708B0" w:rsidP="0022666E">
      <w:pPr>
        <w:pStyle w:val="Akapitzlist"/>
        <w:numPr>
          <w:ilvl w:val="0"/>
          <w:numId w:val="40"/>
        </w:numPr>
        <w:jc w:val="both"/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od </w:t>
      </w:r>
      <w:r w:rsidRPr="008009BB">
        <w:rPr>
          <w:rFonts w:ascii="Times New Roman" w:eastAsia="TimesNewRomanPSMT" w:hAnsi="Times New Roman"/>
          <w:color w:val="000000"/>
          <w:sz w:val="24"/>
          <w:szCs w:val="24"/>
        </w:rPr>
        <w:t>właścicieli nieruchomości położonych na terenie Gminy Kalisz Pomorski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 w systemie mobilnych zbiórek cyklicznych</w:t>
      </w:r>
      <w:r w:rsidR="00883797">
        <w:rPr>
          <w:rFonts w:ascii="Times New Roman" w:eastAsia="TimesNewRomanPSMT" w:hAnsi="Times New Roman"/>
          <w:color w:val="000000"/>
          <w:sz w:val="24"/>
          <w:szCs w:val="24"/>
        </w:rPr>
        <w:t xml:space="preserve"> (Mobilne Zbiórki Odpadów Komunalnych)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</w:t>
      </w:r>
      <w:r w:rsidR="006330B3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następujących frakcji odpadów komunalnych:</w:t>
      </w:r>
    </w:p>
    <w:p w14:paraId="0F5B81C0" w14:textId="099AF09B" w:rsidR="003F4366" w:rsidRDefault="003F4366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E0761">
        <w:rPr>
          <w:rFonts w:ascii="Times New Roman" w:eastAsia="TimesNewRomanPSMT" w:hAnsi="Times New Roman"/>
          <w:color w:val="000000"/>
          <w:sz w:val="24"/>
          <w:szCs w:val="24"/>
        </w:rPr>
        <w:t>meble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i inne odpady wielkogabarytowe,</w:t>
      </w:r>
    </w:p>
    <w:p w14:paraId="7508D3ED" w14:textId="7D4899DB" w:rsidR="003F4366" w:rsidRPr="005B363E" w:rsidRDefault="003F4366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zużyte opony,</w:t>
      </w:r>
    </w:p>
    <w:p w14:paraId="3CEB6909" w14:textId="2A067821" w:rsidR="003F4366" w:rsidRDefault="003F4366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E0761">
        <w:rPr>
          <w:rFonts w:ascii="Times New Roman" w:eastAsia="TimesNewRomanPSMT" w:hAnsi="Times New Roman"/>
          <w:color w:val="000000"/>
          <w:sz w:val="24"/>
          <w:szCs w:val="24"/>
        </w:rPr>
        <w:t>zużyty spr</w:t>
      </w:r>
      <w:r>
        <w:rPr>
          <w:rFonts w:ascii="Times New Roman" w:eastAsia="TimesNewRomanPSMT" w:hAnsi="Times New Roman"/>
          <w:color w:val="000000"/>
          <w:sz w:val="24"/>
          <w:szCs w:val="24"/>
        </w:rPr>
        <w:t>zęt elektryczny i elektroniczny,</w:t>
      </w:r>
    </w:p>
    <w:p w14:paraId="6D562FD1" w14:textId="35A165A8" w:rsidR="003F4366" w:rsidRDefault="003F4366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E0761">
        <w:rPr>
          <w:rFonts w:ascii="Times New Roman" w:eastAsia="TimesNewRomanPSMT" w:hAnsi="Times New Roman"/>
          <w:color w:val="000000"/>
          <w:sz w:val="24"/>
          <w:szCs w:val="24"/>
        </w:rPr>
        <w:t>zużyte baterie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 świetlówki</w:t>
      </w:r>
      <w:r w:rsidRPr="009E0761">
        <w:rPr>
          <w:rFonts w:ascii="Times New Roman" w:eastAsia="TimesNewRomanPSMT" w:hAnsi="Times New Roman"/>
          <w:color w:val="000000"/>
          <w:sz w:val="24"/>
          <w:szCs w:val="24"/>
        </w:rPr>
        <w:t xml:space="preserve"> i akumulatory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</w:t>
      </w:r>
    </w:p>
    <w:p w14:paraId="61ED53A2" w14:textId="68AE6B5B" w:rsidR="003F4366" w:rsidRDefault="003F4366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chemikalia,</w:t>
      </w:r>
    </w:p>
    <w:p w14:paraId="467ACBE0" w14:textId="51B7B684" w:rsidR="003F4366" w:rsidRPr="005B363E" w:rsidRDefault="00322880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inne odpady niebezpieczne, z wyłączeniem</w:t>
      </w:r>
      <w:r w:rsidR="00CC5834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leków</w:t>
      </w:r>
      <w:r w:rsidR="00CC5834">
        <w:rPr>
          <w:rFonts w:ascii="Times New Roman" w:eastAsia="TimesNewRomanPSMT" w:hAnsi="Times New Roman"/>
          <w:color w:val="000000"/>
          <w:sz w:val="24"/>
          <w:szCs w:val="24"/>
        </w:rPr>
        <w:t xml:space="preserve"> oraz </w:t>
      </w:r>
      <w:r w:rsidR="003F4366" w:rsidRPr="005B363E">
        <w:rPr>
          <w:rFonts w:ascii="Times New Roman" w:eastAsia="TimesNewRomanPSMT" w:hAnsi="Times New Roman"/>
          <w:color w:val="000000"/>
          <w:sz w:val="24"/>
          <w:szCs w:val="24"/>
        </w:rPr>
        <w:t>o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dpadów</w:t>
      </w:r>
      <w:r w:rsidR="003F4366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niekwalifikujące się do odpadów medycznych powstałe w gospodarstwie domowym w wyniku przyjmowania produktów leczniczych w formie iniekcji i prowadzenia monitoringu poziomu substancji we krwi, w szczególności igły i strzykawki,</w:t>
      </w:r>
    </w:p>
    <w:p w14:paraId="09AE3C41" w14:textId="73D38AC5" w:rsidR="005D0B0B" w:rsidRPr="008009BB" w:rsidRDefault="005D0B0B" w:rsidP="005D0B0B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z Punktu Czasowego Przechowywania Selektywnych Odpadów Komunalnych (zwany dalej </w:t>
      </w:r>
      <w:r w:rsidRPr="008009BB">
        <w:rPr>
          <w:rFonts w:ascii="Times New Roman" w:eastAsia="TimesNewRomanPSMT" w:hAnsi="Times New Roman"/>
          <w:b/>
          <w:color w:val="000000"/>
          <w:sz w:val="24"/>
          <w:szCs w:val="24"/>
        </w:rPr>
        <w:t>,,PCPSOK”</w:t>
      </w:r>
      <w:r>
        <w:rPr>
          <w:rFonts w:ascii="Times New Roman" w:eastAsia="TimesNewRomanPSMT" w:hAnsi="Times New Roman"/>
          <w:color w:val="000000"/>
          <w:sz w:val="24"/>
          <w:szCs w:val="24"/>
        </w:rPr>
        <w:t>), położonego w Kaliszu Pomorskim przy ul. Wolności 10, 78-540 Kalisz Pomorski:</w:t>
      </w:r>
    </w:p>
    <w:p w14:paraId="7C4A4E52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74196E">
        <w:rPr>
          <w:rFonts w:ascii="Times New Roman" w:eastAsia="TimesNewRomanPSMT" w:hAnsi="Times New Roman"/>
          <w:color w:val="000000"/>
          <w:sz w:val="24"/>
          <w:szCs w:val="24"/>
        </w:rPr>
        <w:t>papier,</w:t>
      </w:r>
    </w:p>
    <w:p w14:paraId="49AB8F48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74196E">
        <w:rPr>
          <w:rFonts w:ascii="Times New Roman" w:eastAsia="TimesNewRomanPSMT" w:hAnsi="Times New Roman"/>
          <w:color w:val="000000"/>
          <w:sz w:val="24"/>
          <w:szCs w:val="24"/>
        </w:rPr>
        <w:t>szkło,</w:t>
      </w:r>
    </w:p>
    <w:p w14:paraId="55A4A1C9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74196E">
        <w:rPr>
          <w:rFonts w:ascii="Times New Roman" w:eastAsia="TimesNewRomanPSMT" w:hAnsi="Times New Roman"/>
          <w:color w:val="000000"/>
          <w:sz w:val="24"/>
          <w:szCs w:val="24"/>
        </w:rPr>
        <w:t>metale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r w:rsidRPr="00BB6477">
        <w:rPr>
          <w:rFonts w:ascii="Times New Roman" w:eastAsia="TimesNewRomanPSMT" w:hAnsi="Times New Roman"/>
          <w:color w:val="000000"/>
          <w:sz w:val="24"/>
          <w:szCs w:val="24"/>
        </w:rPr>
        <w:t>tworzywa sztuczne,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Pr="00BB6477">
        <w:rPr>
          <w:rFonts w:ascii="Times New Roman" w:eastAsia="TimesNewRomanPSMT" w:hAnsi="Times New Roman"/>
          <w:color w:val="000000"/>
          <w:sz w:val="24"/>
          <w:szCs w:val="24"/>
        </w:rPr>
        <w:t>odpady opakowaniowe wielomateriałowe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oraz odzież i tekstylia,</w:t>
      </w:r>
    </w:p>
    <w:p w14:paraId="27DF73B0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bioodpady,</w:t>
      </w:r>
    </w:p>
    <w:p w14:paraId="4265EE58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E0761">
        <w:rPr>
          <w:rFonts w:ascii="Times New Roman" w:eastAsia="TimesNewRomanPSMT" w:hAnsi="Times New Roman"/>
          <w:color w:val="000000"/>
          <w:sz w:val="24"/>
          <w:szCs w:val="24"/>
        </w:rPr>
        <w:t>meble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i inne odpady wielkogabarytowe,</w:t>
      </w:r>
    </w:p>
    <w:p w14:paraId="5B7583C7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zużyte opony,</w:t>
      </w:r>
    </w:p>
    <w:p w14:paraId="464D5304" w14:textId="157FAE5E" w:rsidR="005D0B0B" w:rsidRPr="000961C3" w:rsidRDefault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0961C3">
        <w:rPr>
          <w:rFonts w:ascii="Times New Roman" w:eastAsia="TimesNewRomanPSMT" w:hAnsi="Times New Roman"/>
          <w:color w:val="000000"/>
          <w:sz w:val="24"/>
          <w:szCs w:val="24"/>
        </w:rPr>
        <w:lastRenderedPageBreak/>
        <w:t>odpady budowlane i rozbiórkowe</w:t>
      </w:r>
      <w:r w:rsidR="000961C3">
        <w:rPr>
          <w:rFonts w:ascii="Times New Roman" w:eastAsia="TimesNewRomanPSMT" w:hAnsi="Times New Roman"/>
          <w:color w:val="000000"/>
          <w:sz w:val="24"/>
          <w:szCs w:val="24"/>
        </w:rPr>
        <w:t xml:space="preserve"> (czysty gruz) pochodzące z gospodarstw domowych</w:t>
      </w:r>
      <w:r w:rsidR="000961C3">
        <w:rPr>
          <w:rStyle w:val="Odwoanieprzypisudolnego"/>
          <w:rFonts w:ascii="Times New Roman" w:eastAsia="TimesNewRomanPSMT" w:hAnsi="Times New Roman"/>
          <w:color w:val="000000"/>
          <w:sz w:val="24"/>
          <w:szCs w:val="24"/>
        </w:rPr>
        <w:footnoteReference w:id="2"/>
      </w:r>
      <w:r w:rsidR="000961C3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</w:p>
    <w:p w14:paraId="1F76A59C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E0761">
        <w:rPr>
          <w:rFonts w:ascii="Times New Roman" w:eastAsia="TimesNewRomanPSMT" w:hAnsi="Times New Roman"/>
          <w:color w:val="000000"/>
          <w:sz w:val="24"/>
          <w:szCs w:val="24"/>
        </w:rPr>
        <w:t>zużyty spr</w:t>
      </w:r>
      <w:r>
        <w:rPr>
          <w:rFonts w:ascii="Times New Roman" w:eastAsia="TimesNewRomanPSMT" w:hAnsi="Times New Roman"/>
          <w:color w:val="000000"/>
          <w:sz w:val="24"/>
          <w:szCs w:val="24"/>
        </w:rPr>
        <w:t>zęt elektryczny i elektroniczny,</w:t>
      </w:r>
    </w:p>
    <w:p w14:paraId="25BC0D64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E0761">
        <w:rPr>
          <w:rFonts w:ascii="Times New Roman" w:eastAsia="TimesNewRomanPSMT" w:hAnsi="Times New Roman"/>
          <w:color w:val="000000"/>
          <w:sz w:val="24"/>
          <w:szCs w:val="24"/>
        </w:rPr>
        <w:t>zużyte baterie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 świetlówki</w:t>
      </w:r>
      <w:r w:rsidRPr="009E0761">
        <w:rPr>
          <w:rFonts w:ascii="Times New Roman" w:eastAsia="TimesNewRomanPSMT" w:hAnsi="Times New Roman"/>
          <w:color w:val="000000"/>
          <w:sz w:val="24"/>
          <w:szCs w:val="24"/>
        </w:rPr>
        <w:t xml:space="preserve"> i akumulatory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</w:t>
      </w:r>
    </w:p>
    <w:p w14:paraId="3A5A8640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leki,</w:t>
      </w:r>
    </w:p>
    <w:p w14:paraId="3DDD25AF" w14:textId="51CEABE0" w:rsidR="005D0B0B" w:rsidRPr="008009B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8009BB">
        <w:rPr>
          <w:rFonts w:ascii="Times New Roman" w:eastAsia="TimesNewRomanPSMT" w:hAnsi="Times New Roman"/>
          <w:color w:val="000000"/>
          <w:sz w:val="24"/>
          <w:szCs w:val="24"/>
        </w:rPr>
        <w:t>odpady niekwalifikujące się do odpadów medycznych powstałe w gospodarstwie dom</w:t>
      </w:r>
      <w:r w:rsidR="00B73781">
        <w:rPr>
          <w:rFonts w:ascii="Times New Roman" w:eastAsia="TimesNewRomanPSMT" w:hAnsi="Times New Roman"/>
          <w:color w:val="000000"/>
          <w:sz w:val="24"/>
          <w:szCs w:val="24"/>
        </w:rPr>
        <w:t>owym</w:t>
      </w:r>
      <w:r w:rsidRPr="008009BB">
        <w:rPr>
          <w:rFonts w:ascii="Times New Roman" w:eastAsia="TimesNewRomanPSMT" w:hAnsi="Times New Roman"/>
          <w:color w:val="000000"/>
          <w:sz w:val="24"/>
          <w:szCs w:val="24"/>
        </w:rPr>
        <w:t xml:space="preserve"> w wyniku przyjmowania produktów leczniczych w formie iniekcji i prowadzenia monitoringu poziomu substancji we krwi, w szczególności igły i strzykawki,</w:t>
      </w:r>
    </w:p>
    <w:p w14:paraId="67FB7BA5" w14:textId="77777777" w:rsidR="005D0B0B" w:rsidRDefault="005D0B0B" w:rsidP="005D0B0B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chemikalia,</w:t>
      </w:r>
    </w:p>
    <w:p w14:paraId="4C3ADFF3" w14:textId="28D0B509" w:rsidR="005D0B0B" w:rsidRPr="005B363E" w:rsidRDefault="005D0B0B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inne odpady niebezpieczne,</w:t>
      </w:r>
    </w:p>
    <w:p w14:paraId="5CD00349" w14:textId="2E044164" w:rsidR="00C61803" w:rsidRDefault="00C61803" w:rsidP="005B363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 aptek:</w:t>
      </w:r>
    </w:p>
    <w:p w14:paraId="744D61DB" w14:textId="008583CA" w:rsidR="00C61803" w:rsidRDefault="00C61803" w:rsidP="005B363E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/>
        <w:ind w:left="1843" w:hanging="425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leków,</w:t>
      </w:r>
    </w:p>
    <w:p w14:paraId="23795383" w14:textId="21F6F347" w:rsidR="00C61803" w:rsidRPr="005B363E" w:rsidRDefault="00C61803" w:rsidP="005B363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after="0"/>
        <w:ind w:left="184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odpadów</w:t>
      </w:r>
      <w:r w:rsidRPr="003F4366">
        <w:rPr>
          <w:rFonts w:ascii="Times New Roman" w:eastAsia="TimesNewRomanPSMT" w:hAnsi="Times New Roman"/>
          <w:color w:val="000000"/>
          <w:sz w:val="24"/>
          <w:szCs w:val="24"/>
        </w:rPr>
        <w:t xml:space="preserve"> niekwalifikujące się do odpadów medycznych powstałe w gospodarstwie domowym w wyniku przyjmowania produktów leczniczych w formie iniekcji i prowadzenia monitoringu poziomu substancji we krwi, w szczególności igły i strzykawki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</w:t>
      </w:r>
    </w:p>
    <w:p w14:paraId="347B69DB" w14:textId="31963E44" w:rsidR="005D0B0B" w:rsidRPr="005B363E" w:rsidRDefault="00CC5834" w:rsidP="005B363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punktów zbiórki, w których gromadzone są bateri</w:t>
      </w:r>
      <w:r w:rsidR="0020502C">
        <w:rPr>
          <w:rFonts w:ascii="Times New Roman" w:eastAsia="TimesNewRomanPSMT" w:hAnsi="Times New Roman"/>
          <w:color w:val="000000"/>
          <w:sz w:val="24"/>
          <w:szCs w:val="24"/>
        </w:rPr>
        <w:t>e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oraz akumulatory.</w:t>
      </w:r>
    </w:p>
    <w:p w14:paraId="369C88A0" w14:textId="7C49F4E2" w:rsidR="00FE7AFC" w:rsidRDefault="00FE7AFC" w:rsidP="005B363E">
      <w:pPr>
        <w:pStyle w:val="Akapitzlist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bookmarkStart w:id="0" w:name="_Hlk67566251"/>
      <w:r w:rsidRPr="005B363E">
        <w:rPr>
          <w:rFonts w:ascii="Times New Roman" w:hAnsi="Times New Roman"/>
          <w:sz w:val="24"/>
          <w:szCs w:val="24"/>
        </w:rPr>
        <w:t>transport odebranych odpadów komunalnych</w:t>
      </w:r>
      <w:r w:rsidR="003F4366">
        <w:rPr>
          <w:rFonts w:ascii="Times New Roman" w:hAnsi="Times New Roman"/>
          <w:sz w:val="24"/>
          <w:szCs w:val="24"/>
        </w:rPr>
        <w:t xml:space="preserve">, o których mowa w pkt 1 (zwane dalej </w:t>
      </w:r>
      <w:r w:rsidR="003F4366" w:rsidRPr="005B363E">
        <w:rPr>
          <w:rFonts w:ascii="Times New Roman" w:hAnsi="Times New Roman"/>
          <w:b/>
          <w:sz w:val="24"/>
          <w:szCs w:val="24"/>
        </w:rPr>
        <w:t>,,odpadami komunalnymi”</w:t>
      </w:r>
      <w:r w:rsidR="003F4366">
        <w:rPr>
          <w:rFonts w:ascii="Times New Roman" w:hAnsi="Times New Roman"/>
          <w:sz w:val="24"/>
          <w:szCs w:val="24"/>
        </w:rPr>
        <w:t>)</w:t>
      </w:r>
      <w:r w:rsidRPr="005B363E">
        <w:rPr>
          <w:rFonts w:ascii="Times New Roman" w:hAnsi="Times New Roman"/>
          <w:sz w:val="24"/>
          <w:szCs w:val="24"/>
        </w:rPr>
        <w:t xml:space="preserve"> do miejsca zbierania (zagospodarowania) odpadów</w:t>
      </w:r>
      <w:r w:rsidR="00AD0707" w:rsidRPr="005B363E">
        <w:rPr>
          <w:rFonts w:ascii="Times New Roman" w:hAnsi="Times New Roman"/>
          <w:sz w:val="24"/>
          <w:szCs w:val="24"/>
        </w:rPr>
        <w:t xml:space="preserve">, </w:t>
      </w:r>
      <w:r w:rsidR="001425EB">
        <w:rPr>
          <w:rFonts w:ascii="Times New Roman" w:hAnsi="Times New Roman"/>
          <w:sz w:val="24"/>
          <w:szCs w:val="24"/>
        </w:rPr>
        <w:t xml:space="preserve">zapewnionego </w:t>
      </w:r>
      <w:r w:rsidRPr="005B363E">
        <w:rPr>
          <w:rFonts w:ascii="Times New Roman" w:hAnsi="Times New Roman"/>
          <w:sz w:val="24"/>
          <w:szCs w:val="24"/>
        </w:rPr>
        <w:t xml:space="preserve">przez </w:t>
      </w:r>
      <w:r w:rsidR="00AD0707" w:rsidRPr="005B363E">
        <w:rPr>
          <w:rFonts w:ascii="Times New Roman" w:hAnsi="Times New Roman"/>
          <w:sz w:val="24"/>
          <w:szCs w:val="24"/>
        </w:rPr>
        <w:t>Wykonawcę</w:t>
      </w:r>
      <w:r w:rsidR="001425EB">
        <w:rPr>
          <w:rFonts w:ascii="Times New Roman" w:hAnsi="Times New Roman"/>
          <w:sz w:val="24"/>
          <w:szCs w:val="24"/>
        </w:rPr>
        <w:t xml:space="preserve"> i wskazanego w ofercie</w:t>
      </w:r>
      <w:r w:rsidRPr="005B363E">
        <w:rPr>
          <w:rFonts w:ascii="Times New Roman" w:hAnsi="Times New Roman"/>
          <w:sz w:val="24"/>
          <w:szCs w:val="24"/>
        </w:rPr>
        <w:t>,</w:t>
      </w:r>
    </w:p>
    <w:p w14:paraId="557D1CE1" w14:textId="3C44780A" w:rsidR="00AD0707" w:rsidRPr="005B363E" w:rsidRDefault="00AD0707" w:rsidP="005B363E">
      <w:pPr>
        <w:pStyle w:val="Akapitzlist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zagospodarowanie odebranych odpadów komunalnych w miejscu zbierania (zagospodarowania) odpadów, </w:t>
      </w:r>
      <w:r w:rsidR="001425EB">
        <w:rPr>
          <w:rFonts w:ascii="Times New Roman" w:hAnsi="Times New Roman"/>
          <w:sz w:val="24"/>
          <w:szCs w:val="24"/>
        </w:rPr>
        <w:t xml:space="preserve">zapewnionego </w:t>
      </w:r>
      <w:r w:rsidR="001425EB" w:rsidRPr="008009BB">
        <w:rPr>
          <w:rFonts w:ascii="Times New Roman" w:hAnsi="Times New Roman"/>
          <w:sz w:val="24"/>
          <w:szCs w:val="24"/>
        </w:rPr>
        <w:t>przez Wykonawcę</w:t>
      </w:r>
      <w:r w:rsidR="001425EB">
        <w:rPr>
          <w:rFonts w:ascii="Times New Roman" w:hAnsi="Times New Roman"/>
          <w:sz w:val="24"/>
          <w:szCs w:val="24"/>
        </w:rPr>
        <w:t xml:space="preserve"> i wskazanego w ofercie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,</w:t>
      </w:r>
    </w:p>
    <w:p w14:paraId="448952C8" w14:textId="4EEB8B93" w:rsidR="002C61DC" w:rsidRPr="005B363E" w:rsidRDefault="002C61DC" w:rsidP="005B363E">
      <w:pPr>
        <w:pStyle w:val="Akapitzlist"/>
        <w:numPr>
          <w:ilvl w:val="1"/>
          <w:numId w:val="4"/>
        </w:numPr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zapewnienie właścicielom nieruchomości pojemników przeznaczonych do gromadzenia:</w:t>
      </w:r>
    </w:p>
    <w:p w14:paraId="4B985BEF" w14:textId="616AF5F4" w:rsidR="002C61DC" w:rsidRDefault="002C61DC" w:rsidP="00464958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2C61DC">
        <w:rPr>
          <w:rFonts w:ascii="Times New Roman" w:eastAsia="TimesNewRomanPSMT" w:hAnsi="Times New Roman"/>
          <w:color w:val="000000"/>
          <w:sz w:val="24"/>
          <w:szCs w:val="24"/>
        </w:rPr>
        <w:t>niesegregowanych (zmieszanych)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odpadów komunalnych,</w:t>
      </w:r>
    </w:p>
    <w:p w14:paraId="09C90A38" w14:textId="4E63B5BC" w:rsidR="002C61DC" w:rsidRDefault="00853E29" w:rsidP="00464958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bioodpadów,</w:t>
      </w:r>
    </w:p>
    <w:p w14:paraId="3D5674C6" w14:textId="46D5645E" w:rsidR="0011663D" w:rsidRDefault="0011663D" w:rsidP="00464958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papieru,</w:t>
      </w:r>
    </w:p>
    <w:p w14:paraId="4F533998" w14:textId="6D80496B" w:rsidR="0011663D" w:rsidRDefault="0011663D" w:rsidP="00464958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szkła,</w:t>
      </w:r>
    </w:p>
    <w:p w14:paraId="097715E9" w14:textId="29BDEDE1" w:rsidR="0011663D" w:rsidRDefault="0011663D" w:rsidP="005B363E">
      <w:pPr>
        <w:pStyle w:val="Akapitzlist"/>
        <w:numPr>
          <w:ilvl w:val="3"/>
          <w:numId w:val="4"/>
        </w:numPr>
        <w:spacing w:after="0"/>
        <w:jc w:val="both"/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metali,</w:t>
      </w:r>
      <w:r w:rsidR="0014540C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tworzyw sztucznych,</w:t>
      </w:r>
      <w:r w:rsidR="0014540C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odpadów opakowaniowych wielomateriałowych</w:t>
      </w:r>
      <w:r w:rsidR="0014540C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oraz 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odzieży i tekstyliów,</w:t>
      </w:r>
    </w:p>
    <w:p w14:paraId="68E0CC49" w14:textId="0E4C3AD4" w:rsidR="002C61DC" w:rsidRPr="005B363E" w:rsidRDefault="0011663D" w:rsidP="0051464A">
      <w:pPr>
        <w:autoSpaceDE w:val="0"/>
        <w:autoSpaceDN w:val="0"/>
        <w:adjustRightInd w:val="0"/>
        <w:spacing w:after="0"/>
        <w:ind w:left="99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- </w:t>
      </w:r>
      <w:r w:rsidR="002C61DC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i dbałość </w:t>
      </w:r>
      <w:r w:rsidR="002C61DC" w:rsidRPr="009A62DD">
        <w:rPr>
          <w:rFonts w:ascii="Times New Roman" w:eastAsia="TimesNewRomanPSMT" w:hAnsi="Times New Roman"/>
          <w:color w:val="000000"/>
          <w:sz w:val="24"/>
          <w:szCs w:val="24"/>
        </w:rPr>
        <w:t>o ich należyty stan techniczny</w:t>
      </w:r>
      <w:r w:rsidR="009A62DD" w:rsidRPr="009A62DD">
        <w:rPr>
          <w:rFonts w:ascii="Times New Roman" w:eastAsia="TimesNewRomanPSMT" w:hAnsi="Times New Roman"/>
          <w:color w:val="000000"/>
          <w:sz w:val="24"/>
          <w:szCs w:val="24"/>
        </w:rPr>
        <w:t xml:space="preserve"> oraz sanitarnym</w:t>
      </w:r>
      <w:r w:rsidR="002C61DC" w:rsidRPr="005B363E">
        <w:rPr>
          <w:rFonts w:ascii="Times New Roman" w:eastAsia="TimesNewRomanPSMT" w:hAnsi="Times New Roman"/>
          <w:color w:val="000000"/>
          <w:sz w:val="24"/>
          <w:szCs w:val="24"/>
        </w:rPr>
        <w:t>,</w:t>
      </w:r>
      <w:r w:rsidR="00AA4EF5">
        <w:rPr>
          <w:rFonts w:ascii="Times New Roman" w:eastAsia="TimesNewRomanPSMT" w:hAnsi="Times New Roman"/>
          <w:color w:val="000000"/>
          <w:sz w:val="24"/>
          <w:szCs w:val="24"/>
        </w:rPr>
        <w:t xml:space="preserve"> w zakresie w jakim system deponowania odpadów przewiduje zbieranie odpadów w pojemnikach.</w:t>
      </w:r>
    </w:p>
    <w:p w14:paraId="16FEAD92" w14:textId="77777777" w:rsidR="0022390C" w:rsidRDefault="0022390C" w:rsidP="00464958">
      <w:pPr>
        <w:numPr>
          <w:ilvl w:val="1"/>
          <w:numId w:val="4"/>
        </w:numPr>
        <w:autoSpaceDE w:val="0"/>
        <w:autoSpaceDN w:val="0"/>
        <w:adjustRightInd w:val="0"/>
        <w:spacing w:after="0"/>
        <w:ind w:hanging="426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>zapewnienie właścicielom nieruchomości worków przeznaczonych do selektywnej zbiórki i gromadzenia odpadów:</w:t>
      </w:r>
    </w:p>
    <w:p w14:paraId="38F5358B" w14:textId="4362BFEA" w:rsidR="0014540C" w:rsidRDefault="00853E29" w:rsidP="005B363E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bioodpadów,</w:t>
      </w:r>
    </w:p>
    <w:p w14:paraId="3213EEE3" w14:textId="77777777" w:rsidR="0014540C" w:rsidRDefault="0014540C" w:rsidP="005B363E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papieru,</w:t>
      </w:r>
    </w:p>
    <w:p w14:paraId="41C048B1" w14:textId="77777777" w:rsidR="0014540C" w:rsidRDefault="0014540C" w:rsidP="005B363E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szkła,</w:t>
      </w:r>
    </w:p>
    <w:p w14:paraId="01E75D25" w14:textId="581BD626" w:rsidR="002B636F" w:rsidRDefault="0014540C" w:rsidP="005B363E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metali, tworzyw sztucznych, odpadów opakowaniowych wielomateriałowych oraz odzieży i tekstyliów,</w:t>
      </w:r>
    </w:p>
    <w:p w14:paraId="1B0D603F" w14:textId="6DB7F8A0" w:rsidR="00AA4EF5" w:rsidRPr="005B363E" w:rsidRDefault="00AA4EF5" w:rsidP="005B363E">
      <w:pPr>
        <w:autoSpaceDE w:val="0"/>
        <w:autoSpaceDN w:val="0"/>
        <w:adjustRightInd w:val="0"/>
        <w:spacing w:after="0"/>
        <w:ind w:left="993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lastRenderedPageBreak/>
        <w:t>- w zakresie w jakim system deponowania odpadów przewiduje zbieranie odpadów w workach.</w:t>
      </w:r>
    </w:p>
    <w:p w14:paraId="3EF35E06" w14:textId="631DFDCC" w:rsidR="002B636F" w:rsidRDefault="002B636F" w:rsidP="005B363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zapewnienie PCPSOK pojemników do gromadzenia odpadó</w:t>
      </w:r>
      <w:r w:rsidR="00B572B5">
        <w:rPr>
          <w:rFonts w:ascii="Times New Roman" w:eastAsia="TimesNewRomanPSMT" w:hAnsi="Times New Roman"/>
          <w:color w:val="000000"/>
          <w:sz w:val="24"/>
          <w:szCs w:val="24"/>
        </w:rPr>
        <w:t>w</w:t>
      </w:r>
      <w:r w:rsidR="00055CDC">
        <w:rPr>
          <w:rFonts w:ascii="Times New Roman" w:eastAsia="TimesNewRomanPSMT" w:hAnsi="Times New Roman"/>
          <w:color w:val="000000"/>
          <w:sz w:val="24"/>
          <w:szCs w:val="24"/>
        </w:rPr>
        <w:t>,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</w:p>
    <w:p w14:paraId="50E0F7D1" w14:textId="07685B4A" w:rsidR="0022390C" w:rsidRDefault="00FE7AFC" w:rsidP="0046495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realizacj</w:t>
      </w:r>
      <w:r w:rsidR="0009138B">
        <w:rPr>
          <w:rFonts w:ascii="Times New Roman" w:eastAsia="TimesNewRomanPSMT" w:hAnsi="Times New Roman"/>
          <w:color w:val="000000"/>
          <w:sz w:val="24"/>
          <w:szCs w:val="24"/>
        </w:rPr>
        <w:t>ę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usług i obowiązków powiązanych z ww. w pkt 1) – </w:t>
      </w:r>
      <w:r w:rsidR="005D46E3">
        <w:rPr>
          <w:rFonts w:ascii="Times New Roman" w:eastAsia="TimesNewRomanPSMT" w:hAnsi="Times New Roman"/>
          <w:color w:val="000000"/>
          <w:sz w:val="24"/>
          <w:szCs w:val="24"/>
        </w:rPr>
        <w:t>6</w:t>
      </w:r>
      <w:r>
        <w:rPr>
          <w:rFonts w:ascii="Times New Roman" w:eastAsia="TimesNewRomanPSMT" w:hAnsi="Times New Roman"/>
          <w:color w:val="000000"/>
          <w:sz w:val="24"/>
          <w:szCs w:val="24"/>
        </w:rPr>
        <w:t>)</w:t>
      </w:r>
      <w:bookmarkEnd w:id="0"/>
      <w:r>
        <w:rPr>
          <w:rFonts w:ascii="Times New Roman" w:eastAsia="TimesNewRomanPSMT" w:hAnsi="Times New Roman"/>
          <w:color w:val="000000"/>
          <w:sz w:val="24"/>
          <w:szCs w:val="24"/>
        </w:rPr>
        <w:t>.</w:t>
      </w:r>
    </w:p>
    <w:p w14:paraId="5F91DCAA" w14:textId="77777777" w:rsidR="00FE7AFC" w:rsidRPr="00FE7AFC" w:rsidRDefault="00FE7AFC" w:rsidP="005B363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5E2335" w:rsidRPr="0004068F" w14:paraId="61EDD5AF" w14:textId="77777777" w:rsidTr="001A4D55">
        <w:tc>
          <w:tcPr>
            <w:tcW w:w="9882" w:type="dxa"/>
            <w:shd w:val="clear" w:color="auto" w:fill="E7E6E6"/>
          </w:tcPr>
          <w:p w14:paraId="2BDD4005" w14:textId="28892123" w:rsidR="005E2335" w:rsidRPr="001400AC" w:rsidRDefault="005E2335" w:rsidP="00464958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INFORMACJE OGÓLNE</w:t>
            </w:r>
          </w:p>
        </w:tc>
      </w:tr>
    </w:tbl>
    <w:p w14:paraId="604971D5" w14:textId="77777777" w:rsidR="00D65318" w:rsidRDefault="00D65318" w:rsidP="00464958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760DE09" w14:textId="0DC185A3" w:rsidR="00105882" w:rsidRDefault="00105882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F114A">
        <w:rPr>
          <w:rFonts w:ascii="Times New Roman" w:hAnsi="Times New Roman"/>
          <w:b/>
          <w:bCs/>
          <w:sz w:val="24"/>
          <w:szCs w:val="24"/>
        </w:rPr>
        <w:t xml:space="preserve">UWAGA: Dane </w:t>
      </w:r>
      <w:r w:rsidR="005E2335">
        <w:rPr>
          <w:rFonts w:ascii="Times New Roman" w:hAnsi="Times New Roman"/>
          <w:b/>
          <w:bCs/>
          <w:sz w:val="24"/>
          <w:szCs w:val="24"/>
        </w:rPr>
        <w:t xml:space="preserve">historyczne, statystyczne oraz szacunkowe </w:t>
      </w:r>
      <w:r w:rsidRPr="007F114A">
        <w:rPr>
          <w:rFonts w:ascii="Times New Roman" w:hAnsi="Times New Roman"/>
          <w:b/>
          <w:bCs/>
          <w:sz w:val="24"/>
          <w:szCs w:val="24"/>
        </w:rPr>
        <w:t>zawarte w OPZ mają charakter poglądowy, umożliwiający potencjalnym Wykonawcom uzyskanie wiedzy na</w:t>
      </w:r>
      <w:r w:rsidR="005E2335">
        <w:rPr>
          <w:rFonts w:ascii="Times New Roman" w:hAnsi="Times New Roman"/>
          <w:b/>
          <w:bCs/>
          <w:sz w:val="24"/>
          <w:szCs w:val="24"/>
        </w:rPr>
        <w:t xml:space="preserve"> temat specyfiki obszaru na którym realizowane będą usługi odbioru i transportu odpadów komunalnych oraz przewidywanego zakresu </w:t>
      </w:r>
      <w:r w:rsidR="00E750B6">
        <w:rPr>
          <w:rFonts w:ascii="Times New Roman" w:hAnsi="Times New Roman"/>
          <w:b/>
          <w:bCs/>
          <w:sz w:val="24"/>
          <w:szCs w:val="24"/>
        </w:rPr>
        <w:t xml:space="preserve">i wielkości </w:t>
      </w:r>
      <w:r w:rsidR="005E2335">
        <w:rPr>
          <w:rFonts w:ascii="Times New Roman" w:hAnsi="Times New Roman"/>
          <w:b/>
          <w:bCs/>
          <w:sz w:val="24"/>
          <w:szCs w:val="24"/>
        </w:rPr>
        <w:t xml:space="preserve">zamówienia, w tym na </w:t>
      </w:r>
      <w:r w:rsidRPr="007F114A">
        <w:rPr>
          <w:rFonts w:ascii="Times New Roman" w:hAnsi="Times New Roman"/>
          <w:b/>
          <w:bCs/>
          <w:sz w:val="24"/>
          <w:szCs w:val="24"/>
        </w:rPr>
        <w:t>temat prognozowanej ilości nieruchomości objętych systemem odbioru odpadów komunalnych oraz prognozowanej ilości odpadów komunalnych, jakie zostaną wytwo</w:t>
      </w:r>
      <w:r w:rsidR="005E2335">
        <w:rPr>
          <w:rFonts w:ascii="Times New Roman" w:hAnsi="Times New Roman"/>
          <w:b/>
          <w:bCs/>
          <w:sz w:val="24"/>
          <w:szCs w:val="24"/>
        </w:rPr>
        <w:t xml:space="preserve">rzone na terenie Gminy </w:t>
      </w:r>
      <w:r w:rsidR="0084196E">
        <w:rPr>
          <w:rFonts w:ascii="Times New Roman" w:hAnsi="Times New Roman"/>
          <w:b/>
          <w:bCs/>
          <w:sz w:val="24"/>
          <w:szCs w:val="24"/>
        </w:rPr>
        <w:t>Kalisz Pomorski</w:t>
      </w:r>
      <w:r w:rsidR="005E2335">
        <w:rPr>
          <w:rFonts w:ascii="Times New Roman" w:hAnsi="Times New Roman"/>
          <w:b/>
          <w:bCs/>
          <w:sz w:val="24"/>
          <w:szCs w:val="24"/>
        </w:rPr>
        <w:t xml:space="preserve">, zwanej dalej również Gminą, </w:t>
      </w:r>
      <w:r w:rsidRPr="007F114A">
        <w:rPr>
          <w:rFonts w:ascii="Times New Roman" w:hAnsi="Times New Roman"/>
          <w:b/>
          <w:bCs/>
          <w:sz w:val="24"/>
          <w:szCs w:val="24"/>
        </w:rPr>
        <w:t xml:space="preserve">w trakcie </w:t>
      </w:r>
      <w:r w:rsidR="005E2335">
        <w:rPr>
          <w:rFonts w:ascii="Times New Roman" w:hAnsi="Times New Roman"/>
          <w:b/>
          <w:bCs/>
          <w:sz w:val="24"/>
          <w:szCs w:val="24"/>
        </w:rPr>
        <w:t>realizacji zamówienia</w:t>
      </w:r>
      <w:r w:rsidRPr="007F114A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3D01CA5C" w14:textId="77777777" w:rsidR="00105882" w:rsidRPr="00105882" w:rsidRDefault="00105882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EF4605" w14:textId="4287C0E4" w:rsidR="00D65318" w:rsidRPr="00E750B6" w:rsidRDefault="005E2335" w:rsidP="005B363E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E2335">
        <w:rPr>
          <w:rFonts w:ascii="Times New Roman" w:hAnsi="Times New Roman"/>
          <w:sz w:val="24"/>
          <w:szCs w:val="24"/>
          <w:shd w:val="clear" w:color="auto" w:fill="FFFFFF"/>
        </w:rPr>
        <w:t xml:space="preserve">Gmina </w:t>
      </w:r>
      <w:r w:rsidR="0084196E">
        <w:rPr>
          <w:rFonts w:ascii="Times New Roman" w:hAnsi="Times New Roman"/>
          <w:sz w:val="24"/>
          <w:szCs w:val="24"/>
          <w:shd w:val="clear" w:color="auto" w:fill="FFFFFF"/>
        </w:rPr>
        <w:t>Kalisz Pomorski</w:t>
      </w:r>
      <w:r w:rsidRPr="005E2335">
        <w:rPr>
          <w:rFonts w:ascii="Times New Roman" w:hAnsi="Times New Roman"/>
          <w:sz w:val="24"/>
          <w:szCs w:val="24"/>
          <w:shd w:val="clear" w:color="auto" w:fill="FFFFFF"/>
        </w:rPr>
        <w:t xml:space="preserve"> jest gminą miejsko-wiejską położoną w województwie </w:t>
      </w:r>
      <w:r w:rsidR="0084196E">
        <w:rPr>
          <w:rFonts w:ascii="Times New Roman" w:hAnsi="Times New Roman"/>
          <w:sz w:val="24"/>
          <w:szCs w:val="24"/>
          <w:shd w:val="clear" w:color="auto" w:fill="FFFFFF"/>
        </w:rPr>
        <w:t>zachodniopomorskim</w:t>
      </w:r>
      <w:r w:rsidRPr="005E2335">
        <w:rPr>
          <w:rFonts w:ascii="Times New Roman" w:hAnsi="Times New Roman"/>
          <w:sz w:val="24"/>
          <w:szCs w:val="24"/>
          <w:shd w:val="clear" w:color="auto" w:fill="FFFFFF"/>
        </w:rPr>
        <w:t xml:space="preserve">, w powiecie </w:t>
      </w:r>
      <w:r w:rsidR="0084196E">
        <w:rPr>
          <w:rFonts w:ascii="Times New Roman" w:hAnsi="Times New Roman"/>
          <w:sz w:val="24"/>
          <w:szCs w:val="24"/>
          <w:shd w:val="clear" w:color="auto" w:fill="FFFFFF"/>
        </w:rPr>
        <w:t>drawskim</w:t>
      </w:r>
      <w:r w:rsidR="0084196E" w:rsidRPr="005E233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E2335">
        <w:rPr>
          <w:rFonts w:ascii="Times New Roman" w:hAnsi="Times New Roman"/>
          <w:sz w:val="24"/>
          <w:szCs w:val="24"/>
          <w:shd w:val="clear" w:color="auto" w:fill="FFFFFF"/>
        </w:rPr>
        <w:t xml:space="preserve">a jej powierzchnia </w:t>
      </w:r>
      <w:r w:rsidRPr="005E2335">
        <w:rPr>
          <w:rFonts w:ascii="Times New Roman" w:eastAsia="TimesNewRomanPSMT" w:hAnsi="Times New Roman"/>
          <w:sz w:val="24"/>
          <w:szCs w:val="24"/>
        </w:rPr>
        <w:t>wynosi</w:t>
      </w:r>
      <w:r w:rsidR="00D65318" w:rsidRPr="005E2335">
        <w:rPr>
          <w:rFonts w:ascii="Times New Roman" w:eastAsia="TimesNewRomanPSMT" w:hAnsi="Times New Roman"/>
          <w:sz w:val="24"/>
          <w:szCs w:val="24"/>
        </w:rPr>
        <w:t xml:space="preserve"> </w:t>
      </w:r>
      <w:r w:rsidR="0084196E">
        <w:rPr>
          <w:rFonts w:ascii="Times New Roman" w:eastAsia="TimesNewRomanPSMT" w:hAnsi="Times New Roman"/>
          <w:sz w:val="24"/>
          <w:szCs w:val="24"/>
        </w:rPr>
        <w:t>48 000</w:t>
      </w:r>
      <w:r w:rsidR="00D65318" w:rsidRPr="005E2335">
        <w:rPr>
          <w:rFonts w:ascii="Times New Roman" w:eastAsia="TimesNewRomanPSMT" w:hAnsi="Times New Roman"/>
          <w:sz w:val="24"/>
          <w:szCs w:val="24"/>
        </w:rPr>
        <w:t xml:space="preserve"> ha.</w:t>
      </w:r>
    </w:p>
    <w:p w14:paraId="2A9EBBAF" w14:textId="6CFFCF01" w:rsidR="0084196E" w:rsidRPr="005B363E" w:rsidRDefault="005E2335" w:rsidP="005B36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5E2335">
        <w:rPr>
          <w:rFonts w:ascii="Times New Roman" w:eastAsia="TimesNewRomanPSMT" w:hAnsi="Times New Roman"/>
          <w:sz w:val="24"/>
          <w:szCs w:val="24"/>
        </w:rPr>
        <w:t>Na terenie Gminy występują d</w:t>
      </w:r>
      <w:r w:rsidR="00D65318" w:rsidRPr="005E2335">
        <w:rPr>
          <w:rFonts w:ascii="Times New Roman" w:eastAsia="TimesNewRomanPSMT" w:hAnsi="Times New Roman"/>
          <w:sz w:val="24"/>
          <w:szCs w:val="24"/>
        </w:rPr>
        <w:t>rogi gminne, powiatowe i wojewódzkie, w tym:</w:t>
      </w:r>
    </w:p>
    <w:p w14:paraId="64A2EF52" w14:textId="61DFC1B2" w:rsidR="00D65318" w:rsidRPr="006B3A7B" w:rsidRDefault="00D65318" w:rsidP="00954EF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bCs/>
          <w:color w:val="000000"/>
          <w:sz w:val="24"/>
          <w:szCs w:val="24"/>
        </w:rPr>
        <w:t xml:space="preserve">drogi asfaltowe ok. </w:t>
      </w:r>
      <w:r w:rsidR="0051464A" w:rsidRPr="006B3A7B">
        <w:rPr>
          <w:rFonts w:ascii="Times New Roman" w:hAnsi="Times New Roman"/>
          <w:bCs/>
          <w:color w:val="000000"/>
          <w:sz w:val="24"/>
          <w:szCs w:val="24"/>
        </w:rPr>
        <w:t>97</w:t>
      </w:r>
      <w:r w:rsidRPr="006B3A7B">
        <w:rPr>
          <w:rFonts w:ascii="Times New Roman" w:hAnsi="Times New Roman"/>
          <w:bCs/>
          <w:color w:val="000000"/>
          <w:sz w:val="24"/>
          <w:szCs w:val="24"/>
        </w:rPr>
        <w:t xml:space="preserve"> km (</w:t>
      </w:r>
      <w:r w:rsidR="0051464A" w:rsidRPr="006B3A7B">
        <w:rPr>
          <w:rFonts w:ascii="Times New Roman" w:hAnsi="Times New Roman"/>
          <w:bCs/>
          <w:color w:val="000000"/>
          <w:sz w:val="24"/>
          <w:szCs w:val="24"/>
        </w:rPr>
        <w:t>20 km [krajowe]+ 17 km [wojewódzkie] + 60 km [powiatowe]),</w:t>
      </w:r>
    </w:p>
    <w:p w14:paraId="4E4C4AFD" w14:textId="365DB1F4" w:rsidR="00D65318" w:rsidRPr="00E750B6" w:rsidRDefault="0051464A" w:rsidP="0064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drogi gminne ok. 63 km</w:t>
      </w:r>
      <w:r w:rsidR="00645243">
        <w:rPr>
          <w:rFonts w:ascii="Times New Roman" w:hAnsi="Times New Roman"/>
          <w:bCs/>
          <w:color w:val="000000"/>
          <w:sz w:val="24"/>
          <w:szCs w:val="24"/>
        </w:rPr>
        <w:t>, o konstrukcji asfaltowej oraz utwardzone kostką brukową, tłuczniem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7000765F" w14:textId="77777777" w:rsidR="000C1D70" w:rsidRPr="006B3A7B" w:rsidRDefault="000C1D70" w:rsidP="000C1D7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bCs/>
          <w:color w:val="000000"/>
          <w:sz w:val="24"/>
          <w:szCs w:val="24"/>
        </w:rPr>
        <w:t>Gmina Kalisz Pomorski podzielona jest na 15 sołectw. Dominującym typem zabudowy na terenie Gminy są nieruchomości jednorodzinne. Na terenie Gminy znajdują się następujące trudnodostępne posesje:</w:t>
      </w:r>
    </w:p>
    <w:p w14:paraId="5CCA1F0F" w14:textId="77777777" w:rsidR="000C1D70" w:rsidRPr="00BB27D6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iały Zdrój 21 A</w:t>
      </w:r>
    </w:p>
    <w:p w14:paraId="511668BA" w14:textId="77777777" w:rsidR="000C1D70" w:rsidRPr="00BB27D6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Bralin 9</w:t>
      </w:r>
    </w:p>
    <w:p w14:paraId="63BC7F16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Cybowo 38</w:t>
      </w:r>
      <w:r>
        <w:rPr>
          <w:rFonts w:ascii="Times New Roman" w:hAnsi="Times New Roman"/>
          <w:sz w:val="24"/>
          <w:szCs w:val="24"/>
        </w:rPr>
        <w:t xml:space="preserve">, 42 </w:t>
      </w:r>
    </w:p>
    <w:p w14:paraId="51644ED3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Karwiagać 2</w:t>
      </w:r>
    </w:p>
    <w:p w14:paraId="1030DAB5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Krężno 7, 8, 9, 13, 14, 17, 18</w:t>
      </w:r>
    </w:p>
    <w:p w14:paraId="3D43145E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Łowno </w:t>
      </w:r>
    </w:p>
    <w:p w14:paraId="51711FFB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Pniewy </w:t>
      </w:r>
    </w:p>
    <w:p w14:paraId="7BE4C51C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Poźrzadło Wlk. 24, 25, 45, 46, 47, 48, 49, 50, 51, 52</w:t>
      </w:r>
    </w:p>
    <w:p w14:paraId="126AB6B7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Prostynia 10, 11,16</w:t>
      </w:r>
    </w:p>
    <w:p w14:paraId="22F0418E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B3A7B">
        <w:rPr>
          <w:rFonts w:ascii="Times New Roman" w:hAnsi="Times New Roman"/>
          <w:sz w:val="24"/>
          <w:szCs w:val="24"/>
        </w:rPr>
        <w:t xml:space="preserve">Siekiercze </w:t>
      </w:r>
    </w:p>
    <w:p w14:paraId="760FAB77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 Sienica 63, 64</w:t>
      </w:r>
    </w:p>
    <w:p w14:paraId="5231EDFD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Stara Korytnica 1, 2, 33, 34, 35, 35A, 36</w:t>
      </w:r>
    </w:p>
    <w:p w14:paraId="6083E331" w14:textId="77777777" w:rsidR="000C1D70" w:rsidRPr="00BB27D6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Tarnice </w:t>
      </w:r>
    </w:p>
    <w:p w14:paraId="3EAFB84D" w14:textId="77777777" w:rsidR="000C1D70" w:rsidRPr="006B3A7B" w:rsidRDefault="000C1D70" w:rsidP="000C1D70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Kalisz Pomorski, ul. Sowia</w:t>
      </w:r>
    </w:p>
    <w:p w14:paraId="71835257" w14:textId="77777777" w:rsidR="00A120ED" w:rsidRPr="007E600B" w:rsidRDefault="00A120ED" w:rsidP="006B3A7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5FAC858" w14:textId="77777777" w:rsidR="00A120ED" w:rsidRDefault="00A120ED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A02B7">
        <w:rPr>
          <w:rFonts w:ascii="Times New Roman" w:hAnsi="Times New Roman"/>
          <w:bCs/>
          <w:color w:val="000000"/>
          <w:sz w:val="24"/>
          <w:szCs w:val="24"/>
        </w:rPr>
        <w:t>Zamawiający zaleca Wykonawcom, zapoznanie się we własnym zakresie z warunkami lokalnymi realizacji zamówienia, w szczególności dotyczącymi specyfiki dróg, kategoriami zabudowy, występującymi utrudnieniami itp.</w:t>
      </w:r>
    </w:p>
    <w:p w14:paraId="74492EC6" w14:textId="77777777" w:rsidR="00A120ED" w:rsidRPr="00454E7E" w:rsidRDefault="00A120ED" w:rsidP="0046495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14:paraId="5FE599E9" w14:textId="77777777" w:rsidR="00D65318" w:rsidRPr="00454E7E" w:rsidRDefault="00D65318" w:rsidP="005B363E">
      <w:pPr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454E7E">
        <w:rPr>
          <w:rFonts w:ascii="Times New Roman" w:hAnsi="Times New Roman"/>
          <w:bCs/>
          <w:color w:val="000000"/>
          <w:sz w:val="24"/>
          <w:szCs w:val="24"/>
        </w:rPr>
        <w:t>Liczba mieszkańców</w:t>
      </w:r>
    </w:p>
    <w:p w14:paraId="064E5CDC" w14:textId="77777777" w:rsidR="00D65318" w:rsidRPr="007E600B" w:rsidRDefault="00D65318" w:rsidP="0046495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74D15E7" w14:textId="51AD213A" w:rsidR="00D65318" w:rsidRPr="007E600B" w:rsidRDefault="00D65318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E600B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Liczba osób zameldowanych na pobyt stały i czasowy na terenie Gminy </w:t>
      </w:r>
      <w:r w:rsidR="0084196E" w:rsidRPr="007E600B">
        <w:rPr>
          <w:rFonts w:ascii="Times New Roman" w:hAnsi="Times New Roman"/>
          <w:bCs/>
          <w:color w:val="000000"/>
          <w:sz w:val="24"/>
          <w:szCs w:val="24"/>
        </w:rPr>
        <w:t>Kalisz Pomorski</w:t>
      </w:r>
      <w:r w:rsidRPr="007E600B">
        <w:rPr>
          <w:rFonts w:ascii="Times New Roman" w:hAnsi="Times New Roman"/>
          <w:bCs/>
          <w:color w:val="000000"/>
          <w:sz w:val="24"/>
          <w:szCs w:val="24"/>
        </w:rPr>
        <w:t xml:space="preserve"> wynosi</w:t>
      </w:r>
      <w:r w:rsidR="009D649E" w:rsidRPr="006B3A7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6948C6">
        <w:rPr>
          <w:rFonts w:ascii="Times New Roman" w:hAnsi="Times New Roman"/>
          <w:bCs/>
          <w:color w:val="000000"/>
          <w:sz w:val="24"/>
          <w:szCs w:val="24"/>
        </w:rPr>
        <w:t>6911</w:t>
      </w:r>
      <w:r w:rsidR="009D649E" w:rsidRPr="006B3A7B">
        <w:rPr>
          <w:rFonts w:ascii="Times New Roman" w:hAnsi="Times New Roman"/>
          <w:bCs/>
          <w:color w:val="000000"/>
          <w:sz w:val="24"/>
          <w:szCs w:val="24"/>
        </w:rPr>
        <w:t xml:space="preserve"> osób </w:t>
      </w:r>
      <w:r w:rsidRPr="007E600B">
        <w:rPr>
          <w:rFonts w:ascii="Times New Roman" w:hAnsi="Times New Roman"/>
          <w:bCs/>
          <w:color w:val="000000"/>
          <w:sz w:val="24"/>
          <w:szCs w:val="24"/>
        </w:rPr>
        <w:t xml:space="preserve">(stan na dzień 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>3</w:t>
      </w:r>
      <w:r w:rsidR="00AB672A" w:rsidRPr="007E600B">
        <w:rPr>
          <w:rFonts w:ascii="Times New Roman" w:hAnsi="Times New Roman"/>
          <w:bCs/>
          <w:color w:val="000000"/>
          <w:sz w:val="24"/>
          <w:szCs w:val="24"/>
        </w:rPr>
        <w:t>0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AB672A" w:rsidRPr="007E600B">
        <w:rPr>
          <w:rFonts w:ascii="Times New Roman" w:hAnsi="Times New Roman"/>
          <w:bCs/>
          <w:color w:val="000000"/>
          <w:sz w:val="24"/>
          <w:szCs w:val="24"/>
        </w:rPr>
        <w:t>0</w:t>
      </w:r>
      <w:r w:rsidR="006948C6">
        <w:rPr>
          <w:rFonts w:ascii="Times New Roman" w:hAnsi="Times New Roman"/>
          <w:bCs/>
          <w:color w:val="000000"/>
          <w:sz w:val="24"/>
          <w:szCs w:val="24"/>
        </w:rPr>
        <w:t>6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>.202</w:t>
      </w:r>
      <w:r w:rsidR="006948C6">
        <w:rPr>
          <w:rFonts w:ascii="Times New Roman" w:hAnsi="Times New Roman"/>
          <w:bCs/>
          <w:color w:val="000000"/>
          <w:sz w:val="24"/>
          <w:szCs w:val="24"/>
        </w:rPr>
        <w:t>4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E600B">
        <w:rPr>
          <w:rFonts w:ascii="Times New Roman" w:hAnsi="Times New Roman"/>
          <w:bCs/>
          <w:color w:val="000000"/>
          <w:sz w:val="24"/>
          <w:szCs w:val="24"/>
        </w:rPr>
        <w:t xml:space="preserve">r.), natomiast liczba osób zamieszkujących na terenie Gminy </w:t>
      </w:r>
      <w:r w:rsidR="0084196E" w:rsidRPr="007E600B">
        <w:rPr>
          <w:rFonts w:ascii="Times New Roman" w:hAnsi="Times New Roman"/>
          <w:bCs/>
          <w:color w:val="000000"/>
          <w:sz w:val="24"/>
          <w:szCs w:val="24"/>
        </w:rPr>
        <w:t>Kalisz Pomorski</w:t>
      </w:r>
      <w:r w:rsidRPr="007E600B">
        <w:rPr>
          <w:rFonts w:ascii="Times New Roman" w:hAnsi="Times New Roman"/>
          <w:bCs/>
          <w:color w:val="000000"/>
          <w:sz w:val="24"/>
          <w:szCs w:val="24"/>
        </w:rPr>
        <w:t xml:space="preserve"> wg deklaracji o wysokości opłaty za gospodarowa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 xml:space="preserve">nie odpadami komunalnymi wynosi </w:t>
      </w:r>
      <w:r w:rsidR="009D649E" w:rsidRPr="006B3A7B">
        <w:rPr>
          <w:rFonts w:ascii="Times New Roman" w:hAnsi="Times New Roman"/>
          <w:color w:val="000000"/>
          <w:sz w:val="24"/>
          <w:szCs w:val="24"/>
        </w:rPr>
        <w:t>5</w:t>
      </w:r>
      <w:r w:rsidR="006948C6">
        <w:rPr>
          <w:rFonts w:ascii="Times New Roman" w:hAnsi="Times New Roman"/>
          <w:color w:val="000000"/>
          <w:sz w:val="24"/>
          <w:szCs w:val="24"/>
        </w:rPr>
        <w:t>426</w:t>
      </w:r>
      <w:r w:rsidR="009D649E" w:rsidRPr="006B3A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E600B">
        <w:rPr>
          <w:rFonts w:ascii="Times New Roman" w:hAnsi="Times New Roman"/>
          <w:bCs/>
          <w:color w:val="000000"/>
          <w:sz w:val="24"/>
          <w:szCs w:val="24"/>
        </w:rPr>
        <w:t xml:space="preserve">osób (stan na dzień 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>3</w:t>
      </w:r>
      <w:r w:rsidR="00AB672A" w:rsidRPr="007E600B">
        <w:rPr>
          <w:rFonts w:ascii="Times New Roman" w:hAnsi="Times New Roman"/>
          <w:bCs/>
          <w:color w:val="000000"/>
          <w:sz w:val="24"/>
          <w:szCs w:val="24"/>
        </w:rPr>
        <w:t>0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>.0</w:t>
      </w:r>
      <w:r w:rsidR="006948C6">
        <w:rPr>
          <w:rFonts w:ascii="Times New Roman" w:hAnsi="Times New Roman"/>
          <w:bCs/>
          <w:color w:val="000000"/>
          <w:sz w:val="24"/>
          <w:szCs w:val="24"/>
        </w:rPr>
        <w:t>6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>.202</w:t>
      </w:r>
      <w:r w:rsidR="006948C6">
        <w:rPr>
          <w:rFonts w:ascii="Times New Roman" w:hAnsi="Times New Roman"/>
          <w:bCs/>
          <w:color w:val="000000"/>
          <w:sz w:val="24"/>
          <w:szCs w:val="24"/>
        </w:rPr>
        <w:t>4</w:t>
      </w:r>
      <w:r w:rsidR="004E4071" w:rsidRPr="007E600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E600B">
        <w:rPr>
          <w:rFonts w:ascii="Times New Roman" w:hAnsi="Times New Roman"/>
          <w:bCs/>
          <w:color w:val="000000"/>
          <w:sz w:val="24"/>
          <w:szCs w:val="24"/>
        </w:rPr>
        <w:t>r.).</w:t>
      </w:r>
      <w:r w:rsidR="00A120ED" w:rsidRPr="007E600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7FF3F0AF" w14:textId="77777777" w:rsidR="009D649E" w:rsidRDefault="009D649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355917B" w14:textId="5FAF2845" w:rsidR="009A1BAE" w:rsidRPr="00454E7E" w:rsidRDefault="005D46E3" w:rsidP="005B363E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Liczba</w:t>
      </w:r>
      <w:r w:rsidR="009A1BAE" w:rsidRPr="00454E7E">
        <w:rPr>
          <w:rFonts w:ascii="Times New Roman" w:eastAsia="TimesNewRomanPSMT" w:hAnsi="Times New Roman"/>
          <w:color w:val="000000"/>
          <w:sz w:val="24"/>
          <w:szCs w:val="24"/>
        </w:rPr>
        <w:t xml:space="preserve"> nieruchomości</w:t>
      </w:r>
      <w:r w:rsidR="002A4E37">
        <w:rPr>
          <w:rFonts w:ascii="Times New Roman" w:hAnsi="Times New Roman"/>
          <w:bCs/>
          <w:color w:val="000000"/>
          <w:sz w:val="24"/>
          <w:szCs w:val="24"/>
        </w:rPr>
        <w:t xml:space="preserve">    </w:t>
      </w:r>
    </w:p>
    <w:p w14:paraId="64BAF525" w14:textId="77777777" w:rsidR="009A1BAE" w:rsidRPr="00454E7E" w:rsidRDefault="009A1BAE" w:rsidP="0046495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735B87FF" w14:textId="1135733C" w:rsidR="009A1BA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03764">
        <w:rPr>
          <w:rFonts w:ascii="Times New Roman" w:hAnsi="Times New Roman"/>
          <w:sz w:val="24"/>
          <w:szCs w:val="24"/>
          <w:lang w:eastAsia="pl-PL"/>
        </w:rPr>
        <w:t xml:space="preserve">Zamówienie obejmuje odbiór odpadów komunalnych z wszystkich nieruchomości pozostających w zorganizowanym przez </w:t>
      </w:r>
      <w:r>
        <w:rPr>
          <w:rFonts w:ascii="Times New Roman" w:hAnsi="Times New Roman"/>
          <w:sz w:val="24"/>
          <w:szCs w:val="24"/>
          <w:lang w:eastAsia="pl-PL"/>
        </w:rPr>
        <w:t xml:space="preserve">Gminę </w:t>
      </w:r>
      <w:r w:rsidR="0084196E">
        <w:rPr>
          <w:rFonts w:ascii="Times New Roman" w:hAnsi="Times New Roman"/>
          <w:sz w:val="24"/>
          <w:szCs w:val="24"/>
          <w:lang w:eastAsia="pl-PL"/>
        </w:rPr>
        <w:t>Kalisz Pomorski</w:t>
      </w:r>
      <w:r w:rsidRPr="00E03764">
        <w:rPr>
          <w:rFonts w:ascii="Times New Roman" w:hAnsi="Times New Roman"/>
          <w:sz w:val="24"/>
          <w:szCs w:val="24"/>
          <w:lang w:eastAsia="pl-PL"/>
        </w:rPr>
        <w:t xml:space="preserve"> systemie odbioru odpadów komunalnych (punkty odbiorowe</w:t>
      </w:r>
      <w:r>
        <w:rPr>
          <w:rFonts w:ascii="Times New Roman" w:hAnsi="Times New Roman"/>
          <w:sz w:val="24"/>
          <w:szCs w:val="24"/>
          <w:lang w:eastAsia="pl-PL"/>
        </w:rPr>
        <w:t xml:space="preserve"> / punkty wywoz</w:t>
      </w:r>
      <w:r w:rsidR="002F1B5B">
        <w:rPr>
          <w:rFonts w:ascii="Times New Roman" w:hAnsi="Times New Roman"/>
          <w:sz w:val="24"/>
          <w:szCs w:val="24"/>
          <w:lang w:eastAsia="pl-PL"/>
        </w:rPr>
        <w:t>u</w:t>
      </w:r>
      <w:r w:rsidRPr="00E03764">
        <w:rPr>
          <w:rFonts w:ascii="Times New Roman" w:hAnsi="Times New Roman"/>
          <w:sz w:val="24"/>
          <w:szCs w:val="24"/>
          <w:lang w:eastAsia="pl-PL"/>
        </w:rPr>
        <w:t>)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="006A39E5">
        <w:rPr>
          <w:rFonts w:ascii="Times New Roman" w:hAnsi="Times New Roman"/>
          <w:sz w:val="24"/>
          <w:szCs w:val="24"/>
          <w:lang w:eastAsia="pl-PL"/>
        </w:rPr>
        <w:t xml:space="preserve"> Aktualnie w systemie pozostają nieruchomości zamieszkałe oraz niezamieszkałe</w:t>
      </w:r>
      <w:r w:rsidR="00E750B6">
        <w:rPr>
          <w:rFonts w:ascii="Times New Roman" w:hAnsi="Times New Roman"/>
          <w:sz w:val="24"/>
          <w:szCs w:val="24"/>
          <w:lang w:eastAsia="pl-PL"/>
        </w:rPr>
        <w:t>.</w:t>
      </w:r>
    </w:p>
    <w:p w14:paraId="39D9529E" w14:textId="77777777" w:rsidR="009D649E" w:rsidRPr="00E03764" w:rsidRDefault="009D649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2992633" w14:textId="61F62FC2" w:rsidR="009A1BAE" w:rsidRPr="00454E7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54E7E">
        <w:rPr>
          <w:rFonts w:ascii="Times New Roman" w:hAnsi="Times New Roman"/>
          <w:sz w:val="24"/>
          <w:szCs w:val="24"/>
          <w:lang w:eastAsia="pl-PL"/>
        </w:rPr>
        <w:t>Na podstawie złożonych deklaracji o wysokości opłaty za gospodarowanie odpadami komunalnymi od właścicieli ni</w:t>
      </w:r>
      <w:r w:rsidR="006A39E5">
        <w:rPr>
          <w:rFonts w:ascii="Times New Roman" w:hAnsi="Times New Roman"/>
          <w:sz w:val="24"/>
          <w:szCs w:val="24"/>
          <w:lang w:eastAsia="pl-PL"/>
        </w:rPr>
        <w:t>eruchomości zamieszkałych, ilość wskazanej kategorii ni</w:t>
      </w:r>
      <w:r w:rsidR="004E4071">
        <w:rPr>
          <w:rFonts w:ascii="Times New Roman" w:hAnsi="Times New Roman"/>
          <w:sz w:val="24"/>
          <w:szCs w:val="24"/>
          <w:lang w:eastAsia="pl-PL"/>
        </w:rPr>
        <w:t xml:space="preserve">eruchomości, aktualnie, wynosi: </w:t>
      </w:r>
      <w:r w:rsidR="00FF0171">
        <w:rPr>
          <w:rFonts w:ascii="Times New Roman" w:hAnsi="Times New Roman"/>
          <w:sz w:val="24"/>
          <w:szCs w:val="24"/>
          <w:lang w:eastAsia="pl-PL"/>
        </w:rPr>
        <w:t>13</w:t>
      </w:r>
      <w:r w:rsidR="006948C6">
        <w:rPr>
          <w:rFonts w:ascii="Times New Roman" w:hAnsi="Times New Roman"/>
          <w:sz w:val="24"/>
          <w:szCs w:val="24"/>
          <w:lang w:eastAsia="pl-PL"/>
        </w:rPr>
        <w:t>26</w:t>
      </w:r>
      <w:r w:rsidR="006A39E5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8C3228">
        <w:rPr>
          <w:rFonts w:ascii="Times New Roman" w:hAnsi="Times New Roman"/>
          <w:sz w:val="24"/>
          <w:szCs w:val="24"/>
        </w:rPr>
        <w:t>z których każda stanowi indywidualny punkt odbioru</w:t>
      </w:r>
      <w:r>
        <w:rPr>
          <w:rFonts w:ascii="Times New Roman" w:hAnsi="Times New Roman"/>
          <w:sz w:val="24"/>
          <w:szCs w:val="24"/>
        </w:rPr>
        <w:t>.</w:t>
      </w:r>
    </w:p>
    <w:p w14:paraId="379F4D3C" w14:textId="77777777" w:rsidR="009D649E" w:rsidRPr="00454E7E" w:rsidRDefault="009D649E" w:rsidP="009D649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7D45BAD" w14:textId="0936F899" w:rsidR="009A1BAE" w:rsidRPr="006A39E5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54E7E">
        <w:rPr>
          <w:rFonts w:ascii="Times New Roman" w:hAnsi="Times New Roman"/>
          <w:sz w:val="24"/>
          <w:szCs w:val="24"/>
          <w:lang w:eastAsia="pl-PL"/>
        </w:rPr>
        <w:t>Na podstawie złożonych deklaracji o wysokości opłaty za gospodarowanie odpadami komunalnymi od właścicieli nieruchomości niezamieszkałych na których powstają odpady</w:t>
      </w:r>
      <w:r w:rsidRPr="00454E7E">
        <w:rPr>
          <w:rFonts w:ascii="Times New Roman" w:hAnsi="Times New Roman"/>
          <w:bCs/>
          <w:sz w:val="24"/>
          <w:szCs w:val="24"/>
        </w:rPr>
        <w:t>,</w:t>
      </w:r>
      <w:r w:rsidR="006A39E5" w:rsidRPr="006A39E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A39E5">
        <w:rPr>
          <w:rFonts w:ascii="Times New Roman" w:hAnsi="Times New Roman"/>
          <w:sz w:val="24"/>
          <w:szCs w:val="24"/>
          <w:lang w:eastAsia="pl-PL"/>
        </w:rPr>
        <w:t>ilość wskazanej kategorii ni</w:t>
      </w:r>
      <w:r w:rsidR="002A4E37">
        <w:rPr>
          <w:rFonts w:ascii="Times New Roman" w:hAnsi="Times New Roman"/>
          <w:sz w:val="24"/>
          <w:szCs w:val="24"/>
          <w:lang w:eastAsia="pl-PL"/>
        </w:rPr>
        <w:t xml:space="preserve">eruchomości, aktualnie, wynosi: </w:t>
      </w:r>
      <w:r w:rsidR="006948C6">
        <w:rPr>
          <w:rFonts w:ascii="Times New Roman" w:hAnsi="Times New Roman"/>
          <w:sz w:val="24"/>
          <w:szCs w:val="24"/>
          <w:lang w:eastAsia="pl-PL"/>
        </w:rPr>
        <w:t>174</w:t>
      </w:r>
      <w:r w:rsidR="006A39E5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6A39E5" w:rsidRPr="008C3228">
        <w:rPr>
          <w:rFonts w:ascii="Times New Roman" w:hAnsi="Times New Roman"/>
          <w:sz w:val="24"/>
          <w:szCs w:val="24"/>
        </w:rPr>
        <w:t>z których każda stanowi indywidualny punkt odbioru</w:t>
      </w:r>
      <w:r w:rsidR="006A39E5">
        <w:rPr>
          <w:rFonts w:ascii="Times New Roman" w:hAnsi="Times New Roman"/>
          <w:sz w:val="24"/>
          <w:szCs w:val="24"/>
        </w:rPr>
        <w:t>.</w:t>
      </w:r>
    </w:p>
    <w:p w14:paraId="58CDE160" w14:textId="77777777" w:rsidR="009A1BA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02D28F" w14:textId="74D23328" w:rsidR="006A39E5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C3228">
        <w:rPr>
          <w:rFonts w:ascii="Times New Roman" w:hAnsi="Times New Roman"/>
          <w:sz w:val="24"/>
          <w:szCs w:val="24"/>
        </w:rPr>
        <w:t>Łączna</w:t>
      </w:r>
      <w:r w:rsidR="00FF0171">
        <w:rPr>
          <w:rFonts w:ascii="Times New Roman" w:hAnsi="Times New Roman"/>
          <w:sz w:val="24"/>
          <w:szCs w:val="24"/>
        </w:rPr>
        <w:t>,</w:t>
      </w:r>
      <w:r w:rsidRPr="008C3228">
        <w:rPr>
          <w:rFonts w:ascii="Times New Roman" w:hAnsi="Times New Roman"/>
          <w:sz w:val="24"/>
          <w:szCs w:val="24"/>
        </w:rPr>
        <w:t xml:space="preserve"> </w:t>
      </w:r>
      <w:r w:rsidR="005D46E3">
        <w:rPr>
          <w:rFonts w:ascii="Times New Roman" w:hAnsi="Times New Roman"/>
          <w:sz w:val="24"/>
          <w:szCs w:val="24"/>
        </w:rPr>
        <w:t>liczba</w:t>
      </w:r>
      <w:r w:rsidRPr="008C3228">
        <w:rPr>
          <w:rFonts w:ascii="Times New Roman" w:hAnsi="Times New Roman"/>
          <w:sz w:val="24"/>
          <w:szCs w:val="24"/>
        </w:rPr>
        <w:t xml:space="preserve"> punktów odbior</w:t>
      </w:r>
      <w:r>
        <w:rPr>
          <w:rFonts w:ascii="Times New Roman" w:hAnsi="Times New Roman"/>
          <w:sz w:val="24"/>
          <w:szCs w:val="24"/>
        </w:rPr>
        <w:t>u</w:t>
      </w:r>
      <w:r w:rsidR="006A39E5">
        <w:rPr>
          <w:rFonts w:ascii="Times New Roman" w:hAnsi="Times New Roman"/>
          <w:sz w:val="24"/>
          <w:szCs w:val="24"/>
        </w:rPr>
        <w:t xml:space="preserve">, aktualnie </w:t>
      </w:r>
      <w:r w:rsidRPr="00E24E00">
        <w:rPr>
          <w:rFonts w:ascii="Times New Roman" w:hAnsi="Times New Roman"/>
          <w:sz w:val="24"/>
          <w:szCs w:val="24"/>
        </w:rPr>
        <w:t xml:space="preserve">wynosi </w:t>
      </w:r>
      <w:r w:rsidR="00C45EE2">
        <w:rPr>
          <w:rFonts w:ascii="Times New Roman" w:hAnsi="Times New Roman"/>
          <w:sz w:val="24"/>
          <w:szCs w:val="24"/>
        </w:rPr>
        <w:t>1</w:t>
      </w:r>
      <w:r w:rsidR="006948C6">
        <w:rPr>
          <w:rFonts w:ascii="Times New Roman" w:hAnsi="Times New Roman"/>
          <w:sz w:val="24"/>
          <w:szCs w:val="24"/>
        </w:rPr>
        <w:t>500</w:t>
      </w:r>
      <w:r w:rsidR="009D649E">
        <w:rPr>
          <w:rFonts w:ascii="Times New Roman" w:hAnsi="Times New Roman"/>
          <w:sz w:val="24"/>
          <w:szCs w:val="24"/>
        </w:rPr>
        <w:t xml:space="preserve">, z czego </w:t>
      </w:r>
      <w:r w:rsidR="006948C6">
        <w:rPr>
          <w:rFonts w:ascii="Times New Roman" w:hAnsi="Times New Roman"/>
          <w:sz w:val="24"/>
          <w:szCs w:val="24"/>
        </w:rPr>
        <w:t>805</w:t>
      </w:r>
      <w:r w:rsidR="009D649E">
        <w:rPr>
          <w:rFonts w:ascii="Times New Roman" w:hAnsi="Times New Roman"/>
          <w:sz w:val="24"/>
          <w:szCs w:val="24"/>
        </w:rPr>
        <w:t xml:space="preserve"> </w:t>
      </w:r>
      <w:r w:rsidR="007E600B">
        <w:rPr>
          <w:rFonts w:ascii="Times New Roman" w:hAnsi="Times New Roman"/>
          <w:sz w:val="24"/>
          <w:szCs w:val="24"/>
        </w:rPr>
        <w:t xml:space="preserve">na terenach miejskich </w:t>
      </w:r>
      <w:r w:rsidR="009D649E">
        <w:rPr>
          <w:rFonts w:ascii="Times New Roman" w:hAnsi="Times New Roman"/>
          <w:sz w:val="24"/>
          <w:szCs w:val="24"/>
        </w:rPr>
        <w:t>a 6</w:t>
      </w:r>
      <w:r w:rsidR="006948C6">
        <w:rPr>
          <w:rFonts w:ascii="Times New Roman" w:hAnsi="Times New Roman"/>
          <w:sz w:val="24"/>
          <w:szCs w:val="24"/>
        </w:rPr>
        <w:t>95</w:t>
      </w:r>
      <w:r w:rsidR="009D649E">
        <w:rPr>
          <w:rFonts w:ascii="Times New Roman" w:hAnsi="Times New Roman"/>
          <w:sz w:val="24"/>
          <w:szCs w:val="24"/>
        </w:rPr>
        <w:t xml:space="preserve"> na terenach wiejskich. </w:t>
      </w:r>
    </w:p>
    <w:p w14:paraId="17653D9A" w14:textId="77777777" w:rsidR="009D649E" w:rsidRDefault="009D649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6CCB02" w14:textId="62D25F90" w:rsidR="009A1BAE" w:rsidRPr="00E03764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67428567"/>
      <w:r w:rsidRPr="00FD3B83">
        <w:rPr>
          <w:rFonts w:ascii="Times New Roman" w:hAnsi="Times New Roman"/>
          <w:sz w:val="24"/>
          <w:szCs w:val="24"/>
        </w:rPr>
        <w:t>Wykaz posesji</w:t>
      </w:r>
      <w:r w:rsidRPr="008F2DBE">
        <w:rPr>
          <w:rFonts w:ascii="Times New Roman" w:hAnsi="Times New Roman"/>
          <w:sz w:val="24"/>
          <w:szCs w:val="24"/>
        </w:rPr>
        <w:t xml:space="preserve"> na terenie Gminy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Pr="00FD3B83">
        <w:rPr>
          <w:rFonts w:ascii="Times New Roman" w:hAnsi="Times New Roman"/>
          <w:sz w:val="24"/>
          <w:szCs w:val="24"/>
        </w:rPr>
        <w:t xml:space="preserve"> stanowi załącznik nr </w:t>
      </w:r>
      <w:r w:rsidR="00867BCE">
        <w:rPr>
          <w:rFonts w:ascii="Times New Roman" w:hAnsi="Times New Roman"/>
          <w:sz w:val="24"/>
          <w:szCs w:val="24"/>
        </w:rPr>
        <w:t>1</w:t>
      </w:r>
      <w:r w:rsidR="00425D45">
        <w:rPr>
          <w:rFonts w:ascii="Times New Roman" w:hAnsi="Times New Roman"/>
          <w:sz w:val="24"/>
          <w:szCs w:val="24"/>
        </w:rPr>
        <w:t xml:space="preserve"> i </w:t>
      </w:r>
      <w:r w:rsidR="00867BCE">
        <w:rPr>
          <w:rFonts w:ascii="Times New Roman" w:hAnsi="Times New Roman"/>
          <w:sz w:val="24"/>
          <w:szCs w:val="24"/>
        </w:rPr>
        <w:t>2</w:t>
      </w:r>
      <w:r w:rsidR="00425D45" w:rsidRPr="00FD3B83">
        <w:rPr>
          <w:rFonts w:ascii="Times New Roman" w:hAnsi="Times New Roman"/>
          <w:sz w:val="24"/>
          <w:szCs w:val="24"/>
        </w:rPr>
        <w:t xml:space="preserve"> </w:t>
      </w:r>
      <w:r w:rsidRPr="00FD3B83">
        <w:rPr>
          <w:rFonts w:ascii="Times New Roman" w:hAnsi="Times New Roman"/>
          <w:sz w:val="24"/>
          <w:szCs w:val="24"/>
        </w:rPr>
        <w:t xml:space="preserve">do </w:t>
      </w:r>
      <w:r w:rsidR="00867BCE">
        <w:rPr>
          <w:rFonts w:ascii="Times New Roman" w:hAnsi="Times New Roman"/>
          <w:sz w:val="24"/>
          <w:szCs w:val="24"/>
        </w:rPr>
        <w:t>OPZ</w:t>
      </w:r>
      <w:r w:rsidRPr="00FD3B83">
        <w:rPr>
          <w:rFonts w:ascii="Times New Roman" w:hAnsi="Times New Roman"/>
          <w:sz w:val="24"/>
          <w:szCs w:val="24"/>
        </w:rPr>
        <w:t>.</w:t>
      </w:r>
    </w:p>
    <w:bookmarkEnd w:id="1"/>
    <w:p w14:paraId="43B4C7BF" w14:textId="77777777" w:rsidR="009A1BAE" w:rsidRPr="00454E7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95FB0D3" w14:textId="0AE84A7B" w:rsidR="009A1BAE" w:rsidRPr="00454E7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 xml:space="preserve">Zamawiający przewiduje </w:t>
      </w:r>
      <w:r w:rsidRPr="00454E7E">
        <w:rPr>
          <w:rFonts w:ascii="Times New Roman" w:eastAsia="TimesNewRomanPSMT" w:hAnsi="Times New Roman"/>
          <w:b/>
          <w:color w:val="000000"/>
          <w:sz w:val="24"/>
          <w:szCs w:val="24"/>
        </w:rPr>
        <w:t>możliwość zmiany wyżej wymienionych</w:t>
      </w: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 xml:space="preserve"> danych 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w szczególności </w:t>
      </w: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>w związku z migracją ludności, weryfikacją złożonych deklaracji oraz powstaniem lub likwidacją nieruchomości za</w:t>
      </w:r>
      <w:r w:rsidR="006A39E5">
        <w:rPr>
          <w:rFonts w:ascii="Times New Roman" w:eastAsia="TimesNewRomanPSMT" w:hAnsi="Times New Roman"/>
          <w:color w:val="000000"/>
          <w:sz w:val="24"/>
          <w:szCs w:val="24"/>
        </w:rPr>
        <w:t>mieszkałych i niezamieszkałych, jak również wyłączenie</w:t>
      </w:r>
      <w:r w:rsidR="002F1B5B">
        <w:rPr>
          <w:rFonts w:ascii="Times New Roman" w:eastAsia="TimesNewRomanPSMT" w:hAnsi="Times New Roman"/>
          <w:color w:val="000000"/>
          <w:sz w:val="24"/>
          <w:szCs w:val="24"/>
        </w:rPr>
        <w:t>m</w:t>
      </w:r>
      <w:r w:rsidR="006A39E5">
        <w:rPr>
          <w:rFonts w:ascii="Times New Roman" w:eastAsia="TimesNewRomanPSMT" w:hAnsi="Times New Roman"/>
          <w:color w:val="000000"/>
          <w:sz w:val="24"/>
          <w:szCs w:val="24"/>
        </w:rPr>
        <w:t xml:space="preserve"> z sytemu odbioru odpadów poszczególnych kategorii</w:t>
      </w:r>
      <w:r w:rsidR="00D76E7A">
        <w:rPr>
          <w:rFonts w:ascii="Times New Roman" w:eastAsia="TimesNewRomanPSMT" w:hAnsi="Times New Roman"/>
          <w:color w:val="000000"/>
          <w:sz w:val="24"/>
          <w:szCs w:val="24"/>
        </w:rPr>
        <w:t xml:space="preserve"> lub rodzajów</w:t>
      </w:r>
      <w:r w:rsidR="006A39E5">
        <w:rPr>
          <w:rFonts w:ascii="Times New Roman" w:eastAsia="TimesNewRomanPSMT" w:hAnsi="Times New Roman"/>
          <w:color w:val="000000"/>
          <w:sz w:val="24"/>
          <w:szCs w:val="24"/>
        </w:rPr>
        <w:t xml:space="preserve"> nieruchomości. </w:t>
      </w:r>
    </w:p>
    <w:p w14:paraId="370F383D" w14:textId="77777777" w:rsidR="009A1BAE" w:rsidRPr="00454E7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</w:p>
    <w:p w14:paraId="5DED4EBB" w14:textId="2EEA1D3C" w:rsidR="009A1BA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 xml:space="preserve">Szczegółowy wykaz nieruchomości objętych umową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(punkty odbiorowe</w:t>
      </w:r>
      <w:r w:rsidR="002F1B5B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2F1B5B">
        <w:rPr>
          <w:rFonts w:ascii="Times New Roman" w:hAnsi="Times New Roman"/>
          <w:sz w:val="24"/>
          <w:szCs w:val="24"/>
          <w:lang w:eastAsia="pl-PL"/>
        </w:rPr>
        <w:t>/ punkty wywozu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) </w:t>
      </w: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>wraz z wymaganą wielkością pojemn</w:t>
      </w:r>
      <w:r w:rsidR="009F056B">
        <w:rPr>
          <w:rFonts w:ascii="Times New Roman" w:eastAsia="TimesNewRomanPSMT" w:hAnsi="Times New Roman"/>
          <w:color w:val="000000"/>
          <w:sz w:val="24"/>
          <w:szCs w:val="24"/>
        </w:rPr>
        <w:t>ików i worków</w:t>
      </w: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segregacyjnych </w:t>
      </w: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>zostanie przekazany Wykonawcy w terminie 2 dni roboczych od dnia podpisania umowy</w:t>
      </w:r>
      <w:r w:rsidRPr="00454E7E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>w celu włączenia nieruchomości do bazy Wykonawcy</w:t>
      </w:r>
      <w:r w:rsidR="009F056B">
        <w:rPr>
          <w:rFonts w:ascii="Times New Roman" w:eastAsia="TimesNewRomanPSMT" w:hAnsi="Times New Roman"/>
          <w:color w:val="000000"/>
          <w:sz w:val="24"/>
          <w:szCs w:val="24"/>
        </w:rPr>
        <w:t>.</w:t>
      </w:r>
      <w:r w:rsidRPr="00454E7E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9F056B" w:rsidRPr="006B3A7B">
        <w:rPr>
          <w:rFonts w:ascii="Times New Roman" w:eastAsia="TimesNewRomanPSMT" w:hAnsi="Times New Roman"/>
          <w:sz w:val="24"/>
          <w:szCs w:val="24"/>
        </w:rPr>
        <w:t>Wykonawca dostarcza właścicielom nieruchomości wymaganą ilość pojemników i worków zgodnie z dostarczonym wykazem.</w:t>
      </w:r>
      <w:r w:rsidR="00E84F0C">
        <w:rPr>
          <w:rFonts w:ascii="Times New Roman" w:eastAsia="TimesNewRomanPSMT" w:hAnsi="Times New Roman"/>
          <w:sz w:val="24"/>
          <w:szCs w:val="24"/>
        </w:rPr>
        <w:t xml:space="preserve"> </w:t>
      </w:r>
    </w:p>
    <w:p w14:paraId="73F23C37" w14:textId="77777777" w:rsidR="009A1BA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</w:p>
    <w:p w14:paraId="504E350A" w14:textId="77777777" w:rsidR="009A1BAE" w:rsidRPr="00454E7E" w:rsidRDefault="009A1BAE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13BF425" w14:textId="344A7D07" w:rsidR="00D65318" w:rsidRDefault="00D65318" w:rsidP="005B363E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54E7E">
        <w:rPr>
          <w:rFonts w:ascii="Times New Roman" w:hAnsi="Times New Roman"/>
          <w:bCs/>
          <w:color w:val="000000"/>
          <w:sz w:val="24"/>
          <w:szCs w:val="24"/>
        </w:rPr>
        <w:t xml:space="preserve">Ilość odpadów komunalnych wytwarzanych na terenie Gminy </w:t>
      </w:r>
      <w:r w:rsidR="0084196E">
        <w:rPr>
          <w:rFonts w:ascii="Times New Roman" w:hAnsi="Times New Roman"/>
          <w:bCs/>
          <w:color w:val="000000"/>
          <w:sz w:val="24"/>
          <w:szCs w:val="24"/>
        </w:rPr>
        <w:t>Kalisz Pomorski</w:t>
      </w:r>
      <w:r w:rsidRPr="00454E7E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1CF03F01" w14:textId="77777777" w:rsidR="003C3A5E" w:rsidRDefault="003C3A5E" w:rsidP="005B363E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8013A79" w14:textId="11412895" w:rsidR="00372C6B" w:rsidRDefault="003C3A5E" w:rsidP="00372C6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 okresie 01.01.201</w:t>
      </w:r>
      <w:r w:rsidR="006948C6">
        <w:rPr>
          <w:rFonts w:ascii="Times New Roman" w:hAnsi="Times New Roman"/>
          <w:bCs/>
          <w:color w:val="000000"/>
          <w:sz w:val="24"/>
          <w:szCs w:val="24"/>
        </w:rPr>
        <w:t>9</w:t>
      </w:r>
      <w:r w:rsidRPr="003C3A5E">
        <w:rPr>
          <w:rFonts w:ascii="Times New Roman" w:hAnsi="Times New Roman"/>
          <w:bCs/>
          <w:color w:val="000000"/>
          <w:sz w:val="24"/>
          <w:szCs w:val="24"/>
        </w:rPr>
        <w:t xml:space="preserve"> r. – 31.12.202</w:t>
      </w:r>
      <w:r w:rsidR="006948C6">
        <w:rPr>
          <w:rFonts w:ascii="Times New Roman" w:hAnsi="Times New Roman"/>
          <w:bCs/>
          <w:color w:val="000000"/>
          <w:sz w:val="24"/>
          <w:szCs w:val="24"/>
        </w:rPr>
        <w:t>3</w:t>
      </w:r>
      <w:r w:rsidRPr="003C3A5E">
        <w:rPr>
          <w:rFonts w:ascii="Times New Roman" w:hAnsi="Times New Roman"/>
          <w:bCs/>
          <w:color w:val="000000"/>
          <w:sz w:val="24"/>
          <w:szCs w:val="24"/>
        </w:rPr>
        <w:t xml:space="preserve"> r. na terenie Gminy Kalisz Pomorski wytworzono następującą ilość odpadów [w Mg]:</w:t>
      </w:r>
    </w:p>
    <w:tbl>
      <w:tblPr>
        <w:tblW w:w="10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134"/>
        <w:gridCol w:w="992"/>
        <w:gridCol w:w="1134"/>
        <w:gridCol w:w="142"/>
        <w:gridCol w:w="992"/>
        <w:gridCol w:w="992"/>
        <w:gridCol w:w="1024"/>
      </w:tblGrid>
      <w:tr w:rsidR="008E227C" w:rsidRPr="008E227C" w14:paraId="1654F07C" w14:textId="77777777" w:rsidTr="006B3A7B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E6E5" w14:textId="77777777" w:rsidR="008E227C" w:rsidRPr="008E227C" w:rsidRDefault="008E227C" w:rsidP="006B3A7B">
            <w:pPr>
              <w:spacing w:after="160" w:line="259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BC08" w14:textId="77777777" w:rsidR="008E227C" w:rsidRPr="008E227C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3467" w14:textId="77777777" w:rsidR="008E227C" w:rsidRPr="008E227C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47C8" w14:textId="77777777" w:rsidR="008E227C" w:rsidRPr="008E227C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A0F0" w14:textId="77777777" w:rsidR="008E227C" w:rsidRPr="008E227C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1CDB" w14:textId="77777777" w:rsidR="008E227C" w:rsidRPr="008E227C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FF8F" w14:textId="77777777" w:rsidR="008E227C" w:rsidRPr="008E227C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8E227C" w:rsidRPr="008E227C" w14:paraId="715B1618" w14:textId="77777777" w:rsidTr="008E227C">
        <w:trPr>
          <w:trHeight w:val="615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A8F3A" w14:textId="7E90E464" w:rsidR="008E227C" w:rsidRPr="006B3A7B" w:rsidRDefault="00C45EE2" w:rsidP="008E22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Kategorie (frakcje) odpadów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5772A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Kod</w:t>
            </w:r>
          </w:p>
        </w:tc>
        <w:tc>
          <w:tcPr>
            <w:tcW w:w="527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31C21" w14:textId="10A9C541" w:rsidR="008E227C" w:rsidRPr="006B3A7B" w:rsidRDefault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Ilość (w Mg)</w:t>
            </w:r>
          </w:p>
        </w:tc>
      </w:tr>
      <w:tr w:rsidR="008E227C" w:rsidRPr="008E227C" w14:paraId="78614E3E" w14:textId="77777777" w:rsidTr="008E227C">
        <w:trPr>
          <w:trHeight w:val="31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B9D84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6A21B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58E6B" w14:textId="26F171FE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201</w:t>
            </w:r>
            <w:r w:rsidR="006948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589F1" w14:textId="11DE5042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</w:t>
            </w:r>
            <w:r w:rsidR="006948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</w:t>
            </w: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9D21F" w14:textId="5B211179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</w:t>
            </w:r>
            <w:r w:rsidR="006948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21</w:t>
            </w: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EB492" w14:textId="5B06BCB0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</w:t>
            </w:r>
            <w:r w:rsidR="006948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22</w:t>
            </w: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21F8E" w14:textId="04C15DBF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202</w:t>
            </w:r>
            <w:r w:rsidR="006948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</w:tr>
      <w:tr w:rsidR="008E227C" w:rsidRPr="008E227C" w14:paraId="37ABB121" w14:textId="77777777" w:rsidTr="006B3A7B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A18D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Niesegregowane (zmieszane) odpady komunalne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6FF8" w14:textId="5B260754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03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5D73" w14:textId="391C2D72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6948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422,64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F53F" w14:textId="5701502C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6948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176,08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3E04" w14:textId="46C5F452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4A25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E7E8" w14:textId="20B8DB5E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4A25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125,05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A1EC" w14:textId="32FEB05C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</w:t>
            </w:r>
            <w:r w:rsidR="004A25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40,66</w:t>
            </w:r>
          </w:p>
        </w:tc>
      </w:tr>
      <w:tr w:rsidR="008E227C" w:rsidRPr="008E227C" w14:paraId="04CD1254" w14:textId="77777777" w:rsidTr="006B3A7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0306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Opakowania z papieru i tektury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D453" w14:textId="17F2F8BE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3125" w14:textId="4EC2815C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4A25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2CBD" w14:textId="0694CFE8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68,16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0F67" w14:textId="7E84226C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937E" w14:textId="6F7343E0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88,60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4801" w14:textId="0187BA5C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86,3</w:t>
            </w:r>
          </w:p>
        </w:tc>
      </w:tr>
      <w:tr w:rsidR="008E227C" w:rsidRPr="008E227C" w14:paraId="091DB009" w14:textId="77777777" w:rsidTr="006B3A7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CA53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Opakowania z tworzyw sztucznych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B9A1" w14:textId="4BA7DD9D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2969" w14:textId="6C320EE4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6568" w14:textId="0D8550A6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0C76" w14:textId="6EF1DA7B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0839" w14:textId="1373F0EE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165,52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4833" w14:textId="7A78B7A1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14,82</w:t>
            </w:r>
          </w:p>
        </w:tc>
      </w:tr>
      <w:tr w:rsidR="008E227C" w:rsidRPr="008E227C" w14:paraId="2D8D8CF6" w14:textId="77777777" w:rsidTr="006B3A7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0523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Opakowania ze szkła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EE92" w14:textId="14A0B34D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5597" w14:textId="57B9F317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7A0B" w14:textId="6C02C40F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125,5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B8F7" w14:textId="6BCAF959" w:rsidR="008E227C" w:rsidRPr="006B3A7B" w:rsidRDefault="004A25F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128,26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7B5B" w14:textId="7B450565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9411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30,22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F833" w14:textId="42ADCFB1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9411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21,84</w:t>
            </w:r>
          </w:p>
        </w:tc>
      </w:tr>
      <w:tr w:rsidR="008E227C" w:rsidRPr="008E227C" w14:paraId="23D474FC" w14:textId="77777777" w:rsidTr="006B3A7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8F16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Bioodpady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110B" w14:textId="71396256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02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8280" w14:textId="067862BA" w:rsidR="008E227C" w:rsidRPr="006B3A7B" w:rsidRDefault="009411D3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487C" w14:textId="5E7B6B5B" w:rsidR="008E227C" w:rsidRPr="006B3A7B" w:rsidRDefault="009411D3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79,94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8AAD" w14:textId="3C39A047" w:rsidR="008E227C" w:rsidRPr="006B3A7B" w:rsidRDefault="009411D3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C938" w14:textId="196D32B2" w:rsidR="008E227C" w:rsidRPr="006B3A7B" w:rsidRDefault="009411D3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131,56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2FEE" w14:textId="39C4231B" w:rsidR="008E227C" w:rsidRPr="006B3A7B" w:rsidRDefault="009411D3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137,45</w:t>
            </w:r>
          </w:p>
        </w:tc>
      </w:tr>
      <w:tr w:rsidR="008E227C" w:rsidRPr="008E227C" w14:paraId="2CF8C472" w14:textId="77777777" w:rsidTr="006B3A7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B1E1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Zmieszane odpady opakowaniowe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BF69" w14:textId="2912F908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DB3E" w14:textId="65F33487" w:rsidR="008E227C" w:rsidRPr="006B3A7B" w:rsidRDefault="009411D3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808F" w14:textId="00B395C9" w:rsidR="008E227C" w:rsidRPr="006B3A7B" w:rsidRDefault="009411D3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192,08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E025" w14:textId="055A800F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216,46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9806" w14:textId="4D179D0D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55,8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FAF2" w14:textId="049E2112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205,84</w:t>
            </w:r>
          </w:p>
        </w:tc>
      </w:tr>
      <w:tr w:rsidR="008E227C" w:rsidRPr="008E227C" w14:paraId="783E8DA8" w14:textId="77777777" w:rsidTr="006B3A7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1B89" w14:textId="2348D49A" w:rsidR="008E227C" w:rsidRPr="006B3A7B" w:rsidRDefault="00271464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Gruz ceglany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339C" w14:textId="2D9E8AA3" w:rsidR="008E227C" w:rsidRPr="006B3A7B" w:rsidRDefault="00271464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17 01 02</w:t>
            </w:r>
            <w:r w:rsidR="008E227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9D2B" w14:textId="140977EE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6EFB" w14:textId="30BE9E77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96C2" w14:textId="77837A3E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68D1" w14:textId="2885F452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F9B0" w14:textId="2EC61398" w:rsidR="008E227C" w:rsidRPr="006B3A7B" w:rsidRDefault="00271464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7,2</w:t>
            </w:r>
          </w:p>
        </w:tc>
      </w:tr>
      <w:tr w:rsidR="008E227C" w:rsidRPr="008E227C" w14:paraId="3CB8D4F0" w14:textId="77777777" w:rsidTr="006B3A7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5321" w14:textId="278B391D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Zmieszane odpady z budów, remontów i demonta</w:t>
            </w:r>
            <w:r w:rsidR="003669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ż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DE72" w14:textId="08B028A6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09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A3DD" w14:textId="706C4AFF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3710" w14:textId="7483FFA1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22,86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6298" w14:textId="600C1C8A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0569" w14:textId="277BE4A2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6,32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5CB8" w14:textId="7029E86C" w:rsidR="008E227C" w:rsidRPr="006B3A7B" w:rsidRDefault="00271464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19,8</w:t>
            </w:r>
          </w:p>
        </w:tc>
      </w:tr>
      <w:tr w:rsidR="008E227C" w:rsidRPr="008E227C" w14:paraId="58D0D097" w14:textId="77777777" w:rsidTr="006B3A7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C9B7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Zmieszane odpady z betonu i gruzu ceglanego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32BF" w14:textId="4178107A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84E2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8E1F" w14:textId="61E16CEF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12,92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01B1" w14:textId="3A3FA59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D99D" w14:textId="4DC35725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5,94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2E9C" w14:textId="5FE901DB" w:rsidR="008E227C" w:rsidRPr="006B3A7B" w:rsidRDefault="00271464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2,98</w:t>
            </w:r>
          </w:p>
        </w:tc>
      </w:tr>
      <w:tr w:rsidR="008E227C" w:rsidRPr="008E227C" w14:paraId="045528F1" w14:textId="77777777" w:rsidTr="006B3A7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5A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Odpady wielkogabarytowe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E54E" w14:textId="10C1F23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03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CFC8" w14:textId="0C1304FB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FB74" w14:textId="13E86220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68,42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7C23" w14:textId="45B2B60B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333E" w14:textId="144A4D64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1,26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93E8" w14:textId="6F3C319D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45,89</w:t>
            </w:r>
          </w:p>
        </w:tc>
      </w:tr>
      <w:tr w:rsidR="008E227C" w:rsidRPr="008E227C" w14:paraId="3520E535" w14:textId="77777777" w:rsidTr="006B3A7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4A31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Zużyte opony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0CD2" w14:textId="73CFC4E8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B805" w14:textId="5C4AD872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6896" w14:textId="03BE6DE9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3B5A" w14:textId="05EC4F0C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C503" w14:textId="00A3DC25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15,78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CB59" w14:textId="709B3C49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6,6</w:t>
            </w:r>
          </w:p>
        </w:tc>
      </w:tr>
      <w:tr w:rsidR="008E227C" w:rsidRPr="008E227C" w14:paraId="7396EC0F" w14:textId="77777777" w:rsidTr="006B3A7B">
        <w:trPr>
          <w:trHeight w:val="61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EDDB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Zużyte urządzenia elektryczne i elektroniczne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CEF6" w14:textId="1D362386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9C7F" w14:textId="6784BFCC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14,82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618A" w14:textId="5148879E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27,18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EE2E" w14:textId="2663E72D" w:rsidR="008E227C" w:rsidRPr="006B3A7B" w:rsidRDefault="00A964AE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22,92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4EFF" w14:textId="603E3E7C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14,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893F" w14:textId="638F8B30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  <w:r w:rsidR="00A96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,00</w:t>
            </w:r>
          </w:p>
        </w:tc>
      </w:tr>
      <w:tr w:rsidR="008E227C" w:rsidRPr="008E227C" w14:paraId="2A3DB17D" w14:textId="77777777" w:rsidTr="006B3A7B">
        <w:trPr>
          <w:trHeight w:val="3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AE1CD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56B08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811F6" w14:textId="2FE37406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 w:rsidR="00AD586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940,35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5CE2D" w14:textId="74AE8D6D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188</w:t>
            </w:r>
            <w:r w:rsidR="00AD586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6,68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37CF4" w14:textId="03EF089C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19</w:t>
            </w:r>
            <w:r w:rsidR="00AD586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43,88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D3FA2" w14:textId="2A0ABAB0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 w:rsidR="00AD586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899,91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EFD07" w14:textId="6253FBD8" w:rsidR="008E227C" w:rsidRPr="006B3A7B" w:rsidRDefault="00271464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1901,38</w:t>
            </w:r>
          </w:p>
        </w:tc>
      </w:tr>
    </w:tbl>
    <w:p w14:paraId="6F975EA4" w14:textId="77777777" w:rsidR="00E24E00" w:rsidRPr="00454E7E" w:rsidRDefault="00E24E00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D69D4C2" w14:textId="65AEE2C3" w:rsidR="00D65318" w:rsidRPr="006B3A7B" w:rsidRDefault="00D65318" w:rsidP="006B3A7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Szacowana ilość odpadów komunalnych powstających na terenie Gminy </w:t>
      </w:r>
      <w:r w:rsidR="0084196E" w:rsidRPr="006B3A7B">
        <w:rPr>
          <w:rFonts w:ascii="Times New Roman" w:hAnsi="Times New Roman"/>
          <w:sz w:val="24"/>
          <w:szCs w:val="24"/>
        </w:rPr>
        <w:t>Kalisz Pomorski</w:t>
      </w:r>
      <w:r w:rsidRPr="006B3A7B">
        <w:rPr>
          <w:rFonts w:ascii="Times New Roman" w:hAnsi="Times New Roman"/>
          <w:sz w:val="24"/>
          <w:szCs w:val="24"/>
        </w:rPr>
        <w:t xml:space="preserve">, które należy odebrać z nieruchomości, w okresie realizacji </w:t>
      </w:r>
      <w:r w:rsidR="008C1D0C" w:rsidRPr="006B3A7B">
        <w:rPr>
          <w:rFonts w:ascii="Times New Roman" w:hAnsi="Times New Roman"/>
          <w:sz w:val="24"/>
          <w:szCs w:val="24"/>
        </w:rPr>
        <w:t>usługi odbioru i transportu odpadów komunalnych</w:t>
      </w:r>
      <w:r w:rsidRPr="006B3A7B">
        <w:rPr>
          <w:rFonts w:ascii="Times New Roman" w:hAnsi="Times New Roman"/>
          <w:sz w:val="24"/>
          <w:szCs w:val="24"/>
        </w:rPr>
        <w:t xml:space="preserve"> tj. </w:t>
      </w:r>
      <w:r w:rsidR="001021CF" w:rsidRPr="006B3A7B">
        <w:rPr>
          <w:rFonts w:ascii="Times New Roman" w:hAnsi="Times New Roman"/>
          <w:sz w:val="24"/>
          <w:szCs w:val="24"/>
        </w:rPr>
        <w:t>36</w:t>
      </w:r>
      <w:r w:rsidR="00EB0F97" w:rsidRPr="006B3A7B">
        <w:rPr>
          <w:rFonts w:ascii="Times New Roman" w:hAnsi="Times New Roman"/>
          <w:sz w:val="24"/>
          <w:szCs w:val="24"/>
        </w:rPr>
        <w:t xml:space="preserve"> </w:t>
      </w:r>
      <w:r w:rsidRPr="006B3A7B">
        <w:rPr>
          <w:rFonts w:ascii="Times New Roman" w:hAnsi="Times New Roman"/>
          <w:sz w:val="24"/>
          <w:szCs w:val="24"/>
        </w:rPr>
        <w:t>miesięcy</w:t>
      </w:r>
      <w:r w:rsidR="00D76E7A" w:rsidRPr="006B3A7B">
        <w:rPr>
          <w:rFonts w:ascii="Times New Roman" w:hAnsi="Times New Roman"/>
          <w:sz w:val="24"/>
          <w:szCs w:val="24"/>
        </w:rPr>
        <w:t xml:space="preserve"> (z podziałem na poszczególne lata – okresy 12 miesięcy)</w:t>
      </w:r>
      <w:r w:rsidRPr="006B3A7B">
        <w:rPr>
          <w:rFonts w:ascii="Times New Roman" w:hAnsi="Times New Roman"/>
          <w:sz w:val="24"/>
          <w:szCs w:val="24"/>
        </w:rPr>
        <w:t xml:space="preserve"> wynosi: </w:t>
      </w:r>
    </w:p>
    <w:p w14:paraId="515235E9" w14:textId="77777777" w:rsidR="008E227C" w:rsidRDefault="008E227C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1006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1276"/>
        <w:gridCol w:w="1276"/>
        <w:gridCol w:w="1134"/>
      </w:tblGrid>
      <w:tr w:rsidR="008E227C" w:rsidRPr="008E227C" w14:paraId="097CFE65" w14:textId="77777777" w:rsidTr="006B3A7B">
        <w:trPr>
          <w:trHeight w:val="615"/>
        </w:trPr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B5AA" w14:textId="296CBFA4" w:rsidR="008E227C" w:rsidRPr="006B3A7B" w:rsidRDefault="00C45EE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Kategorie (frakcje) odpadów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DF820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Kod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5AEF7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Ilość (w Mg)</w:t>
            </w:r>
          </w:p>
          <w:p w14:paraId="0BDF1D8A" w14:textId="1D16EFC1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E227C" w:rsidRPr="008E227C" w14:paraId="3816DA42" w14:textId="77777777" w:rsidTr="006B3A7B">
        <w:trPr>
          <w:trHeight w:val="315"/>
        </w:trPr>
        <w:tc>
          <w:tcPr>
            <w:tcW w:w="49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81234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1F207E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E662E" w14:textId="37DF2371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202</w:t>
            </w:r>
            <w:r w:rsidR="007F60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2B579" w14:textId="193899D0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202</w:t>
            </w:r>
            <w:r w:rsidR="007F60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8B6BB" w14:textId="3BFEA3FA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202</w:t>
            </w:r>
            <w:r w:rsidR="007F60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</w:tr>
      <w:tr w:rsidR="008E227C" w:rsidRPr="008E227C" w14:paraId="0FB4E75F" w14:textId="77777777" w:rsidTr="006B3A7B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E3E6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Niesegregowane (zmieszane) odpady komunalne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EB29" w14:textId="0CF8B7C3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03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605B" w14:textId="0FB195F3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</w:t>
            </w:r>
            <w:r w:rsidR="001D3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6272" w14:textId="4B6D8F51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D3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6BA8" w14:textId="70B2B6F0" w:rsidR="008E227C" w:rsidRPr="006B3A7B" w:rsidRDefault="001D3B5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1130</w:t>
            </w:r>
          </w:p>
        </w:tc>
      </w:tr>
      <w:tr w:rsidR="008E227C" w:rsidRPr="008E227C" w14:paraId="6DBCAE1C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EB19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Opakowania z papieru i tektury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F1C7" w14:textId="083771B1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3503" w14:textId="2ED6067E" w:rsidR="008E227C" w:rsidRPr="006B3A7B" w:rsidRDefault="00FE24ED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8623" w14:textId="55C0356B" w:rsidR="008E227C" w:rsidRPr="006B3A7B" w:rsidRDefault="00FE24ED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C295" w14:textId="0730CCC8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  <w:r w:rsidR="00FE2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  <w:tr w:rsidR="008E227C" w:rsidRPr="008E227C" w14:paraId="7F888C25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05C28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Opakowania z tworzyw sztucznych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71A1" w14:textId="7984EC9A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F424" w14:textId="2D82837C" w:rsidR="008E227C" w:rsidRPr="006B3A7B" w:rsidRDefault="00FE24ED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144B" w14:textId="703248C2" w:rsidR="008E227C" w:rsidRPr="006B3A7B" w:rsidRDefault="00FE24ED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6DF8" w14:textId="51F224EA" w:rsidR="008E227C" w:rsidRPr="006B3A7B" w:rsidRDefault="00FE24ED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  <w:tr w:rsidR="008E227C" w:rsidRPr="008E227C" w14:paraId="76F117B9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6B77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Opakowania ze szkła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902C" w14:textId="726B8BCA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9697" w14:textId="284E7F03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FE2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F7F2" w14:textId="56011E70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FE2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D7A1" w14:textId="30C285ED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FE2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</w:tr>
      <w:tr w:rsidR="008E227C" w:rsidRPr="008E227C" w14:paraId="1F32F101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050D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Bioodpady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8C7B" w14:textId="55961258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02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0C78" w14:textId="71A78B39" w:rsidR="008E227C" w:rsidRPr="006B3A7B" w:rsidRDefault="00FE24ED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43DE" w14:textId="0D4885F0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FE2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6141" w14:textId="1BE29C10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FE24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</w:tr>
      <w:tr w:rsidR="008E227C" w:rsidRPr="008E227C" w14:paraId="375D6D6E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4668B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Zmieszane odpady opakowaniowe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984B" w14:textId="3E48D009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5F20" w14:textId="3040699F" w:rsidR="008E227C" w:rsidRPr="006B3A7B" w:rsidRDefault="00FE24ED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0361" w14:textId="2ADDFD42" w:rsidR="008E227C" w:rsidRPr="006B3A7B" w:rsidRDefault="0014218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4EEB" w14:textId="6A8631AC" w:rsidR="008E227C" w:rsidRPr="006B3A7B" w:rsidRDefault="0014218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212</w:t>
            </w:r>
          </w:p>
        </w:tc>
      </w:tr>
      <w:tr w:rsidR="008E227C" w:rsidRPr="008E227C" w14:paraId="06964958" w14:textId="77777777" w:rsidTr="006B3A7B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E98F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Zmieszane odpady z budów, remontów i demontaży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C933" w14:textId="60A13C35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09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707D" w14:textId="15543DEF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  <w:r w:rsidR="002714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1F6A" w14:textId="1A107C71" w:rsidR="008E227C" w:rsidRPr="006B3A7B" w:rsidRDefault="00142182" w:rsidP="00271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  <w:r w:rsidR="00EA38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DB3C" w14:textId="6DD38E8A" w:rsidR="008E227C" w:rsidRPr="006B3A7B" w:rsidRDefault="00EA388C" w:rsidP="00EA3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</w:tr>
      <w:tr w:rsidR="00271464" w:rsidRPr="008E227C" w14:paraId="5EF76DE8" w14:textId="77777777" w:rsidTr="00271464">
        <w:trPr>
          <w:trHeight w:val="49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CEAA" w14:textId="78D5FD82" w:rsidR="00271464" w:rsidRPr="006B3A7B" w:rsidRDefault="00271464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Gruz ceglany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276D" w14:textId="55403F5D" w:rsidR="00271464" w:rsidRPr="006B3A7B" w:rsidRDefault="00271464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17 01 02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E4801" w14:textId="2C721F48" w:rsidR="00271464" w:rsidRDefault="00EA388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D2C2C" w14:textId="313D53AE" w:rsidR="00271464" w:rsidRDefault="00EA388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47DB5" w14:textId="051A386E" w:rsidR="00271464" w:rsidRDefault="00EA388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  <w:tr w:rsidR="008E227C" w:rsidRPr="008E227C" w14:paraId="3DE501C5" w14:textId="77777777" w:rsidTr="00271464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85F74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Zmieszane odpady z betonu i gruzu ceglanego, odpadowych materiałów ceramicznych i elementów wyposażenia inne niż wymienione w 170106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BE9A" w14:textId="37AF16D6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1581" w14:textId="04F825DC" w:rsidR="008E227C" w:rsidRPr="006B3A7B" w:rsidRDefault="00EA388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BD7E" w14:textId="3A3F6FEA" w:rsidR="008E227C" w:rsidRPr="006B3A7B" w:rsidRDefault="00EA388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7D7C" w14:textId="7B8DEE6E" w:rsidR="008E227C" w:rsidRPr="006B3A7B" w:rsidRDefault="00EA388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8E227C" w:rsidRPr="008E227C" w14:paraId="069FA9A6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C8FF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Odpady wielkogabarytowe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9DBA" w14:textId="071EB812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03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C029" w14:textId="36913A63" w:rsidR="008E227C" w:rsidRPr="006B3A7B" w:rsidRDefault="0014218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CBB2" w14:textId="75DF7C94" w:rsidR="008E227C" w:rsidRPr="006B3A7B" w:rsidRDefault="0014218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4D99" w14:textId="07671C8D" w:rsidR="008E227C" w:rsidRPr="006B3A7B" w:rsidRDefault="0014218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170</w:t>
            </w:r>
          </w:p>
        </w:tc>
      </w:tr>
      <w:tr w:rsidR="008E227C" w:rsidRPr="008E227C" w14:paraId="7D3C63D6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E839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Zużyte opony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9EE9" w14:textId="435E8C8B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2013" w14:textId="4FC701FC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1AB2" w14:textId="4C3FAB5B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F56F" w14:textId="54C08BC1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  <w:tr w:rsidR="008E227C" w:rsidRPr="008E227C" w14:paraId="666680EC" w14:textId="77777777" w:rsidTr="006B3A7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F1A5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Zużyte urządzenia elektryczne i elektroniczne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05CE" w14:textId="1B6326B2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98E2" w14:textId="02C799F0" w:rsidR="008E227C" w:rsidRPr="006B3A7B" w:rsidRDefault="0014218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096B" w14:textId="47392366" w:rsidR="008E227C" w:rsidRPr="006B3A7B" w:rsidRDefault="0014218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1640" w14:textId="438E4C30" w:rsidR="008E227C" w:rsidRPr="006B3A7B" w:rsidRDefault="0014218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8E227C" w:rsidRPr="008E227C" w14:paraId="5E543640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B840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Tekstylia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32E9" w14:textId="5F10E68A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EF50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7B4C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E509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0,5</w:t>
            </w:r>
          </w:p>
        </w:tc>
      </w:tr>
      <w:tr w:rsidR="008E227C" w:rsidRPr="008E227C" w14:paraId="0858309B" w14:textId="77777777" w:rsidTr="006B3A7B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26FD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Baterie i akumulatory łącznie z bateriami i akumulatorami wymienionymi w 160601, 160602, lub 160603 oraz niesortowane baterie i akumulatory zawierające te baterie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ADC6" w14:textId="2D454C0A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540F" w14:textId="37B4A204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</w:t>
            </w:r>
            <w:r w:rsidR="00142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6FBB" w14:textId="6612358D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</w:t>
            </w:r>
            <w:r w:rsidR="00142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402F" w14:textId="264ED2DC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</w:t>
            </w:r>
            <w:r w:rsidR="00142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8E227C" w:rsidRPr="008E227C" w14:paraId="40A3DB58" w14:textId="77777777" w:rsidTr="006B3A7B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6281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Lampy fluorescencyjne i inne odpady zawierające rtęć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D18B" w14:textId="749DA7D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A3CD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D54C" w14:textId="38FC0C54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BF0A" w14:textId="3871B42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0,1</w:t>
            </w:r>
          </w:p>
        </w:tc>
      </w:tr>
      <w:tr w:rsidR="008E227C" w:rsidRPr="008E227C" w14:paraId="27E1AC7F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28A6B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Leki inne niż wymienione w 200131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27B3" w14:textId="3B317EBE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EF65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C8CA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B1B7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0,05</w:t>
            </w:r>
          </w:p>
        </w:tc>
      </w:tr>
      <w:tr w:rsidR="008E227C" w:rsidRPr="008E227C" w14:paraId="45661F06" w14:textId="77777777" w:rsidTr="006B3A7B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5703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Farby, tusze, farby drukarskie, kleje, lepiszcze i żywice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BD84" w14:textId="2232FCF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7054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3EA0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608E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0,7</w:t>
            </w:r>
          </w:p>
        </w:tc>
      </w:tr>
      <w:tr w:rsidR="008E227C" w:rsidRPr="008E227C" w14:paraId="5C42C902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0F155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Przeterminowane leki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4702" w14:textId="6452E105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FEC1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02AA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F159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0,1</w:t>
            </w:r>
          </w:p>
        </w:tc>
      </w:tr>
      <w:tr w:rsidR="008E227C" w:rsidRPr="008E227C" w14:paraId="36B5D9F3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63E3A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Oleje silnikowe, przekładniowe i smarowe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EB26" w14:textId="4C23CCDA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13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02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CD7F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5FEC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B1F5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0,4</w:t>
            </w:r>
          </w:p>
        </w:tc>
      </w:tr>
      <w:tr w:rsidR="008E227C" w:rsidRPr="008E227C" w14:paraId="2C227A83" w14:textId="77777777" w:rsidTr="006B3A7B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FFDD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Inne nie wymienione frakcje zbierane w sposób selektywny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B127" w14:textId="277117E8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01</w:t>
            </w:r>
            <w:r w:rsidR="00E84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065A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74BA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C8BA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0,2</w:t>
            </w:r>
          </w:p>
        </w:tc>
      </w:tr>
      <w:tr w:rsidR="008E227C" w:rsidRPr="008E227C" w14:paraId="52D4D50E" w14:textId="77777777" w:rsidTr="006B3A7B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2BFA4" w14:textId="77777777" w:rsidR="008E227C" w:rsidRPr="006B3A7B" w:rsidRDefault="008E227C" w:rsidP="008E2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DE6D" w14:textId="7777777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F25B" w14:textId="0BA88A07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19</w:t>
            </w:r>
            <w:r w:rsidR="001421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8970" w14:textId="2A5C2223" w:rsidR="008E227C" w:rsidRPr="006B3A7B" w:rsidRDefault="008E227C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B3A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19</w:t>
            </w:r>
            <w:r w:rsidR="001421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  <w:r w:rsidR="00741B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 w:rsidR="001421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7B9C" w14:textId="7ABFE721" w:rsidR="008E227C" w:rsidRPr="006B3A7B" w:rsidRDefault="00741B12" w:rsidP="008E2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1933,15</w:t>
            </w:r>
          </w:p>
        </w:tc>
      </w:tr>
    </w:tbl>
    <w:p w14:paraId="547F3C2F" w14:textId="77777777" w:rsidR="008E227C" w:rsidRDefault="008E227C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EC57067" w14:textId="0ACF3B3C" w:rsidR="00B820AB" w:rsidRDefault="00D65318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54E7E">
        <w:rPr>
          <w:rFonts w:ascii="Times New Roman" w:hAnsi="Times New Roman"/>
          <w:bCs/>
          <w:color w:val="000000"/>
          <w:sz w:val="24"/>
          <w:szCs w:val="24"/>
        </w:rPr>
        <w:t>Przedstawione wyżej szacunkowe</w:t>
      </w:r>
      <w:r w:rsidR="0049610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54E7E">
        <w:rPr>
          <w:rFonts w:ascii="Times New Roman" w:hAnsi="Times New Roman"/>
          <w:bCs/>
          <w:color w:val="000000"/>
          <w:sz w:val="24"/>
          <w:szCs w:val="24"/>
        </w:rPr>
        <w:t xml:space="preserve">ilości powstających </w:t>
      </w:r>
      <w:r w:rsidR="0049610E">
        <w:rPr>
          <w:rFonts w:ascii="Times New Roman" w:hAnsi="Times New Roman"/>
          <w:bCs/>
          <w:color w:val="000000"/>
          <w:sz w:val="24"/>
          <w:szCs w:val="24"/>
        </w:rPr>
        <w:t xml:space="preserve">na terenie Gminy, </w:t>
      </w:r>
      <w:r w:rsidRPr="00454E7E">
        <w:rPr>
          <w:rFonts w:ascii="Times New Roman" w:hAnsi="Times New Roman"/>
          <w:bCs/>
          <w:color w:val="000000"/>
          <w:sz w:val="24"/>
          <w:szCs w:val="24"/>
        </w:rPr>
        <w:t xml:space="preserve">odpadów komunalnych należy traktować orientacyjnie. Mogą one ulec zmianie stosownie do rzeczywistej ilości odpadów wytworzonych przez mieszkańców Gminy </w:t>
      </w:r>
      <w:r w:rsidR="0084196E">
        <w:rPr>
          <w:rFonts w:ascii="Times New Roman" w:hAnsi="Times New Roman"/>
          <w:bCs/>
          <w:color w:val="000000"/>
          <w:sz w:val="24"/>
          <w:szCs w:val="24"/>
        </w:rPr>
        <w:t>Kalisz Pomorski</w:t>
      </w:r>
      <w:r w:rsidRPr="00454E7E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4BF3A5A0" w14:textId="77777777" w:rsidR="00E750B6" w:rsidRPr="00E750B6" w:rsidRDefault="00E750B6" w:rsidP="004649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4C7946" w:rsidRPr="0004068F" w14:paraId="182CFA58" w14:textId="77777777" w:rsidTr="001A4D55">
        <w:tc>
          <w:tcPr>
            <w:tcW w:w="9882" w:type="dxa"/>
            <w:shd w:val="clear" w:color="auto" w:fill="E7E6E6"/>
          </w:tcPr>
          <w:p w14:paraId="2289B68D" w14:textId="2A9AC5C8" w:rsidR="004C7946" w:rsidRPr="001400AC" w:rsidRDefault="004C7946" w:rsidP="00464958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TERMIN REALIZACJI ZAMÓWIENIA</w:t>
            </w:r>
          </w:p>
        </w:tc>
      </w:tr>
    </w:tbl>
    <w:p w14:paraId="38227724" w14:textId="1D4167F0" w:rsidR="00B820AB" w:rsidRDefault="00B820AB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4C5BF246" w14:textId="77777777" w:rsidR="00B820AB" w:rsidRPr="00B820AB" w:rsidRDefault="00B820AB" w:rsidP="00464958">
      <w:pPr>
        <w:numPr>
          <w:ilvl w:val="6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B820AB">
        <w:rPr>
          <w:rFonts w:ascii="Times New Roman" w:hAnsi="Times New Roman"/>
          <w:sz w:val="24"/>
          <w:szCs w:val="24"/>
        </w:rPr>
        <w:t>Zamówienie:</w:t>
      </w:r>
    </w:p>
    <w:p w14:paraId="7E6A4649" w14:textId="241E59E1" w:rsidR="00B820AB" w:rsidRPr="0049213A" w:rsidRDefault="00B820AB" w:rsidP="00464958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820AB">
        <w:rPr>
          <w:rFonts w:ascii="Times New Roman" w:hAnsi="Times New Roman"/>
          <w:sz w:val="24"/>
          <w:szCs w:val="24"/>
        </w:rPr>
        <w:t xml:space="preserve">w zakresie odbioru i transportu odpadów komunalnych realizowane będzie </w:t>
      </w:r>
      <w:r w:rsidRPr="0049213A">
        <w:rPr>
          <w:rFonts w:ascii="Times New Roman" w:hAnsi="Times New Roman"/>
          <w:sz w:val="24"/>
          <w:szCs w:val="24"/>
        </w:rPr>
        <w:t xml:space="preserve">od dnia </w:t>
      </w:r>
      <w:r w:rsidR="00B571C2">
        <w:rPr>
          <w:rFonts w:ascii="Times New Roman" w:hAnsi="Times New Roman"/>
          <w:sz w:val="24"/>
          <w:szCs w:val="24"/>
        </w:rPr>
        <w:t>01 stycznia</w:t>
      </w:r>
      <w:r w:rsidRPr="008F2DBE">
        <w:rPr>
          <w:rFonts w:ascii="Times New Roman" w:hAnsi="Times New Roman"/>
          <w:sz w:val="24"/>
          <w:szCs w:val="24"/>
        </w:rPr>
        <w:t xml:space="preserve"> 202</w:t>
      </w:r>
      <w:r w:rsidR="00504E18">
        <w:rPr>
          <w:rFonts w:ascii="Times New Roman" w:hAnsi="Times New Roman"/>
          <w:sz w:val="24"/>
          <w:szCs w:val="24"/>
        </w:rPr>
        <w:t>5</w:t>
      </w:r>
      <w:r w:rsidRPr="008F2DBE">
        <w:rPr>
          <w:rFonts w:ascii="Times New Roman" w:hAnsi="Times New Roman"/>
          <w:sz w:val="24"/>
          <w:szCs w:val="24"/>
        </w:rPr>
        <w:t xml:space="preserve"> r. przez okres </w:t>
      </w:r>
      <w:r w:rsidR="004C7946">
        <w:rPr>
          <w:rFonts w:ascii="Times New Roman" w:hAnsi="Times New Roman"/>
          <w:sz w:val="24"/>
          <w:szCs w:val="24"/>
        </w:rPr>
        <w:t xml:space="preserve">następujących po sobie </w:t>
      </w:r>
      <w:r w:rsidR="003575D7">
        <w:rPr>
          <w:rFonts w:ascii="Times New Roman" w:hAnsi="Times New Roman"/>
          <w:sz w:val="24"/>
          <w:szCs w:val="24"/>
        </w:rPr>
        <w:t>36</w:t>
      </w:r>
      <w:r w:rsidRPr="008F2DBE">
        <w:rPr>
          <w:rFonts w:ascii="Times New Roman" w:hAnsi="Times New Roman"/>
          <w:sz w:val="24"/>
          <w:szCs w:val="24"/>
        </w:rPr>
        <w:t xml:space="preserve"> miesięcy,</w:t>
      </w:r>
    </w:p>
    <w:p w14:paraId="4E175D13" w14:textId="0AA76C49" w:rsidR="00B820AB" w:rsidRPr="0049213A" w:rsidRDefault="00B820AB" w:rsidP="00464958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213A">
        <w:rPr>
          <w:rFonts w:ascii="Times New Roman" w:hAnsi="Times New Roman"/>
          <w:sz w:val="24"/>
          <w:szCs w:val="24"/>
        </w:rPr>
        <w:t xml:space="preserve">przed dniem </w:t>
      </w:r>
      <w:r w:rsidR="00B571C2">
        <w:rPr>
          <w:rFonts w:ascii="Times New Roman" w:hAnsi="Times New Roman"/>
          <w:sz w:val="24"/>
          <w:szCs w:val="24"/>
        </w:rPr>
        <w:t>01 stycznia 202</w:t>
      </w:r>
      <w:r w:rsidR="00504E18">
        <w:rPr>
          <w:rFonts w:ascii="Times New Roman" w:hAnsi="Times New Roman"/>
          <w:sz w:val="24"/>
          <w:szCs w:val="24"/>
        </w:rPr>
        <w:t>5</w:t>
      </w:r>
      <w:r w:rsidR="0049213A" w:rsidRPr="008F2DBE">
        <w:rPr>
          <w:rFonts w:ascii="Times New Roman" w:hAnsi="Times New Roman"/>
          <w:sz w:val="24"/>
          <w:szCs w:val="24"/>
        </w:rPr>
        <w:t xml:space="preserve"> </w:t>
      </w:r>
      <w:r w:rsidRPr="008F2DBE">
        <w:rPr>
          <w:rFonts w:ascii="Times New Roman" w:hAnsi="Times New Roman"/>
          <w:sz w:val="24"/>
          <w:szCs w:val="24"/>
        </w:rPr>
        <w:t>r.</w:t>
      </w:r>
      <w:r w:rsidRPr="0049213A">
        <w:rPr>
          <w:rFonts w:ascii="Times New Roman" w:hAnsi="Times New Roman"/>
          <w:sz w:val="24"/>
          <w:szCs w:val="24"/>
        </w:rPr>
        <w:t xml:space="preserve"> Wykonawca zobowiązany jest:</w:t>
      </w:r>
    </w:p>
    <w:p w14:paraId="715A73CC" w14:textId="48C3E6E4" w:rsidR="00B820AB" w:rsidRDefault="00B820AB" w:rsidP="00464958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213A">
        <w:rPr>
          <w:rFonts w:ascii="Times New Roman" w:hAnsi="Times New Roman"/>
          <w:sz w:val="24"/>
          <w:szCs w:val="24"/>
        </w:rPr>
        <w:t>podjąć wszelkie czynności przygotowawcze warunkujące należyte, w tym terminowe</w:t>
      </w:r>
      <w:r w:rsidRPr="00B820AB">
        <w:rPr>
          <w:rFonts w:ascii="Times New Roman" w:hAnsi="Times New Roman"/>
          <w:sz w:val="24"/>
          <w:szCs w:val="24"/>
        </w:rPr>
        <w:t xml:space="preserve"> rozpoczęcie realizacji usług odbioru i transportu odpadów komunalnych,</w:t>
      </w:r>
      <w:r w:rsidR="00645FBE">
        <w:rPr>
          <w:rFonts w:ascii="Times New Roman" w:hAnsi="Times New Roman"/>
          <w:sz w:val="24"/>
          <w:szCs w:val="24"/>
        </w:rPr>
        <w:t xml:space="preserve"> </w:t>
      </w:r>
    </w:p>
    <w:p w14:paraId="4481B09E" w14:textId="53A1E9A7" w:rsidR="003A2B75" w:rsidRDefault="00645FBE" w:rsidP="00464958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A2B75">
        <w:rPr>
          <w:rFonts w:ascii="Times New Roman" w:hAnsi="Times New Roman"/>
          <w:sz w:val="24"/>
          <w:szCs w:val="24"/>
        </w:rPr>
        <w:t xml:space="preserve">dostarczyć wszystkim właścicielom nieruchomości wymagane pojemniki oraz worki przeznaczone do </w:t>
      </w:r>
      <w:r w:rsidR="008C1D0C" w:rsidRPr="003A2B75">
        <w:rPr>
          <w:rFonts w:ascii="Times New Roman" w:hAnsi="Times New Roman"/>
          <w:sz w:val="24"/>
          <w:szCs w:val="24"/>
        </w:rPr>
        <w:t>gromadzenia</w:t>
      </w:r>
      <w:r w:rsidR="003A2B75">
        <w:rPr>
          <w:rFonts w:ascii="Times New Roman" w:hAnsi="Times New Roman"/>
          <w:sz w:val="24"/>
          <w:szCs w:val="24"/>
        </w:rPr>
        <w:t xml:space="preserve"> odpadów komunalnych (pierwsze wyposażenie),</w:t>
      </w:r>
    </w:p>
    <w:p w14:paraId="36194768" w14:textId="0FC37131" w:rsidR="00B820AB" w:rsidRPr="00B820AB" w:rsidRDefault="00B820AB" w:rsidP="00464958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820AB">
        <w:rPr>
          <w:rFonts w:ascii="Times New Roman" w:hAnsi="Times New Roman"/>
          <w:sz w:val="24"/>
          <w:szCs w:val="24"/>
        </w:rPr>
        <w:t xml:space="preserve">sporządzić harmonogramy odbioru odpadów komunalnych, w sposób gwarantujący </w:t>
      </w:r>
      <w:r w:rsidR="00105882">
        <w:rPr>
          <w:rFonts w:ascii="Times New Roman" w:hAnsi="Times New Roman"/>
          <w:sz w:val="24"/>
          <w:szCs w:val="24"/>
        </w:rPr>
        <w:t>ich</w:t>
      </w:r>
      <w:r w:rsidRPr="00B820AB">
        <w:rPr>
          <w:rFonts w:ascii="Times New Roman" w:hAnsi="Times New Roman"/>
          <w:sz w:val="24"/>
          <w:szCs w:val="24"/>
        </w:rPr>
        <w:t xml:space="preserve"> zaakceptowanie przez Zamawiającego, z wyprzedzeniem umożliwiającym terminowe dostarczenie harmonogramów wszystkim właścicielom nieruchomości,</w:t>
      </w:r>
    </w:p>
    <w:p w14:paraId="02D522A6" w14:textId="42C66B9E" w:rsidR="00B820AB" w:rsidRPr="00B820AB" w:rsidRDefault="00B820AB" w:rsidP="00464958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213A">
        <w:rPr>
          <w:rFonts w:ascii="Times New Roman" w:hAnsi="Times New Roman"/>
          <w:sz w:val="24"/>
          <w:szCs w:val="24"/>
        </w:rPr>
        <w:t xml:space="preserve">po okresie </w:t>
      </w:r>
      <w:r w:rsidR="003575D7">
        <w:rPr>
          <w:rFonts w:ascii="Times New Roman" w:hAnsi="Times New Roman"/>
          <w:sz w:val="24"/>
          <w:szCs w:val="24"/>
        </w:rPr>
        <w:t>36</w:t>
      </w:r>
      <w:r w:rsidRPr="008F2DBE">
        <w:rPr>
          <w:rFonts w:ascii="Times New Roman" w:hAnsi="Times New Roman"/>
          <w:sz w:val="24"/>
          <w:szCs w:val="24"/>
        </w:rPr>
        <w:t xml:space="preserve"> miesięcy</w:t>
      </w:r>
      <w:r w:rsidRPr="0049213A">
        <w:rPr>
          <w:rFonts w:ascii="Times New Roman" w:hAnsi="Times New Roman"/>
          <w:sz w:val="24"/>
          <w:szCs w:val="24"/>
        </w:rPr>
        <w:t xml:space="preserve"> realizacji przez Wykonawcę usługi odbioru i transportu odpadów</w:t>
      </w:r>
      <w:r w:rsidRPr="00B820AB">
        <w:rPr>
          <w:rFonts w:ascii="Times New Roman" w:hAnsi="Times New Roman"/>
          <w:sz w:val="24"/>
          <w:szCs w:val="24"/>
        </w:rPr>
        <w:t xml:space="preserve"> komunalnych, Wykonawca zobowiązany jest do spełnienia obowiązków wiążących się z zakończeniem realizacji zamówienia, w szczególności </w:t>
      </w:r>
      <w:r w:rsidR="0049610E">
        <w:rPr>
          <w:rFonts w:ascii="Times New Roman" w:hAnsi="Times New Roman"/>
          <w:sz w:val="24"/>
          <w:szCs w:val="24"/>
        </w:rPr>
        <w:t xml:space="preserve">do </w:t>
      </w:r>
      <w:r w:rsidRPr="00B820AB">
        <w:rPr>
          <w:rFonts w:ascii="Times New Roman" w:hAnsi="Times New Roman"/>
          <w:sz w:val="24"/>
          <w:szCs w:val="24"/>
        </w:rPr>
        <w:t>realizacji obowiązkó</w:t>
      </w:r>
      <w:r w:rsidR="00645FBE">
        <w:rPr>
          <w:rFonts w:ascii="Times New Roman" w:hAnsi="Times New Roman"/>
          <w:sz w:val="24"/>
          <w:szCs w:val="24"/>
        </w:rPr>
        <w:t>w sprawozdawczo-rozliczeniowych</w:t>
      </w:r>
      <w:r w:rsidR="006F2CE7">
        <w:rPr>
          <w:rFonts w:ascii="Times New Roman" w:hAnsi="Times New Roman"/>
          <w:sz w:val="24"/>
          <w:szCs w:val="24"/>
        </w:rPr>
        <w:t>,</w:t>
      </w:r>
      <w:r w:rsidR="00645FBE">
        <w:rPr>
          <w:rFonts w:ascii="Times New Roman" w:hAnsi="Times New Roman"/>
          <w:sz w:val="24"/>
          <w:szCs w:val="24"/>
        </w:rPr>
        <w:t xml:space="preserve"> ostatecznego zebrania pojemników podstawionych uprzednio w punktach odbioru przez Wykonawcę</w:t>
      </w:r>
      <w:r w:rsidR="006F2CE7">
        <w:rPr>
          <w:rFonts w:ascii="Times New Roman" w:hAnsi="Times New Roman"/>
          <w:sz w:val="24"/>
          <w:szCs w:val="24"/>
        </w:rPr>
        <w:t xml:space="preserve"> oraz zagospodarowania odpadów odebranych w trakcie realizacji usługi odbioru i transportu odpadów, przy czym zagospodarowanie odpadów musi nastąpić najpóźniej w terminie do 5 dnia następującego po ostatnim dniu miesiąca w którym następuje odbiór odpadów i transport odpadów komunalnych.</w:t>
      </w:r>
    </w:p>
    <w:p w14:paraId="459EE0D1" w14:textId="0144EA26" w:rsidR="00B820AB" w:rsidRDefault="00B820AB" w:rsidP="00464958">
      <w:pPr>
        <w:numPr>
          <w:ilvl w:val="0"/>
          <w:numId w:val="10"/>
        </w:numPr>
        <w:spacing w:after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49213A">
        <w:rPr>
          <w:rFonts w:ascii="Times New Roman" w:hAnsi="Times New Roman"/>
          <w:sz w:val="24"/>
          <w:szCs w:val="24"/>
        </w:rPr>
        <w:lastRenderedPageBreak/>
        <w:t xml:space="preserve">Powyżej wskazany katalog obowiązków jakie ciążą na Wykonawcy w okresie </w:t>
      </w:r>
      <w:r w:rsidRPr="008F2DBE">
        <w:rPr>
          <w:rFonts w:ascii="Times New Roman" w:hAnsi="Times New Roman"/>
          <w:sz w:val="24"/>
          <w:szCs w:val="24"/>
        </w:rPr>
        <w:t xml:space="preserve">przed </w:t>
      </w:r>
      <w:r w:rsidR="00B571C2">
        <w:rPr>
          <w:rFonts w:ascii="Times New Roman" w:hAnsi="Times New Roman"/>
          <w:sz w:val="24"/>
          <w:szCs w:val="24"/>
        </w:rPr>
        <w:t>01 stycznia 202</w:t>
      </w:r>
      <w:r w:rsidR="00504E18">
        <w:rPr>
          <w:rFonts w:ascii="Times New Roman" w:hAnsi="Times New Roman"/>
          <w:sz w:val="24"/>
          <w:szCs w:val="24"/>
        </w:rPr>
        <w:t>5</w:t>
      </w:r>
      <w:r w:rsidR="003575D7">
        <w:rPr>
          <w:rFonts w:ascii="Times New Roman" w:hAnsi="Times New Roman"/>
          <w:sz w:val="24"/>
          <w:szCs w:val="24"/>
        </w:rPr>
        <w:t xml:space="preserve"> r. i po upływie 36</w:t>
      </w:r>
      <w:r w:rsidRPr="008F2DBE">
        <w:rPr>
          <w:rFonts w:ascii="Times New Roman" w:hAnsi="Times New Roman"/>
          <w:sz w:val="24"/>
          <w:szCs w:val="24"/>
        </w:rPr>
        <w:t xml:space="preserve"> miesięcy</w:t>
      </w:r>
      <w:r w:rsidRPr="0049213A">
        <w:rPr>
          <w:rFonts w:ascii="Times New Roman" w:hAnsi="Times New Roman"/>
          <w:sz w:val="24"/>
          <w:szCs w:val="24"/>
        </w:rPr>
        <w:t xml:space="preserve"> od dnia rozpoczęcia realizacji usługi odbioru i transportu</w:t>
      </w:r>
      <w:r w:rsidRPr="00B820AB">
        <w:rPr>
          <w:rFonts w:ascii="Times New Roman" w:hAnsi="Times New Roman"/>
          <w:sz w:val="24"/>
          <w:szCs w:val="24"/>
        </w:rPr>
        <w:t xml:space="preserve"> odpadów nie ma charakteru zamkniętego i podlega uzupełnieniu o obowiązki wynikające z SWZ</w:t>
      </w:r>
      <w:r w:rsidR="00B571C2">
        <w:rPr>
          <w:rFonts w:ascii="Times New Roman" w:hAnsi="Times New Roman"/>
          <w:sz w:val="24"/>
          <w:szCs w:val="24"/>
        </w:rPr>
        <w:t>, umowy</w:t>
      </w:r>
      <w:r w:rsidRPr="00B820AB">
        <w:rPr>
          <w:rFonts w:ascii="Times New Roman" w:hAnsi="Times New Roman"/>
          <w:sz w:val="24"/>
          <w:szCs w:val="24"/>
        </w:rPr>
        <w:t xml:space="preserve"> lub</w:t>
      </w:r>
      <w:r w:rsidR="003A2B75">
        <w:rPr>
          <w:rFonts w:ascii="Times New Roman" w:hAnsi="Times New Roman"/>
          <w:sz w:val="24"/>
          <w:szCs w:val="24"/>
        </w:rPr>
        <w:t xml:space="preserve"> z</w:t>
      </w:r>
      <w:r w:rsidRPr="00B820AB">
        <w:rPr>
          <w:rFonts w:ascii="Times New Roman" w:hAnsi="Times New Roman"/>
          <w:sz w:val="24"/>
          <w:szCs w:val="24"/>
        </w:rPr>
        <w:t xml:space="preserve"> przepisów prawa powszechnie obowiązującego.</w:t>
      </w:r>
    </w:p>
    <w:p w14:paraId="4913BCE5" w14:textId="77777777" w:rsidR="00082374" w:rsidRPr="00082374" w:rsidRDefault="00082374" w:rsidP="00464958">
      <w:pPr>
        <w:numPr>
          <w:ilvl w:val="0"/>
          <w:numId w:val="10"/>
        </w:numPr>
        <w:spacing w:after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082374">
        <w:rPr>
          <w:rFonts w:ascii="Times New Roman" w:hAnsi="Times New Roman"/>
          <w:sz w:val="24"/>
          <w:szCs w:val="24"/>
        </w:rPr>
        <w:t>Wskazany powyżej termin rozpoczęcia realizacji usług odbioru i transportu odpadów komunalnych może ulec zmianie, w szczególności poprzez:</w:t>
      </w:r>
    </w:p>
    <w:p w14:paraId="15428C50" w14:textId="77777777" w:rsidR="00082374" w:rsidRPr="00082374" w:rsidRDefault="00082374" w:rsidP="00464958">
      <w:pPr>
        <w:pStyle w:val="Default"/>
        <w:numPr>
          <w:ilvl w:val="4"/>
          <w:numId w:val="10"/>
        </w:numPr>
        <w:spacing w:line="276" w:lineRule="auto"/>
        <w:jc w:val="both"/>
        <w:rPr>
          <w:color w:val="auto"/>
        </w:rPr>
      </w:pPr>
      <w:r w:rsidRPr="00082374">
        <w:rPr>
          <w:color w:val="auto"/>
        </w:rPr>
        <w:t>wyznaczenie terminu późniejszego, ze względu na przedłużający się okres udzielania zamówienia publicznego,</w:t>
      </w:r>
    </w:p>
    <w:p w14:paraId="65F362AB" w14:textId="4969BD68" w:rsidR="003A2B75" w:rsidRPr="00862BC7" w:rsidRDefault="00082374" w:rsidP="005B363E">
      <w:pPr>
        <w:pStyle w:val="Default"/>
        <w:numPr>
          <w:ilvl w:val="4"/>
          <w:numId w:val="10"/>
        </w:numPr>
        <w:spacing w:line="276" w:lineRule="auto"/>
        <w:jc w:val="both"/>
        <w:rPr>
          <w:color w:val="auto"/>
        </w:rPr>
      </w:pPr>
      <w:r w:rsidRPr="00082374">
        <w:rPr>
          <w:color w:val="auto"/>
        </w:rPr>
        <w:t>wyznaczenie terminu wcześniejszego (na warunkach właściwych dla zmiany umowy).</w:t>
      </w:r>
    </w:p>
    <w:p w14:paraId="0FF08FED" w14:textId="77777777" w:rsidR="00967D49" w:rsidRDefault="00967D49" w:rsidP="00464958">
      <w:pPr>
        <w:pStyle w:val="Default"/>
        <w:spacing w:line="276" w:lineRule="auto"/>
        <w:jc w:val="both"/>
        <w:rPr>
          <w:color w:val="auto"/>
        </w:rPr>
      </w:pPr>
    </w:p>
    <w:p w14:paraId="70215055" w14:textId="7245192F" w:rsidR="00082374" w:rsidRPr="00082374" w:rsidRDefault="00082374" w:rsidP="00464958">
      <w:pPr>
        <w:pStyle w:val="Default"/>
        <w:spacing w:line="276" w:lineRule="auto"/>
        <w:jc w:val="both"/>
        <w:rPr>
          <w:color w:val="auto"/>
        </w:rPr>
      </w:pPr>
      <w:r w:rsidRPr="00082374">
        <w:rPr>
          <w:color w:val="auto"/>
        </w:rPr>
        <w:t>W przypadku zmiany terminu rozpoczęcia realizacji usług odbioru i transportu odpadów komunalnych, zmianie nie ulega okres</w:t>
      </w:r>
      <w:r w:rsidR="003575D7">
        <w:rPr>
          <w:color w:val="auto"/>
        </w:rPr>
        <w:t xml:space="preserve"> realizacji tego świadczenia (36 miesięcy</w:t>
      </w:r>
      <w:r w:rsidRPr="00082374">
        <w:rPr>
          <w:color w:val="auto"/>
        </w:rPr>
        <w:t xml:space="preserve">). </w:t>
      </w:r>
    </w:p>
    <w:p w14:paraId="0751C63F" w14:textId="77777777" w:rsidR="00CE3B74" w:rsidRDefault="00CE3B74" w:rsidP="0046495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CE3B74" w:rsidRPr="0004068F" w14:paraId="0AF0DAF9" w14:textId="77777777" w:rsidTr="001A4D55">
        <w:tc>
          <w:tcPr>
            <w:tcW w:w="9882" w:type="dxa"/>
            <w:shd w:val="clear" w:color="auto" w:fill="E7E6E6"/>
          </w:tcPr>
          <w:p w14:paraId="5BA2ADC2" w14:textId="7878D0DF" w:rsidR="00CE3B74" w:rsidRPr="004C7946" w:rsidRDefault="00CE3B74" w:rsidP="00464958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OGÓLNE WYMAGANIA DOTYCZĄCE REALIZACJI ZAMÓWIENIA</w:t>
            </w:r>
          </w:p>
        </w:tc>
      </w:tr>
    </w:tbl>
    <w:p w14:paraId="672F16B5" w14:textId="77777777" w:rsidR="00CE3B74" w:rsidRDefault="00CE3B74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1AAF9E8E" w14:textId="5BE0D486" w:rsidR="00CE3B74" w:rsidRPr="006B3A7B" w:rsidRDefault="00CE3B74" w:rsidP="006B3A7B">
      <w:pPr>
        <w:pStyle w:val="Akapitzlist10"/>
        <w:widowControl w:val="0"/>
        <w:numPr>
          <w:ilvl w:val="0"/>
          <w:numId w:val="25"/>
        </w:numPr>
        <w:spacing w:after="0" w:line="33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r</w:t>
      </w:r>
      <w:r w:rsidRPr="00CE3B74">
        <w:rPr>
          <w:rFonts w:ascii="Times New Roman" w:hAnsi="Times New Roman"/>
          <w:sz w:val="24"/>
          <w:szCs w:val="24"/>
        </w:rPr>
        <w:t xml:space="preserve">ealizacja zamówienia </w:t>
      </w:r>
      <w:r w:rsidRPr="007F114A">
        <w:rPr>
          <w:rFonts w:ascii="Times New Roman" w:hAnsi="Times New Roman"/>
          <w:sz w:val="24"/>
          <w:szCs w:val="24"/>
        </w:rPr>
        <w:t xml:space="preserve">w sposób </w:t>
      </w:r>
      <w:r>
        <w:rPr>
          <w:rFonts w:ascii="Times New Roman" w:hAnsi="Times New Roman"/>
          <w:sz w:val="24"/>
          <w:szCs w:val="24"/>
        </w:rPr>
        <w:t xml:space="preserve">terminowy, z dochowaniem wymogów jakościowych, osobowych oraz technicznych, </w:t>
      </w:r>
      <w:r w:rsidRPr="00CE3B74">
        <w:rPr>
          <w:rFonts w:ascii="Times New Roman" w:hAnsi="Times New Roman"/>
          <w:sz w:val="24"/>
          <w:szCs w:val="24"/>
        </w:rPr>
        <w:t xml:space="preserve">sprawny, ograniczający do minimum utrudnienia w ruchu drogowym, korzystanie z nieruchomości </w:t>
      </w:r>
      <w:r w:rsidR="002A21FF">
        <w:rPr>
          <w:rFonts w:ascii="Times New Roman" w:hAnsi="Times New Roman"/>
          <w:sz w:val="24"/>
          <w:szCs w:val="24"/>
        </w:rPr>
        <w:t xml:space="preserve">przez właścicieli </w:t>
      </w:r>
      <w:r w:rsidRPr="00CE3B74">
        <w:rPr>
          <w:rFonts w:ascii="Times New Roman" w:hAnsi="Times New Roman"/>
          <w:sz w:val="24"/>
          <w:szCs w:val="24"/>
        </w:rPr>
        <w:t xml:space="preserve">oraz niedogodności dla mieszkańców Gminy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="0036694E">
        <w:rPr>
          <w:rFonts w:ascii="Times New Roman" w:hAnsi="Times New Roman"/>
          <w:sz w:val="24"/>
          <w:szCs w:val="24"/>
        </w:rPr>
        <w:t>,</w:t>
      </w:r>
      <w:r w:rsidRPr="00CE3B74">
        <w:rPr>
          <w:rFonts w:ascii="Times New Roman" w:hAnsi="Times New Roman"/>
          <w:sz w:val="24"/>
          <w:szCs w:val="24"/>
        </w:rPr>
        <w:t xml:space="preserve"> a także zapewniający osiągnięcie przez Gminę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Pr="00CE3B74">
        <w:rPr>
          <w:rFonts w:ascii="Times New Roman" w:hAnsi="Times New Roman"/>
          <w:sz w:val="24"/>
          <w:szCs w:val="24"/>
        </w:rPr>
        <w:t xml:space="preserve"> wymaganych dla Gminy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Pr="00CE3B74">
        <w:rPr>
          <w:rFonts w:ascii="Times New Roman" w:hAnsi="Times New Roman"/>
          <w:sz w:val="24"/>
          <w:szCs w:val="24"/>
        </w:rPr>
        <w:t xml:space="preserve"> </w:t>
      </w:r>
      <w:r w:rsidR="00191B1A">
        <w:rPr>
          <w:rFonts w:ascii="Times New Roman" w:hAnsi="Times New Roman"/>
          <w:sz w:val="24"/>
          <w:szCs w:val="24"/>
        </w:rPr>
        <w:t xml:space="preserve">mocą przepisów </w:t>
      </w:r>
      <w:r w:rsidR="007E600B" w:rsidRPr="00671124">
        <w:rPr>
          <w:rFonts w:ascii="Times New Roman" w:hAnsi="Times New Roman" w:cs="Times New Roman"/>
          <w:sz w:val="24"/>
          <w:szCs w:val="24"/>
        </w:rPr>
        <w:t>ustawą z dnia 13 września 1996 r. o utrzymaniu czystości i porządku w gminach (tj. Dz. U. z 20</w:t>
      </w:r>
      <w:r w:rsidR="00414866">
        <w:rPr>
          <w:rFonts w:ascii="Times New Roman" w:hAnsi="Times New Roman" w:cs="Times New Roman"/>
          <w:sz w:val="24"/>
          <w:szCs w:val="24"/>
        </w:rPr>
        <w:t>24</w:t>
      </w:r>
      <w:r w:rsidR="007E600B" w:rsidRPr="00671124">
        <w:rPr>
          <w:rFonts w:ascii="Times New Roman" w:hAnsi="Times New Roman" w:cs="Times New Roman"/>
          <w:sz w:val="24"/>
          <w:szCs w:val="24"/>
        </w:rPr>
        <w:t xml:space="preserve"> r. poz. </w:t>
      </w:r>
      <w:r w:rsidR="00414866">
        <w:rPr>
          <w:rFonts w:ascii="Times New Roman" w:hAnsi="Times New Roman" w:cs="Times New Roman"/>
          <w:sz w:val="24"/>
          <w:szCs w:val="24"/>
        </w:rPr>
        <w:t>399</w:t>
      </w:r>
      <w:r w:rsidR="007E600B" w:rsidRPr="00671124">
        <w:rPr>
          <w:rFonts w:ascii="Times New Roman" w:hAnsi="Times New Roman" w:cs="Times New Roman"/>
          <w:sz w:val="24"/>
          <w:szCs w:val="24"/>
        </w:rPr>
        <w:t>, dalej: u.c.p.g.)</w:t>
      </w:r>
      <w:r w:rsidR="007E600B" w:rsidRPr="006711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3A7B">
        <w:rPr>
          <w:rFonts w:ascii="Times New Roman" w:hAnsi="Times New Roman"/>
          <w:sz w:val="24"/>
          <w:szCs w:val="24"/>
        </w:rPr>
        <w:t>poziomów recyklingu, przygotowania do ponownego użycia i odzysku innymi metodami oraz ograniczenie masy odpadów komunalnych ulegających biodegradacji przekazywanych do składowania.</w:t>
      </w:r>
      <w:r w:rsidR="008C5A72" w:rsidRPr="006B3A7B">
        <w:rPr>
          <w:rFonts w:ascii="Times New Roman" w:hAnsi="Times New Roman"/>
          <w:sz w:val="24"/>
          <w:szCs w:val="24"/>
        </w:rPr>
        <w:t xml:space="preserve"> W celu osiągnięcia </w:t>
      </w:r>
      <w:r w:rsidR="0049610E">
        <w:rPr>
          <w:rFonts w:ascii="Times New Roman" w:hAnsi="Times New Roman"/>
          <w:sz w:val="24"/>
          <w:szCs w:val="24"/>
        </w:rPr>
        <w:t xml:space="preserve">wymaganych </w:t>
      </w:r>
      <w:r w:rsidR="008C5A72" w:rsidRPr="006B3A7B">
        <w:rPr>
          <w:rFonts w:ascii="Times New Roman" w:hAnsi="Times New Roman"/>
          <w:sz w:val="24"/>
          <w:szCs w:val="24"/>
        </w:rPr>
        <w:t xml:space="preserve">poziomów recyklingu i przygotowania do ponownego użycia Wykonawca zobowiązany jest </w:t>
      </w:r>
      <w:r w:rsidR="002A21FF" w:rsidRPr="006B3A7B">
        <w:rPr>
          <w:rFonts w:ascii="Times New Roman" w:hAnsi="Times New Roman"/>
          <w:sz w:val="24"/>
          <w:szCs w:val="24"/>
        </w:rPr>
        <w:t xml:space="preserve">m.in. </w:t>
      </w:r>
      <w:r w:rsidR="008C5A72" w:rsidRPr="006B3A7B">
        <w:rPr>
          <w:rFonts w:ascii="Times New Roman" w:hAnsi="Times New Roman"/>
          <w:sz w:val="24"/>
          <w:szCs w:val="24"/>
        </w:rPr>
        <w:t>do</w:t>
      </w:r>
      <w:r w:rsidR="007E600B">
        <w:rPr>
          <w:rFonts w:ascii="Times New Roman" w:hAnsi="Times New Roman"/>
          <w:sz w:val="24"/>
          <w:szCs w:val="24"/>
        </w:rPr>
        <w:t xml:space="preserve"> odpowiedniego wyboru miejsc zagospodarowania odpadów jak również</w:t>
      </w:r>
      <w:r w:rsidR="008C5A72" w:rsidRPr="006B3A7B">
        <w:rPr>
          <w:rFonts w:ascii="Times New Roman" w:hAnsi="Times New Roman"/>
          <w:sz w:val="24"/>
          <w:szCs w:val="24"/>
        </w:rPr>
        <w:t xml:space="preserve"> maksymalnego ułatwienia właścicielom nieruchomości pozbywania się odpadów papieru, metali, tworzyw sztucznych,</w:t>
      </w:r>
      <w:r w:rsidR="004F4BB4" w:rsidRPr="006B3A7B">
        <w:rPr>
          <w:rFonts w:ascii="Times New Roman" w:hAnsi="Times New Roman"/>
          <w:sz w:val="24"/>
          <w:szCs w:val="24"/>
        </w:rPr>
        <w:t xml:space="preserve"> </w:t>
      </w:r>
      <w:r w:rsidR="004F4BB4" w:rsidRPr="006B3A7B">
        <w:rPr>
          <w:rFonts w:ascii="Times New Roman" w:eastAsia="TimesNewRomanPSMT" w:hAnsi="Times New Roman"/>
          <w:color w:val="000000"/>
          <w:sz w:val="24"/>
          <w:szCs w:val="24"/>
        </w:rPr>
        <w:t>odpadów opakowaniowych wielomateriałowych oraz odzieży i tekstyliów,</w:t>
      </w:r>
      <w:r w:rsidR="004F4BB4" w:rsidRPr="006B3A7B">
        <w:rPr>
          <w:rFonts w:ascii="Times New Roman" w:hAnsi="Times New Roman"/>
          <w:sz w:val="24"/>
          <w:szCs w:val="24"/>
        </w:rPr>
        <w:t xml:space="preserve"> </w:t>
      </w:r>
      <w:r w:rsidR="008C5A72" w:rsidRPr="006B3A7B">
        <w:rPr>
          <w:rFonts w:ascii="Times New Roman" w:hAnsi="Times New Roman"/>
          <w:sz w:val="24"/>
          <w:szCs w:val="24"/>
        </w:rPr>
        <w:t xml:space="preserve">szkła, </w:t>
      </w:r>
      <w:r w:rsidR="004F4BB4" w:rsidRPr="006B3A7B">
        <w:rPr>
          <w:rFonts w:ascii="Times New Roman" w:hAnsi="Times New Roman"/>
          <w:sz w:val="24"/>
          <w:szCs w:val="24"/>
        </w:rPr>
        <w:t>bioodpadów</w:t>
      </w:r>
      <w:r w:rsidR="002A21FF" w:rsidRPr="006B3A7B">
        <w:rPr>
          <w:rFonts w:ascii="Times New Roman" w:hAnsi="Times New Roman"/>
          <w:sz w:val="24"/>
          <w:szCs w:val="24"/>
        </w:rPr>
        <w:t xml:space="preserve"> </w:t>
      </w:r>
      <w:r w:rsidR="008C5A72" w:rsidRPr="006B3A7B">
        <w:rPr>
          <w:rFonts w:ascii="Times New Roman" w:hAnsi="Times New Roman"/>
          <w:sz w:val="24"/>
          <w:szCs w:val="24"/>
        </w:rPr>
        <w:t xml:space="preserve">powstających na terenie nieruchomości, m.in. poprzez: odbieranie ww. odpadów zebranych w sposób selektywny w nieograniczonej ilości. </w:t>
      </w:r>
    </w:p>
    <w:p w14:paraId="5E626B2D" w14:textId="4C1DC3A1" w:rsidR="00CE3B74" w:rsidRPr="007F114A" w:rsidRDefault="00191B1A" w:rsidP="00464958">
      <w:pPr>
        <w:numPr>
          <w:ilvl w:val="0"/>
          <w:numId w:val="25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wykonywania</w:t>
      </w:r>
      <w:r w:rsidR="00CE3B74" w:rsidRPr="007F114A">
        <w:rPr>
          <w:rFonts w:ascii="Times New Roman" w:hAnsi="Times New Roman"/>
          <w:sz w:val="24"/>
          <w:szCs w:val="24"/>
        </w:rPr>
        <w:t xml:space="preserve"> przedmiotu zamówienia </w:t>
      </w:r>
      <w:r w:rsidR="00671124">
        <w:rPr>
          <w:rFonts w:ascii="Times New Roman" w:hAnsi="Times New Roman"/>
          <w:sz w:val="24"/>
          <w:szCs w:val="24"/>
        </w:rPr>
        <w:t>zgodnie z obowiązującymi przepisami, w szczególności zgodnie z</w:t>
      </w:r>
      <w:r w:rsidR="00CE3B74" w:rsidRPr="007F114A">
        <w:rPr>
          <w:rFonts w:ascii="Times New Roman" w:hAnsi="Times New Roman"/>
          <w:sz w:val="24"/>
          <w:szCs w:val="24"/>
        </w:rPr>
        <w:t>:</w:t>
      </w:r>
    </w:p>
    <w:p w14:paraId="42EB271C" w14:textId="22AB8CB5" w:rsidR="00671124" w:rsidRPr="0058686B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86B">
        <w:rPr>
          <w:rFonts w:ascii="Times New Roman" w:hAnsi="Times New Roman" w:cs="Times New Roman"/>
          <w:sz w:val="24"/>
          <w:szCs w:val="24"/>
        </w:rPr>
        <w:t>ustawą z dnia 6 marca 2018 roku Prawo przedsiębiorców (t.j. Dz. U. z 202</w:t>
      </w:r>
      <w:r w:rsidR="00414866">
        <w:rPr>
          <w:rFonts w:ascii="Times New Roman" w:hAnsi="Times New Roman" w:cs="Times New Roman"/>
          <w:sz w:val="24"/>
          <w:szCs w:val="24"/>
        </w:rPr>
        <w:t>4</w:t>
      </w:r>
      <w:r w:rsidRPr="0058686B">
        <w:rPr>
          <w:rFonts w:ascii="Times New Roman" w:hAnsi="Times New Roman" w:cs="Times New Roman"/>
          <w:sz w:val="24"/>
          <w:szCs w:val="24"/>
        </w:rPr>
        <w:t> roku poz. </w:t>
      </w:r>
      <w:r w:rsidR="00414866">
        <w:rPr>
          <w:rFonts w:ascii="Times New Roman" w:hAnsi="Times New Roman" w:cs="Times New Roman"/>
          <w:sz w:val="24"/>
          <w:szCs w:val="24"/>
        </w:rPr>
        <w:t>236</w:t>
      </w:r>
      <w:r w:rsidRPr="0058686B">
        <w:rPr>
          <w:rFonts w:ascii="Times New Roman" w:hAnsi="Times New Roman" w:cs="Times New Roman"/>
          <w:sz w:val="24"/>
          <w:szCs w:val="24"/>
        </w:rPr>
        <w:t>),</w:t>
      </w:r>
    </w:p>
    <w:p w14:paraId="5F6250EE" w14:textId="428B84A2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86B">
        <w:rPr>
          <w:rFonts w:ascii="Times New Roman" w:hAnsi="Times New Roman" w:cs="Times New Roman"/>
          <w:sz w:val="24"/>
          <w:szCs w:val="24"/>
        </w:rPr>
        <w:t>ustawą z dnia 27 kwietnia 2001 roku Prawo ochrony środowiska (t.j Dz. U. z 202</w:t>
      </w:r>
      <w:r w:rsidR="00414866">
        <w:rPr>
          <w:rFonts w:ascii="Times New Roman" w:hAnsi="Times New Roman" w:cs="Times New Roman"/>
          <w:sz w:val="24"/>
          <w:szCs w:val="24"/>
        </w:rPr>
        <w:t>4</w:t>
      </w:r>
      <w:r w:rsidRPr="0058686B">
        <w:rPr>
          <w:rFonts w:ascii="Times New Roman" w:hAnsi="Times New Roman" w:cs="Times New Roman"/>
          <w:sz w:val="24"/>
          <w:szCs w:val="24"/>
        </w:rPr>
        <w:t xml:space="preserve"> roku poz. </w:t>
      </w:r>
      <w:r w:rsidR="00414866">
        <w:rPr>
          <w:rFonts w:ascii="Times New Roman" w:hAnsi="Times New Roman" w:cs="Times New Roman"/>
          <w:sz w:val="24"/>
          <w:szCs w:val="24"/>
        </w:rPr>
        <w:t>54</w:t>
      </w:r>
      <w:r w:rsidRPr="0058686B">
        <w:rPr>
          <w:rFonts w:ascii="Times New Roman" w:hAnsi="Times New Roman" w:cs="Times New Roman"/>
          <w:sz w:val="24"/>
          <w:szCs w:val="24"/>
        </w:rPr>
        <w:t xml:space="preserve"> ze zm.),</w:t>
      </w:r>
    </w:p>
    <w:p w14:paraId="588B6E4A" w14:textId="5631C4F8" w:rsidR="00671124" w:rsidRPr="00671124" w:rsidRDefault="0094695D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ustawą z dnia 13 września 1996 r. </w:t>
      </w:r>
      <w:r w:rsidR="008B3092">
        <w:rPr>
          <w:rFonts w:ascii="Times New Roman" w:hAnsi="Times New Roman" w:cs="Times New Roman"/>
          <w:sz w:val="24"/>
          <w:szCs w:val="24"/>
        </w:rPr>
        <w:t xml:space="preserve">o utrzymaniu czystości i porządku w gminach </w:t>
      </w:r>
      <w:r>
        <w:rPr>
          <w:rFonts w:ascii="Times New Roman" w:hAnsi="Times New Roman" w:cs="Times New Roman"/>
          <w:sz w:val="24"/>
          <w:szCs w:val="24"/>
        </w:rPr>
        <w:t xml:space="preserve">(t.j. </w:t>
      </w:r>
      <w:r w:rsidR="00F45416">
        <w:rPr>
          <w:rFonts w:ascii="Times New Roman" w:hAnsi="Times New Roman" w:cs="Times New Roman"/>
          <w:sz w:val="24"/>
          <w:szCs w:val="24"/>
        </w:rPr>
        <w:t xml:space="preserve">Dz.U. z 2024 r., poz. 399, dalej: </w:t>
      </w:r>
      <w:r w:rsidR="007E600B">
        <w:rPr>
          <w:rFonts w:ascii="Times New Roman" w:hAnsi="Times New Roman" w:cs="Times New Roman"/>
          <w:sz w:val="24"/>
          <w:szCs w:val="24"/>
        </w:rPr>
        <w:t>u.c.p.g.</w:t>
      </w:r>
      <w:r w:rsidR="00F45416">
        <w:rPr>
          <w:rFonts w:ascii="Times New Roman" w:hAnsi="Times New Roman" w:cs="Times New Roman"/>
          <w:sz w:val="24"/>
          <w:szCs w:val="24"/>
        </w:rPr>
        <w:t>)</w:t>
      </w:r>
      <w:r w:rsidR="007E600B">
        <w:rPr>
          <w:rFonts w:ascii="Times New Roman" w:hAnsi="Times New Roman" w:cs="Times New Roman"/>
          <w:sz w:val="24"/>
          <w:szCs w:val="24"/>
        </w:rPr>
        <w:t>,</w:t>
      </w:r>
    </w:p>
    <w:p w14:paraId="516FBC51" w14:textId="0B8EE686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ustawą z dnia 14 grudnia 2012 roku o odpadach (Dz. U. z 202</w:t>
      </w:r>
      <w:r w:rsidR="00414866">
        <w:rPr>
          <w:rFonts w:ascii="Times New Roman" w:hAnsi="Times New Roman" w:cs="Times New Roman"/>
          <w:sz w:val="24"/>
          <w:szCs w:val="24"/>
        </w:rPr>
        <w:t>3</w:t>
      </w:r>
      <w:r w:rsidRPr="00671124">
        <w:rPr>
          <w:rFonts w:ascii="Times New Roman" w:hAnsi="Times New Roman" w:cs="Times New Roman"/>
          <w:sz w:val="24"/>
          <w:szCs w:val="24"/>
        </w:rPr>
        <w:t xml:space="preserve"> roku poz. </w:t>
      </w:r>
      <w:r w:rsidR="00414866">
        <w:rPr>
          <w:rFonts w:ascii="Times New Roman" w:hAnsi="Times New Roman" w:cs="Times New Roman"/>
          <w:sz w:val="24"/>
          <w:szCs w:val="24"/>
        </w:rPr>
        <w:t>1587</w:t>
      </w:r>
      <w:r w:rsidRPr="00671124">
        <w:rPr>
          <w:rFonts w:ascii="Times New Roman" w:hAnsi="Times New Roman" w:cs="Times New Roman"/>
          <w:sz w:val="24"/>
          <w:szCs w:val="24"/>
        </w:rPr>
        <w:t xml:space="preserve"> ze zm.</w:t>
      </w:r>
      <w:r>
        <w:rPr>
          <w:rFonts w:ascii="Times New Roman" w:hAnsi="Times New Roman" w:cs="Times New Roman"/>
          <w:sz w:val="24"/>
          <w:szCs w:val="24"/>
        </w:rPr>
        <w:t>, dalej: u.o.)</w:t>
      </w:r>
      <w:r w:rsidRPr="00671124">
        <w:rPr>
          <w:rFonts w:ascii="Times New Roman" w:hAnsi="Times New Roman" w:cs="Times New Roman"/>
          <w:sz w:val="24"/>
          <w:szCs w:val="24"/>
        </w:rPr>
        <w:t>,</w:t>
      </w:r>
    </w:p>
    <w:p w14:paraId="22CED9D7" w14:textId="54433830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 xml:space="preserve">ustawą z dnia 11 września 2019 roku Prawo zamówień publicznych (Dz. U. </w:t>
      </w:r>
      <w:r w:rsidRPr="00671124">
        <w:rPr>
          <w:rFonts w:ascii="Times New Roman" w:hAnsi="Times New Roman" w:cs="Times New Roman"/>
          <w:sz w:val="24"/>
          <w:szCs w:val="24"/>
        </w:rPr>
        <w:br/>
      </w:r>
      <w:r w:rsidRPr="00671124">
        <w:rPr>
          <w:rFonts w:ascii="Times New Roman" w:hAnsi="Times New Roman" w:cs="Times New Roman"/>
          <w:sz w:val="24"/>
          <w:szCs w:val="24"/>
        </w:rPr>
        <w:lastRenderedPageBreak/>
        <w:t>z 20</w:t>
      </w:r>
      <w:r w:rsidR="00414866">
        <w:rPr>
          <w:rFonts w:ascii="Times New Roman" w:hAnsi="Times New Roman" w:cs="Times New Roman"/>
          <w:sz w:val="24"/>
          <w:szCs w:val="24"/>
        </w:rPr>
        <w:t>23</w:t>
      </w:r>
      <w:r w:rsidRPr="00671124">
        <w:rPr>
          <w:rFonts w:ascii="Times New Roman" w:hAnsi="Times New Roman" w:cs="Times New Roman"/>
          <w:sz w:val="24"/>
          <w:szCs w:val="24"/>
        </w:rPr>
        <w:t> roku poz. </w:t>
      </w:r>
      <w:r w:rsidR="00414866">
        <w:rPr>
          <w:rFonts w:ascii="Times New Roman" w:hAnsi="Times New Roman" w:cs="Times New Roman"/>
          <w:sz w:val="24"/>
          <w:szCs w:val="24"/>
        </w:rPr>
        <w:t>1605</w:t>
      </w:r>
      <w:r w:rsidRPr="00671124">
        <w:rPr>
          <w:rFonts w:ascii="Times New Roman" w:hAnsi="Times New Roman" w:cs="Times New Roman"/>
          <w:sz w:val="24"/>
          <w:szCs w:val="24"/>
        </w:rPr>
        <w:t xml:space="preserve"> ze zm.),</w:t>
      </w:r>
    </w:p>
    <w:p w14:paraId="2E432AB2" w14:textId="30F31B40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ustawą z dnia 11 września 2015 roku o zużytym sprzęcie elektrycznym i elektronicznym (t. j. Dz. U. z 202</w:t>
      </w:r>
      <w:r w:rsidR="00414866">
        <w:rPr>
          <w:rFonts w:ascii="Times New Roman" w:hAnsi="Times New Roman" w:cs="Times New Roman"/>
          <w:sz w:val="24"/>
          <w:szCs w:val="24"/>
        </w:rPr>
        <w:t>2</w:t>
      </w:r>
      <w:r w:rsidRPr="00671124">
        <w:rPr>
          <w:rFonts w:ascii="Times New Roman" w:hAnsi="Times New Roman" w:cs="Times New Roman"/>
          <w:sz w:val="24"/>
          <w:szCs w:val="24"/>
        </w:rPr>
        <w:t xml:space="preserve"> roku poz. 1</w:t>
      </w:r>
      <w:r w:rsidR="00414866">
        <w:rPr>
          <w:rFonts w:ascii="Times New Roman" w:hAnsi="Times New Roman" w:cs="Times New Roman"/>
          <w:sz w:val="24"/>
          <w:szCs w:val="24"/>
        </w:rPr>
        <w:t>622</w:t>
      </w:r>
      <w:r w:rsidRPr="00671124">
        <w:rPr>
          <w:rFonts w:ascii="Times New Roman" w:hAnsi="Times New Roman" w:cs="Times New Roman"/>
          <w:sz w:val="24"/>
          <w:szCs w:val="24"/>
        </w:rPr>
        <w:t>),</w:t>
      </w:r>
    </w:p>
    <w:p w14:paraId="2B35CD23" w14:textId="05F921CB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 xml:space="preserve">ustawą z dnia 24 kwietnia 2009 roku o bateriach i akumulatorach (t. j. Dz. U. </w:t>
      </w:r>
      <w:r w:rsidRPr="00671124">
        <w:rPr>
          <w:rFonts w:ascii="Times New Roman" w:hAnsi="Times New Roman" w:cs="Times New Roman"/>
          <w:sz w:val="24"/>
          <w:szCs w:val="24"/>
        </w:rPr>
        <w:br/>
        <w:t>z 202</w:t>
      </w:r>
      <w:r w:rsidR="00414866">
        <w:rPr>
          <w:rFonts w:ascii="Times New Roman" w:hAnsi="Times New Roman" w:cs="Times New Roman"/>
          <w:sz w:val="24"/>
          <w:szCs w:val="24"/>
        </w:rPr>
        <w:t>2</w:t>
      </w:r>
      <w:r w:rsidRPr="00671124">
        <w:rPr>
          <w:rFonts w:ascii="Times New Roman" w:hAnsi="Times New Roman" w:cs="Times New Roman"/>
          <w:sz w:val="24"/>
          <w:szCs w:val="24"/>
        </w:rPr>
        <w:t> roku poz. 1</w:t>
      </w:r>
      <w:r w:rsidR="00414866">
        <w:rPr>
          <w:rFonts w:ascii="Times New Roman" w:hAnsi="Times New Roman" w:cs="Times New Roman"/>
          <w:sz w:val="24"/>
          <w:szCs w:val="24"/>
        </w:rPr>
        <w:t>113</w:t>
      </w:r>
      <w:r w:rsidRPr="00671124">
        <w:rPr>
          <w:rFonts w:ascii="Times New Roman" w:hAnsi="Times New Roman" w:cs="Times New Roman"/>
          <w:sz w:val="24"/>
          <w:szCs w:val="24"/>
        </w:rPr>
        <w:t xml:space="preserve"> ze zm.),</w:t>
      </w:r>
    </w:p>
    <w:p w14:paraId="453FECAE" w14:textId="779455EE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ustawą z dnia 20 lipca 2017 roku Prawo wodne (t. j. Dz. U. z 202</w:t>
      </w:r>
      <w:r w:rsidR="00414866">
        <w:rPr>
          <w:rFonts w:ascii="Times New Roman" w:hAnsi="Times New Roman" w:cs="Times New Roman"/>
          <w:sz w:val="24"/>
          <w:szCs w:val="24"/>
        </w:rPr>
        <w:t>3</w:t>
      </w:r>
      <w:r w:rsidRPr="00671124">
        <w:rPr>
          <w:rFonts w:ascii="Times New Roman" w:hAnsi="Times New Roman" w:cs="Times New Roman"/>
          <w:sz w:val="24"/>
          <w:szCs w:val="24"/>
        </w:rPr>
        <w:t xml:space="preserve"> roku poz. </w:t>
      </w:r>
      <w:r w:rsidR="00414866">
        <w:rPr>
          <w:rFonts w:ascii="Times New Roman" w:hAnsi="Times New Roman" w:cs="Times New Roman"/>
          <w:sz w:val="24"/>
          <w:szCs w:val="24"/>
        </w:rPr>
        <w:t>1478</w:t>
      </w:r>
      <w:r w:rsidRPr="00671124">
        <w:rPr>
          <w:rFonts w:ascii="Times New Roman" w:hAnsi="Times New Roman" w:cs="Times New Roman"/>
          <w:sz w:val="24"/>
          <w:szCs w:val="24"/>
        </w:rPr>
        <w:t xml:space="preserve"> ze zm.),</w:t>
      </w:r>
    </w:p>
    <w:p w14:paraId="6379D050" w14:textId="77777777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rozporządzeniem Ministra Środowiska z dnia 16 czerwca 2009 roku  w sprawie bezpieczeństwa i higieny pracy przy gospodarowaniu odpadami komunalnymi (Dz. U. z 2009 roku Nr 104 poz. 868),</w:t>
      </w:r>
    </w:p>
    <w:p w14:paraId="513DF077" w14:textId="77777777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rozporządzeniem Ministra Klimatu z dnia 2 stycznia 2020 r. w sprawie katalogu odpadów (Dz. U. z 2020 roku poz. 10),</w:t>
      </w:r>
    </w:p>
    <w:p w14:paraId="3DD4ACCE" w14:textId="77777777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rozporządzeniem Ministra Środowiska z dnia 14 grudnia 2016 roku w sprawie poziomów recyklingu, przygotowania do ponownego użycia i odzysku innymi metodami niektórych frakcji odpadów komunalnych (Dz. U. z 2016 roku poz. 2167),</w:t>
      </w:r>
    </w:p>
    <w:p w14:paraId="66BDBBFE" w14:textId="77777777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rozporządzeniem Ministra Środowiska z dnia 15 grudnia 2017 roku w sprawie poziomów ograniczenia składowania masy odpadów komunalnych ulegających biodegradacji (Dz. U. z 2017 roku poz. 2412),</w:t>
      </w:r>
    </w:p>
    <w:p w14:paraId="3D957679" w14:textId="77777777" w:rsidR="00671124" w:rsidRDefault="0067112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rozporządzeniem Ministra Środowiska z dnia 11 stycznia 2013 roku w sprawie szczegółowych wymagań w zakresie odbierania odpadów komunalnych od właścicieli nieruchomości (Dz. U. z 2013 roku poz. 122),</w:t>
      </w:r>
    </w:p>
    <w:p w14:paraId="51164421" w14:textId="308E7772" w:rsidR="00671124" w:rsidRDefault="006A4059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hAnsi="Times New Roman" w:cs="Times New Roman"/>
          <w:sz w:val="24"/>
          <w:szCs w:val="24"/>
        </w:rPr>
        <w:t>Plan</w:t>
      </w:r>
      <w:r w:rsidR="00671124">
        <w:rPr>
          <w:rFonts w:ascii="Times New Roman" w:hAnsi="Times New Roman" w:cs="Times New Roman"/>
          <w:sz w:val="24"/>
          <w:szCs w:val="24"/>
        </w:rPr>
        <w:t>em</w:t>
      </w:r>
      <w:r w:rsidRPr="00671124">
        <w:rPr>
          <w:rFonts w:ascii="Times New Roman" w:hAnsi="Times New Roman" w:cs="Times New Roman"/>
          <w:sz w:val="24"/>
          <w:szCs w:val="24"/>
        </w:rPr>
        <w:t xml:space="preserve"> Gospodarki Odpadami dla Województwa </w:t>
      </w:r>
      <w:r w:rsidR="00D060FE" w:rsidRPr="00671124">
        <w:rPr>
          <w:rFonts w:ascii="Times New Roman" w:hAnsi="Times New Roman" w:cs="Times New Roman"/>
          <w:sz w:val="24"/>
          <w:szCs w:val="24"/>
        </w:rPr>
        <w:t xml:space="preserve">Zachodniopomorskiego </w:t>
      </w:r>
      <w:r w:rsidRPr="00671124">
        <w:rPr>
          <w:rFonts w:ascii="Times New Roman" w:hAnsi="Times New Roman" w:cs="Times New Roman"/>
          <w:sz w:val="24"/>
          <w:szCs w:val="24"/>
        </w:rPr>
        <w:t xml:space="preserve">na lata </w:t>
      </w:r>
      <w:r w:rsidR="00D060FE" w:rsidRPr="00671124">
        <w:rPr>
          <w:rFonts w:ascii="Times New Roman" w:hAnsi="Times New Roman" w:cs="Times New Roman"/>
          <w:sz w:val="24"/>
          <w:szCs w:val="24"/>
        </w:rPr>
        <w:t>2020</w:t>
      </w:r>
      <w:r w:rsidRPr="00671124">
        <w:rPr>
          <w:rFonts w:ascii="Times New Roman" w:hAnsi="Times New Roman" w:cs="Times New Roman"/>
          <w:sz w:val="24"/>
          <w:szCs w:val="24"/>
        </w:rPr>
        <w:t>– 202</w:t>
      </w:r>
      <w:r w:rsidR="00D060FE" w:rsidRPr="00671124">
        <w:rPr>
          <w:rFonts w:ascii="Times New Roman" w:hAnsi="Times New Roman" w:cs="Times New Roman"/>
          <w:sz w:val="24"/>
          <w:szCs w:val="24"/>
        </w:rPr>
        <w:t>6</w:t>
      </w:r>
      <w:r w:rsidRPr="00671124">
        <w:rPr>
          <w:rFonts w:ascii="Times New Roman" w:hAnsi="Times New Roman" w:cs="Times New Roman"/>
          <w:sz w:val="24"/>
          <w:szCs w:val="24"/>
        </w:rPr>
        <w:t xml:space="preserve"> wraz z planem inwestycyjnym;</w:t>
      </w:r>
    </w:p>
    <w:p w14:paraId="7C7493E2" w14:textId="790500E0" w:rsidR="00671124" w:rsidRDefault="00CE3B74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eastAsia="TimesNewRomanPSMT" w:hAnsi="Times New Roman"/>
          <w:sz w:val="24"/>
          <w:szCs w:val="24"/>
        </w:rPr>
        <w:t>Rozporządzeni</w:t>
      </w:r>
      <w:r w:rsidR="00671124">
        <w:rPr>
          <w:rFonts w:ascii="Times New Roman" w:eastAsia="TimesNewRomanPSMT" w:hAnsi="Times New Roman"/>
          <w:sz w:val="24"/>
          <w:szCs w:val="24"/>
        </w:rPr>
        <w:t>em</w:t>
      </w:r>
      <w:r w:rsidRPr="00671124">
        <w:rPr>
          <w:rFonts w:ascii="Times New Roman" w:eastAsia="TimesNewRomanPSMT" w:hAnsi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danych oraz uchylenia dyrektywy 95/46/WE (Dz. Urz. UE L 119 z 04.05.2016)</w:t>
      </w:r>
      <w:r w:rsidR="00B84C2B" w:rsidRPr="00671124">
        <w:rPr>
          <w:rFonts w:ascii="Times New Roman" w:eastAsia="TimesNewRomanPSMT" w:hAnsi="Times New Roman"/>
          <w:sz w:val="24"/>
          <w:szCs w:val="24"/>
        </w:rPr>
        <w:t>,</w:t>
      </w:r>
    </w:p>
    <w:p w14:paraId="4BB537D6" w14:textId="6BDF8EF7" w:rsidR="00B84C2B" w:rsidRPr="00671124" w:rsidRDefault="00B84C2B" w:rsidP="00671124">
      <w:pPr>
        <w:pStyle w:val="Akapitzlist10"/>
        <w:widowControl w:val="0"/>
        <w:numPr>
          <w:ilvl w:val="4"/>
          <w:numId w:val="4"/>
        </w:num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24">
        <w:rPr>
          <w:rFonts w:ascii="Times New Roman" w:eastAsia="TimesNewRomanPSMT" w:hAnsi="Times New Roman"/>
          <w:sz w:val="24"/>
          <w:szCs w:val="24"/>
        </w:rPr>
        <w:t>pr</w:t>
      </w:r>
      <w:r w:rsidR="001A4D55" w:rsidRPr="00671124">
        <w:rPr>
          <w:rFonts w:ascii="Times New Roman" w:eastAsia="TimesNewRomanPSMT" w:hAnsi="Times New Roman"/>
          <w:sz w:val="24"/>
          <w:szCs w:val="24"/>
        </w:rPr>
        <w:t>zepis</w:t>
      </w:r>
      <w:r w:rsidR="00671124">
        <w:rPr>
          <w:rFonts w:ascii="Times New Roman" w:eastAsia="TimesNewRomanPSMT" w:hAnsi="Times New Roman"/>
          <w:sz w:val="24"/>
          <w:szCs w:val="24"/>
        </w:rPr>
        <w:t>ami</w:t>
      </w:r>
      <w:r w:rsidR="001A4D55" w:rsidRPr="00671124">
        <w:rPr>
          <w:rFonts w:ascii="Times New Roman" w:eastAsia="TimesNewRomanPSMT" w:hAnsi="Times New Roman"/>
          <w:sz w:val="24"/>
          <w:szCs w:val="24"/>
        </w:rPr>
        <w:t xml:space="preserve"> aktów prawa miejscowego</w:t>
      </w:r>
      <w:r w:rsidR="0020502C">
        <w:rPr>
          <w:rFonts w:ascii="Times New Roman" w:eastAsia="TimesNewRomanPSMT" w:hAnsi="Times New Roman"/>
          <w:sz w:val="24"/>
          <w:szCs w:val="24"/>
        </w:rPr>
        <w:t>,</w:t>
      </w:r>
    </w:p>
    <w:p w14:paraId="134B5FA7" w14:textId="77777777" w:rsidR="00CE3B74" w:rsidRDefault="00CE3B74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7A02F366" w14:textId="58C97010" w:rsidR="001A4D55" w:rsidRDefault="001A4D55" w:rsidP="0046495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tym również w brzmieniu ww. aktów obowiązującym na etapie realizacji zamówienia, oraz z uwzględnieniem aktów zastępujących ww. akty prawne.</w:t>
      </w:r>
    </w:p>
    <w:p w14:paraId="50EC4307" w14:textId="77777777" w:rsidR="001A4D55" w:rsidRDefault="001A4D55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4B4E4FE1" w14:textId="166F9FEF" w:rsidR="00CE3B74" w:rsidRPr="002649E6" w:rsidRDefault="00CE3B74" w:rsidP="0046495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7D33">
        <w:rPr>
          <w:rFonts w:ascii="Times New Roman" w:hAnsi="Times New Roman"/>
          <w:sz w:val="24"/>
          <w:szCs w:val="24"/>
        </w:rPr>
        <w:t xml:space="preserve">Zamawiający zastrzega sobie prawo do zmiany uchwał obowiązujących na terenie Gminy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Pr="00697D33">
        <w:rPr>
          <w:rFonts w:ascii="Times New Roman" w:hAnsi="Times New Roman"/>
          <w:sz w:val="24"/>
          <w:szCs w:val="24"/>
        </w:rPr>
        <w:t xml:space="preserve">. Zmiany te </w:t>
      </w:r>
      <w:r w:rsidR="005D46E3">
        <w:rPr>
          <w:rFonts w:ascii="Times New Roman" w:hAnsi="Times New Roman"/>
          <w:sz w:val="24"/>
          <w:szCs w:val="24"/>
        </w:rPr>
        <w:t xml:space="preserve">nie </w:t>
      </w:r>
      <w:r w:rsidRPr="00697D33">
        <w:rPr>
          <w:rFonts w:ascii="Times New Roman" w:hAnsi="Times New Roman"/>
          <w:sz w:val="24"/>
          <w:szCs w:val="24"/>
        </w:rPr>
        <w:t>wywołują bezpośredni</w:t>
      </w:r>
      <w:r w:rsidR="005D46E3">
        <w:rPr>
          <w:rFonts w:ascii="Times New Roman" w:hAnsi="Times New Roman"/>
          <w:sz w:val="24"/>
          <w:szCs w:val="24"/>
        </w:rPr>
        <w:t>ego</w:t>
      </w:r>
      <w:r w:rsidRPr="00697D33">
        <w:rPr>
          <w:rFonts w:ascii="Times New Roman" w:hAnsi="Times New Roman"/>
          <w:sz w:val="24"/>
          <w:szCs w:val="24"/>
        </w:rPr>
        <w:t xml:space="preserve"> wpływ</w:t>
      </w:r>
      <w:r w:rsidR="005D46E3">
        <w:rPr>
          <w:rFonts w:ascii="Times New Roman" w:hAnsi="Times New Roman"/>
          <w:sz w:val="24"/>
          <w:szCs w:val="24"/>
        </w:rPr>
        <w:t>u</w:t>
      </w:r>
      <w:r w:rsidRPr="00697D33">
        <w:rPr>
          <w:rFonts w:ascii="Times New Roman" w:hAnsi="Times New Roman"/>
          <w:sz w:val="24"/>
          <w:szCs w:val="24"/>
        </w:rPr>
        <w:t xml:space="preserve"> na realizację zamówienia o ile nie wpływają na koszt wykonania usługi przez Wykonawcę. Wszelkie inne zmiany, o ile strony uznają, że mają stanowić podstawę zmiany sposobu realizacji zamówienia przez Wykonawcę, mogą stanowić podstawę do modyfikacji umowy w trybie i na zasadach wynikających z</w:t>
      </w:r>
      <w:r>
        <w:rPr>
          <w:rFonts w:ascii="Times New Roman" w:hAnsi="Times New Roman"/>
          <w:sz w:val="24"/>
          <w:szCs w:val="24"/>
        </w:rPr>
        <w:t> </w:t>
      </w:r>
      <w:r w:rsidRPr="00697D33">
        <w:rPr>
          <w:rFonts w:ascii="Times New Roman" w:hAnsi="Times New Roman"/>
          <w:sz w:val="24"/>
          <w:szCs w:val="24"/>
        </w:rPr>
        <w:t>umowy.</w:t>
      </w:r>
      <w:r w:rsidR="00B76FA9">
        <w:rPr>
          <w:rFonts w:ascii="Times New Roman" w:hAnsi="Times New Roman"/>
          <w:sz w:val="24"/>
          <w:szCs w:val="24"/>
        </w:rPr>
        <w:t xml:space="preserve"> Strony zobowiązują się do współpracy w zakresie dostosowania zakresu usług, wynagrodzenia i innych parametrów realizacji umowy do zmienionych wymogów prawa powszechnego lub lokalnego. </w:t>
      </w:r>
    </w:p>
    <w:p w14:paraId="148703F6" w14:textId="77777777" w:rsidR="00CE3B74" w:rsidRDefault="00CE3B74" w:rsidP="0046495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4C7946" w:rsidRPr="0004068F" w14:paraId="3B045526" w14:textId="77777777" w:rsidTr="001A4D55">
        <w:tc>
          <w:tcPr>
            <w:tcW w:w="9882" w:type="dxa"/>
            <w:shd w:val="clear" w:color="auto" w:fill="E7E6E6"/>
          </w:tcPr>
          <w:p w14:paraId="45D943A1" w14:textId="5C973F47" w:rsidR="004C7946" w:rsidRPr="004C7946" w:rsidRDefault="006D21B6" w:rsidP="00464958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CYKLICZNY ODBIÓR I TRANSPORT ODPADÓW U ŹRÓDŁA</w:t>
            </w:r>
          </w:p>
        </w:tc>
      </w:tr>
    </w:tbl>
    <w:p w14:paraId="607A4F6B" w14:textId="74EA8FE1" w:rsidR="00B820AB" w:rsidRDefault="00B820AB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0FC420BA" w14:textId="145EA93D" w:rsidR="00122352" w:rsidRPr="00122352" w:rsidRDefault="00397420" w:rsidP="0046495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Zamówienie w </w:t>
      </w:r>
      <w:r w:rsidR="009D176E" w:rsidRPr="00122352">
        <w:rPr>
          <w:rFonts w:ascii="Times New Roman" w:hAnsi="Times New Roman"/>
          <w:bCs/>
          <w:color w:val="000000"/>
          <w:sz w:val="24"/>
          <w:szCs w:val="24"/>
        </w:rPr>
        <w:t>zakresie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świadczenia usługi</w:t>
      </w:r>
      <w:r w:rsidR="009D176E" w:rsidRPr="00122352">
        <w:rPr>
          <w:rFonts w:ascii="Times New Roman" w:hAnsi="Times New Roman"/>
          <w:bCs/>
          <w:color w:val="000000"/>
          <w:sz w:val="24"/>
          <w:szCs w:val="24"/>
        </w:rPr>
        <w:t xml:space="preserve"> odbierania</w:t>
      </w:r>
      <w:r w:rsidR="006F2CE7">
        <w:rPr>
          <w:rFonts w:ascii="Times New Roman" w:hAnsi="Times New Roman"/>
          <w:bCs/>
          <w:color w:val="000000"/>
          <w:sz w:val="24"/>
          <w:szCs w:val="24"/>
        </w:rPr>
        <w:t xml:space="preserve"> i</w:t>
      </w:r>
      <w:r w:rsidR="00D060FE">
        <w:rPr>
          <w:rFonts w:ascii="Times New Roman" w:hAnsi="Times New Roman"/>
          <w:bCs/>
          <w:color w:val="000000"/>
          <w:sz w:val="24"/>
          <w:szCs w:val="24"/>
        </w:rPr>
        <w:t xml:space="preserve"> transportu </w:t>
      </w:r>
      <w:r w:rsidR="009D176E" w:rsidRPr="00122352">
        <w:rPr>
          <w:rFonts w:ascii="Times New Roman" w:hAnsi="Times New Roman"/>
          <w:bCs/>
          <w:color w:val="000000"/>
          <w:sz w:val="24"/>
          <w:szCs w:val="24"/>
        </w:rPr>
        <w:t>odpadów komunalnych z nieruchomości odbywać się będzie wyłącz</w:t>
      </w:r>
      <w:r w:rsidR="00122352">
        <w:rPr>
          <w:rFonts w:ascii="Times New Roman" w:hAnsi="Times New Roman"/>
          <w:bCs/>
          <w:color w:val="000000"/>
          <w:sz w:val="24"/>
          <w:szCs w:val="24"/>
        </w:rPr>
        <w:t xml:space="preserve">nie na obszarze Gminy </w:t>
      </w:r>
      <w:r w:rsidR="0084196E">
        <w:rPr>
          <w:rFonts w:ascii="Times New Roman" w:hAnsi="Times New Roman"/>
          <w:bCs/>
          <w:color w:val="000000"/>
          <w:sz w:val="24"/>
          <w:szCs w:val="24"/>
        </w:rPr>
        <w:t>Kalisz Pomorski</w:t>
      </w:r>
      <w:r w:rsidR="00122352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6F2CE7">
        <w:rPr>
          <w:rFonts w:ascii="Times New Roman" w:hAnsi="Times New Roman"/>
          <w:bCs/>
          <w:color w:val="000000"/>
          <w:sz w:val="24"/>
          <w:szCs w:val="24"/>
        </w:rPr>
        <w:t xml:space="preserve"> Zagospodarowanie odpadów będzie następować w instalacjach wybranych przez Wykonawcę</w:t>
      </w:r>
      <w:r w:rsidR="00636939">
        <w:rPr>
          <w:rFonts w:ascii="Times New Roman" w:hAnsi="Times New Roman"/>
          <w:bCs/>
          <w:color w:val="000000"/>
          <w:sz w:val="24"/>
          <w:szCs w:val="24"/>
        </w:rPr>
        <w:t xml:space="preserve"> i zadeklarowanych w ofercie</w:t>
      </w:r>
      <w:r w:rsidR="006F2CE7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20502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20502C" w:rsidRPr="0020502C">
        <w:rPr>
          <w:rFonts w:ascii="Times New Roman" w:hAnsi="Times New Roman"/>
          <w:b/>
          <w:color w:val="000000"/>
          <w:sz w:val="24"/>
          <w:szCs w:val="24"/>
        </w:rPr>
        <w:t>Wykonawca zobowiązany jest do wskazania w ofercie</w:t>
      </w:r>
      <w:r w:rsidR="0020502C">
        <w:rPr>
          <w:rFonts w:ascii="Times New Roman" w:hAnsi="Times New Roman"/>
          <w:b/>
          <w:color w:val="000000"/>
          <w:sz w:val="24"/>
          <w:szCs w:val="24"/>
        </w:rPr>
        <w:t xml:space="preserve"> (formularzu ofertowym)</w:t>
      </w:r>
      <w:r w:rsidR="0020502C" w:rsidRPr="0020502C">
        <w:rPr>
          <w:rFonts w:ascii="Times New Roman" w:hAnsi="Times New Roman"/>
          <w:b/>
          <w:color w:val="000000"/>
          <w:sz w:val="24"/>
          <w:szCs w:val="24"/>
        </w:rPr>
        <w:t xml:space="preserve"> instalacji komunalnych, do których będzie przekazywał odebrane od właścicieli nieruchomości odpady komunalne.</w:t>
      </w:r>
    </w:p>
    <w:p w14:paraId="59DB37EA" w14:textId="62EE419C" w:rsidR="00113B43" w:rsidRPr="00113B43" w:rsidRDefault="00122352" w:rsidP="0046495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U</w:t>
      </w:r>
      <w:r w:rsidR="009D176E" w:rsidRPr="00122352">
        <w:rPr>
          <w:rFonts w:ascii="Times New Roman" w:hAnsi="Times New Roman"/>
          <w:sz w:val="24"/>
          <w:szCs w:val="24"/>
        </w:rPr>
        <w:t xml:space="preserve">sługa odbierania odpadów komunalnych od właścicieli nieruchomości z terenu Gminy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="009D176E" w:rsidRPr="00122352">
        <w:rPr>
          <w:rFonts w:ascii="Times New Roman" w:hAnsi="Times New Roman"/>
          <w:sz w:val="24"/>
          <w:szCs w:val="24"/>
        </w:rPr>
        <w:t xml:space="preserve"> obejmuje odbieranie odpadów komunalnych od wszystkich właścicieli nieruchomości </w:t>
      </w:r>
      <w:r w:rsidRPr="00122352">
        <w:rPr>
          <w:rFonts w:ascii="Times New Roman" w:hAnsi="Times New Roman"/>
          <w:sz w:val="24"/>
          <w:szCs w:val="24"/>
        </w:rPr>
        <w:t xml:space="preserve">pozostających </w:t>
      </w:r>
      <w:r w:rsidRPr="00122352">
        <w:rPr>
          <w:rFonts w:ascii="Times New Roman" w:hAnsi="Times New Roman"/>
          <w:sz w:val="24"/>
          <w:szCs w:val="24"/>
          <w:lang w:eastAsia="pl-PL"/>
        </w:rPr>
        <w:t xml:space="preserve">w zorganizowanym przez Gminę </w:t>
      </w:r>
      <w:r w:rsidR="0084196E">
        <w:rPr>
          <w:rFonts w:ascii="Times New Roman" w:hAnsi="Times New Roman"/>
          <w:sz w:val="24"/>
          <w:szCs w:val="24"/>
          <w:lang w:eastAsia="pl-PL"/>
        </w:rPr>
        <w:t>Kalisz Pomorski</w:t>
      </w:r>
      <w:r w:rsidRPr="00122352">
        <w:rPr>
          <w:rFonts w:ascii="Times New Roman" w:hAnsi="Times New Roman"/>
          <w:sz w:val="24"/>
          <w:szCs w:val="24"/>
          <w:lang w:eastAsia="pl-PL"/>
        </w:rPr>
        <w:t xml:space="preserve"> systemie odbioru odpadów komunalnych. </w:t>
      </w:r>
    </w:p>
    <w:p w14:paraId="7C3D172B" w14:textId="77777777" w:rsidR="007E600B" w:rsidRPr="006B3A7B" w:rsidRDefault="00113B43" w:rsidP="006B3A7B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13B43">
        <w:rPr>
          <w:rFonts w:ascii="Times New Roman" w:hAnsi="Times New Roman"/>
          <w:sz w:val="24"/>
          <w:szCs w:val="24"/>
        </w:rPr>
        <w:t>Wykonawca zobowiązany jest do odebrania każdej ilości odpadów komunalnych, z terenu wszystki</w:t>
      </w:r>
      <w:r>
        <w:rPr>
          <w:rFonts w:ascii="Times New Roman" w:hAnsi="Times New Roman"/>
          <w:sz w:val="24"/>
          <w:szCs w:val="24"/>
        </w:rPr>
        <w:t xml:space="preserve">ch nieruchomości zamieszkałych </w:t>
      </w:r>
      <w:r w:rsidRPr="00113B43">
        <w:rPr>
          <w:rFonts w:ascii="Times New Roman" w:hAnsi="Times New Roman"/>
          <w:sz w:val="24"/>
          <w:szCs w:val="24"/>
        </w:rPr>
        <w:t xml:space="preserve">oraz odpadów komunalnych w ilości zadeklarowanej z nieruchomości niezamieszkałych zgromadzonych w pojemnikach, workach itp. </w:t>
      </w:r>
    </w:p>
    <w:p w14:paraId="336ADFD8" w14:textId="247B7AD0" w:rsidR="007E600B" w:rsidRPr="006B3A7B" w:rsidRDefault="007E600B" w:rsidP="006B3A7B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W przypadku, gdy incydentalnie odpady nie pomieszczą się w pojemniku i zostaną dodatkowo wystawione w zamkniętych workach Wykonawca ma obowiązek w ramach realizowanej usługi odebrać te worki oraz skontrolować poprawność prowadzenia selektywnej zbiórki.</w:t>
      </w:r>
    </w:p>
    <w:p w14:paraId="74C86E71" w14:textId="42F5B674" w:rsidR="00C13C6A" w:rsidRPr="00C13C6A" w:rsidRDefault="002649E6" w:rsidP="00C13C6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Dokonywanie przez Wykonawcę o</w:t>
      </w:r>
      <w:r w:rsidRPr="002649E6">
        <w:rPr>
          <w:rFonts w:ascii="Times New Roman" w:hAnsi="Times New Roman"/>
          <w:sz w:val="24"/>
          <w:szCs w:val="24"/>
        </w:rPr>
        <w:t xml:space="preserve">dbioru i transportu odpadów, </w:t>
      </w:r>
      <w:r>
        <w:rPr>
          <w:rFonts w:ascii="Times New Roman" w:hAnsi="Times New Roman"/>
          <w:sz w:val="24"/>
          <w:szCs w:val="24"/>
        </w:rPr>
        <w:t xml:space="preserve">musi nastąpić </w:t>
      </w:r>
      <w:r w:rsidRPr="002649E6">
        <w:rPr>
          <w:rFonts w:ascii="Times New Roman" w:hAnsi="Times New Roman"/>
          <w:sz w:val="24"/>
          <w:szCs w:val="24"/>
        </w:rPr>
        <w:t xml:space="preserve">również w przypadkach, kiedy dojazd do </w:t>
      </w:r>
      <w:r w:rsidR="0033084D">
        <w:rPr>
          <w:rFonts w:ascii="Times New Roman" w:hAnsi="Times New Roman"/>
          <w:sz w:val="24"/>
          <w:szCs w:val="24"/>
        </w:rPr>
        <w:t xml:space="preserve">punktu odbiorowego / punktu wywozu </w:t>
      </w:r>
      <w:r w:rsidRPr="00400078">
        <w:rPr>
          <w:rFonts w:ascii="Times New Roman" w:hAnsi="Times New Roman"/>
          <w:sz w:val="24"/>
          <w:szCs w:val="24"/>
        </w:rPr>
        <w:t xml:space="preserve">będzie utrudniony z powodu prowadzonych remontów dróg, dojazdów, innych utrudnień itp. W takich przypadkach Wykonawcy nie przysługują roszczenia z tytułu wzrostu kosztów realizacji przedmiotu umowy. </w:t>
      </w:r>
      <w:r w:rsidR="00C13C6A" w:rsidRPr="00C13C6A">
        <w:rPr>
          <w:rFonts w:ascii="Times New Roman" w:hAnsi="Times New Roman"/>
          <w:sz w:val="24"/>
          <w:szCs w:val="24"/>
        </w:rPr>
        <w:t>Zamawiający dopuszcza możliwość zmiany terminów odbioru odpadów w</w:t>
      </w:r>
      <w:r w:rsidR="00C13C6A">
        <w:rPr>
          <w:rFonts w:ascii="Times New Roman" w:hAnsi="Times New Roman"/>
          <w:sz w:val="24"/>
          <w:szCs w:val="24"/>
        </w:rPr>
        <w:t xml:space="preserve"> stosunku do terminów wynikających za zaakceptowanego harmonogramu w</w:t>
      </w:r>
      <w:r w:rsidR="00C13C6A" w:rsidRPr="00C13C6A">
        <w:rPr>
          <w:rFonts w:ascii="Times New Roman" w:hAnsi="Times New Roman"/>
          <w:sz w:val="24"/>
          <w:szCs w:val="24"/>
        </w:rPr>
        <w:t xml:space="preserve"> przypadku wystąpienia utrudnień</w:t>
      </w:r>
      <w:r w:rsidR="00C13C6A">
        <w:rPr>
          <w:rFonts w:ascii="Times New Roman" w:hAnsi="Times New Roman"/>
          <w:sz w:val="24"/>
          <w:szCs w:val="24"/>
        </w:rPr>
        <w:t>, o jakich mowa powyżej.</w:t>
      </w:r>
    </w:p>
    <w:p w14:paraId="01235D98" w14:textId="3387E2E5" w:rsidR="007E600B" w:rsidRDefault="002649E6" w:rsidP="00C13C6A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00078">
        <w:rPr>
          <w:rFonts w:ascii="Times New Roman" w:hAnsi="Times New Roman"/>
          <w:sz w:val="24"/>
          <w:szCs w:val="24"/>
        </w:rPr>
        <w:t xml:space="preserve">Usługa obejmuje również zapewnienie przez Wykonawcę odbioru odpadów z punktów trudnodostępnych (szczególnie zimą i w okresie wzmożonych opadów deszczu i śniegu) poprzez zorganizowanie środków transportu, które umożliwią odbiór odpadów komunalnych z punktów adresowych o problematycznej lokalizacji. </w:t>
      </w:r>
      <w:r w:rsidR="00400078">
        <w:rPr>
          <w:rFonts w:ascii="Times New Roman" w:hAnsi="Times New Roman"/>
          <w:sz w:val="24"/>
          <w:szCs w:val="24"/>
        </w:rPr>
        <w:t>Zapewniając</w:t>
      </w:r>
      <w:r w:rsidRPr="00400078">
        <w:rPr>
          <w:rFonts w:ascii="Times New Roman" w:hAnsi="Times New Roman"/>
          <w:sz w:val="24"/>
          <w:szCs w:val="24"/>
        </w:rPr>
        <w:t xml:space="preserve"> tabor samochodowy przeznaczony do wykonywania usług odbioru i zagospodarowania odpadów należy uwzględnić powyższe warunki.</w:t>
      </w:r>
    </w:p>
    <w:p w14:paraId="5FC9E4D6" w14:textId="77777777" w:rsidR="00C13C6A" w:rsidRPr="006A1DE9" w:rsidRDefault="00C13C6A" w:rsidP="00C13C6A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A1DE9">
        <w:rPr>
          <w:rFonts w:ascii="Times New Roman" w:hAnsi="Times New Roman"/>
          <w:sz w:val="24"/>
          <w:szCs w:val="24"/>
        </w:rPr>
        <w:t>Zamawiający dopuszcza możliwość zmiany terminów odbioru odpadów w</w:t>
      </w:r>
      <w:r>
        <w:rPr>
          <w:rFonts w:ascii="Times New Roman" w:hAnsi="Times New Roman"/>
          <w:sz w:val="24"/>
          <w:szCs w:val="24"/>
        </w:rPr>
        <w:t xml:space="preserve"> stosunku do terminów wynikających za zaakceptowanego harmonogramu w</w:t>
      </w:r>
      <w:r w:rsidRPr="006A1DE9">
        <w:rPr>
          <w:rFonts w:ascii="Times New Roman" w:hAnsi="Times New Roman"/>
          <w:sz w:val="24"/>
          <w:szCs w:val="24"/>
        </w:rPr>
        <w:t xml:space="preserve"> przypadku wystąpienia utrudnień</w:t>
      </w:r>
      <w:r>
        <w:rPr>
          <w:rFonts w:ascii="Times New Roman" w:hAnsi="Times New Roman"/>
          <w:sz w:val="24"/>
          <w:szCs w:val="24"/>
        </w:rPr>
        <w:t>, o jakich mowa powyżej.</w:t>
      </w:r>
    </w:p>
    <w:p w14:paraId="6294E812" w14:textId="48B906FD" w:rsidR="00122352" w:rsidRPr="00122352" w:rsidRDefault="009D176E" w:rsidP="0046495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22352">
        <w:rPr>
          <w:rFonts w:ascii="Times New Roman" w:hAnsi="Times New Roman"/>
          <w:bCs/>
          <w:color w:val="000000"/>
          <w:sz w:val="24"/>
          <w:szCs w:val="24"/>
        </w:rPr>
        <w:t>Zamawiający, w trakcie trwania umowy, udostępniać będzie Wyko</w:t>
      </w:r>
      <w:r w:rsidR="00122352" w:rsidRPr="00122352">
        <w:rPr>
          <w:rFonts w:ascii="Times New Roman" w:hAnsi="Times New Roman"/>
          <w:bCs/>
          <w:color w:val="000000"/>
          <w:sz w:val="24"/>
          <w:szCs w:val="24"/>
        </w:rPr>
        <w:t>nawcy niezwłocznie informacje o:</w:t>
      </w:r>
    </w:p>
    <w:p w14:paraId="7F3DEDE7" w14:textId="77777777" w:rsidR="00122352" w:rsidRDefault="009D176E" w:rsidP="0046495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05882">
        <w:rPr>
          <w:rFonts w:ascii="Times New Roman" w:hAnsi="Times New Roman"/>
          <w:bCs/>
          <w:color w:val="000000"/>
          <w:sz w:val="24"/>
          <w:szCs w:val="24"/>
        </w:rPr>
        <w:t xml:space="preserve">nieruchomościach nowo zgłoszonych, </w:t>
      </w:r>
    </w:p>
    <w:p w14:paraId="55E714CC" w14:textId="77777777" w:rsidR="00122352" w:rsidRDefault="009D176E" w:rsidP="0046495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/>
        <w:ind w:left="993" w:hanging="27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05882">
        <w:rPr>
          <w:rFonts w:ascii="Times New Roman" w:hAnsi="Times New Roman"/>
          <w:bCs/>
          <w:color w:val="000000"/>
          <w:sz w:val="24"/>
          <w:szCs w:val="24"/>
        </w:rPr>
        <w:t xml:space="preserve">nieruchomościach zmieniających swój status użytkowania np. z nieruchomości zamieszkałej na nieruchomość niezamieszkałą lub odwrotnie a także o </w:t>
      </w:r>
    </w:p>
    <w:p w14:paraId="407DF13E" w14:textId="1EA1EAE8" w:rsidR="009D176E" w:rsidRPr="00122352" w:rsidRDefault="009D176E" w:rsidP="0046495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/>
        <w:ind w:left="993" w:hanging="27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05882">
        <w:rPr>
          <w:rFonts w:ascii="Times New Roman" w:hAnsi="Times New Roman"/>
          <w:bCs/>
          <w:color w:val="000000"/>
          <w:sz w:val="24"/>
          <w:szCs w:val="24"/>
        </w:rPr>
        <w:t xml:space="preserve">nieruchomościach, które przestały </w:t>
      </w:r>
      <w:r w:rsidR="00636939">
        <w:rPr>
          <w:rFonts w:ascii="Times New Roman" w:hAnsi="Times New Roman"/>
          <w:bCs/>
          <w:color w:val="000000"/>
          <w:sz w:val="24"/>
          <w:szCs w:val="24"/>
        </w:rPr>
        <w:t>pozostawać w lokalnym systemie odbioru odpadów komunalnych</w:t>
      </w:r>
      <w:r w:rsidRPr="00105882">
        <w:rPr>
          <w:rFonts w:ascii="Times New Roman" w:hAnsi="Times New Roman"/>
          <w:bCs/>
          <w:color w:val="000000"/>
          <w:sz w:val="24"/>
          <w:szCs w:val="24"/>
        </w:rPr>
        <w:t xml:space="preserve"> lub na których nie powstają już odpady komunalne. </w:t>
      </w:r>
    </w:p>
    <w:p w14:paraId="406BACEE" w14:textId="77777777" w:rsidR="00112DCA" w:rsidRPr="00112DCA" w:rsidRDefault="009D176E" w:rsidP="0046495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13B43">
        <w:rPr>
          <w:rFonts w:ascii="Times New Roman" w:hAnsi="Times New Roman"/>
          <w:bCs/>
          <w:sz w:val="24"/>
          <w:szCs w:val="24"/>
        </w:rPr>
        <w:t>Wykonawca podczas</w:t>
      </w:r>
      <w:r w:rsidR="00400078">
        <w:rPr>
          <w:rFonts w:ascii="Times New Roman" w:hAnsi="Times New Roman"/>
          <w:bCs/>
          <w:sz w:val="24"/>
          <w:szCs w:val="24"/>
        </w:rPr>
        <w:t xml:space="preserve"> trwania umowy będzie na bieżąco</w:t>
      </w:r>
      <w:r w:rsidRPr="00400078">
        <w:rPr>
          <w:rFonts w:ascii="Times New Roman" w:hAnsi="Times New Roman"/>
          <w:bCs/>
          <w:sz w:val="24"/>
          <w:szCs w:val="24"/>
        </w:rPr>
        <w:t xml:space="preserve"> aktualizował dane dotyczące punktów </w:t>
      </w:r>
      <w:r w:rsidR="00400078" w:rsidRPr="00400078">
        <w:rPr>
          <w:rFonts w:ascii="Times New Roman" w:hAnsi="Times New Roman"/>
          <w:sz w:val="24"/>
          <w:szCs w:val="24"/>
        </w:rPr>
        <w:t xml:space="preserve">odbiorowych / punktów wywozowych </w:t>
      </w:r>
      <w:r w:rsidRPr="00400078">
        <w:rPr>
          <w:rFonts w:ascii="Times New Roman" w:hAnsi="Times New Roman"/>
          <w:bCs/>
          <w:sz w:val="24"/>
          <w:szCs w:val="24"/>
        </w:rPr>
        <w:t>i pojemników oraz informował Zamawiającego o</w:t>
      </w:r>
      <w:r w:rsidR="00112DCA">
        <w:rPr>
          <w:rFonts w:ascii="Times New Roman" w:hAnsi="Times New Roman"/>
          <w:bCs/>
          <w:sz w:val="24"/>
          <w:szCs w:val="24"/>
        </w:rPr>
        <w:t>:</w:t>
      </w:r>
    </w:p>
    <w:p w14:paraId="01D42AC7" w14:textId="77777777" w:rsidR="00636939" w:rsidRPr="006B3A7B" w:rsidRDefault="009D176E" w:rsidP="00112DCA">
      <w:pPr>
        <w:pStyle w:val="Akapitzlist"/>
        <w:numPr>
          <w:ilvl w:val="4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00078">
        <w:rPr>
          <w:rFonts w:ascii="Times New Roman" w:hAnsi="Times New Roman"/>
          <w:bCs/>
          <w:sz w:val="24"/>
          <w:szCs w:val="24"/>
        </w:rPr>
        <w:t xml:space="preserve">nieruchomościach, na których powstają odpady komunalne, a które nie są ujęte w systemie Zamawiającego, </w:t>
      </w:r>
    </w:p>
    <w:p w14:paraId="26EEE0F5" w14:textId="3122AB8E" w:rsidR="00112DCA" w:rsidRPr="00112DCA" w:rsidRDefault="00636939" w:rsidP="00112DCA">
      <w:pPr>
        <w:pStyle w:val="Akapitzlist"/>
        <w:numPr>
          <w:ilvl w:val="4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nieruchomościach niezamieszkałych w których deponowane są większe ilości odpadów niż zadeklarowane, </w:t>
      </w:r>
      <w:r w:rsidR="009D176E" w:rsidRPr="00400078">
        <w:rPr>
          <w:rFonts w:ascii="Times New Roman" w:hAnsi="Times New Roman"/>
          <w:bCs/>
          <w:sz w:val="24"/>
          <w:szCs w:val="24"/>
        </w:rPr>
        <w:t xml:space="preserve">a także o </w:t>
      </w:r>
    </w:p>
    <w:p w14:paraId="46A0C87B" w14:textId="77777777" w:rsidR="00112DCA" w:rsidRPr="00112DCA" w:rsidRDefault="009D176E" w:rsidP="00112DCA">
      <w:pPr>
        <w:pStyle w:val="Akapitzlist"/>
        <w:numPr>
          <w:ilvl w:val="4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00078">
        <w:rPr>
          <w:rFonts w:ascii="Times New Roman" w:hAnsi="Times New Roman"/>
          <w:bCs/>
          <w:sz w:val="24"/>
          <w:szCs w:val="24"/>
        </w:rPr>
        <w:t xml:space="preserve">nieruchomościach zamieszkałych </w:t>
      </w:r>
      <w:r w:rsidR="00400078" w:rsidRPr="00400078">
        <w:rPr>
          <w:rFonts w:ascii="Times New Roman" w:hAnsi="Times New Roman"/>
          <w:bCs/>
          <w:sz w:val="24"/>
          <w:szCs w:val="24"/>
        </w:rPr>
        <w:t>ujętych</w:t>
      </w:r>
      <w:r w:rsidRPr="00400078">
        <w:rPr>
          <w:rFonts w:ascii="Times New Roman" w:hAnsi="Times New Roman"/>
          <w:bCs/>
          <w:sz w:val="24"/>
          <w:szCs w:val="24"/>
        </w:rPr>
        <w:t xml:space="preserve"> w systemie Zamawiającego</w:t>
      </w:r>
      <w:r w:rsidR="00400078" w:rsidRPr="00400078">
        <w:rPr>
          <w:rFonts w:ascii="Times New Roman" w:hAnsi="Times New Roman"/>
          <w:bCs/>
          <w:sz w:val="24"/>
          <w:szCs w:val="24"/>
        </w:rPr>
        <w:t xml:space="preserve"> a z których nie dokonano odbioru odpadów</w:t>
      </w:r>
    </w:p>
    <w:p w14:paraId="2994BFB7" w14:textId="1901B077" w:rsidR="009D176E" w:rsidRPr="00112DCA" w:rsidRDefault="009D176E" w:rsidP="00112DCA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12DCA">
        <w:rPr>
          <w:rFonts w:ascii="Times New Roman" w:hAnsi="Times New Roman"/>
          <w:bCs/>
          <w:sz w:val="24"/>
          <w:szCs w:val="24"/>
        </w:rPr>
        <w:t>w formie raportu, w wersji elektronicznej, uzgodnionej z Zamawiającym.</w:t>
      </w:r>
      <w:r w:rsidR="00400078" w:rsidRPr="00112DCA">
        <w:rPr>
          <w:rFonts w:ascii="Times New Roman" w:hAnsi="Times New Roman"/>
          <w:bCs/>
          <w:sz w:val="24"/>
          <w:szCs w:val="24"/>
        </w:rPr>
        <w:t xml:space="preserve"> Przekazanie raportu musi nastąpić nie później niż w terminie  </w:t>
      </w:r>
      <w:r w:rsidR="00513725">
        <w:rPr>
          <w:rFonts w:ascii="Times New Roman" w:hAnsi="Times New Roman"/>
          <w:bCs/>
          <w:sz w:val="24"/>
          <w:szCs w:val="24"/>
        </w:rPr>
        <w:t xml:space="preserve">7 </w:t>
      </w:r>
      <w:r w:rsidR="00400078" w:rsidRPr="00112DCA">
        <w:rPr>
          <w:rFonts w:ascii="Times New Roman" w:hAnsi="Times New Roman"/>
          <w:bCs/>
          <w:sz w:val="24"/>
          <w:szCs w:val="24"/>
        </w:rPr>
        <w:t xml:space="preserve">dni roboczych od dnia świadczenia usługi, w trakcie którego ustalono zaistnienie okoliczności o której mowa w </w:t>
      </w:r>
      <w:r w:rsidR="00112DCA">
        <w:rPr>
          <w:rFonts w:ascii="Times New Roman" w:hAnsi="Times New Roman"/>
          <w:bCs/>
          <w:sz w:val="24"/>
          <w:szCs w:val="24"/>
        </w:rPr>
        <w:t>pkt 1)</w:t>
      </w:r>
      <w:r w:rsidR="00636939">
        <w:rPr>
          <w:rFonts w:ascii="Times New Roman" w:hAnsi="Times New Roman"/>
          <w:bCs/>
          <w:sz w:val="24"/>
          <w:szCs w:val="24"/>
        </w:rPr>
        <w:t xml:space="preserve">, </w:t>
      </w:r>
      <w:r w:rsidR="00112DCA">
        <w:rPr>
          <w:rFonts w:ascii="Times New Roman" w:hAnsi="Times New Roman"/>
          <w:bCs/>
          <w:sz w:val="24"/>
          <w:szCs w:val="24"/>
        </w:rPr>
        <w:t>2)</w:t>
      </w:r>
      <w:r w:rsidR="00636939">
        <w:rPr>
          <w:rFonts w:ascii="Times New Roman" w:hAnsi="Times New Roman"/>
          <w:bCs/>
          <w:sz w:val="24"/>
          <w:szCs w:val="24"/>
        </w:rPr>
        <w:t xml:space="preserve"> lub 3)</w:t>
      </w:r>
      <w:r w:rsidR="00400078" w:rsidRPr="00112DCA">
        <w:rPr>
          <w:rFonts w:ascii="Times New Roman" w:hAnsi="Times New Roman"/>
          <w:bCs/>
          <w:sz w:val="24"/>
          <w:szCs w:val="24"/>
        </w:rPr>
        <w:t>.</w:t>
      </w:r>
      <w:r w:rsidRPr="00112DCA">
        <w:rPr>
          <w:rFonts w:ascii="Times New Roman" w:hAnsi="Times New Roman"/>
          <w:bCs/>
          <w:sz w:val="24"/>
          <w:szCs w:val="24"/>
        </w:rPr>
        <w:t xml:space="preserve"> Odbiór odpadów </w:t>
      </w:r>
      <w:r w:rsidR="00400078" w:rsidRPr="00112DCA">
        <w:rPr>
          <w:rFonts w:ascii="Times New Roman" w:hAnsi="Times New Roman"/>
          <w:bCs/>
          <w:sz w:val="24"/>
          <w:szCs w:val="24"/>
        </w:rPr>
        <w:t xml:space="preserve">z nieruchomości, na której powstają odpady komunalne, a które nie są ujęte w systemie Zamawiającego, </w:t>
      </w:r>
      <w:r w:rsidRPr="00112DCA">
        <w:rPr>
          <w:rFonts w:ascii="Times New Roman" w:hAnsi="Times New Roman"/>
          <w:bCs/>
          <w:sz w:val="24"/>
          <w:szCs w:val="24"/>
        </w:rPr>
        <w:t xml:space="preserve">możliwy będzie po potwierdzeniu przez Zamawiającego. </w:t>
      </w:r>
    </w:p>
    <w:p w14:paraId="69701188" w14:textId="5EB7FD5C" w:rsidR="009D176E" w:rsidRPr="00112DCA" w:rsidRDefault="009D176E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12DCA">
        <w:rPr>
          <w:rFonts w:ascii="Times New Roman" w:hAnsi="Times New Roman"/>
          <w:bCs/>
          <w:sz w:val="24"/>
          <w:szCs w:val="24"/>
        </w:rPr>
        <w:t xml:space="preserve">W przypadku zmiany danych dotyczących punktów </w:t>
      </w:r>
      <w:r w:rsidR="00400078" w:rsidRPr="00112DCA">
        <w:rPr>
          <w:rFonts w:ascii="Times New Roman" w:hAnsi="Times New Roman"/>
          <w:sz w:val="24"/>
          <w:szCs w:val="24"/>
        </w:rPr>
        <w:t>odbiorowych / punktów wywozowych,</w:t>
      </w:r>
      <w:r w:rsidRPr="00112DCA">
        <w:rPr>
          <w:rFonts w:ascii="Times New Roman" w:hAnsi="Times New Roman"/>
          <w:bCs/>
          <w:sz w:val="24"/>
          <w:szCs w:val="24"/>
        </w:rPr>
        <w:t xml:space="preserve"> zmiany ilości i pojemności pojemników, powstania nowego punktu gromadzenia odpadów, Wykonawca zobowiązany będzie wprowadzić dane do swojego systemu niezwłocznie po otrzymaniu informacji (w formie papierowej lub elektronicznej) od Zamawiającego</w:t>
      </w:r>
      <w:r w:rsidR="00122352" w:rsidRPr="00112DCA">
        <w:rPr>
          <w:rFonts w:ascii="Times New Roman" w:hAnsi="Times New Roman"/>
          <w:bCs/>
          <w:sz w:val="24"/>
          <w:szCs w:val="24"/>
        </w:rPr>
        <w:t>, oraz dostosować realizację zamów</w:t>
      </w:r>
      <w:r w:rsidR="00400078" w:rsidRPr="00112DCA">
        <w:rPr>
          <w:rFonts w:ascii="Times New Roman" w:hAnsi="Times New Roman"/>
          <w:bCs/>
          <w:sz w:val="24"/>
          <w:szCs w:val="24"/>
        </w:rPr>
        <w:t>ienia do uzyskanych informacji.</w:t>
      </w:r>
    </w:p>
    <w:p w14:paraId="1A6C3F70" w14:textId="73BD2EC5" w:rsidR="009D176E" w:rsidRPr="00113B43" w:rsidRDefault="009D176E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13B43">
        <w:rPr>
          <w:rFonts w:ascii="Times New Roman" w:hAnsi="Times New Roman"/>
          <w:sz w:val="24"/>
          <w:szCs w:val="24"/>
        </w:rPr>
        <w:t>Wykonawca w przypadk</w:t>
      </w:r>
      <w:r w:rsidR="00122352" w:rsidRPr="00113B43">
        <w:rPr>
          <w:rFonts w:ascii="Times New Roman" w:hAnsi="Times New Roman"/>
          <w:sz w:val="24"/>
          <w:szCs w:val="24"/>
        </w:rPr>
        <w:t>u nowo zgłoszonej nieruchomości:</w:t>
      </w:r>
    </w:p>
    <w:p w14:paraId="04016E46" w14:textId="5845A051" w:rsidR="009D176E" w:rsidRPr="00AD1DFB" w:rsidRDefault="009D176E" w:rsidP="00AD1DFB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1DFB">
        <w:rPr>
          <w:rFonts w:ascii="Times New Roman" w:hAnsi="Times New Roman"/>
          <w:sz w:val="24"/>
          <w:szCs w:val="24"/>
        </w:rPr>
        <w:t>dostarczy właścicielowi nieruchomości wymagane pojemniki i worki oraz harmonogram odbierania odpadów komunalny</w:t>
      </w:r>
      <w:r w:rsidR="00122352" w:rsidRPr="00AD1DFB">
        <w:rPr>
          <w:rFonts w:ascii="Times New Roman" w:hAnsi="Times New Roman"/>
          <w:sz w:val="24"/>
          <w:szCs w:val="24"/>
        </w:rPr>
        <w:t xml:space="preserve">ch w terminach </w:t>
      </w:r>
      <w:r w:rsidR="0027317A" w:rsidRPr="00AD1DFB">
        <w:rPr>
          <w:rFonts w:ascii="Times New Roman" w:hAnsi="Times New Roman"/>
          <w:sz w:val="24"/>
          <w:szCs w:val="24"/>
        </w:rPr>
        <w:t>wskazanych w</w:t>
      </w:r>
      <w:r w:rsidR="00122352" w:rsidRPr="00AD1DFB">
        <w:rPr>
          <w:rFonts w:ascii="Times New Roman" w:hAnsi="Times New Roman"/>
          <w:sz w:val="24"/>
          <w:szCs w:val="24"/>
        </w:rPr>
        <w:t xml:space="preserve"> OPZ,</w:t>
      </w:r>
    </w:p>
    <w:p w14:paraId="45F01CDD" w14:textId="6957DFD3" w:rsidR="009D176E" w:rsidRPr="00122352" w:rsidRDefault="00122352" w:rsidP="0046495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>będzie odbi</w:t>
      </w:r>
      <w:r>
        <w:rPr>
          <w:rFonts w:ascii="Times New Roman" w:hAnsi="Times New Roman"/>
          <w:sz w:val="24"/>
          <w:szCs w:val="24"/>
        </w:rPr>
        <w:t xml:space="preserve">erał odpady z tej nieruchomości </w:t>
      </w:r>
      <w:r w:rsidRPr="007F114A">
        <w:rPr>
          <w:rFonts w:ascii="Times New Roman" w:hAnsi="Times New Roman"/>
          <w:sz w:val="24"/>
          <w:szCs w:val="24"/>
        </w:rPr>
        <w:t xml:space="preserve">począwszy od pierwszego </w:t>
      </w:r>
      <w:r w:rsidR="006F2CE7">
        <w:rPr>
          <w:rFonts w:ascii="Times New Roman" w:hAnsi="Times New Roman"/>
          <w:sz w:val="24"/>
          <w:szCs w:val="24"/>
        </w:rPr>
        <w:t>dnia w którym przypada termin</w:t>
      </w:r>
      <w:r w:rsidRPr="007F114A">
        <w:rPr>
          <w:rFonts w:ascii="Times New Roman" w:hAnsi="Times New Roman"/>
          <w:sz w:val="24"/>
          <w:szCs w:val="24"/>
        </w:rPr>
        <w:t xml:space="preserve"> odbioru odpadów komunalnych w</w:t>
      </w:r>
      <w:r>
        <w:rPr>
          <w:rFonts w:ascii="Times New Roman" w:hAnsi="Times New Roman"/>
          <w:sz w:val="24"/>
          <w:szCs w:val="24"/>
        </w:rPr>
        <w:t>zględem nieruchomości sąsiadujących do nowo zgłoszonej nieruchomości.</w:t>
      </w:r>
    </w:p>
    <w:p w14:paraId="27903549" w14:textId="02241B78" w:rsidR="009D176E" w:rsidRDefault="009D176E" w:rsidP="00112DCA">
      <w:pPr>
        <w:pStyle w:val="Akapitzlist"/>
        <w:numPr>
          <w:ilvl w:val="3"/>
          <w:numId w:val="30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13B43">
        <w:rPr>
          <w:rFonts w:ascii="Times New Roman" w:hAnsi="Times New Roman"/>
          <w:sz w:val="24"/>
          <w:szCs w:val="24"/>
        </w:rPr>
        <w:t>Wykonawca w przypadku nieruchomości, która przestała być zamieszkiwana lub na której nie powstają już odpady komunalne nie będzie odbierał odpadów z tej nieruchomości od momentu przekazania mu takiej</w:t>
      </w:r>
      <w:r w:rsidR="0027317A" w:rsidRPr="00113B43">
        <w:rPr>
          <w:rFonts w:ascii="Times New Roman" w:hAnsi="Times New Roman"/>
          <w:sz w:val="24"/>
          <w:szCs w:val="24"/>
        </w:rPr>
        <w:t xml:space="preserve"> informacji przez Zamawiającego oraz dokona odbioru z niej pojemników w terminie wynikających z OPZ.</w:t>
      </w:r>
    </w:p>
    <w:p w14:paraId="2EED8540" w14:textId="0D8FD530" w:rsidR="003C539B" w:rsidRPr="00113B43" w:rsidRDefault="0027317A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13B43">
        <w:rPr>
          <w:rFonts w:ascii="Times New Roman" w:hAnsi="Times New Roman"/>
          <w:bCs/>
          <w:color w:val="000000"/>
          <w:sz w:val="24"/>
          <w:szCs w:val="24"/>
        </w:rPr>
        <w:t>Odbiór odpadów komunalnych musi następować w terminach wynikających z zaakceptowanych przez Zamawiającego harmonogramów oraz pozostawać zgodny</w:t>
      </w:r>
      <w:r w:rsidR="001030F0">
        <w:rPr>
          <w:rFonts w:ascii="Times New Roman" w:hAnsi="Times New Roman"/>
          <w:bCs/>
          <w:color w:val="000000"/>
          <w:sz w:val="24"/>
          <w:szCs w:val="24"/>
        </w:rPr>
        <w:t>m</w:t>
      </w:r>
      <w:r w:rsidRPr="00113B43">
        <w:rPr>
          <w:rFonts w:ascii="Times New Roman" w:hAnsi="Times New Roman"/>
          <w:bCs/>
          <w:color w:val="000000"/>
          <w:sz w:val="24"/>
          <w:szCs w:val="24"/>
        </w:rPr>
        <w:t xml:space="preserve"> z obowiązującym w Gminie </w:t>
      </w:r>
      <w:r w:rsidR="0084196E">
        <w:rPr>
          <w:rFonts w:ascii="Times New Roman" w:hAnsi="Times New Roman"/>
          <w:bCs/>
          <w:color w:val="000000"/>
          <w:sz w:val="24"/>
          <w:szCs w:val="24"/>
        </w:rPr>
        <w:t>Kalisz Pomorski</w:t>
      </w:r>
      <w:r w:rsidRPr="00113B43">
        <w:rPr>
          <w:rFonts w:ascii="Times New Roman" w:hAnsi="Times New Roman"/>
          <w:bCs/>
          <w:color w:val="000000"/>
          <w:sz w:val="24"/>
          <w:szCs w:val="24"/>
        </w:rPr>
        <w:t xml:space="preserve"> systemem zbiórki odpadów komunalnych. W obowiązującym w Gminie </w:t>
      </w:r>
      <w:r w:rsidR="0084196E">
        <w:rPr>
          <w:rFonts w:ascii="Times New Roman" w:hAnsi="Times New Roman"/>
          <w:bCs/>
          <w:color w:val="000000"/>
          <w:sz w:val="24"/>
          <w:szCs w:val="24"/>
        </w:rPr>
        <w:t>Kalisz Pomorski</w:t>
      </w:r>
      <w:r w:rsidRPr="00113B43">
        <w:rPr>
          <w:rFonts w:ascii="Times New Roman" w:hAnsi="Times New Roman"/>
          <w:bCs/>
          <w:color w:val="000000"/>
          <w:sz w:val="24"/>
          <w:szCs w:val="24"/>
        </w:rPr>
        <w:t xml:space="preserve"> systemie zbiórki odpadów komunalnych:</w:t>
      </w:r>
    </w:p>
    <w:p w14:paraId="691DAD1B" w14:textId="360379BB" w:rsidR="003C539B" w:rsidRPr="007F114A" w:rsidRDefault="001030F0" w:rsidP="00464958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b/>
          <w:color w:val="000000"/>
          <w:sz w:val="24"/>
          <w:szCs w:val="24"/>
          <w:u w:val="single"/>
        </w:rPr>
        <w:t>niesegregowane (</w:t>
      </w:r>
      <w:r w:rsidR="00397420">
        <w:rPr>
          <w:rFonts w:ascii="Times New Roman" w:eastAsia="TimesNewRomanPSMT" w:hAnsi="Times New Roman"/>
          <w:b/>
          <w:color w:val="000000"/>
          <w:sz w:val="24"/>
          <w:szCs w:val="24"/>
          <w:u w:val="single"/>
        </w:rPr>
        <w:t>z</w:t>
      </w:r>
      <w:r w:rsidR="003C539B">
        <w:rPr>
          <w:rFonts w:ascii="Times New Roman" w:eastAsia="TimesNewRomanPSMT" w:hAnsi="Times New Roman"/>
          <w:b/>
          <w:color w:val="000000"/>
          <w:sz w:val="24"/>
          <w:szCs w:val="24"/>
          <w:u w:val="single"/>
        </w:rPr>
        <w:t>mieszane</w:t>
      </w:r>
      <w:r>
        <w:rPr>
          <w:rFonts w:ascii="Times New Roman" w:eastAsia="TimesNewRomanPSMT" w:hAnsi="Times New Roman"/>
          <w:b/>
          <w:color w:val="000000"/>
          <w:sz w:val="24"/>
          <w:szCs w:val="24"/>
          <w:u w:val="single"/>
        </w:rPr>
        <w:t>)</w:t>
      </w:r>
      <w:r w:rsidR="003C539B">
        <w:rPr>
          <w:rFonts w:ascii="Times New Roman" w:eastAsia="TimesNewRomanPSMT" w:hAnsi="Times New Roman"/>
          <w:b/>
          <w:color w:val="000000"/>
          <w:sz w:val="24"/>
          <w:szCs w:val="24"/>
          <w:u w:val="single"/>
        </w:rPr>
        <w:t xml:space="preserve"> odpady </w:t>
      </w:r>
      <w:r w:rsidR="003C539B" w:rsidRPr="006B3A7B">
        <w:rPr>
          <w:rFonts w:ascii="Times New Roman" w:eastAsia="TimesNewRomanPSMT" w:hAnsi="Times New Roman"/>
          <w:b/>
          <w:sz w:val="24"/>
          <w:szCs w:val="24"/>
          <w:u w:val="single"/>
        </w:rPr>
        <w:t>komunalne</w:t>
      </w:r>
      <w:r w:rsidR="003C539B" w:rsidRPr="006B3A7B">
        <w:rPr>
          <w:rFonts w:ascii="Times New Roman" w:eastAsia="TimesNewRomanPSMT" w:hAnsi="Times New Roman"/>
          <w:b/>
          <w:sz w:val="24"/>
          <w:szCs w:val="24"/>
        </w:rPr>
        <w:t xml:space="preserve"> gromadzone będą w pojemnikach</w:t>
      </w:r>
      <w:r w:rsidR="008F1731" w:rsidRPr="006B3A7B">
        <w:rPr>
          <w:rFonts w:ascii="Times New Roman" w:eastAsia="TimesNewRomanPSMT" w:hAnsi="Times New Roman"/>
          <w:b/>
          <w:sz w:val="24"/>
          <w:szCs w:val="24"/>
        </w:rPr>
        <w:t>,</w:t>
      </w:r>
      <w:r w:rsidR="003C539B" w:rsidRPr="006B3A7B">
        <w:rPr>
          <w:rFonts w:ascii="Times New Roman" w:eastAsia="TimesNewRomanPSMT" w:hAnsi="Times New Roman"/>
          <w:b/>
          <w:sz w:val="24"/>
          <w:szCs w:val="24"/>
        </w:rPr>
        <w:t xml:space="preserve"> które </w:t>
      </w:r>
      <w:r w:rsidR="003C539B" w:rsidRPr="007F114A">
        <w:rPr>
          <w:rFonts w:ascii="Times New Roman" w:eastAsia="TimesNewRomanPSMT" w:hAnsi="Times New Roman"/>
          <w:b/>
          <w:color w:val="000000"/>
          <w:sz w:val="24"/>
          <w:szCs w:val="24"/>
        </w:rPr>
        <w:t>dostarcza Wykonawca</w:t>
      </w:r>
      <w:r w:rsidR="00513725">
        <w:rPr>
          <w:rFonts w:ascii="Times New Roman" w:eastAsia="TimesNewRomanPSMT" w:hAnsi="Times New Roman"/>
          <w:color w:val="000000"/>
          <w:sz w:val="24"/>
          <w:szCs w:val="24"/>
        </w:rPr>
        <w:t>,</w:t>
      </w:r>
    </w:p>
    <w:p w14:paraId="3411C131" w14:textId="257E89E5" w:rsidR="006C121A" w:rsidRPr="007E600B" w:rsidRDefault="00397420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b/>
          <w:color w:val="000000"/>
          <w:sz w:val="24"/>
          <w:szCs w:val="24"/>
          <w:u w:val="single"/>
        </w:rPr>
        <w:t>s</w:t>
      </w:r>
      <w:r w:rsidR="003C539B" w:rsidRPr="007F114A">
        <w:rPr>
          <w:rFonts w:ascii="Times New Roman" w:eastAsia="TimesNewRomanPSMT" w:hAnsi="Times New Roman"/>
          <w:b/>
          <w:color w:val="000000"/>
          <w:sz w:val="24"/>
          <w:szCs w:val="24"/>
          <w:u w:val="single"/>
        </w:rPr>
        <w:t>elektywna zbiórka odpadów komunalnych</w:t>
      </w:r>
      <w:r w:rsidR="00926B90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3C539B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odbywać się będzie w systemie </w:t>
      </w:r>
      <w:r w:rsidR="00E00C0E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pojemnikowym lub </w:t>
      </w:r>
      <w:r w:rsidR="003C539B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>workowym</w:t>
      </w:r>
      <w:r w:rsidR="00E00C0E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 (dla </w:t>
      </w:r>
      <w:r w:rsidR="00AA2536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>nieruchomości jednolokalowych</w:t>
      </w:r>
      <w:r w:rsidR="00E00C0E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>) albo systemie pojemnikowym (w przypadku zbierania odpadów z kilku nieruchomości</w:t>
      </w:r>
      <w:r w:rsidR="00AA2536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 </w:t>
      </w:r>
      <w:r w:rsidR="008F1731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>lub</w:t>
      </w:r>
      <w:r w:rsidR="00AA2536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 nieruchomości wielolokalowych</w:t>
      </w:r>
      <w:r w:rsidR="00E00C0E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>)</w:t>
      </w:r>
      <w:r w:rsidR="003C539B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 w przypadku odbioru frakcji: </w:t>
      </w:r>
      <w:r w:rsidR="00853E29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>bioodpady</w:t>
      </w:r>
      <w:r w:rsidR="00E00C0E" w:rsidRPr="00926B90">
        <w:rPr>
          <w:rFonts w:ascii="Times New Roman" w:eastAsia="TimesNewRomanPSMT" w:hAnsi="Times New Roman"/>
          <w:b/>
          <w:color w:val="000000"/>
          <w:sz w:val="24"/>
          <w:szCs w:val="24"/>
        </w:rPr>
        <w:t>; papieru; szkła; metali, tworzyw sztucznych, odpadów opakowaniowych wielomateriałowych oraz odzieży i tekstyliów</w:t>
      </w:r>
      <w:r w:rsidR="00926B90">
        <w:rPr>
          <w:rFonts w:ascii="Times New Roman" w:eastAsia="TimesNewRomanPSMT" w:hAnsi="Times New Roman"/>
          <w:b/>
          <w:color w:val="000000"/>
          <w:sz w:val="24"/>
          <w:szCs w:val="24"/>
        </w:rPr>
        <w:t>.</w:t>
      </w:r>
    </w:p>
    <w:p w14:paraId="0C0FC782" w14:textId="17A38011" w:rsidR="00926B90" w:rsidRPr="00644629" w:rsidRDefault="00926B90" w:rsidP="00926B90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26B90">
        <w:rPr>
          <w:rFonts w:ascii="Times New Roman" w:eastAsia="TimesNewRomanPSMT" w:hAnsi="Times New Roman"/>
          <w:color w:val="000000"/>
          <w:sz w:val="24"/>
          <w:szCs w:val="24"/>
        </w:rPr>
        <w:t>Załadunek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odpadów</w:t>
      </w:r>
      <w:r w:rsidRPr="00926B90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następuje w miejscu</w:t>
      </w:r>
      <w:r w:rsidRPr="00926B90">
        <w:rPr>
          <w:rFonts w:ascii="Times New Roman" w:eastAsia="TimesNewRomanPSMT" w:hAnsi="Times New Roman"/>
          <w:color w:val="000000"/>
          <w:sz w:val="24"/>
          <w:szCs w:val="24"/>
        </w:rPr>
        <w:t xml:space="preserve"> dostępnym dla pracowników Wykonawcy odbierającego odpady. </w:t>
      </w:r>
    </w:p>
    <w:p w14:paraId="41F78D80" w14:textId="50713D73" w:rsidR="00E80C47" w:rsidRPr="005B363E" w:rsidRDefault="00E80C47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B363E">
        <w:rPr>
          <w:rFonts w:ascii="Times New Roman" w:hAnsi="Times New Roman"/>
          <w:sz w:val="24"/>
          <w:szCs w:val="24"/>
        </w:rPr>
        <w:t>Wykonawca zobowiązany jest do odbierania odpadów komunalnych:</w:t>
      </w:r>
    </w:p>
    <w:p w14:paraId="2D7C4460" w14:textId="699E3DD1" w:rsidR="00397420" w:rsidRPr="00397420" w:rsidRDefault="00397420" w:rsidP="00464958">
      <w:pPr>
        <w:numPr>
          <w:ilvl w:val="0"/>
          <w:numId w:val="18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dni </w:t>
      </w:r>
      <w:r w:rsidR="00FA67FE">
        <w:rPr>
          <w:rFonts w:ascii="Times New Roman" w:hAnsi="Times New Roman"/>
          <w:sz w:val="24"/>
          <w:szCs w:val="24"/>
        </w:rPr>
        <w:t>powszednie</w:t>
      </w:r>
      <w:r>
        <w:rPr>
          <w:rFonts w:ascii="Times New Roman" w:hAnsi="Times New Roman"/>
          <w:sz w:val="24"/>
          <w:szCs w:val="24"/>
        </w:rPr>
        <w:t>, z wyłączeniem d</w:t>
      </w:r>
      <w:r w:rsidR="003575D7">
        <w:rPr>
          <w:rFonts w:ascii="Times New Roman" w:hAnsi="Times New Roman"/>
          <w:sz w:val="24"/>
          <w:szCs w:val="24"/>
        </w:rPr>
        <w:t xml:space="preserve">ni </w:t>
      </w:r>
      <w:r w:rsidR="00513725">
        <w:rPr>
          <w:rFonts w:ascii="Times New Roman" w:hAnsi="Times New Roman"/>
          <w:sz w:val="24"/>
          <w:szCs w:val="24"/>
        </w:rPr>
        <w:t>ustawowo wolnych od pracy</w:t>
      </w:r>
      <w:r w:rsidR="003575D7">
        <w:rPr>
          <w:rFonts w:ascii="Times New Roman" w:hAnsi="Times New Roman"/>
          <w:sz w:val="24"/>
          <w:szCs w:val="24"/>
        </w:rPr>
        <w:t xml:space="preserve">, </w:t>
      </w:r>
    </w:p>
    <w:p w14:paraId="50FC2F5B" w14:textId="7069D46B" w:rsidR="00E80C47" w:rsidRPr="00E80C47" w:rsidRDefault="00E80C47" w:rsidP="00464958">
      <w:pPr>
        <w:numPr>
          <w:ilvl w:val="0"/>
          <w:numId w:val="18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80C47">
        <w:rPr>
          <w:rFonts w:ascii="Times New Roman" w:hAnsi="Times New Roman"/>
          <w:bCs/>
          <w:sz w:val="24"/>
          <w:szCs w:val="24"/>
        </w:rPr>
        <w:t>w</w:t>
      </w:r>
      <w:r w:rsidRPr="00E80C47">
        <w:rPr>
          <w:rFonts w:ascii="Times New Roman" w:hAnsi="Times New Roman"/>
          <w:sz w:val="24"/>
          <w:szCs w:val="24"/>
        </w:rPr>
        <w:t xml:space="preserve"> sposób ciągły, n</w:t>
      </w:r>
      <w:r w:rsidR="00397420">
        <w:rPr>
          <w:rFonts w:ascii="Times New Roman" w:hAnsi="Times New Roman"/>
          <w:sz w:val="24"/>
          <w:szCs w:val="24"/>
        </w:rPr>
        <w:t>iezakłócający spoczynku nocnego oraz samochodowego ruchu lokalnego,</w:t>
      </w:r>
    </w:p>
    <w:p w14:paraId="75B19750" w14:textId="52EF7645" w:rsidR="00E80C47" w:rsidRPr="00E80C47" w:rsidRDefault="00E80C47" w:rsidP="00464958">
      <w:pPr>
        <w:numPr>
          <w:ilvl w:val="0"/>
          <w:numId w:val="18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80C47">
        <w:rPr>
          <w:rFonts w:ascii="Times New Roman" w:hAnsi="Times New Roman"/>
          <w:sz w:val="24"/>
          <w:szCs w:val="24"/>
        </w:rPr>
        <w:t xml:space="preserve">w terminach wynikających z </w:t>
      </w:r>
      <w:r w:rsidR="00397420">
        <w:rPr>
          <w:rFonts w:ascii="Times New Roman" w:hAnsi="Times New Roman"/>
          <w:sz w:val="24"/>
          <w:szCs w:val="24"/>
        </w:rPr>
        <w:t>przyjętego harmonogramu odbioru,</w:t>
      </w:r>
    </w:p>
    <w:p w14:paraId="3906CF6D" w14:textId="5989A1AA" w:rsidR="00E80C47" w:rsidRPr="00E80C47" w:rsidRDefault="00E80C47" w:rsidP="00464958">
      <w:pPr>
        <w:numPr>
          <w:ilvl w:val="0"/>
          <w:numId w:val="18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80C47">
        <w:rPr>
          <w:rFonts w:ascii="Times New Roman" w:hAnsi="Times New Roman"/>
          <w:bCs/>
          <w:sz w:val="24"/>
          <w:szCs w:val="24"/>
        </w:rPr>
        <w:t>niezależnie</w:t>
      </w:r>
      <w:r w:rsidR="00397420">
        <w:rPr>
          <w:rFonts w:ascii="Times New Roman" w:hAnsi="Times New Roman"/>
          <w:sz w:val="24"/>
          <w:szCs w:val="24"/>
        </w:rPr>
        <w:t xml:space="preserve"> od warunków atmosferycznych,</w:t>
      </w:r>
    </w:p>
    <w:p w14:paraId="4F6D94F0" w14:textId="74A10E58" w:rsidR="00997D4C" w:rsidRPr="00997D4C" w:rsidRDefault="00E80C47" w:rsidP="00464958">
      <w:pPr>
        <w:numPr>
          <w:ilvl w:val="0"/>
          <w:numId w:val="18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80C47">
        <w:rPr>
          <w:rFonts w:ascii="Times New Roman" w:hAnsi="Times New Roman"/>
          <w:sz w:val="24"/>
          <w:szCs w:val="24"/>
        </w:rPr>
        <w:lastRenderedPageBreak/>
        <w:t>pojazdami przystosowanymi do odbierania odpadów komunalnych zmieszanych</w:t>
      </w:r>
      <w:r w:rsidR="00817D8A">
        <w:rPr>
          <w:rFonts w:ascii="Times New Roman" w:hAnsi="Times New Roman"/>
          <w:sz w:val="24"/>
          <w:szCs w:val="24"/>
        </w:rPr>
        <w:t xml:space="preserve"> </w:t>
      </w:r>
      <w:r w:rsidR="00644629">
        <w:rPr>
          <w:rFonts w:ascii="Times New Roman" w:hAnsi="Times New Roman"/>
          <w:sz w:val="24"/>
          <w:szCs w:val="24"/>
        </w:rPr>
        <w:t>lub</w:t>
      </w:r>
      <w:r w:rsidRPr="00E80C47">
        <w:rPr>
          <w:rFonts w:ascii="Times New Roman" w:hAnsi="Times New Roman"/>
          <w:sz w:val="24"/>
          <w:szCs w:val="24"/>
        </w:rPr>
        <w:t xml:space="preserve"> selektywnie zebranych, w sposób wykluczający mieszanie odpadów.</w:t>
      </w:r>
    </w:p>
    <w:p w14:paraId="4BDF9097" w14:textId="615B6E20" w:rsidR="00997D4C" w:rsidRPr="00997D4C" w:rsidRDefault="00997D4C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7D4C">
        <w:rPr>
          <w:rFonts w:ascii="Times New Roman" w:hAnsi="Times New Roman"/>
          <w:sz w:val="24"/>
          <w:szCs w:val="24"/>
        </w:rPr>
        <w:t>Wykonawca obowiązany jest do odbierania odpadów w sposób zapewniający utrzymanie czystości i odpowiedniego stanu sanitarnego, w szczególności do:</w:t>
      </w:r>
    </w:p>
    <w:p w14:paraId="5ABAC66C" w14:textId="6117FD8D" w:rsidR="00997D4C" w:rsidRPr="007F114A" w:rsidRDefault="00997D4C" w:rsidP="00464958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>a) zapobiegania wysypywaniu się odpadów z pojemników i worków podczas dokonywania ich odbioru i transportu</w:t>
      </w:r>
      <w:r w:rsidR="00636939">
        <w:rPr>
          <w:rFonts w:ascii="Times New Roman" w:hAnsi="Times New Roman"/>
          <w:sz w:val="24"/>
          <w:szCs w:val="24"/>
        </w:rPr>
        <w:t>,</w:t>
      </w:r>
    </w:p>
    <w:p w14:paraId="22CB5C80" w14:textId="77777777" w:rsidR="007E600B" w:rsidRDefault="00997D4C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>b) uprzątnięcia ewentualnych rozsypanych w trakcie załadunku lub transportu odpadów oraz usuniecie skutków ich wysypania</w:t>
      </w:r>
      <w:r w:rsidR="007E600B">
        <w:rPr>
          <w:rFonts w:ascii="Times New Roman" w:hAnsi="Times New Roman"/>
          <w:sz w:val="24"/>
          <w:szCs w:val="24"/>
        </w:rPr>
        <w:t>,</w:t>
      </w:r>
    </w:p>
    <w:p w14:paraId="214388DE" w14:textId="7066F61E" w:rsidR="00997D4C" w:rsidRPr="007E600B" w:rsidRDefault="007E600B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6B3A7B">
        <w:rPr>
          <w:rFonts w:ascii="Times New Roman" w:hAnsi="Times New Roman"/>
          <w:sz w:val="24"/>
          <w:szCs w:val="24"/>
        </w:rPr>
        <w:t xml:space="preserve"> ustawienia opróżnianego pojemnika w miejsce odbioru odpadów. </w:t>
      </w:r>
    </w:p>
    <w:p w14:paraId="6346BE6C" w14:textId="77777777" w:rsidR="007E600B" w:rsidRDefault="007E600B" w:rsidP="005B363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C041E10" w14:textId="77777777" w:rsidR="007E600B" w:rsidRDefault="00997D4C" w:rsidP="005B363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 xml:space="preserve">Pojazdy, którymi Wykonawca realizował będzie zamówienie </w:t>
      </w:r>
      <w:r>
        <w:rPr>
          <w:rFonts w:ascii="Times New Roman" w:hAnsi="Times New Roman"/>
          <w:sz w:val="24"/>
          <w:szCs w:val="24"/>
        </w:rPr>
        <w:t>muszą</w:t>
      </w:r>
      <w:r w:rsidRPr="007F114A">
        <w:rPr>
          <w:rFonts w:ascii="Times New Roman" w:hAnsi="Times New Roman"/>
          <w:sz w:val="24"/>
          <w:szCs w:val="24"/>
        </w:rPr>
        <w:t xml:space="preserve"> być wyposażone w narzędzia lub urządzenia umożliwiające sprzątanie ter</w:t>
      </w:r>
      <w:r>
        <w:rPr>
          <w:rFonts w:ascii="Times New Roman" w:hAnsi="Times New Roman"/>
          <w:sz w:val="24"/>
          <w:szCs w:val="24"/>
        </w:rPr>
        <w:t>enu po opróżnieniu pojemników.</w:t>
      </w:r>
    </w:p>
    <w:p w14:paraId="637BB35D" w14:textId="350203B6" w:rsidR="00B84C2B" w:rsidRDefault="00997D4C" w:rsidP="005B363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EAEC064" w14:textId="22E89A7B" w:rsidR="00997D4C" w:rsidRPr="00997D4C" w:rsidRDefault="00997D4C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7D4C">
        <w:rPr>
          <w:rFonts w:ascii="Times New Roman" w:hAnsi="Times New Roman"/>
          <w:sz w:val="24"/>
          <w:szCs w:val="24"/>
        </w:rPr>
        <w:t>Wykonawcę obowiązuje:</w:t>
      </w:r>
    </w:p>
    <w:p w14:paraId="7117B123" w14:textId="55371D29" w:rsidR="00997D4C" w:rsidRPr="007F114A" w:rsidRDefault="00997D4C" w:rsidP="0046495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 xml:space="preserve">nakaz odbioru odpadów komunalnych wyłącznie z </w:t>
      </w:r>
      <w:r w:rsidR="00636939">
        <w:rPr>
          <w:rFonts w:ascii="Times New Roman" w:hAnsi="Times New Roman"/>
          <w:sz w:val="24"/>
          <w:szCs w:val="24"/>
        </w:rPr>
        <w:t>punktów pozostających w systemie odbioru odpadów komunalnych Gminy Kalisz Pomorski</w:t>
      </w:r>
      <w:r w:rsidRPr="007F114A">
        <w:rPr>
          <w:rFonts w:ascii="Times New Roman" w:hAnsi="Times New Roman"/>
          <w:sz w:val="24"/>
          <w:szCs w:val="24"/>
        </w:rPr>
        <w:t xml:space="preserve"> (pojazdem nie zawierającym żadnych odpadów przed rozpoczęciem zbiórki w danym dniu</w:t>
      </w:r>
      <w:r w:rsidR="00636939">
        <w:rPr>
          <w:rFonts w:ascii="Times New Roman" w:hAnsi="Times New Roman"/>
          <w:sz w:val="24"/>
          <w:szCs w:val="24"/>
        </w:rPr>
        <w:t xml:space="preserve"> a także w sposób niedopuszczający do dosypania odpadów niepochodzących z punktów </w:t>
      </w:r>
      <w:r w:rsidR="00F47F9E">
        <w:rPr>
          <w:rFonts w:ascii="Times New Roman" w:hAnsi="Times New Roman"/>
          <w:sz w:val="24"/>
          <w:szCs w:val="24"/>
        </w:rPr>
        <w:t>nie</w:t>
      </w:r>
      <w:r w:rsidR="00636939">
        <w:rPr>
          <w:rFonts w:ascii="Times New Roman" w:hAnsi="Times New Roman"/>
          <w:sz w:val="24"/>
          <w:szCs w:val="24"/>
        </w:rPr>
        <w:t>pozostających w systemie odbioru odpadów komunalnych Gminy Kalisz Pomorski w tym z nieruchomości niezamieszkałych niepozostających w tym systemie</w:t>
      </w:r>
      <w:r w:rsidRPr="007F114A">
        <w:rPr>
          <w:rFonts w:ascii="Times New Roman" w:hAnsi="Times New Roman"/>
          <w:sz w:val="24"/>
          <w:szCs w:val="24"/>
        </w:rPr>
        <w:t xml:space="preserve">); </w:t>
      </w:r>
    </w:p>
    <w:p w14:paraId="34F392BD" w14:textId="77777777" w:rsidR="00997D4C" w:rsidRPr="007F114A" w:rsidRDefault="00997D4C" w:rsidP="0046495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>zakaz mieszania selektywnie zebranych odpadów komunalnych ze zmieszanymi odpadami komunalnymi;</w:t>
      </w:r>
    </w:p>
    <w:p w14:paraId="7F511C6C" w14:textId="77777777" w:rsidR="00997D4C" w:rsidRPr="007F114A" w:rsidRDefault="00997D4C" w:rsidP="0046495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>zakaz mieszania ze sobą poszczególnych frakcji selektywnie zebranych odpadów komunalnych;</w:t>
      </w:r>
    </w:p>
    <w:p w14:paraId="65BC4B2D" w14:textId="25E20632" w:rsidR="00997D4C" w:rsidRPr="005B363E" w:rsidRDefault="00997D4C" w:rsidP="0046495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 xml:space="preserve">zakaz łączenia w jednej partii transportowej odpadów komunalnych zebranych z Gminy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Pr="007F114A">
        <w:rPr>
          <w:rFonts w:ascii="Times New Roman" w:hAnsi="Times New Roman"/>
          <w:sz w:val="24"/>
          <w:szCs w:val="24"/>
        </w:rPr>
        <w:t xml:space="preserve"> z odpadami pochodzącymi z terenu innych gmin, </w:t>
      </w:r>
    </w:p>
    <w:p w14:paraId="70B25548" w14:textId="3B60E1B9" w:rsidR="00DA43F9" w:rsidRPr="007F114A" w:rsidRDefault="00DA43F9" w:rsidP="0046495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 łączenia w jednej </w:t>
      </w:r>
      <w:r w:rsidRPr="007F114A">
        <w:rPr>
          <w:rFonts w:ascii="Times New Roman" w:hAnsi="Times New Roman"/>
          <w:sz w:val="24"/>
          <w:szCs w:val="24"/>
        </w:rPr>
        <w:t>partii transportowej odpadów komunalnych zebranych</w:t>
      </w:r>
      <w:r>
        <w:rPr>
          <w:rFonts w:ascii="Times New Roman" w:hAnsi="Times New Roman"/>
          <w:sz w:val="24"/>
          <w:szCs w:val="24"/>
        </w:rPr>
        <w:t xml:space="preserve"> w ramach realizacji zamówienia oraz pozostających poza zakresem zamówienia, w tym odbieranych na podstawie indywidualnych umów zawieranych z właścicielami nieruchomości płożonych na terenie Gminy Kalisz Pomorski,</w:t>
      </w:r>
    </w:p>
    <w:p w14:paraId="039CE594" w14:textId="77777777" w:rsidR="00997D4C" w:rsidRPr="007F114A" w:rsidRDefault="00997D4C" w:rsidP="0046495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114A">
        <w:rPr>
          <w:rFonts w:ascii="Times New Roman" w:hAnsi="Times New Roman"/>
          <w:bCs/>
          <w:color w:val="000000"/>
          <w:sz w:val="24"/>
          <w:szCs w:val="24"/>
        </w:rPr>
        <w:t>zakaz łączenia w jednej partii transportowej odpadów komunalnych z podobnymi odpadami o charakterze niekomunalnym;</w:t>
      </w:r>
    </w:p>
    <w:p w14:paraId="28775C92" w14:textId="1AB8C88A" w:rsidR="00997D4C" w:rsidRPr="00997D4C" w:rsidRDefault="00997D4C" w:rsidP="0046495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114A">
        <w:rPr>
          <w:rFonts w:ascii="Times New Roman" w:hAnsi="Times New Roman"/>
          <w:bCs/>
          <w:color w:val="000000"/>
          <w:sz w:val="24"/>
          <w:szCs w:val="24"/>
        </w:rPr>
        <w:t>zakaz deklarowania miejsc pochodzenia odpadów niezgodnie z rzeczywistym stanem rzeczy.</w:t>
      </w:r>
    </w:p>
    <w:p w14:paraId="08901F50" w14:textId="0A5D88F5" w:rsidR="00B95CB0" w:rsidRPr="005B363E" w:rsidRDefault="00B95CB0" w:rsidP="00112DCA">
      <w:pPr>
        <w:pStyle w:val="Akapitzlist"/>
        <w:numPr>
          <w:ilvl w:val="3"/>
          <w:numId w:val="30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95CB0">
        <w:rPr>
          <w:rFonts w:ascii="Times New Roman" w:hAnsi="Times New Roman"/>
          <w:sz w:val="24"/>
          <w:szCs w:val="24"/>
        </w:rPr>
        <w:t xml:space="preserve">Zamawiający wymaga ważenia pojazdu w każdym dniu świadczenia usługi. Ważenie odbywać się będzie w następujących sytuacjach:  </w:t>
      </w:r>
    </w:p>
    <w:p w14:paraId="4350DBF0" w14:textId="3092465A" w:rsidR="00464958" w:rsidRDefault="00B95CB0" w:rsidP="00112DCA">
      <w:pPr>
        <w:pStyle w:val="Akapitzlist"/>
        <w:numPr>
          <w:ilvl w:val="4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4958">
        <w:rPr>
          <w:rFonts w:ascii="Times New Roman" w:hAnsi="Times New Roman"/>
          <w:sz w:val="24"/>
          <w:szCs w:val="24"/>
        </w:rPr>
        <w:t xml:space="preserve">z odpadami na wadze w miejscu zagospodarowania odpadów </w:t>
      </w:r>
      <w:r w:rsidR="00513725">
        <w:rPr>
          <w:rFonts w:ascii="Times New Roman" w:hAnsi="Times New Roman"/>
          <w:sz w:val="24"/>
          <w:szCs w:val="24"/>
        </w:rPr>
        <w:t xml:space="preserve">(ustalenie wagi brutto) </w:t>
      </w:r>
      <w:r w:rsidRPr="00464958">
        <w:rPr>
          <w:rFonts w:ascii="Times New Roman" w:hAnsi="Times New Roman"/>
          <w:sz w:val="24"/>
          <w:szCs w:val="24"/>
        </w:rPr>
        <w:t xml:space="preserve">oraz </w:t>
      </w:r>
    </w:p>
    <w:p w14:paraId="3F4BB913" w14:textId="76B67954" w:rsidR="00B95CB0" w:rsidRPr="005B363E" w:rsidRDefault="00B95CB0" w:rsidP="00112DCA">
      <w:pPr>
        <w:pStyle w:val="Akapitzlist"/>
        <w:numPr>
          <w:ilvl w:val="4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4958">
        <w:rPr>
          <w:rFonts w:ascii="Times New Roman" w:hAnsi="Times New Roman"/>
          <w:sz w:val="24"/>
          <w:szCs w:val="24"/>
        </w:rPr>
        <w:t>po rozładunku odpadów w miejscu zagospodarowania odpadów</w:t>
      </w:r>
      <w:r w:rsidR="00513725">
        <w:rPr>
          <w:rFonts w:ascii="Times New Roman" w:hAnsi="Times New Roman"/>
          <w:sz w:val="24"/>
          <w:szCs w:val="24"/>
        </w:rPr>
        <w:t xml:space="preserve"> - </w:t>
      </w:r>
      <w:r w:rsidR="00B84C2B" w:rsidRPr="00464958">
        <w:rPr>
          <w:rFonts w:ascii="Times New Roman" w:hAnsi="Times New Roman"/>
          <w:sz w:val="24"/>
          <w:szCs w:val="24"/>
        </w:rPr>
        <w:t>ważenie pustego pojazdu</w:t>
      </w:r>
      <w:r w:rsidR="00513725">
        <w:rPr>
          <w:rFonts w:ascii="Times New Roman" w:hAnsi="Times New Roman"/>
          <w:sz w:val="24"/>
          <w:szCs w:val="24"/>
        </w:rPr>
        <w:t xml:space="preserve"> (ustalenie wagi netto)</w:t>
      </w:r>
      <w:r w:rsidRPr="00464958">
        <w:rPr>
          <w:rFonts w:ascii="Times New Roman" w:hAnsi="Times New Roman"/>
          <w:sz w:val="24"/>
          <w:szCs w:val="24"/>
        </w:rPr>
        <w:t>.</w:t>
      </w:r>
    </w:p>
    <w:p w14:paraId="5F79E553" w14:textId="0A989154" w:rsidR="00B95CB0" w:rsidRPr="005B363E" w:rsidRDefault="00B95CB0" w:rsidP="005B363E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738EC">
        <w:rPr>
          <w:rFonts w:ascii="Times New Roman" w:hAnsi="Times New Roman"/>
          <w:sz w:val="24"/>
          <w:szCs w:val="24"/>
        </w:rPr>
        <w:t xml:space="preserve">Wykonawca zobowiązany jest do przesyłania do wglądu </w:t>
      </w:r>
      <w:r w:rsidR="00FA67FE">
        <w:rPr>
          <w:rFonts w:ascii="Times New Roman" w:hAnsi="Times New Roman"/>
          <w:sz w:val="24"/>
          <w:szCs w:val="24"/>
        </w:rPr>
        <w:t xml:space="preserve">raportu wagowego w formie dokumentu </w:t>
      </w:r>
      <w:r w:rsidRPr="00B738EC">
        <w:rPr>
          <w:rFonts w:ascii="Times New Roman" w:hAnsi="Times New Roman"/>
          <w:sz w:val="24"/>
          <w:szCs w:val="24"/>
        </w:rPr>
        <w:t>elektroniczn</w:t>
      </w:r>
      <w:r w:rsidR="00FA67FE">
        <w:rPr>
          <w:rFonts w:ascii="Times New Roman" w:hAnsi="Times New Roman"/>
          <w:sz w:val="24"/>
          <w:szCs w:val="24"/>
        </w:rPr>
        <w:t>ego. Raport musi zostać przesłany najpóźniej 10</w:t>
      </w:r>
      <w:r w:rsidR="00274137">
        <w:rPr>
          <w:rFonts w:ascii="Times New Roman" w:hAnsi="Times New Roman"/>
          <w:sz w:val="24"/>
          <w:szCs w:val="24"/>
        </w:rPr>
        <w:t>.</w:t>
      </w:r>
      <w:r w:rsidR="00FA67FE">
        <w:rPr>
          <w:rFonts w:ascii="Times New Roman" w:hAnsi="Times New Roman"/>
          <w:sz w:val="24"/>
          <w:szCs w:val="24"/>
        </w:rPr>
        <w:t xml:space="preserve"> dnia po zakończeniu miesiąca którego dotyczy </w:t>
      </w:r>
      <w:r w:rsidR="00335495">
        <w:rPr>
          <w:rFonts w:ascii="Times New Roman" w:hAnsi="Times New Roman"/>
          <w:sz w:val="24"/>
          <w:szCs w:val="24"/>
        </w:rPr>
        <w:t xml:space="preserve">na adres </w:t>
      </w:r>
      <w:r w:rsidRPr="00B738EC">
        <w:rPr>
          <w:rFonts w:ascii="Times New Roman" w:hAnsi="Times New Roman"/>
          <w:sz w:val="24"/>
          <w:szCs w:val="24"/>
        </w:rPr>
        <w:t>e-mail</w:t>
      </w:r>
      <w:r w:rsidR="00335495">
        <w:rPr>
          <w:rFonts w:ascii="Times New Roman" w:hAnsi="Times New Roman"/>
          <w:sz w:val="24"/>
          <w:szCs w:val="24"/>
        </w:rPr>
        <w:t xml:space="preserve"> Zamawiającego</w:t>
      </w:r>
      <w:r w:rsidRPr="00954EF6">
        <w:rPr>
          <w:rFonts w:ascii="Times New Roman" w:hAnsi="Times New Roman"/>
          <w:sz w:val="24"/>
          <w:szCs w:val="24"/>
        </w:rPr>
        <w:t xml:space="preserve">: </w:t>
      </w:r>
      <w:r w:rsidR="000C331E" w:rsidRPr="006B3A7B">
        <w:rPr>
          <w:rFonts w:ascii="Times New Roman" w:hAnsi="Times New Roman"/>
          <w:sz w:val="24"/>
          <w:szCs w:val="24"/>
        </w:rPr>
        <w:t>ratusz@kaliszpom.pl</w:t>
      </w:r>
      <w:r w:rsidR="000C331E" w:rsidRPr="00954EF6">
        <w:rPr>
          <w:rFonts w:ascii="Times New Roman" w:hAnsi="Times New Roman"/>
          <w:sz w:val="24"/>
          <w:szCs w:val="24"/>
        </w:rPr>
        <w:t>.</w:t>
      </w:r>
    </w:p>
    <w:p w14:paraId="44AF8B59" w14:textId="6C846BC8" w:rsidR="00CE3B74" w:rsidRPr="00CE3B74" w:rsidRDefault="00CE3B74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E3B74">
        <w:rPr>
          <w:rFonts w:ascii="Times New Roman" w:hAnsi="Times New Roman"/>
          <w:sz w:val="24"/>
          <w:szCs w:val="24"/>
        </w:rPr>
        <w:t>Wykonawca zobowiązany jest wskazać Zamawiającemu nie później niż 7 dni przed rozpoczęciem świadczenia usług odbioru</w:t>
      </w:r>
      <w:r w:rsidR="00335495">
        <w:rPr>
          <w:rFonts w:ascii="Times New Roman" w:hAnsi="Times New Roman"/>
          <w:sz w:val="24"/>
          <w:szCs w:val="24"/>
        </w:rPr>
        <w:t xml:space="preserve">, </w:t>
      </w:r>
      <w:r w:rsidRPr="00CE3B74">
        <w:rPr>
          <w:rFonts w:ascii="Times New Roman" w:hAnsi="Times New Roman"/>
          <w:sz w:val="24"/>
          <w:szCs w:val="24"/>
        </w:rPr>
        <w:t xml:space="preserve">transportu </w:t>
      </w:r>
      <w:r w:rsidR="00335495">
        <w:rPr>
          <w:rFonts w:ascii="Times New Roman" w:hAnsi="Times New Roman"/>
          <w:sz w:val="24"/>
          <w:szCs w:val="24"/>
        </w:rPr>
        <w:t xml:space="preserve">i zagospodarowania </w:t>
      </w:r>
      <w:r w:rsidRPr="00CE3B74">
        <w:rPr>
          <w:rFonts w:ascii="Times New Roman" w:hAnsi="Times New Roman"/>
          <w:sz w:val="24"/>
          <w:szCs w:val="24"/>
        </w:rPr>
        <w:t>odpadów komunalnych wagę, na której będzie dokonywał ważenia</w:t>
      </w:r>
      <w:r w:rsidR="00FA67FE">
        <w:rPr>
          <w:rFonts w:ascii="Times New Roman" w:hAnsi="Times New Roman"/>
          <w:sz w:val="24"/>
          <w:szCs w:val="24"/>
        </w:rPr>
        <w:t xml:space="preserve"> odpadów</w:t>
      </w:r>
      <w:r w:rsidRPr="00CE3B74">
        <w:rPr>
          <w:rFonts w:ascii="Times New Roman" w:hAnsi="Times New Roman"/>
          <w:sz w:val="24"/>
          <w:szCs w:val="24"/>
        </w:rPr>
        <w:t xml:space="preserve"> </w:t>
      </w:r>
      <w:r w:rsidR="00F47F9E">
        <w:rPr>
          <w:rFonts w:ascii="Times New Roman" w:hAnsi="Times New Roman"/>
          <w:sz w:val="24"/>
          <w:szCs w:val="24"/>
        </w:rPr>
        <w:t xml:space="preserve">jak również </w:t>
      </w:r>
      <w:r w:rsidRPr="00CE3B74">
        <w:rPr>
          <w:rFonts w:ascii="Times New Roman" w:hAnsi="Times New Roman"/>
          <w:sz w:val="24"/>
          <w:szCs w:val="24"/>
        </w:rPr>
        <w:t xml:space="preserve">dostarczyć Gminie świadectwo legalizacji tej </w:t>
      </w:r>
      <w:r w:rsidRPr="00CE3B74">
        <w:rPr>
          <w:rFonts w:ascii="Times New Roman" w:hAnsi="Times New Roman"/>
          <w:sz w:val="24"/>
          <w:szCs w:val="24"/>
        </w:rPr>
        <w:lastRenderedPageBreak/>
        <w:t xml:space="preserve">wagi i złożyć pisemne oświadczenie, że waga, na której będą ważone pojazdy jest wagą elektroniczną z możliwością zapisu i archiwizacji realizowanych na niej operacji ważenia oraz ewentualnych korekt tych operacji o ile takie wystąpią. Zapisy operacji ważenia winny być archiwizowane przez okres trwania umowy. Dodatkowo na dokumencie potwierdzającym ważenie pojazdu winna być umieszczona data i godzina ważenia, a także data i godzina ewentualnej korekty tego ważenia oraz numer rejestracyjny ważonego pojazdu. </w:t>
      </w:r>
    </w:p>
    <w:p w14:paraId="5EC60CC5" w14:textId="574E8A2C" w:rsidR="00997D4C" w:rsidRPr="00997D4C" w:rsidRDefault="00CE3B74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</w:t>
      </w:r>
      <w:r w:rsidR="00997D4C" w:rsidRPr="00997D4C">
        <w:rPr>
          <w:rFonts w:ascii="Times New Roman" w:hAnsi="Times New Roman"/>
          <w:bCs/>
          <w:sz w:val="24"/>
          <w:szCs w:val="24"/>
        </w:rPr>
        <w:t xml:space="preserve">ransport zebranych odpadów komunalnych do </w:t>
      </w:r>
      <w:r w:rsidR="00997D4C">
        <w:rPr>
          <w:rFonts w:ascii="Times New Roman" w:hAnsi="Times New Roman"/>
          <w:bCs/>
          <w:sz w:val="24"/>
          <w:szCs w:val="24"/>
        </w:rPr>
        <w:t xml:space="preserve">miejsca </w:t>
      </w:r>
      <w:r w:rsidR="00335495">
        <w:rPr>
          <w:rFonts w:ascii="Times New Roman" w:hAnsi="Times New Roman"/>
          <w:bCs/>
          <w:sz w:val="24"/>
          <w:szCs w:val="24"/>
        </w:rPr>
        <w:t xml:space="preserve">ich </w:t>
      </w:r>
      <w:r w:rsidR="00997D4C">
        <w:rPr>
          <w:rFonts w:ascii="Times New Roman" w:hAnsi="Times New Roman"/>
          <w:bCs/>
          <w:sz w:val="24"/>
          <w:szCs w:val="24"/>
        </w:rPr>
        <w:t xml:space="preserve">zagospodarowania musi odbywać się </w:t>
      </w:r>
      <w:r w:rsidR="00997D4C" w:rsidRPr="00997D4C">
        <w:rPr>
          <w:rFonts w:ascii="Times New Roman" w:hAnsi="Times New Roman"/>
          <w:bCs/>
          <w:sz w:val="24"/>
          <w:szCs w:val="24"/>
        </w:rPr>
        <w:t>bezpośrednio po ich odbiorze, każdego dnia, pojazdem odbierającym odpady komunalne</w:t>
      </w:r>
      <w:r w:rsidR="00997D4C" w:rsidRPr="00997D4C">
        <w:rPr>
          <w:rFonts w:ascii="Times New Roman" w:hAnsi="Times New Roman"/>
          <w:sz w:val="24"/>
          <w:szCs w:val="24"/>
        </w:rPr>
        <w:t>.</w:t>
      </w:r>
    </w:p>
    <w:p w14:paraId="7DEF420E" w14:textId="77777777" w:rsidR="00997D4C" w:rsidRDefault="00997D4C" w:rsidP="00464958">
      <w:pPr>
        <w:spacing w:after="0"/>
        <w:ind w:left="1080"/>
        <w:rPr>
          <w:rFonts w:ascii="Times New Roman" w:hAnsi="Times New Roman"/>
          <w:sz w:val="24"/>
          <w:szCs w:val="24"/>
        </w:rPr>
      </w:pPr>
    </w:p>
    <w:p w14:paraId="68987D4A" w14:textId="15C6C458" w:rsidR="00997D4C" w:rsidRPr="002649E6" w:rsidRDefault="009A20E4" w:rsidP="0046495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F114A">
        <w:rPr>
          <w:rFonts w:ascii="Times New Roman" w:hAnsi="Times New Roman"/>
          <w:b/>
          <w:sz w:val="24"/>
          <w:szCs w:val="24"/>
        </w:rPr>
        <w:t xml:space="preserve">UWAGA! Każdy pojazd Wykonawcy w dniu świadczenia usługi ma obowiązek odwieźć do </w:t>
      </w:r>
      <w:r>
        <w:rPr>
          <w:rFonts w:ascii="Times New Roman" w:hAnsi="Times New Roman"/>
          <w:b/>
          <w:sz w:val="24"/>
          <w:szCs w:val="24"/>
        </w:rPr>
        <w:t xml:space="preserve">wskazanego </w:t>
      </w:r>
      <w:r w:rsidR="00274137">
        <w:rPr>
          <w:rFonts w:ascii="Times New Roman" w:hAnsi="Times New Roman"/>
          <w:b/>
          <w:sz w:val="24"/>
          <w:szCs w:val="24"/>
        </w:rPr>
        <w:t>w ofercie</w:t>
      </w:r>
      <w:r>
        <w:rPr>
          <w:rFonts w:ascii="Times New Roman" w:hAnsi="Times New Roman"/>
          <w:b/>
          <w:sz w:val="24"/>
          <w:szCs w:val="24"/>
        </w:rPr>
        <w:t xml:space="preserve"> miejsca zagospodarowania odpadów</w:t>
      </w:r>
      <w:r w:rsidRPr="007F114A">
        <w:rPr>
          <w:rFonts w:ascii="Times New Roman" w:hAnsi="Times New Roman"/>
          <w:b/>
          <w:sz w:val="24"/>
          <w:szCs w:val="24"/>
        </w:rPr>
        <w:t xml:space="preserve">, każdą ilość odpadów, jaka została odebrana, z nieruchomości objętych przedmiotem zamówienia, bez względu na stopień zapełnienia pojazdu. W przypadku, gdy pojazdy do odbioru odpadów nie zostaną w pełni zapełnione odpadami z terenu Gminy </w:t>
      </w:r>
      <w:r w:rsidR="0084196E">
        <w:rPr>
          <w:rFonts w:ascii="Times New Roman" w:hAnsi="Times New Roman"/>
          <w:b/>
          <w:sz w:val="24"/>
          <w:szCs w:val="24"/>
        </w:rPr>
        <w:t>Kalisz Pomorski</w:t>
      </w:r>
      <w:r w:rsidRPr="007F114A">
        <w:rPr>
          <w:rFonts w:ascii="Times New Roman" w:hAnsi="Times New Roman"/>
          <w:b/>
          <w:sz w:val="24"/>
          <w:szCs w:val="24"/>
        </w:rPr>
        <w:t xml:space="preserve"> zabrania się Wykonawcy, w celu zapełnienia pojazdu, odbioru odpadów nieobjętych przedmiotem zamówienia w tym</w:t>
      </w:r>
      <w:r w:rsidR="00771C9A">
        <w:rPr>
          <w:rFonts w:ascii="Times New Roman" w:hAnsi="Times New Roman"/>
          <w:b/>
          <w:sz w:val="24"/>
          <w:szCs w:val="24"/>
        </w:rPr>
        <w:t>, odpadów z nieruchomości pozostających poza systemem odbioru odpadów komunalnych zorganizowanym przez Gminę Kalisz Pomorski, jak również</w:t>
      </w:r>
      <w:r w:rsidRPr="007F114A">
        <w:rPr>
          <w:rFonts w:ascii="Times New Roman" w:hAnsi="Times New Roman"/>
          <w:b/>
          <w:sz w:val="24"/>
          <w:szCs w:val="24"/>
        </w:rPr>
        <w:t xml:space="preserve"> innych odpadów niż komunalne </w:t>
      </w:r>
      <w:r w:rsidR="00010889">
        <w:rPr>
          <w:rFonts w:ascii="Times New Roman" w:hAnsi="Times New Roman"/>
          <w:b/>
          <w:sz w:val="24"/>
          <w:szCs w:val="24"/>
        </w:rPr>
        <w:t xml:space="preserve">lub </w:t>
      </w:r>
      <w:r w:rsidRPr="007F114A">
        <w:rPr>
          <w:rFonts w:ascii="Times New Roman" w:hAnsi="Times New Roman"/>
          <w:b/>
          <w:sz w:val="24"/>
          <w:szCs w:val="24"/>
        </w:rPr>
        <w:t>odpadó</w:t>
      </w:r>
      <w:r w:rsidR="002649E6">
        <w:rPr>
          <w:rFonts w:ascii="Times New Roman" w:hAnsi="Times New Roman"/>
          <w:b/>
          <w:sz w:val="24"/>
          <w:szCs w:val="24"/>
        </w:rPr>
        <w:t xml:space="preserve">w spoza terenu Gminy </w:t>
      </w:r>
      <w:r w:rsidR="0084196E">
        <w:rPr>
          <w:rFonts w:ascii="Times New Roman" w:hAnsi="Times New Roman"/>
          <w:b/>
          <w:sz w:val="24"/>
          <w:szCs w:val="24"/>
        </w:rPr>
        <w:t>Kalisz Pomorski</w:t>
      </w:r>
      <w:r w:rsidR="002649E6">
        <w:rPr>
          <w:rFonts w:ascii="Times New Roman" w:hAnsi="Times New Roman"/>
          <w:b/>
          <w:sz w:val="24"/>
          <w:szCs w:val="24"/>
        </w:rPr>
        <w:t xml:space="preserve">. </w:t>
      </w:r>
    </w:p>
    <w:p w14:paraId="3D0B8063" w14:textId="77777777" w:rsidR="00997D4C" w:rsidRPr="00397420" w:rsidRDefault="00997D4C" w:rsidP="00464958">
      <w:pPr>
        <w:spacing w:after="0"/>
        <w:ind w:left="1080"/>
        <w:rPr>
          <w:rFonts w:ascii="Times New Roman" w:hAnsi="Times New Roman"/>
          <w:sz w:val="24"/>
          <w:szCs w:val="24"/>
        </w:rPr>
      </w:pPr>
    </w:p>
    <w:p w14:paraId="256A06E5" w14:textId="3931D530" w:rsidR="00E80C47" w:rsidRPr="00113B43" w:rsidRDefault="00397420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3B43">
        <w:rPr>
          <w:rFonts w:ascii="Times New Roman" w:hAnsi="Times New Roman"/>
          <w:sz w:val="24"/>
          <w:szCs w:val="24"/>
        </w:rPr>
        <w:t xml:space="preserve">Wykonawca zobowiązany jest zapewnić odpowiednią, dla należytego świadczenia usług, </w:t>
      </w:r>
      <w:r w:rsidR="00FA67FE">
        <w:rPr>
          <w:rFonts w:ascii="Times New Roman" w:hAnsi="Times New Roman"/>
          <w:sz w:val="24"/>
          <w:szCs w:val="24"/>
        </w:rPr>
        <w:t>liczbę</w:t>
      </w:r>
      <w:r w:rsidRPr="00113B43">
        <w:rPr>
          <w:rFonts w:ascii="Times New Roman" w:hAnsi="Times New Roman"/>
          <w:sz w:val="24"/>
          <w:szCs w:val="24"/>
        </w:rPr>
        <w:t xml:space="preserve"> pojazdów odpowiedniego rodzaju, kategorii i o właściwej specyfice. </w:t>
      </w:r>
      <w:r w:rsidR="00E80C47" w:rsidRPr="00113B43">
        <w:rPr>
          <w:rFonts w:ascii="Times New Roman" w:hAnsi="Times New Roman"/>
          <w:sz w:val="24"/>
          <w:szCs w:val="24"/>
        </w:rPr>
        <w:t>Wymagania</w:t>
      </w:r>
      <w:r w:rsidRPr="00113B43">
        <w:rPr>
          <w:rFonts w:ascii="Times New Roman" w:hAnsi="Times New Roman"/>
          <w:sz w:val="24"/>
          <w:szCs w:val="24"/>
        </w:rPr>
        <w:t xml:space="preserve"> minimalne ustanowione przez Zamawiającego</w:t>
      </w:r>
      <w:r w:rsidR="00E80C47" w:rsidRPr="00113B43">
        <w:rPr>
          <w:rFonts w:ascii="Times New Roman" w:hAnsi="Times New Roman"/>
          <w:sz w:val="24"/>
          <w:szCs w:val="24"/>
        </w:rPr>
        <w:t xml:space="preserve">, co do </w:t>
      </w:r>
      <w:r w:rsidR="00FA67FE">
        <w:rPr>
          <w:rFonts w:ascii="Times New Roman" w:hAnsi="Times New Roman"/>
          <w:sz w:val="24"/>
          <w:szCs w:val="24"/>
        </w:rPr>
        <w:t>liczby</w:t>
      </w:r>
      <w:r w:rsidR="00E80C47" w:rsidRPr="00113B43">
        <w:rPr>
          <w:rFonts w:ascii="Times New Roman" w:hAnsi="Times New Roman"/>
          <w:sz w:val="24"/>
          <w:szCs w:val="24"/>
        </w:rPr>
        <w:t xml:space="preserve"> i rodzajów pojazdów</w:t>
      </w:r>
      <w:r w:rsidRPr="00113B43">
        <w:rPr>
          <w:rFonts w:ascii="Times New Roman" w:hAnsi="Times New Roman"/>
          <w:sz w:val="24"/>
          <w:szCs w:val="24"/>
        </w:rPr>
        <w:t xml:space="preserve"> przeznaczonych do realizacji zamówienia</w:t>
      </w:r>
      <w:r w:rsidR="00E80C47" w:rsidRPr="00113B43">
        <w:rPr>
          <w:rFonts w:ascii="Times New Roman" w:hAnsi="Times New Roman"/>
          <w:sz w:val="24"/>
          <w:szCs w:val="24"/>
        </w:rPr>
        <w:t xml:space="preserve"> przedstawia poniższa tabela:</w:t>
      </w:r>
    </w:p>
    <w:p w14:paraId="31519EA2" w14:textId="233F8B1D" w:rsidR="00E80C47" w:rsidRDefault="00E80C47" w:rsidP="0046495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9"/>
      </w:tblGrid>
      <w:tr w:rsidR="00E80C47" w:rsidRPr="007F114A" w14:paraId="7A7CA8D5" w14:textId="77777777" w:rsidTr="00E80C47">
        <w:trPr>
          <w:jc w:val="center"/>
        </w:trPr>
        <w:tc>
          <w:tcPr>
            <w:tcW w:w="4606" w:type="dxa"/>
          </w:tcPr>
          <w:p w14:paraId="14E2BC31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14A">
              <w:rPr>
                <w:rFonts w:ascii="Times New Roman" w:hAnsi="Times New Roman"/>
                <w:b/>
                <w:bCs/>
                <w:sz w:val="24"/>
                <w:szCs w:val="24"/>
              </w:rPr>
              <w:t>Rodzaj pojazdów</w:t>
            </w:r>
          </w:p>
        </w:tc>
        <w:tc>
          <w:tcPr>
            <w:tcW w:w="4719" w:type="dxa"/>
          </w:tcPr>
          <w:p w14:paraId="595A5BB2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14A">
              <w:rPr>
                <w:rFonts w:ascii="Times New Roman" w:hAnsi="Times New Roman"/>
                <w:b/>
                <w:bCs/>
                <w:sz w:val="24"/>
                <w:szCs w:val="24"/>
              </w:rPr>
              <w:t>Liczba jednostek/sztuk wymagana przez Zamawiającego</w:t>
            </w:r>
          </w:p>
        </w:tc>
      </w:tr>
      <w:tr w:rsidR="00E80C47" w:rsidRPr="007F114A" w14:paraId="27A4C36F" w14:textId="77777777" w:rsidTr="00E80C47">
        <w:trPr>
          <w:jc w:val="center"/>
        </w:trPr>
        <w:tc>
          <w:tcPr>
            <w:tcW w:w="4606" w:type="dxa"/>
          </w:tcPr>
          <w:p w14:paraId="1B65E62C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114A">
              <w:rPr>
                <w:rFonts w:ascii="Times New Roman" w:hAnsi="Times New Roman"/>
                <w:sz w:val="24"/>
                <w:szCs w:val="24"/>
              </w:rPr>
              <w:t xml:space="preserve">Specjalistyczne, bezpylne przystosowane do odbierania zmieszanych odpadów komunalnych </w:t>
            </w:r>
          </w:p>
        </w:tc>
        <w:tc>
          <w:tcPr>
            <w:tcW w:w="4719" w:type="dxa"/>
          </w:tcPr>
          <w:p w14:paraId="2F3BE3F4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14A">
              <w:rPr>
                <w:rFonts w:ascii="Times New Roman" w:hAnsi="Times New Roman"/>
                <w:b/>
                <w:bCs/>
                <w:sz w:val="24"/>
                <w:szCs w:val="24"/>
              </w:rPr>
              <w:t>minimum 2</w:t>
            </w:r>
          </w:p>
        </w:tc>
      </w:tr>
      <w:tr w:rsidR="00E80C47" w:rsidRPr="007F114A" w14:paraId="67978625" w14:textId="77777777" w:rsidTr="00E80C47">
        <w:trPr>
          <w:jc w:val="center"/>
        </w:trPr>
        <w:tc>
          <w:tcPr>
            <w:tcW w:w="4606" w:type="dxa"/>
          </w:tcPr>
          <w:p w14:paraId="76EA5136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14A">
              <w:rPr>
                <w:rFonts w:ascii="Times New Roman" w:hAnsi="Times New Roman"/>
                <w:sz w:val="24"/>
                <w:szCs w:val="24"/>
              </w:rPr>
              <w:t>Przystosowane do obierania selektywnie</w:t>
            </w:r>
          </w:p>
          <w:p w14:paraId="163A874C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14A">
              <w:rPr>
                <w:rFonts w:ascii="Times New Roman" w:hAnsi="Times New Roman"/>
                <w:sz w:val="24"/>
                <w:szCs w:val="24"/>
              </w:rPr>
              <w:t xml:space="preserve">zebranych odpadów komunalnych </w:t>
            </w:r>
          </w:p>
        </w:tc>
        <w:tc>
          <w:tcPr>
            <w:tcW w:w="4719" w:type="dxa"/>
          </w:tcPr>
          <w:p w14:paraId="5E6519B1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14A">
              <w:rPr>
                <w:rFonts w:ascii="Times New Roman" w:hAnsi="Times New Roman"/>
                <w:b/>
                <w:bCs/>
                <w:sz w:val="24"/>
                <w:szCs w:val="24"/>
              </w:rPr>
              <w:t>minimum 2</w:t>
            </w:r>
          </w:p>
        </w:tc>
      </w:tr>
      <w:tr w:rsidR="00E80C47" w:rsidRPr="007F114A" w14:paraId="58FDC354" w14:textId="77777777" w:rsidTr="00E80C47">
        <w:trPr>
          <w:jc w:val="center"/>
        </w:trPr>
        <w:tc>
          <w:tcPr>
            <w:tcW w:w="4606" w:type="dxa"/>
          </w:tcPr>
          <w:p w14:paraId="3B023A65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14A">
              <w:rPr>
                <w:rFonts w:ascii="Times New Roman" w:hAnsi="Times New Roman"/>
                <w:sz w:val="24"/>
                <w:szCs w:val="24"/>
              </w:rPr>
              <w:t xml:space="preserve">Pojazd do odbierania odpadów bez funkcji kompaktującej </w:t>
            </w:r>
          </w:p>
        </w:tc>
        <w:tc>
          <w:tcPr>
            <w:tcW w:w="4719" w:type="dxa"/>
          </w:tcPr>
          <w:p w14:paraId="5F86FF52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14A">
              <w:rPr>
                <w:rFonts w:ascii="Times New Roman" w:hAnsi="Times New Roman"/>
                <w:b/>
                <w:bCs/>
                <w:sz w:val="24"/>
                <w:szCs w:val="24"/>
              </w:rPr>
              <w:t>minimum 1</w:t>
            </w:r>
          </w:p>
        </w:tc>
      </w:tr>
      <w:tr w:rsidR="00E80C47" w:rsidRPr="007F114A" w14:paraId="64123752" w14:textId="77777777" w:rsidTr="00E80C47">
        <w:trPr>
          <w:jc w:val="center"/>
        </w:trPr>
        <w:tc>
          <w:tcPr>
            <w:tcW w:w="4606" w:type="dxa"/>
          </w:tcPr>
          <w:p w14:paraId="7B693AE6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114A">
              <w:rPr>
                <w:rFonts w:ascii="Times New Roman" w:hAnsi="Times New Roman"/>
                <w:sz w:val="24"/>
                <w:szCs w:val="24"/>
              </w:rPr>
              <w:t>Pojazd umożliwiający odbiór odpadów z nieruchomości trudnodostępnych (drogi gruntowe, wąskie, przebiegające przez teren zadrzewiony, leśny itp.)</w:t>
            </w:r>
          </w:p>
        </w:tc>
        <w:tc>
          <w:tcPr>
            <w:tcW w:w="4719" w:type="dxa"/>
          </w:tcPr>
          <w:p w14:paraId="0F05942D" w14:textId="77777777" w:rsidR="00E80C47" w:rsidRPr="007F114A" w:rsidRDefault="00E80C47" w:rsidP="004649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14A">
              <w:rPr>
                <w:rFonts w:ascii="Times New Roman" w:hAnsi="Times New Roman"/>
                <w:b/>
                <w:bCs/>
                <w:sz w:val="24"/>
                <w:szCs w:val="24"/>
              </w:rPr>
              <w:t>minimum 1</w:t>
            </w:r>
          </w:p>
        </w:tc>
      </w:tr>
    </w:tbl>
    <w:p w14:paraId="407D5024" w14:textId="77777777" w:rsidR="000B2732" w:rsidRDefault="000B2732" w:rsidP="00464958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6CA73770" w14:textId="47CC6588" w:rsidR="001C0E92" w:rsidRDefault="001C0E92" w:rsidP="00112DCA">
      <w:pPr>
        <w:pStyle w:val="Akapitzlist1"/>
        <w:widowControl w:val="0"/>
        <w:numPr>
          <w:ilvl w:val="3"/>
          <w:numId w:val="30"/>
        </w:numPr>
        <w:suppressAutoHyphens/>
        <w:autoSpaceDN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 xml:space="preserve">Wykonawca zobowiązany jest posiadać wskazane w ust. </w:t>
      </w:r>
      <w:r w:rsidR="00FA67FE">
        <w:rPr>
          <w:rFonts w:ascii="Times New Roman" w:hAnsi="Times New Roman" w:cs="Times New Roman"/>
          <w:sz w:val="24"/>
          <w:szCs w:val="24"/>
        </w:rPr>
        <w:t>19</w:t>
      </w:r>
      <w:r w:rsidR="00BC6854" w:rsidRPr="001C0E92">
        <w:rPr>
          <w:rFonts w:ascii="Times New Roman" w:hAnsi="Times New Roman" w:cs="Times New Roman"/>
          <w:sz w:val="24"/>
          <w:szCs w:val="24"/>
        </w:rPr>
        <w:t xml:space="preserve"> </w:t>
      </w:r>
      <w:r w:rsidRPr="001C0E92">
        <w:rPr>
          <w:rFonts w:ascii="Times New Roman" w:hAnsi="Times New Roman" w:cs="Times New Roman"/>
          <w:sz w:val="24"/>
          <w:szCs w:val="24"/>
        </w:rPr>
        <w:t>rodzaje pojazdów, przez cały okres realizacji usługi odbioru i transportu odpadów komunalnych.</w:t>
      </w:r>
      <w:r w:rsidR="007A69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EFC096" w14:textId="507CA55D" w:rsidR="001C0E92" w:rsidRPr="001C0E92" w:rsidRDefault="001C0E92" w:rsidP="00112DCA">
      <w:pPr>
        <w:pStyle w:val="Akapitzlist1"/>
        <w:widowControl w:val="0"/>
        <w:numPr>
          <w:ilvl w:val="3"/>
          <w:numId w:val="30"/>
        </w:numPr>
        <w:suppressAutoHyphens/>
        <w:autoSpaceDN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Zamawiający wymaga, aby Wykonawca stosował pojazdy spełniające wymagania powszechnie obowiązującego prawa, w szczególności Wykonawca obowiązany jest świadczyć usługę wykorzystując pojazdy:</w:t>
      </w:r>
    </w:p>
    <w:p w14:paraId="1BBC068C" w14:textId="77777777" w:rsidR="001C0E92" w:rsidRPr="008C3228" w:rsidRDefault="001C0E92" w:rsidP="00464958">
      <w:pPr>
        <w:pStyle w:val="Akapitzlist1"/>
        <w:widowControl w:val="0"/>
        <w:numPr>
          <w:ilvl w:val="0"/>
          <w:numId w:val="31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C3228">
        <w:rPr>
          <w:rFonts w:ascii="Times New Roman" w:hAnsi="Times New Roman" w:cs="Times New Roman"/>
          <w:sz w:val="24"/>
          <w:szCs w:val="24"/>
        </w:rPr>
        <w:t xml:space="preserve">do transportu odpadów komunalnych, spełniające wymagania techniczne określone w Rozporządzeniu Ministra Środowiska z dnia 11 stycznia 2013 r. </w:t>
      </w:r>
      <w:r w:rsidRPr="008C3228">
        <w:rPr>
          <w:rFonts w:ascii="Times New Roman" w:hAnsi="Times New Roman" w:cs="Times New Roman"/>
          <w:iCs/>
          <w:sz w:val="24"/>
          <w:szCs w:val="24"/>
        </w:rPr>
        <w:t xml:space="preserve">w sprawie szczegółowych </w:t>
      </w:r>
      <w:r w:rsidRPr="008C3228">
        <w:rPr>
          <w:rFonts w:ascii="Times New Roman" w:hAnsi="Times New Roman" w:cs="Times New Roman"/>
          <w:iCs/>
          <w:sz w:val="24"/>
          <w:szCs w:val="24"/>
        </w:rPr>
        <w:lastRenderedPageBreak/>
        <w:t>wymagań w zakresie odbierania odpadów komunalnych od właścicieli nieruchomości</w:t>
      </w:r>
      <w:r w:rsidRPr="008C3228">
        <w:rPr>
          <w:rFonts w:ascii="Times New Roman" w:hAnsi="Times New Roman" w:cs="Times New Roman"/>
          <w:sz w:val="24"/>
          <w:szCs w:val="24"/>
        </w:rPr>
        <w:t xml:space="preserve"> (Dz. U. z 2013 r. poz. 122)</w:t>
      </w:r>
      <w:r w:rsidRPr="00F015FF">
        <w:rPr>
          <w:rFonts w:ascii="Times New Roman" w:hAnsi="Times New Roman" w:cs="Times New Roman"/>
          <w:sz w:val="24"/>
          <w:szCs w:val="24"/>
        </w:rPr>
        <w:t xml:space="preserve"> lub wynikające z aktu zastępującego wskazane rozporządzenie</w:t>
      </w:r>
      <w:r w:rsidRPr="008C3228">
        <w:rPr>
          <w:rFonts w:ascii="Times New Roman" w:hAnsi="Times New Roman" w:cs="Times New Roman"/>
          <w:sz w:val="24"/>
          <w:szCs w:val="24"/>
        </w:rPr>
        <w:t>;</w:t>
      </w:r>
    </w:p>
    <w:p w14:paraId="1753EA59" w14:textId="213CC6F2" w:rsidR="001C0E92" w:rsidRPr="008C3228" w:rsidRDefault="001C0E92" w:rsidP="00464958">
      <w:pPr>
        <w:pStyle w:val="Akapitzlist1"/>
        <w:widowControl w:val="0"/>
        <w:numPr>
          <w:ilvl w:val="0"/>
          <w:numId w:val="31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C3228">
        <w:rPr>
          <w:rFonts w:ascii="Times New Roman" w:hAnsi="Times New Roman" w:cs="Times New Roman"/>
          <w:sz w:val="24"/>
          <w:szCs w:val="24"/>
        </w:rPr>
        <w:t xml:space="preserve">spełniające wymagania techniczne określone w Rozporządzeniu Ministra Infrastruktury z dnia 31 grudnia 2002 r. </w:t>
      </w:r>
      <w:r w:rsidRPr="008C3228">
        <w:rPr>
          <w:rFonts w:ascii="Times New Roman" w:hAnsi="Times New Roman" w:cs="Times New Roman"/>
          <w:iCs/>
          <w:sz w:val="24"/>
          <w:szCs w:val="24"/>
        </w:rPr>
        <w:t>w sprawie warunków technicznych pojazdów oraz zakresu ich niezbędnego wyposażenia</w:t>
      </w:r>
      <w:r w:rsidRPr="008C3228">
        <w:rPr>
          <w:rFonts w:ascii="Times New Roman" w:hAnsi="Times New Roman" w:cs="Times New Roman"/>
          <w:sz w:val="24"/>
          <w:szCs w:val="24"/>
        </w:rPr>
        <w:t xml:space="preserve"> (</w:t>
      </w:r>
      <w:r w:rsidR="00EF6C30">
        <w:rPr>
          <w:rFonts w:ascii="Times New Roman" w:hAnsi="Times New Roman" w:cs="Times New Roman"/>
          <w:sz w:val="24"/>
          <w:szCs w:val="24"/>
        </w:rPr>
        <w:t xml:space="preserve">t. j. </w:t>
      </w:r>
      <w:r w:rsidRPr="008C3228">
        <w:rPr>
          <w:rFonts w:ascii="Times New Roman" w:hAnsi="Times New Roman" w:cs="Times New Roman"/>
          <w:sz w:val="24"/>
          <w:szCs w:val="24"/>
        </w:rPr>
        <w:t xml:space="preserve">Dz. U. z 2016 r.  poz. 2022, </w:t>
      </w:r>
      <w:r w:rsidR="00EF6C30">
        <w:rPr>
          <w:rFonts w:ascii="Times New Roman" w:hAnsi="Times New Roman" w:cs="Times New Roman"/>
          <w:sz w:val="24"/>
          <w:szCs w:val="24"/>
        </w:rPr>
        <w:t>ze</w:t>
      </w:r>
      <w:r w:rsidRPr="008C3228">
        <w:rPr>
          <w:rFonts w:ascii="Times New Roman" w:hAnsi="Times New Roman" w:cs="Times New Roman"/>
          <w:sz w:val="24"/>
          <w:szCs w:val="24"/>
        </w:rPr>
        <w:t xml:space="preserve"> zm.)</w:t>
      </w:r>
      <w:r w:rsidRPr="00F015FF">
        <w:rPr>
          <w:rFonts w:ascii="Times New Roman" w:hAnsi="Times New Roman" w:cs="Times New Roman"/>
          <w:sz w:val="24"/>
          <w:szCs w:val="24"/>
        </w:rPr>
        <w:t xml:space="preserve"> lub wynikające z aktu zastępującego wskazane rozporządzenie</w:t>
      </w:r>
      <w:r w:rsidRPr="008C3228">
        <w:rPr>
          <w:rFonts w:ascii="Times New Roman" w:hAnsi="Times New Roman" w:cs="Times New Roman"/>
          <w:sz w:val="24"/>
          <w:szCs w:val="24"/>
        </w:rPr>
        <w:t>;</w:t>
      </w:r>
    </w:p>
    <w:p w14:paraId="095228BC" w14:textId="555C1B43" w:rsidR="001C0E92" w:rsidRDefault="001C0E92" w:rsidP="00464958">
      <w:pPr>
        <w:pStyle w:val="Akapitzlist1"/>
        <w:widowControl w:val="0"/>
        <w:numPr>
          <w:ilvl w:val="0"/>
          <w:numId w:val="31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C3228">
        <w:rPr>
          <w:rFonts w:ascii="Times New Roman" w:hAnsi="Times New Roman" w:cs="Times New Roman"/>
          <w:sz w:val="24"/>
          <w:szCs w:val="24"/>
        </w:rPr>
        <w:t xml:space="preserve">spełniające wymagania zawarte w Rozporządzeniu Ministra Środowiska z dnia                         7 października 2016 r. </w:t>
      </w:r>
      <w:r w:rsidRPr="008C3228">
        <w:rPr>
          <w:rFonts w:ascii="Times New Roman" w:hAnsi="Times New Roman" w:cs="Times New Roman"/>
          <w:iCs/>
          <w:sz w:val="24"/>
          <w:szCs w:val="24"/>
        </w:rPr>
        <w:t>w sprawie szczegółowych wymagań dla transportu odpadów</w:t>
      </w:r>
      <w:r w:rsidRPr="008C3228">
        <w:rPr>
          <w:rFonts w:ascii="Times New Roman" w:hAnsi="Times New Roman" w:cs="Times New Roman"/>
          <w:sz w:val="24"/>
          <w:szCs w:val="24"/>
        </w:rPr>
        <w:t xml:space="preserve">  (Dz. U. z 2016 r. poz. 1742)</w:t>
      </w:r>
      <w:r w:rsidRPr="00F015FF">
        <w:rPr>
          <w:rFonts w:ascii="Times New Roman" w:hAnsi="Times New Roman" w:cs="Times New Roman"/>
          <w:sz w:val="24"/>
          <w:szCs w:val="24"/>
        </w:rPr>
        <w:t xml:space="preserve"> lub wynikające z aktu zastępującego wskazane rozporządzenie</w:t>
      </w:r>
      <w:r w:rsidR="00997D4C">
        <w:rPr>
          <w:rFonts w:ascii="Times New Roman" w:hAnsi="Times New Roman" w:cs="Times New Roman"/>
          <w:sz w:val="24"/>
          <w:szCs w:val="24"/>
        </w:rPr>
        <w:t>,</w:t>
      </w:r>
    </w:p>
    <w:p w14:paraId="7EF69918" w14:textId="0296143A" w:rsidR="00997D4C" w:rsidRPr="008C3228" w:rsidRDefault="00997D4C" w:rsidP="00464958">
      <w:pPr>
        <w:pStyle w:val="Akapitzlist1"/>
        <w:widowControl w:val="0"/>
        <w:numPr>
          <w:ilvl w:val="0"/>
          <w:numId w:val="31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pełni sprawne,</w:t>
      </w:r>
      <w:r w:rsidRPr="007F114A">
        <w:rPr>
          <w:rFonts w:ascii="Times New Roman" w:hAnsi="Times New Roman"/>
          <w:sz w:val="24"/>
          <w:szCs w:val="24"/>
        </w:rPr>
        <w:t xml:space="preserve"> dopuszczone do ruchu oraz oznakowane widoczną nazwą przedsiębiorcy i numerem jego telefonu</w:t>
      </w:r>
    </w:p>
    <w:p w14:paraId="30D1F42B" w14:textId="7E0FE5CA" w:rsidR="001C0E92" w:rsidRPr="008C3228" w:rsidRDefault="001C0E92" w:rsidP="00464958">
      <w:pPr>
        <w:pStyle w:val="Akapitzlist10"/>
        <w:tabs>
          <w:tab w:val="left" w:pos="709"/>
        </w:tabs>
        <w:suppressAutoHyphens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oraz dobrane </w:t>
      </w:r>
      <w:r w:rsidR="00B84C2B">
        <w:rPr>
          <w:rFonts w:ascii="Times New Roman" w:hAnsi="Times New Roman" w:cs="Times New Roman"/>
          <w:sz w:val="24"/>
          <w:szCs w:val="24"/>
        </w:rPr>
        <w:t xml:space="preserve">tak </w:t>
      </w:r>
      <w:r w:rsidRPr="008C3228">
        <w:rPr>
          <w:rFonts w:ascii="Times New Roman" w:hAnsi="Times New Roman" w:cs="Times New Roman"/>
          <w:sz w:val="24"/>
          <w:szCs w:val="24"/>
        </w:rPr>
        <w:t>aby:</w:t>
      </w:r>
    </w:p>
    <w:p w14:paraId="0AFF65E3" w14:textId="73C70A1A" w:rsidR="00954919" w:rsidRPr="00954919" w:rsidRDefault="00954919" w:rsidP="00954919">
      <w:pPr>
        <w:pStyle w:val="Akapitzlist"/>
        <w:numPr>
          <w:ilvl w:val="0"/>
          <w:numId w:val="45"/>
        </w:numPr>
        <w:spacing w:after="0" w:line="336" w:lineRule="auto"/>
        <w:jc w:val="both"/>
        <w:rPr>
          <w:rFonts w:ascii="Times New Roman" w:hAnsi="Times New Roman"/>
          <w:sz w:val="24"/>
          <w:szCs w:val="24"/>
        </w:rPr>
      </w:pPr>
      <w:r w:rsidRPr="00954919">
        <w:rPr>
          <w:rFonts w:ascii="Times New Roman" w:hAnsi="Times New Roman"/>
          <w:sz w:val="24"/>
          <w:szCs w:val="24"/>
        </w:rPr>
        <w:t xml:space="preserve">ich ładowność była optymalna względem przewidywanej ilości odpadów, jaka ma zostać odebrana w danym dniu, </w:t>
      </w:r>
    </w:p>
    <w:p w14:paraId="4B3F4CDA" w14:textId="77777777" w:rsidR="001C0E92" w:rsidRDefault="001C0E92" w:rsidP="005B363E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nie przekraczały ładowności wskazanej w dowodzie rejestracyjnym pojazdu,</w:t>
      </w:r>
    </w:p>
    <w:p w14:paraId="6CAADDD4" w14:textId="77777777" w:rsidR="001C0E92" w:rsidRDefault="001C0E92" w:rsidP="005B363E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posiadały ważne badania techniczne,</w:t>
      </w:r>
    </w:p>
    <w:p w14:paraId="26C446C4" w14:textId="495F41CE" w:rsidR="001C0E92" w:rsidRPr="001C0E92" w:rsidRDefault="001C0E92" w:rsidP="005B363E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posiadały ważne ubezpieczenie OC.</w:t>
      </w:r>
    </w:p>
    <w:p w14:paraId="537D36DE" w14:textId="396D5509" w:rsidR="00B95CB0" w:rsidRDefault="00B95CB0" w:rsidP="00112DCA">
      <w:pPr>
        <w:pStyle w:val="Akapitzlist1"/>
        <w:widowControl w:val="0"/>
        <w:numPr>
          <w:ilvl w:val="3"/>
          <w:numId w:val="3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 xml:space="preserve">Wykonawca ma obowiązek wyposażyć wszystkie pojazdy </w:t>
      </w:r>
      <w:r w:rsidRPr="007F114A">
        <w:rPr>
          <w:rFonts w:ascii="Times New Roman" w:eastAsia="TimesNewRomanPSMT" w:hAnsi="Times New Roman"/>
          <w:sz w:val="24"/>
          <w:szCs w:val="24"/>
        </w:rPr>
        <w:t xml:space="preserve">wykorzystywane do realizacji odbioru odpadów komunalnych z terenu Gminy </w:t>
      </w:r>
      <w:r w:rsidR="0084196E">
        <w:rPr>
          <w:rFonts w:ascii="Times New Roman" w:eastAsia="TimesNewRomanPSMT" w:hAnsi="Times New Roman"/>
          <w:sz w:val="24"/>
          <w:szCs w:val="24"/>
        </w:rPr>
        <w:t>Kalisz Pomorski</w:t>
      </w:r>
      <w:r w:rsidRPr="007F114A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7F114A">
        <w:rPr>
          <w:rFonts w:ascii="Times New Roman" w:hAnsi="Times New Roman"/>
          <w:sz w:val="24"/>
          <w:szCs w:val="24"/>
        </w:rPr>
        <w:t xml:space="preserve">w system monitoringu bazujący na systemie pozycjonowania satelitarnego, umożliwiający trwałe zapisywanie (z częstotliwością nie większą, niż co </w:t>
      </w:r>
      <w:r w:rsidR="0076287E">
        <w:rPr>
          <w:rFonts w:ascii="Times New Roman" w:hAnsi="Times New Roman"/>
          <w:sz w:val="24"/>
          <w:szCs w:val="24"/>
        </w:rPr>
        <w:t xml:space="preserve">6 </w:t>
      </w:r>
      <w:r w:rsidRPr="007F114A">
        <w:rPr>
          <w:rFonts w:ascii="Times New Roman" w:hAnsi="Times New Roman"/>
          <w:sz w:val="24"/>
          <w:szCs w:val="24"/>
        </w:rPr>
        <w:t xml:space="preserve">sekund), przechowywanie i odczytywanie danych o położeniu pojazdów, miejscach postoju (przez okres, co najmniej jednego roku) oraz obowiązek wyposażenia pojazdów w system czujników zapisujących dane o miejscach i czasie wyładunku odpadów – umożliwiający weryfikację tych danych oraz wykonywanie dziennych raportów danych o położeniach pojazdu, miejscach postoju i wyładunku odpadów </w:t>
      </w:r>
      <w:r w:rsidR="00CE3B74">
        <w:rPr>
          <w:rFonts w:ascii="Times New Roman" w:hAnsi="Times New Roman"/>
          <w:sz w:val="24"/>
          <w:szCs w:val="24"/>
        </w:rPr>
        <w:t>w miejscu zagospodarowania odpadów,</w:t>
      </w:r>
      <w:r w:rsidRPr="007F114A">
        <w:rPr>
          <w:rFonts w:ascii="Times New Roman" w:hAnsi="Times New Roman"/>
          <w:sz w:val="24"/>
          <w:szCs w:val="24"/>
        </w:rPr>
        <w:t xml:space="preserve"> podczas wykonywania prac objętych przedmiotem zamówienia zarówno w wersji elektronicznej.</w:t>
      </w:r>
    </w:p>
    <w:p w14:paraId="494305D5" w14:textId="689526E7" w:rsidR="00CE3B74" w:rsidRPr="00274137" w:rsidRDefault="00B84C2B" w:rsidP="00112DCA">
      <w:pPr>
        <w:pStyle w:val="Akapitzlist1"/>
        <w:widowControl w:val="0"/>
        <w:numPr>
          <w:ilvl w:val="3"/>
          <w:numId w:val="3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74137">
        <w:rPr>
          <w:rFonts w:ascii="Times New Roman" w:hAnsi="Times New Roman"/>
          <w:sz w:val="24"/>
          <w:szCs w:val="24"/>
        </w:rPr>
        <w:t xml:space="preserve">Wykonawca zobowiązany jest przekazać Zamawiającemu nie później niż </w:t>
      </w:r>
      <w:r w:rsidR="00513725" w:rsidRPr="00274137">
        <w:rPr>
          <w:rFonts w:ascii="Times New Roman" w:hAnsi="Times New Roman"/>
          <w:sz w:val="24"/>
          <w:szCs w:val="24"/>
        </w:rPr>
        <w:t>3</w:t>
      </w:r>
      <w:r w:rsidRPr="00274137">
        <w:rPr>
          <w:rFonts w:ascii="Times New Roman" w:hAnsi="Times New Roman"/>
          <w:sz w:val="24"/>
          <w:szCs w:val="24"/>
        </w:rPr>
        <w:t xml:space="preserve"> dni przed rozpoczęciem świadczenia usług odbioru i transportu odpadów komunalnych </w:t>
      </w:r>
      <w:r w:rsidR="001C0E92" w:rsidRPr="00274137">
        <w:rPr>
          <w:rFonts w:ascii="Times New Roman" w:hAnsi="Times New Roman" w:cs="Times New Roman"/>
          <w:sz w:val="24"/>
          <w:szCs w:val="24"/>
        </w:rPr>
        <w:t xml:space="preserve">wykaz pojazdów spełniających wskazane powyżej wymagania oraz którymi nastąpi realizacja zamówienia. </w:t>
      </w:r>
      <w:r w:rsidR="00954919" w:rsidRPr="00274137">
        <w:rPr>
          <w:rFonts w:ascii="Times New Roman" w:hAnsi="Times New Roman" w:cs="Times New Roman"/>
          <w:sz w:val="24"/>
          <w:szCs w:val="24"/>
        </w:rPr>
        <w:t xml:space="preserve">Zamawiającemu przysługuje uprawnienie do zaakceptowania albo niezaakceptowania pojazdów zgłoszonych przez Wykonawcę, w tym również po poddaniu ich kontroli. </w:t>
      </w:r>
      <w:r w:rsidR="00771C9A" w:rsidRPr="00274137">
        <w:rPr>
          <w:rFonts w:ascii="Times New Roman" w:hAnsi="Times New Roman" w:cs="Times New Roman"/>
          <w:sz w:val="24"/>
          <w:szCs w:val="24"/>
        </w:rPr>
        <w:t>W wykazie mogą zostać zadeklarowane również pojazdy zastępcze i awaryjne.</w:t>
      </w:r>
    </w:p>
    <w:p w14:paraId="32E8525D" w14:textId="358514E6" w:rsidR="00CE3B74" w:rsidRPr="00CE3B74" w:rsidRDefault="00CE3B74" w:rsidP="00112DCA">
      <w:pPr>
        <w:pStyle w:val="Akapitzlist1"/>
        <w:widowControl w:val="0"/>
        <w:numPr>
          <w:ilvl w:val="3"/>
          <w:numId w:val="3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B74">
        <w:rPr>
          <w:rFonts w:ascii="Times New Roman" w:hAnsi="Times New Roman"/>
          <w:sz w:val="24"/>
          <w:szCs w:val="24"/>
        </w:rPr>
        <w:t xml:space="preserve">Zamawiający zastrzega sobie prawo do przeprowadzenia kontroli sprzętu niezbędnego do wykonania przedmiotu zamówienia </w:t>
      </w:r>
      <w:r>
        <w:rPr>
          <w:rFonts w:ascii="Times New Roman" w:hAnsi="Times New Roman"/>
          <w:sz w:val="24"/>
          <w:szCs w:val="24"/>
        </w:rPr>
        <w:t>przed rozpoczęciem realizacji przez Wykonawcę usług odbioru odpadów komunalnych jak</w:t>
      </w:r>
      <w:r w:rsidRPr="00CE3B74">
        <w:rPr>
          <w:rFonts w:ascii="Times New Roman" w:hAnsi="Times New Roman"/>
          <w:sz w:val="24"/>
          <w:szCs w:val="24"/>
        </w:rPr>
        <w:t xml:space="preserve"> i w trakcie jej trwania a także prawo sprawdzania dokumentów wagowych w siedzibie Wykonawcy i uczestniczenia w ważeniu pojazdów. </w:t>
      </w:r>
    </w:p>
    <w:p w14:paraId="2060852A" w14:textId="6AD8B26B" w:rsidR="00397420" w:rsidRDefault="00397420" w:rsidP="004649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2649E6" w:rsidRPr="0004068F" w14:paraId="164FC369" w14:textId="77777777" w:rsidTr="002A4601">
        <w:tc>
          <w:tcPr>
            <w:tcW w:w="9882" w:type="dxa"/>
            <w:shd w:val="clear" w:color="auto" w:fill="E7E6E6"/>
          </w:tcPr>
          <w:p w14:paraId="7D6E94CF" w14:textId="7A7DC8F9" w:rsidR="002649E6" w:rsidRPr="004C7946" w:rsidRDefault="002649E6" w:rsidP="00112DCA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SZCZEGÓŁOWY SPOSÓB POSTĘPOWANIA W PRZYPADKU STWIERDZENIA NIEPRAWIDŁOWEJ ZBIÓRKI ODPADÓW</w:t>
            </w:r>
          </w:p>
        </w:tc>
      </w:tr>
    </w:tbl>
    <w:p w14:paraId="0C495194" w14:textId="77777777" w:rsidR="002649E6" w:rsidRPr="00F7533F" w:rsidRDefault="002649E6" w:rsidP="00464958">
      <w:pPr>
        <w:pStyle w:val="Teksttreci0"/>
        <w:autoSpaceDE w:val="0"/>
        <w:autoSpaceDN w:val="0"/>
        <w:adjustRightInd w:val="0"/>
        <w:spacing w:line="276" w:lineRule="auto"/>
        <w:jc w:val="both"/>
        <w:rPr>
          <w:b/>
          <w:bCs w:val="0"/>
          <w:sz w:val="24"/>
          <w:szCs w:val="24"/>
        </w:rPr>
      </w:pPr>
    </w:p>
    <w:p w14:paraId="73CB44AF" w14:textId="77777777" w:rsidR="002649E6" w:rsidRPr="008C3228" w:rsidRDefault="002649E6" w:rsidP="00464958">
      <w:pPr>
        <w:pStyle w:val="Standard"/>
        <w:numPr>
          <w:ilvl w:val="0"/>
          <w:numId w:val="32"/>
        </w:numPr>
        <w:tabs>
          <w:tab w:val="left" w:pos="851"/>
        </w:tabs>
        <w:autoSpaceDE/>
        <w:autoSpaceDN w:val="0"/>
        <w:spacing w:line="276" w:lineRule="auto"/>
        <w:jc w:val="both"/>
        <w:textAlignment w:val="baseline"/>
        <w:rPr>
          <w:b/>
          <w:bCs/>
        </w:rPr>
      </w:pPr>
      <w:r w:rsidRPr="008C3228">
        <w:rPr>
          <w:bCs/>
        </w:rPr>
        <w:t xml:space="preserve">Wykonawca w toku odbioru odpadów komunalnych zobowiązany jest do kontroli prawidłowego zbierania ich przez właścicieli nieruchomości, poprzez kontrolę zgodności zdeponowanego w pojemniku lub worku odpadu z </w:t>
      </w:r>
      <w:r w:rsidRPr="008C3228">
        <w:rPr>
          <w:lang w:eastAsia="pl-PL"/>
        </w:rPr>
        <w:t>przeznaczeniem pojemnika lub worka. Jeżeli:</w:t>
      </w:r>
    </w:p>
    <w:p w14:paraId="5816F2AF" w14:textId="77777777" w:rsidR="002649E6" w:rsidRPr="008C3228" w:rsidRDefault="002649E6" w:rsidP="00464958">
      <w:pPr>
        <w:pStyle w:val="Standard"/>
        <w:numPr>
          <w:ilvl w:val="0"/>
          <w:numId w:val="34"/>
        </w:numPr>
        <w:tabs>
          <w:tab w:val="left" w:pos="851"/>
        </w:tabs>
        <w:autoSpaceDE/>
        <w:autoSpaceDN w:val="0"/>
        <w:spacing w:line="276" w:lineRule="auto"/>
        <w:jc w:val="both"/>
        <w:textAlignment w:val="baseline"/>
        <w:rPr>
          <w:b/>
          <w:bCs/>
        </w:rPr>
      </w:pPr>
      <w:r w:rsidRPr="008C3228">
        <w:t xml:space="preserve">w pojemniku przeznaczonym do zbierania niesegregowanych (zmieszanych) odpadów komunalnych znajdują się odpady komunalne zbierane w sposób selektywny, lub </w:t>
      </w:r>
    </w:p>
    <w:p w14:paraId="0369049C" w14:textId="77777777" w:rsidR="002649E6" w:rsidRPr="008C3228" w:rsidRDefault="002649E6" w:rsidP="00464958">
      <w:pPr>
        <w:pStyle w:val="Standard"/>
        <w:numPr>
          <w:ilvl w:val="0"/>
          <w:numId w:val="34"/>
        </w:numPr>
        <w:tabs>
          <w:tab w:val="left" w:pos="851"/>
        </w:tabs>
        <w:autoSpaceDE/>
        <w:autoSpaceDN w:val="0"/>
        <w:spacing w:line="276" w:lineRule="auto"/>
        <w:jc w:val="both"/>
        <w:textAlignment w:val="baseline"/>
        <w:rPr>
          <w:b/>
          <w:bCs/>
        </w:rPr>
      </w:pPr>
      <w:r w:rsidRPr="008C3228">
        <w:lastRenderedPageBreak/>
        <w:t xml:space="preserve">w pojemniku albo worku przeznaczonym do zbierania odpadów selektywnych zostały pomieszane ze sobą różne frakcje odpadów </w:t>
      </w:r>
    </w:p>
    <w:p w14:paraId="6EE290C3" w14:textId="4BA07B97" w:rsidR="002649E6" w:rsidRPr="008C3228" w:rsidRDefault="002649E6" w:rsidP="00464958">
      <w:pPr>
        <w:pStyle w:val="Standard"/>
        <w:numPr>
          <w:ilvl w:val="0"/>
          <w:numId w:val="0"/>
        </w:numPr>
        <w:tabs>
          <w:tab w:val="left" w:pos="851"/>
        </w:tabs>
        <w:autoSpaceDE/>
        <w:autoSpaceDN w:val="0"/>
        <w:spacing w:line="276" w:lineRule="auto"/>
        <w:ind w:left="720"/>
        <w:jc w:val="both"/>
        <w:textAlignment w:val="baseline"/>
      </w:pPr>
      <w:r w:rsidRPr="008C3228">
        <w:t xml:space="preserve">- Wykonawca zobowiązany jest przyjąć te odpady, jako </w:t>
      </w:r>
      <w:r w:rsidR="00464958">
        <w:t>niesegregowane (</w:t>
      </w:r>
      <w:r w:rsidRPr="008C3228">
        <w:t>zmieszane</w:t>
      </w:r>
      <w:r w:rsidR="00464958">
        <w:t>)</w:t>
      </w:r>
      <w:r w:rsidRPr="008C3228">
        <w:t xml:space="preserve"> odpady komunalne w najbliższym terminie przewidzianym na odbiór niesegregowanych (zmieszanyc</w:t>
      </w:r>
      <w:r w:rsidR="00464958">
        <w:t>h) odpadów komunalnych właściwy</w:t>
      </w:r>
      <w:r w:rsidR="00883797">
        <w:t>m</w:t>
      </w:r>
      <w:r w:rsidRPr="008C3228">
        <w:t xml:space="preserve"> dla danej nieruchomości i sporządzić protokół wraz z dokumentacją fotograficzną lub filmową.</w:t>
      </w:r>
    </w:p>
    <w:p w14:paraId="04D87C9C" w14:textId="77777777" w:rsidR="002649E6" w:rsidRPr="008C3228" w:rsidRDefault="002649E6" w:rsidP="00464958">
      <w:pPr>
        <w:pStyle w:val="Standard"/>
        <w:numPr>
          <w:ilvl w:val="0"/>
          <w:numId w:val="35"/>
        </w:numPr>
        <w:tabs>
          <w:tab w:val="left" w:pos="851"/>
        </w:tabs>
        <w:autoSpaceDE/>
        <w:autoSpaceDN w:val="0"/>
        <w:spacing w:line="276" w:lineRule="auto"/>
        <w:jc w:val="both"/>
        <w:textAlignment w:val="baseline"/>
      </w:pPr>
      <w:r w:rsidRPr="008C3228">
        <w:t>Wykonawca zobowiązany jest do szczegółowego zweryfikowania czy:</w:t>
      </w:r>
    </w:p>
    <w:p w14:paraId="00311237" w14:textId="23D99AEC" w:rsidR="002649E6" w:rsidRPr="008C3228" w:rsidRDefault="002649E6" w:rsidP="00464958">
      <w:pPr>
        <w:pStyle w:val="Standard"/>
        <w:numPr>
          <w:ilvl w:val="0"/>
          <w:numId w:val="36"/>
        </w:numPr>
        <w:tabs>
          <w:tab w:val="left" w:pos="851"/>
        </w:tabs>
        <w:autoSpaceDE/>
        <w:autoSpaceDN w:val="0"/>
        <w:spacing w:line="276" w:lineRule="auto"/>
        <w:jc w:val="both"/>
        <w:textAlignment w:val="baseline"/>
      </w:pPr>
      <w:r w:rsidRPr="008C3228">
        <w:t xml:space="preserve">niesegregowane (zmieszane) odpady komunalne nie zostały zanieczyszczone </w:t>
      </w:r>
      <w:r w:rsidR="00C460CD">
        <w:t>odpadami zbieranymi selektywnie,</w:t>
      </w:r>
    </w:p>
    <w:p w14:paraId="5C53E90C" w14:textId="77777777" w:rsidR="002649E6" w:rsidRPr="008C3228" w:rsidRDefault="002649E6" w:rsidP="00464958">
      <w:pPr>
        <w:pStyle w:val="Standard"/>
        <w:numPr>
          <w:ilvl w:val="0"/>
          <w:numId w:val="36"/>
        </w:numPr>
        <w:tabs>
          <w:tab w:val="left" w:pos="851"/>
        </w:tabs>
        <w:autoSpaceDE/>
        <w:autoSpaceDN w:val="0"/>
        <w:spacing w:line="276" w:lineRule="auto"/>
        <w:jc w:val="both"/>
        <w:textAlignment w:val="baseline"/>
      </w:pPr>
      <w:r w:rsidRPr="008C3228">
        <w:t>odpady zdeponowane w pojemniku lub worku nie stanowią odpadów innych niż odpady komunalne,</w:t>
      </w:r>
    </w:p>
    <w:p w14:paraId="1A205517" w14:textId="77777777" w:rsidR="002649E6" w:rsidRPr="008C3228" w:rsidRDefault="002649E6" w:rsidP="00464958">
      <w:pPr>
        <w:pStyle w:val="Standard"/>
        <w:numPr>
          <w:ilvl w:val="0"/>
          <w:numId w:val="36"/>
        </w:numPr>
        <w:tabs>
          <w:tab w:val="left" w:pos="851"/>
        </w:tabs>
        <w:autoSpaceDE/>
        <w:autoSpaceDN w:val="0"/>
        <w:spacing w:line="276" w:lineRule="auto"/>
        <w:jc w:val="both"/>
        <w:textAlignment w:val="baseline"/>
      </w:pPr>
      <w:r w:rsidRPr="008C3228">
        <w:t>odpady zdeponowane w pojemniku lub worku wskazują na prowadzenie działalności gospodarczej.</w:t>
      </w:r>
    </w:p>
    <w:p w14:paraId="3983C01A" w14:textId="2FF3BE0C" w:rsidR="003F5986" w:rsidRPr="003F5986" w:rsidRDefault="002649E6" w:rsidP="00464958">
      <w:pPr>
        <w:pStyle w:val="Standard"/>
        <w:numPr>
          <w:ilvl w:val="0"/>
          <w:numId w:val="35"/>
        </w:numPr>
        <w:tabs>
          <w:tab w:val="left" w:pos="851"/>
        </w:tabs>
        <w:autoSpaceDE/>
        <w:autoSpaceDN w:val="0"/>
        <w:spacing w:line="276" w:lineRule="auto"/>
        <w:jc w:val="both"/>
        <w:textAlignment w:val="baseline"/>
        <w:rPr>
          <w:bCs/>
        </w:rPr>
      </w:pPr>
      <w:r w:rsidRPr="003F5986">
        <w:t xml:space="preserve">Wykonawca zobowiązany jest do przekazywania Zamawiającemu niezwłocznie, lecz nie później niż w ciągu </w:t>
      </w:r>
      <w:r w:rsidR="00A957EB">
        <w:t>7</w:t>
      </w:r>
      <w:r w:rsidR="00E40B1D" w:rsidRPr="003F5986">
        <w:t xml:space="preserve"> </w:t>
      </w:r>
      <w:r w:rsidRPr="003F5986">
        <w:t>dni roboczych, informacji o nieruchomościach, których właściciele nie wywiązują się z obowiązku selektywnego zbierania odpadów komunalnych.</w:t>
      </w:r>
      <w:r w:rsidRPr="003F5986">
        <w:rPr>
          <w:bCs/>
        </w:rPr>
        <w:t xml:space="preserve"> </w:t>
      </w:r>
      <w:r w:rsidRPr="003F5986">
        <w:t xml:space="preserve">Do informacji Wykonawca zobowiązany będzie załączyć dokumentację </w:t>
      </w:r>
      <w:r w:rsidRPr="003F5986">
        <w:rPr>
          <w:lang w:eastAsia="pl-PL"/>
        </w:rPr>
        <w:t xml:space="preserve">fotograficzną umożliwiającą identyfikację nieruchomości </w:t>
      </w:r>
      <w:r w:rsidRPr="003F5986">
        <w:t xml:space="preserve">oraz wykazanie, że właściciel nieruchomości naruszył obowiązek selektywnej zbiórki odpadów komunalnych. Dokumentacja fotograficzna musi obejmować </w:t>
      </w:r>
      <w:r w:rsidRPr="003F5986">
        <w:rPr>
          <w:lang w:eastAsia="pl-PL"/>
        </w:rPr>
        <w:t>rejestrację daty i godziny a informacja zawierać dane identyfikujące pracowników</w:t>
      </w:r>
      <w:r w:rsidRPr="003F5986">
        <w:rPr>
          <w:bCs/>
        </w:rPr>
        <w:t>.</w:t>
      </w:r>
      <w:r w:rsidR="003F5986" w:rsidRPr="003F5986">
        <w:rPr>
          <w:bCs/>
        </w:rPr>
        <w:t xml:space="preserve"> </w:t>
      </w:r>
      <w:r w:rsidR="003F5986" w:rsidRPr="003F5986">
        <w:t>Zdjęcia muszą zostać wykonane w taki sposób, aby nie budząc wątpliwości pozwalały na przypisanie pojemników (kontenerów, worków itp.) do konkretnej nieruchomości, którą jednoznacznie będzie można powiązać z nieruchomością, na której stwierdzono brak segregacji odpadów. Dokumentacja fotograficzna musi być zapisana i przekazana Zamawiającemu w formacie cyfrowym z zapisaną dat</w:t>
      </w:r>
      <w:r w:rsidR="00A957EB">
        <w:t>ą</w:t>
      </w:r>
      <w:r w:rsidR="003F5986" w:rsidRPr="003F5986">
        <w:t xml:space="preserve"> i godziną wykonania</w:t>
      </w:r>
      <w:r w:rsidR="003F5986" w:rsidRPr="003F5986">
        <w:rPr>
          <w:bCs/>
        </w:rPr>
        <w:t>.</w:t>
      </w:r>
    </w:p>
    <w:p w14:paraId="00B45C6A" w14:textId="77777777" w:rsidR="002649E6" w:rsidRDefault="002649E6" w:rsidP="004649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113B43" w:rsidRPr="0004068F" w14:paraId="2AE375D6" w14:textId="77777777" w:rsidTr="002A4601">
        <w:tc>
          <w:tcPr>
            <w:tcW w:w="9882" w:type="dxa"/>
            <w:shd w:val="clear" w:color="auto" w:fill="E7E6E6"/>
          </w:tcPr>
          <w:p w14:paraId="3F1F328F" w14:textId="40508074" w:rsidR="00113B43" w:rsidRPr="004C7946" w:rsidRDefault="00113B43" w:rsidP="00112DCA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HARMONOGRAMY ODBIORU ODPADÓW</w:t>
            </w:r>
          </w:p>
        </w:tc>
      </w:tr>
    </w:tbl>
    <w:p w14:paraId="61922841" w14:textId="77777777" w:rsidR="00113B43" w:rsidRPr="00113B43" w:rsidRDefault="00113B43" w:rsidP="004649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920749A" w14:textId="1F361B02" w:rsidR="00113B43" w:rsidRPr="003B4FC8" w:rsidRDefault="00113B43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B4FC8">
        <w:rPr>
          <w:rFonts w:ascii="Times New Roman" w:hAnsi="Times New Roman"/>
          <w:bCs/>
          <w:sz w:val="24"/>
          <w:szCs w:val="24"/>
        </w:rPr>
        <w:t xml:space="preserve">Wykonawca zobowiązany jest zapewnić odbiór odpadów komunalnych </w:t>
      </w:r>
      <w:r w:rsidRPr="003B4FC8">
        <w:rPr>
          <w:rFonts w:ascii="Times New Roman" w:hAnsi="Times New Roman"/>
          <w:bCs/>
          <w:color w:val="000000"/>
          <w:sz w:val="24"/>
          <w:szCs w:val="24"/>
        </w:rPr>
        <w:t>z następującą częstotliwością</w:t>
      </w:r>
      <w:r w:rsidRPr="003B4FC8">
        <w:rPr>
          <w:rFonts w:ascii="Times New Roman" w:eastAsia="TimesNewRomanPSMT" w:hAnsi="Times New Roman"/>
          <w:sz w:val="24"/>
          <w:szCs w:val="24"/>
        </w:rPr>
        <w:t>:</w:t>
      </w:r>
    </w:p>
    <w:p w14:paraId="6D2642B6" w14:textId="744097E0" w:rsidR="00113B43" w:rsidRDefault="00BD327F" w:rsidP="0046495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niesegregowane (</w:t>
      </w:r>
      <w:r w:rsidR="003B4FC8">
        <w:rPr>
          <w:rFonts w:ascii="Times New Roman" w:hAnsi="Times New Roman"/>
          <w:bCs/>
          <w:color w:val="000000"/>
          <w:sz w:val="24"/>
          <w:szCs w:val="24"/>
        </w:rPr>
        <w:t>zmieszane</w:t>
      </w:r>
      <w:r>
        <w:rPr>
          <w:rFonts w:ascii="Times New Roman" w:hAnsi="Times New Roman"/>
          <w:bCs/>
          <w:color w:val="000000"/>
          <w:sz w:val="24"/>
          <w:szCs w:val="24"/>
        </w:rPr>
        <w:t>)</w:t>
      </w:r>
      <w:r w:rsidR="003B4FC8">
        <w:rPr>
          <w:rFonts w:ascii="Times New Roman" w:hAnsi="Times New Roman"/>
          <w:bCs/>
          <w:color w:val="000000"/>
          <w:sz w:val="24"/>
          <w:szCs w:val="24"/>
        </w:rPr>
        <w:t xml:space="preserve"> odpady komunalne</w:t>
      </w:r>
      <w:r w:rsidR="00F265DB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26C48832" w14:textId="25299F26" w:rsidR="00F86DFB" w:rsidRDefault="00F86DFB" w:rsidP="004649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1276" w:hanging="21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bookmarkStart w:id="2" w:name="_Hlk53655552"/>
      <w:r>
        <w:rPr>
          <w:rFonts w:ascii="Times New Roman" w:hAnsi="Times New Roman"/>
          <w:bCs/>
          <w:color w:val="000000"/>
          <w:sz w:val="24"/>
          <w:szCs w:val="24"/>
        </w:rPr>
        <w:t>w zabudowie jednorodzinnej – raz na dwa tygodnie,</w:t>
      </w:r>
    </w:p>
    <w:p w14:paraId="361DADAE" w14:textId="77777777" w:rsidR="00A957EB" w:rsidRDefault="00F86D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1276" w:hanging="21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 zabudowie wielolokalowej</w:t>
      </w:r>
      <w:r w:rsidR="00A957EB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1DADB8A2" w14:textId="267691F4" w:rsidR="00A957EB" w:rsidRDefault="00F86D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1276" w:hanging="21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na terenie miejskim raz w tygodniu; </w:t>
      </w:r>
    </w:p>
    <w:p w14:paraId="359F9818" w14:textId="710310F0" w:rsidR="00F86DFB" w:rsidRPr="005B363E" w:rsidRDefault="00F86D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1276" w:hanging="21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na terenie wiejskim od kwietnia do października raz w tygodniu, a w pozostałym okresie raz na dwa tygodnie,</w:t>
      </w:r>
    </w:p>
    <w:bookmarkEnd w:id="2"/>
    <w:p w14:paraId="2A46614F" w14:textId="6B60620B" w:rsidR="00113B43" w:rsidRPr="00DF47E9" w:rsidRDefault="00113B43" w:rsidP="0046495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114A">
        <w:rPr>
          <w:rFonts w:ascii="Times New Roman" w:hAnsi="Times New Roman"/>
          <w:bCs/>
          <w:color w:val="000000"/>
          <w:sz w:val="24"/>
          <w:szCs w:val="24"/>
        </w:rPr>
        <w:t>selektywni</w:t>
      </w:r>
      <w:r w:rsidR="003B4FC8">
        <w:rPr>
          <w:rFonts w:ascii="Times New Roman" w:hAnsi="Times New Roman"/>
          <w:bCs/>
          <w:color w:val="000000"/>
          <w:sz w:val="24"/>
          <w:szCs w:val="24"/>
        </w:rPr>
        <w:t>e zebrane odpady komunalne:</w:t>
      </w:r>
    </w:p>
    <w:p w14:paraId="399DFE6E" w14:textId="119900E2" w:rsidR="00F265DB" w:rsidRDefault="00113B43" w:rsidP="005B363E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1276" w:hanging="196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7F114A">
        <w:rPr>
          <w:rFonts w:ascii="Times New Roman" w:eastAsia="TimesNewRomanPSMT" w:hAnsi="Times New Roman"/>
          <w:color w:val="000000"/>
          <w:sz w:val="24"/>
          <w:szCs w:val="24"/>
        </w:rPr>
        <w:t>papier</w:t>
      </w:r>
      <w:r w:rsidR="00F265DB">
        <w:rPr>
          <w:rFonts w:ascii="Times New Roman" w:eastAsia="TimesNewRomanPSMT" w:hAnsi="Times New Roman"/>
          <w:color w:val="000000"/>
          <w:sz w:val="24"/>
          <w:szCs w:val="24"/>
        </w:rPr>
        <w:t>:</w:t>
      </w:r>
    </w:p>
    <w:p w14:paraId="30495892" w14:textId="6F687D99" w:rsidR="00F265DB" w:rsidRDefault="00F265DB" w:rsidP="005B363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hAnsi="Times New Roman"/>
          <w:bCs/>
          <w:color w:val="000000"/>
          <w:sz w:val="24"/>
          <w:szCs w:val="24"/>
        </w:rPr>
        <w:t xml:space="preserve">w zabudowie jednorodzinnej – raz </w:t>
      </w:r>
      <w:r w:rsidR="00A957EB">
        <w:rPr>
          <w:rFonts w:ascii="Times New Roman" w:hAnsi="Times New Roman"/>
          <w:bCs/>
          <w:color w:val="000000"/>
          <w:sz w:val="24"/>
          <w:szCs w:val="24"/>
        </w:rPr>
        <w:t>na 4 tygodnie</w:t>
      </w:r>
      <w:r w:rsidRPr="00CF4F1B">
        <w:rPr>
          <w:rFonts w:ascii="Times New Roman" w:hAnsi="Times New Roman"/>
          <w:bCs/>
          <w:color w:val="000000"/>
          <w:sz w:val="24"/>
          <w:szCs w:val="24"/>
        </w:rPr>
        <w:t>,</w:t>
      </w:r>
    </w:p>
    <w:p w14:paraId="0DDB482D" w14:textId="77777777" w:rsidR="00513725" w:rsidRDefault="00F265DB" w:rsidP="005B363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B363E">
        <w:rPr>
          <w:rFonts w:ascii="Times New Roman" w:hAnsi="Times New Roman"/>
          <w:bCs/>
          <w:color w:val="000000"/>
          <w:sz w:val="24"/>
          <w:szCs w:val="24"/>
        </w:rPr>
        <w:t>w zabudowie wielolokalowej</w:t>
      </w:r>
      <w:r w:rsidR="00A957EB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19F0EAFF" w14:textId="45489DD2" w:rsidR="00F265DB" w:rsidRPr="00513725" w:rsidRDefault="00F265DB" w:rsidP="005B363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na terenie miejskim </w:t>
      </w:r>
      <w:r w:rsidR="00104E1E">
        <w:rPr>
          <w:rFonts w:ascii="Times New Roman" w:eastAsia="TimesNewRomanPSMT" w:hAnsi="Times New Roman"/>
          <w:color w:val="000000"/>
          <w:sz w:val="24"/>
          <w:szCs w:val="24"/>
        </w:rPr>
        <w:t xml:space="preserve">- 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raz na dwa tygodnie,</w:t>
      </w:r>
    </w:p>
    <w:p w14:paraId="5582676F" w14:textId="06C70032" w:rsidR="00513725" w:rsidRPr="005B363E" w:rsidRDefault="00513725" w:rsidP="005B363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na terenie wiejskim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– raz na 4 tygodnie,</w:t>
      </w:r>
    </w:p>
    <w:p w14:paraId="75029945" w14:textId="1C1030B0" w:rsidR="00F265DB" w:rsidRDefault="00F265DB" w:rsidP="00F265D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1276" w:hanging="196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szkł</w:t>
      </w:r>
      <w:r w:rsidR="00CC7964">
        <w:rPr>
          <w:rFonts w:ascii="Times New Roman" w:eastAsia="TimesNewRomanPSMT" w:hAnsi="Times New Roman"/>
          <w:color w:val="000000"/>
          <w:sz w:val="24"/>
          <w:szCs w:val="24"/>
        </w:rPr>
        <w:t>o:</w:t>
      </w:r>
    </w:p>
    <w:p w14:paraId="7FBED350" w14:textId="105A2B75" w:rsidR="00F265DB" w:rsidRDefault="00F265DB" w:rsidP="00F265D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hAnsi="Times New Roman"/>
          <w:bCs/>
          <w:color w:val="000000"/>
          <w:sz w:val="24"/>
          <w:szCs w:val="24"/>
        </w:rPr>
        <w:t xml:space="preserve">w zabudowie jednorodzinnej – raz </w:t>
      </w:r>
      <w:r w:rsidR="00104E1E">
        <w:rPr>
          <w:rFonts w:ascii="Times New Roman" w:hAnsi="Times New Roman"/>
          <w:bCs/>
          <w:color w:val="000000"/>
          <w:sz w:val="24"/>
          <w:szCs w:val="24"/>
        </w:rPr>
        <w:t>na 4 tygodnie</w:t>
      </w:r>
      <w:r w:rsidRPr="00CF4F1B">
        <w:rPr>
          <w:rFonts w:ascii="Times New Roman" w:hAnsi="Times New Roman"/>
          <w:bCs/>
          <w:color w:val="000000"/>
          <w:sz w:val="24"/>
          <w:szCs w:val="24"/>
        </w:rPr>
        <w:t>,</w:t>
      </w:r>
    </w:p>
    <w:p w14:paraId="407F76D7" w14:textId="74FEFDE1" w:rsidR="00104E1E" w:rsidRDefault="00F265DB" w:rsidP="005B363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hAnsi="Times New Roman"/>
          <w:bCs/>
          <w:color w:val="000000"/>
          <w:sz w:val="24"/>
          <w:szCs w:val="24"/>
        </w:rPr>
        <w:lastRenderedPageBreak/>
        <w:t>w zabudowie wielolokalowej</w:t>
      </w:r>
      <w:r w:rsidR="00104E1E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46D3CBB6" w14:textId="463ACD46" w:rsidR="000533AD" w:rsidRPr="000533AD" w:rsidRDefault="000533AD" w:rsidP="005B363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na terenie miejskim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- ra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>z na dwa tygodnie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</w:p>
    <w:p w14:paraId="3B6602FE" w14:textId="713985ED" w:rsidR="00104E1E" w:rsidRPr="00191ACB" w:rsidRDefault="00F265DB" w:rsidP="005B363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>na terenie wiejskim</w:t>
      </w:r>
      <w:r w:rsidR="00104E1E">
        <w:rPr>
          <w:rFonts w:ascii="Times New Roman" w:eastAsia="TimesNewRomanPSMT" w:hAnsi="Times New Roman"/>
          <w:color w:val="000000"/>
          <w:sz w:val="24"/>
          <w:szCs w:val="24"/>
        </w:rPr>
        <w:t xml:space="preserve"> – raz na 4 tygodnie,</w:t>
      </w:r>
    </w:p>
    <w:p w14:paraId="3A0F1DED" w14:textId="68F87772" w:rsidR="00F265DB" w:rsidRPr="000533AD" w:rsidRDefault="00F265DB" w:rsidP="000533A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1276" w:hanging="196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0533AD">
        <w:rPr>
          <w:rFonts w:ascii="Times New Roman" w:eastAsia="TimesNewRomanPSMT" w:hAnsi="Times New Roman"/>
          <w:color w:val="000000"/>
          <w:sz w:val="24"/>
          <w:szCs w:val="24"/>
        </w:rPr>
        <w:t>metale, tworzywa sztuczne, odpady opakowaniowe wielomateriałowe oraz odzież i tekstylia</w:t>
      </w:r>
      <w:r w:rsidR="00CC7964" w:rsidRPr="000533AD">
        <w:rPr>
          <w:rFonts w:ascii="Times New Roman" w:eastAsia="TimesNewRomanPSMT" w:hAnsi="Times New Roman"/>
          <w:color w:val="000000"/>
          <w:sz w:val="24"/>
          <w:szCs w:val="24"/>
        </w:rPr>
        <w:t>:</w:t>
      </w:r>
      <w:r w:rsidRPr="000533AD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</w:p>
    <w:p w14:paraId="70FBE6C9" w14:textId="5584E920" w:rsidR="00F265DB" w:rsidRDefault="00F265DB" w:rsidP="00F265D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hAnsi="Times New Roman"/>
          <w:bCs/>
          <w:color w:val="000000"/>
          <w:sz w:val="24"/>
          <w:szCs w:val="24"/>
        </w:rPr>
        <w:t xml:space="preserve">w zabudowie jednorodzinnej – raz </w:t>
      </w:r>
      <w:r w:rsidR="00104E1E">
        <w:rPr>
          <w:rFonts w:ascii="Times New Roman" w:hAnsi="Times New Roman"/>
          <w:bCs/>
          <w:color w:val="000000"/>
          <w:sz w:val="24"/>
          <w:szCs w:val="24"/>
        </w:rPr>
        <w:t>na 2 tygodnie</w:t>
      </w:r>
      <w:r w:rsidRPr="00CF4F1B">
        <w:rPr>
          <w:rFonts w:ascii="Times New Roman" w:hAnsi="Times New Roman"/>
          <w:bCs/>
          <w:color w:val="000000"/>
          <w:sz w:val="24"/>
          <w:szCs w:val="24"/>
        </w:rPr>
        <w:t>,</w:t>
      </w:r>
    </w:p>
    <w:p w14:paraId="004FC07F" w14:textId="77777777" w:rsidR="00104E1E" w:rsidRDefault="00F265DB" w:rsidP="00F265D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hAnsi="Times New Roman"/>
          <w:bCs/>
          <w:color w:val="000000"/>
          <w:sz w:val="24"/>
          <w:szCs w:val="24"/>
        </w:rPr>
        <w:t>w zabudowie wielolokalowej</w:t>
      </w:r>
      <w:r w:rsidR="00104E1E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4D13D276" w14:textId="17309569" w:rsidR="00104E1E" w:rsidRPr="00191ACB" w:rsidRDefault="00F265DB" w:rsidP="00F265D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na terenie </w:t>
      </w:r>
      <w:r w:rsidR="000533AD">
        <w:rPr>
          <w:rFonts w:ascii="Times New Roman" w:eastAsia="TimesNewRomanPSMT" w:hAnsi="Times New Roman"/>
          <w:color w:val="000000"/>
          <w:sz w:val="24"/>
          <w:szCs w:val="24"/>
        </w:rPr>
        <w:t>miejskim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104E1E">
        <w:rPr>
          <w:rFonts w:ascii="Times New Roman" w:eastAsia="TimesNewRomanPSMT" w:hAnsi="Times New Roman"/>
          <w:color w:val="000000"/>
          <w:sz w:val="24"/>
          <w:szCs w:val="24"/>
        </w:rPr>
        <w:t xml:space="preserve">- 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raz </w:t>
      </w:r>
      <w:r w:rsidR="00104E1E">
        <w:rPr>
          <w:rFonts w:ascii="Times New Roman" w:eastAsia="TimesNewRomanPSMT" w:hAnsi="Times New Roman"/>
          <w:color w:val="000000"/>
          <w:sz w:val="24"/>
          <w:szCs w:val="24"/>
        </w:rPr>
        <w:t>na 2 tygodnie,</w:t>
      </w:r>
    </w:p>
    <w:p w14:paraId="0AD1971F" w14:textId="3DE0A90C" w:rsidR="00F265DB" w:rsidRPr="00CF4F1B" w:rsidRDefault="00F265DB" w:rsidP="00F265D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na terenie </w:t>
      </w:r>
      <w:r w:rsidR="000533AD">
        <w:rPr>
          <w:rFonts w:ascii="Times New Roman" w:eastAsia="TimesNewRomanPSMT" w:hAnsi="Times New Roman"/>
          <w:color w:val="000000"/>
          <w:sz w:val="24"/>
          <w:szCs w:val="24"/>
        </w:rPr>
        <w:t>wiejskim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104E1E">
        <w:rPr>
          <w:rFonts w:ascii="Times New Roman" w:eastAsia="TimesNewRomanPSMT" w:hAnsi="Times New Roman"/>
          <w:color w:val="000000"/>
          <w:sz w:val="24"/>
          <w:szCs w:val="24"/>
        </w:rPr>
        <w:t xml:space="preserve">– raz na 2 tygodnie, </w:t>
      </w:r>
    </w:p>
    <w:p w14:paraId="63E0FD02" w14:textId="54504191" w:rsidR="00113B43" w:rsidRPr="004D6218" w:rsidRDefault="00853E29" w:rsidP="0046495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1276" w:hanging="19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bioodpadów</w:t>
      </w:r>
      <w:r w:rsidR="00BD327F">
        <w:rPr>
          <w:rFonts w:ascii="Times New Roman" w:eastAsia="TimesNewRomanPSMT" w:hAnsi="Times New Roman"/>
          <w:sz w:val="24"/>
          <w:szCs w:val="24"/>
        </w:rPr>
        <w:t>:</w:t>
      </w:r>
    </w:p>
    <w:p w14:paraId="0C0F977D" w14:textId="77777777" w:rsidR="00F265DB" w:rsidRDefault="00F265DB" w:rsidP="005B363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1560" w:hanging="21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B363E">
        <w:rPr>
          <w:rFonts w:ascii="Times New Roman" w:hAnsi="Times New Roman"/>
          <w:bCs/>
          <w:color w:val="000000"/>
          <w:sz w:val="24"/>
          <w:szCs w:val="24"/>
        </w:rPr>
        <w:t>w zabudowie jednorodzinnej – raz na dwa tygodnie,</w:t>
      </w:r>
    </w:p>
    <w:p w14:paraId="79CAD9D1" w14:textId="77777777" w:rsidR="00104E1E" w:rsidRDefault="00F265DB" w:rsidP="005B363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1560" w:hanging="21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B363E">
        <w:rPr>
          <w:rFonts w:ascii="Times New Roman" w:hAnsi="Times New Roman"/>
          <w:bCs/>
          <w:color w:val="000000"/>
          <w:sz w:val="24"/>
          <w:szCs w:val="24"/>
        </w:rPr>
        <w:t>w zabudowie wielolokalowej</w:t>
      </w:r>
      <w:r w:rsidR="00104E1E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42299D3D" w14:textId="77777777" w:rsidR="000533AD" w:rsidRDefault="000533AD" w:rsidP="005B363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1560" w:hanging="21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B363E">
        <w:rPr>
          <w:rFonts w:ascii="Times New Roman" w:hAnsi="Times New Roman"/>
          <w:bCs/>
          <w:color w:val="000000"/>
          <w:sz w:val="24"/>
          <w:szCs w:val="24"/>
        </w:rPr>
        <w:t xml:space="preserve">na terenie miejskim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5B363E">
        <w:rPr>
          <w:rFonts w:ascii="Times New Roman" w:hAnsi="Times New Roman"/>
          <w:bCs/>
          <w:color w:val="000000"/>
          <w:sz w:val="24"/>
          <w:szCs w:val="24"/>
        </w:rPr>
        <w:t>raz w tygodniu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4D335DAB" w14:textId="2590E18D" w:rsidR="00F265DB" w:rsidRDefault="00104E1E" w:rsidP="005B363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1560" w:hanging="21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na </w:t>
      </w:r>
      <w:r w:rsidR="00F265DB" w:rsidRPr="005B363E">
        <w:rPr>
          <w:rFonts w:ascii="Times New Roman" w:hAnsi="Times New Roman"/>
          <w:bCs/>
          <w:color w:val="000000"/>
          <w:sz w:val="24"/>
          <w:szCs w:val="24"/>
        </w:rPr>
        <w:t xml:space="preserve">terenie wiejskim </w:t>
      </w:r>
      <w:r w:rsidR="005D4B49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265DB" w:rsidRPr="005B363E">
        <w:rPr>
          <w:rFonts w:ascii="Times New Roman" w:hAnsi="Times New Roman"/>
          <w:bCs/>
          <w:color w:val="000000"/>
          <w:sz w:val="24"/>
          <w:szCs w:val="24"/>
        </w:rPr>
        <w:t>od kwietnia do października raz w tygodniu, a w pozostałym okresie raz na dwa tygodnie,</w:t>
      </w:r>
    </w:p>
    <w:p w14:paraId="2276FA5B" w14:textId="2B4303A1" w:rsidR="00113B43" w:rsidRPr="000533AD" w:rsidRDefault="005C4EB6" w:rsidP="000533AD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533AD">
        <w:rPr>
          <w:rFonts w:ascii="Times New Roman" w:hAnsi="Times New Roman"/>
          <w:sz w:val="24"/>
          <w:szCs w:val="24"/>
        </w:rPr>
        <w:t>W celu dochowania t</w:t>
      </w:r>
      <w:r w:rsidR="00BD327F" w:rsidRPr="000533AD">
        <w:rPr>
          <w:rFonts w:ascii="Times New Roman" w:hAnsi="Times New Roman"/>
          <w:sz w:val="24"/>
          <w:szCs w:val="24"/>
        </w:rPr>
        <w:t xml:space="preserve">erminów o których mowa w ust. 1, jak również umożliwienia właścicielom nieruchomości spełnienia </w:t>
      </w:r>
      <w:r w:rsidR="009D46F5" w:rsidRPr="000533AD">
        <w:rPr>
          <w:rFonts w:ascii="Times New Roman" w:hAnsi="Times New Roman"/>
          <w:sz w:val="24"/>
          <w:szCs w:val="24"/>
        </w:rPr>
        <w:t xml:space="preserve">ciążących na nich </w:t>
      </w:r>
      <w:r w:rsidR="00BD327F" w:rsidRPr="000533AD">
        <w:rPr>
          <w:rFonts w:ascii="Times New Roman" w:hAnsi="Times New Roman"/>
          <w:sz w:val="24"/>
          <w:szCs w:val="24"/>
        </w:rPr>
        <w:t xml:space="preserve">obowiązków w zakresie zapewnienia dostępności pojemników / worków z odpadami, </w:t>
      </w:r>
      <w:r w:rsidRPr="000533AD">
        <w:rPr>
          <w:rFonts w:ascii="Times New Roman" w:hAnsi="Times New Roman"/>
          <w:sz w:val="24"/>
          <w:szCs w:val="24"/>
        </w:rPr>
        <w:t>Wykonawca zobowiązany jest realizować usługę odbioru odpadów komunalnych w terminach wynikających z zaakceptowanych przez Zamawiającego harmonogramów.</w:t>
      </w:r>
      <w:r w:rsidR="004F6E78" w:rsidRPr="000533AD">
        <w:rPr>
          <w:rFonts w:ascii="Times New Roman" w:hAnsi="Times New Roman"/>
          <w:sz w:val="24"/>
          <w:szCs w:val="24"/>
        </w:rPr>
        <w:t xml:space="preserve"> W przypadku nieprzewidzianych okoliczności, za zgodą Zamawiającego, dopuszcza się zmianę terminu odbioru odpadów. Wykonawca odpowiedzialny jest w takim przypadku za bieżące poinformowanie Zamawiającego.</w:t>
      </w:r>
    </w:p>
    <w:p w14:paraId="385DF56C" w14:textId="42965A54" w:rsidR="00A34CB5" w:rsidRPr="009D46F5" w:rsidRDefault="000D6433" w:rsidP="006B3A7B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zorganizować cztery razy w roku kalendarzowym, w odstępie co najmniej 3 miesięcy odbiór frakcji odpadów</w:t>
      </w:r>
      <w:r w:rsidR="000533AD">
        <w:rPr>
          <w:rFonts w:ascii="Times New Roman" w:hAnsi="Times New Roman"/>
          <w:sz w:val="24"/>
          <w:szCs w:val="24"/>
        </w:rPr>
        <w:t xml:space="preserve"> wymienionych w punkcie I ppkt 2 lit b niniejszego dokumentu</w:t>
      </w:r>
      <w:r w:rsidR="00E24900">
        <w:rPr>
          <w:rFonts w:ascii="Times New Roman" w:hAnsi="Times New Roman"/>
          <w:sz w:val="24"/>
          <w:szCs w:val="24"/>
        </w:rPr>
        <w:t xml:space="preserve"> (Mobilne Zbiórki Odpadów Komunalnych)</w:t>
      </w:r>
      <w:r w:rsidR="000533AD">
        <w:rPr>
          <w:rFonts w:ascii="Times New Roman" w:hAnsi="Times New Roman"/>
          <w:sz w:val="24"/>
          <w:szCs w:val="24"/>
        </w:rPr>
        <w:t>.</w:t>
      </w:r>
    </w:p>
    <w:p w14:paraId="496F2B28" w14:textId="6B83BFD3" w:rsidR="00113B43" w:rsidRPr="005C4EB6" w:rsidRDefault="005C4EB6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</w:t>
      </w:r>
      <w:r w:rsidR="00113B43" w:rsidRPr="005C4EB6">
        <w:rPr>
          <w:rFonts w:ascii="Times New Roman" w:hAnsi="Times New Roman"/>
          <w:bCs/>
          <w:sz w:val="24"/>
          <w:szCs w:val="24"/>
        </w:rPr>
        <w:t>sporządzenia harmonogramu odbioru:</w:t>
      </w:r>
    </w:p>
    <w:p w14:paraId="48D77CEA" w14:textId="33D9F56B" w:rsidR="00113B43" w:rsidRPr="007F114A" w:rsidRDefault="00BD327F" w:rsidP="0046495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niesegregowanych (</w:t>
      </w:r>
      <w:r w:rsidR="00113B43" w:rsidRPr="007F114A">
        <w:rPr>
          <w:rFonts w:ascii="Times New Roman" w:hAnsi="Times New Roman"/>
          <w:bCs/>
          <w:sz w:val="24"/>
          <w:szCs w:val="24"/>
        </w:rPr>
        <w:t>zmieszanych</w:t>
      </w:r>
      <w:r>
        <w:rPr>
          <w:rFonts w:ascii="Times New Roman" w:hAnsi="Times New Roman"/>
          <w:bCs/>
          <w:sz w:val="24"/>
          <w:szCs w:val="24"/>
        </w:rPr>
        <w:t>)</w:t>
      </w:r>
      <w:r w:rsidR="00113B43" w:rsidRPr="007F114A">
        <w:rPr>
          <w:rFonts w:ascii="Times New Roman" w:hAnsi="Times New Roman"/>
          <w:bCs/>
          <w:sz w:val="24"/>
          <w:szCs w:val="24"/>
        </w:rPr>
        <w:t xml:space="preserve"> odpadów komunalnych;</w:t>
      </w:r>
    </w:p>
    <w:p w14:paraId="0DDFFF9E" w14:textId="33547984" w:rsidR="00113B43" w:rsidRDefault="00113B43" w:rsidP="0046495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F114A">
        <w:rPr>
          <w:rFonts w:ascii="Times New Roman" w:hAnsi="Times New Roman"/>
          <w:bCs/>
          <w:sz w:val="24"/>
          <w:szCs w:val="24"/>
        </w:rPr>
        <w:t>selektywnie zbieranych odpadów komunalnych;</w:t>
      </w:r>
    </w:p>
    <w:p w14:paraId="247E4D1F" w14:textId="335EACA1" w:rsidR="000D6433" w:rsidRDefault="00E22E0E" w:rsidP="0046495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systemie Mobilnej Zbiórki Odpadów Komunalnych,</w:t>
      </w:r>
    </w:p>
    <w:p w14:paraId="39F0246E" w14:textId="00C9CCAF" w:rsidR="004F7705" w:rsidRPr="004F7705" w:rsidRDefault="004F7705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F7705">
        <w:rPr>
          <w:rFonts w:ascii="Times New Roman" w:hAnsi="Times New Roman"/>
          <w:sz w:val="24"/>
          <w:szCs w:val="24"/>
        </w:rPr>
        <w:t>Wykonawca zobowiązany jest do opracowania harmonogramu odbierania odpadów komunalnych, z uwzględnieniem poszczególnych rodzajów odpadów, w szczególności biorąc pod uwagę</w:t>
      </w:r>
      <w:r w:rsidR="00EF6DFB">
        <w:rPr>
          <w:rFonts w:ascii="Times New Roman" w:hAnsi="Times New Roman"/>
          <w:sz w:val="24"/>
          <w:szCs w:val="24"/>
        </w:rPr>
        <w:t>, że</w:t>
      </w:r>
      <w:r w:rsidRPr="004F7705">
        <w:rPr>
          <w:rFonts w:ascii="Times New Roman" w:hAnsi="Times New Roman"/>
          <w:sz w:val="24"/>
          <w:szCs w:val="24"/>
        </w:rPr>
        <w:t>:</w:t>
      </w:r>
    </w:p>
    <w:p w14:paraId="451B3B63" w14:textId="7FEFB155" w:rsidR="004F7705" w:rsidRDefault="004F7705" w:rsidP="004649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 xml:space="preserve">odbiór odpadów </w:t>
      </w:r>
      <w:r>
        <w:rPr>
          <w:rFonts w:ascii="Times New Roman" w:hAnsi="Times New Roman"/>
          <w:sz w:val="24"/>
          <w:szCs w:val="24"/>
        </w:rPr>
        <w:t xml:space="preserve">musi następować z wymaganą częstotliwością, </w:t>
      </w:r>
    </w:p>
    <w:p w14:paraId="4CB26514" w14:textId="1E2BA6B9" w:rsidR="004F7705" w:rsidRPr="007F114A" w:rsidRDefault="004F7705" w:rsidP="004649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 xml:space="preserve">odbiór odpadów </w:t>
      </w:r>
      <w:r>
        <w:rPr>
          <w:rFonts w:ascii="Times New Roman" w:hAnsi="Times New Roman"/>
          <w:sz w:val="24"/>
          <w:szCs w:val="24"/>
        </w:rPr>
        <w:t xml:space="preserve">musi następować w dni </w:t>
      </w:r>
      <w:r w:rsidR="00B81F4F">
        <w:rPr>
          <w:rFonts w:ascii="Times New Roman" w:hAnsi="Times New Roman"/>
          <w:sz w:val="24"/>
          <w:szCs w:val="24"/>
        </w:rPr>
        <w:t>powszednie, z wyłączeniem dni świątecznych,</w:t>
      </w:r>
    </w:p>
    <w:p w14:paraId="13A4E8B9" w14:textId="3D723495" w:rsidR="004F7705" w:rsidRDefault="004F7705" w:rsidP="004649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F114A">
        <w:rPr>
          <w:rFonts w:ascii="Times New Roman" w:hAnsi="Times New Roman"/>
          <w:sz w:val="24"/>
          <w:szCs w:val="24"/>
        </w:rPr>
        <w:t>w przypadku, gdy ustalony dzień tygodnia lub miesiąca dla odbioru odpadów przypada w dniu ustawowo wolnym od pracy, Wykonawca zapewni odbiór odpadów w dniu niebędącym</w:t>
      </w:r>
      <w:r w:rsidR="00997D4C">
        <w:rPr>
          <w:rFonts w:ascii="Times New Roman" w:hAnsi="Times New Roman"/>
          <w:sz w:val="24"/>
          <w:szCs w:val="24"/>
        </w:rPr>
        <w:t xml:space="preserve"> dniem ustawowo wolnym od pracy,</w:t>
      </w:r>
      <w:r w:rsidR="00B81F4F">
        <w:rPr>
          <w:rFonts w:ascii="Times New Roman" w:hAnsi="Times New Roman"/>
          <w:sz w:val="24"/>
          <w:szCs w:val="24"/>
        </w:rPr>
        <w:t xml:space="preserve"> </w:t>
      </w:r>
    </w:p>
    <w:p w14:paraId="3880B7FB" w14:textId="58BE1124" w:rsidR="004F7705" w:rsidRPr="007F114A" w:rsidRDefault="00EF6DFB" w:rsidP="004649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harmonogram musi gwarantować </w:t>
      </w:r>
      <w:r w:rsidR="004F7705" w:rsidRPr="007F114A">
        <w:rPr>
          <w:rFonts w:ascii="Times New Roman" w:hAnsi="Times New Roman"/>
          <w:sz w:val="24"/>
          <w:szCs w:val="24"/>
        </w:rPr>
        <w:t xml:space="preserve">zapewnienie regularności i powtarzalności odbierania tak, aby </w:t>
      </w:r>
      <w:r w:rsidR="004F7705">
        <w:rPr>
          <w:rFonts w:ascii="Times New Roman" w:hAnsi="Times New Roman"/>
          <w:sz w:val="24"/>
          <w:szCs w:val="24"/>
        </w:rPr>
        <w:t>właściciele nieruchomości</w:t>
      </w:r>
      <w:r w:rsidR="004F7705" w:rsidRPr="007F114A">
        <w:rPr>
          <w:rFonts w:ascii="Times New Roman" w:hAnsi="Times New Roman"/>
          <w:sz w:val="24"/>
          <w:szCs w:val="24"/>
        </w:rPr>
        <w:t xml:space="preserve"> mogli w łatwy sposób zaplanować przygotowanie odpadów do odebrania;</w:t>
      </w:r>
    </w:p>
    <w:p w14:paraId="65F2D077" w14:textId="3618F021" w:rsidR="004F7705" w:rsidRPr="00BD327F" w:rsidRDefault="00EF6DFB" w:rsidP="00BD327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harmonogram musi uwzględniać </w:t>
      </w:r>
      <w:r w:rsidR="004F7705" w:rsidRPr="007F114A">
        <w:rPr>
          <w:rFonts w:ascii="Times New Roman" w:hAnsi="Times New Roman"/>
          <w:sz w:val="24"/>
          <w:szCs w:val="24"/>
        </w:rPr>
        <w:t>względy sanitarne punktów zbierania odpadów komunalnych (fermentacja odpadów w pojemnikach, żerowanie gryzoni, bezdomnych zwierząt itp.) oraz potrzeby właścicieli nieruchomości.</w:t>
      </w:r>
    </w:p>
    <w:p w14:paraId="1B8F8155" w14:textId="77777777" w:rsidR="00EF6DFB" w:rsidRPr="00EF6DFB" w:rsidRDefault="00EF6DFB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 musi</w:t>
      </w:r>
      <w:r w:rsidR="004F7705" w:rsidRPr="00EF6DFB">
        <w:rPr>
          <w:rFonts w:ascii="Times New Roman" w:hAnsi="Times New Roman"/>
          <w:sz w:val="24"/>
          <w:szCs w:val="24"/>
        </w:rPr>
        <w:t xml:space="preserve"> być sformułowany w sposób przejrzysty, jasny, pozwalający na szybkie zorientowanie się, co do konkretnych dat odbierania odpadów, jak też regularności i powtarzalności </w:t>
      </w:r>
      <w:r w:rsidR="004F7705" w:rsidRPr="00EF6DFB">
        <w:rPr>
          <w:rFonts w:ascii="Times New Roman" w:hAnsi="Times New Roman"/>
          <w:sz w:val="24"/>
          <w:szCs w:val="24"/>
        </w:rPr>
        <w:lastRenderedPageBreak/>
        <w:t>odbierania poszczególnych rodzajów odpadów, nie zawierać żadnych dodatkowych treści ponad informacje związane z wykonywaniem zamówienia, w szczególności reklam, informacji propagandowych, itd. oraz powinien wskazywać na daty odbierania poszczególnych odpadów z nieruchomości.</w:t>
      </w:r>
    </w:p>
    <w:p w14:paraId="1C2B0875" w14:textId="49102C1D" w:rsidR="004F7705" w:rsidRPr="004F6E78" w:rsidRDefault="004F7705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F6DFB">
        <w:rPr>
          <w:rFonts w:ascii="Times New Roman" w:hAnsi="Times New Roman"/>
          <w:sz w:val="24"/>
          <w:szCs w:val="24"/>
        </w:rPr>
        <w:t xml:space="preserve">Harmonogram </w:t>
      </w:r>
      <w:r w:rsidR="00EF6DFB">
        <w:rPr>
          <w:rFonts w:ascii="Times New Roman" w:hAnsi="Times New Roman"/>
          <w:sz w:val="24"/>
          <w:szCs w:val="24"/>
        </w:rPr>
        <w:t>musi</w:t>
      </w:r>
      <w:r w:rsidRPr="00EF6DFB">
        <w:rPr>
          <w:rFonts w:ascii="Times New Roman" w:hAnsi="Times New Roman"/>
          <w:sz w:val="24"/>
          <w:szCs w:val="24"/>
        </w:rPr>
        <w:t xml:space="preserve"> być przygotowany dla całej Gminy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Pr="00EF6DFB">
        <w:rPr>
          <w:rFonts w:ascii="Times New Roman" w:hAnsi="Times New Roman"/>
          <w:sz w:val="24"/>
          <w:szCs w:val="24"/>
        </w:rPr>
        <w:t xml:space="preserve"> tj. wszystkich nieruchomości uwzględnionych w wykazie przekazanym przez Zamawiającego oraz ewentualnych aktualizacjach. </w:t>
      </w:r>
    </w:p>
    <w:p w14:paraId="336B04BE" w14:textId="6EAF9E0D" w:rsidR="005C4EB6" w:rsidRPr="005C4EB6" w:rsidRDefault="005C4EB6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sporządzenia projektów po otrzymaniu od Zamawiającego </w:t>
      </w:r>
      <w:r w:rsidR="00A82947" w:rsidRPr="005C4EB6">
        <w:rPr>
          <w:rFonts w:ascii="Times New Roman" w:eastAsia="TimesNewRomanPSMT" w:hAnsi="Times New Roman"/>
          <w:color w:val="000000"/>
          <w:sz w:val="24"/>
          <w:szCs w:val="24"/>
        </w:rPr>
        <w:t>szczegółowego wykazu adresów nieruchomości objęty</w:t>
      </w:r>
      <w:r>
        <w:rPr>
          <w:rFonts w:ascii="Times New Roman" w:eastAsia="TimesNewRomanPSMT" w:hAnsi="Times New Roman"/>
          <w:color w:val="000000"/>
          <w:sz w:val="24"/>
          <w:szCs w:val="24"/>
        </w:rPr>
        <w:t>ch odbiorem odpadów komunalnych.</w:t>
      </w:r>
    </w:p>
    <w:p w14:paraId="506A6533" w14:textId="614F7378" w:rsidR="005C4EB6" w:rsidRPr="005C4EB6" w:rsidRDefault="005C4EB6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Wykonawca zobowiązany jest do sporządzenia projektów wskazanych w ust. </w:t>
      </w:r>
      <w:r w:rsidR="00BC6854">
        <w:rPr>
          <w:rFonts w:ascii="Times New Roman" w:eastAsia="TimesNewRomanPSMT" w:hAnsi="Times New Roman"/>
          <w:color w:val="000000"/>
          <w:sz w:val="24"/>
          <w:szCs w:val="24"/>
        </w:rPr>
        <w:t xml:space="preserve">4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powyżej harm</w:t>
      </w:r>
      <w:r w:rsidR="005D4D86">
        <w:rPr>
          <w:rFonts w:ascii="Times New Roman" w:eastAsia="TimesNewRomanPSMT" w:hAnsi="Times New Roman"/>
          <w:color w:val="000000"/>
          <w:sz w:val="24"/>
          <w:szCs w:val="24"/>
        </w:rPr>
        <w:t>onogramów odrębnie, na 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5</w:t>
      </w:r>
      <w:r w:rsid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r.,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6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r.</w:t>
      </w:r>
      <w:r w:rsid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i 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7</w:t>
      </w:r>
      <w:r w:rsid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r.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A82947" w:rsidRPr="005C4EB6">
        <w:rPr>
          <w:rFonts w:ascii="Times New Roman" w:eastAsia="TimesNewRomanPSMT" w:hAnsi="Times New Roman"/>
          <w:sz w:val="24"/>
          <w:szCs w:val="24"/>
        </w:rPr>
        <w:t xml:space="preserve">najpóźniej </w:t>
      </w:r>
      <w:r w:rsidR="000533AD">
        <w:rPr>
          <w:rFonts w:ascii="Times New Roman" w:eastAsia="TimesNewRomanPSMT" w:hAnsi="Times New Roman"/>
          <w:sz w:val="24"/>
          <w:szCs w:val="24"/>
        </w:rPr>
        <w:t>7</w:t>
      </w:r>
      <w:r w:rsidR="000C331E" w:rsidRPr="005C4EB6">
        <w:rPr>
          <w:rFonts w:ascii="Times New Roman" w:eastAsia="TimesNewRomanPSMT" w:hAnsi="Times New Roman"/>
          <w:sz w:val="24"/>
          <w:szCs w:val="24"/>
        </w:rPr>
        <w:t xml:space="preserve"> </w:t>
      </w:r>
      <w:r w:rsidR="00A82947" w:rsidRPr="005C4EB6">
        <w:rPr>
          <w:rFonts w:ascii="Times New Roman" w:eastAsia="TimesNewRomanPSMT" w:hAnsi="Times New Roman"/>
          <w:sz w:val="24"/>
          <w:szCs w:val="24"/>
        </w:rPr>
        <w:t xml:space="preserve">dni roboczych </w:t>
      </w:r>
      <w:r w:rsidR="00A82947" w:rsidRPr="005C4EB6">
        <w:rPr>
          <w:rFonts w:ascii="Times New Roman" w:eastAsia="TimesNewRomanPSMT" w:hAnsi="Times New Roman"/>
          <w:color w:val="000000"/>
          <w:sz w:val="24"/>
          <w:szCs w:val="24"/>
        </w:rPr>
        <w:t>przed dniem rozpoczęcia okres</w:t>
      </w:r>
      <w:r>
        <w:rPr>
          <w:rFonts w:ascii="Times New Roman" w:eastAsia="TimesNewRomanPSMT" w:hAnsi="Times New Roman"/>
          <w:color w:val="000000"/>
          <w:sz w:val="24"/>
          <w:szCs w:val="24"/>
        </w:rPr>
        <w:t>u, którego harmonogram dotyczy.</w:t>
      </w:r>
    </w:p>
    <w:p w14:paraId="1E53B170" w14:textId="0CE9232E" w:rsidR="005C4EB6" w:rsidRDefault="005C4EB6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4EB6">
        <w:rPr>
          <w:rFonts w:ascii="Times New Roman" w:hAnsi="Times New Roman"/>
          <w:sz w:val="24"/>
          <w:szCs w:val="24"/>
        </w:rPr>
        <w:t xml:space="preserve">Wykonawca przekazuje Zamawiającemu </w:t>
      </w:r>
      <w:r w:rsidR="003F752C">
        <w:rPr>
          <w:rFonts w:ascii="Times New Roman" w:hAnsi="Times New Roman"/>
          <w:sz w:val="24"/>
          <w:szCs w:val="24"/>
        </w:rPr>
        <w:t>projekty</w:t>
      </w:r>
      <w:r>
        <w:rPr>
          <w:rFonts w:ascii="Times New Roman" w:hAnsi="Times New Roman"/>
          <w:sz w:val="24"/>
          <w:szCs w:val="24"/>
        </w:rPr>
        <w:t xml:space="preserve"> harmonogramów o których mowa w ust.</w:t>
      </w:r>
      <w:r w:rsidR="00EF6DFB">
        <w:rPr>
          <w:rFonts w:ascii="Times New Roman" w:hAnsi="Times New Roman"/>
          <w:sz w:val="24"/>
          <w:szCs w:val="24"/>
        </w:rPr>
        <w:t xml:space="preserve"> </w:t>
      </w:r>
      <w:r w:rsidR="00BC6854">
        <w:rPr>
          <w:rFonts w:ascii="Times New Roman" w:hAnsi="Times New Roman"/>
          <w:sz w:val="24"/>
          <w:szCs w:val="24"/>
        </w:rPr>
        <w:t xml:space="preserve">4 </w:t>
      </w:r>
      <w:r w:rsidRPr="003F752C">
        <w:rPr>
          <w:rFonts w:ascii="Times New Roman" w:hAnsi="Times New Roman"/>
          <w:sz w:val="24"/>
          <w:szCs w:val="24"/>
        </w:rPr>
        <w:t>w formie pliku PDF bez zabezpieczeń i haseł. Zamawiający zaakceptuje harmonogram lub przedstawi uwagi do niego w terminie 5 dni roboczych od jego otrzymania. Wykonawca niezwłocznie wprowadzi uwagi Zamawiającego oraz przedstawi go do ponownej akceptacji Zamawiającemu</w:t>
      </w:r>
      <w:r w:rsidR="003F752C">
        <w:rPr>
          <w:rFonts w:ascii="Times New Roman" w:hAnsi="Times New Roman"/>
          <w:sz w:val="24"/>
          <w:szCs w:val="24"/>
        </w:rPr>
        <w:t>.</w:t>
      </w:r>
    </w:p>
    <w:p w14:paraId="3DA5B49B" w14:textId="15F711BF" w:rsidR="004F7705" w:rsidRDefault="00EF6DFB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F6DFB">
        <w:rPr>
          <w:rFonts w:ascii="Times New Roman" w:hAnsi="Times New Roman"/>
          <w:sz w:val="24"/>
          <w:szCs w:val="24"/>
        </w:rPr>
        <w:t xml:space="preserve">Zaakceptowany harmonogram obowiązuje do końca terminu, na jaki został ustalony. </w:t>
      </w:r>
      <w:r>
        <w:rPr>
          <w:rFonts w:ascii="Times New Roman" w:hAnsi="Times New Roman"/>
          <w:sz w:val="24"/>
          <w:szCs w:val="24"/>
        </w:rPr>
        <w:t xml:space="preserve">Wykonawca może wnioskować o zmianę harmonogramu, przedkładając Zamawiającemu zmieniony harmonogram oraz wskazując zakres oraz przyczyny zmian. </w:t>
      </w:r>
    </w:p>
    <w:p w14:paraId="5ECB3E42" w14:textId="11CF48EE" w:rsidR="003F752C" w:rsidRPr="00EF6DFB" w:rsidRDefault="003F752C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F6DFB">
        <w:rPr>
          <w:rFonts w:ascii="Times New Roman" w:hAnsi="Times New Roman"/>
          <w:sz w:val="24"/>
          <w:szCs w:val="24"/>
        </w:rPr>
        <w:t xml:space="preserve">Zaakceptowany przez Zamawiającego harmonogram </w:t>
      </w:r>
      <w:r w:rsidR="00A82947" w:rsidRPr="00EF6DFB">
        <w:rPr>
          <w:rFonts w:ascii="Times New Roman" w:eastAsia="TimesNewRomanPSMT" w:hAnsi="Times New Roman"/>
          <w:color w:val="000000"/>
          <w:sz w:val="24"/>
          <w:szCs w:val="24"/>
        </w:rPr>
        <w:t>Wykonawca zobowiąza</w:t>
      </w:r>
      <w:r w:rsidRPr="00EF6DFB">
        <w:rPr>
          <w:rFonts w:ascii="Times New Roman" w:eastAsia="TimesNewRomanPSMT" w:hAnsi="Times New Roman"/>
          <w:color w:val="000000"/>
          <w:sz w:val="24"/>
          <w:szCs w:val="24"/>
        </w:rPr>
        <w:t>ny jest dostarczyć:</w:t>
      </w:r>
    </w:p>
    <w:p w14:paraId="1E6F9106" w14:textId="7492C138" w:rsidR="003F752C" w:rsidRPr="005D4D86" w:rsidRDefault="003F752C" w:rsidP="00464958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najpóźniej </w:t>
      </w:r>
      <w:r w:rsidR="00D40A45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do </w:t>
      </w:r>
      <w:r w:rsidR="000C331E">
        <w:rPr>
          <w:rFonts w:ascii="Times New Roman" w:eastAsia="TimesNewRomanPSMT" w:hAnsi="Times New Roman"/>
          <w:color w:val="000000"/>
          <w:sz w:val="24"/>
          <w:szCs w:val="24"/>
        </w:rPr>
        <w:t>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3</w:t>
      </w:r>
      <w:r w:rsidR="000C331E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D40A45" w:rsidRPr="005D4D86">
        <w:rPr>
          <w:rFonts w:ascii="Times New Roman" w:eastAsia="TimesNewRomanPSMT" w:hAnsi="Times New Roman"/>
          <w:color w:val="000000"/>
          <w:sz w:val="24"/>
          <w:szCs w:val="24"/>
        </w:rPr>
        <w:t>grudnia 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4</w:t>
      </w:r>
      <w:r w:rsidR="005D4D86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r. (harmonogramy na 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5</w:t>
      </w:r>
      <w:r w:rsidR="005D4D86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r.), </w:t>
      </w:r>
      <w:r w:rsidR="00D40A45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najpóźniej do </w:t>
      </w:r>
      <w:r w:rsidR="000C331E">
        <w:rPr>
          <w:rFonts w:ascii="Times New Roman" w:eastAsia="TimesNewRomanPSMT" w:hAnsi="Times New Roman"/>
          <w:color w:val="000000"/>
          <w:sz w:val="24"/>
          <w:szCs w:val="24"/>
        </w:rPr>
        <w:t>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2</w:t>
      </w:r>
      <w:r w:rsidR="000C331E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D40A45" w:rsidRPr="005D4D86">
        <w:rPr>
          <w:rFonts w:ascii="Times New Roman" w:eastAsia="TimesNewRomanPSMT" w:hAnsi="Times New Roman"/>
          <w:color w:val="000000"/>
          <w:sz w:val="24"/>
          <w:szCs w:val="24"/>
        </w:rPr>
        <w:t>grudnia 20</w:t>
      </w:r>
      <w:r w:rsidR="005D4D86" w:rsidRPr="005D4D86">
        <w:rPr>
          <w:rFonts w:ascii="Times New Roman" w:eastAsia="TimesNewRomanPSMT" w:hAnsi="Times New Roman"/>
          <w:color w:val="000000"/>
          <w:sz w:val="24"/>
          <w:szCs w:val="24"/>
        </w:rPr>
        <w:t>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5</w:t>
      </w:r>
      <w:r w:rsidR="005D4D86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r. (harmonogramy na 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6</w:t>
      </w:r>
      <w:r w:rsidR="005D4D86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r.) i najpóźniej do </w:t>
      </w:r>
      <w:r w:rsidR="000C331E">
        <w:rPr>
          <w:rFonts w:ascii="Times New Roman" w:eastAsia="TimesNewRomanPSMT" w:hAnsi="Times New Roman"/>
          <w:color w:val="000000"/>
          <w:sz w:val="24"/>
          <w:szCs w:val="24"/>
        </w:rPr>
        <w:t>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3</w:t>
      </w:r>
      <w:r w:rsidR="000C331E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5D4D86" w:rsidRPr="005D4D86">
        <w:rPr>
          <w:rFonts w:ascii="Times New Roman" w:eastAsia="TimesNewRomanPSMT" w:hAnsi="Times New Roman"/>
          <w:color w:val="000000"/>
          <w:sz w:val="24"/>
          <w:szCs w:val="24"/>
        </w:rPr>
        <w:t>grudnia 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6</w:t>
      </w:r>
      <w:r w:rsidR="005D4D86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r. (harmonogramy na 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7</w:t>
      </w:r>
      <w:r w:rsidR="005D4D86" w:rsidRPr="005D4D86">
        <w:rPr>
          <w:rFonts w:ascii="Times New Roman" w:eastAsia="TimesNewRomanPSMT" w:hAnsi="Times New Roman"/>
          <w:color w:val="000000"/>
          <w:sz w:val="24"/>
          <w:szCs w:val="24"/>
        </w:rPr>
        <w:t xml:space="preserve"> r.),</w:t>
      </w:r>
    </w:p>
    <w:p w14:paraId="61F529A6" w14:textId="1F61F00E" w:rsidR="00D40A45" w:rsidRPr="00D40A45" w:rsidRDefault="00464A7C" w:rsidP="00464958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F752C">
        <w:rPr>
          <w:rFonts w:ascii="Times New Roman" w:eastAsia="TimesNewRomanPSMT" w:hAnsi="Times New Roman"/>
          <w:color w:val="000000"/>
          <w:sz w:val="24"/>
          <w:szCs w:val="24"/>
        </w:rPr>
        <w:t xml:space="preserve">nie później niż w terminie </w:t>
      </w:r>
      <w:r w:rsidR="000533AD">
        <w:rPr>
          <w:rFonts w:ascii="Times New Roman" w:eastAsia="TimesNewRomanPSMT" w:hAnsi="Times New Roman"/>
          <w:color w:val="000000"/>
          <w:sz w:val="24"/>
          <w:szCs w:val="24"/>
        </w:rPr>
        <w:t>7</w:t>
      </w:r>
      <w:r w:rsidRPr="003F752C">
        <w:rPr>
          <w:rFonts w:ascii="Times New Roman" w:eastAsia="TimesNewRomanPSMT" w:hAnsi="Times New Roman"/>
          <w:color w:val="000000"/>
          <w:sz w:val="24"/>
          <w:szCs w:val="24"/>
        </w:rPr>
        <w:t xml:space="preserve"> dni roboczych od zawiadomienia</w:t>
      </w:r>
      <w:r w:rsidR="00D40A45">
        <w:rPr>
          <w:rFonts w:ascii="Times New Roman" w:eastAsia="TimesNewRomanPSMT" w:hAnsi="Times New Roman"/>
          <w:color w:val="000000"/>
          <w:sz w:val="24"/>
          <w:szCs w:val="24"/>
        </w:rPr>
        <w:t xml:space="preserve"> (harmonogramy dla nowopowstałych punktów odbioru lub dla punktów odbiorów w których zmianie uległa częstotliwość odbioru),</w:t>
      </w:r>
    </w:p>
    <w:p w14:paraId="52C1FD46" w14:textId="223DB52D" w:rsidR="00C460CD" w:rsidRPr="005B363E" w:rsidRDefault="00D40A45" w:rsidP="005B363E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nie później niż w terminie </w:t>
      </w:r>
      <w:r w:rsidRPr="003F752C">
        <w:rPr>
          <w:rFonts w:ascii="Times New Roman" w:eastAsia="TimesNewRomanPSMT" w:hAnsi="Times New Roman"/>
          <w:sz w:val="24"/>
          <w:szCs w:val="24"/>
        </w:rPr>
        <w:t xml:space="preserve">7 dni przed </w:t>
      </w:r>
      <w:r w:rsidRPr="003F752C">
        <w:rPr>
          <w:rFonts w:ascii="Times New Roman" w:eastAsia="TimesNewRomanPSMT" w:hAnsi="Times New Roman"/>
          <w:color w:val="000000"/>
          <w:sz w:val="24"/>
          <w:szCs w:val="24"/>
        </w:rPr>
        <w:t>rozpoczęciem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realizacji usług w zmienionych terminach (w przypadku modyfikacji harmonogramu).</w:t>
      </w:r>
    </w:p>
    <w:p w14:paraId="3ECACA74" w14:textId="345C434F" w:rsidR="00C460CD" w:rsidRPr="00C460CD" w:rsidRDefault="00C460CD" w:rsidP="005B363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460CD">
        <w:rPr>
          <w:rFonts w:ascii="Times New Roman" w:hAnsi="Times New Roman"/>
          <w:bCs/>
          <w:color w:val="000000"/>
          <w:sz w:val="24"/>
          <w:szCs w:val="24"/>
        </w:rPr>
        <w:t xml:space="preserve">Zamawiający uznaje, że wystarczającym dla obowiązku doręczenia harmonogramu właścicielowi nieruchomości będzie włożenie go do skrzynek pocztowych każdej nieruchomości. </w:t>
      </w:r>
    </w:p>
    <w:p w14:paraId="21B77C32" w14:textId="3833FE72" w:rsidR="00D40A45" w:rsidRPr="00B3199E" w:rsidRDefault="00B3199E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W celu dopełnienia </w:t>
      </w:r>
      <w:r w:rsidR="00EF6DFB">
        <w:rPr>
          <w:rFonts w:ascii="Times New Roman" w:eastAsia="TimesNewRomanPSMT" w:hAnsi="Times New Roman"/>
          <w:color w:val="000000"/>
          <w:sz w:val="24"/>
          <w:szCs w:val="24"/>
        </w:rPr>
        <w:t>obowiązku o którym mowa</w:t>
      </w:r>
      <w:r w:rsidR="000533AD">
        <w:rPr>
          <w:rFonts w:ascii="Times New Roman" w:eastAsia="TimesNewRomanPSMT" w:hAnsi="Times New Roman"/>
          <w:color w:val="000000"/>
          <w:sz w:val="24"/>
          <w:szCs w:val="24"/>
        </w:rPr>
        <w:t xml:space="preserve"> w 12 lit a) b) i c) </w:t>
      </w:r>
      <w:r w:rsidR="00EF6DFB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0533AD">
        <w:rPr>
          <w:rFonts w:ascii="Times New Roman" w:eastAsia="TimesNewRomanPSMT" w:hAnsi="Times New Roman"/>
          <w:color w:val="000000"/>
          <w:sz w:val="24"/>
          <w:szCs w:val="24"/>
        </w:rPr>
        <w:t>powyżej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Wykonawca zobowiązany jest dostarczyć odpowiednie harmonogramy do wszystkich nieruchomości.</w:t>
      </w:r>
    </w:p>
    <w:p w14:paraId="1AE67EC3" w14:textId="3DB52BD0" w:rsidR="00DB609B" w:rsidRPr="00DB609B" w:rsidRDefault="00B3199E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W celu dopełnieni</w:t>
      </w:r>
      <w:r w:rsidR="00EF6DFB">
        <w:rPr>
          <w:rFonts w:ascii="Times New Roman" w:eastAsia="TimesNewRomanPSMT" w:hAnsi="Times New Roman"/>
          <w:color w:val="000000"/>
          <w:sz w:val="24"/>
          <w:szCs w:val="24"/>
        </w:rPr>
        <w:t>a obowiązku o którym mowa ust. 1</w:t>
      </w:r>
      <w:r w:rsidR="000533AD">
        <w:rPr>
          <w:rFonts w:ascii="Times New Roman" w:eastAsia="TimesNewRomanPSMT" w:hAnsi="Times New Roman"/>
          <w:color w:val="000000"/>
          <w:sz w:val="24"/>
          <w:szCs w:val="24"/>
        </w:rPr>
        <w:t>2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lit </w:t>
      </w:r>
      <w:r w:rsidR="00801112">
        <w:rPr>
          <w:rFonts w:ascii="Times New Roman" w:eastAsia="TimesNewRomanPSMT" w:hAnsi="Times New Roman"/>
          <w:color w:val="000000"/>
          <w:sz w:val="24"/>
          <w:szCs w:val="24"/>
        </w:rPr>
        <w:t>b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) i </w:t>
      </w:r>
      <w:r w:rsidR="00801112">
        <w:rPr>
          <w:rFonts w:ascii="Times New Roman" w:eastAsia="TimesNewRomanPSMT" w:hAnsi="Times New Roman"/>
          <w:color w:val="000000"/>
          <w:sz w:val="24"/>
          <w:szCs w:val="24"/>
        </w:rPr>
        <w:t>c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) Wykonawca zobowiązany jest dostarczyć odpowiednie harmonogramy do właścicieli nieruchomości, których harmonogramy dotyczą. </w:t>
      </w:r>
    </w:p>
    <w:p w14:paraId="49F01B43" w14:textId="6844A756" w:rsidR="00A82947" w:rsidRPr="00EF6DFB" w:rsidRDefault="00EF6DFB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Niezależnie od pozostałych sposobów dystrybucji harmonogramów, W</w:t>
      </w:r>
      <w:r w:rsidR="00A82947" w:rsidRPr="00EF6DFB">
        <w:rPr>
          <w:rFonts w:ascii="Times New Roman" w:hAnsi="Times New Roman"/>
          <w:sz w:val="24"/>
          <w:szCs w:val="24"/>
        </w:rPr>
        <w:t xml:space="preserve">ykonawca i Zamawiający umieszczają </w:t>
      </w:r>
      <w:r>
        <w:rPr>
          <w:rFonts w:ascii="Times New Roman" w:hAnsi="Times New Roman"/>
          <w:sz w:val="24"/>
          <w:szCs w:val="24"/>
        </w:rPr>
        <w:t xml:space="preserve">zaakceptowane przez Zamawiającego </w:t>
      </w:r>
      <w:r w:rsidR="00A82947" w:rsidRPr="00EF6DFB">
        <w:rPr>
          <w:rFonts w:ascii="Times New Roman" w:hAnsi="Times New Roman"/>
          <w:sz w:val="24"/>
          <w:szCs w:val="24"/>
        </w:rPr>
        <w:t>harmonogram</w:t>
      </w:r>
      <w:r>
        <w:rPr>
          <w:rFonts w:ascii="Times New Roman" w:hAnsi="Times New Roman"/>
          <w:sz w:val="24"/>
          <w:szCs w:val="24"/>
        </w:rPr>
        <w:t xml:space="preserve">y lub harmonogramy o których mowa w ust. </w:t>
      </w:r>
      <w:r w:rsidR="00801112">
        <w:rPr>
          <w:rFonts w:ascii="Times New Roman" w:hAnsi="Times New Roman"/>
          <w:sz w:val="24"/>
          <w:szCs w:val="24"/>
        </w:rPr>
        <w:t>1</w:t>
      </w:r>
      <w:r w:rsidR="009D46F5">
        <w:rPr>
          <w:rFonts w:ascii="Times New Roman" w:hAnsi="Times New Roman"/>
          <w:sz w:val="24"/>
          <w:szCs w:val="24"/>
        </w:rPr>
        <w:t>2</w:t>
      </w:r>
      <w:r w:rsidR="00801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powyżej,</w:t>
      </w:r>
      <w:r w:rsidR="00A82947" w:rsidRPr="00EF6DFB">
        <w:rPr>
          <w:rFonts w:ascii="Times New Roman" w:hAnsi="Times New Roman"/>
          <w:sz w:val="24"/>
          <w:szCs w:val="24"/>
        </w:rPr>
        <w:t xml:space="preserve"> na własnych stronach internetowych i eksponują go przez cały okres, na jaki został przygotowany. </w:t>
      </w:r>
      <w:r w:rsidR="00BD327F">
        <w:rPr>
          <w:rFonts w:ascii="Times New Roman" w:hAnsi="Times New Roman"/>
          <w:sz w:val="24"/>
          <w:szCs w:val="24"/>
        </w:rPr>
        <w:t>Wykonawca, zawierając umowę, wyraża zgodę na rozpowszechnienie przez Zamawiającego harmonogramów, we wskazany w poprzednim zdaniu sposób.</w:t>
      </w:r>
    </w:p>
    <w:p w14:paraId="56D3B363" w14:textId="77777777" w:rsidR="00E80C47" w:rsidRDefault="00E80C47" w:rsidP="0046495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4F6E78" w:rsidRPr="0004068F" w14:paraId="194A0B6B" w14:textId="77777777" w:rsidTr="00BD327F">
        <w:tc>
          <w:tcPr>
            <w:tcW w:w="9882" w:type="dxa"/>
            <w:shd w:val="clear" w:color="auto" w:fill="E7E6E6"/>
          </w:tcPr>
          <w:p w14:paraId="06B2ED66" w14:textId="743B056A" w:rsidR="004F6E78" w:rsidRPr="004C7946" w:rsidRDefault="004F6E78" w:rsidP="00112DCA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POJEMNIKI I WORKI</w:t>
            </w:r>
          </w:p>
        </w:tc>
      </w:tr>
    </w:tbl>
    <w:p w14:paraId="7F3E8DAD" w14:textId="77777777" w:rsidR="004F6E78" w:rsidRDefault="004F6E78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71987F3F" w14:textId="427083FC" w:rsidR="00800F5E" w:rsidRDefault="00C460CD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60CD">
        <w:rPr>
          <w:rFonts w:ascii="Times New Roman" w:hAnsi="Times New Roman"/>
          <w:sz w:val="24"/>
          <w:szCs w:val="24"/>
        </w:rPr>
        <w:t>Wykona</w:t>
      </w:r>
      <w:r>
        <w:rPr>
          <w:rFonts w:ascii="Times New Roman" w:hAnsi="Times New Roman"/>
          <w:sz w:val="24"/>
          <w:szCs w:val="24"/>
        </w:rPr>
        <w:t xml:space="preserve">wca zobowiązany jest do zapewnienia wszystkim właścicielom nieruchomości położonych na terenie Gminy </w:t>
      </w:r>
      <w:r w:rsidR="0084196E">
        <w:rPr>
          <w:rFonts w:ascii="Times New Roman" w:hAnsi="Times New Roman"/>
          <w:sz w:val="24"/>
          <w:szCs w:val="24"/>
        </w:rPr>
        <w:t>Kalisz Pomorski</w:t>
      </w:r>
      <w:r w:rsidR="00380484">
        <w:rPr>
          <w:rFonts w:ascii="Times New Roman" w:hAnsi="Times New Roman"/>
          <w:sz w:val="24"/>
          <w:szCs w:val="24"/>
        </w:rPr>
        <w:t xml:space="preserve"> i pozostających </w:t>
      </w:r>
      <w:r w:rsidR="00380484" w:rsidRPr="00E03764">
        <w:rPr>
          <w:rFonts w:ascii="Times New Roman" w:hAnsi="Times New Roman"/>
          <w:sz w:val="24"/>
          <w:szCs w:val="24"/>
          <w:lang w:eastAsia="pl-PL"/>
        </w:rPr>
        <w:t xml:space="preserve">w zorganizowanym przez </w:t>
      </w:r>
      <w:r w:rsidR="00380484">
        <w:rPr>
          <w:rFonts w:ascii="Times New Roman" w:hAnsi="Times New Roman"/>
          <w:sz w:val="24"/>
          <w:szCs w:val="24"/>
          <w:lang w:eastAsia="pl-PL"/>
        </w:rPr>
        <w:t xml:space="preserve">Gminę </w:t>
      </w:r>
      <w:r w:rsidR="0084196E">
        <w:rPr>
          <w:rFonts w:ascii="Times New Roman" w:hAnsi="Times New Roman"/>
          <w:sz w:val="24"/>
          <w:szCs w:val="24"/>
          <w:lang w:eastAsia="pl-PL"/>
        </w:rPr>
        <w:lastRenderedPageBreak/>
        <w:t>Kalisz Pomorski</w:t>
      </w:r>
      <w:r w:rsidR="00380484" w:rsidRPr="00E03764">
        <w:rPr>
          <w:rFonts w:ascii="Times New Roman" w:hAnsi="Times New Roman"/>
          <w:sz w:val="24"/>
          <w:szCs w:val="24"/>
          <w:lang w:eastAsia="pl-PL"/>
        </w:rPr>
        <w:t xml:space="preserve"> systemie odbioru odpadów komunalnych</w:t>
      </w:r>
      <w:r w:rsidRPr="00380484">
        <w:rPr>
          <w:rFonts w:ascii="Times New Roman" w:hAnsi="Times New Roman"/>
          <w:sz w:val="24"/>
          <w:szCs w:val="24"/>
        </w:rPr>
        <w:t xml:space="preserve"> pojemników / worków przeznaczonych do deponowania odpadów komunalnych.</w:t>
      </w:r>
      <w:r w:rsidR="00C70AD8">
        <w:rPr>
          <w:rFonts w:ascii="Times New Roman" w:hAnsi="Times New Roman"/>
          <w:sz w:val="24"/>
          <w:szCs w:val="24"/>
        </w:rPr>
        <w:t xml:space="preserve"> </w:t>
      </w:r>
      <w:r w:rsidR="00C70AD8" w:rsidRPr="0022666E">
        <w:rPr>
          <w:rFonts w:ascii="Times New Roman" w:hAnsi="Times New Roman"/>
          <w:sz w:val="24"/>
          <w:szCs w:val="24"/>
        </w:rPr>
        <w:t>Wymóg zdania poprzedniego nie dotyczy pojemników</w:t>
      </w:r>
      <w:r w:rsidR="00A37632" w:rsidRPr="0022666E">
        <w:rPr>
          <w:rFonts w:ascii="Times New Roman" w:hAnsi="Times New Roman"/>
          <w:sz w:val="24"/>
          <w:szCs w:val="24"/>
        </w:rPr>
        <w:t xml:space="preserve"> / worków</w:t>
      </w:r>
      <w:r w:rsidR="00C70AD8" w:rsidRPr="0022666E">
        <w:rPr>
          <w:rFonts w:ascii="Times New Roman" w:hAnsi="Times New Roman"/>
          <w:sz w:val="24"/>
          <w:szCs w:val="24"/>
        </w:rPr>
        <w:t xml:space="preserve"> na </w:t>
      </w:r>
      <w:r w:rsidR="00853E29" w:rsidRPr="0022666E">
        <w:rPr>
          <w:rFonts w:ascii="Times New Roman" w:hAnsi="Times New Roman"/>
          <w:sz w:val="24"/>
          <w:szCs w:val="24"/>
        </w:rPr>
        <w:t>bioodpady</w:t>
      </w:r>
      <w:r w:rsidR="00C70AD8" w:rsidRPr="0022666E">
        <w:rPr>
          <w:rFonts w:ascii="Times New Roman" w:eastAsia="TimesNewRomanPSMT" w:hAnsi="Times New Roman"/>
          <w:color w:val="000000"/>
          <w:sz w:val="24"/>
          <w:szCs w:val="24"/>
        </w:rPr>
        <w:t xml:space="preserve">, których nie dostarcza się właścicielom nieruchomości, którzy zadeklarowali kompostowanie tych odpadów w kompostowniku. </w:t>
      </w:r>
      <w:r w:rsidR="00800F5E" w:rsidRPr="0022666E">
        <w:rPr>
          <w:rFonts w:ascii="Times New Roman" w:hAnsi="Times New Roman"/>
          <w:sz w:val="24"/>
          <w:szCs w:val="24"/>
        </w:rPr>
        <w:t>Zamawiający wskazuje, że stosownie do rozdziału V ust. 10 OPZ, system workowy, dotyczy wyłącznie selektywnej zbiórki odpadów.</w:t>
      </w:r>
    </w:p>
    <w:p w14:paraId="44A85DBD" w14:textId="77777777" w:rsidR="00491F7E" w:rsidRDefault="00491F7E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System:</w:t>
      </w:r>
    </w:p>
    <w:p w14:paraId="4FC31B34" w14:textId="77777777" w:rsidR="00491F7E" w:rsidRDefault="00AA2536" w:rsidP="00491F7E">
      <w:pPr>
        <w:pStyle w:val="Akapitzlist"/>
        <w:numPr>
          <w:ilvl w:val="4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pojemnikowy obejmuje</w:t>
      </w:r>
      <w:r w:rsidR="00491F7E">
        <w:rPr>
          <w:rFonts w:ascii="Times New Roman" w:hAnsi="Times New Roman"/>
          <w:sz w:val="24"/>
          <w:szCs w:val="24"/>
        </w:rPr>
        <w:t>:</w:t>
      </w:r>
    </w:p>
    <w:p w14:paraId="456C0E2A" w14:textId="77777777" w:rsidR="00491F7E" w:rsidRDefault="00AA2536" w:rsidP="00491F7E">
      <w:pPr>
        <w:pStyle w:val="Akapitzlist"/>
        <w:numPr>
          <w:ilvl w:val="0"/>
          <w:numId w:val="7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F7E">
        <w:rPr>
          <w:rFonts w:ascii="Times New Roman" w:hAnsi="Times New Roman"/>
          <w:sz w:val="24"/>
          <w:szCs w:val="24"/>
        </w:rPr>
        <w:t xml:space="preserve">wszystkie frakcje zbierane w ramach nieruchomości wielolokalowych oraz </w:t>
      </w:r>
    </w:p>
    <w:p w14:paraId="75608268" w14:textId="4006BEA3" w:rsidR="009D46F5" w:rsidRDefault="00AA2536" w:rsidP="00491F7E">
      <w:pPr>
        <w:pStyle w:val="Akapitzlist"/>
        <w:numPr>
          <w:ilvl w:val="0"/>
          <w:numId w:val="7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F7E">
        <w:rPr>
          <w:rFonts w:ascii="Times New Roman" w:hAnsi="Times New Roman"/>
          <w:sz w:val="24"/>
          <w:szCs w:val="24"/>
        </w:rPr>
        <w:t>deponowanie niesegregowanych (zmieszanych) odpadów komunalnych z nier</w:t>
      </w:r>
      <w:r w:rsidR="00491F7E" w:rsidRPr="00491F7E">
        <w:rPr>
          <w:rFonts w:ascii="Times New Roman" w:hAnsi="Times New Roman"/>
          <w:sz w:val="24"/>
          <w:szCs w:val="24"/>
        </w:rPr>
        <w:t>uchomości jedn</w:t>
      </w:r>
      <w:r w:rsidR="00E81664">
        <w:rPr>
          <w:rFonts w:ascii="Times New Roman" w:hAnsi="Times New Roman"/>
          <w:sz w:val="24"/>
          <w:szCs w:val="24"/>
        </w:rPr>
        <w:t>olokalowych</w:t>
      </w:r>
      <w:r w:rsidR="00491F7E" w:rsidRPr="00491F7E">
        <w:rPr>
          <w:rFonts w:ascii="Times New Roman" w:hAnsi="Times New Roman"/>
          <w:sz w:val="24"/>
          <w:szCs w:val="24"/>
        </w:rPr>
        <w:t xml:space="preserve"> oraz nieruchomości niezamieszkałych</w:t>
      </w:r>
      <w:r w:rsidR="00491F7E">
        <w:rPr>
          <w:rFonts w:ascii="Times New Roman" w:hAnsi="Times New Roman"/>
          <w:sz w:val="24"/>
          <w:szCs w:val="24"/>
        </w:rPr>
        <w:t>,</w:t>
      </w:r>
    </w:p>
    <w:p w14:paraId="6DC7F7D7" w14:textId="71842BD7" w:rsidR="00AA2536" w:rsidRPr="00491F7E" w:rsidRDefault="00491F7E" w:rsidP="00491F7E">
      <w:pPr>
        <w:pStyle w:val="Akapitzlist"/>
        <w:numPr>
          <w:ilvl w:val="4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workowy obejmuje </w:t>
      </w:r>
      <w:r w:rsidR="00AA2536" w:rsidRPr="00491F7E">
        <w:rPr>
          <w:rFonts w:ascii="Times New Roman" w:hAnsi="Times New Roman"/>
          <w:sz w:val="24"/>
          <w:szCs w:val="24"/>
        </w:rPr>
        <w:t>frakcje odpadów zbieranych selektywnie w ramach</w:t>
      </w:r>
      <w:r>
        <w:rPr>
          <w:rFonts w:ascii="Times New Roman" w:hAnsi="Times New Roman"/>
          <w:sz w:val="24"/>
          <w:szCs w:val="24"/>
        </w:rPr>
        <w:t xml:space="preserve"> nieruchomości jednolokalowych . </w:t>
      </w:r>
    </w:p>
    <w:p w14:paraId="0072CF21" w14:textId="77777777" w:rsidR="00380484" w:rsidRDefault="00C460CD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zap</w:t>
      </w:r>
      <w:r w:rsidR="00380484">
        <w:rPr>
          <w:rFonts w:ascii="Times New Roman" w:hAnsi="Times New Roman"/>
          <w:sz w:val="24"/>
          <w:szCs w:val="24"/>
        </w:rPr>
        <w:t xml:space="preserve">ewnić pojemniki przeznaczone do </w:t>
      </w:r>
      <w:r>
        <w:rPr>
          <w:rFonts w:ascii="Times New Roman" w:hAnsi="Times New Roman"/>
          <w:sz w:val="24"/>
          <w:szCs w:val="24"/>
        </w:rPr>
        <w:t>deponowania</w:t>
      </w:r>
      <w:r w:rsidR="00380484">
        <w:rPr>
          <w:rFonts w:ascii="Times New Roman" w:hAnsi="Times New Roman"/>
          <w:sz w:val="24"/>
          <w:szCs w:val="24"/>
        </w:rPr>
        <w:t>:</w:t>
      </w:r>
    </w:p>
    <w:p w14:paraId="281287BD" w14:textId="252999AD" w:rsidR="00C460CD" w:rsidRDefault="00C460CD" w:rsidP="00BE1A3F">
      <w:pPr>
        <w:pStyle w:val="Akapitzlist"/>
        <w:numPr>
          <w:ilvl w:val="1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308F0">
        <w:rPr>
          <w:rFonts w:ascii="Times New Roman" w:hAnsi="Times New Roman"/>
          <w:sz w:val="24"/>
          <w:szCs w:val="24"/>
        </w:rPr>
        <w:t>niesegregowanych (</w:t>
      </w:r>
      <w:r>
        <w:rPr>
          <w:rFonts w:ascii="Times New Roman" w:hAnsi="Times New Roman"/>
          <w:sz w:val="24"/>
          <w:szCs w:val="24"/>
        </w:rPr>
        <w:t>zamieszanych</w:t>
      </w:r>
      <w:r w:rsidR="00F308F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odpadów komunalnych </w:t>
      </w:r>
      <w:r w:rsidR="00380484">
        <w:rPr>
          <w:rFonts w:ascii="Times New Roman" w:hAnsi="Times New Roman"/>
          <w:sz w:val="24"/>
          <w:szCs w:val="24"/>
        </w:rPr>
        <w:t xml:space="preserve">(pojemniki w kolorze czarnym) </w:t>
      </w:r>
      <w:r w:rsidR="00C70AD8">
        <w:rPr>
          <w:rFonts w:ascii="Times New Roman" w:hAnsi="Times New Roman"/>
          <w:sz w:val="24"/>
          <w:szCs w:val="24"/>
        </w:rPr>
        <w:t>o dostosowanej pojemności</w:t>
      </w:r>
      <w:r w:rsidR="00862BC7">
        <w:rPr>
          <w:rFonts w:ascii="Times New Roman" w:hAnsi="Times New Roman"/>
          <w:sz w:val="24"/>
          <w:szCs w:val="24"/>
        </w:rPr>
        <w:t xml:space="preserve"> (nie mniejszej niż 120 l)</w:t>
      </w:r>
      <w:r w:rsidR="00C70AD8">
        <w:rPr>
          <w:rFonts w:ascii="Times New Roman" w:hAnsi="Times New Roman"/>
          <w:sz w:val="24"/>
          <w:szCs w:val="24"/>
        </w:rPr>
        <w:t xml:space="preserve">, </w:t>
      </w:r>
    </w:p>
    <w:p w14:paraId="196CCFFA" w14:textId="2DA49B17" w:rsidR="00BE1A3F" w:rsidRDefault="00BE1A3F" w:rsidP="00BE1A3F">
      <w:pPr>
        <w:pStyle w:val="Akapitzlist"/>
        <w:numPr>
          <w:ilvl w:val="1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papieru (pojemniki w kolorze niebieskim) o dostosowanej pojemnoś</w:t>
      </w:r>
      <w:r w:rsidR="00862BC7">
        <w:rPr>
          <w:rFonts w:ascii="Times New Roman" w:hAnsi="Times New Roman"/>
          <w:sz w:val="24"/>
          <w:szCs w:val="24"/>
        </w:rPr>
        <w:t>ci (nie mniejszej niż 120 l),</w:t>
      </w:r>
    </w:p>
    <w:p w14:paraId="5780B7DA" w14:textId="39BB7418" w:rsidR="00BE1A3F" w:rsidRDefault="00BE1A3F" w:rsidP="00BE1A3F">
      <w:pPr>
        <w:pStyle w:val="Akapitzlist"/>
        <w:numPr>
          <w:ilvl w:val="1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szkła (pojemniki w kolorze zielonym) o dostosowanej pojemnoś</w:t>
      </w:r>
      <w:r w:rsidR="00862BC7">
        <w:rPr>
          <w:rFonts w:ascii="Times New Roman" w:hAnsi="Times New Roman"/>
          <w:sz w:val="24"/>
          <w:szCs w:val="24"/>
        </w:rPr>
        <w:t>ci (nie mniejszej niż 120 l),</w:t>
      </w:r>
    </w:p>
    <w:p w14:paraId="273C56B0" w14:textId="358377F1" w:rsidR="00BE1A3F" w:rsidRPr="005B363E" w:rsidRDefault="00BE1A3F" w:rsidP="005B363E">
      <w:pPr>
        <w:pStyle w:val="Akapitzlist"/>
        <w:numPr>
          <w:ilvl w:val="1"/>
          <w:numId w:val="3"/>
        </w:numPr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metali, tworzyw sztucznych, odpadów opakowaniowych wielomateriałowych</w:t>
      </w:r>
      <w:r w:rsidRPr="00BE1A3F">
        <w:rPr>
          <w:rFonts w:ascii="Times New Roman" w:hAnsi="Times New Roman"/>
          <w:sz w:val="24"/>
          <w:szCs w:val="24"/>
        </w:rPr>
        <w:t xml:space="preserve"> oraz odzież</w:t>
      </w:r>
      <w:r>
        <w:rPr>
          <w:rFonts w:ascii="Times New Roman" w:hAnsi="Times New Roman"/>
          <w:sz w:val="24"/>
          <w:szCs w:val="24"/>
        </w:rPr>
        <w:t>y i tekstyliów (pojemniki w kolorze żółtym) o dostosowanej pojemności</w:t>
      </w:r>
      <w:r w:rsidR="00862BC7">
        <w:rPr>
          <w:rFonts w:ascii="Times New Roman" w:hAnsi="Times New Roman"/>
          <w:sz w:val="24"/>
          <w:szCs w:val="24"/>
        </w:rPr>
        <w:t xml:space="preserve"> (nie mniejszej niż 120 l),</w:t>
      </w:r>
    </w:p>
    <w:p w14:paraId="645A5CED" w14:textId="3FEB33C8" w:rsidR="00380484" w:rsidRDefault="00853E29" w:rsidP="00464958">
      <w:pPr>
        <w:pStyle w:val="Akapitzlist"/>
        <w:numPr>
          <w:ilvl w:val="1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bioodpadów </w:t>
      </w:r>
      <w:r w:rsidR="00C70AD8">
        <w:rPr>
          <w:rFonts w:ascii="Times New Roman" w:eastAsia="TimesNewRomanPSMT" w:hAnsi="Times New Roman"/>
          <w:color w:val="000000"/>
          <w:sz w:val="24"/>
          <w:szCs w:val="24"/>
        </w:rPr>
        <w:t xml:space="preserve">(pojemniki w kolorze brązowym) o </w:t>
      </w:r>
      <w:r w:rsidR="00BE1A3F">
        <w:rPr>
          <w:rFonts w:ascii="Times New Roman" w:eastAsia="TimesNewRomanPSMT" w:hAnsi="Times New Roman"/>
          <w:color w:val="000000"/>
          <w:sz w:val="24"/>
          <w:szCs w:val="24"/>
        </w:rPr>
        <w:t>dostosowanej pojemności</w:t>
      </w:r>
      <w:r w:rsidR="00862BC7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862BC7">
        <w:rPr>
          <w:rFonts w:ascii="Times New Roman" w:hAnsi="Times New Roman"/>
          <w:sz w:val="24"/>
          <w:szCs w:val="24"/>
        </w:rPr>
        <w:t>(nie mniejszej niż 120 l)</w:t>
      </w:r>
      <w:r w:rsidR="00AE2BA6">
        <w:rPr>
          <w:rFonts w:ascii="Times New Roman" w:hAnsi="Times New Roman"/>
          <w:sz w:val="24"/>
          <w:szCs w:val="24"/>
        </w:rPr>
        <w:t>,</w:t>
      </w:r>
    </w:p>
    <w:p w14:paraId="47E0E32D" w14:textId="5B39D1A2" w:rsidR="00AE2BA6" w:rsidRPr="00380484" w:rsidRDefault="00AE2BA6" w:rsidP="00464958">
      <w:pPr>
        <w:pStyle w:val="Akapitzlist"/>
        <w:numPr>
          <w:ilvl w:val="1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odpadów gromadzonych w PCPSOK, a także odpowiednie kontenery o pojemności i w ilościach określonych w rozdziale X.</w:t>
      </w:r>
    </w:p>
    <w:p w14:paraId="523F3198" w14:textId="5B636FFD" w:rsidR="00862BC7" w:rsidRPr="005B363E" w:rsidRDefault="004F6E78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 xml:space="preserve">Szacunkowa </w:t>
      </w:r>
      <w:r w:rsidR="000533AD">
        <w:rPr>
          <w:rFonts w:ascii="Times New Roman" w:eastAsia="TimesNewRomanPSMT" w:hAnsi="Times New Roman"/>
          <w:color w:val="000000"/>
          <w:sz w:val="24"/>
          <w:szCs w:val="24"/>
        </w:rPr>
        <w:t>liczba</w:t>
      </w: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 xml:space="preserve"> pojemników</w:t>
      </w:r>
      <w:r w:rsidR="00862BC7">
        <w:rPr>
          <w:rFonts w:ascii="Times New Roman" w:eastAsia="TimesNewRomanPSMT" w:hAnsi="Times New Roman"/>
          <w:color w:val="000000"/>
          <w:sz w:val="24"/>
          <w:szCs w:val="24"/>
        </w:rPr>
        <w:t>:</w:t>
      </w:r>
    </w:p>
    <w:p w14:paraId="45FEB372" w14:textId="7A98AA82" w:rsidR="00F308F0" w:rsidRPr="005B363E" w:rsidRDefault="004F6E78" w:rsidP="005B363E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na odpady zmieszane, w jakie należy wyposażyć</w:t>
      </w:r>
      <w:r w:rsidR="005D4D86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nieruchomości </w:t>
      </w:r>
      <w:r w:rsidR="00862BC7" w:rsidRPr="005B363E">
        <w:rPr>
          <w:rFonts w:ascii="Times New Roman" w:eastAsia="TimesNewRomanPSMT" w:hAnsi="Times New Roman"/>
          <w:color w:val="000000"/>
          <w:sz w:val="24"/>
          <w:szCs w:val="24"/>
        </w:rPr>
        <w:t>przed 01.01.202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5</w:t>
      </w:r>
      <w:r w:rsidR="00862BC7"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 xml:space="preserve">r. przedstawia się następująco: </w:t>
      </w:r>
    </w:p>
    <w:p w14:paraId="1E40743C" w14:textId="0B31F71B" w:rsidR="00F308F0" w:rsidRDefault="004F6E78" w:rsidP="005B363E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>pojemniki 120</w:t>
      </w:r>
      <w:r w:rsidR="005D4D86"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 l w orientacyjnej ilości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10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40</w:t>
      </w:r>
    </w:p>
    <w:p w14:paraId="33516AA0" w14:textId="62DAF72A" w:rsidR="00F308F0" w:rsidRDefault="004F6E78" w:rsidP="005B363E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>pojemni</w:t>
      </w:r>
      <w:r w:rsidR="005D4D86" w:rsidRPr="00F308F0">
        <w:rPr>
          <w:rFonts w:ascii="Times New Roman" w:eastAsia="TimesNewRomanPSMT" w:hAnsi="Times New Roman"/>
          <w:color w:val="000000"/>
          <w:sz w:val="24"/>
          <w:szCs w:val="24"/>
        </w:rPr>
        <w:t>ki 240 l w orientacyjnej ilości</w:t>
      </w:r>
      <w:r w:rsidR="00693BBD"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33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5</w:t>
      </w:r>
    </w:p>
    <w:p w14:paraId="231DB65B" w14:textId="5A6D725C" w:rsidR="00862BC7" w:rsidRDefault="004F6E78" w:rsidP="005B363E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1100 l w orientacyjnej ilości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11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5</w:t>
      </w:r>
    </w:p>
    <w:p w14:paraId="0A0E150E" w14:textId="11FC3FC8" w:rsidR="00862BC7" w:rsidRPr="00CF4F1B" w:rsidRDefault="00862BC7" w:rsidP="00862BC7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na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papier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>, w jakie należy wyposażyć nieruchomości przed 01.01.202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5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 r. przedstawia się następująco: </w:t>
      </w:r>
    </w:p>
    <w:p w14:paraId="594A7C3F" w14:textId="66433329" w:rsidR="00862BC7" w:rsidRDefault="00862BC7" w:rsidP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120 l w orientacyjnej ilości 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60</w:t>
      </w:r>
    </w:p>
    <w:p w14:paraId="198D65A4" w14:textId="3AF60363" w:rsidR="00862BC7" w:rsidRDefault="00862BC7" w:rsidP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240 l w orientacyjnej ilości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12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5</w:t>
      </w:r>
    </w:p>
    <w:p w14:paraId="4E574728" w14:textId="375A4C9B" w:rsidR="00862BC7" w:rsidRDefault="00862BC7" w:rsidP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1100 l w orientacyjnej ilości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4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5</w:t>
      </w:r>
    </w:p>
    <w:p w14:paraId="5C8F053D" w14:textId="2BFDE241" w:rsidR="00862BC7" w:rsidRPr="00CF4F1B" w:rsidRDefault="00862BC7" w:rsidP="00862BC7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na </w:t>
      </w:r>
      <w:r>
        <w:rPr>
          <w:rFonts w:ascii="Times New Roman" w:hAnsi="Times New Roman"/>
          <w:sz w:val="24"/>
          <w:szCs w:val="24"/>
        </w:rPr>
        <w:t>metale, tworzywa sztuczne, odpady opakowaniowe wielomateriałowe</w:t>
      </w:r>
      <w:r w:rsidRPr="00BE1A3F">
        <w:rPr>
          <w:rFonts w:ascii="Times New Roman" w:hAnsi="Times New Roman"/>
          <w:sz w:val="24"/>
          <w:szCs w:val="24"/>
        </w:rPr>
        <w:t xml:space="preserve"> oraz odzież</w:t>
      </w:r>
      <w:r>
        <w:rPr>
          <w:rFonts w:ascii="Times New Roman" w:hAnsi="Times New Roman"/>
          <w:sz w:val="24"/>
          <w:szCs w:val="24"/>
        </w:rPr>
        <w:t xml:space="preserve"> i tekstylia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>, w jakie należy wyposażyć nieruchomości przed 01.01.202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5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 r. przedstawia się następująco: </w:t>
      </w:r>
    </w:p>
    <w:p w14:paraId="75C8D092" w14:textId="7708CCE9" w:rsidR="00862BC7" w:rsidRDefault="00862BC7" w:rsidP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120 l w orientacyjnej ilości 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32</w:t>
      </w:r>
    </w:p>
    <w:p w14:paraId="33F661F5" w14:textId="5889A771" w:rsidR="00862BC7" w:rsidRDefault="00862BC7" w:rsidP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240 l w orientacyjnej ilości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1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80</w:t>
      </w:r>
    </w:p>
    <w:p w14:paraId="6716BABA" w14:textId="3C6D6F40" w:rsidR="00862BC7" w:rsidRDefault="00862BC7" w:rsidP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1100 l w orientacyjnej ilości 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100</w:t>
      </w:r>
    </w:p>
    <w:p w14:paraId="61B08D7B" w14:textId="6380713C" w:rsidR="00862BC7" w:rsidRPr="00CF4F1B" w:rsidRDefault="00862BC7" w:rsidP="00862BC7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na </w:t>
      </w:r>
      <w:r w:rsidR="00DA574A">
        <w:rPr>
          <w:rFonts w:ascii="Times New Roman" w:eastAsia="TimesNewRomanPSMT" w:hAnsi="Times New Roman"/>
          <w:color w:val="000000"/>
          <w:sz w:val="24"/>
          <w:szCs w:val="24"/>
        </w:rPr>
        <w:t>szkło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>, w jakie należy wyposażyć nieruchomości przed 01.01.202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5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 r. przedstawia się następująco: </w:t>
      </w:r>
    </w:p>
    <w:p w14:paraId="4D309A66" w14:textId="567A6567" w:rsidR="00862BC7" w:rsidRDefault="00862BC7" w:rsidP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lastRenderedPageBreak/>
        <w:t xml:space="preserve">pojemniki 120 l w orientacyjnej ilości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11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5</w:t>
      </w:r>
    </w:p>
    <w:p w14:paraId="4D0F647C" w14:textId="60382D5C" w:rsidR="000C4501" w:rsidRPr="00191ACB" w:rsidRDefault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240 l w orientacyjnej ilości </w:t>
      </w:r>
      <w:r w:rsidR="00B81F4F">
        <w:rPr>
          <w:rFonts w:ascii="Times New Roman" w:eastAsia="TimesNewRomanPSMT" w:hAnsi="Times New Roman"/>
          <w:color w:val="000000"/>
          <w:sz w:val="24"/>
          <w:szCs w:val="24"/>
        </w:rPr>
        <w:t>1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10</w:t>
      </w:r>
    </w:p>
    <w:p w14:paraId="74FD9398" w14:textId="75E4891D" w:rsidR="00862BC7" w:rsidRPr="00CF4F1B" w:rsidRDefault="00862BC7" w:rsidP="00862BC7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na </w:t>
      </w:r>
      <w:r w:rsidR="00853E29">
        <w:rPr>
          <w:rFonts w:ascii="Times New Roman" w:eastAsia="TimesNewRomanPSMT" w:hAnsi="Times New Roman"/>
          <w:color w:val="000000"/>
          <w:sz w:val="24"/>
          <w:szCs w:val="24"/>
        </w:rPr>
        <w:t>bioodpady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>, w jakie należy wyposażyć nieruchomości przed 01.01.202</w:t>
      </w:r>
      <w:r w:rsidR="00185E56">
        <w:rPr>
          <w:rFonts w:ascii="Times New Roman" w:eastAsia="TimesNewRomanPSMT" w:hAnsi="Times New Roman"/>
          <w:color w:val="000000"/>
          <w:sz w:val="24"/>
          <w:szCs w:val="24"/>
        </w:rPr>
        <w:t>5</w:t>
      </w:r>
      <w:r w:rsidRPr="00CF4F1B">
        <w:rPr>
          <w:rFonts w:ascii="Times New Roman" w:eastAsia="TimesNewRomanPSMT" w:hAnsi="Times New Roman"/>
          <w:color w:val="000000"/>
          <w:sz w:val="24"/>
          <w:szCs w:val="24"/>
        </w:rPr>
        <w:t xml:space="preserve"> r. przedstawia się następująco: </w:t>
      </w:r>
    </w:p>
    <w:p w14:paraId="3F141C70" w14:textId="5FEB8BC1" w:rsidR="00862BC7" w:rsidRDefault="00862BC7" w:rsidP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120 l w orientacyjnej ilości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10</w:t>
      </w:r>
      <w:r w:rsidR="00881A8D">
        <w:rPr>
          <w:rFonts w:ascii="Times New Roman" w:eastAsia="TimesNewRomanPSMT" w:hAnsi="Times New Roman"/>
          <w:color w:val="000000"/>
          <w:sz w:val="24"/>
          <w:szCs w:val="24"/>
        </w:rPr>
        <w:t>5</w:t>
      </w:r>
    </w:p>
    <w:p w14:paraId="502175FC" w14:textId="1F652CF1" w:rsidR="000C4501" w:rsidRPr="00191ACB" w:rsidRDefault="00862BC7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F308F0">
        <w:rPr>
          <w:rFonts w:ascii="Times New Roman" w:eastAsia="TimesNewRomanPSMT" w:hAnsi="Times New Roman"/>
          <w:color w:val="000000"/>
          <w:sz w:val="24"/>
          <w:szCs w:val="24"/>
        </w:rPr>
        <w:t xml:space="preserve">pojemniki 240 l w orientacyjnej ilości </w:t>
      </w:r>
      <w:r w:rsidR="000C4501">
        <w:rPr>
          <w:rFonts w:ascii="Times New Roman" w:eastAsia="TimesNewRomanPSMT" w:hAnsi="Times New Roman"/>
          <w:color w:val="000000"/>
          <w:sz w:val="24"/>
          <w:szCs w:val="24"/>
        </w:rPr>
        <w:t>1</w:t>
      </w:r>
      <w:r w:rsidR="00B81F4F">
        <w:rPr>
          <w:rFonts w:ascii="Times New Roman" w:eastAsia="TimesNewRomanPSMT" w:hAnsi="Times New Roman"/>
          <w:color w:val="000000"/>
          <w:sz w:val="24"/>
          <w:szCs w:val="24"/>
        </w:rPr>
        <w:t>20</w:t>
      </w:r>
    </w:p>
    <w:p w14:paraId="292D1C8C" w14:textId="6EE13BFE" w:rsidR="00380484" w:rsidRPr="00FB67AD" w:rsidRDefault="00380484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 xml:space="preserve">Wykonawca zobowiązany jest dostarczyć pojemniki do wszystkich punktów odbioru najpóźniej na </w:t>
      </w:r>
      <w:r w:rsidR="000533AD">
        <w:rPr>
          <w:rFonts w:ascii="Times New Roman" w:eastAsia="TimesNewRomanPSMT" w:hAnsi="Times New Roman"/>
          <w:color w:val="000000"/>
          <w:sz w:val="24"/>
          <w:szCs w:val="24"/>
        </w:rPr>
        <w:t>3</w:t>
      </w: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 xml:space="preserve"> dni przed terminem rozpoczęcia świadczenia usług odbioru i transportu odpadów komunalnych. </w:t>
      </w:r>
      <w:r w:rsidRPr="00380484">
        <w:rPr>
          <w:rFonts w:ascii="Times New Roman" w:hAnsi="Times New Roman"/>
          <w:sz w:val="24"/>
          <w:szCs w:val="24"/>
        </w:rPr>
        <w:t xml:space="preserve">W trakcie </w:t>
      </w: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 xml:space="preserve">trwania umowy wyposażenie nowych miejsc gromadzenia odpadów w pojemniki następuje w </w:t>
      </w:r>
      <w:r w:rsidRPr="00380484">
        <w:rPr>
          <w:rFonts w:ascii="Times New Roman" w:eastAsia="TimesNewRomanPSMT" w:hAnsi="Times New Roman"/>
          <w:sz w:val="24"/>
          <w:szCs w:val="24"/>
        </w:rPr>
        <w:t>terminie 7 dni od zgłoszenia takiej informacji przez Zamawiającego. W takim samym terminie Wykonawca zo</w:t>
      </w:r>
      <w:r w:rsidR="00F308F0">
        <w:rPr>
          <w:rFonts w:ascii="Times New Roman" w:eastAsia="TimesNewRomanPSMT" w:hAnsi="Times New Roman"/>
          <w:sz w:val="24"/>
          <w:szCs w:val="24"/>
        </w:rPr>
        <w:t>bowiązany jest odebrać pojemnik</w:t>
      </w:r>
      <w:r w:rsidRPr="00380484">
        <w:rPr>
          <w:rFonts w:ascii="Times New Roman" w:eastAsia="TimesNewRomanPSMT" w:hAnsi="Times New Roman"/>
          <w:sz w:val="24"/>
          <w:szCs w:val="24"/>
        </w:rPr>
        <w:t xml:space="preserve"> na zgłoszenie Zamawiającego. </w:t>
      </w:r>
      <w:r w:rsidR="00AA2536">
        <w:rPr>
          <w:rFonts w:ascii="Times New Roman" w:eastAsia="TimesNewRomanPSMT" w:hAnsi="Times New Roman"/>
          <w:sz w:val="24"/>
          <w:szCs w:val="24"/>
        </w:rPr>
        <w:t xml:space="preserve">Postanowienie to dotyczy również wyposażenie w pojemniki </w:t>
      </w:r>
      <w:r w:rsidR="00AA2536">
        <w:rPr>
          <w:rFonts w:ascii="Times New Roman" w:hAnsi="Times New Roman"/>
          <w:sz w:val="24"/>
          <w:szCs w:val="24"/>
        </w:rPr>
        <w:t>PCPSOK.</w:t>
      </w:r>
    </w:p>
    <w:p w14:paraId="19CDEB85" w14:textId="7F3C4C0E" w:rsidR="00380484" w:rsidRDefault="004F6E78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 xml:space="preserve">W przypadku, gdy objętość pojemnika na danej nieruchomości zamieszkałej jest nieodpowiednia (zbyt duża lub zbyt mała) Wykonawca, na zgłoszenie Zamawiającego, jest zobowiązany wymienić pojemnik w miarę posiadanych możliwości, odpowiednio do zapotrzebowania, w ramach wnoszonej opłaty w granicach przyjętej normy </w:t>
      </w:r>
      <w:r w:rsidR="00DA574A">
        <w:rPr>
          <w:rFonts w:ascii="Times New Roman" w:eastAsia="TimesNewRomanPSMT" w:hAnsi="Times New Roman"/>
          <w:color w:val="000000"/>
          <w:sz w:val="24"/>
          <w:szCs w:val="24"/>
        </w:rPr>
        <w:t>9</w:t>
      </w: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>0 litrów/osoba/miesiąc.</w:t>
      </w:r>
    </w:p>
    <w:p w14:paraId="0FB9257A" w14:textId="77777777" w:rsidR="00380484" w:rsidRDefault="004F6E78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>Na potwierdzenie dostarczenia pojemników Wykonawca przekaże Zamawiającemu potwierdzenia od właścicieli nieruchomości, opatrzone datą przekazania i podpisem właściciela, jego przedstawiciela bądź czytelnym podpisem pracownika dostarczającego pojemnik, w przypadku niezastania nikogo na nieruchomości. Zamawiający zastrzega jednak, że dostarczenie pojemnika bez potwierdzenia jego odebrania przez właściciela nieruchomości bądź jego przedstawiciela następuje na odpowiedzialność Wykonawcy i w takiej sytuacji za ewentualną kradzież bądź zniszczenie pojemnika do powrotu właściciela na posesję odpowiada Wykonawca.</w:t>
      </w:r>
    </w:p>
    <w:p w14:paraId="7E915D5B" w14:textId="77777777" w:rsidR="006620B9" w:rsidRPr="006B3A7B" w:rsidRDefault="0052044C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6B3A7B">
        <w:rPr>
          <w:rFonts w:ascii="Times New Roman" w:eastAsia="TimesNewRomanPSMT" w:hAnsi="Times New Roman"/>
          <w:sz w:val="24"/>
          <w:szCs w:val="24"/>
        </w:rPr>
        <w:t>Wykonawca zobowiązany jest utrzymywać w odpowiednim stanie technicznym i sanitarnym pojemniki na odpady</w:t>
      </w:r>
      <w:r w:rsidR="00491F7E" w:rsidRPr="006B3A7B">
        <w:rPr>
          <w:rFonts w:ascii="Times New Roman" w:eastAsia="TimesNewRomanPSMT" w:hAnsi="Times New Roman"/>
          <w:sz w:val="24"/>
          <w:szCs w:val="24"/>
        </w:rPr>
        <w:t>, w szczególności poprzez</w:t>
      </w:r>
      <w:r w:rsidR="006620B9" w:rsidRPr="006B3A7B">
        <w:rPr>
          <w:rFonts w:ascii="Times New Roman" w:eastAsia="TimesNewRomanPSMT" w:hAnsi="Times New Roman"/>
          <w:sz w:val="24"/>
          <w:szCs w:val="24"/>
        </w:rPr>
        <w:t>:</w:t>
      </w:r>
    </w:p>
    <w:p w14:paraId="67A293C3" w14:textId="77777777" w:rsidR="00467F8F" w:rsidRPr="00467F8F" w:rsidRDefault="00467F8F" w:rsidP="00467F8F">
      <w:pPr>
        <w:pStyle w:val="Akapitzlist"/>
        <w:numPr>
          <w:ilvl w:val="4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467F8F">
        <w:rPr>
          <w:rFonts w:ascii="Times New Roman" w:eastAsia="TimesNewRomanPSMT" w:hAnsi="Times New Roman"/>
          <w:sz w:val="24"/>
          <w:szCs w:val="24"/>
        </w:rPr>
        <w:t xml:space="preserve">trzykrotne w trakcie roku kalendarzowego mycie pojemników tj.: </w:t>
      </w:r>
    </w:p>
    <w:p w14:paraId="630B8CDC" w14:textId="1078027C" w:rsidR="00467F8F" w:rsidRPr="00467F8F" w:rsidRDefault="00467F8F" w:rsidP="00467F8F">
      <w:pPr>
        <w:pStyle w:val="Akapitzlist"/>
        <w:autoSpaceDE w:val="0"/>
        <w:autoSpaceDN w:val="0"/>
        <w:adjustRightInd w:val="0"/>
        <w:spacing w:after="0"/>
        <w:ind w:left="927"/>
        <w:jc w:val="both"/>
        <w:rPr>
          <w:rFonts w:ascii="Times New Roman" w:eastAsia="TimesNewRomanPSMT" w:hAnsi="Times New Roman"/>
          <w:sz w:val="24"/>
          <w:szCs w:val="24"/>
        </w:rPr>
      </w:pPr>
      <w:r w:rsidRPr="00467F8F">
        <w:rPr>
          <w:rFonts w:ascii="Times New Roman" w:eastAsia="TimesNewRomanPSMT" w:hAnsi="Times New Roman"/>
          <w:sz w:val="24"/>
          <w:szCs w:val="24"/>
        </w:rPr>
        <w:t xml:space="preserve">- pierwszy raz w okresie od 01 - 15 kwietnia, </w:t>
      </w:r>
    </w:p>
    <w:p w14:paraId="4D27B8C6" w14:textId="670419C0" w:rsidR="00467F8F" w:rsidRPr="00467F8F" w:rsidRDefault="00467F8F" w:rsidP="00467F8F">
      <w:pPr>
        <w:pStyle w:val="Akapitzlist"/>
        <w:autoSpaceDE w:val="0"/>
        <w:autoSpaceDN w:val="0"/>
        <w:adjustRightInd w:val="0"/>
        <w:spacing w:after="0"/>
        <w:ind w:left="927"/>
        <w:jc w:val="both"/>
        <w:rPr>
          <w:rFonts w:ascii="Times New Roman" w:eastAsia="TimesNewRomanPSMT" w:hAnsi="Times New Roman"/>
          <w:sz w:val="24"/>
          <w:szCs w:val="24"/>
        </w:rPr>
      </w:pPr>
      <w:r w:rsidRPr="00467F8F">
        <w:rPr>
          <w:rFonts w:ascii="Times New Roman" w:eastAsia="TimesNewRomanPSMT" w:hAnsi="Times New Roman"/>
          <w:sz w:val="24"/>
          <w:szCs w:val="24"/>
        </w:rPr>
        <w:t xml:space="preserve">- drugi raz w okresie od 15 - 30 czerwca, </w:t>
      </w:r>
    </w:p>
    <w:p w14:paraId="07E87081" w14:textId="235CB843" w:rsidR="00467F8F" w:rsidRPr="00467F8F" w:rsidRDefault="00467F8F" w:rsidP="00467F8F">
      <w:pPr>
        <w:pStyle w:val="Akapitzlist"/>
        <w:autoSpaceDE w:val="0"/>
        <w:autoSpaceDN w:val="0"/>
        <w:adjustRightInd w:val="0"/>
        <w:spacing w:after="0"/>
        <w:ind w:left="927"/>
        <w:jc w:val="both"/>
        <w:rPr>
          <w:rFonts w:ascii="Times New Roman" w:eastAsia="TimesNewRomanPSMT" w:hAnsi="Times New Roman"/>
          <w:sz w:val="24"/>
          <w:szCs w:val="24"/>
        </w:rPr>
      </w:pPr>
      <w:r w:rsidRPr="00467F8F">
        <w:rPr>
          <w:rFonts w:ascii="Times New Roman" w:eastAsia="TimesNewRomanPSMT" w:hAnsi="Times New Roman"/>
          <w:sz w:val="24"/>
          <w:szCs w:val="24"/>
        </w:rPr>
        <w:t xml:space="preserve">- trzeci raz w okresie od 01 - 15 września, </w:t>
      </w:r>
    </w:p>
    <w:p w14:paraId="4CB4D214" w14:textId="57521041" w:rsidR="00467F8F" w:rsidRPr="00467F8F" w:rsidRDefault="00467F8F" w:rsidP="00467F8F">
      <w:pPr>
        <w:pStyle w:val="Akapitzlist"/>
        <w:autoSpaceDE w:val="0"/>
        <w:autoSpaceDN w:val="0"/>
        <w:adjustRightInd w:val="0"/>
        <w:spacing w:after="0"/>
        <w:ind w:left="927"/>
        <w:jc w:val="both"/>
        <w:rPr>
          <w:rFonts w:ascii="Times New Roman" w:eastAsia="TimesNewRomanPSMT" w:hAnsi="Times New Roman"/>
          <w:sz w:val="24"/>
          <w:szCs w:val="24"/>
        </w:rPr>
      </w:pPr>
      <w:r w:rsidRPr="00467F8F">
        <w:rPr>
          <w:rFonts w:ascii="Times New Roman" w:eastAsia="TimesNewRomanPSMT" w:hAnsi="Times New Roman"/>
          <w:sz w:val="24"/>
          <w:szCs w:val="24"/>
        </w:rPr>
        <w:t>przy czym w miesiącu kwietniu i czerwcu z pominięciem pojemników przeznaczonych na tworzywa sztuczne i drobne metale. O przystąpieniu do wykonania usługi Wykonawca powiadomi Zamawiającego minimum 7 dni przed jej rozpoczęciem.</w:t>
      </w:r>
    </w:p>
    <w:p w14:paraId="794417A6" w14:textId="3FBE076C" w:rsidR="006C121A" w:rsidRPr="006B3A7B" w:rsidRDefault="006620B9" w:rsidP="006B3A7B">
      <w:pPr>
        <w:pStyle w:val="Akapitzlist"/>
        <w:numPr>
          <w:ilvl w:val="4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6B3A7B">
        <w:rPr>
          <w:rFonts w:ascii="Times New Roman" w:eastAsia="TimesNewRomanPSMT" w:hAnsi="Times New Roman"/>
          <w:sz w:val="24"/>
          <w:szCs w:val="24"/>
        </w:rPr>
        <w:t xml:space="preserve">naprawę lub wymianę uszkodzonego pojemnika. </w:t>
      </w:r>
      <w:r w:rsidR="006C121A" w:rsidRPr="006B3A7B">
        <w:rPr>
          <w:rFonts w:ascii="Times New Roman" w:hAnsi="Times New Roman"/>
          <w:sz w:val="24"/>
          <w:szCs w:val="24"/>
        </w:rPr>
        <w:t xml:space="preserve">Wykonawca naprawi lub wymieni pojemnik niezwłocznie po powzięciu informacji o jego niesprawności, jednak nie później niż w dniu przypadającym na </w:t>
      </w:r>
      <w:r>
        <w:rPr>
          <w:rFonts w:ascii="Times New Roman" w:hAnsi="Times New Roman"/>
          <w:sz w:val="24"/>
          <w:szCs w:val="24"/>
        </w:rPr>
        <w:t>odbiór odpadów z punktu odbioru</w:t>
      </w:r>
      <w:r w:rsidR="006C121A" w:rsidRPr="006B3A7B">
        <w:rPr>
          <w:rFonts w:ascii="Times New Roman" w:hAnsi="Times New Roman"/>
          <w:sz w:val="24"/>
          <w:szCs w:val="24"/>
        </w:rPr>
        <w:t xml:space="preserve">, w którym znajduje się zgłoszony pojemnik. W przypadku, gdy uszkodzenie pojemnika uniemożliwia zbiórkę odpadów lub stanowi zagrożenie dla zdrowia i życia ludzkiego Wykonawca zobowiązany jest bez zbędnej zwłoki zastąpić go sprawnym pojemnikiem. </w:t>
      </w:r>
    </w:p>
    <w:p w14:paraId="0B091C80" w14:textId="7D84D92C" w:rsidR="00380484" w:rsidRPr="00F308F0" w:rsidRDefault="004F6E78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 xml:space="preserve">Zamawiający zastrzega, że w trakcie obowiązywania umowy, </w:t>
      </w:r>
      <w:r w:rsidRPr="00380484">
        <w:rPr>
          <w:rFonts w:ascii="Times New Roman" w:hAnsi="Times New Roman"/>
          <w:sz w:val="24"/>
          <w:szCs w:val="24"/>
        </w:rPr>
        <w:t>nie odpowiada za ewentualne zniszczenie przez właściciela nieruchomości dostarczonego pojemnika bądź jego kradzież.</w:t>
      </w:r>
      <w:r w:rsidR="006620B9">
        <w:rPr>
          <w:rFonts w:ascii="Times New Roman" w:hAnsi="Times New Roman"/>
          <w:sz w:val="24"/>
          <w:szCs w:val="24"/>
        </w:rPr>
        <w:t xml:space="preserve"> </w:t>
      </w:r>
      <w:r w:rsidR="006620B9" w:rsidRPr="0095357D">
        <w:rPr>
          <w:rFonts w:ascii="Times New Roman" w:hAnsi="Times New Roman"/>
          <w:sz w:val="24"/>
          <w:szCs w:val="24"/>
        </w:rPr>
        <w:t>Jeżeli uszkodzenie powstało nie z winy Wykonawcy, to w takim przypadku Wykonawcy przysługuje prawo dochodzenia zwrotu kosztów naprawy szkody od sprawcy</w:t>
      </w:r>
      <w:r w:rsidR="00E93ECF">
        <w:rPr>
          <w:rFonts w:ascii="Times New Roman" w:hAnsi="Times New Roman"/>
          <w:sz w:val="24"/>
          <w:szCs w:val="24"/>
        </w:rPr>
        <w:t xml:space="preserve"> lub użytkownika.</w:t>
      </w:r>
    </w:p>
    <w:p w14:paraId="1679401B" w14:textId="782F8FCD" w:rsidR="00F308F0" w:rsidRDefault="00F308F0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92A59">
        <w:rPr>
          <w:rFonts w:ascii="Times New Roman" w:hAnsi="Times New Roman"/>
          <w:sz w:val="24"/>
          <w:szCs w:val="24"/>
        </w:rPr>
        <w:t xml:space="preserve">Wykonawca zobowiązany jest do usunięcia </w:t>
      </w:r>
      <w:r w:rsidR="00DB3354">
        <w:rPr>
          <w:rFonts w:ascii="Times New Roman" w:hAnsi="Times New Roman"/>
          <w:sz w:val="24"/>
          <w:szCs w:val="24"/>
        </w:rPr>
        <w:t>uprzednio podstawionych przez siebie</w:t>
      </w:r>
      <w:r w:rsidR="00DB3354" w:rsidRPr="00A92A59">
        <w:rPr>
          <w:rFonts w:ascii="Times New Roman" w:hAnsi="Times New Roman"/>
          <w:sz w:val="24"/>
          <w:szCs w:val="24"/>
        </w:rPr>
        <w:t xml:space="preserve"> </w:t>
      </w:r>
      <w:r w:rsidRPr="00A92A59">
        <w:rPr>
          <w:rFonts w:ascii="Times New Roman" w:hAnsi="Times New Roman"/>
          <w:sz w:val="24"/>
          <w:szCs w:val="24"/>
        </w:rPr>
        <w:t xml:space="preserve">pojemników z terenu nieruchomości w ostatnim dniu przewidzianym do odbioru odpadów zgodnie z harmonogramem oraz pozostawienia terenu w należytym porządku. Jeżeli usuwanie pojemnika </w:t>
      </w:r>
      <w:r w:rsidRPr="00A92A59">
        <w:rPr>
          <w:rFonts w:ascii="Times New Roman" w:hAnsi="Times New Roman"/>
          <w:sz w:val="24"/>
          <w:szCs w:val="24"/>
        </w:rPr>
        <w:lastRenderedPageBreak/>
        <w:t>odbywać się będzie w dzień przypadający po ostatnim dniu odbioru według harmonogramu dla danej nieruchomości, to Wykonawca zobowiązany jest do odbioru odpadów objętych zamówieniem i znajdujących się w pojemnikach oraz postępowania z nimi na zasadach określonych w niniejszej umowie.</w:t>
      </w:r>
    </w:p>
    <w:p w14:paraId="1D798B05" w14:textId="71CBE2CD" w:rsidR="009A62DD" w:rsidRDefault="009A62DD" w:rsidP="00112DC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odbioru pojemników z teren nieruchomości, w terminie 7 dni od dnia skierowania informacji przez Zamawiającego, w sytuacji w której dana nieruchomość przestała pozostawać w gminnym systemie odbioru odpadów komunalnych.</w:t>
      </w:r>
    </w:p>
    <w:p w14:paraId="0E34FEF0" w14:textId="626C4294" w:rsidR="004F6E78" w:rsidRPr="00380484" w:rsidRDefault="004F6E78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380484">
        <w:rPr>
          <w:rFonts w:ascii="Times New Roman" w:hAnsi="Times New Roman"/>
          <w:bCs/>
          <w:color w:val="000000"/>
          <w:sz w:val="24"/>
          <w:szCs w:val="24"/>
        </w:rPr>
        <w:t xml:space="preserve">Wykonawca zobowiązany jest zapewnić właścicielom nieruchomości worki, o pojemności </w:t>
      </w:r>
      <w:r w:rsidR="00DA574A">
        <w:rPr>
          <w:rFonts w:ascii="Times New Roman" w:hAnsi="Times New Roman"/>
          <w:bCs/>
          <w:color w:val="000000"/>
          <w:sz w:val="24"/>
          <w:szCs w:val="24"/>
        </w:rPr>
        <w:t xml:space="preserve">nie mniejszej niż </w:t>
      </w:r>
      <w:r w:rsidR="00437BF7">
        <w:rPr>
          <w:rFonts w:ascii="Times New Roman" w:hAnsi="Times New Roman"/>
          <w:bCs/>
          <w:color w:val="000000"/>
          <w:sz w:val="24"/>
          <w:szCs w:val="24"/>
        </w:rPr>
        <w:t>80</w:t>
      </w:r>
      <w:r w:rsidRPr="00380484">
        <w:rPr>
          <w:rFonts w:ascii="Times New Roman" w:hAnsi="Times New Roman"/>
          <w:bCs/>
          <w:color w:val="000000"/>
          <w:sz w:val="24"/>
          <w:szCs w:val="24"/>
        </w:rPr>
        <w:t xml:space="preserve"> l, o grubości folii zapewniającej wytrzymałość worka, z czytelnym nadrukiem rodzaju gromadzonego odpadu, w następujących kolorach:</w:t>
      </w:r>
    </w:p>
    <w:p w14:paraId="07187426" w14:textId="77777777" w:rsidR="00380484" w:rsidRDefault="004F6E78" w:rsidP="0082640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4"/>
        <w:rPr>
          <w:rFonts w:ascii="Times New Roman" w:eastAsia="TimesNewRomanPSMT" w:hAnsi="Times New Roman"/>
          <w:color w:val="000000"/>
          <w:sz w:val="24"/>
          <w:szCs w:val="24"/>
        </w:rPr>
      </w:pP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>„papier” – kolor niebieski,</w:t>
      </w:r>
    </w:p>
    <w:p w14:paraId="60BADA27" w14:textId="77777777" w:rsidR="00380484" w:rsidRDefault="004F6E78" w:rsidP="0082640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4"/>
        <w:rPr>
          <w:rFonts w:ascii="Times New Roman" w:eastAsia="TimesNewRomanPSMT" w:hAnsi="Times New Roman"/>
          <w:color w:val="000000"/>
          <w:sz w:val="24"/>
          <w:szCs w:val="24"/>
        </w:rPr>
      </w:pP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>„szkło” – kolor zielony,</w:t>
      </w:r>
    </w:p>
    <w:p w14:paraId="4045E01E" w14:textId="2FEBFFB4" w:rsidR="004F6E78" w:rsidRDefault="004F6E78" w:rsidP="0082640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4"/>
        <w:rPr>
          <w:rFonts w:ascii="Times New Roman" w:eastAsia="TimesNewRomanPSMT" w:hAnsi="Times New Roman"/>
          <w:color w:val="000000"/>
          <w:sz w:val="24"/>
          <w:szCs w:val="24"/>
        </w:rPr>
      </w:pP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>„</w:t>
      </w:r>
      <w:r w:rsidR="00DA574A">
        <w:rPr>
          <w:rFonts w:ascii="Times New Roman" w:hAnsi="Times New Roman"/>
          <w:sz w:val="24"/>
          <w:szCs w:val="24"/>
        </w:rPr>
        <w:t>metale, tworzywa sztuczne, odpady opakowaniowe wielomateriałowe</w:t>
      </w:r>
      <w:r w:rsidR="00DA574A" w:rsidRPr="00BE1A3F">
        <w:rPr>
          <w:rFonts w:ascii="Times New Roman" w:hAnsi="Times New Roman"/>
          <w:sz w:val="24"/>
          <w:szCs w:val="24"/>
        </w:rPr>
        <w:t xml:space="preserve"> oraz odzież</w:t>
      </w:r>
      <w:r w:rsidR="00DA574A">
        <w:rPr>
          <w:rFonts w:ascii="Times New Roman" w:hAnsi="Times New Roman"/>
          <w:sz w:val="24"/>
          <w:szCs w:val="24"/>
        </w:rPr>
        <w:t xml:space="preserve"> i tekstylia</w:t>
      </w: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>”</w:t>
      </w:r>
      <w:r w:rsidR="00DA574A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Pr="00380484">
        <w:rPr>
          <w:rFonts w:ascii="Times New Roman" w:eastAsia="TimesNewRomanPSMT" w:hAnsi="Times New Roman"/>
          <w:color w:val="000000"/>
          <w:sz w:val="24"/>
          <w:szCs w:val="24"/>
        </w:rPr>
        <w:t>– kolor żółty</w:t>
      </w:r>
      <w:r w:rsidR="00DA574A">
        <w:rPr>
          <w:rFonts w:ascii="Times New Roman" w:eastAsia="TimesNewRomanPSMT" w:hAnsi="Times New Roman"/>
          <w:color w:val="000000"/>
          <w:sz w:val="24"/>
          <w:szCs w:val="24"/>
        </w:rPr>
        <w:t>,</w:t>
      </w:r>
    </w:p>
    <w:p w14:paraId="0D2F86B5" w14:textId="431D86B4" w:rsidR="00DA574A" w:rsidRPr="00FB67AD" w:rsidRDefault="00DA574A" w:rsidP="0082640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4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,,bioodpady” – kolor brązowy.</w:t>
      </w:r>
    </w:p>
    <w:p w14:paraId="63C827A1" w14:textId="7ED05BE9" w:rsidR="000C4501" w:rsidRPr="006B3A7B" w:rsidRDefault="004F6E78" w:rsidP="00191ACB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80484">
        <w:rPr>
          <w:rFonts w:ascii="Times New Roman" w:hAnsi="Times New Roman"/>
          <w:bCs/>
          <w:color w:val="000000"/>
          <w:sz w:val="24"/>
          <w:szCs w:val="24"/>
        </w:rPr>
        <w:t xml:space="preserve">Szacuje się, że liczba worków potrzebnych do dostarczenia w </w:t>
      </w:r>
      <w:r w:rsidR="000C4501">
        <w:rPr>
          <w:rFonts w:ascii="Times New Roman" w:hAnsi="Times New Roman"/>
          <w:bCs/>
          <w:color w:val="000000"/>
          <w:sz w:val="24"/>
          <w:szCs w:val="24"/>
        </w:rPr>
        <w:t xml:space="preserve">trakcie roku realizacji umowy wyniesie ok </w:t>
      </w:r>
      <w:r w:rsidR="00E93ECF">
        <w:rPr>
          <w:rFonts w:ascii="Times New Roman" w:hAnsi="Times New Roman"/>
          <w:bCs/>
          <w:color w:val="000000"/>
          <w:sz w:val="24"/>
          <w:szCs w:val="24"/>
        </w:rPr>
        <w:t>9</w:t>
      </w:r>
      <w:r w:rsidR="00437BF7">
        <w:rPr>
          <w:rFonts w:ascii="Times New Roman" w:hAnsi="Times New Roman"/>
          <w:bCs/>
          <w:color w:val="000000"/>
          <w:sz w:val="24"/>
          <w:szCs w:val="24"/>
        </w:rPr>
        <w:t>0 000 s</w:t>
      </w:r>
      <w:r w:rsidR="000C4501">
        <w:rPr>
          <w:rFonts w:ascii="Times New Roman" w:hAnsi="Times New Roman"/>
          <w:bCs/>
          <w:color w:val="000000"/>
          <w:sz w:val="24"/>
          <w:szCs w:val="24"/>
        </w:rPr>
        <w:t>ztuk</w:t>
      </w:r>
      <w:r w:rsidR="00437BF7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0C450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008B7682" w14:textId="10A81D5C" w:rsidR="00380484" w:rsidRPr="0039772A" w:rsidRDefault="004F6E78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bookmarkStart w:id="3" w:name="_Hlk53654804"/>
      <w:r w:rsidRPr="00380484">
        <w:rPr>
          <w:rFonts w:ascii="Times New Roman" w:hAnsi="Times New Roman"/>
          <w:bCs/>
          <w:sz w:val="24"/>
          <w:szCs w:val="24"/>
        </w:rPr>
        <w:t>Wykonawca zobowiązany jest dostarczyć worki po raz pierwszy w ilości 2 szt. dla każdej frakcji</w:t>
      </w:r>
      <w:bookmarkEnd w:id="3"/>
      <w:r w:rsidRPr="00380484">
        <w:rPr>
          <w:rFonts w:ascii="Times New Roman" w:hAnsi="Times New Roman"/>
          <w:bCs/>
          <w:sz w:val="24"/>
          <w:szCs w:val="24"/>
        </w:rPr>
        <w:t xml:space="preserve"> </w:t>
      </w:r>
      <w:r w:rsidRPr="0039772A">
        <w:rPr>
          <w:rFonts w:ascii="Times New Roman" w:hAnsi="Times New Roman"/>
          <w:bCs/>
          <w:sz w:val="24"/>
          <w:szCs w:val="24"/>
        </w:rPr>
        <w:t xml:space="preserve">najpóźniej na </w:t>
      </w:r>
      <w:r w:rsidR="00E93ECF">
        <w:rPr>
          <w:rFonts w:ascii="Times New Roman" w:hAnsi="Times New Roman"/>
          <w:bCs/>
          <w:sz w:val="24"/>
          <w:szCs w:val="24"/>
        </w:rPr>
        <w:t>3</w:t>
      </w:r>
      <w:r w:rsidRPr="0039772A">
        <w:rPr>
          <w:rFonts w:ascii="Times New Roman" w:hAnsi="Times New Roman"/>
          <w:bCs/>
          <w:sz w:val="24"/>
          <w:szCs w:val="24"/>
        </w:rPr>
        <w:t xml:space="preserve"> dni przed terminem rozpoczęcia świadczenia usługi odbioru</w:t>
      </w:r>
      <w:r w:rsidR="00DA574A" w:rsidRPr="0039772A">
        <w:rPr>
          <w:rFonts w:ascii="Times New Roman" w:hAnsi="Times New Roman"/>
          <w:bCs/>
          <w:sz w:val="24"/>
          <w:szCs w:val="24"/>
        </w:rPr>
        <w:t>,</w:t>
      </w:r>
      <w:r w:rsidRPr="0039772A">
        <w:rPr>
          <w:rFonts w:ascii="Times New Roman" w:hAnsi="Times New Roman"/>
          <w:bCs/>
          <w:sz w:val="24"/>
          <w:szCs w:val="24"/>
        </w:rPr>
        <w:t xml:space="preserve"> transportu </w:t>
      </w:r>
      <w:r w:rsidR="00DA574A" w:rsidRPr="0039772A">
        <w:rPr>
          <w:rFonts w:ascii="Times New Roman" w:hAnsi="Times New Roman"/>
          <w:bCs/>
          <w:sz w:val="24"/>
          <w:szCs w:val="24"/>
        </w:rPr>
        <w:t xml:space="preserve">i zagospodarowania </w:t>
      </w:r>
      <w:r w:rsidRPr="0039772A">
        <w:rPr>
          <w:rFonts w:ascii="Times New Roman" w:hAnsi="Times New Roman"/>
          <w:bCs/>
          <w:sz w:val="24"/>
          <w:szCs w:val="24"/>
        </w:rPr>
        <w:t>odpadów komunalnych a</w:t>
      </w:r>
      <w:r w:rsidR="00A92A59" w:rsidRPr="0039772A">
        <w:rPr>
          <w:rFonts w:ascii="Times New Roman" w:hAnsi="Times New Roman"/>
          <w:bCs/>
          <w:sz w:val="24"/>
          <w:szCs w:val="24"/>
        </w:rPr>
        <w:t xml:space="preserve"> następnie</w:t>
      </w:r>
      <w:r w:rsidRPr="0039772A">
        <w:rPr>
          <w:rFonts w:ascii="Times New Roman" w:hAnsi="Times New Roman"/>
          <w:bCs/>
          <w:sz w:val="24"/>
          <w:szCs w:val="24"/>
        </w:rPr>
        <w:t xml:space="preserve"> po każdorazowym odbiorze odpadów selektywnie zebranych, Wykonawca pozostawi nowe worki do selektywnego zbierania odpadów, przy wejściu na nieruchomość, w ilości odpowiadającej liczbie i </w:t>
      </w:r>
      <w:r w:rsidR="00DB3354" w:rsidRPr="0039772A">
        <w:rPr>
          <w:rFonts w:ascii="Times New Roman" w:hAnsi="Times New Roman"/>
          <w:bCs/>
          <w:sz w:val="24"/>
          <w:szCs w:val="24"/>
        </w:rPr>
        <w:t>rodzaj</w:t>
      </w:r>
      <w:r w:rsidR="00DB3354">
        <w:rPr>
          <w:rFonts w:ascii="Times New Roman" w:hAnsi="Times New Roman"/>
          <w:bCs/>
          <w:sz w:val="24"/>
          <w:szCs w:val="24"/>
        </w:rPr>
        <w:t>om</w:t>
      </w:r>
      <w:r w:rsidR="00DB3354" w:rsidRPr="0039772A">
        <w:rPr>
          <w:rFonts w:ascii="Times New Roman" w:hAnsi="Times New Roman"/>
          <w:bCs/>
          <w:sz w:val="24"/>
          <w:szCs w:val="24"/>
        </w:rPr>
        <w:t xml:space="preserve"> </w:t>
      </w:r>
      <w:r w:rsidRPr="0039772A">
        <w:rPr>
          <w:rFonts w:ascii="Times New Roman" w:hAnsi="Times New Roman"/>
          <w:bCs/>
          <w:sz w:val="24"/>
          <w:szCs w:val="24"/>
        </w:rPr>
        <w:t>odebranych worków, z zastrzeżeniem, że właściciele mają prawo oddawać odpady zebrane selektywnie w nieograniczonej ilości a Wykonawca zobowiązany będzie zapewnić właścicielom większą niż zakłada się pierwotnie liczbę worków przeznaczonych do deponowania odpadów zbieranych selektywnie.</w:t>
      </w:r>
    </w:p>
    <w:p w14:paraId="49D3CD26" w14:textId="749A48E3" w:rsidR="00380484" w:rsidRPr="0039772A" w:rsidRDefault="00380484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9772A">
        <w:rPr>
          <w:rFonts w:ascii="Times New Roman" w:hAnsi="Times New Roman"/>
          <w:sz w:val="24"/>
          <w:szCs w:val="24"/>
        </w:rPr>
        <w:t xml:space="preserve">W trakcie </w:t>
      </w:r>
      <w:r w:rsidRPr="006B3A7B">
        <w:rPr>
          <w:rFonts w:ascii="Times New Roman" w:eastAsia="TimesNewRomanPSMT" w:hAnsi="Times New Roman"/>
          <w:sz w:val="24"/>
          <w:szCs w:val="24"/>
        </w:rPr>
        <w:t>trwania umowy wyposażenie nowych miejsc gromadzenia odpadów w work</w:t>
      </w:r>
      <w:r w:rsidR="00BD46B5" w:rsidRPr="006B3A7B">
        <w:rPr>
          <w:rFonts w:ascii="Times New Roman" w:eastAsia="TimesNewRomanPSMT" w:hAnsi="Times New Roman"/>
          <w:sz w:val="24"/>
          <w:szCs w:val="24"/>
        </w:rPr>
        <w:t>i</w:t>
      </w:r>
      <w:r w:rsidRPr="006B3A7B">
        <w:rPr>
          <w:rFonts w:ascii="Times New Roman" w:eastAsia="TimesNewRomanPSMT" w:hAnsi="Times New Roman"/>
          <w:sz w:val="24"/>
          <w:szCs w:val="24"/>
        </w:rPr>
        <w:t xml:space="preserve"> następuje w </w:t>
      </w:r>
      <w:r w:rsidRPr="0039772A">
        <w:rPr>
          <w:rFonts w:ascii="Times New Roman" w:eastAsia="TimesNewRomanPSMT" w:hAnsi="Times New Roman"/>
          <w:sz w:val="24"/>
          <w:szCs w:val="24"/>
        </w:rPr>
        <w:t>terminie 7 dni od zgłoszenia takiej informacji przez Zamawiającego.</w:t>
      </w:r>
    </w:p>
    <w:p w14:paraId="1414AF59" w14:textId="0AA6921F" w:rsidR="00380484" w:rsidRPr="0039772A" w:rsidRDefault="004F6E78" w:rsidP="00112DCA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9772A">
        <w:rPr>
          <w:rFonts w:ascii="Times New Roman" w:hAnsi="Times New Roman"/>
          <w:bCs/>
          <w:sz w:val="24"/>
          <w:szCs w:val="24"/>
        </w:rPr>
        <w:t xml:space="preserve">Zamawiający wymaga od Wykonawcy także udostępnienia bezpłatnie właścicielom nieruchomości worków segregacyjnych w siedzibie </w:t>
      </w:r>
      <w:r w:rsidR="00D124F2" w:rsidRPr="006B3A7B">
        <w:rPr>
          <w:rFonts w:ascii="Times New Roman" w:hAnsi="Times New Roman"/>
          <w:bCs/>
          <w:sz w:val="24"/>
          <w:szCs w:val="24"/>
        </w:rPr>
        <w:t xml:space="preserve">Przedsiębiorstwa Gospodarki Komunalnej i Mieszkaniowej w Kaliszu Pomorskim, ul. Wolności 10 </w:t>
      </w:r>
      <w:r w:rsidRPr="0039772A">
        <w:rPr>
          <w:rFonts w:ascii="Times New Roman" w:hAnsi="Times New Roman"/>
          <w:bCs/>
          <w:sz w:val="24"/>
          <w:szCs w:val="24"/>
        </w:rPr>
        <w:t>w ilości 20</w:t>
      </w:r>
      <w:r w:rsidR="00380484" w:rsidRPr="0039772A">
        <w:rPr>
          <w:rFonts w:ascii="Times New Roman" w:hAnsi="Times New Roman"/>
          <w:bCs/>
          <w:sz w:val="24"/>
          <w:szCs w:val="24"/>
        </w:rPr>
        <w:t xml:space="preserve">0 szt. </w:t>
      </w:r>
      <w:r w:rsidR="00D124F2" w:rsidRPr="0039772A">
        <w:rPr>
          <w:rFonts w:ascii="Times New Roman" w:hAnsi="Times New Roman"/>
          <w:bCs/>
          <w:sz w:val="24"/>
          <w:szCs w:val="24"/>
        </w:rPr>
        <w:t xml:space="preserve">na kwartał </w:t>
      </w:r>
      <w:r w:rsidR="00380484" w:rsidRPr="0039772A">
        <w:rPr>
          <w:rFonts w:ascii="Times New Roman" w:hAnsi="Times New Roman"/>
          <w:bCs/>
          <w:sz w:val="24"/>
          <w:szCs w:val="24"/>
        </w:rPr>
        <w:t>z każdego rodzaju w celu:</w:t>
      </w:r>
    </w:p>
    <w:p w14:paraId="19A556C7" w14:textId="77777777" w:rsidR="00380484" w:rsidRPr="0039772A" w:rsidRDefault="004F6E78" w:rsidP="005B363E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39772A">
        <w:rPr>
          <w:rFonts w:ascii="Times New Roman" w:hAnsi="Times New Roman"/>
          <w:bCs/>
          <w:sz w:val="24"/>
          <w:szCs w:val="24"/>
        </w:rPr>
        <w:t>przekazania ich właścicielowi nowo zgłaszanej nieruchomości, który deklaruje chęć zabrania worków z Urzędu Gminy,</w:t>
      </w:r>
    </w:p>
    <w:p w14:paraId="27EDFFA0" w14:textId="1F65CD2B" w:rsidR="00380484" w:rsidRPr="0039772A" w:rsidRDefault="004F6E78" w:rsidP="005B363E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39772A">
        <w:rPr>
          <w:rFonts w:ascii="Times New Roman" w:hAnsi="Times New Roman"/>
          <w:bCs/>
          <w:sz w:val="24"/>
          <w:szCs w:val="24"/>
        </w:rPr>
        <w:t xml:space="preserve">łatwego dostępu do nich właścicielom nieruchomości, którym w trakcie trwania miesiąca zabraknie worków segregacyjnych. </w:t>
      </w:r>
    </w:p>
    <w:p w14:paraId="59DA975B" w14:textId="10452C5F" w:rsidR="00851412" w:rsidRPr="0073579A" w:rsidRDefault="00851412" w:rsidP="00191ACB">
      <w:pPr>
        <w:pStyle w:val="Default"/>
        <w:numPr>
          <w:ilvl w:val="3"/>
          <w:numId w:val="30"/>
        </w:numPr>
        <w:jc w:val="both"/>
        <w:rPr>
          <w:color w:val="auto"/>
        </w:rPr>
      </w:pPr>
      <w:r w:rsidRPr="006B3A7B">
        <w:rPr>
          <w:color w:val="auto"/>
        </w:rPr>
        <w:t>Wykonawca musi zapewnić, aby pojemniki (w tym worki) przeznaczone do zbierania odpadów komunalnych na terenie nieruchomości posiadały oznaczenia określające</w:t>
      </w:r>
      <w:r w:rsidR="0073579A">
        <w:rPr>
          <w:color w:val="auto"/>
        </w:rPr>
        <w:t xml:space="preserve"> </w:t>
      </w:r>
      <w:r w:rsidRPr="0073579A">
        <w:rPr>
          <w:color w:val="auto"/>
        </w:rPr>
        <w:t>rodzaj gromadzonych w nich odpadów,</w:t>
      </w:r>
    </w:p>
    <w:p w14:paraId="703F52BF" w14:textId="77777777" w:rsidR="004C557B" w:rsidRPr="0022666E" w:rsidRDefault="004C557B" w:rsidP="002266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4C557B" w:rsidRPr="0004068F" w14:paraId="6E05984A" w14:textId="77777777" w:rsidTr="001A26A5">
        <w:tc>
          <w:tcPr>
            <w:tcW w:w="9882" w:type="dxa"/>
            <w:shd w:val="clear" w:color="auto" w:fill="E7E6E6"/>
          </w:tcPr>
          <w:p w14:paraId="3AD73B2A" w14:textId="0BDC45AF" w:rsidR="004C557B" w:rsidRPr="004C7946" w:rsidRDefault="007C10C7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USŁUGI DODATKOWE </w:t>
            </w:r>
          </w:p>
        </w:tc>
      </w:tr>
    </w:tbl>
    <w:p w14:paraId="59BB1681" w14:textId="77777777" w:rsidR="004C557B" w:rsidRDefault="004C557B" w:rsidP="00826401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4B365FDF" w14:textId="6B74CD0A" w:rsidR="0039772A" w:rsidRDefault="0039772A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realizacji następujących usług dodatkowych:</w:t>
      </w:r>
    </w:p>
    <w:p w14:paraId="0008C4DC" w14:textId="6B981051" w:rsidR="0039772A" w:rsidRDefault="0039772A" w:rsidP="006B3A7B">
      <w:pPr>
        <w:pStyle w:val="Akapitzlist"/>
        <w:numPr>
          <w:ilvl w:val="4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przewidzianych uchwałą 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Rady Miejskiej w Kaliszu Pomorskim nr XV/141/19 z dnia 28 listopada 2019 r. w sprawie określenia rodzaju dodatkowych usług świadczonych przez Gminę Kalisz Pomorski w zakresie odbierania odpadów komunalnych od właścicieli </w:t>
      </w:r>
      <w:r>
        <w:rPr>
          <w:rFonts w:ascii="Times New Roman" w:eastAsia="TimesNewRomanPSMT" w:hAnsi="Times New Roman"/>
          <w:color w:val="000000"/>
          <w:sz w:val="24"/>
          <w:szCs w:val="24"/>
        </w:rPr>
        <w:lastRenderedPageBreak/>
        <w:t xml:space="preserve">nieruchomości i zagospodarowania </w:t>
      </w:r>
      <w:r w:rsidRPr="0022666E">
        <w:rPr>
          <w:rFonts w:ascii="Times New Roman" w:hAnsi="Times New Roman"/>
          <w:sz w:val="24"/>
          <w:szCs w:val="24"/>
        </w:rPr>
        <w:t>tych odpadów, sposobu ich świadczenia oraz wysokości cen za te usługi</w:t>
      </w:r>
      <w:r>
        <w:rPr>
          <w:rFonts w:ascii="Times New Roman" w:hAnsi="Times New Roman"/>
          <w:sz w:val="24"/>
          <w:szCs w:val="24"/>
        </w:rPr>
        <w:t>,</w:t>
      </w:r>
    </w:p>
    <w:p w14:paraId="43B6EC5C" w14:textId="4B54AEB0" w:rsidR="0039772A" w:rsidRPr="006B3A7B" w:rsidRDefault="0039772A" w:rsidP="006B3A7B">
      <w:pPr>
        <w:pStyle w:val="Akapitzlist"/>
        <w:numPr>
          <w:ilvl w:val="4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działalności informacyjnej względem właścicieli nieruchomości pozostających w systemie gospodarki odpadami komunalnymi Gminy Kalisz Pomorski</w:t>
      </w:r>
      <w:r w:rsidR="00127348">
        <w:rPr>
          <w:rFonts w:ascii="Times New Roman" w:hAnsi="Times New Roman"/>
          <w:sz w:val="24"/>
          <w:szCs w:val="24"/>
        </w:rPr>
        <w:t>.</w:t>
      </w:r>
    </w:p>
    <w:p w14:paraId="21E84566" w14:textId="66B33620" w:rsidR="007C10C7" w:rsidRPr="0022666E" w:rsidRDefault="00FD37BB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</w:t>
      </w:r>
      <w:r w:rsidR="007C10C7">
        <w:rPr>
          <w:rFonts w:ascii="Times New Roman" w:eastAsia="TimesNewRomanPSMT" w:hAnsi="Times New Roman"/>
          <w:color w:val="000000"/>
          <w:sz w:val="24"/>
          <w:szCs w:val="24"/>
        </w:rPr>
        <w:t xml:space="preserve">godnie z uchwałą Rady Miejskiej w Kaliszu Pomorskim nr XV/141/19 z dnia 28 listopada 2019 r. w sprawie określenia rodzaju dodatkowych usług świadczonych przez Gminę Kalisz Pomorski w zakresie odbierania odpadów komunalnych od właścicieli nieruchomości i zagospodarowania </w:t>
      </w:r>
      <w:r w:rsidRPr="0022666E">
        <w:rPr>
          <w:rFonts w:ascii="Times New Roman" w:hAnsi="Times New Roman"/>
          <w:sz w:val="24"/>
          <w:szCs w:val="24"/>
        </w:rPr>
        <w:t>tych odpadów, sposobu ich świadczenia oraz wysokości cen za te usługi</w:t>
      </w:r>
      <w:r w:rsidR="00984EBD">
        <w:rPr>
          <w:rFonts w:ascii="Times New Roman" w:hAnsi="Times New Roman"/>
          <w:sz w:val="24"/>
          <w:szCs w:val="24"/>
        </w:rPr>
        <w:t xml:space="preserve">, </w:t>
      </w:r>
      <w:r w:rsidR="007C10C7" w:rsidRPr="0022666E">
        <w:rPr>
          <w:rFonts w:ascii="Times New Roman" w:eastAsia="TimesNewRomanPSMT" w:hAnsi="Times New Roman"/>
          <w:color w:val="000000"/>
          <w:sz w:val="24"/>
          <w:szCs w:val="24"/>
        </w:rPr>
        <w:t>Dziennik Województwa Zachodniopomorskiego z dnia 16 grudnia 2019 r., poz. 6681</w:t>
      </w:r>
      <w:r w:rsidR="00984EBD">
        <w:rPr>
          <w:rFonts w:ascii="Times New Roman" w:eastAsia="TimesNewRomanPSMT" w:hAnsi="Times New Roman"/>
          <w:color w:val="000000"/>
          <w:sz w:val="24"/>
          <w:szCs w:val="24"/>
        </w:rPr>
        <w:t xml:space="preserve"> (zwana dalej </w:t>
      </w:r>
      <w:r w:rsidR="00984EBD" w:rsidRPr="0022666E">
        <w:rPr>
          <w:rFonts w:ascii="Times New Roman" w:eastAsia="TimesNewRomanPSMT" w:hAnsi="Times New Roman"/>
          <w:b/>
          <w:color w:val="000000"/>
          <w:sz w:val="24"/>
          <w:szCs w:val="24"/>
        </w:rPr>
        <w:t>,,uchwałą nr XV/141/19”</w:t>
      </w:r>
      <w:r w:rsidR="007C10C7" w:rsidRPr="0022666E">
        <w:rPr>
          <w:rFonts w:ascii="Times New Roman" w:eastAsia="TimesNewRomanPSMT" w:hAnsi="Times New Roman"/>
          <w:color w:val="000000"/>
          <w:sz w:val="24"/>
          <w:szCs w:val="24"/>
        </w:rPr>
        <w:t>)</w:t>
      </w:r>
      <w:r>
        <w:rPr>
          <w:rFonts w:ascii="Times New Roman" w:eastAsia="TimesNewRomanPSMT" w:hAnsi="Times New Roman"/>
          <w:color w:val="000000"/>
          <w:sz w:val="24"/>
          <w:szCs w:val="24"/>
        </w:rPr>
        <w:t>, Wykonawca zobowiązany jest do świadczenia następujących usług na nieruchomościach niezamieszkałych:</w:t>
      </w:r>
    </w:p>
    <w:p w14:paraId="6B0318FB" w14:textId="1C6A070B" w:rsidR="00FD37BB" w:rsidRPr="0022666E" w:rsidRDefault="00FD37BB">
      <w:pPr>
        <w:pStyle w:val="Akapitzlist"/>
        <w:numPr>
          <w:ilvl w:val="0"/>
          <w:numId w:val="7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37BB">
        <w:rPr>
          <w:rFonts w:ascii="Times New Roman" w:hAnsi="Times New Roman"/>
          <w:sz w:val="24"/>
          <w:szCs w:val="24"/>
        </w:rPr>
        <w:t>dostarczenia dodatkowych pojemników na odpady komunalne o pojemności 120 l, 240 l,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666E">
        <w:rPr>
          <w:rFonts w:ascii="Times New Roman" w:hAnsi="Times New Roman"/>
          <w:sz w:val="24"/>
          <w:szCs w:val="24"/>
        </w:rPr>
        <w:t>1100 l, oraz kontener</w:t>
      </w:r>
      <w:r>
        <w:rPr>
          <w:rFonts w:ascii="Times New Roman" w:hAnsi="Times New Roman"/>
          <w:sz w:val="24"/>
          <w:szCs w:val="24"/>
        </w:rPr>
        <w:t>ów</w:t>
      </w:r>
      <w:r w:rsidRPr="0022666E">
        <w:rPr>
          <w:rFonts w:ascii="Times New Roman" w:hAnsi="Times New Roman"/>
          <w:sz w:val="24"/>
          <w:szCs w:val="24"/>
        </w:rPr>
        <w:t xml:space="preserve"> o pojemności 7 m³;</w:t>
      </w:r>
    </w:p>
    <w:p w14:paraId="70E2504A" w14:textId="2A9CFAE1" w:rsidR="00FD37BB" w:rsidRPr="00FD37BB" w:rsidRDefault="00FD37BB">
      <w:pPr>
        <w:pStyle w:val="Akapitzlist"/>
        <w:numPr>
          <w:ilvl w:val="0"/>
          <w:numId w:val="7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37BB">
        <w:rPr>
          <w:rFonts w:ascii="Times New Roman" w:hAnsi="Times New Roman"/>
          <w:sz w:val="24"/>
          <w:szCs w:val="24"/>
        </w:rPr>
        <w:t>odbioru i zagospodarowania odpadów komunalnych powstałych w wyniku:</w:t>
      </w:r>
    </w:p>
    <w:p w14:paraId="352F1182" w14:textId="09D6B00B" w:rsidR="00FD37BB" w:rsidRPr="00FD37BB" w:rsidRDefault="00FD37BB">
      <w:pPr>
        <w:pStyle w:val="Akapitzlist"/>
        <w:numPr>
          <w:ilvl w:val="0"/>
          <w:numId w:val="7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37BB">
        <w:rPr>
          <w:rFonts w:ascii="Times New Roman" w:hAnsi="Times New Roman"/>
          <w:sz w:val="24"/>
          <w:szCs w:val="24"/>
        </w:rPr>
        <w:t>nieprzewidzianych zdarzeń (pożar, powódź, szkody spowodowane silnym wiatrem, itp.),</w:t>
      </w:r>
    </w:p>
    <w:p w14:paraId="0D43B77C" w14:textId="351F0C86" w:rsidR="00FD37BB" w:rsidRDefault="00FD37BB">
      <w:pPr>
        <w:pStyle w:val="Akapitzlist"/>
        <w:numPr>
          <w:ilvl w:val="0"/>
          <w:numId w:val="7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37BB">
        <w:rPr>
          <w:rFonts w:ascii="Times New Roman" w:hAnsi="Times New Roman"/>
          <w:sz w:val="24"/>
          <w:szCs w:val="24"/>
        </w:rPr>
        <w:t>powstałych w innych specyficznych sytuacjach nie objętych podstawowym systemem zbiórki odpadów</w:t>
      </w:r>
      <w:r w:rsidR="00984EBD">
        <w:rPr>
          <w:rFonts w:ascii="Times New Roman" w:hAnsi="Times New Roman"/>
          <w:sz w:val="24"/>
          <w:szCs w:val="24"/>
        </w:rPr>
        <w:t xml:space="preserve"> </w:t>
      </w:r>
      <w:r w:rsidRPr="0022666E">
        <w:rPr>
          <w:rFonts w:ascii="Times New Roman" w:hAnsi="Times New Roman"/>
          <w:sz w:val="24"/>
          <w:szCs w:val="24"/>
        </w:rPr>
        <w:t>komunalnych.</w:t>
      </w:r>
    </w:p>
    <w:p w14:paraId="359ABA39" w14:textId="1398E698" w:rsidR="00984EBD" w:rsidRPr="0022666E" w:rsidRDefault="00984EBD" w:rsidP="006B3A7B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Warunki świadczenia usług, o których mowa w ust. </w:t>
      </w:r>
      <w:r w:rsidR="0039772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 określa uchwał</w:t>
      </w:r>
      <w:r w:rsidR="0039772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nr XV/141/19.</w:t>
      </w:r>
    </w:p>
    <w:p w14:paraId="5FC407B3" w14:textId="77777777" w:rsidR="0039772A" w:rsidRDefault="00E6194B" w:rsidP="006B3A7B">
      <w:pPr>
        <w:pStyle w:val="Akapitzlist"/>
        <w:numPr>
          <w:ilvl w:val="3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22666E">
        <w:rPr>
          <w:rFonts w:ascii="Times New Roman" w:hAnsi="Times New Roman"/>
          <w:sz w:val="24"/>
          <w:szCs w:val="24"/>
        </w:rPr>
        <w:t>Do świadczenia usług dodatkowych wymogi ustanowione w Rozdziale V OPZ stosuje się odpowiedni</w:t>
      </w:r>
      <w:r w:rsidR="0039772A">
        <w:rPr>
          <w:rFonts w:ascii="Times New Roman" w:hAnsi="Times New Roman"/>
          <w:sz w:val="24"/>
          <w:szCs w:val="24"/>
        </w:rPr>
        <w:t>o, z zastrzeżeniem, że Wykonawca zobowiązany jest poinformować Zamawiającego o realizacji usług o których mowa w ust. 2 najpóźniej w terminie 3 dni roboczych od dnia ich zrealizowania.</w:t>
      </w:r>
    </w:p>
    <w:p w14:paraId="2F2E9769" w14:textId="440B3C24" w:rsidR="0039772A" w:rsidRPr="006B3A7B" w:rsidRDefault="0039772A" w:rsidP="006B3A7B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Wykonawca będzie prowadził działalność informacyjną dla mieszkańców polegającą na informowaniu mieszkańców, którzy zgłoszą się do Wykonawcy w sprawach z zakresu przedmiotu zamówienia, w szczególności z zakresu: </w:t>
      </w:r>
    </w:p>
    <w:p w14:paraId="297356AF" w14:textId="13F1486F" w:rsidR="0039772A" w:rsidRPr="006B3A7B" w:rsidRDefault="0039772A" w:rsidP="006B3A7B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20"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terminów, harmonogramów, tras odbiorów odpadów, </w:t>
      </w:r>
    </w:p>
    <w:p w14:paraId="48D1529D" w14:textId="77777777" w:rsidR="0039772A" w:rsidRPr="006B3A7B" w:rsidRDefault="0039772A" w:rsidP="0039772A">
      <w:pPr>
        <w:numPr>
          <w:ilvl w:val="0"/>
          <w:numId w:val="82"/>
        </w:numPr>
        <w:autoSpaceDE w:val="0"/>
        <w:autoSpaceDN w:val="0"/>
        <w:adjustRightInd w:val="0"/>
        <w:spacing w:before="20"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sposobu odbierania odpadów, </w:t>
      </w:r>
    </w:p>
    <w:p w14:paraId="215B1F1D" w14:textId="212CF9E7" w:rsidR="0039772A" w:rsidRPr="006B3A7B" w:rsidRDefault="0039772A" w:rsidP="0039772A">
      <w:pPr>
        <w:numPr>
          <w:ilvl w:val="0"/>
          <w:numId w:val="82"/>
        </w:numPr>
        <w:autoSpaceDE w:val="0"/>
        <w:autoSpaceDN w:val="0"/>
        <w:adjustRightInd w:val="0"/>
        <w:spacing w:before="20"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postępowania z odpadami, </w:t>
      </w:r>
    </w:p>
    <w:p w14:paraId="3FC5595A" w14:textId="77777777" w:rsidR="0039772A" w:rsidRPr="006B3A7B" w:rsidRDefault="0039772A" w:rsidP="0039772A">
      <w:pPr>
        <w:numPr>
          <w:ilvl w:val="0"/>
          <w:numId w:val="82"/>
        </w:numPr>
        <w:autoSpaceDE w:val="0"/>
        <w:autoSpaceDN w:val="0"/>
        <w:adjustRightInd w:val="0"/>
        <w:spacing w:before="20"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sposobu segregacji odpadów, </w:t>
      </w:r>
    </w:p>
    <w:p w14:paraId="1101A5EB" w14:textId="77777777" w:rsidR="0039772A" w:rsidRPr="006B3A7B" w:rsidRDefault="0039772A" w:rsidP="0039772A">
      <w:pPr>
        <w:numPr>
          <w:ilvl w:val="0"/>
          <w:numId w:val="82"/>
        </w:numPr>
        <w:autoSpaceDE w:val="0"/>
        <w:autoSpaceDN w:val="0"/>
        <w:adjustRightInd w:val="0"/>
        <w:spacing w:before="20"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wyjaśniania stwierdzonych nieprawidłowości przy odbiorze odpadów, </w:t>
      </w:r>
    </w:p>
    <w:p w14:paraId="0746E225" w14:textId="77777777" w:rsidR="0039772A" w:rsidRPr="006B3A7B" w:rsidRDefault="0039772A" w:rsidP="0039772A">
      <w:pPr>
        <w:numPr>
          <w:ilvl w:val="0"/>
          <w:numId w:val="82"/>
        </w:numPr>
        <w:autoSpaceDE w:val="0"/>
        <w:autoSpaceDN w:val="0"/>
        <w:adjustRightInd w:val="0"/>
        <w:spacing w:before="20"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obsługi technicznej pojemników. </w:t>
      </w:r>
    </w:p>
    <w:p w14:paraId="1A9DB4D2" w14:textId="77777777" w:rsidR="0039772A" w:rsidRPr="00984EBD" w:rsidRDefault="0039772A">
      <w:pPr>
        <w:pStyle w:val="Akapitzlist"/>
        <w:spacing w:after="0"/>
        <w:ind w:left="360"/>
        <w:jc w:val="both"/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826401" w:rsidRPr="0004068F" w14:paraId="4EAD5BE7" w14:textId="77777777" w:rsidTr="00826401">
        <w:tc>
          <w:tcPr>
            <w:tcW w:w="9882" w:type="dxa"/>
            <w:shd w:val="clear" w:color="auto" w:fill="E7E6E6"/>
          </w:tcPr>
          <w:p w14:paraId="78DCEE42" w14:textId="7D5F4A34" w:rsidR="00826401" w:rsidRPr="004C7946" w:rsidRDefault="00826401" w:rsidP="006B3A7B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MOBILNE ZBIÓRKI ODPADÓW KOMUNALNYCH</w:t>
            </w:r>
          </w:p>
        </w:tc>
      </w:tr>
    </w:tbl>
    <w:p w14:paraId="2AE30AD3" w14:textId="77777777" w:rsidR="007B36A4" w:rsidRPr="00C653A6" w:rsidRDefault="007B36A4" w:rsidP="006B3A7B">
      <w:pPr>
        <w:spacing w:afterLines="40" w:after="96"/>
        <w:jc w:val="center"/>
        <w:rPr>
          <w:sz w:val="24"/>
        </w:rPr>
      </w:pPr>
    </w:p>
    <w:p w14:paraId="43DE30EA" w14:textId="2EE11652" w:rsidR="007B36A4" w:rsidRDefault="007B36A4" w:rsidP="006B3A7B">
      <w:pPr>
        <w:pStyle w:val="Akapitzlist"/>
        <w:numPr>
          <w:ilvl w:val="3"/>
          <w:numId w:val="30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6B3A7B">
        <w:rPr>
          <w:rFonts w:ascii="Times New Roman" w:hAnsi="Times New Roman"/>
          <w:sz w:val="24"/>
        </w:rPr>
        <w:t xml:space="preserve">Stosownie do rozdziału OPZ ,,Harmonogramy Odbioru Odpadów”, Wykonawca zobowiązany jest do zorganizowania na terenie Gminy Kalisz Pomorski </w:t>
      </w:r>
      <w:r w:rsidR="00595CC9" w:rsidRPr="006B3A7B">
        <w:rPr>
          <w:rFonts w:ascii="Times New Roman" w:hAnsi="Times New Roman"/>
          <w:sz w:val="24"/>
        </w:rPr>
        <w:t>mobiln</w:t>
      </w:r>
      <w:r w:rsidR="00595CC9">
        <w:rPr>
          <w:rFonts w:ascii="Times New Roman" w:hAnsi="Times New Roman"/>
          <w:sz w:val="24"/>
        </w:rPr>
        <w:t>ych</w:t>
      </w:r>
      <w:r w:rsidR="00595CC9" w:rsidRPr="006B3A7B">
        <w:rPr>
          <w:rFonts w:ascii="Times New Roman" w:hAnsi="Times New Roman"/>
          <w:sz w:val="24"/>
        </w:rPr>
        <w:t xml:space="preserve"> zbió</w:t>
      </w:r>
      <w:r w:rsidR="00595CC9">
        <w:rPr>
          <w:rFonts w:ascii="Times New Roman" w:hAnsi="Times New Roman"/>
          <w:sz w:val="24"/>
        </w:rPr>
        <w:t>rek</w:t>
      </w:r>
      <w:r w:rsidR="00595CC9" w:rsidRPr="006B3A7B">
        <w:rPr>
          <w:rFonts w:ascii="Times New Roman" w:hAnsi="Times New Roman"/>
          <w:sz w:val="24"/>
        </w:rPr>
        <w:t xml:space="preserve"> </w:t>
      </w:r>
      <w:r w:rsidRPr="006B3A7B">
        <w:rPr>
          <w:rFonts w:ascii="Times New Roman" w:hAnsi="Times New Roman"/>
          <w:sz w:val="24"/>
        </w:rPr>
        <w:t xml:space="preserve">odpadów komunalnych (zwana dalej </w:t>
      </w:r>
      <w:r w:rsidRPr="006B3A7B">
        <w:rPr>
          <w:rFonts w:ascii="Times New Roman" w:hAnsi="Times New Roman"/>
          <w:b/>
          <w:sz w:val="24"/>
        </w:rPr>
        <w:t>,,MZOK”</w:t>
      </w:r>
      <w:r w:rsidRPr="006B3A7B">
        <w:rPr>
          <w:rFonts w:ascii="Times New Roman" w:hAnsi="Times New Roman"/>
          <w:sz w:val="24"/>
        </w:rPr>
        <w:t>).</w:t>
      </w:r>
    </w:p>
    <w:p w14:paraId="45A455D3" w14:textId="3A0715CA" w:rsidR="00595CC9" w:rsidRPr="006B3A7B" w:rsidRDefault="00595CC9">
      <w:pPr>
        <w:pStyle w:val="Akapitzlist"/>
        <w:numPr>
          <w:ilvl w:val="3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Wykonawca zobowiązany jest zorganizować cztery razy w roku kalendarzowym, w odstępie co najmniej 3 miesięcy odbiór następujących frakcji odpadów (Mobilne Zbiórki Odpadów Komunalnych):</w:t>
      </w:r>
    </w:p>
    <w:p w14:paraId="4C7D5CB6" w14:textId="77777777" w:rsidR="00595CC9" w:rsidRPr="005B363E" w:rsidRDefault="00595CC9" w:rsidP="00595CC9">
      <w:pPr>
        <w:pStyle w:val="Akapitzlist"/>
        <w:numPr>
          <w:ilvl w:val="0"/>
          <w:numId w:val="7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mebli i innych odpadów wielkogabarytowych</w:t>
      </w:r>
      <w:r w:rsidRPr="005B363E">
        <w:rPr>
          <w:rFonts w:ascii="Times New Roman" w:eastAsia="TimesNewRomanPSMT" w:hAnsi="Times New Roman"/>
          <w:color w:val="000000"/>
          <w:sz w:val="24"/>
          <w:szCs w:val="24"/>
        </w:rPr>
        <w:t>,</w:t>
      </w:r>
    </w:p>
    <w:p w14:paraId="005AA2E3" w14:textId="77777777" w:rsidR="00595CC9" w:rsidRPr="005B363E" w:rsidRDefault="00595CC9" w:rsidP="00595CC9">
      <w:pPr>
        <w:pStyle w:val="Akapitzlist"/>
        <w:numPr>
          <w:ilvl w:val="0"/>
          <w:numId w:val="7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zużytych opon,</w:t>
      </w:r>
    </w:p>
    <w:p w14:paraId="3027A01A" w14:textId="77777777" w:rsidR="00595CC9" w:rsidRPr="005B363E" w:rsidRDefault="00595CC9" w:rsidP="00595CC9">
      <w:pPr>
        <w:pStyle w:val="Akapitzlist"/>
        <w:numPr>
          <w:ilvl w:val="0"/>
          <w:numId w:val="7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zużytego sprzętu elektrycznego i elektronicznego,</w:t>
      </w:r>
    </w:p>
    <w:p w14:paraId="7B35E3C7" w14:textId="77777777" w:rsidR="00595CC9" w:rsidRPr="005B363E" w:rsidRDefault="00595CC9" w:rsidP="00595CC9">
      <w:pPr>
        <w:pStyle w:val="Akapitzlist"/>
        <w:numPr>
          <w:ilvl w:val="0"/>
          <w:numId w:val="7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zużytych świetlówek i akumulatorów,</w:t>
      </w:r>
    </w:p>
    <w:p w14:paraId="5D704BD1" w14:textId="77777777" w:rsidR="00595CC9" w:rsidRPr="005B363E" w:rsidRDefault="00595CC9" w:rsidP="00595CC9">
      <w:pPr>
        <w:pStyle w:val="Akapitzlist"/>
        <w:numPr>
          <w:ilvl w:val="0"/>
          <w:numId w:val="7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chemikaliów,</w:t>
      </w:r>
    </w:p>
    <w:p w14:paraId="38197AF3" w14:textId="77777777" w:rsidR="00595CC9" w:rsidRPr="005B363E" w:rsidRDefault="00595CC9" w:rsidP="00595CC9">
      <w:pPr>
        <w:pStyle w:val="Akapitzlist"/>
        <w:numPr>
          <w:ilvl w:val="0"/>
          <w:numId w:val="7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lastRenderedPageBreak/>
        <w:t>tekstyliów,</w:t>
      </w:r>
    </w:p>
    <w:p w14:paraId="448E96F1" w14:textId="77777777" w:rsidR="00595CC9" w:rsidRPr="005B363E" w:rsidRDefault="00595CC9" w:rsidP="00595CC9">
      <w:pPr>
        <w:pStyle w:val="Akapitzlist"/>
        <w:numPr>
          <w:ilvl w:val="0"/>
          <w:numId w:val="7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innych odpadów niebezpiecznych, z wyłączeniem:</w:t>
      </w:r>
    </w:p>
    <w:p w14:paraId="2D416D26" w14:textId="77777777" w:rsidR="00595CC9" w:rsidRDefault="00595CC9" w:rsidP="00595CC9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D46F5">
        <w:rPr>
          <w:rFonts w:ascii="Times New Roman" w:eastAsia="TimesNewRomanPSMT" w:hAnsi="Times New Roman"/>
          <w:color w:val="000000"/>
          <w:sz w:val="24"/>
          <w:szCs w:val="24"/>
        </w:rPr>
        <w:t xml:space="preserve">leków, </w:t>
      </w:r>
    </w:p>
    <w:p w14:paraId="02B92164" w14:textId="613A97BE" w:rsidR="00595CC9" w:rsidRPr="006B3A7B" w:rsidRDefault="00595CC9" w:rsidP="006B3A7B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9D46F5">
        <w:rPr>
          <w:rFonts w:ascii="Times New Roman" w:eastAsia="TimesNewRomanPSMT" w:hAnsi="Times New Roman"/>
          <w:color w:val="000000"/>
          <w:sz w:val="24"/>
          <w:szCs w:val="24"/>
        </w:rPr>
        <w:t>odpadów niekwalifikujące się do odpadów medycznych powstałe w gospodarstwie domowym w wyniku przyjmowania produktów leczniczych w formie iniekcji i prowadzenia monitoringu poziomu substancji we krwi, w szczególności igły i strzykawki.</w:t>
      </w:r>
    </w:p>
    <w:p w14:paraId="13429B93" w14:textId="2036621E" w:rsidR="00595CC9" w:rsidRPr="006B3A7B" w:rsidRDefault="00595CC9" w:rsidP="006B3A7B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W przypadku incydentalnego wystawienia przez właścicieli nieruchomości odpadów niebezpiecznych, tj. oleje przepracowane w szczelnych opakowaniach, świetlówki, baterie, akumulatory, farby i lakiery Wykonawca odbierze również te odpady w ramach świadczonej usługi.</w:t>
      </w:r>
    </w:p>
    <w:p w14:paraId="464382F3" w14:textId="0C221A37" w:rsidR="00595CC9" w:rsidRPr="00595CC9" w:rsidRDefault="007B36A4" w:rsidP="006B3A7B">
      <w:pPr>
        <w:pStyle w:val="Akapitzlist"/>
        <w:numPr>
          <w:ilvl w:val="3"/>
          <w:numId w:val="30"/>
        </w:numPr>
        <w:spacing w:afterLines="40" w:after="96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Organizacja MZOK polega na</w:t>
      </w:r>
      <w:r w:rsidR="00984EBD" w:rsidRPr="006B3A7B">
        <w:rPr>
          <w:rFonts w:ascii="Times New Roman" w:hAnsi="Times New Roman"/>
          <w:sz w:val="24"/>
          <w:szCs w:val="24"/>
        </w:rPr>
        <w:t xml:space="preserve"> zbiórce przez Wykonawcę jego pojazdami, odpadó</w:t>
      </w:r>
      <w:r w:rsidR="000653B2" w:rsidRPr="006B3A7B">
        <w:rPr>
          <w:rFonts w:ascii="Times New Roman" w:hAnsi="Times New Roman"/>
          <w:sz w:val="24"/>
          <w:szCs w:val="24"/>
        </w:rPr>
        <w:t xml:space="preserve">w komunalnych, </w:t>
      </w:r>
      <w:r w:rsidR="00984EBD" w:rsidRPr="006B3A7B">
        <w:rPr>
          <w:rFonts w:ascii="Times New Roman" w:hAnsi="Times New Roman"/>
          <w:sz w:val="24"/>
          <w:szCs w:val="24"/>
        </w:rPr>
        <w:t xml:space="preserve">o których mowa w  </w:t>
      </w:r>
      <w:r w:rsidR="00595CC9" w:rsidRPr="00595CC9">
        <w:rPr>
          <w:rFonts w:ascii="Times New Roman" w:hAnsi="Times New Roman"/>
          <w:sz w:val="24"/>
          <w:szCs w:val="24"/>
        </w:rPr>
        <w:t>ust. 2</w:t>
      </w:r>
      <w:r w:rsidR="00984EBD" w:rsidRPr="006B3A7B">
        <w:rPr>
          <w:rFonts w:ascii="Times New Roman" w:hAnsi="Times New Roman"/>
          <w:sz w:val="24"/>
          <w:szCs w:val="24"/>
        </w:rPr>
        <w:t xml:space="preserve">, </w:t>
      </w:r>
      <w:r w:rsidR="000653B2" w:rsidRPr="006B3A7B">
        <w:rPr>
          <w:rFonts w:ascii="Times New Roman" w:hAnsi="Times New Roman"/>
          <w:sz w:val="24"/>
          <w:szCs w:val="24"/>
        </w:rPr>
        <w:t xml:space="preserve">wystawionych przez właścicieli nieruchomości </w:t>
      </w:r>
      <w:r w:rsidR="00984EBD" w:rsidRPr="006B3A7B">
        <w:rPr>
          <w:rFonts w:ascii="Times New Roman" w:hAnsi="Times New Roman"/>
          <w:sz w:val="24"/>
          <w:szCs w:val="24"/>
        </w:rPr>
        <w:t>zgodnie z  harmonogramem odbioru odpadów.</w:t>
      </w:r>
      <w:r w:rsidR="00E6194B" w:rsidRPr="006B3A7B">
        <w:rPr>
          <w:rFonts w:ascii="Times New Roman" w:hAnsi="Times New Roman"/>
          <w:sz w:val="24"/>
          <w:szCs w:val="24"/>
        </w:rPr>
        <w:t xml:space="preserve"> Odpady nie są deponowane w workach ani pojemnikach.</w:t>
      </w:r>
    </w:p>
    <w:p w14:paraId="3380E57F" w14:textId="06D569F4" w:rsidR="00595CC9" w:rsidRPr="006B3A7B" w:rsidRDefault="00595CC9" w:rsidP="006B3A7B">
      <w:pPr>
        <w:pStyle w:val="Akapitzlist"/>
        <w:numPr>
          <w:ilvl w:val="3"/>
          <w:numId w:val="30"/>
        </w:numPr>
        <w:spacing w:afterLines="40" w:after="96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Pojazd Wykonawcy realizujący </w:t>
      </w:r>
      <w:r w:rsidRPr="00595CC9">
        <w:rPr>
          <w:rFonts w:ascii="Times New Roman" w:hAnsi="Times New Roman"/>
          <w:sz w:val="24"/>
          <w:szCs w:val="24"/>
        </w:rPr>
        <w:t>Mobilne Zbiórki Odpadów Komunalnych</w:t>
      </w:r>
      <w:r w:rsidRPr="006B3A7B">
        <w:rPr>
          <w:rFonts w:ascii="Times New Roman" w:hAnsi="Times New Roman"/>
          <w:sz w:val="24"/>
          <w:szCs w:val="24"/>
        </w:rPr>
        <w:t xml:space="preserve"> musi być wyposażony w szczelny pojemnik z tworzywa sztucznego na incydentalne wystawiane przez właścicieli nieruchomości odpady niebezpieczne.</w:t>
      </w:r>
    </w:p>
    <w:p w14:paraId="550F81B2" w14:textId="5026409C" w:rsidR="007B36A4" w:rsidRPr="006B3A7B" w:rsidRDefault="007B36A4" w:rsidP="006B3A7B">
      <w:pPr>
        <w:pStyle w:val="Akapitzlist"/>
        <w:numPr>
          <w:ilvl w:val="3"/>
          <w:numId w:val="30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6B3A7B">
        <w:rPr>
          <w:rFonts w:ascii="Times New Roman" w:hAnsi="Times New Roman"/>
          <w:sz w:val="24"/>
        </w:rPr>
        <w:t xml:space="preserve">MZOK musi objąć </w:t>
      </w:r>
      <w:r w:rsidR="000653B2" w:rsidRPr="006B3A7B">
        <w:rPr>
          <w:rFonts w:ascii="Times New Roman" w:hAnsi="Times New Roman"/>
          <w:sz w:val="24"/>
        </w:rPr>
        <w:t>odbiór odpadów komunalnych z wszystkich</w:t>
      </w:r>
      <w:r w:rsidRPr="006B3A7B">
        <w:rPr>
          <w:rFonts w:ascii="Times New Roman" w:hAnsi="Times New Roman"/>
          <w:sz w:val="24"/>
        </w:rPr>
        <w:t xml:space="preserve"> nieruchomości </w:t>
      </w:r>
      <w:r w:rsidR="000653B2" w:rsidRPr="006B3A7B">
        <w:rPr>
          <w:rFonts w:ascii="Times New Roman" w:hAnsi="Times New Roman"/>
          <w:sz w:val="24"/>
        </w:rPr>
        <w:t xml:space="preserve">zamieszkałych objętych </w:t>
      </w:r>
      <w:r w:rsidRPr="006B3A7B">
        <w:rPr>
          <w:rFonts w:ascii="Times New Roman" w:hAnsi="Times New Roman"/>
          <w:sz w:val="24"/>
        </w:rPr>
        <w:t>świadczeniem usługi odbioru i zagospodarowania odpadów przez Wykonawcę.</w:t>
      </w:r>
      <w:r w:rsidR="000653B2" w:rsidRPr="006B3A7B">
        <w:rPr>
          <w:rFonts w:ascii="Times New Roman" w:hAnsi="Times New Roman"/>
          <w:sz w:val="24"/>
        </w:rPr>
        <w:t xml:space="preserve"> </w:t>
      </w:r>
      <w:r w:rsidR="000653B2" w:rsidRPr="006B3A7B">
        <w:rPr>
          <w:rFonts w:ascii="Times New Roman" w:hAnsi="Times New Roman"/>
          <w:sz w:val="24"/>
          <w:szCs w:val="24"/>
        </w:rPr>
        <w:t>Odpady komunalne będą wystawione w zabudowie jednorodzinnej przed posesję przy krawędzi jezdni, w pozostałych miejscach przy zasiekach śmietnikowych lub pojemnikach na odpady.</w:t>
      </w:r>
    </w:p>
    <w:p w14:paraId="336F08AE" w14:textId="0972490E" w:rsidR="00E6194B" w:rsidRPr="006B3A7B" w:rsidRDefault="007B36A4" w:rsidP="006B3A7B">
      <w:pPr>
        <w:pStyle w:val="Akapitzlist"/>
        <w:numPr>
          <w:ilvl w:val="3"/>
          <w:numId w:val="30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6B3A7B">
        <w:rPr>
          <w:rFonts w:ascii="Times New Roman" w:hAnsi="Times New Roman"/>
          <w:sz w:val="24"/>
        </w:rPr>
        <w:t xml:space="preserve">W dniu przeprowadzenia MZOK, Wykonawca zobowiązany </w:t>
      </w:r>
      <w:r w:rsidR="00D35D42" w:rsidRPr="006B3A7B">
        <w:rPr>
          <w:rFonts w:ascii="Times New Roman" w:hAnsi="Times New Roman"/>
          <w:sz w:val="24"/>
        </w:rPr>
        <w:t xml:space="preserve">jest do odbioru odpadów komunalnych, o których mowa w </w:t>
      </w:r>
      <w:r w:rsidR="00954EF6">
        <w:rPr>
          <w:rFonts w:ascii="Times New Roman" w:hAnsi="Times New Roman"/>
          <w:sz w:val="24"/>
        </w:rPr>
        <w:t>ust. 2</w:t>
      </w:r>
      <w:r w:rsidR="00186DD4">
        <w:rPr>
          <w:rFonts w:ascii="Times New Roman" w:hAnsi="Times New Roman"/>
          <w:sz w:val="24"/>
        </w:rPr>
        <w:t xml:space="preserve">, </w:t>
      </w:r>
    </w:p>
    <w:p w14:paraId="213EF66D" w14:textId="382661C0" w:rsidR="006C121A" w:rsidRPr="006B3A7B" w:rsidRDefault="00E6194B" w:rsidP="006B3A7B">
      <w:pPr>
        <w:pStyle w:val="Akapitzlist"/>
        <w:numPr>
          <w:ilvl w:val="3"/>
          <w:numId w:val="30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6B3A7B">
        <w:rPr>
          <w:rFonts w:ascii="Times New Roman" w:hAnsi="Times New Roman"/>
          <w:sz w:val="24"/>
        </w:rPr>
        <w:t>Do odbioru odpadów w ramach MZOK wymogi ustanowione w Rozdziale V OPZ stosuje się odpowiednio.</w:t>
      </w:r>
    </w:p>
    <w:p w14:paraId="348C4D2B" w14:textId="77777777" w:rsidR="00170B3D" w:rsidRPr="00A92A59" w:rsidRDefault="00170B3D" w:rsidP="00170B3D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170B3D" w:rsidRPr="0004068F" w14:paraId="15981352" w14:textId="77777777" w:rsidTr="00B572B5">
        <w:tc>
          <w:tcPr>
            <w:tcW w:w="9882" w:type="dxa"/>
            <w:shd w:val="clear" w:color="auto" w:fill="E7E6E6"/>
          </w:tcPr>
          <w:p w14:paraId="057932A2" w14:textId="3BA599C8" w:rsidR="00170B3D" w:rsidRPr="004C7946" w:rsidRDefault="00C61803" w:rsidP="006B3A7B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ODBIÓR ODPADÓW Z PUNKTÓW APTECZNYCH ORAZ ZUŻYTYCH BATERII I AKUMULATORÓW</w:t>
            </w:r>
            <w:r w:rsidR="00170B3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35600A01" w14:textId="77777777" w:rsidR="00C61803" w:rsidRPr="005B363E" w:rsidRDefault="00C61803" w:rsidP="005B363E">
      <w:pPr>
        <w:spacing w:afterLines="40" w:after="96"/>
        <w:rPr>
          <w:b/>
          <w:sz w:val="24"/>
          <w:lang w:bidi="pl-PL"/>
        </w:rPr>
      </w:pPr>
    </w:p>
    <w:p w14:paraId="6CE9FA49" w14:textId="27E35163" w:rsidR="00C61803" w:rsidRDefault="00282E40" w:rsidP="005B363E">
      <w:pPr>
        <w:pStyle w:val="Akapitzlist"/>
        <w:numPr>
          <w:ilvl w:val="1"/>
          <w:numId w:val="60"/>
        </w:numPr>
        <w:spacing w:afterLines="40" w:after="96" w:line="240" w:lineRule="auto"/>
        <w:jc w:val="both"/>
        <w:rPr>
          <w:rFonts w:ascii="Times New Roman" w:hAnsi="Times New Roman"/>
          <w:sz w:val="24"/>
          <w:lang w:bidi="pl-PL"/>
        </w:rPr>
      </w:pPr>
      <w:r>
        <w:rPr>
          <w:rFonts w:ascii="Times New Roman" w:hAnsi="Times New Roman"/>
          <w:sz w:val="24"/>
          <w:lang w:bidi="pl-PL"/>
        </w:rPr>
        <w:t>Wykonawca będzie dokonywał odbioru przeterminowanych leków z aptek oraz baterii i akumulatorów z wyznaczonych punktów zbiórki.</w:t>
      </w:r>
    </w:p>
    <w:p w14:paraId="6733C425" w14:textId="6A14609F" w:rsidR="00C61803" w:rsidRPr="005B363E" w:rsidRDefault="00C61803" w:rsidP="005B363E">
      <w:pPr>
        <w:pStyle w:val="Akapitzlist"/>
        <w:numPr>
          <w:ilvl w:val="1"/>
          <w:numId w:val="60"/>
        </w:numPr>
        <w:spacing w:afterLines="40" w:after="96" w:line="240" w:lineRule="auto"/>
        <w:jc w:val="both"/>
        <w:rPr>
          <w:rFonts w:ascii="Times New Roman" w:hAnsi="Times New Roman"/>
          <w:sz w:val="24"/>
          <w:lang w:bidi="pl-PL"/>
        </w:rPr>
      </w:pPr>
      <w:r w:rsidRPr="005B363E">
        <w:rPr>
          <w:rFonts w:ascii="Times New Roman" w:hAnsi="Times New Roman"/>
          <w:sz w:val="24"/>
          <w:lang w:bidi="pl-PL"/>
        </w:rPr>
        <w:t xml:space="preserve">Odpady o których mowa w ust. 1 pkt 1 będą </w:t>
      </w:r>
      <w:r w:rsidR="00282E40" w:rsidRPr="005B363E">
        <w:rPr>
          <w:rFonts w:ascii="Times New Roman" w:hAnsi="Times New Roman"/>
          <w:sz w:val="24"/>
          <w:lang w:bidi="pl-PL"/>
        </w:rPr>
        <w:t>zbierane w następujących punktach:</w:t>
      </w:r>
    </w:p>
    <w:p w14:paraId="4402EBB7" w14:textId="362C2805" w:rsidR="00282E40" w:rsidRDefault="00282E40" w:rsidP="005B363E">
      <w:pPr>
        <w:pStyle w:val="Akapitzlist"/>
        <w:numPr>
          <w:ilvl w:val="0"/>
          <w:numId w:val="62"/>
        </w:numPr>
        <w:spacing w:afterLines="40" w:after="96" w:line="240" w:lineRule="auto"/>
        <w:jc w:val="both"/>
        <w:rPr>
          <w:rFonts w:ascii="Times New Roman" w:hAnsi="Times New Roman"/>
          <w:sz w:val="24"/>
          <w:lang w:bidi="pl-PL"/>
        </w:rPr>
      </w:pPr>
      <w:r>
        <w:rPr>
          <w:rFonts w:ascii="Times New Roman" w:hAnsi="Times New Roman"/>
          <w:sz w:val="24"/>
          <w:lang w:bidi="pl-PL"/>
        </w:rPr>
        <w:t>leki:</w:t>
      </w:r>
    </w:p>
    <w:p w14:paraId="48DAEC0A" w14:textId="2E180E72" w:rsidR="009D649E" w:rsidRPr="009D649E" w:rsidRDefault="009D649E" w:rsidP="006B3A7B">
      <w:pPr>
        <w:pStyle w:val="Akapitzlist"/>
        <w:spacing w:after="0" w:line="240" w:lineRule="auto"/>
        <w:ind w:left="86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a) </w:t>
      </w:r>
      <w:r w:rsidR="002C67E7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9D649E">
        <w:rPr>
          <w:rFonts w:ascii="Times New Roman" w:eastAsia="Times New Roman" w:hAnsi="Times New Roman"/>
          <w:sz w:val="24"/>
          <w:szCs w:val="24"/>
          <w:lang w:eastAsia="pl-PL"/>
        </w:rPr>
        <w:t xml:space="preserve">pteka Remedium, ul. Wolności 22, 78-540 Kalisz Pomorski </w:t>
      </w:r>
    </w:p>
    <w:p w14:paraId="159E5C40" w14:textId="2ACB9BD7" w:rsidR="009D649E" w:rsidRPr="009D649E" w:rsidRDefault="009D649E" w:rsidP="006B3A7B">
      <w:pPr>
        <w:pStyle w:val="Akapitzlist"/>
        <w:spacing w:after="0" w:line="240" w:lineRule="auto"/>
        <w:ind w:left="86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lang w:bidi="pl-PL"/>
        </w:rPr>
        <w:t xml:space="preserve">b) </w:t>
      </w:r>
      <w:r w:rsidR="002C67E7">
        <w:rPr>
          <w:rFonts w:ascii="Times New Roman" w:hAnsi="Times New Roman"/>
          <w:sz w:val="24"/>
          <w:lang w:bidi="pl-PL"/>
        </w:rPr>
        <w:t>a</w:t>
      </w:r>
      <w:r w:rsidRPr="009D649E">
        <w:rPr>
          <w:rFonts w:ascii="Times New Roman" w:eastAsia="Times New Roman" w:hAnsi="Times New Roman"/>
          <w:sz w:val="24"/>
          <w:szCs w:val="24"/>
          <w:lang w:eastAsia="pl-PL"/>
        </w:rPr>
        <w:t xml:space="preserve">pteka „Pod Wagą” , ul. Bolesława Krzywoustego 7, 78-540 Kalisz Pomorski </w:t>
      </w:r>
    </w:p>
    <w:p w14:paraId="5884C0E9" w14:textId="564E6B20" w:rsidR="00282E40" w:rsidRDefault="00EC7CC0" w:rsidP="005B363E">
      <w:pPr>
        <w:pStyle w:val="Akapitzlist"/>
        <w:numPr>
          <w:ilvl w:val="0"/>
          <w:numId w:val="62"/>
        </w:numPr>
        <w:spacing w:afterLines="40" w:after="96" w:line="240" w:lineRule="auto"/>
        <w:jc w:val="both"/>
        <w:rPr>
          <w:rFonts w:ascii="Times New Roman" w:hAnsi="Times New Roman"/>
          <w:sz w:val="24"/>
          <w:lang w:bidi="pl-PL"/>
        </w:rPr>
      </w:pPr>
      <w:r>
        <w:rPr>
          <w:rFonts w:ascii="Times New Roman" w:hAnsi="Times New Roman"/>
          <w:sz w:val="24"/>
          <w:lang w:bidi="pl-PL"/>
        </w:rPr>
        <w:t>a</w:t>
      </w:r>
      <w:r w:rsidR="00282E40">
        <w:rPr>
          <w:rFonts w:ascii="Times New Roman" w:hAnsi="Times New Roman"/>
          <w:sz w:val="24"/>
          <w:lang w:bidi="pl-PL"/>
        </w:rPr>
        <w:t>kumulatory i baterie:</w:t>
      </w:r>
    </w:p>
    <w:p w14:paraId="288B4233" w14:textId="0C5CCCCD" w:rsidR="009D649E" w:rsidRPr="009D649E" w:rsidRDefault="00186DD4" w:rsidP="006B3A7B">
      <w:pPr>
        <w:pStyle w:val="Akapitzlist"/>
        <w:numPr>
          <w:ilvl w:val="1"/>
          <w:numId w:val="62"/>
        </w:numPr>
        <w:rPr>
          <w:lang w:bidi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PCPS</w:t>
      </w:r>
      <w:r w:rsidR="009D649E" w:rsidRPr="009D649E">
        <w:rPr>
          <w:rFonts w:ascii="Times New Roman" w:eastAsia="Times New Roman" w:hAnsi="Times New Roman"/>
          <w:sz w:val="24"/>
          <w:szCs w:val="24"/>
          <w:lang w:eastAsia="pl-PL"/>
        </w:rPr>
        <w:t xml:space="preserve">OK, ul. Wolności 10, 78-540 Kalisz Pomorski </w:t>
      </w:r>
    </w:p>
    <w:p w14:paraId="48E6DAA1" w14:textId="095E82E3" w:rsidR="00282E40" w:rsidRDefault="00282E40" w:rsidP="005B363E">
      <w:pPr>
        <w:pStyle w:val="Akapitzlist"/>
        <w:numPr>
          <w:ilvl w:val="1"/>
          <w:numId w:val="60"/>
        </w:numPr>
        <w:spacing w:afterLines="40" w:after="96" w:line="240" w:lineRule="auto"/>
        <w:jc w:val="both"/>
        <w:rPr>
          <w:rFonts w:ascii="Times New Roman" w:hAnsi="Times New Roman"/>
          <w:sz w:val="24"/>
          <w:lang w:bidi="pl-PL"/>
        </w:rPr>
      </w:pPr>
      <w:r>
        <w:rPr>
          <w:rFonts w:ascii="Times New Roman" w:hAnsi="Times New Roman"/>
          <w:sz w:val="24"/>
          <w:lang w:bidi="pl-PL"/>
        </w:rPr>
        <w:t xml:space="preserve">Odpady będą odbierane z ww. punktów </w:t>
      </w:r>
      <w:r w:rsidR="00D35D42">
        <w:rPr>
          <w:rFonts w:ascii="Times New Roman" w:hAnsi="Times New Roman"/>
          <w:sz w:val="24"/>
          <w:lang w:bidi="pl-PL"/>
        </w:rPr>
        <w:t>na każde zgłoszenie Zamawiającego, bez żadnych ograniczeń ilościowych w trakcie trwania kontraktu.</w:t>
      </w:r>
    </w:p>
    <w:p w14:paraId="6012F7C8" w14:textId="743BDBAA" w:rsidR="00C61803" w:rsidRPr="005B363E" w:rsidRDefault="00C61803">
      <w:pPr>
        <w:pStyle w:val="Akapitzlist"/>
        <w:numPr>
          <w:ilvl w:val="1"/>
          <w:numId w:val="60"/>
        </w:numPr>
        <w:spacing w:afterLines="40" w:after="96" w:line="240" w:lineRule="auto"/>
        <w:jc w:val="both"/>
        <w:rPr>
          <w:rFonts w:ascii="Times New Roman" w:hAnsi="Times New Roman"/>
          <w:sz w:val="24"/>
          <w:lang w:bidi="pl-PL"/>
        </w:rPr>
      </w:pPr>
      <w:r w:rsidRPr="005B363E">
        <w:rPr>
          <w:rFonts w:ascii="Times New Roman" w:hAnsi="Times New Roman"/>
          <w:sz w:val="24"/>
          <w:lang w:bidi="pl-PL"/>
        </w:rPr>
        <w:t>Wskazane w ust. 2 i 3 adresy nieruchomości, jak również ilość nieruchomości może ulec zmianie w toku realizacji zamówienia. Zamawiający poinformuje Wykonawcę o wszystkich zmianach w tym zakresie,  niezwłocznie po uzyskaniu informacji. Zwiększenie ilości punktów odbioru nie przekroczy 50% ilości punk</w:t>
      </w:r>
      <w:r w:rsidR="00282E40">
        <w:rPr>
          <w:rFonts w:ascii="Times New Roman" w:hAnsi="Times New Roman"/>
          <w:sz w:val="24"/>
          <w:lang w:bidi="pl-PL"/>
        </w:rPr>
        <w:t>tów o których mowa w ust. 2.</w:t>
      </w:r>
    </w:p>
    <w:p w14:paraId="7C664178" w14:textId="5F2999A1" w:rsidR="00C61803" w:rsidRDefault="00C61803" w:rsidP="005B363E">
      <w:pPr>
        <w:pStyle w:val="Akapitzlist"/>
        <w:numPr>
          <w:ilvl w:val="1"/>
          <w:numId w:val="60"/>
        </w:numPr>
        <w:spacing w:afterLines="40" w:after="96" w:line="240" w:lineRule="auto"/>
        <w:ind w:left="567"/>
        <w:jc w:val="both"/>
        <w:rPr>
          <w:rFonts w:ascii="Times New Roman" w:hAnsi="Times New Roman"/>
          <w:sz w:val="24"/>
          <w:lang w:bidi="pl-PL"/>
        </w:rPr>
      </w:pPr>
      <w:r w:rsidRPr="005B363E">
        <w:rPr>
          <w:rFonts w:ascii="Times New Roman" w:hAnsi="Times New Roman"/>
          <w:sz w:val="24"/>
          <w:lang w:bidi="pl-PL"/>
        </w:rPr>
        <w:t>Odbiór odpadów z punk</w:t>
      </w:r>
      <w:r w:rsidR="00282E40">
        <w:rPr>
          <w:rFonts w:ascii="Times New Roman" w:hAnsi="Times New Roman"/>
          <w:sz w:val="24"/>
          <w:lang w:bidi="pl-PL"/>
        </w:rPr>
        <w:t xml:space="preserve">tów o których mowa w ust. 2 </w:t>
      </w:r>
      <w:r w:rsidRPr="005B363E">
        <w:rPr>
          <w:rFonts w:ascii="Times New Roman" w:hAnsi="Times New Roman"/>
          <w:sz w:val="24"/>
          <w:lang w:bidi="pl-PL"/>
        </w:rPr>
        <w:t>musi nastąpić w godzinach ich otwarcia</w:t>
      </w:r>
      <w:r w:rsidR="000C331E">
        <w:rPr>
          <w:rFonts w:ascii="Times New Roman" w:hAnsi="Times New Roman"/>
          <w:sz w:val="24"/>
          <w:lang w:bidi="pl-PL"/>
        </w:rPr>
        <w:t xml:space="preserve"> w trakcie realizacji zamówienia. </w:t>
      </w:r>
      <w:r w:rsidRPr="005B363E">
        <w:rPr>
          <w:rFonts w:ascii="Times New Roman" w:hAnsi="Times New Roman"/>
          <w:sz w:val="24"/>
          <w:lang w:bidi="pl-PL"/>
        </w:rPr>
        <w:t xml:space="preserve"> </w:t>
      </w:r>
    </w:p>
    <w:p w14:paraId="23ED88E5" w14:textId="77777777" w:rsidR="006D21B6" w:rsidRPr="005B363E" w:rsidRDefault="006D21B6" w:rsidP="005B363E">
      <w:pPr>
        <w:pStyle w:val="Akapitzlist"/>
        <w:spacing w:afterLines="40" w:after="96" w:line="240" w:lineRule="auto"/>
        <w:ind w:left="567"/>
        <w:jc w:val="both"/>
        <w:rPr>
          <w:rFonts w:ascii="Times New Roman" w:hAnsi="Times New Roman"/>
          <w:sz w:val="24"/>
          <w:lang w:bidi="pl-PL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C61803" w:rsidRPr="0004068F" w14:paraId="45E2F828" w14:textId="77777777" w:rsidTr="00B572B5">
        <w:tc>
          <w:tcPr>
            <w:tcW w:w="9882" w:type="dxa"/>
            <w:shd w:val="clear" w:color="auto" w:fill="E7E6E6"/>
          </w:tcPr>
          <w:p w14:paraId="1A6593C7" w14:textId="77777777" w:rsidR="00C61803" w:rsidRPr="004C7946" w:rsidRDefault="00C61803" w:rsidP="006B3A7B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ODBIÓR ODPADÓW KOMUNALNYCH Z PUNKTU CZASOWEGO PRZECHOWYWANIA SELEKTYWNYCH ODPADÓW KOMUNALNYCH </w:t>
            </w:r>
          </w:p>
        </w:tc>
      </w:tr>
    </w:tbl>
    <w:p w14:paraId="2F56FF95" w14:textId="77777777" w:rsidR="00C61803" w:rsidRPr="00C653A6" w:rsidRDefault="00C61803" w:rsidP="00C61803">
      <w:pPr>
        <w:spacing w:afterLines="40" w:after="96"/>
        <w:rPr>
          <w:sz w:val="24"/>
        </w:rPr>
      </w:pPr>
    </w:p>
    <w:p w14:paraId="47D5784A" w14:textId="231AE0DC" w:rsidR="00170B3D" w:rsidRPr="005B363E" w:rsidRDefault="00FC040F" w:rsidP="00170B3D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Wykonawca zobowiązany jest do odbioru</w:t>
      </w:r>
      <w:r w:rsidR="00170B3D" w:rsidRPr="005B363E">
        <w:rPr>
          <w:rFonts w:ascii="Times New Roman" w:hAnsi="Times New Roman"/>
          <w:sz w:val="24"/>
        </w:rPr>
        <w:t xml:space="preserve"> odpadów </w:t>
      </w:r>
      <w:r>
        <w:rPr>
          <w:rFonts w:ascii="Times New Roman" w:hAnsi="Times New Roman"/>
          <w:sz w:val="24"/>
        </w:rPr>
        <w:t xml:space="preserve">komunalnych </w:t>
      </w:r>
      <w:r w:rsidR="00170B3D" w:rsidRPr="005B363E">
        <w:rPr>
          <w:rFonts w:ascii="Times New Roman" w:hAnsi="Times New Roman"/>
          <w:sz w:val="24"/>
        </w:rPr>
        <w:t xml:space="preserve">z </w:t>
      </w:r>
      <w:r>
        <w:rPr>
          <w:rFonts w:ascii="Times New Roman" w:hAnsi="Times New Roman"/>
          <w:sz w:val="24"/>
        </w:rPr>
        <w:t>PCPSOK,</w:t>
      </w:r>
      <w:r w:rsidR="00170B3D" w:rsidRPr="005B363E">
        <w:rPr>
          <w:rFonts w:ascii="Times New Roman" w:hAnsi="Times New Roman"/>
          <w:sz w:val="24"/>
        </w:rPr>
        <w:t xml:space="preserve"> położonego na terenie </w:t>
      </w:r>
      <w:r>
        <w:rPr>
          <w:rFonts w:ascii="Times New Roman" w:hAnsi="Times New Roman"/>
          <w:sz w:val="24"/>
        </w:rPr>
        <w:t xml:space="preserve">Gminy Kalisz Pomorski, przy ul. Wolności 10 w Kaliszu Pomorskim,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78-540 Kalisz Pomorski</w:t>
      </w:r>
      <w:r w:rsidR="009D649E">
        <w:rPr>
          <w:rFonts w:ascii="Times New Roman" w:hAnsi="Times New Roman"/>
          <w:sz w:val="24"/>
        </w:rPr>
        <w:t>, jak również zapewnienia na jego terenie odpowiednich pojemników (ust. 3)</w:t>
      </w:r>
      <w:r w:rsidR="00127348">
        <w:rPr>
          <w:rFonts w:ascii="Times New Roman" w:hAnsi="Times New Roman"/>
          <w:sz w:val="24"/>
        </w:rPr>
        <w:t>.</w:t>
      </w:r>
    </w:p>
    <w:p w14:paraId="63748A71" w14:textId="2223F8B9" w:rsidR="00170B3D" w:rsidRPr="004941D3" w:rsidRDefault="00170B3D" w:rsidP="00170B3D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  <w:szCs w:val="24"/>
        </w:rPr>
      </w:pPr>
      <w:r w:rsidRPr="00186DD4">
        <w:rPr>
          <w:rFonts w:ascii="Times New Roman" w:hAnsi="Times New Roman"/>
          <w:sz w:val="24"/>
          <w:szCs w:val="24"/>
        </w:rPr>
        <w:t xml:space="preserve">Prowadzenie </w:t>
      </w:r>
      <w:r w:rsidR="00FC040F" w:rsidRPr="00186DD4">
        <w:rPr>
          <w:rFonts w:ascii="Times New Roman" w:hAnsi="Times New Roman"/>
          <w:sz w:val="24"/>
          <w:szCs w:val="24"/>
        </w:rPr>
        <w:t xml:space="preserve">PCPSOK </w:t>
      </w:r>
      <w:r w:rsidRPr="004941D3">
        <w:rPr>
          <w:rFonts w:ascii="Times New Roman" w:hAnsi="Times New Roman"/>
          <w:sz w:val="24"/>
          <w:szCs w:val="24"/>
        </w:rPr>
        <w:t>pozostaje poza zakresem zamówienia i obowiązków wykonawcy.</w:t>
      </w:r>
    </w:p>
    <w:p w14:paraId="16014EAD" w14:textId="77777777" w:rsidR="009D649E" w:rsidRPr="006B3A7B" w:rsidRDefault="009D649E" w:rsidP="006B3A7B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Wykonawca wyposaży na czas trwania umowy punkt gromadzenia odpadów komunalnych zbieranych selektywnie na terenie Przedsiębiorstwa Gospodarki Komunalnej i Mieszkaniowej w Kaliszu Pomorskim przy ul. Wolności 10 w następujące pojemniki:</w:t>
      </w:r>
    </w:p>
    <w:p w14:paraId="095CF36F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kontener KP-7 otwarty na odpady wielkogabarytowe- szt. 1,</w:t>
      </w:r>
    </w:p>
    <w:p w14:paraId="7BCBCF6E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kontener KP-7 otwarty na sprzęt AGD i sprzęt elektroniczny- szt. 1</w:t>
      </w:r>
    </w:p>
    <w:p w14:paraId="1F144C74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kontener o pojemności minimum 5 m</w:t>
      </w:r>
      <w:r w:rsidRPr="006B3A7B">
        <w:rPr>
          <w:rFonts w:ascii="Times New Roman" w:hAnsi="Times New Roman"/>
          <w:sz w:val="24"/>
          <w:szCs w:val="24"/>
          <w:vertAlign w:val="superscript"/>
        </w:rPr>
        <w:t>3</w:t>
      </w:r>
      <w:r w:rsidRPr="006B3A7B">
        <w:rPr>
          <w:rFonts w:ascii="Times New Roman" w:hAnsi="Times New Roman"/>
          <w:sz w:val="24"/>
          <w:szCs w:val="24"/>
        </w:rPr>
        <w:t xml:space="preserve"> na zmieszane odpady z betonu i gruzu ceglanego, odpadowych materiałów ceramicznych i elementów wyposażenia inne niż wymienione w 170106 – szt.1,</w:t>
      </w:r>
    </w:p>
    <w:p w14:paraId="5BFA721A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pojemnik na akumulatory M004 – szt.1,</w:t>
      </w:r>
    </w:p>
    <w:p w14:paraId="68005D96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pojemnik na baterie o pojemności 120 l – szt. 1,</w:t>
      </w:r>
    </w:p>
    <w:p w14:paraId="4814ED2C" w14:textId="30220C94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pojemnik na świetlówki i żarówki M-014 – szt. 1,</w:t>
      </w:r>
    </w:p>
    <w:p w14:paraId="65C44131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pojemnik na przeterminowane leki o pojemności 120 l – szt. 1,</w:t>
      </w:r>
    </w:p>
    <w:p w14:paraId="6A455931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pojemnik na papier o pojemności 240 l – szt. 1,</w:t>
      </w:r>
    </w:p>
    <w:p w14:paraId="6028A4DF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pojemnik na metale i tworzywa sztuczne o pojemności 240 l – szt. 1, </w:t>
      </w:r>
    </w:p>
    <w:p w14:paraId="674A32D0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pojemnik na szkło o pojemności 240 l – szt. 1,</w:t>
      </w:r>
    </w:p>
    <w:p w14:paraId="02691A32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pojemnik na BIO o pojemności 240 l – szt. 1,</w:t>
      </w:r>
    </w:p>
    <w:p w14:paraId="3757FB07" w14:textId="77777777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pojemnik na zużyte opony o pojemności 5 m</w:t>
      </w:r>
      <w:r w:rsidRPr="006B3A7B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6B3A7B">
        <w:rPr>
          <w:rFonts w:ascii="Times New Roman" w:hAnsi="Times New Roman"/>
          <w:sz w:val="24"/>
          <w:szCs w:val="24"/>
        </w:rPr>
        <w:t>- szt. 1,</w:t>
      </w:r>
    </w:p>
    <w:p w14:paraId="5C779EEF" w14:textId="77CB9298" w:rsidR="009D649E" w:rsidRPr="006B3A7B" w:rsidRDefault="009D649E" w:rsidP="006B3A7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pojemnik na inne nie wymienione frakcje zbierane w sposób selektywny o kodzie ex </w:t>
      </w:r>
      <w:r w:rsidRPr="006B3A7B">
        <w:rPr>
          <w:rFonts w:ascii="Times New Roman" w:hAnsi="Times New Roman"/>
          <w:color w:val="000000"/>
          <w:sz w:val="24"/>
          <w:szCs w:val="24"/>
        </w:rPr>
        <w:t>200199  (igły, strzykawki powstałe w gospodarstwie domowym w wyniku przyjmowania produktów leczniczych) o pojemności 120 l – szt. 1</w:t>
      </w:r>
    </w:p>
    <w:p w14:paraId="7419148F" w14:textId="77777777" w:rsidR="009D649E" w:rsidRPr="006B3A7B" w:rsidRDefault="009D649E" w:rsidP="009D649E">
      <w:p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</w:p>
    <w:p w14:paraId="25F3A6D1" w14:textId="1FEDDBF6" w:rsidR="009D649E" w:rsidRDefault="009D649E" w:rsidP="006B3A7B">
      <w:p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>Odpady z w/w pojemników będą odbierane przez Wykonawcę po zgłoszeniu przez zamawiającego.</w:t>
      </w:r>
    </w:p>
    <w:p w14:paraId="30B48BBE" w14:textId="77777777" w:rsidR="002C67E7" w:rsidRPr="006B3A7B" w:rsidRDefault="002C67E7" w:rsidP="006B3A7B">
      <w:p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</w:p>
    <w:p w14:paraId="609EABC1" w14:textId="77777777" w:rsidR="009D649E" w:rsidRPr="006B3A7B" w:rsidRDefault="009D649E" w:rsidP="006B3A7B">
      <w:pPr>
        <w:pStyle w:val="Akapitzlist"/>
        <w:numPr>
          <w:ilvl w:val="0"/>
          <w:numId w:val="7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6B3A7B">
        <w:rPr>
          <w:rFonts w:ascii="Times New Roman" w:hAnsi="Times New Roman"/>
          <w:color w:val="000000"/>
          <w:sz w:val="24"/>
          <w:szCs w:val="24"/>
        </w:rPr>
        <w:t>farby, tusze, farby drukarskie, kleje, lepiszcze i żywice,</w:t>
      </w:r>
    </w:p>
    <w:p w14:paraId="7B70AE13" w14:textId="422FEBEC" w:rsidR="009D649E" w:rsidRPr="006B3A7B" w:rsidRDefault="009D649E" w:rsidP="006B3A7B">
      <w:pPr>
        <w:pStyle w:val="Akapitzlist"/>
        <w:numPr>
          <w:ilvl w:val="0"/>
          <w:numId w:val="7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oleje silnikowe, przekładniowe i smarowe </w:t>
      </w:r>
    </w:p>
    <w:p w14:paraId="2F6EA693" w14:textId="28B4C180" w:rsidR="009D649E" w:rsidRDefault="009D649E" w:rsidP="006B3A7B">
      <w:p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6B3A7B">
        <w:rPr>
          <w:rFonts w:ascii="Times New Roman" w:hAnsi="Times New Roman"/>
          <w:sz w:val="24"/>
          <w:szCs w:val="24"/>
        </w:rPr>
        <w:t xml:space="preserve">Wykonawca na zgłoszenie Zamawiającego podstawi pojemnik i po załadunku odbierze odpady do utylizacji. </w:t>
      </w:r>
    </w:p>
    <w:p w14:paraId="1961B7B7" w14:textId="77777777" w:rsidR="002C67E7" w:rsidRPr="006B3A7B" w:rsidRDefault="002C67E7" w:rsidP="006B3A7B">
      <w:pPr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</w:p>
    <w:p w14:paraId="45C163E2" w14:textId="647443D1" w:rsidR="00B31BF3" w:rsidRPr="00BD1203" w:rsidRDefault="00170B3D" w:rsidP="006B3A7B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  <w:szCs w:val="24"/>
        </w:rPr>
      </w:pPr>
      <w:r w:rsidRPr="005B363E">
        <w:rPr>
          <w:rFonts w:ascii="Times New Roman" w:hAnsi="Times New Roman"/>
          <w:sz w:val="24"/>
        </w:rPr>
        <w:t>Odbiór odpadów</w:t>
      </w:r>
      <w:r w:rsidR="00FC040F">
        <w:rPr>
          <w:rFonts w:ascii="Times New Roman" w:hAnsi="Times New Roman"/>
          <w:sz w:val="24"/>
        </w:rPr>
        <w:t xml:space="preserve"> z PCPSOK</w:t>
      </w:r>
      <w:r w:rsidRPr="005B363E">
        <w:rPr>
          <w:rFonts w:ascii="Times New Roman" w:hAnsi="Times New Roman"/>
          <w:sz w:val="24"/>
        </w:rPr>
        <w:t xml:space="preserve">, będzie polegał na odbieraniu </w:t>
      </w:r>
      <w:r w:rsidR="007A4F17">
        <w:rPr>
          <w:rFonts w:ascii="Times New Roman" w:hAnsi="Times New Roman"/>
          <w:sz w:val="24"/>
        </w:rPr>
        <w:t xml:space="preserve">odpadów wymienionych w ust. 3. </w:t>
      </w:r>
    </w:p>
    <w:p w14:paraId="33C85EF5" w14:textId="7ABDB21B" w:rsidR="00170B3D" w:rsidRPr="005B363E" w:rsidRDefault="00170B3D" w:rsidP="00170B3D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 xml:space="preserve">Wykonawca w ramach odbioru odpadów z </w:t>
      </w:r>
      <w:r w:rsidR="00BD1203">
        <w:rPr>
          <w:rFonts w:ascii="Times New Roman" w:hAnsi="Times New Roman"/>
          <w:sz w:val="24"/>
        </w:rPr>
        <w:t>PCPSOK</w:t>
      </w:r>
      <w:r w:rsidRPr="005B363E">
        <w:rPr>
          <w:rFonts w:ascii="Times New Roman" w:hAnsi="Times New Roman"/>
          <w:sz w:val="24"/>
        </w:rPr>
        <w:t xml:space="preserve"> zobowiązany jest do przyjęcia przez osoby działające na rzecz Wykonawcy odpadów, poprzez ich załadunek na pojazd do tego przeznaczony. </w:t>
      </w:r>
    </w:p>
    <w:p w14:paraId="28EFA2B0" w14:textId="737C27BB" w:rsidR="00170B3D" w:rsidRPr="005B363E" w:rsidRDefault="00170B3D" w:rsidP="00170B3D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 xml:space="preserve">Zamawiający przewiduje, że </w:t>
      </w:r>
      <w:r w:rsidR="00BD1203">
        <w:rPr>
          <w:rFonts w:ascii="Times New Roman" w:hAnsi="Times New Roman"/>
          <w:sz w:val="24"/>
        </w:rPr>
        <w:t>PCPSOK</w:t>
      </w:r>
      <w:r w:rsidRPr="005B363E">
        <w:rPr>
          <w:rFonts w:ascii="Times New Roman" w:hAnsi="Times New Roman"/>
          <w:sz w:val="24"/>
        </w:rPr>
        <w:t xml:space="preserve"> będzie czynny 3 razy w tygodniu w godzinach </w:t>
      </w:r>
      <w:r w:rsidR="00BD1203">
        <w:rPr>
          <w:rFonts w:ascii="Times New Roman" w:hAnsi="Times New Roman"/>
          <w:sz w:val="24"/>
        </w:rPr>
        <w:t>11:00-14:00.</w:t>
      </w:r>
    </w:p>
    <w:p w14:paraId="0C4110EF" w14:textId="00695769" w:rsidR="00170B3D" w:rsidRPr="005B363E" w:rsidRDefault="00170B3D" w:rsidP="00170B3D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>Odbiór odpadów komunalnych z P</w:t>
      </w:r>
      <w:r w:rsidR="00BD1203">
        <w:rPr>
          <w:rFonts w:ascii="Times New Roman" w:hAnsi="Times New Roman"/>
          <w:sz w:val="24"/>
        </w:rPr>
        <w:t xml:space="preserve">CPSOK </w:t>
      </w:r>
      <w:r w:rsidRPr="005B363E">
        <w:rPr>
          <w:rFonts w:ascii="Times New Roman" w:hAnsi="Times New Roman"/>
          <w:sz w:val="24"/>
        </w:rPr>
        <w:t xml:space="preserve">nastąpi w godzinach jego otwarcia, po uprzednim zawiadomieniu Wykonawcy o konieczności dokonania odbioru odpadów. Odbiór odpadów z </w:t>
      </w:r>
      <w:r w:rsidR="00BD1203" w:rsidRPr="006E6A81">
        <w:rPr>
          <w:rFonts w:ascii="Times New Roman" w:hAnsi="Times New Roman"/>
          <w:sz w:val="24"/>
        </w:rPr>
        <w:t>P</w:t>
      </w:r>
      <w:r w:rsidR="00BD1203">
        <w:rPr>
          <w:rFonts w:ascii="Times New Roman" w:hAnsi="Times New Roman"/>
          <w:sz w:val="24"/>
        </w:rPr>
        <w:t>CPSOK</w:t>
      </w:r>
      <w:r w:rsidRPr="005B363E">
        <w:rPr>
          <w:rFonts w:ascii="Times New Roman" w:hAnsi="Times New Roman"/>
          <w:sz w:val="24"/>
        </w:rPr>
        <w:t xml:space="preserve"> musi nastąpić najpóźniej w terminie </w:t>
      </w:r>
      <w:r w:rsidR="001C2493">
        <w:rPr>
          <w:rFonts w:ascii="Times New Roman" w:hAnsi="Times New Roman"/>
          <w:sz w:val="24"/>
        </w:rPr>
        <w:t>5</w:t>
      </w:r>
      <w:r w:rsidRPr="005B363E">
        <w:rPr>
          <w:rFonts w:ascii="Times New Roman" w:hAnsi="Times New Roman"/>
          <w:sz w:val="24"/>
        </w:rPr>
        <w:t xml:space="preserve"> dni </w:t>
      </w:r>
      <w:r w:rsidR="00954EF6">
        <w:rPr>
          <w:rFonts w:ascii="Times New Roman" w:hAnsi="Times New Roman"/>
          <w:sz w:val="24"/>
        </w:rPr>
        <w:t xml:space="preserve">roboczych </w:t>
      </w:r>
      <w:r w:rsidRPr="005B363E">
        <w:rPr>
          <w:rFonts w:ascii="Times New Roman" w:hAnsi="Times New Roman"/>
          <w:sz w:val="24"/>
        </w:rPr>
        <w:t>od dnia skierowania zawiadomienia do wykonawcy.</w:t>
      </w:r>
    </w:p>
    <w:p w14:paraId="37334FE1" w14:textId="644B08E5" w:rsidR="00170B3D" w:rsidRPr="005B363E" w:rsidRDefault="00170B3D" w:rsidP="00170B3D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 xml:space="preserve">Jeżeli wykonawca będzie dokonywał odbioru odpadów poprzez zabranie kontenera z terenu </w:t>
      </w:r>
      <w:r w:rsidR="00127348" w:rsidRPr="005B363E">
        <w:rPr>
          <w:rFonts w:ascii="Times New Roman" w:hAnsi="Times New Roman"/>
          <w:sz w:val="24"/>
        </w:rPr>
        <w:t>P</w:t>
      </w:r>
      <w:r w:rsidR="00127348">
        <w:rPr>
          <w:rFonts w:ascii="Times New Roman" w:hAnsi="Times New Roman"/>
          <w:sz w:val="24"/>
        </w:rPr>
        <w:t>CPSOK</w:t>
      </w:r>
      <w:r w:rsidRPr="005B363E">
        <w:rPr>
          <w:rFonts w:ascii="Times New Roman" w:hAnsi="Times New Roman"/>
          <w:sz w:val="24"/>
        </w:rPr>
        <w:t xml:space="preserve">, zobowiązany jest do jego zwrotnego przekazania Zamawiającemu najpóźniej w terminie </w:t>
      </w:r>
      <w:r w:rsidR="00694805">
        <w:rPr>
          <w:rFonts w:ascii="Times New Roman" w:hAnsi="Times New Roman"/>
          <w:sz w:val="24"/>
        </w:rPr>
        <w:t>12</w:t>
      </w:r>
      <w:r w:rsidRPr="005B363E">
        <w:rPr>
          <w:rFonts w:ascii="Times New Roman" w:hAnsi="Times New Roman"/>
          <w:sz w:val="24"/>
        </w:rPr>
        <w:t xml:space="preserve"> godzin od </w:t>
      </w:r>
      <w:r w:rsidR="00BD1203">
        <w:rPr>
          <w:rFonts w:ascii="Times New Roman" w:hAnsi="Times New Roman"/>
          <w:sz w:val="24"/>
        </w:rPr>
        <w:t xml:space="preserve">chwili </w:t>
      </w:r>
      <w:r w:rsidRPr="005B363E">
        <w:rPr>
          <w:rFonts w:ascii="Times New Roman" w:hAnsi="Times New Roman"/>
          <w:sz w:val="24"/>
        </w:rPr>
        <w:t xml:space="preserve">przyjęcia kontenera. Jeżeli odbiór odpadów z </w:t>
      </w:r>
      <w:r w:rsidR="00BD1203" w:rsidRPr="006E6A81">
        <w:rPr>
          <w:rFonts w:ascii="Times New Roman" w:hAnsi="Times New Roman"/>
          <w:sz w:val="24"/>
        </w:rPr>
        <w:t>P</w:t>
      </w:r>
      <w:r w:rsidR="00BD1203">
        <w:rPr>
          <w:rFonts w:ascii="Times New Roman" w:hAnsi="Times New Roman"/>
          <w:sz w:val="24"/>
        </w:rPr>
        <w:t>CPSOK</w:t>
      </w:r>
      <w:r w:rsidR="00BD1203" w:rsidRPr="00170B3D">
        <w:rPr>
          <w:rFonts w:ascii="Times New Roman" w:hAnsi="Times New Roman"/>
          <w:sz w:val="24"/>
        </w:rPr>
        <w:t xml:space="preserve"> </w:t>
      </w:r>
      <w:r w:rsidRPr="005B363E">
        <w:rPr>
          <w:rFonts w:ascii="Times New Roman" w:hAnsi="Times New Roman"/>
          <w:sz w:val="24"/>
        </w:rPr>
        <w:t xml:space="preserve">będzie polegał na zabraniu kontenera, odbiór odpadów będzie następował w dni inne niż dni otwarcia </w:t>
      </w:r>
      <w:r w:rsidR="00BD1203" w:rsidRPr="006E6A81">
        <w:rPr>
          <w:rFonts w:ascii="Times New Roman" w:hAnsi="Times New Roman"/>
          <w:sz w:val="24"/>
        </w:rPr>
        <w:t>P</w:t>
      </w:r>
      <w:r w:rsidR="00BD1203">
        <w:rPr>
          <w:rFonts w:ascii="Times New Roman" w:hAnsi="Times New Roman"/>
          <w:sz w:val="24"/>
        </w:rPr>
        <w:t>CPSOK</w:t>
      </w:r>
      <w:r w:rsidRPr="005B363E">
        <w:rPr>
          <w:rFonts w:ascii="Times New Roman" w:hAnsi="Times New Roman"/>
          <w:sz w:val="24"/>
        </w:rPr>
        <w:t xml:space="preserve">, w godzinach </w:t>
      </w:r>
      <w:r w:rsidR="00954EF6">
        <w:rPr>
          <w:rFonts w:ascii="Times New Roman" w:hAnsi="Times New Roman"/>
          <w:sz w:val="24"/>
        </w:rPr>
        <w:t>07:00-15:00.</w:t>
      </w:r>
      <w:r w:rsidRPr="005B363E">
        <w:rPr>
          <w:rFonts w:ascii="Times New Roman" w:hAnsi="Times New Roman"/>
          <w:sz w:val="24"/>
        </w:rPr>
        <w:t xml:space="preserve"> </w:t>
      </w:r>
    </w:p>
    <w:p w14:paraId="468C4746" w14:textId="38ADF8E5" w:rsidR="00170B3D" w:rsidRPr="005B363E" w:rsidRDefault="00170B3D" w:rsidP="00170B3D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 xml:space="preserve">W przypadku zabrania kontenera z terenu </w:t>
      </w:r>
      <w:r w:rsidR="00BD1203" w:rsidRPr="006E6A81">
        <w:rPr>
          <w:rFonts w:ascii="Times New Roman" w:hAnsi="Times New Roman"/>
          <w:sz w:val="24"/>
        </w:rPr>
        <w:t>P</w:t>
      </w:r>
      <w:r w:rsidR="00BD1203">
        <w:rPr>
          <w:rFonts w:ascii="Times New Roman" w:hAnsi="Times New Roman"/>
          <w:sz w:val="24"/>
        </w:rPr>
        <w:t>CPSOK</w:t>
      </w:r>
      <w:r w:rsidRPr="005B363E">
        <w:rPr>
          <w:rFonts w:ascii="Times New Roman" w:hAnsi="Times New Roman"/>
          <w:sz w:val="24"/>
        </w:rPr>
        <w:t xml:space="preserve">, o którym mowa w ust. </w:t>
      </w:r>
      <w:r w:rsidR="00BD1203">
        <w:rPr>
          <w:rFonts w:ascii="Times New Roman" w:hAnsi="Times New Roman"/>
          <w:sz w:val="24"/>
        </w:rPr>
        <w:t>8</w:t>
      </w:r>
      <w:r w:rsidRPr="005B363E">
        <w:rPr>
          <w:rFonts w:ascii="Times New Roman" w:hAnsi="Times New Roman"/>
          <w:sz w:val="24"/>
        </w:rPr>
        <w:t xml:space="preserve">, Wykonawca ponosi pełną odpowiedzialność za kontener, w tym wszelkie jego uszkodzenia. </w:t>
      </w:r>
    </w:p>
    <w:p w14:paraId="0E972EC9" w14:textId="72AD0DCF" w:rsidR="00170B3D" w:rsidRPr="005B363E" w:rsidRDefault="00170B3D" w:rsidP="00170B3D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lastRenderedPageBreak/>
        <w:t xml:space="preserve">W ramach powiadomienia o którym mowa w ust. </w:t>
      </w:r>
      <w:r w:rsidR="00BD1203">
        <w:rPr>
          <w:rFonts w:ascii="Times New Roman" w:hAnsi="Times New Roman"/>
          <w:sz w:val="24"/>
        </w:rPr>
        <w:t>7</w:t>
      </w:r>
      <w:r w:rsidRPr="005B363E">
        <w:rPr>
          <w:rFonts w:ascii="Times New Roman" w:hAnsi="Times New Roman"/>
          <w:sz w:val="24"/>
        </w:rPr>
        <w:t>, Zamawiający poinformuje wykonawcę o:</w:t>
      </w:r>
    </w:p>
    <w:p w14:paraId="58EA8D24" w14:textId="77777777" w:rsidR="00170B3D" w:rsidRPr="005B363E" w:rsidRDefault="00170B3D" w:rsidP="00170B3D">
      <w:pPr>
        <w:pStyle w:val="Akapitzlist"/>
        <w:numPr>
          <w:ilvl w:val="0"/>
          <w:numId w:val="54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>terminie odbioru odpadów,</w:t>
      </w:r>
    </w:p>
    <w:p w14:paraId="393579CB" w14:textId="03169E2C" w:rsidR="00170B3D" w:rsidRPr="005B363E" w:rsidRDefault="00170B3D" w:rsidP="00170B3D">
      <w:pPr>
        <w:pStyle w:val="Akapitzlist"/>
        <w:numPr>
          <w:ilvl w:val="0"/>
          <w:numId w:val="54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 xml:space="preserve">ilości i rodzajach odpadów jakie podlegają odbiorowi z </w:t>
      </w:r>
      <w:r w:rsidR="00BD1203" w:rsidRPr="006E6A81">
        <w:rPr>
          <w:rFonts w:ascii="Times New Roman" w:hAnsi="Times New Roman"/>
          <w:sz w:val="24"/>
        </w:rPr>
        <w:t>P</w:t>
      </w:r>
      <w:r w:rsidR="00BD1203">
        <w:rPr>
          <w:rFonts w:ascii="Times New Roman" w:hAnsi="Times New Roman"/>
          <w:sz w:val="24"/>
        </w:rPr>
        <w:t>CPSOK</w:t>
      </w:r>
      <w:r w:rsidRPr="005B363E">
        <w:rPr>
          <w:rFonts w:ascii="Times New Roman" w:hAnsi="Times New Roman"/>
          <w:sz w:val="24"/>
        </w:rPr>
        <w:t>,</w:t>
      </w:r>
    </w:p>
    <w:p w14:paraId="538E20CF" w14:textId="77777777" w:rsidR="00170B3D" w:rsidRPr="005B363E" w:rsidRDefault="00170B3D" w:rsidP="00170B3D">
      <w:pPr>
        <w:pStyle w:val="Akapitzlist"/>
        <w:numPr>
          <w:ilvl w:val="0"/>
          <w:numId w:val="54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>sposobie zebrania odpadów (pojemnik/kontener),</w:t>
      </w:r>
    </w:p>
    <w:p w14:paraId="0E8D8AA8" w14:textId="77777777" w:rsidR="00170B3D" w:rsidRDefault="00170B3D" w:rsidP="00170B3D">
      <w:pPr>
        <w:pStyle w:val="Akapitzlist"/>
        <w:numPr>
          <w:ilvl w:val="0"/>
          <w:numId w:val="54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>ewentualnych innych okolicznościach istotnych dla realizacji usługi np. utrudnieniach drogowych.</w:t>
      </w:r>
    </w:p>
    <w:p w14:paraId="6E1696CC" w14:textId="54966A20" w:rsidR="00E6194B" w:rsidRDefault="00E6194B" w:rsidP="005B363E">
      <w:pPr>
        <w:pStyle w:val="Akapitzlist"/>
        <w:numPr>
          <w:ilvl w:val="0"/>
          <w:numId w:val="53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Zamawiający zastrzega, że w toku realizacji zamówienia zmianie może ulec:</w:t>
      </w:r>
    </w:p>
    <w:p w14:paraId="2767CFAA" w14:textId="0AC5DF37" w:rsidR="00E6194B" w:rsidRDefault="00E6194B" w:rsidP="0022666E">
      <w:pPr>
        <w:pStyle w:val="Akapitzlist"/>
        <w:numPr>
          <w:ilvl w:val="0"/>
          <w:numId w:val="72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lokalizacja PCPSOK, jednakże miejsce deponowania odpadów będzie położone na terenie Gminy Kalisz Pomorski,</w:t>
      </w:r>
    </w:p>
    <w:p w14:paraId="1057967E" w14:textId="18043D88" w:rsidR="00394F59" w:rsidRPr="0022666E" w:rsidRDefault="00394F59" w:rsidP="0022666E">
      <w:pPr>
        <w:pStyle w:val="Akapitzlist"/>
        <w:numPr>
          <w:ilvl w:val="0"/>
          <w:numId w:val="72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sposób deponowania odpadów, poprzez zastąpienie pojemników, kontenerami, a kontenerów pojemnikami,</w:t>
      </w:r>
    </w:p>
    <w:p w14:paraId="49781D08" w14:textId="7AE08E44" w:rsidR="00E6194B" w:rsidRDefault="00E6194B" w:rsidP="0022666E">
      <w:pPr>
        <w:pStyle w:val="Akapitzlist"/>
        <w:numPr>
          <w:ilvl w:val="0"/>
          <w:numId w:val="72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status prawny miejsca w którym deponowane są odpady, bez jednoczesnego istotnego zmienienia funkcji tego punktu,</w:t>
      </w:r>
    </w:p>
    <w:p w14:paraId="452FD1A3" w14:textId="21F4730A" w:rsidR="00E6194B" w:rsidRPr="0022666E" w:rsidRDefault="00E6194B" w:rsidP="0022666E">
      <w:pPr>
        <w:pStyle w:val="Akapitzlist"/>
        <w:numPr>
          <w:ilvl w:val="0"/>
          <w:numId w:val="72"/>
        </w:numPr>
        <w:spacing w:afterLines="40" w:after="96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podmiot prowadzący PCPSOK, lub punkt o odmiennym statusie prawnym, ale zbieżnej funkcji,</w:t>
      </w:r>
    </w:p>
    <w:p w14:paraId="14EE6F9B" w14:textId="3B939CA6" w:rsidR="00E6194B" w:rsidRPr="0022666E" w:rsidRDefault="00E6194B" w:rsidP="0022666E">
      <w:pPr>
        <w:spacing w:afterLines="40" w:after="96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a zmiana ta nie będzie wpływała modyfikująco na zobowiązanie Wykonawcy do realizacji przedmiotowych usług, bez konieczności dokonywania zmiany w Umowie.</w:t>
      </w:r>
    </w:p>
    <w:p w14:paraId="18B5087E" w14:textId="77777777" w:rsidR="00F308F0" w:rsidRPr="005B363E" w:rsidRDefault="00F308F0" w:rsidP="005B363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CE3B74" w:rsidRPr="0004068F" w14:paraId="56CD6CA0" w14:textId="77777777" w:rsidTr="00F308F0">
        <w:tc>
          <w:tcPr>
            <w:tcW w:w="9882" w:type="dxa"/>
            <w:shd w:val="clear" w:color="auto" w:fill="E7E6E6"/>
          </w:tcPr>
          <w:p w14:paraId="2DEF77A3" w14:textId="3BB7B634" w:rsidR="00CE3B74" w:rsidRPr="004C7946" w:rsidRDefault="00755182" w:rsidP="006B3A7B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REKLAMACJE</w:t>
            </w:r>
            <w:r w:rsidR="00CE3B7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21CD09BF" w14:textId="77777777" w:rsidR="00CE3B74" w:rsidRDefault="00CE3B74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79FCD9B1" w14:textId="77777777" w:rsidR="00D82151" w:rsidRPr="00D82151" w:rsidRDefault="00D82151" w:rsidP="006B3A7B">
      <w:pPr>
        <w:pStyle w:val="Akapitzlist"/>
        <w:numPr>
          <w:ilvl w:val="6"/>
          <w:numId w:val="30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Wykonawca zobowiązany jest do realizacji reklamacji wynikłych z nienależytego, w tym nieterminowego, realizowania usług lub obowiązków.</w:t>
      </w:r>
    </w:p>
    <w:p w14:paraId="2F944733" w14:textId="47D57B4E" w:rsidR="00D82151" w:rsidRPr="00D82151" w:rsidRDefault="00D82151" w:rsidP="006B3A7B">
      <w:pPr>
        <w:pStyle w:val="Akapitzlist"/>
        <w:numPr>
          <w:ilvl w:val="6"/>
          <w:numId w:val="30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Reklamacje właścicieli nieruchomości przyjmowane są przez Zamawiającego.</w:t>
      </w:r>
    </w:p>
    <w:p w14:paraId="5F0303BA" w14:textId="7B25AF2E" w:rsidR="00D82151" w:rsidRPr="00D82151" w:rsidRDefault="00D82151" w:rsidP="006B3A7B">
      <w:pPr>
        <w:pStyle w:val="Akapitzlist"/>
        <w:numPr>
          <w:ilvl w:val="6"/>
          <w:numId w:val="30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W toku weryfikacji reklamacji Zamawiający może zawnioskować do Wykonawcy o przekazanie dowodów potwierdzających należyte wykonanie usługi lub obowiązku i niezasadność, a tym samym wykazujących niezasadność reklamacji.</w:t>
      </w:r>
    </w:p>
    <w:p w14:paraId="7D8D4FD7" w14:textId="43F232D8" w:rsidR="003F5986" w:rsidRPr="003F5986" w:rsidRDefault="00D82151" w:rsidP="006B3A7B">
      <w:pPr>
        <w:pStyle w:val="Akapitzlist"/>
        <w:numPr>
          <w:ilvl w:val="6"/>
          <w:numId w:val="30"/>
        </w:numPr>
        <w:spacing w:after="0"/>
        <w:jc w:val="both"/>
      </w:pPr>
      <w:r w:rsidRPr="00D82151">
        <w:rPr>
          <w:rFonts w:ascii="Times New Roman" w:eastAsia="TimesNewRomanPSMT" w:hAnsi="Times New Roman"/>
          <w:sz w:val="24"/>
          <w:szCs w:val="24"/>
        </w:rPr>
        <w:t xml:space="preserve">Realizacja uzasadnionych </w:t>
      </w:r>
      <w:r>
        <w:rPr>
          <w:rFonts w:ascii="Times New Roman" w:eastAsia="TimesNewRomanPSMT" w:hAnsi="Times New Roman"/>
          <w:sz w:val="24"/>
          <w:szCs w:val="24"/>
        </w:rPr>
        <w:t xml:space="preserve">reklamacji </w:t>
      </w:r>
      <w:r w:rsidRPr="00D82151">
        <w:rPr>
          <w:rFonts w:ascii="Times New Roman" w:eastAsia="TimesNewRomanPSMT" w:hAnsi="Times New Roman"/>
          <w:sz w:val="24"/>
          <w:szCs w:val="24"/>
        </w:rPr>
        <w:t>(np. nieodebrane z nieruchomości odpady komu</w:t>
      </w:r>
      <w:r>
        <w:rPr>
          <w:rFonts w:ascii="Times New Roman" w:eastAsia="TimesNewRomanPSMT" w:hAnsi="Times New Roman"/>
          <w:sz w:val="24"/>
          <w:szCs w:val="24"/>
        </w:rPr>
        <w:t>nalne zgodnie z harmonogramem) musi nastąpić</w:t>
      </w:r>
      <w:r w:rsidRPr="00D82151">
        <w:rPr>
          <w:rFonts w:ascii="Times New Roman" w:eastAsia="TimesNewRomanPSMT" w:hAnsi="Times New Roman"/>
          <w:sz w:val="24"/>
          <w:szCs w:val="24"/>
        </w:rPr>
        <w:t xml:space="preserve"> w </w:t>
      </w:r>
      <w:r w:rsidR="00694805">
        <w:rPr>
          <w:rFonts w:ascii="Times New Roman" w:eastAsia="TimesNewRomanPSMT" w:hAnsi="Times New Roman"/>
          <w:sz w:val="24"/>
          <w:szCs w:val="24"/>
        </w:rPr>
        <w:t xml:space="preserve">terminie uzgodnionym z </w:t>
      </w:r>
      <w:r w:rsidRPr="00D82151">
        <w:rPr>
          <w:rFonts w:ascii="Times New Roman" w:eastAsia="TimesNewRomanPSMT" w:hAnsi="Times New Roman"/>
          <w:sz w:val="24"/>
          <w:szCs w:val="24"/>
        </w:rPr>
        <w:t>Zamawiając</w:t>
      </w:r>
      <w:r w:rsidR="00694805">
        <w:rPr>
          <w:rFonts w:ascii="Times New Roman" w:eastAsia="TimesNewRomanPSMT" w:hAnsi="Times New Roman"/>
          <w:sz w:val="24"/>
          <w:szCs w:val="24"/>
        </w:rPr>
        <w:t>ym</w:t>
      </w:r>
      <w:r w:rsidRPr="00D82151">
        <w:rPr>
          <w:rFonts w:ascii="Times New Roman" w:eastAsia="TimesNewRomanPSMT" w:hAnsi="Times New Roman"/>
          <w:sz w:val="24"/>
          <w:szCs w:val="24"/>
        </w:rPr>
        <w:t xml:space="preserve">.  Załatwienie reklamacji należy niezwłocznie </w:t>
      </w:r>
      <w:r w:rsidRPr="00693BBD">
        <w:rPr>
          <w:rFonts w:ascii="Times New Roman" w:eastAsia="TimesNewRomanPSMT" w:hAnsi="Times New Roman"/>
          <w:sz w:val="24"/>
          <w:szCs w:val="24"/>
        </w:rPr>
        <w:t xml:space="preserve">potwierdzić – tel. nr </w:t>
      </w:r>
      <w:r w:rsidR="00186DD4">
        <w:rPr>
          <w:rFonts w:ascii="Times New Roman" w:hAnsi="Times New Roman"/>
          <w:b/>
          <w:bCs/>
          <w:sz w:val="24"/>
          <w:szCs w:val="24"/>
        </w:rPr>
        <w:t>94</w:t>
      </w:r>
      <w:r w:rsidR="00867BCE">
        <w:rPr>
          <w:rFonts w:ascii="Times New Roman" w:hAnsi="Times New Roman"/>
          <w:b/>
          <w:bCs/>
          <w:sz w:val="24"/>
          <w:szCs w:val="24"/>
        </w:rPr>
        <w:t> </w:t>
      </w:r>
      <w:r w:rsidR="00186DD4">
        <w:rPr>
          <w:rFonts w:ascii="Times New Roman" w:hAnsi="Times New Roman"/>
          <w:b/>
          <w:bCs/>
          <w:sz w:val="24"/>
          <w:szCs w:val="24"/>
        </w:rPr>
        <w:t>361</w:t>
      </w:r>
      <w:r w:rsidR="00867B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6DD4">
        <w:rPr>
          <w:rFonts w:ascii="Times New Roman" w:hAnsi="Times New Roman"/>
          <w:b/>
          <w:bCs/>
          <w:sz w:val="24"/>
          <w:szCs w:val="24"/>
        </w:rPr>
        <w:t>77</w:t>
      </w:r>
      <w:r w:rsidR="00867B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6DD4">
        <w:rPr>
          <w:rFonts w:ascii="Times New Roman" w:hAnsi="Times New Roman"/>
          <w:b/>
          <w:bCs/>
          <w:sz w:val="24"/>
          <w:szCs w:val="24"/>
        </w:rPr>
        <w:t>82.</w:t>
      </w:r>
      <w:r w:rsidR="00186DD4" w:rsidRPr="00693B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6DD4" w:rsidRPr="00693BBD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93BBD">
        <w:rPr>
          <w:rFonts w:ascii="Times New Roman" w:eastAsia="TimesNewRomanPSMT" w:hAnsi="Times New Roman"/>
          <w:sz w:val="24"/>
          <w:szCs w:val="24"/>
        </w:rPr>
        <w:t>lub e-mail:</w:t>
      </w:r>
      <w:r w:rsidR="00867BCE">
        <w:rPr>
          <w:rFonts w:ascii="Times New Roman" w:eastAsia="TimesNewRomanPSMT" w:hAnsi="Times New Roman"/>
          <w:sz w:val="24"/>
          <w:szCs w:val="24"/>
        </w:rPr>
        <w:t xml:space="preserve"> </w:t>
      </w:r>
      <w:hyperlink r:id="rId8" w:history="1">
        <w:r w:rsidR="00867BCE" w:rsidRPr="00830793">
          <w:rPr>
            <w:rStyle w:val="Hipercze"/>
            <w:rFonts w:ascii="Times New Roman" w:eastAsia="TimesNewRomanPSMT" w:hAnsi="Times New Roman"/>
            <w:b/>
            <w:sz w:val="24"/>
            <w:szCs w:val="24"/>
          </w:rPr>
          <w:t>lokale@kaliszpom.pl</w:t>
        </w:r>
      </w:hyperlink>
      <w:r w:rsidR="00186DD4" w:rsidRPr="00693BBD">
        <w:rPr>
          <w:rFonts w:ascii="Times New Roman" w:eastAsia="TimesNewRomanPSMT" w:hAnsi="Times New Roman"/>
          <w:sz w:val="24"/>
          <w:szCs w:val="24"/>
        </w:rPr>
        <w:t>.</w:t>
      </w:r>
    </w:p>
    <w:p w14:paraId="1DCE253A" w14:textId="77777777" w:rsidR="004F6E78" w:rsidRDefault="004F6E78" w:rsidP="0046495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4F6E78" w:rsidRPr="0004068F" w14:paraId="4D5DAFA0" w14:textId="77777777" w:rsidTr="002025B4">
        <w:tc>
          <w:tcPr>
            <w:tcW w:w="9882" w:type="dxa"/>
            <w:shd w:val="clear" w:color="auto" w:fill="E7E6E6"/>
          </w:tcPr>
          <w:p w14:paraId="56747948" w14:textId="0D5CDBC2" w:rsidR="004F6E78" w:rsidRPr="004C7946" w:rsidRDefault="004F6E78" w:rsidP="006B3A7B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ZAGOSPODAROWANIE ODPADÓW KOMUNALNYCH</w:t>
            </w:r>
          </w:p>
        </w:tc>
      </w:tr>
    </w:tbl>
    <w:p w14:paraId="0876F3D2" w14:textId="77777777" w:rsidR="004F6E78" w:rsidRDefault="004F6E78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269EC094" w14:textId="02C14B9F" w:rsidR="00826401" w:rsidRPr="00826401" w:rsidRDefault="00826401" w:rsidP="00826401">
      <w:pPr>
        <w:pStyle w:val="Standard"/>
        <w:numPr>
          <w:ilvl w:val="0"/>
          <w:numId w:val="50"/>
        </w:numPr>
        <w:autoSpaceDE/>
        <w:autoSpaceDN w:val="0"/>
        <w:spacing w:afterLines="40" w:after="96"/>
        <w:ind w:left="284" w:hanging="284"/>
        <w:jc w:val="both"/>
        <w:textAlignment w:val="baseline"/>
      </w:pPr>
      <w:r w:rsidRPr="00C653A6">
        <w:t xml:space="preserve">Wykonawca </w:t>
      </w:r>
      <w:r>
        <w:t>z</w:t>
      </w:r>
      <w:r w:rsidRPr="00C653A6">
        <w:t xml:space="preserve">obowiązany jest do zagospodarowania odebranych odpadów komunalnych. </w:t>
      </w:r>
      <w:r w:rsidRPr="00826401">
        <w:t>Zagospodarowanie odpadów polega na przetworzeniu odpadów w rozumieniu art. 3 ust. 1 pkt 21 u.o.</w:t>
      </w:r>
    </w:p>
    <w:p w14:paraId="334EC7C1" w14:textId="77777777" w:rsidR="00826401" w:rsidRPr="005B363E" w:rsidRDefault="00826401" w:rsidP="00826401">
      <w:pPr>
        <w:pStyle w:val="Akapitzlist"/>
        <w:numPr>
          <w:ilvl w:val="0"/>
          <w:numId w:val="50"/>
        </w:numPr>
        <w:spacing w:afterLines="40" w:after="96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>Wykonawca zobowiązany jest do:</w:t>
      </w:r>
    </w:p>
    <w:p w14:paraId="705216B8" w14:textId="77777777" w:rsidR="00826401" w:rsidRPr="005B363E" w:rsidRDefault="00826401" w:rsidP="005B363E">
      <w:pPr>
        <w:numPr>
          <w:ilvl w:val="4"/>
          <w:numId w:val="49"/>
        </w:numPr>
        <w:spacing w:afterLines="40" w:after="96" w:line="240" w:lineRule="auto"/>
        <w:ind w:left="709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>zapewnienia, zgodnego z wymogami ustawy o odpadach zagospodarowania odpadów w procesach odzysku (R) lub unieszkodliwiania (D),</w:t>
      </w:r>
    </w:p>
    <w:p w14:paraId="183E885B" w14:textId="77777777" w:rsidR="00826401" w:rsidRPr="005B363E" w:rsidRDefault="00826401" w:rsidP="005B363E">
      <w:pPr>
        <w:numPr>
          <w:ilvl w:val="4"/>
          <w:numId w:val="49"/>
        </w:numPr>
        <w:spacing w:afterLines="40" w:after="96" w:line="240" w:lineRule="auto"/>
        <w:ind w:left="709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>postępowania z odpadami w sposób zgodny z hierarchią postępowania z odpadami,</w:t>
      </w:r>
    </w:p>
    <w:p w14:paraId="3201DA1C" w14:textId="77777777" w:rsidR="00826401" w:rsidRPr="005B363E" w:rsidRDefault="00826401" w:rsidP="005B363E">
      <w:pPr>
        <w:numPr>
          <w:ilvl w:val="4"/>
          <w:numId w:val="49"/>
        </w:numPr>
        <w:spacing w:afterLines="40" w:after="96" w:line="240" w:lineRule="auto"/>
        <w:ind w:left="709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>prowadzenia ewidencji odpadów przekazanych do instalacji lub stacji przeładunkowej,</w:t>
      </w:r>
    </w:p>
    <w:p w14:paraId="0C192FDA" w14:textId="1DB44434" w:rsidR="00826401" w:rsidRPr="005B363E" w:rsidRDefault="00826401" w:rsidP="005B363E">
      <w:pPr>
        <w:numPr>
          <w:ilvl w:val="4"/>
          <w:numId w:val="49"/>
        </w:numPr>
        <w:spacing w:afterLines="40" w:after="96" w:line="240" w:lineRule="auto"/>
        <w:ind w:left="709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t xml:space="preserve">wyboru instalacji do przetwarzania odpadów komunalnych spełniających standardy technologiczne, </w:t>
      </w:r>
      <w:r w:rsidR="00E93ECF">
        <w:rPr>
          <w:rFonts w:ascii="Times New Roman" w:hAnsi="Times New Roman"/>
          <w:sz w:val="24"/>
        </w:rPr>
        <w:t>umożliwiające</w:t>
      </w:r>
      <w:r w:rsidRPr="005B363E">
        <w:rPr>
          <w:rFonts w:ascii="Times New Roman" w:hAnsi="Times New Roman"/>
          <w:sz w:val="24"/>
        </w:rPr>
        <w:t xml:space="preserve"> osiągnięcie </w:t>
      </w:r>
      <w:r w:rsidR="00F637A1">
        <w:rPr>
          <w:rFonts w:ascii="Times New Roman" w:hAnsi="Times New Roman"/>
          <w:sz w:val="24"/>
        </w:rPr>
        <w:t xml:space="preserve">przez Gminę Kalisz Pomorski </w:t>
      </w:r>
      <w:r w:rsidRPr="005B363E">
        <w:rPr>
          <w:rFonts w:ascii="Times New Roman" w:hAnsi="Times New Roman"/>
          <w:sz w:val="24"/>
        </w:rPr>
        <w:t xml:space="preserve">poziomów recyklingu, przygotowania do ponownego użycia i odzysku innymi metodami oraz ograniczenia masy odpadów komunalnych ulegających biodegradacji przekazywanych do składowania, o których mowa w art. 3b i 3c </w:t>
      </w:r>
      <w:r>
        <w:rPr>
          <w:rFonts w:ascii="Times New Roman" w:hAnsi="Times New Roman"/>
          <w:sz w:val="24"/>
        </w:rPr>
        <w:t>u.c.p.g</w:t>
      </w:r>
      <w:r w:rsidRPr="005B363E">
        <w:rPr>
          <w:rFonts w:ascii="Times New Roman" w:hAnsi="Times New Roman"/>
          <w:sz w:val="24"/>
        </w:rPr>
        <w:t>.</w:t>
      </w:r>
    </w:p>
    <w:p w14:paraId="3D4D8334" w14:textId="77777777" w:rsidR="00826401" w:rsidRPr="005B363E" w:rsidRDefault="00826401" w:rsidP="00826401">
      <w:pPr>
        <w:pStyle w:val="Akapitzlist"/>
        <w:numPr>
          <w:ilvl w:val="0"/>
          <w:numId w:val="50"/>
        </w:numPr>
        <w:spacing w:afterLines="40" w:after="96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5B363E">
        <w:rPr>
          <w:rFonts w:ascii="Times New Roman" w:hAnsi="Times New Roman"/>
          <w:sz w:val="24"/>
        </w:rPr>
        <w:lastRenderedPageBreak/>
        <w:t>Wykonawca zobowiązany jest do zagospodarowania odebranych odpadów komunalnych sukcesywnie w ilościach zależnych od ilości wytworzonych i odebranych odpadów.</w:t>
      </w:r>
    </w:p>
    <w:p w14:paraId="61AF46E4" w14:textId="1544DF2C" w:rsidR="00826401" w:rsidRPr="00826401" w:rsidRDefault="00826401" w:rsidP="00826401">
      <w:pPr>
        <w:pStyle w:val="Standard"/>
        <w:numPr>
          <w:ilvl w:val="0"/>
          <w:numId w:val="50"/>
        </w:numPr>
        <w:autoSpaceDE/>
        <w:autoSpaceDN w:val="0"/>
        <w:spacing w:afterLines="40" w:after="96"/>
        <w:ind w:left="284" w:hanging="284"/>
        <w:jc w:val="both"/>
        <w:textAlignment w:val="baseline"/>
      </w:pPr>
      <w:r w:rsidRPr="00826401">
        <w:t>W celu zagospodarowania odpadów komunalnych Wykonawca uprawniony jest do poddania odebranych odpadów odzyskowi lub unieszkodliwieniu w instalacji będącej w bezpośredniej dyspozycji Wykonawcy jak również do instalacji pozostającej w dyspozycji podmiotu trzeciego</w:t>
      </w:r>
      <w:r w:rsidR="00F45416">
        <w:t xml:space="preserve"> (wymienionej w ofercie)</w:t>
      </w:r>
      <w:r w:rsidRPr="00826401">
        <w:t>.</w:t>
      </w:r>
    </w:p>
    <w:p w14:paraId="1C3F9357" w14:textId="0E324865" w:rsidR="00826401" w:rsidRPr="00826401" w:rsidRDefault="00826401" w:rsidP="00826401">
      <w:pPr>
        <w:pStyle w:val="Standard"/>
        <w:numPr>
          <w:ilvl w:val="0"/>
          <w:numId w:val="50"/>
        </w:numPr>
        <w:autoSpaceDE/>
        <w:autoSpaceDN w:val="0"/>
        <w:spacing w:afterLines="40" w:after="96"/>
        <w:ind w:left="284" w:hanging="284"/>
        <w:jc w:val="both"/>
        <w:textAlignment w:val="baseline"/>
      </w:pPr>
      <w:r w:rsidRPr="00826401">
        <w:t>Zagospodarowanie niesegregowanych (zmieszanych) odpadów komunalnych musi nastąpić w instalacji komunalnej w rozumieniu u.o., wpisanej na listę instalacji komunalnej</w:t>
      </w:r>
      <w:r w:rsidR="00F45416">
        <w:t>,</w:t>
      </w:r>
      <w:r w:rsidRPr="00826401">
        <w:t xml:space="preserve"> o której mowa w art. 38b ust. 1 u.o. przez właściwego marszałka województwa.</w:t>
      </w:r>
    </w:p>
    <w:p w14:paraId="4E042368" w14:textId="77777777" w:rsidR="00826401" w:rsidRPr="00826401" w:rsidRDefault="00826401" w:rsidP="00826401">
      <w:pPr>
        <w:pStyle w:val="Standard"/>
        <w:numPr>
          <w:ilvl w:val="0"/>
          <w:numId w:val="50"/>
        </w:numPr>
        <w:autoSpaceDE/>
        <w:autoSpaceDN w:val="0"/>
        <w:spacing w:afterLines="40" w:after="96"/>
        <w:ind w:left="284" w:hanging="284"/>
        <w:jc w:val="both"/>
        <w:textAlignment w:val="baseline"/>
      </w:pPr>
      <w:r w:rsidRPr="00826401">
        <w:t>Zagospodarowanie innych frakcji odpadów niż wskazane w ust. 5, musi nastąpić w instalacji posiadającej niezbędne uprawnienia do odzysku lub unieszkodliwienia określonych odpadów komunalnych.</w:t>
      </w:r>
    </w:p>
    <w:p w14:paraId="0FCF2C78" w14:textId="1D23720F" w:rsidR="00826401" w:rsidRPr="00826401" w:rsidRDefault="00826401" w:rsidP="00826401">
      <w:pPr>
        <w:pStyle w:val="Standard"/>
        <w:numPr>
          <w:ilvl w:val="0"/>
          <w:numId w:val="50"/>
        </w:numPr>
        <w:autoSpaceDE/>
        <w:autoSpaceDN w:val="0"/>
        <w:spacing w:afterLines="40" w:after="96"/>
        <w:ind w:left="284" w:hanging="284"/>
        <w:jc w:val="both"/>
        <w:textAlignment w:val="baseline"/>
      </w:pPr>
      <w:r w:rsidRPr="00826401">
        <w:t xml:space="preserve">Zagospodarowanie odpadów komunalnych musi nastąpić w instalacji / instalacjach wskazanych przez </w:t>
      </w:r>
      <w:r w:rsidRPr="006B3A7B">
        <w:t xml:space="preserve">wykonawcę w ofercie. Zamawiający przewiduje możliwość zmiany instalacji, w której nastąpi zagospodarowanie odpadów, w tym również poprzez </w:t>
      </w:r>
      <w:r w:rsidR="00185E56">
        <w:t>p</w:t>
      </w:r>
      <w:r w:rsidRPr="006B3A7B">
        <w:t>ozwolenie na zagospodarowanie odpadów komunalnych w instalacji innej niż wskazana w ofercie wykonawcy</w:t>
      </w:r>
      <w:r w:rsidR="00E93ECF">
        <w:t xml:space="preserve">. Zmiana instalacji do której przekazywane będą odpady komunalne pochodzące z Gminy Kalisz Pomorski wymaga powiadomienia Zamawiającego. </w:t>
      </w:r>
    </w:p>
    <w:p w14:paraId="6ABC0DD0" w14:textId="77777777" w:rsidR="004F6E78" w:rsidRDefault="004F6E78" w:rsidP="0046495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9"/>
      </w:tblGrid>
      <w:tr w:rsidR="004F6E78" w:rsidRPr="0004068F" w14:paraId="293BD7CC" w14:textId="77777777" w:rsidTr="00E24E00">
        <w:tc>
          <w:tcPr>
            <w:tcW w:w="9019" w:type="dxa"/>
            <w:shd w:val="clear" w:color="auto" w:fill="E7E6E6"/>
          </w:tcPr>
          <w:p w14:paraId="5E52CAD3" w14:textId="5E3D3BBD" w:rsidR="004F6E78" w:rsidRPr="004C7946" w:rsidRDefault="004F6E78" w:rsidP="006B3A7B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RAPORTY I INFORMACJE</w:t>
            </w:r>
          </w:p>
        </w:tc>
      </w:tr>
    </w:tbl>
    <w:p w14:paraId="4B6AE151" w14:textId="77777777" w:rsidR="004F6E78" w:rsidRPr="00803979" w:rsidRDefault="004F6E78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37B5F855" w14:textId="77777777" w:rsidR="00632573" w:rsidRPr="008C5A72" w:rsidRDefault="00632573" w:rsidP="006B3A7B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C5A72">
        <w:rPr>
          <w:rFonts w:ascii="Times New Roman" w:hAnsi="Times New Roman"/>
          <w:sz w:val="24"/>
          <w:szCs w:val="24"/>
        </w:rPr>
        <w:t>Wykonawca jest zobowiązany do przekazywania Zamawiającemu następujących dokumentów:</w:t>
      </w:r>
    </w:p>
    <w:p w14:paraId="1DD674E3" w14:textId="7048AB4B" w:rsidR="005F3E2F" w:rsidRPr="007F114A" w:rsidRDefault="00632573" w:rsidP="0046495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03979">
        <w:rPr>
          <w:rFonts w:ascii="Times New Roman" w:hAnsi="Times New Roman"/>
          <w:sz w:val="24"/>
          <w:szCs w:val="24"/>
        </w:rPr>
        <w:t xml:space="preserve">miesięcznego raportu </w:t>
      </w:r>
      <w:r w:rsidR="004C6E7B">
        <w:rPr>
          <w:rFonts w:ascii="Times New Roman" w:hAnsi="Times New Roman"/>
          <w:sz w:val="24"/>
          <w:szCs w:val="24"/>
        </w:rPr>
        <w:t xml:space="preserve">sporządzonego wg wzoru </w:t>
      </w:r>
      <w:r w:rsidR="004C6E7B" w:rsidRPr="006B3A7B">
        <w:rPr>
          <w:rFonts w:ascii="Times New Roman" w:hAnsi="Times New Roman"/>
          <w:sz w:val="24"/>
          <w:szCs w:val="24"/>
        </w:rPr>
        <w:t>stanowiącego</w:t>
      </w:r>
      <w:r w:rsidR="00D8479F" w:rsidRPr="006B3A7B">
        <w:rPr>
          <w:rFonts w:ascii="Times New Roman" w:hAnsi="Times New Roman"/>
          <w:sz w:val="24"/>
          <w:szCs w:val="24"/>
        </w:rPr>
        <w:t xml:space="preserve"> </w:t>
      </w:r>
      <w:r w:rsidRPr="006B3A7B">
        <w:rPr>
          <w:rFonts w:ascii="Times New Roman" w:hAnsi="Times New Roman"/>
          <w:sz w:val="24"/>
          <w:szCs w:val="24"/>
        </w:rPr>
        <w:t xml:space="preserve">załącznik </w:t>
      </w:r>
      <w:r w:rsidR="00F45416">
        <w:rPr>
          <w:rFonts w:ascii="Times New Roman" w:hAnsi="Times New Roman"/>
          <w:sz w:val="24"/>
          <w:szCs w:val="24"/>
        </w:rPr>
        <w:t xml:space="preserve">nr 1 </w:t>
      </w:r>
      <w:r w:rsidRPr="006B3A7B">
        <w:rPr>
          <w:rFonts w:ascii="Times New Roman" w:hAnsi="Times New Roman"/>
          <w:sz w:val="24"/>
          <w:szCs w:val="24"/>
        </w:rPr>
        <w:t>do umowy</w:t>
      </w:r>
      <w:r w:rsidRPr="007F114A">
        <w:rPr>
          <w:rFonts w:ascii="Times New Roman" w:hAnsi="Times New Roman"/>
          <w:sz w:val="24"/>
          <w:szCs w:val="24"/>
        </w:rPr>
        <w:t xml:space="preserve"> – w formie papierowej,</w:t>
      </w:r>
    </w:p>
    <w:p w14:paraId="193F3016" w14:textId="71F6ED17" w:rsidR="00632573" w:rsidRPr="005F3E2F" w:rsidRDefault="0069480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</w:pPr>
      <w:r w:rsidRPr="00191ACB">
        <w:rPr>
          <w:rFonts w:ascii="Times New Roman" w:hAnsi="Times New Roman"/>
          <w:sz w:val="24"/>
          <w:szCs w:val="24"/>
        </w:rPr>
        <w:t xml:space="preserve">miesięcznego raportu wagowego w formie dokumentu elektronicznego, zawierającego zestawienie wszystkich ważeń wykonanych w okresie danego </w:t>
      </w:r>
      <w:r w:rsidR="005F3E2F" w:rsidRPr="00191ACB">
        <w:rPr>
          <w:rFonts w:ascii="Times New Roman" w:hAnsi="Times New Roman"/>
          <w:sz w:val="24"/>
          <w:szCs w:val="24"/>
        </w:rPr>
        <w:t>okresu</w:t>
      </w:r>
      <w:r w:rsidRPr="00191ACB">
        <w:rPr>
          <w:rFonts w:ascii="Times New Roman" w:hAnsi="Times New Roman"/>
          <w:sz w:val="24"/>
          <w:szCs w:val="24"/>
        </w:rPr>
        <w:t xml:space="preserve"> rozliczeniowego</w:t>
      </w:r>
      <w:r w:rsidR="005F3E2F">
        <w:rPr>
          <w:rFonts w:ascii="Times New Roman" w:hAnsi="Times New Roman"/>
          <w:sz w:val="24"/>
          <w:szCs w:val="24"/>
        </w:rPr>
        <w:t>.</w:t>
      </w:r>
    </w:p>
    <w:p w14:paraId="1948BB3D" w14:textId="4CA37683" w:rsidR="000A45AE" w:rsidRPr="006B3A7B" w:rsidRDefault="000A45AE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o których mowa w ust. 1 oraz ust. 2 przekazywane są przez Wykonawcę</w:t>
      </w:r>
      <w:r w:rsidR="00532C7F">
        <w:rPr>
          <w:rFonts w:ascii="Times New Roman" w:hAnsi="Times New Roman"/>
          <w:sz w:val="24"/>
          <w:szCs w:val="24"/>
        </w:rPr>
        <w:t xml:space="preserve"> wraz z fakturą VAT (jako załącznik). </w:t>
      </w:r>
      <w:r w:rsidRPr="006B3A7B">
        <w:rPr>
          <w:rFonts w:ascii="Times New Roman" w:hAnsi="Times New Roman"/>
          <w:sz w:val="24"/>
          <w:szCs w:val="24"/>
        </w:rPr>
        <w:t>Dokumenty o których mowa</w:t>
      </w:r>
      <w:r w:rsidR="00E93ECF">
        <w:rPr>
          <w:rFonts w:ascii="Times New Roman" w:hAnsi="Times New Roman"/>
          <w:sz w:val="24"/>
          <w:szCs w:val="24"/>
        </w:rPr>
        <w:t xml:space="preserve"> </w:t>
      </w:r>
      <w:r w:rsidRPr="006B3A7B">
        <w:rPr>
          <w:rFonts w:ascii="Times New Roman" w:hAnsi="Times New Roman"/>
          <w:sz w:val="24"/>
          <w:szCs w:val="24"/>
        </w:rPr>
        <w:t xml:space="preserve">Wykonawca zobowiązany jest również przekazać na wezwanie Zamawiającego. </w:t>
      </w:r>
      <w:r w:rsidR="006342BD">
        <w:rPr>
          <w:rFonts w:ascii="Times New Roman" w:hAnsi="Times New Roman"/>
          <w:sz w:val="24"/>
          <w:szCs w:val="24"/>
        </w:rPr>
        <w:t>Dokumenty o których mowa w niniejszym ustępie mogą być w całości lub w części przesyłane drogą elektroniczną, przy zastrzeżeniu, że w raport przesyłany drogą elektroniczną musi zostać sporządzony w formie elektronicznej (podpisany kwalifikowanym podpisem elektronicznym).</w:t>
      </w:r>
    </w:p>
    <w:p w14:paraId="67966950" w14:textId="0F4FA293" w:rsidR="00632573" w:rsidRDefault="003F5986" w:rsidP="006B3A7B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jest uprawniony do akceptacji całego raportu jak również wyłącznie jej części</w:t>
      </w:r>
      <w:r w:rsidR="00F559A9">
        <w:rPr>
          <w:rFonts w:ascii="Times New Roman" w:hAnsi="Times New Roman"/>
          <w:sz w:val="24"/>
          <w:szCs w:val="24"/>
        </w:rPr>
        <w:t xml:space="preserve">, </w:t>
      </w:r>
      <w:r w:rsidR="000E17D0">
        <w:rPr>
          <w:rFonts w:ascii="Times New Roman" w:hAnsi="Times New Roman"/>
          <w:sz w:val="24"/>
          <w:szCs w:val="24"/>
        </w:rPr>
        <w:t>a także</w:t>
      </w:r>
      <w:r w:rsidR="00F559A9">
        <w:rPr>
          <w:rFonts w:ascii="Times New Roman" w:hAnsi="Times New Roman"/>
          <w:sz w:val="24"/>
          <w:szCs w:val="24"/>
        </w:rPr>
        <w:t xml:space="preserve"> do żądania od Wykonawcy wyjaśnień oraz innych dokumentów, które będą wykazywać zasadność wystawienia faktury VAT na przewidzianą w niej kwotę. </w:t>
      </w:r>
    </w:p>
    <w:p w14:paraId="2130D7CF" w14:textId="0121265B" w:rsidR="003F5986" w:rsidRPr="003F5986" w:rsidRDefault="003F5986" w:rsidP="006B3A7B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C3228">
        <w:rPr>
          <w:rFonts w:ascii="Times New Roman" w:hAnsi="Times New Roman"/>
          <w:sz w:val="24"/>
          <w:szCs w:val="24"/>
        </w:rPr>
        <w:t xml:space="preserve">Wykonawca zobowiązany jest do sporządzenia rocznego sprawozdania z realizacji usług odbioru odpadów komunalnych. </w:t>
      </w:r>
      <w:bookmarkStart w:id="4" w:name="mip55392071"/>
      <w:bookmarkEnd w:id="4"/>
      <w:r w:rsidRPr="008C3228">
        <w:rPr>
          <w:rFonts w:ascii="Times New Roman" w:hAnsi="Times New Roman"/>
          <w:sz w:val="24"/>
          <w:szCs w:val="24"/>
          <w:lang w:eastAsia="pl-PL"/>
        </w:rPr>
        <w:t>Sprawozdanie jest przekazywane Zamawiającemu w terminie do dnia 31 stycznia za poprzedni rok kalendarzowy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4294BA0D" w14:textId="5EB2606F" w:rsidR="00B820AB" w:rsidRDefault="00B820AB" w:rsidP="0046495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24"/>
      </w:tblGrid>
      <w:tr w:rsidR="00755182" w:rsidRPr="0004068F" w14:paraId="1E4D159B" w14:textId="77777777" w:rsidTr="00755182">
        <w:tc>
          <w:tcPr>
            <w:tcW w:w="10024" w:type="dxa"/>
            <w:shd w:val="clear" w:color="auto" w:fill="E7E6E6"/>
          </w:tcPr>
          <w:p w14:paraId="533E764C" w14:textId="4714DC74" w:rsidR="00755182" w:rsidRPr="004C7946" w:rsidRDefault="00755182" w:rsidP="006B3A7B">
            <w:pPr>
              <w:pStyle w:val="Nagwek1"/>
              <w:numPr>
                <w:ilvl w:val="0"/>
                <w:numId w:val="30"/>
              </w:numPr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POZOSTAŁE OBOWIĄZKI</w:t>
            </w:r>
          </w:p>
        </w:tc>
      </w:tr>
    </w:tbl>
    <w:p w14:paraId="3298D51B" w14:textId="77777777" w:rsidR="00CE3B74" w:rsidRDefault="00CE3B74" w:rsidP="00464958">
      <w:pPr>
        <w:spacing w:after="0"/>
        <w:rPr>
          <w:rFonts w:ascii="Times New Roman" w:hAnsi="Times New Roman"/>
          <w:sz w:val="24"/>
          <w:szCs w:val="24"/>
        </w:rPr>
      </w:pPr>
    </w:p>
    <w:p w14:paraId="739D2140" w14:textId="1B14301E" w:rsidR="00755182" w:rsidRPr="00D54FD8" w:rsidRDefault="00755182" w:rsidP="006B3A7B">
      <w:pPr>
        <w:pStyle w:val="Akapitzlist"/>
        <w:numPr>
          <w:ilvl w:val="6"/>
          <w:numId w:val="30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Wykonawca zobowiązany jest do o</w:t>
      </w:r>
      <w:r w:rsidRPr="00CD74FB">
        <w:rPr>
          <w:rFonts w:ascii="Times New Roman" w:hAnsi="Times New Roman"/>
          <w:sz w:val="24"/>
          <w:szCs w:val="24"/>
        </w:rPr>
        <w:t>kazani</w:t>
      </w:r>
      <w:r w:rsidR="008F6032">
        <w:rPr>
          <w:rFonts w:ascii="Times New Roman" w:hAnsi="Times New Roman"/>
          <w:sz w:val="24"/>
          <w:szCs w:val="24"/>
        </w:rPr>
        <w:t>a</w:t>
      </w:r>
      <w:r w:rsidRPr="00CD74FB">
        <w:rPr>
          <w:rFonts w:ascii="Times New Roman" w:hAnsi="Times New Roman"/>
          <w:sz w:val="24"/>
          <w:szCs w:val="24"/>
        </w:rPr>
        <w:t xml:space="preserve"> na żądanie Zamawiającego wszelkich dokumentów potwierdzających wykonywanie przedmiotu umowy zgodnie z określonymi przez Zamawiającego wymaganiami i przepisami prawa.</w:t>
      </w:r>
    </w:p>
    <w:p w14:paraId="5D84B4B6" w14:textId="59071598" w:rsidR="000A4F42" w:rsidRPr="00CD74FB" w:rsidRDefault="00755182" w:rsidP="006B3A7B">
      <w:pPr>
        <w:pStyle w:val="Akapitzlist"/>
        <w:numPr>
          <w:ilvl w:val="6"/>
          <w:numId w:val="30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Wykonawca zobowiązany jest do wyposażenia </w:t>
      </w:r>
      <w:r w:rsidRPr="00CD74FB">
        <w:rPr>
          <w:rFonts w:ascii="Times New Roman" w:eastAsia="TimesNewRomanPSMT" w:hAnsi="Times New Roman"/>
          <w:color w:val="000000"/>
          <w:sz w:val="24"/>
          <w:szCs w:val="24"/>
        </w:rPr>
        <w:t xml:space="preserve">Gminy </w:t>
      </w:r>
      <w:r w:rsidR="0084196E">
        <w:rPr>
          <w:rFonts w:ascii="Times New Roman" w:eastAsia="TimesNewRomanPSMT" w:hAnsi="Times New Roman"/>
          <w:color w:val="000000"/>
          <w:sz w:val="24"/>
          <w:szCs w:val="24"/>
        </w:rPr>
        <w:t>Kalisz Pomorski</w:t>
      </w:r>
      <w:r w:rsidRPr="00CD74FB">
        <w:rPr>
          <w:rFonts w:ascii="Times New Roman" w:eastAsia="TimesNewRomanPSMT" w:hAnsi="Times New Roman"/>
          <w:color w:val="000000"/>
          <w:sz w:val="24"/>
          <w:szCs w:val="24"/>
        </w:rPr>
        <w:t xml:space="preserve">, na czas trwania umowy, w oprogramowanie zainstalowane na komputerze Zamawiającego, stanowiące własność Gminy, </w:t>
      </w:r>
      <w:r w:rsidRPr="00CD74FB">
        <w:rPr>
          <w:rFonts w:ascii="Times New Roman" w:eastAsia="TimesNewRomanPSMT" w:hAnsi="Times New Roman"/>
          <w:color w:val="000000"/>
          <w:sz w:val="24"/>
          <w:szCs w:val="24"/>
        </w:rPr>
        <w:lastRenderedPageBreak/>
        <w:t xml:space="preserve">umożliwiające kontrolę pracy </w:t>
      </w:r>
      <w:r w:rsidRPr="00CD74FB">
        <w:rPr>
          <w:rFonts w:ascii="Times New Roman" w:eastAsia="TimesNewRomanPSMT" w:hAnsi="Times New Roman"/>
          <w:color w:val="000000"/>
          <w:sz w:val="24"/>
          <w:szCs w:val="24"/>
          <w:u w:val="single"/>
        </w:rPr>
        <w:t xml:space="preserve">wszystkich pojazdów wykorzystywanych do usługi odbioru odpadów komunalnych z terenu Gminy </w:t>
      </w:r>
      <w:r w:rsidR="0084196E">
        <w:rPr>
          <w:rFonts w:ascii="Times New Roman" w:eastAsia="TimesNewRomanPSMT" w:hAnsi="Times New Roman"/>
          <w:color w:val="000000"/>
          <w:sz w:val="24"/>
          <w:szCs w:val="24"/>
          <w:u w:val="single"/>
        </w:rPr>
        <w:t>Kalisz Pomorski</w:t>
      </w:r>
      <w:r w:rsidRPr="00CD74FB">
        <w:rPr>
          <w:rFonts w:ascii="Times New Roman" w:eastAsia="TimesNewRomanPSMT" w:hAnsi="Times New Roman"/>
          <w:color w:val="000000"/>
          <w:sz w:val="24"/>
          <w:szCs w:val="24"/>
        </w:rPr>
        <w:t xml:space="preserve"> i przeszkolenie 2 pracowników Gminy w zakresie funkcjonowania oprogramowania a także bieżąc</w:t>
      </w:r>
      <w:r w:rsidR="00F637A1">
        <w:rPr>
          <w:rFonts w:ascii="Times New Roman" w:eastAsia="TimesNewRomanPSMT" w:hAnsi="Times New Roman"/>
          <w:color w:val="000000"/>
          <w:sz w:val="24"/>
          <w:szCs w:val="24"/>
        </w:rPr>
        <w:t>ą</w:t>
      </w:r>
      <w:r w:rsidRPr="00CD74FB">
        <w:rPr>
          <w:rFonts w:ascii="Times New Roman" w:eastAsia="TimesNewRomanPSMT" w:hAnsi="Times New Roman"/>
          <w:color w:val="000000"/>
          <w:sz w:val="24"/>
          <w:szCs w:val="24"/>
        </w:rPr>
        <w:t xml:space="preserve"> aktualizacj</w:t>
      </w:r>
      <w:r w:rsidR="00F637A1">
        <w:rPr>
          <w:rFonts w:ascii="Times New Roman" w:eastAsia="TimesNewRomanPSMT" w:hAnsi="Times New Roman"/>
          <w:color w:val="000000"/>
          <w:sz w:val="24"/>
          <w:szCs w:val="24"/>
        </w:rPr>
        <w:t>ę</w:t>
      </w:r>
      <w:r w:rsidRPr="00CD74FB">
        <w:rPr>
          <w:rFonts w:ascii="Times New Roman" w:eastAsia="TimesNewRomanPSMT" w:hAnsi="Times New Roman"/>
          <w:color w:val="000000"/>
          <w:sz w:val="24"/>
          <w:szCs w:val="24"/>
        </w:rPr>
        <w:t xml:space="preserve"> oprogramowania i usuwanie pojawiających się błędów w trakcie korzystania z niego. Program ten powinien być ściśle zintegrowany z systemem monitoringu, w jaki wyposażone będą pojazdy, którymi odbierane będą odpady komunalne z terenu Gminy </w:t>
      </w:r>
      <w:r w:rsidR="0084196E">
        <w:rPr>
          <w:rFonts w:ascii="Times New Roman" w:eastAsia="TimesNewRomanPSMT" w:hAnsi="Times New Roman"/>
          <w:color w:val="000000"/>
          <w:sz w:val="24"/>
          <w:szCs w:val="24"/>
        </w:rPr>
        <w:t>Kalisz Pomorski</w:t>
      </w:r>
      <w:r w:rsidRPr="00CD74FB">
        <w:rPr>
          <w:rFonts w:ascii="Times New Roman" w:eastAsia="TimesNewRomanPSMT" w:hAnsi="Times New Roman"/>
          <w:color w:val="000000"/>
          <w:sz w:val="24"/>
          <w:szCs w:val="24"/>
        </w:rPr>
        <w:t xml:space="preserve"> tak, aby Zamawiający miał ciągły dostęp do odczytu danych</w:t>
      </w:r>
      <w:r w:rsidRPr="00CD74FB">
        <w:rPr>
          <w:rFonts w:ascii="Times New Roman" w:hAnsi="Times New Roman"/>
          <w:sz w:val="24"/>
          <w:szCs w:val="24"/>
        </w:rPr>
        <w:t xml:space="preserve">. Dostęp do w/w oprogramowania Wykonawca zapewni Zamawiającemu podczas trwania umowy i dwa miesiące po jej zakończeniu. </w:t>
      </w:r>
    </w:p>
    <w:p w14:paraId="62E9DC2A" w14:textId="5F974169" w:rsidR="00755182" w:rsidRPr="00CD74FB" w:rsidRDefault="000A4F42" w:rsidP="006B3A7B">
      <w:pPr>
        <w:pStyle w:val="Akapitzlist"/>
        <w:numPr>
          <w:ilvl w:val="6"/>
          <w:numId w:val="30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Zapewnienie Zamawiającemu dostępu do oprogramowania o którym mowa w ust. 2 i przeszkolenie pracowników o którym mowa w ust. 2 musi nastąpić najpóźniej na 7 dni przed dniem rozpoczęcia realizacji usługi odbioru i transportu odpadów komunalnych.</w:t>
      </w:r>
    </w:p>
    <w:p w14:paraId="18B207E4" w14:textId="7D1C9600" w:rsidR="0039772A" w:rsidRPr="006B3A7B" w:rsidRDefault="00755182">
      <w:pPr>
        <w:pStyle w:val="Akapitzlist"/>
        <w:numPr>
          <w:ilvl w:val="6"/>
          <w:numId w:val="30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Niezależnie od postanowień ust. </w:t>
      </w:r>
      <w:r w:rsidR="000A4F4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powyżej, </w:t>
      </w:r>
      <w:r w:rsidRPr="003F5986">
        <w:rPr>
          <w:rFonts w:ascii="Times New Roman" w:hAnsi="Times New Roman"/>
          <w:sz w:val="24"/>
          <w:szCs w:val="24"/>
        </w:rPr>
        <w:t>Zamawiający zastrzega sobie możliwość wglądu w archiwalne zapisy Wykonawcy z systemu monitoringu pozycjonowania satelitarnego oraz z systemu wagowego w zakresie niezbędnym dla potwierdzenia prawidłowości wykonania przez niego usługi odbioru odpadów oraz wgląd w raporty dzienne pracy pojazdu odbierającego odpady z ewidencją przejazdu począwszy od ostatniego przed rozpoczęciem świadczenia usługi ważenia pustego pojazdu do ważenia pustego pojazdu po rozładunku odpadów w instalacji docelowej w wersji papierowej, podpisany przez osobę upoważnioną oraz ten sam raport w wersji elektronicznej wraz z aplikacją umożliwiającą dynamiczne odtworzenie trasy przejazdu.</w:t>
      </w:r>
      <w:r w:rsidR="00BC44DE">
        <w:rPr>
          <w:rFonts w:ascii="Times New Roman" w:hAnsi="Times New Roman"/>
          <w:sz w:val="24"/>
          <w:szCs w:val="24"/>
        </w:rPr>
        <w:t xml:space="preserve"> Wykonawca zobowiązany jest udostępniać Zamawiającemu dane, wyciągi oraz wydruki </w:t>
      </w:r>
      <w:r w:rsidR="00BC44DE" w:rsidRPr="00CD74FB">
        <w:rPr>
          <w:rFonts w:ascii="Times New Roman" w:hAnsi="Times New Roman"/>
          <w:sz w:val="24"/>
          <w:szCs w:val="24"/>
        </w:rPr>
        <w:t>na żądanie Zamawiającego</w:t>
      </w:r>
      <w:r w:rsidR="00BC44DE">
        <w:rPr>
          <w:rFonts w:ascii="Times New Roman" w:hAnsi="Times New Roman"/>
          <w:sz w:val="24"/>
          <w:szCs w:val="24"/>
        </w:rPr>
        <w:t>.</w:t>
      </w:r>
    </w:p>
    <w:p w14:paraId="42E02E02" w14:textId="2C48B5E3" w:rsidR="00755182" w:rsidRPr="0039772A" w:rsidRDefault="00755182" w:rsidP="006B3A7B">
      <w:pPr>
        <w:spacing w:after="0"/>
        <w:jc w:val="both"/>
        <w:rPr>
          <w:sz w:val="20"/>
          <w:szCs w:val="20"/>
        </w:rPr>
      </w:pPr>
    </w:p>
    <w:sectPr w:rsidR="00755182" w:rsidRPr="0039772A" w:rsidSect="00D65318">
      <w:headerReference w:type="default" r:id="rId9"/>
      <w:footerReference w:type="default" r:id="rId10"/>
      <w:pgSz w:w="11906" w:h="16838"/>
      <w:pgMar w:top="709" w:right="992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4C53A" w14:textId="77777777" w:rsidR="00504262" w:rsidRDefault="00504262" w:rsidP="004171F4">
      <w:pPr>
        <w:spacing w:after="0" w:line="240" w:lineRule="auto"/>
      </w:pPr>
      <w:r>
        <w:separator/>
      </w:r>
    </w:p>
  </w:endnote>
  <w:endnote w:type="continuationSeparator" w:id="0">
    <w:p w14:paraId="4B150380" w14:textId="77777777" w:rsidR="00504262" w:rsidRDefault="00504262" w:rsidP="0041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Times New Roman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636236"/>
      <w:docPartObj>
        <w:docPartGallery w:val="Page Numbers (Bottom of Page)"/>
        <w:docPartUnique/>
      </w:docPartObj>
    </w:sdtPr>
    <w:sdtEndPr/>
    <w:sdtContent>
      <w:p w14:paraId="1764A48D" w14:textId="073B3C14" w:rsidR="00271464" w:rsidRDefault="002714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88C">
          <w:rPr>
            <w:noProof/>
          </w:rPr>
          <w:t>3</w:t>
        </w:r>
        <w:r>
          <w:fldChar w:fldCharType="end"/>
        </w:r>
      </w:p>
    </w:sdtContent>
  </w:sdt>
  <w:p w14:paraId="1CDB9AFE" w14:textId="77777777" w:rsidR="00271464" w:rsidRDefault="00271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7296" w14:textId="77777777" w:rsidR="00504262" w:rsidRDefault="00504262" w:rsidP="004171F4">
      <w:pPr>
        <w:spacing w:after="0" w:line="240" w:lineRule="auto"/>
      </w:pPr>
      <w:r>
        <w:separator/>
      </w:r>
    </w:p>
  </w:footnote>
  <w:footnote w:type="continuationSeparator" w:id="0">
    <w:p w14:paraId="03EFEBC3" w14:textId="77777777" w:rsidR="00504262" w:rsidRDefault="00504262" w:rsidP="004171F4">
      <w:pPr>
        <w:spacing w:after="0" w:line="240" w:lineRule="auto"/>
      </w:pPr>
      <w:r>
        <w:continuationSeparator/>
      </w:r>
    </w:p>
  </w:footnote>
  <w:footnote w:id="1">
    <w:p w14:paraId="6C7BFF82" w14:textId="64F86DE8" w:rsidR="00271464" w:rsidRPr="0022666E" w:rsidRDefault="00271464" w:rsidP="0022666E">
      <w:pPr>
        <w:pStyle w:val="Tekstprzypisudolnego"/>
        <w:jc w:val="both"/>
        <w:rPr>
          <w:rFonts w:ascii="Times New Roman" w:hAnsi="Times New Roman"/>
          <w:i/>
        </w:rPr>
      </w:pPr>
      <w:r w:rsidRPr="0022666E">
        <w:rPr>
          <w:rStyle w:val="Odwoanieprzypisudolnego"/>
          <w:rFonts w:ascii="Times New Roman" w:hAnsi="Times New Roman"/>
        </w:rPr>
        <w:footnoteRef/>
      </w:r>
      <w:r w:rsidRPr="002266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Odpady komunalne ulegające biodegradacji w dokumentacji nazywane również  „bioodpadami”</w:t>
      </w:r>
    </w:p>
  </w:footnote>
  <w:footnote w:id="2">
    <w:p w14:paraId="7A21E699" w14:textId="701DB2E8" w:rsidR="00271464" w:rsidRPr="006B3A7B" w:rsidRDefault="00271464" w:rsidP="006B3A7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color w:val="000000"/>
          <w:sz w:val="20"/>
          <w:szCs w:val="20"/>
        </w:rPr>
      </w:pPr>
      <w:r w:rsidRPr="006B3A7B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6B3A7B">
        <w:rPr>
          <w:rFonts w:ascii="Times New Roman" w:hAnsi="Times New Roman"/>
          <w:sz w:val="20"/>
          <w:szCs w:val="20"/>
        </w:rPr>
        <w:t xml:space="preserve"> Zamawiający informuje, że aktualnie obowiązuje ograniczenie ilościowe przekazywania odpadów budowlanych i rozbiórkowych (czysty gruz) </w:t>
      </w:r>
      <w:r>
        <w:rPr>
          <w:rFonts w:ascii="Times New Roman" w:hAnsi="Times New Roman"/>
          <w:sz w:val="20"/>
          <w:szCs w:val="20"/>
        </w:rPr>
        <w:t xml:space="preserve">do PCPSOK </w:t>
      </w:r>
      <w:r w:rsidRPr="006B3A7B">
        <w:rPr>
          <w:rFonts w:ascii="Times New Roman" w:hAnsi="Times New Roman"/>
          <w:sz w:val="20"/>
          <w:szCs w:val="20"/>
        </w:rPr>
        <w:t>w ilości 300 kg w roku kalendarzowym na jeden lokal mieszkalny objęty gminnym systemem odbioru odpadów komunalnych na terenie Gminy Kalisz Pomorski.</w:t>
      </w:r>
    </w:p>
    <w:p w14:paraId="1BDC89EC" w14:textId="39DDC770" w:rsidR="00271464" w:rsidRDefault="0027146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9975" w14:textId="77777777" w:rsidR="00271464" w:rsidRDefault="00271464" w:rsidP="006B3A7B">
    <w:pPr>
      <w:pStyle w:val="Nagwek"/>
      <w:jc w:val="right"/>
      <w:rPr>
        <w:rFonts w:ascii="Times New Roman" w:hAnsi="Times New Roman"/>
        <w:sz w:val="20"/>
        <w:szCs w:val="20"/>
      </w:rPr>
    </w:pPr>
    <w:r w:rsidRPr="006B3A7B">
      <w:rPr>
        <w:rFonts w:ascii="Times New Roman" w:hAnsi="Times New Roman"/>
        <w:sz w:val="20"/>
        <w:szCs w:val="20"/>
      </w:rPr>
      <w:t xml:space="preserve">Opis Przedmiotu Zamówienia (OPZ) – załącznik nr </w:t>
    </w:r>
    <w:r>
      <w:rPr>
        <w:rFonts w:ascii="Times New Roman" w:hAnsi="Times New Roman"/>
        <w:sz w:val="20"/>
        <w:szCs w:val="20"/>
      </w:rPr>
      <w:t>1</w:t>
    </w:r>
    <w:r w:rsidRPr="006B3A7B">
      <w:rPr>
        <w:rFonts w:ascii="Times New Roman" w:hAnsi="Times New Roman"/>
        <w:sz w:val="20"/>
        <w:szCs w:val="20"/>
      </w:rPr>
      <w:t xml:space="preserve"> do Specyfikacji Warunków Zamówienia (SWZ)</w:t>
    </w:r>
    <w:r>
      <w:rPr>
        <w:rFonts w:ascii="Times New Roman" w:hAnsi="Times New Roman"/>
        <w:sz w:val="20"/>
        <w:szCs w:val="20"/>
      </w:rPr>
      <w:t xml:space="preserve"> </w:t>
    </w:r>
  </w:p>
  <w:p w14:paraId="11540030" w14:textId="74446856" w:rsidR="00271464" w:rsidRPr="006B3A7B" w:rsidRDefault="00271464" w:rsidP="006B3A7B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Arial Narrow" w:hAnsi="Arial Narrow"/>
        <w:b/>
        <w:bCs/>
      </w:rPr>
      <w:t>SP.271.5.2024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29A4A76"/>
    <w:lvl w:ilvl="0">
      <w:start w:val="1"/>
      <w:numFmt w:val="lowerLetter"/>
      <w:lvlText w:val="%1)"/>
      <w:lvlJc w:val="left"/>
      <w:pPr>
        <w:tabs>
          <w:tab w:val="num" w:pos="1417"/>
        </w:tabs>
        <w:ind w:left="1417" w:firstLine="0"/>
      </w:pPr>
      <w:rPr>
        <w:rFonts w:ascii="Times New Roman" w:eastAsia="Arial" w:hAnsi="Times New Roman" w:cs="Times New Roman" w:hint="default"/>
        <w:b w:val="0"/>
        <w:bCs w:val="0"/>
        <w:sz w:val="17"/>
        <w:szCs w:val="24"/>
      </w:rPr>
    </w:lvl>
    <w:lvl w:ilvl="1">
      <w:start w:val="1"/>
      <w:numFmt w:val="decimal"/>
      <w:lvlText w:val="%2."/>
      <w:lvlJc w:val="left"/>
      <w:pPr>
        <w:tabs>
          <w:tab w:val="num" w:pos="501"/>
        </w:tabs>
        <w:ind w:left="501" w:hanging="360"/>
      </w:pPr>
    </w:lvl>
    <w:lvl w:ilvl="2">
      <w:start w:val="1"/>
      <w:numFmt w:val="decimal"/>
      <w:lvlText w:val="%3."/>
      <w:lvlJc w:val="left"/>
      <w:pPr>
        <w:tabs>
          <w:tab w:val="num" w:pos="1636"/>
        </w:tabs>
        <w:ind w:left="1636" w:hanging="360"/>
      </w:pPr>
    </w:lvl>
    <w:lvl w:ilvl="3">
      <w:start w:val="1"/>
      <w:numFmt w:val="decimal"/>
      <w:lvlText w:val="%4."/>
      <w:lvlJc w:val="left"/>
      <w:pPr>
        <w:tabs>
          <w:tab w:val="num" w:pos="1636"/>
        </w:tabs>
        <w:ind w:left="1636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C5434"/>
    <w:multiLevelType w:val="hybridMultilevel"/>
    <w:tmpl w:val="6D4803DE"/>
    <w:lvl w:ilvl="0" w:tplc="244CCD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6C54504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15C0E40C">
      <w:start w:val="1"/>
      <w:numFmt w:val="decimal"/>
      <w:lvlText w:val="%5)"/>
      <w:lvlJc w:val="left"/>
      <w:pPr>
        <w:ind w:left="1069" w:hanging="360"/>
      </w:pPr>
      <w:rPr>
        <w:rFonts w:ascii="Times New Roman" w:eastAsia="Times New Roman" w:hAnsi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36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4D1B"/>
    <w:multiLevelType w:val="multilevel"/>
    <w:tmpl w:val="2E167D7E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Liberation Sans Narrow" w:eastAsia="Arial" w:hAnsi="Liberation Sans Narrow" w:cs="Liberation Sans Narrow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69"/>
        </w:tabs>
        <w:ind w:left="1069" w:hanging="360"/>
      </w:pPr>
      <w:rPr>
        <w:rFonts w:ascii="Liberation Sans Narrow" w:eastAsia="Arial" w:hAnsi="Liberation Sans Narrow" w:cs="Arial"/>
        <w:b w:val="0"/>
        <w:b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636"/>
        </w:tabs>
        <w:ind w:left="1636" w:hanging="360"/>
      </w:pPr>
      <w:rPr>
        <w:rFonts w:ascii="Liberation Sans Narrow" w:eastAsia="Arial" w:hAnsi="Liberation Sans Narrow" w:cs="Arial"/>
        <w:b w:val="0"/>
        <w:b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Liberation Sans Narrow" w:eastAsia="Arial" w:hAnsi="Liberation Sans Narrow" w:cs="Arial"/>
        <w:b w:val="0"/>
        <w:bCs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Liberation Sans Narrow" w:eastAsia="Arial" w:hAnsi="Liberation Sans Narrow" w:cs="Arial"/>
        <w:b w:val="0"/>
        <w:bCs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Liberation Sans Narrow" w:eastAsia="Arial" w:hAnsi="Liberation Sans Narrow" w:cs="Arial"/>
        <w:b w:val="0"/>
        <w:bCs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Liberation Sans Narrow" w:eastAsia="Arial" w:hAnsi="Liberation Sans Narrow" w:cs="Arial"/>
        <w:b w:val="0"/>
        <w:bCs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Liberation Sans Narrow" w:eastAsia="Arial" w:hAnsi="Liberation Sans Narrow" w:cs="Arial"/>
        <w:b w:val="0"/>
        <w:bCs w:val="0"/>
        <w:sz w:val="22"/>
        <w:szCs w:val="22"/>
      </w:rPr>
    </w:lvl>
  </w:abstractNum>
  <w:abstractNum w:abstractNumId="3" w15:restartNumberingAfterBreak="0">
    <w:nsid w:val="039D3A4E"/>
    <w:multiLevelType w:val="hybridMultilevel"/>
    <w:tmpl w:val="F6861664"/>
    <w:lvl w:ilvl="0" w:tplc="8D00ABE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5D6A4C"/>
    <w:multiLevelType w:val="hybridMultilevel"/>
    <w:tmpl w:val="65583BC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86128DE"/>
    <w:multiLevelType w:val="hybridMultilevel"/>
    <w:tmpl w:val="6B90D5BA"/>
    <w:lvl w:ilvl="0" w:tplc="04150001">
      <w:start w:val="1"/>
      <w:numFmt w:val="bullet"/>
      <w:lvlText w:val=""/>
      <w:lvlJc w:val="left"/>
      <w:pPr>
        <w:ind w:left="2025" w:hanging="945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266E1"/>
    <w:multiLevelType w:val="hybridMultilevel"/>
    <w:tmpl w:val="449A56EE"/>
    <w:lvl w:ilvl="0" w:tplc="6C44FBB4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098141AA"/>
    <w:multiLevelType w:val="hybridMultilevel"/>
    <w:tmpl w:val="BAA04480"/>
    <w:lvl w:ilvl="0" w:tplc="3E4C6620">
      <w:start w:val="1"/>
      <w:numFmt w:val="decimal"/>
      <w:suff w:val="space"/>
      <w:lvlText w:val="%1)"/>
      <w:lvlJc w:val="left"/>
      <w:pPr>
        <w:ind w:left="785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0B160A12"/>
    <w:multiLevelType w:val="hybridMultilevel"/>
    <w:tmpl w:val="00086FCC"/>
    <w:lvl w:ilvl="0" w:tplc="8384D84A">
      <w:start w:val="1"/>
      <w:numFmt w:val="upperRoman"/>
      <w:pStyle w:val="Styl24"/>
      <w:lvlText w:val="%1."/>
      <w:lvlJc w:val="left"/>
      <w:pPr>
        <w:ind w:left="7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48D4818A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61821682">
      <w:start w:val="1"/>
      <w:numFmt w:val="decimal"/>
      <w:lvlText w:val="%5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D000B3A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0C2C1C44"/>
    <w:multiLevelType w:val="hybridMultilevel"/>
    <w:tmpl w:val="43883C48"/>
    <w:lvl w:ilvl="0" w:tplc="8C24A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3D3FDC"/>
    <w:multiLevelType w:val="hybridMultilevel"/>
    <w:tmpl w:val="7C1A54E2"/>
    <w:lvl w:ilvl="0" w:tplc="B1E8B3CE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</w:rPr>
    </w:lvl>
    <w:lvl w:ilvl="1" w:tplc="59EAD42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87BCC6F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28C491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F2EE1B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1A60666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D880612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B946524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25AF59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0C7B02D6"/>
    <w:multiLevelType w:val="hybridMultilevel"/>
    <w:tmpl w:val="B8A2A062"/>
    <w:lvl w:ilvl="0" w:tplc="7CD802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3154A6"/>
    <w:multiLevelType w:val="hybridMultilevel"/>
    <w:tmpl w:val="C02AC164"/>
    <w:lvl w:ilvl="0" w:tplc="BDC812C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80E0F9A"/>
    <w:multiLevelType w:val="hybridMultilevel"/>
    <w:tmpl w:val="92486BFA"/>
    <w:lvl w:ilvl="0" w:tplc="B6EE5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E6661E"/>
    <w:multiLevelType w:val="hybridMultilevel"/>
    <w:tmpl w:val="50903B0A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A770F92"/>
    <w:multiLevelType w:val="hybridMultilevel"/>
    <w:tmpl w:val="C706C3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F7FF3"/>
    <w:multiLevelType w:val="hybridMultilevel"/>
    <w:tmpl w:val="09C65B5E"/>
    <w:lvl w:ilvl="0" w:tplc="E3F033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E5442D"/>
    <w:multiLevelType w:val="hybridMultilevel"/>
    <w:tmpl w:val="7B063206"/>
    <w:lvl w:ilvl="0" w:tplc="63C862C2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201C0982"/>
    <w:multiLevelType w:val="hybridMultilevel"/>
    <w:tmpl w:val="DA385560"/>
    <w:lvl w:ilvl="0" w:tplc="A002F5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BB685C"/>
    <w:multiLevelType w:val="hybridMultilevel"/>
    <w:tmpl w:val="D34E0674"/>
    <w:lvl w:ilvl="0" w:tplc="DC24CB3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1BA042E"/>
    <w:multiLevelType w:val="hybridMultilevel"/>
    <w:tmpl w:val="88824AEA"/>
    <w:lvl w:ilvl="0" w:tplc="7972A398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25F3F31"/>
    <w:multiLevelType w:val="hybridMultilevel"/>
    <w:tmpl w:val="072A2768"/>
    <w:lvl w:ilvl="0" w:tplc="08447AFE">
      <w:start w:val="1"/>
      <w:numFmt w:val="decimal"/>
      <w:lvlText w:val="%1)"/>
      <w:lvlJc w:val="left"/>
      <w:pPr>
        <w:ind w:left="1011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31" w:hanging="360"/>
      </w:pPr>
    </w:lvl>
    <w:lvl w:ilvl="2" w:tplc="0415001B" w:tentative="1">
      <w:start w:val="1"/>
      <w:numFmt w:val="lowerRoman"/>
      <w:lvlText w:val="%3."/>
      <w:lvlJc w:val="right"/>
      <w:pPr>
        <w:ind w:left="2451" w:hanging="180"/>
      </w:pPr>
    </w:lvl>
    <w:lvl w:ilvl="3" w:tplc="0415000F" w:tentative="1">
      <w:start w:val="1"/>
      <w:numFmt w:val="decimal"/>
      <w:lvlText w:val="%4."/>
      <w:lvlJc w:val="left"/>
      <w:pPr>
        <w:ind w:left="3171" w:hanging="360"/>
      </w:pPr>
    </w:lvl>
    <w:lvl w:ilvl="4" w:tplc="04150019" w:tentative="1">
      <w:start w:val="1"/>
      <w:numFmt w:val="lowerLetter"/>
      <w:lvlText w:val="%5."/>
      <w:lvlJc w:val="left"/>
      <w:pPr>
        <w:ind w:left="3891" w:hanging="360"/>
      </w:pPr>
    </w:lvl>
    <w:lvl w:ilvl="5" w:tplc="0415001B" w:tentative="1">
      <w:start w:val="1"/>
      <w:numFmt w:val="lowerRoman"/>
      <w:lvlText w:val="%6."/>
      <w:lvlJc w:val="right"/>
      <w:pPr>
        <w:ind w:left="4611" w:hanging="180"/>
      </w:pPr>
    </w:lvl>
    <w:lvl w:ilvl="6" w:tplc="0415000F" w:tentative="1">
      <w:start w:val="1"/>
      <w:numFmt w:val="decimal"/>
      <w:lvlText w:val="%7."/>
      <w:lvlJc w:val="left"/>
      <w:pPr>
        <w:ind w:left="5331" w:hanging="360"/>
      </w:pPr>
    </w:lvl>
    <w:lvl w:ilvl="7" w:tplc="04150019" w:tentative="1">
      <w:start w:val="1"/>
      <w:numFmt w:val="lowerLetter"/>
      <w:lvlText w:val="%8."/>
      <w:lvlJc w:val="left"/>
      <w:pPr>
        <w:ind w:left="6051" w:hanging="360"/>
      </w:pPr>
    </w:lvl>
    <w:lvl w:ilvl="8" w:tplc="0415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22" w15:restartNumberingAfterBreak="0">
    <w:nsid w:val="2B3A15D4"/>
    <w:multiLevelType w:val="hybridMultilevel"/>
    <w:tmpl w:val="D69CAE96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2E1E51"/>
    <w:multiLevelType w:val="hybridMultilevel"/>
    <w:tmpl w:val="899462BE"/>
    <w:lvl w:ilvl="0" w:tplc="0F5EC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637C0E"/>
    <w:multiLevelType w:val="hybridMultilevel"/>
    <w:tmpl w:val="A134C618"/>
    <w:lvl w:ilvl="0" w:tplc="347E15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FB2DA8"/>
    <w:multiLevelType w:val="hybridMultilevel"/>
    <w:tmpl w:val="E4DED7FA"/>
    <w:lvl w:ilvl="0" w:tplc="9A4CF4C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48D4818A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D000B3A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305453F3"/>
    <w:multiLevelType w:val="hybridMultilevel"/>
    <w:tmpl w:val="4EB49EA8"/>
    <w:lvl w:ilvl="0" w:tplc="C6B497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E1CAB6E">
      <w:start w:val="1"/>
      <w:numFmt w:val="lowerLetter"/>
      <w:suff w:val="space"/>
      <w:lvlText w:val="%2)"/>
      <w:lvlJc w:val="left"/>
      <w:pPr>
        <w:ind w:left="1152" w:hanging="9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16262A8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D8055A"/>
    <w:multiLevelType w:val="hybridMultilevel"/>
    <w:tmpl w:val="E06AC3FC"/>
    <w:lvl w:ilvl="0" w:tplc="0E4CF87E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1A84797"/>
    <w:multiLevelType w:val="hybridMultilevel"/>
    <w:tmpl w:val="5676481C"/>
    <w:lvl w:ilvl="0" w:tplc="D3CE1E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68B3F5B"/>
    <w:multiLevelType w:val="hybridMultilevel"/>
    <w:tmpl w:val="731EBDE4"/>
    <w:lvl w:ilvl="0" w:tplc="59DA97C2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63C862C2">
      <w:start w:val="1"/>
      <w:numFmt w:val="bullet"/>
      <w:lvlText w:val=""/>
      <w:lvlJc w:val="left"/>
      <w:pPr>
        <w:ind w:left="3204" w:hanging="360"/>
      </w:pPr>
      <w:rPr>
        <w:rFonts w:ascii="Symbol" w:hAnsi="Symbol" w:hint="default"/>
      </w:rPr>
    </w:lvl>
    <w:lvl w:ilvl="2" w:tplc="63C862C2">
      <w:start w:val="1"/>
      <w:numFmt w:val="bullet"/>
      <w:lvlText w:val=""/>
      <w:lvlJc w:val="left"/>
      <w:pPr>
        <w:ind w:left="3924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0" w15:restartNumberingAfterBreak="0">
    <w:nsid w:val="370749BD"/>
    <w:multiLevelType w:val="hybridMultilevel"/>
    <w:tmpl w:val="F13641FE"/>
    <w:lvl w:ilvl="0" w:tplc="FDFAEB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39023E30"/>
    <w:multiLevelType w:val="hybridMultilevel"/>
    <w:tmpl w:val="C3A29E5E"/>
    <w:lvl w:ilvl="0" w:tplc="16181A68">
      <w:start w:val="1"/>
      <w:numFmt w:val="lowerLetter"/>
      <w:lvlText w:val="%1)"/>
      <w:lvlJc w:val="left"/>
      <w:pPr>
        <w:ind w:left="113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3" w15:restartNumberingAfterBreak="0">
    <w:nsid w:val="39292080"/>
    <w:multiLevelType w:val="hybridMultilevel"/>
    <w:tmpl w:val="044086B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94422D8"/>
    <w:multiLevelType w:val="hybridMultilevel"/>
    <w:tmpl w:val="4E00DC6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AEA0B744">
      <w:start w:val="10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3A6277A1"/>
    <w:multiLevelType w:val="multilevel"/>
    <w:tmpl w:val="030C4334"/>
    <w:styleLink w:val="WWNum17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sz w:val="12"/>
        <w:szCs w:val="1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  <w:sz w:val="12"/>
        <w:szCs w:val="1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Liberation Sans Narrow" w:eastAsia="Liberation Sans Narrow" w:hAnsi="Liberation Sans Narrow" w:cs="Liberation Sans Narrow"/>
        <w:sz w:val="12"/>
        <w:szCs w:val="12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sz w:val="12"/>
        <w:szCs w:val="1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  <w:sz w:val="12"/>
        <w:szCs w:val="12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  <w:sz w:val="12"/>
        <w:szCs w:val="12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sz w:val="12"/>
        <w:szCs w:val="1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  <w:sz w:val="12"/>
        <w:szCs w:val="12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  <w:sz w:val="12"/>
        <w:szCs w:val="12"/>
      </w:rPr>
    </w:lvl>
  </w:abstractNum>
  <w:abstractNum w:abstractNumId="36" w15:restartNumberingAfterBreak="0">
    <w:nsid w:val="3BE92C2F"/>
    <w:multiLevelType w:val="hybridMultilevel"/>
    <w:tmpl w:val="D11EEBF0"/>
    <w:lvl w:ilvl="0" w:tplc="F85CA6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424B31"/>
    <w:multiLevelType w:val="hybridMultilevel"/>
    <w:tmpl w:val="AA946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311737"/>
    <w:multiLevelType w:val="hybridMultilevel"/>
    <w:tmpl w:val="54861DFA"/>
    <w:lvl w:ilvl="0" w:tplc="808A9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9F2C6A"/>
    <w:multiLevelType w:val="hybridMultilevel"/>
    <w:tmpl w:val="1902A6A4"/>
    <w:lvl w:ilvl="0" w:tplc="857EBD44">
      <w:start w:val="5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CD0923"/>
    <w:multiLevelType w:val="hybridMultilevel"/>
    <w:tmpl w:val="0F9290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2B28AF"/>
    <w:multiLevelType w:val="hybridMultilevel"/>
    <w:tmpl w:val="0B368CBE"/>
    <w:lvl w:ilvl="0" w:tplc="63041D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3FED245D"/>
    <w:multiLevelType w:val="hybridMultilevel"/>
    <w:tmpl w:val="7F8452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D13ED9"/>
    <w:multiLevelType w:val="hybridMultilevel"/>
    <w:tmpl w:val="8E140872"/>
    <w:lvl w:ilvl="0" w:tplc="04150011">
      <w:start w:val="1"/>
      <w:numFmt w:val="decimal"/>
      <w:lvlText w:val="%1)"/>
      <w:lvlJc w:val="left"/>
      <w:pPr>
        <w:ind w:left="1371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44" w15:restartNumberingAfterBreak="0">
    <w:nsid w:val="42EE7720"/>
    <w:multiLevelType w:val="hybridMultilevel"/>
    <w:tmpl w:val="8B54AB62"/>
    <w:lvl w:ilvl="0" w:tplc="15C0E40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4A32C4"/>
    <w:multiLevelType w:val="hybridMultilevel"/>
    <w:tmpl w:val="E4DED7FA"/>
    <w:lvl w:ilvl="0" w:tplc="9A4CF4C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48D4818A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D000B3A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46" w15:restartNumberingAfterBreak="0">
    <w:nsid w:val="438F7757"/>
    <w:multiLevelType w:val="hybridMultilevel"/>
    <w:tmpl w:val="58E6F512"/>
    <w:lvl w:ilvl="0" w:tplc="04150017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3AFAFB94">
      <w:start w:val="1"/>
      <w:numFmt w:val="decimal"/>
      <w:lvlText w:val="%2)"/>
      <w:lvlJc w:val="right"/>
      <w:pPr>
        <w:ind w:left="3204" w:hanging="360"/>
      </w:pPr>
      <w:rPr>
        <w:rFonts w:ascii="Calibri" w:eastAsia="Calibri" w:hAnsi="Calibri" w:cs="Times New Roman"/>
      </w:rPr>
    </w:lvl>
    <w:lvl w:ilvl="2" w:tplc="63C862C2">
      <w:start w:val="1"/>
      <w:numFmt w:val="bullet"/>
      <w:lvlText w:val=""/>
      <w:lvlJc w:val="left"/>
      <w:pPr>
        <w:ind w:left="3924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7" w15:restartNumberingAfterBreak="0">
    <w:nsid w:val="455D4FC7"/>
    <w:multiLevelType w:val="hybridMultilevel"/>
    <w:tmpl w:val="47B2E7B8"/>
    <w:lvl w:ilvl="0" w:tplc="4B7AFF56">
      <w:start w:val="1"/>
      <w:numFmt w:val="decimal"/>
      <w:suff w:val="space"/>
      <w:lvlText w:val="%1)"/>
      <w:lvlJc w:val="left"/>
      <w:pPr>
        <w:ind w:left="1429" w:hanging="72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498" w:hanging="180"/>
      </w:pPr>
    </w:lvl>
    <w:lvl w:ilvl="3" w:tplc="48D4818A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61821682">
      <w:start w:val="1"/>
      <w:numFmt w:val="decimal"/>
      <w:lvlText w:val="%5)"/>
      <w:lvlJc w:val="left"/>
      <w:pPr>
        <w:ind w:left="1565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58" w:hanging="180"/>
      </w:pPr>
    </w:lvl>
    <w:lvl w:ilvl="6" w:tplc="0D000B3A">
      <w:start w:val="1"/>
      <w:numFmt w:val="decimal"/>
      <w:lvlText w:val="%7."/>
      <w:lvlJc w:val="left"/>
      <w:pPr>
        <w:ind w:left="998" w:hanging="360"/>
      </w:pPr>
      <w:rPr>
        <w:rFonts w:ascii="Times New Roman" w:hAnsi="Times New Roman" w:cs="Times New Roman" w:hint="default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ind w:left="6098" w:hanging="360"/>
      </w:pPr>
    </w:lvl>
    <w:lvl w:ilvl="8" w:tplc="0415001B">
      <w:start w:val="1"/>
      <w:numFmt w:val="lowerRoman"/>
      <w:lvlText w:val="%9."/>
      <w:lvlJc w:val="right"/>
      <w:pPr>
        <w:ind w:left="6818" w:hanging="180"/>
      </w:pPr>
    </w:lvl>
  </w:abstractNum>
  <w:abstractNum w:abstractNumId="48" w15:restartNumberingAfterBreak="0">
    <w:nsid w:val="499D5E72"/>
    <w:multiLevelType w:val="hybridMultilevel"/>
    <w:tmpl w:val="54861DFA"/>
    <w:lvl w:ilvl="0" w:tplc="808A9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F33BE2"/>
    <w:multiLevelType w:val="hybridMultilevel"/>
    <w:tmpl w:val="9EBADBD2"/>
    <w:lvl w:ilvl="0" w:tplc="4DD8F004">
      <w:start w:val="1"/>
      <w:numFmt w:val="decimal"/>
      <w:pStyle w:val="Standard"/>
      <w:lvlText w:val="%1)"/>
      <w:lvlJc w:val="left"/>
      <w:pPr>
        <w:ind w:left="1080" w:hanging="360"/>
      </w:pPr>
      <w:rPr>
        <w:rFonts w:cs="Times New Roman"/>
        <w:b w:val="0"/>
        <w:bCs w:val="0"/>
      </w:rPr>
    </w:lvl>
    <w:lvl w:ilvl="1" w:tplc="772078A4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BA6EC71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B825D38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6B23AFA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63206F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73674C0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74D8F448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1A826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 w15:restartNumberingAfterBreak="0">
    <w:nsid w:val="4D18603F"/>
    <w:multiLevelType w:val="hybridMultilevel"/>
    <w:tmpl w:val="401A95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C8469E"/>
    <w:multiLevelType w:val="hybridMultilevel"/>
    <w:tmpl w:val="0338B892"/>
    <w:lvl w:ilvl="0" w:tplc="17208314">
      <w:start w:val="2"/>
      <w:numFmt w:val="decimal"/>
      <w:suff w:val="space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5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182" w:hanging="180"/>
      </w:pPr>
      <w:rPr>
        <w:rFonts w:cs="Times New Roman"/>
      </w:rPr>
    </w:lvl>
  </w:abstractNum>
  <w:abstractNum w:abstractNumId="52" w15:restartNumberingAfterBreak="0">
    <w:nsid w:val="4E96158C"/>
    <w:multiLevelType w:val="hybridMultilevel"/>
    <w:tmpl w:val="86D61FD8"/>
    <w:lvl w:ilvl="0" w:tplc="E3DAB69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176A68"/>
    <w:multiLevelType w:val="hybridMultilevel"/>
    <w:tmpl w:val="A9C80160"/>
    <w:lvl w:ilvl="0" w:tplc="63C862C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54" w15:restartNumberingAfterBreak="0">
    <w:nsid w:val="544820BF"/>
    <w:multiLevelType w:val="hybridMultilevel"/>
    <w:tmpl w:val="D0D62CCA"/>
    <w:lvl w:ilvl="0" w:tplc="F408A24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566D5C30"/>
    <w:multiLevelType w:val="hybridMultilevel"/>
    <w:tmpl w:val="AD32CED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A6E7432"/>
    <w:multiLevelType w:val="hybridMultilevel"/>
    <w:tmpl w:val="71589ADE"/>
    <w:lvl w:ilvl="0" w:tplc="DC24CB3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C4F1C70"/>
    <w:multiLevelType w:val="hybridMultilevel"/>
    <w:tmpl w:val="A4E8D5D6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AC4C34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926857"/>
    <w:multiLevelType w:val="hybridMultilevel"/>
    <w:tmpl w:val="4724A4B4"/>
    <w:lvl w:ilvl="0" w:tplc="2C5297D2">
      <w:start w:val="1"/>
      <w:numFmt w:val="decimal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9" w15:restartNumberingAfterBreak="0">
    <w:nsid w:val="5DAF454A"/>
    <w:multiLevelType w:val="hybridMultilevel"/>
    <w:tmpl w:val="EE76DABE"/>
    <w:lvl w:ilvl="0" w:tplc="B17EBC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DAA9C7E">
      <w:start w:val="1"/>
      <w:numFmt w:val="lowerLetter"/>
      <w:suff w:val="space"/>
      <w:lvlText w:val="%2)"/>
      <w:lvlJc w:val="left"/>
      <w:pPr>
        <w:ind w:left="1665" w:hanging="9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5464D8">
      <w:start w:val="10"/>
      <w:numFmt w:val="decimal"/>
      <w:lvlText w:val="%4"/>
      <w:lvlJc w:val="left"/>
      <w:pPr>
        <w:ind w:left="2880" w:hanging="360"/>
      </w:pPr>
      <w:rPr>
        <w:rFonts w:hint="default"/>
        <w:b w:val="0"/>
      </w:rPr>
    </w:lvl>
    <w:lvl w:ilvl="4" w:tplc="66A07DFE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882940"/>
    <w:multiLevelType w:val="hybridMultilevel"/>
    <w:tmpl w:val="42146466"/>
    <w:lvl w:ilvl="0" w:tplc="8AF09540">
      <w:start w:val="1"/>
      <w:numFmt w:val="lowerLetter"/>
      <w:lvlText w:val="%1)"/>
      <w:lvlJc w:val="left"/>
      <w:pPr>
        <w:ind w:left="11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1" w15:restartNumberingAfterBreak="0">
    <w:nsid w:val="61582FF5"/>
    <w:multiLevelType w:val="hybridMultilevel"/>
    <w:tmpl w:val="D85AB786"/>
    <w:lvl w:ilvl="0" w:tplc="ABA6B1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55077B4"/>
    <w:multiLevelType w:val="hybridMultilevel"/>
    <w:tmpl w:val="4CC0C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F9350B"/>
    <w:multiLevelType w:val="hybridMultilevel"/>
    <w:tmpl w:val="C52CA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CB70CC"/>
    <w:multiLevelType w:val="hybridMultilevel"/>
    <w:tmpl w:val="6A325EC8"/>
    <w:lvl w:ilvl="0" w:tplc="44B2B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5" w15:restartNumberingAfterBreak="0">
    <w:nsid w:val="68D1567D"/>
    <w:multiLevelType w:val="hybridMultilevel"/>
    <w:tmpl w:val="97E223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A2428D3"/>
    <w:multiLevelType w:val="hybridMultilevel"/>
    <w:tmpl w:val="178800FA"/>
    <w:lvl w:ilvl="0" w:tplc="BB74EDFA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67" w15:restartNumberingAfterBreak="0">
    <w:nsid w:val="6BF4392C"/>
    <w:multiLevelType w:val="hybridMultilevel"/>
    <w:tmpl w:val="21FE6EE6"/>
    <w:lvl w:ilvl="0" w:tplc="535A3382">
      <w:start w:val="1"/>
      <w:numFmt w:val="decimal"/>
      <w:lvlText w:val="%1."/>
      <w:lvlJc w:val="left"/>
      <w:pPr>
        <w:ind w:left="643" w:hanging="360"/>
      </w:pPr>
      <w:rPr>
        <w:rFonts w:cs="Mangal" w:hint="default"/>
      </w:rPr>
    </w:lvl>
    <w:lvl w:ilvl="1" w:tplc="0256E3AE">
      <w:start w:val="1"/>
      <w:numFmt w:val="decimal"/>
      <w:lvlText w:val="%2)"/>
      <w:lvlJc w:val="left"/>
      <w:pPr>
        <w:ind w:left="1363" w:hanging="360"/>
      </w:pPr>
      <w:rPr>
        <w:rFonts w:ascii="Times New Roman" w:eastAsia="Times New Roman" w:hAnsi="Times New Roman" w:cs="Times New Roman"/>
        <w:sz w:val="22"/>
      </w:r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84542A72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8" w15:restartNumberingAfterBreak="0">
    <w:nsid w:val="6DF4721B"/>
    <w:multiLevelType w:val="hybridMultilevel"/>
    <w:tmpl w:val="1DEA099E"/>
    <w:lvl w:ilvl="0" w:tplc="35B0F1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9B6B38C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/>
        <w:color w:val="auto"/>
      </w:rPr>
    </w:lvl>
    <w:lvl w:ilvl="3" w:tplc="19B6E3CE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544619"/>
    <w:multiLevelType w:val="hybridMultilevel"/>
    <w:tmpl w:val="51884C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E92466"/>
    <w:multiLevelType w:val="hybridMultilevel"/>
    <w:tmpl w:val="4F9810D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C22EA0"/>
    <w:multiLevelType w:val="hybridMultilevel"/>
    <w:tmpl w:val="E8464EC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757A12CC"/>
    <w:multiLevelType w:val="hybridMultilevel"/>
    <w:tmpl w:val="1D9C7520"/>
    <w:lvl w:ilvl="0" w:tplc="CFDA8B1E">
      <w:start w:val="1"/>
      <w:numFmt w:val="lowerLetter"/>
      <w:lvlText w:val="%1)"/>
      <w:lvlJc w:val="right"/>
      <w:pPr>
        <w:ind w:left="889" w:hanging="180"/>
      </w:pPr>
      <w:rPr>
        <w:rFonts w:ascii="Times New Roman" w:eastAsia="TimesNewRomanPSMT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469" w:hanging="360"/>
      </w:pPr>
    </w:lvl>
    <w:lvl w:ilvl="2" w:tplc="0415001B" w:tentative="1">
      <w:start w:val="1"/>
      <w:numFmt w:val="lowerRoman"/>
      <w:lvlText w:val="%3."/>
      <w:lvlJc w:val="right"/>
      <w:pPr>
        <w:ind w:left="1189" w:hanging="180"/>
      </w:pPr>
    </w:lvl>
    <w:lvl w:ilvl="3" w:tplc="0415000F" w:tentative="1">
      <w:start w:val="1"/>
      <w:numFmt w:val="decimal"/>
      <w:lvlText w:val="%4."/>
      <w:lvlJc w:val="left"/>
      <w:pPr>
        <w:ind w:left="1909" w:hanging="360"/>
      </w:pPr>
    </w:lvl>
    <w:lvl w:ilvl="4" w:tplc="04150019" w:tentative="1">
      <w:start w:val="1"/>
      <w:numFmt w:val="lowerLetter"/>
      <w:lvlText w:val="%5."/>
      <w:lvlJc w:val="left"/>
      <w:pPr>
        <w:ind w:left="2629" w:hanging="360"/>
      </w:pPr>
    </w:lvl>
    <w:lvl w:ilvl="5" w:tplc="0415001B" w:tentative="1">
      <w:start w:val="1"/>
      <w:numFmt w:val="lowerRoman"/>
      <w:lvlText w:val="%6."/>
      <w:lvlJc w:val="right"/>
      <w:pPr>
        <w:ind w:left="3349" w:hanging="180"/>
      </w:pPr>
    </w:lvl>
    <w:lvl w:ilvl="6" w:tplc="0415000F" w:tentative="1">
      <w:start w:val="1"/>
      <w:numFmt w:val="decimal"/>
      <w:lvlText w:val="%7."/>
      <w:lvlJc w:val="left"/>
      <w:pPr>
        <w:ind w:left="4069" w:hanging="360"/>
      </w:pPr>
    </w:lvl>
    <w:lvl w:ilvl="7" w:tplc="04150019" w:tentative="1">
      <w:start w:val="1"/>
      <w:numFmt w:val="lowerLetter"/>
      <w:lvlText w:val="%8."/>
      <w:lvlJc w:val="left"/>
      <w:pPr>
        <w:ind w:left="4789" w:hanging="360"/>
      </w:pPr>
    </w:lvl>
    <w:lvl w:ilvl="8" w:tplc="0415001B" w:tentative="1">
      <w:start w:val="1"/>
      <w:numFmt w:val="lowerRoman"/>
      <w:lvlText w:val="%9."/>
      <w:lvlJc w:val="right"/>
      <w:pPr>
        <w:ind w:left="5509" w:hanging="180"/>
      </w:pPr>
    </w:lvl>
  </w:abstractNum>
  <w:abstractNum w:abstractNumId="73" w15:restartNumberingAfterBreak="0">
    <w:nsid w:val="76F30A86"/>
    <w:multiLevelType w:val="hybridMultilevel"/>
    <w:tmpl w:val="65FAAC7A"/>
    <w:lvl w:ilvl="0" w:tplc="2910AA1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A1C236BC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4FA4A68">
      <w:start w:val="1"/>
      <w:numFmt w:val="decimal"/>
      <w:lvlText w:val="%8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5" w15:restartNumberingAfterBreak="0">
    <w:nsid w:val="78E65F22"/>
    <w:multiLevelType w:val="hybridMultilevel"/>
    <w:tmpl w:val="AF40B008"/>
    <w:lvl w:ilvl="0" w:tplc="B7ACC8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94D41B2"/>
    <w:multiLevelType w:val="hybridMultilevel"/>
    <w:tmpl w:val="01BA8488"/>
    <w:lvl w:ilvl="0" w:tplc="EC3421AA">
      <w:start w:val="1"/>
      <w:numFmt w:val="decimal"/>
      <w:lvlText w:val="%1)"/>
      <w:lvlJc w:val="left"/>
      <w:pPr>
        <w:ind w:left="136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7" w15:restartNumberingAfterBreak="0">
    <w:nsid w:val="7A387E90"/>
    <w:multiLevelType w:val="hybridMultilevel"/>
    <w:tmpl w:val="6EF29C86"/>
    <w:lvl w:ilvl="0" w:tplc="E3DAB6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7A450B55"/>
    <w:multiLevelType w:val="hybridMultilevel"/>
    <w:tmpl w:val="81A8676E"/>
    <w:lvl w:ilvl="0" w:tplc="EC007FB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7B455506"/>
    <w:multiLevelType w:val="hybridMultilevel"/>
    <w:tmpl w:val="240C5AAC"/>
    <w:lvl w:ilvl="0" w:tplc="E3F033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EFC616B"/>
    <w:multiLevelType w:val="hybridMultilevel"/>
    <w:tmpl w:val="02E2E380"/>
    <w:lvl w:ilvl="0" w:tplc="3AFAFB94">
      <w:start w:val="1"/>
      <w:numFmt w:val="decimal"/>
      <w:lvlText w:val="%1)"/>
      <w:lvlJc w:val="right"/>
      <w:pPr>
        <w:ind w:left="3204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93117">
    <w:abstractNumId w:val="31"/>
  </w:num>
  <w:num w:numId="2" w16cid:durableId="1954165786">
    <w:abstractNumId w:val="74"/>
  </w:num>
  <w:num w:numId="3" w16cid:durableId="1666738946">
    <w:abstractNumId w:val="26"/>
  </w:num>
  <w:num w:numId="4" w16cid:durableId="1441678512">
    <w:abstractNumId w:val="57"/>
  </w:num>
  <w:num w:numId="5" w16cid:durableId="896864151">
    <w:abstractNumId w:val="12"/>
  </w:num>
  <w:num w:numId="6" w16cid:durableId="1291864483">
    <w:abstractNumId w:val="36"/>
  </w:num>
  <w:num w:numId="7" w16cid:durableId="1037463917">
    <w:abstractNumId w:val="59"/>
  </w:num>
  <w:num w:numId="8" w16cid:durableId="2057922710">
    <w:abstractNumId w:val="52"/>
  </w:num>
  <w:num w:numId="9" w16cid:durableId="823084081">
    <w:abstractNumId w:val="13"/>
  </w:num>
  <w:num w:numId="10" w16cid:durableId="1276980629">
    <w:abstractNumId w:val="1"/>
  </w:num>
  <w:num w:numId="11" w16cid:durableId="1089814861">
    <w:abstractNumId w:val="78"/>
  </w:num>
  <w:num w:numId="12" w16cid:durableId="68503262">
    <w:abstractNumId w:val="41"/>
  </w:num>
  <w:num w:numId="13" w16cid:durableId="1905694">
    <w:abstractNumId w:val="70"/>
  </w:num>
  <w:num w:numId="14" w16cid:durableId="875121255">
    <w:abstractNumId w:val="21"/>
  </w:num>
  <w:num w:numId="15" w16cid:durableId="1468083428">
    <w:abstractNumId w:val="38"/>
  </w:num>
  <w:num w:numId="16" w16cid:durableId="7950598">
    <w:abstractNumId w:val="43"/>
  </w:num>
  <w:num w:numId="17" w16cid:durableId="1956909505">
    <w:abstractNumId w:val="14"/>
  </w:num>
  <w:num w:numId="18" w16cid:durableId="1738285440">
    <w:abstractNumId w:val="77"/>
  </w:num>
  <w:num w:numId="19" w16cid:durableId="1326201897">
    <w:abstractNumId w:val="33"/>
  </w:num>
  <w:num w:numId="20" w16cid:durableId="1606572963">
    <w:abstractNumId w:val="5"/>
  </w:num>
  <w:num w:numId="21" w16cid:durableId="335499249">
    <w:abstractNumId w:val="28"/>
  </w:num>
  <w:num w:numId="22" w16cid:durableId="1710714552">
    <w:abstractNumId w:val="18"/>
  </w:num>
  <w:num w:numId="23" w16cid:durableId="1140339791">
    <w:abstractNumId w:val="75"/>
  </w:num>
  <w:num w:numId="24" w16cid:durableId="574126449">
    <w:abstractNumId w:val="61"/>
  </w:num>
  <w:num w:numId="25" w16cid:durableId="1230339361">
    <w:abstractNumId w:val="56"/>
  </w:num>
  <w:num w:numId="26" w16cid:durableId="1306079941">
    <w:abstractNumId w:val="30"/>
  </w:num>
  <w:num w:numId="27" w16cid:durableId="1930582507">
    <w:abstractNumId w:val="32"/>
  </w:num>
  <w:num w:numId="28" w16cid:durableId="2122071701">
    <w:abstractNumId w:val="60"/>
  </w:num>
  <w:num w:numId="29" w16cid:durableId="207307147">
    <w:abstractNumId w:val="11"/>
  </w:num>
  <w:num w:numId="30" w16cid:durableId="1680156174">
    <w:abstractNumId w:val="8"/>
  </w:num>
  <w:num w:numId="31" w16cid:durableId="1436441750">
    <w:abstractNumId w:val="10"/>
  </w:num>
  <w:num w:numId="32" w16cid:durableId="816798248">
    <w:abstractNumId w:val="27"/>
  </w:num>
  <w:num w:numId="33" w16cid:durableId="1088162051">
    <w:abstractNumId w:val="49"/>
  </w:num>
  <w:num w:numId="34" w16cid:durableId="549734560">
    <w:abstractNumId w:val="3"/>
  </w:num>
  <w:num w:numId="35" w16cid:durableId="903839064">
    <w:abstractNumId w:val="51"/>
  </w:num>
  <w:num w:numId="36" w16cid:durableId="1703750663">
    <w:abstractNumId w:val="66"/>
  </w:num>
  <w:num w:numId="37" w16cid:durableId="1639066938">
    <w:abstractNumId w:val="69"/>
  </w:num>
  <w:num w:numId="38" w16cid:durableId="2133089874">
    <w:abstractNumId w:val="44"/>
  </w:num>
  <w:num w:numId="39" w16cid:durableId="27146378">
    <w:abstractNumId w:val="55"/>
  </w:num>
  <w:num w:numId="40" w16cid:durableId="1662468898">
    <w:abstractNumId w:val="29"/>
  </w:num>
  <w:num w:numId="41" w16cid:durableId="733503848">
    <w:abstractNumId w:val="34"/>
  </w:num>
  <w:num w:numId="42" w16cid:durableId="1455439467">
    <w:abstractNumId w:val="25"/>
  </w:num>
  <w:num w:numId="43" w16cid:durableId="1932464508">
    <w:abstractNumId w:val="15"/>
  </w:num>
  <w:num w:numId="44" w16cid:durableId="1275401205">
    <w:abstractNumId w:val="80"/>
  </w:num>
  <w:num w:numId="45" w16cid:durableId="1369065378">
    <w:abstractNumId w:val="39"/>
  </w:num>
  <w:num w:numId="46" w16cid:durableId="1390346847">
    <w:abstractNumId w:val="17"/>
  </w:num>
  <w:num w:numId="47" w16cid:durableId="882518393">
    <w:abstractNumId w:val="72"/>
  </w:num>
  <w:num w:numId="48" w16cid:durableId="2115830594">
    <w:abstractNumId w:val="22"/>
  </w:num>
  <w:num w:numId="49" w16cid:durableId="1428581300">
    <w:abstractNumId w:val="68"/>
  </w:num>
  <w:num w:numId="50" w16cid:durableId="2087415164">
    <w:abstractNumId w:val="67"/>
  </w:num>
  <w:num w:numId="51" w16cid:durableId="404885938">
    <w:abstractNumId w:val="71"/>
  </w:num>
  <w:num w:numId="52" w16cid:durableId="2040466301">
    <w:abstractNumId w:val="16"/>
  </w:num>
  <w:num w:numId="53" w16cid:durableId="122388149">
    <w:abstractNumId w:val="40"/>
  </w:num>
  <w:num w:numId="54" w16cid:durableId="221915441">
    <w:abstractNumId w:val="79"/>
  </w:num>
  <w:num w:numId="55" w16cid:durableId="298150288">
    <w:abstractNumId w:val="2"/>
  </w:num>
  <w:num w:numId="56" w16cid:durableId="253363689">
    <w:abstractNumId w:val="35"/>
    <w:lvlOverride w:ilvl="0">
      <w:lvl w:ilvl="0">
        <w:start w:val="1"/>
        <w:numFmt w:val="decimal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57" w16cid:durableId="1197428582">
    <w:abstractNumId w:val="76"/>
  </w:num>
  <w:num w:numId="58" w16cid:durableId="276063283">
    <w:abstractNumId w:val="46"/>
  </w:num>
  <w:num w:numId="59" w16cid:durableId="681200284">
    <w:abstractNumId w:val="24"/>
  </w:num>
  <w:num w:numId="60" w16cid:durableId="170730207">
    <w:abstractNumId w:val="0"/>
  </w:num>
  <w:num w:numId="61" w16cid:durableId="103617726">
    <w:abstractNumId w:val="20"/>
  </w:num>
  <w:num w:numId="62" w16cid:durableId="1880585495">
    <w:abstractNumId w:val="64"/>
  </w:num>
  <w:num w:numId="63" w16cid:durableId="1636791182">
    <w:abstractNumId w:val="58"/>
  </w:num>
  <w:num w:numId="64" w16cid:durableId="297809510">
    <w:abstractNumId w:val="35"/>
  </w:num>
  <w:num w:numId="65" w16cid:durableId="1166936997">
    <w:abstractNumId w:val="6"/>
  </w:num>
  <w:num w:numId="66" w16cid:durableId="2142185511">
    <w:abstractNumId w:val="45"/>
  </w:num>
  <w:num w:numId="67" w16cid:durableId="1593901276">
    <w:abstractNumId w:val="4"/>
  </w:num>
  <w:num w:numId="68" w16cid:durableId="550314183">
    <w:abstractNumId w:val="53"/>
  </w:num>
  <w:num w:numId="69" w16cid:durableId="859975350">
    <w:abstractNumId w:val="48"/>
  </w:num>
  <w:num w:numId="70" w16cid:durableId="1667974266">
    <w:abstractNumId w:val="62"/>
  </w:num>
  <w:num w:numId="71" w16cid:durableId="1439373832">
    <w:abstractNumId w:val="9"/>
  </w:num>
  <w:num w:numId="72" w16cid:durableId="974026358">
    <w:abstractNumId w:val="50"/>
  </w:num>
  <w:num w:numId="73" w16cid:durableId="537426688">
    <w:abstractNumId w:val="7"/>
  </w:num>
  <w:num w:numId="74" w16cid:durableId="333651677">
    <w:abstractNumId w:val="73"/>
  </w:num>
  <w:num w:numId="75" w16cid:durableId="1001857538">
    <w:abstractNumId w:val="23"/>
  </w:num>
  <w:num w:numId="76" w16cid:durableId="235628267">
    <w:abstractNumId w:val="54"/>
  </w:num>
  <w:num w:numId="77" w16cid:durableId="1977953901">
    <w:abstractNumId w:val="63"/>
  </w:num>
  <w:num w:numId="78" w16cid:durableId="1182470454">
    <w:abstractNumId w:val="37"/>
  </w:num>
  <w:num w:numId="79" w16cid:durableId="354231871">
    <w:abstractNumId w:val="65"/>
  </w:num>
  <w:num w:numId="80" w16cid:durableId="1535923644">
    <w:abstractNumId w:val="42"/>
  </w:num>
  <w:num w:numId="81" w16cid:durableId="1859418824">
    <w:abstractNumId w:val="19"/>
  </w:num>
  <w:num w:numId="82" w16cid:durableId="279646294">
    <w:abstractNumId w:val="47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E88"/>
    <w:rsid w:val="00010889"/>
    <w:rsid w:val="0002004A"/>
    <w:rsid w:val="00026D2E"/>
    <w:rsid w:val="00032731"/>
    <w:rsid w:val="00042237"/>
    <w:rsid w:val="000533AD"/>
    <w:rsid w:val="00055927"/>
    <w:rsid w:val="00055CDC"/>
    <w:rsid w:val="00055D7A"/>
    <w:rsid w:val="000653B2"/>
    <w:rsid w:val="000736EF"/>
    <w:rsid w:val="00082374"/>
    <w:rsid w:val="00082782"/>
    <w:rsid w:val="0009138B"/>
    <w:rsid w:val="000924C2"/>
    <w:rsid w:val="000961C3"/>
    <w:rsid w:val="000A45AE"/>
    <w:rsid w:val="000A4F42"/>
    <w:rsid w:val="000A5518"/>
    <w:rsid w:val="000B2732"/>
    <w:rsid w:val="000C1D70"/>
    <w:rsid w:val="000C331E"/>
    <w:rsid w:val="000C4501"/>
    <w:rsid w:val="000D2597"/>
    <w:rsid w:val="000D6433"/>
    <w:rsid w:val="000E17D0"/>
    <w:rsid w:val="000E7BA8"/>
    <w:rsid w:val="001021CF"/>
    <w:rsid w:val="001030F0"/>
    <w:rsid w:val="00104E1E"/>
    <w:rsid w:val="00105882"/>
    <w:rsid w:val="00111E01"/>
    <w:rsid w:val="00112DCA"/>
    <w:rsid w:val="00113B43"/>
    <w:rsid w:val="0011663D"/>
    <w:rsid w:val="001210E8"/>
    <w:rsid w:val="00122352"/>
    <w:rsid w:val="0012694D"/>
    <w:rsid w:val="00127348"/>
    <w:rsid w:val="001277AB"/>
    <w:rsid w:val="00131047"/>
    <w:rsid w:val="00142182"/>
    <w:rsid w:val="001425EB"/>
    <w:rsid w:val="0014540C"/>
    <w:rsid w:val="00146C78"/>
    <w:rsid w:val="00170B3D"/>
    <w:rsid w:val="00184A8D"/>
    <w:rsid w:val="00185E56"/>
    <w:rsid w:val="00186DD4"/>
    <w:rsid w:val="00191ACB"/>
    <w:rsid w:val="00191B1A"/>
    <w:rsid w:val="001A26A5"/>
    <w:rsid w:val="001A4D55"/>
    <w:rsid w:val="001A56E1"/>
    <w:rsid w:val="001C0E92"/>
    <w:rsid w:val="001C2493"/>
    <w:rsid w:val="001C3C57"/>
    <w:rsid w:val="001C7E2E"/>
    <w:rsid w:val="001D0F7F"/>
    <w:rsid w:val="001D3B5C"/>
    <w:rsid w:val="001D76C4"/>
    <w:rsid w:val="001F4375"/>
    <w:rsid w:val="001F69B6"/>
    <w:rsid w:val="002025B4"/>
    <w:rsid w:val="0020502C"/>
    <w:rsid w:val="0022390C"/>
    <w:rsid w:val="0022666E"/>
    <w:rsid w:val="00232FB9"/>
    <w:rsid w:val="002415B7"/>
    <w:rsid w:val="00245315"/>
    <w:rsid w:val="0026196D"/>
    <w:rsid w:val="002649E6"/>
    <w:rsid w:val="00271464"/>
    <w:rsid w:val="0027317A"/>
    <w:rsid w:val="00274137"/>
    <w:rsid w:val="00282E40"/>
    <w:rsid w:val="0028477C"/>
    <w:rsid w:val="002979B9"/>
    <w:rsid w:val="002A21FF"/>
    <w:rsid w:val="002A4601"/>
    <w:rsid w:val="002A4E37"/>
    <w:rsid w:val="002B636F"/>
    <w:rsid w:val="002C579C"/>
    <w:rsid w:val="002C61DC"/>
    <w:rsid w:val="002C67E7"/>
    <w:rsid w:val="002D3346"/>
    <w:rsid w:val="002F1B5B"/>
    <w:rsid w:val="002F7A2C"/>
    <w:rsid w:val="00301865"/>
    <w:rsid w:val="00304901"/>
    <w:rsid w:val="00320339"/>
    <w:rsid w:val="00322880"/>
    <w:rsid w:val="003271CA"/>
    <w:rsid w:val="0033084D"/>
    <w:rsid w:val="00335495"/>
    <w:rsid w:val="00340E58"/>
    <w:rsid w:val="00346CFD"/>
    <w:rsid w:val="00356615"/>
    <w:rsid w:val="003575D7"/>
    <w:rsid w:val="00365EAD"/>
    <w:rsid w:val="0036694E"/>
    <w:rsid w:val="00372C6B"/>
    <w:rsid w:val="00380484"/>
    <w:rsid w:val="00384546"/>
    <w:rsid w:val="0039389F"/>
    <w:rsid w:val="00394F59"/>
    <w:rsid w:val="0039599F"/>
    <w:rsid w:val="00397420"/>
    <w:rsid w:val="0039772A"/>
    <w:rsid w:val="003A2B75"/>
    <w:rsid w:val="003A5310"/>
    <w:rsid w:val="003B0CD6"/>
    <w:rsid w:val="003B2C9C"/>
    <w:rsid w:val="003B4AE0"/>
    <w:rsid w:val="003B4FC8"/>
    <w:rsid w:val="003B6260"/>
    <w:rsid w:val="003C3A5E"/>
    <w:rsid w:val="003C539B"/>
    <w:rsid w:val="003C613A"/>
    <w:rsid w:val="003C6A0D"/>
    <w:rsid w:val="003D5DA6"/>
    <w:rsid w:val="003F4366"/>
    <w:rsid w:val="003F4B3E"/>
    <w:rsid w:val="003F5986"/>
    <w:rsid w:val="003F752C"/>
    <w:rsid w:val="00400078"/>
    <w:rsid w:val="00401F49"/>
    <w:rsid w:val="00414866"/>
    <w:rsid w:val="004171F4"/>
    <w:rsid w:val="00425D45"/>
    <w:rsid w:val="004303B6"/>
    <w:rsid w:val="0043158D"/>
    <w:rsid w:val="00437BF7"/>
    <w:rsid w:val="0044719B"/>
    <w:rsid w:val="004519CC"/>
    <w:rsid w:val="00454E7E"/>
    <w:rsid w:val="004557D7"/>
    <w:rsid w:val="004627D9"/>
    <w:rsid w:val="00463BA8"/>
    <w:rsid w:val="00464958"/>
    <w:rsid w:val="00464A7C"/>
    <w:rsid w:val="00467F8F"/>
    <w:rsid w:val="00487F4C"/>
    <w:rsid w:val="00491F7E"/>
    <w:rsid w:val="0049213A"/>
    <w:rsid w:val="004941D3"/>
    <w:rsid w:val="0049610E"/>
    <w:rsid w:val="004A25F2"/>
    <w:rsid w:val="004C557B"/>
    <w:rsid w:val="004C6E7B"/>
    <w:rsid w:val="004C7946"/>
    <w:rsid w:val="004D315B"/>
    <w:rsid w:val="004E4071"/>
    <w:rsid w:val="004F1F64"/>
    <w:rsid w:val="004F4BB4"/>
    <w:rsid w:val="004F6E78"/>
    <w:rsid w:val="004F7705"/>
    <w:rsid w:val="00501E66"/>
    <w:rsid w:val="00504262"/>
    <w:rsid w:val="00504E18"/>
    <w:rsid w:val="00513725"/>
    <w:rsid w:val="0051464A"/>
    <w:rsid w:val="0052044C"/>
    <w:rsid w:val="005231D0"/>
    <w:rsid w:val="005237DF"/>
    <w:rsid w:val="0052543D"/>
    <w:rsid w:val="00532C7F"/>
    <w:rsid w:val="0053388C"/>
    <w:rsid w:val="005520C0"/>
    <w:rsid w:val="00595CC9"/>
    <w:rsid w:val="005A11AB"/>
    <w:rsid w:val="005B363E"/>
    <w:rsid w:val="005C0431"/>
    <w:rsid w:val="005C4EB6"/>
    <w:rsid w:val="005D02FC"/>
    <w:rsid w:val="005D0B0B"/>
    <w:rsid w:val="005D3FF7"/>
    <w:rsid w:val="005D46E3"/>
    <w:rsid w:val="005D4B49"/>
    <w:rsid w:val="005D4D86"/>
    <w:rsid w:val="005E2335"/>
    <w:rsid w:val="005E348C"/>
    <w:rsid w:val="005E4362"/>
    <w:rsid w:val="005F3E2F"/>
    <w:rsid w:val="00632573"/>
    <w:rsid w:val="006330B3"/>
    <w:rsid w:val="006342BD"/>
    <w:rsid w:val="00636939"/>
    <w:rsid w:val="00644629"/>
    <w:rsid w:val="00644B27"/>
    <w:rsid w:val="00645243"/>
    <w:rsid w:val="00645FBE"/>
    <w:rsid w:val="006508EE"/>
    <w:rsid w:val="006620B9"/>
    <w:rsid w:val="00666EAE"/>
    <w:rsid w:val="00671124"/>
    <w:rsid w:val="00681A0F"/>
    <w:rsid w:val="00693BBD"/>
    <w:rsid w:val="00694805"/>
    <w:rsid w:val="006948C6"/>
    <w:rsid w:val="00696F1B"/>
    <w:rsid w:val="00697D33"/>
    <w:rsid w:val="006A39E5"/>
    <w:rsid w:val="006A4059"/>
    <w:rsid w:val="006A4358"/>
    <w:rsid w:val="006B3A7B"/>
    <w:rsid w:val="006B49DA"/>
    <w:rsid w:val="006B6259"/>
    <w:rsid w:val="006C121A"/>
    <w:rsid w:val="006C1C36"/>
    <w:rsid w:val="006C1E0E"/>
    <w:rsid w:val="006D21B6"/>
    <w:rsid w:val="006E0C93"/>
    <w:rsid w:val="006F2CE7"/>
    <w:rsid w:val="006F7457"/>
    <w:rsid w:val="00700A41"/>
    <w:rsid w:val="007254A3"/>
    <w:rsid w:val="00731437"/>
    <w:rsid w:val="0073357D"/>
    <w:rsid w:val="0073579A"/>
    <w:rsid w:val="0074196E"/>
    <w:rsid w:val="00741B12"/>
    <w:rsid w:val="007424D6"/>
    <w:rsid w:val="007472D3"/>
    <w:rsid w:val="00750603"/>
    <w:rsid w:val="00755182"/>
    <w:rsid w:val="0076287E"/>
    <w:rsid w:val="0076497F"/>
    <w:rsid w:val="00771035"/>
    <w:rsid w:val="00771C9A"/>
    <w:rsid w:val="007821A1"/>
    <w:rsid w:val="007A4F17"/>
    <w:rsid w:val="007A6955"/>
    <w:rsid w:val="007B36A4"/>
    <w:rsid w:val="007B4ADA"/>
    <w:rsid w:val="007B6DC5"/>
    <w:rsid w:val="007C10C7"/>
    <w:rsid w:val="007D1864"/>
    <w:rsid w:val="007E600B"/>
    <w:rsid w:val="007F4C93"/>
    <w:rsid w:val="007F6023"/>
    <w:rsid w:val="00800F5E"/>
    <w:rsid w:val="00801112"/>
    <w:rsid w:val="00802A9E"/>
    <w:rsid w:val="00803979"/>
    <w:rsid w:val="00817D8A"/>
    <w:rsid w:val="00826401"/>
    <w:rsid w:val="00834A95"/>
    <w:rsid w:val="0084196E"/>
    <w:rsid w:val="00841EC7"/>
    <w:rsid w:val="00851412"/>
    <w:rsid w:val="00853E29"/>
    <w:rsid w:val="00861A05"/>
    <w:rsid w:val="00862BC7"/>
    <w:rsid w:val="00867BCE"/>
    <w:rsid w:val="00880FEC"/>
    <w:rsid w:val="00881A8D"/>
    <w:rsid w:val="00883797"/>
    <w:rsid w:val="008840EF"/>
    <w:rsid w:val="0088489F"/>
    <w:rsid w:val="00895C28"/>
    <w:rsid w:val="008A6A57"/>
    <w:rsid w:val="008B3092"/>
    <w:rsid w:val="008B7F92"/>
    <w:rsid w:val="008C1D0C"/>
    <w:rsid w:val="008C5A72"/>
    <w:rsid w:val="008C704E"/>
    <w:rsid w:val="008C7858"/>
    <w:rsid w:val="008E227C"/>
    <w:rsid w:val="008E3BCD"/>
    <w:rsid w:val="008F1731"/>
    <w:rsid w:val="008F2DBE"/>
    <w:rsid w:val="008F6032"/>
    <w:rsid w:val="008F68E7"/>
    <w:rsid w:val="0090486F"/>
    <w:rsid w:val="00911656"/>
    <w:rsid w:val="00915F49"/>
    <w:rsid w:val="00916B80"/>
    <w:rsid w:val="00926B90"/>
    <w:rsid w:val="0093639B"/>
    <w:rsid w:val="009411D3"/>
    <w:rsid w:val="0094695D"/>
    <w:rsid w:val="00954919"/>
    <w:rsid w:val="00954EF6"/>
    <w:rsid w:val="00957934"/>
    <w:rsid w:val="00967D49"/>
    <w:rsid w:val="0097303C"/>
    <w:rsid w:val="0097610F"/>
    <w:rsid w:val="00982FA2"/>
    <w:rsid w:val="00984EBD"/>
    <w:rsid w:val="00986CCB"/>
    <w:rsid w:val="0099283D"/>
    <w:rsid w:val="00997D4C"/>
    <w:rsid w:val="009A1BAE"/>
    <w:rsid w:val="009A20E4"/>
    <w:rsid w:val="009A62DD"/>
    <w:rsid w:val="009C1419"/>
    <w:rsid w:val="009D176E"/>
    <w:rsid w:val="009D46F5"/>
    <w:rsid w:val="009D50F4"/>
    <w:rsid w:val="009D649E"/>
    <w:rsid w:val="009E0761"/>
    <w:rsid w:val="009F056B"/>
    <w:rsid w:val="009F2D16"/>
    <w:rsid w:val="00A0196C"/>
    <w:rsid w:val="00A055B4"/>
    <w:rsid w:val="00A07D3F"/>
    <w:rsid w:val="00A120ED"/>
    <w:rsid w:val="00A21D65"/>
    <w:rsid w:val="00A33DAB"/>
    <w:rsid w:val="00A34CB5"/>
    <w:rsid w:val="00A37632"/>
    <w:rsid w:val="00A44189"/>
    <w:rsid w:val="00A4609D"/>
    <w:rsid w:val="00A5791D"/>
    <w:rsid w:val="00A82947"/>
    <w:rsid w:val="00A86EE7"/>
    <w:rsid w:val="00A92A59"/>
    <w:rsid w:val="00A957EB"/>
    <w:rsid w:val="00A961AF"/>
    <w:rsid w:val="00A964AE"/>
    <w:rsid w:val="00AA2536"/>
    <w:rsid w:val="00AA468F"/>
    <w:rsid w:val="00AA4EF5"/>
    <w:rsid w:val="00AA606B"/>
    <w:rsid w:val="00AB132E"/>
    <w:rsid w:val="00AB672A"/>
    <w:rsid w:val="00AC459E"/>
    <w:rsid w:val="00AD0707"/>
    <w:rsid w:val="00AD130E"/>
    <w:rsid w:val="00AD1DFB"/>
    <w:rsid w:val="00AD4A5A"/>
    <w:rsid w:val="00AD5866"/>
    <w:rsid w:val="00AE2BA6"/>
    <w:rsid w:val="00AE3F4F"/>
    <w:rsid w:val="00AF7B34"/>
    <w:rsid w:val="00B3199E"/>
    <w:rsid w:val="00B31BF3"/>
    <w:rsid w:val="00B33499"/>
    <w:rsid w:val="00B341B5"/>
    <w:rsid w:val="00B35E12"/>
    <w:rsid w:val="00B46938"/>
    <w:rsid w:val="00B55574"/>
    <w:rsid w:val="00B55D06"/>
    <w:rsid w:val="00B571C2"/>
    <w:rsid w:val="00B572B5"/>
    <w:rsid w:val="00B63455"/>
    <w:rsid w:val="00B73781"/>
    <w:rsid w:val="00B738EC"/>
    <w:rsid w:val="00B76FA9"/>
    <w:rsid w:val="00B81F4F"/>
    <w:rsid w:val="00B820AB"/>
    <w:rsid w:val="00B8356A"/>
    <w:rsid w:val="00B84C2B"/>
    <w:rsid w:val="00B95CB0"/>
    <w:rsid w:val="00BB3F17"/>
    <w:rsid w:val="00BC44DE"/>
    <w:rsid w:val="00BC5F3A"/>
    <w:rsid w:val="00BC6854"/>
    <w:rsid w:val="00BD1203"/>
    <w:rsid w:val="00BD177C"/>
    <w:rsid w:val="00BD327F"/>
    <w:rsid w:val="00BD46B5"/>
    <w:rsid w:val="00BE1A3F"/>
    <w:rsid w:val="00BF697D"/>
    <w:rsid w:val="00C13C6A"/>
    <w:rsid w:val="00C1579B"/>
    <w:rsid w:val="00C377F3"/>
    <w:rsid w:val="00C45EE2"/>
    <w:rsid w:val="00C460CD"/>
    <w:rsid w:val="00C61803"/>
    <w:rsid w:val="00C70AD8"/>
    <w:rsid w:val="00C8702A"/>
    <w:rsid w:val="00CB1356"/>
    <w:rsid w:val="00CC5834"/>
    <w:rsid w:val="00CC7964"/>
    <w:rsid w:val="00CD4238"/>
    <w:rsid w:val="00CD74FB"/>
    <w:rsid w:val="00CE3B74"/>
    <w:rsid w:val="00CE4011"/>
    <w:rsid w:val="00CF5E88"/>
    <w:rsid w:val="00CF6DFF"/>
    <w:rsid w:val="00D060FE"/>
    <w:rsid w:val="00D06C4D"/>
    <w:rsid w:val="00D11B05"/>
    <w:rsid w:val="00D124F2"/>
    <w:rsid w:val="00D1643D"/>
    <w:rsid w:val="00D16CB5"/>
    <w:rsid w:val="00D23847"/>
    <w:rsid w:val="00D23944"/>
    <w:rsid w:val="00D23A12"/>
    <w:rsid w:val="00D273BD"/>
    <w:rsid w:val="00D3531B"/>
    <w:rsid w:val="00D35425"/>
    <w:rsid w:val="00D35D42"/>
    <w:rsid w:val="00D37023"/>
    <w:rsid w:val="00D40A45"/>
    <w:rsid w:val="00D46DF7"/>
    <w:rsid w:val="00D53630"/>
    <w:rsid w:val="00D54FD8"/>
    <w:rsid w:val="00D5502D"/>
    <w:rsid w:val="00D620E0"/>
    <w:rsid w:val="00D65318"/>
    <w:rsid w:val="00D6725F"/>
    <w:rsid w:val="00D6784D"/>
    <w:rsid w:val="00D708B0"/>
    <w:rsid w:val="00D7386C"/>
    <w:rsid w:val="00D76E7A"/>
    <w:rsid w:val="00D82151"/>
    <w:rsid w:val="00D8479F"/>
    <w:rsid w:val="00D86F8F"/>
    <w:rsid w:val="00D92333"/>
    <w:rsid w:val="00DA1423"/>
    <w:rsid w:val="00DA43F9"/>
    <w:rsid w:val="00DA46E9"/>
    <w:rsid w:val="00DA574A"/>
    <w:rsid w:val="00DB3354"/>
    <w:rsid w:val="00DB609B"/>
    <w:rsid w:val="00DC4861"/>
    <w:rsid w:val="00DD03EA"/>
    <w:rsid w:val="00DD3D6A"/>
    <w:rsid w:val="00DF47E9"/>
    <w:rsid w:val="00E00C0E"/>
    <w:rsid w:val="00E02A95"/>
    <w:rsid w:val="00E03764"/>
    <w:rsid w:val="00E229C2"/>
    <w:rsid w:val="00E22E0E"/>
    <w:rsid w:val="00E24900"/>
    <w:rsid w:val="00E24E00"/>
    <w:rsid w:val="00E266A1"/>
    <w:rsid w:val="00E40B1D"/>
    <w:rsid w:val="00E44F5F"/>
    <w:rsid w:val="00E548B0"/>
    <w:rsid w:val="00E562FE"/>
    <w:rsid w:val="00E6194B"/>
    <w:rsid w:val="00E640C0"/>
    <w:rsid w:val="00E64609"/>
    <w:rsid w:val="00E6500E"/>
    <w:rsid w:val="00E73367"/>
    <w:rsid w:val="00E750B6"/>
    <w:rsid w:val="00E80C47"/>
    <w:rsid w:val="00E81664"/>
    <w:rsid w:val="00E84F0C"/>
    <w:rsid w:val="00E93ECF"/>
    <w:rsid w:val="00EA24D4"/>
    <w:rsid w:val="00EA388C"/>
    <w:rsid w:val="00EB0F97"/>
    <w:rsid w:val="00EB5D74"/>
    <w:rsid w:val="00EC7CC0"/>
    <w:rsid w:val="00ED17F4"/>
    <w:rsid w:val="00EF6C30"/>
    <w:rsid w:val="00EF6DFB"/>
    <w:rsid w:val="00F0335B"/>
    <w:rsid w:val="00F265DB"/>
    <w:rsid w:val="00F30391"/>
    <w:rsid w:val="00F308F0"/>
    <w:rsid w:val="00F32D5A"/>
    <w:rsid w:val="00F37D39"/>
    <w:rsid w:val="00F40866"/>
    <w:rsid w:val="00F45416"/>
    <w:rsid w:val="00F47F9E"/>
    <w:rsid w:val="00F559A9"/>
    <w:rsid w:val="00F637A1"/>
    <w:rsid w:val="00F65A78"/>
    <w:rsid w:val="00F738E2"/>
    <w:rsid w:val="00F84084"/>
    <w:rsid w:val="00F86453"/>
    <w:rsid w:val="00F86DFB"/>
    <w:rsid w:val="00FA02B7"/>
    <w:rsid w:val="00FA67FE"/>
    <w:rsid w:val="00FB63DC"/>
    <w:rsid w:val="00FB67AD"/>
    <w:rsid w:val="00FC040F"/>
    <w:rsid w:val="00FD37BB"/>
    <w:rsid w:val="00FD3B83"/>
    <w:rsid w:val="00FD5E76"/>
    <w:rsid w:val="00FD76CD"/>
    <w:rsid w:val="00FE24ED"/>
    <w:rsid w:val="00FE7AFC"/>
    <w:rsid w:val="00FF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C2D41"/>
  <w15:chartTrackingRefBased/>
  <w15:docId w15:val="{16CDA4FF-740E-4749-B4C0-68702FC0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318"/>
    <w:pPr>
      <w:spacing w:after="200" w:line="276" w:lineRule="auto"/>
    </w:pPr>
    <w:rPr>
      <w:rFonts w:ascii="Calibri" w:eastAsia="Calibri" w:hAnsi="Calibri" w:cs="Times New Roman"/>
      <w:bCs w:val="0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2335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D6531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54E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4E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4E7E"/>
    <w:rPr>
      <w:rFonts w:ascii="Calibri" w:eastAsia="Calibri" w:hAnsi="Calibri" w:cs="Times New Roman"/>
      <w:bCs w:val="0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E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E7E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E7E"/>
    <w:rPr>
      <w:rFonts w:ascii="Segoe UI" w:eastAsia="Calibri" w:hAnsi="Segoe UI" w:cs="Segoe UI"/>
      <w:bCs w:val="0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1F4"/>
    <w:rPr>
      <w:rFonts w:ascii="Calibri" w:eastAsia="Calibri" w:hAnsi="Calibri" w:cs="Times New Roman"/>
      <w:bCs w:val="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1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1F4"/>
    <w:rPr>
      <w:rFonts w:ascii="Calibri" w:eastAsia="Calibri" w:hAnsi="Calibri" w:cs="Times New Roman"/>
      <w:bCs w:val="0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E2335"/>
    <w:rPr>
      <w:rFonts w:asciiTheme="majorHAnsi" w:eastAsiaTheme="majorEastAsia" w:hAnsiTheme="majorHAnsi" w:cstheme="majorBidi"/>
      <w:bCs w:val="0"/>
      <w:color w:val="2F5496" w:themeColor="accent1" w:themeShade="BF"/>
      <w:sz w:val="32"/>
      <w:szCs w:val="32"/>
      <w:lang w:eastAsia="en-US"/>
    </w:rPr>
  </w:style>
  <w:style w:type="paragraph" w:customStyle="1" w:styleId="Akapitzlist1">
    <w:name w:val="Akapit z listą1"/>
    <w:aliases w:val="L1,Numerowanie,Akapit z listą5,T_SZ_List Paragraph,normalny tekst,Akapit z listą BS,Obiekt,List Paragraph1"/>
    <w:basedOn w:val="Normalny"/>
    <w:link w:val="ListParagraphChar"/>
    <w:rsid w:val="00397420"/>
    <w:pPr>
      <w:ind w:left="720"/>
    </w:pPr>
    <w:rPr>
      <w:rFonts w:eastAsia="Times New Roman" w:cs="Calibri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Obiekt Char,List Paragraph1 Char"/>
    <w:link w:val="Akapitzlist1"/>
    <w:locked/>
    <w:rsid w:val="00397420"/>
    <w:rPr>
      <w:rFonts w:ascii="Calibri" w:hAnsi="Calibri" w:cs="Calibri"/>
      <w:bCs w:val="0"/>
      <w:lang w:eastAsia="en-US"/>
    </w:rPr>
  </w:style>
  <w:style w:type="paragraph" w:customStyle="1" w:styleId="Akapitzlist10">
    <w:name w:val="Akapit z listą1"/>
    <w:aliases w:val="sw tekst,Akapit z listą11,Akapit z listą111"/>
    <w:basedOn w:val="Normalny"/>
    <w:rsid w:val="001C0E92"/>
    <w:pPr>
      <w:spacing w:after="120"/>
      <w:ind w:left="720"/>
    </w:pPr>
    <w:rPr>
      <w:rFonts w:cs="Calibri"/>
      <w:lang w:eastAsia="pl-PL"/>
    </w:rPr>
  </w:style>
  <w:style w:type="character" w:customStyle="1" w:styleId="Teksttreci">
    <w:name w:val="Tekst treści_"/>
    <w:link w:val="Teksttreci0"/>
    <w:locked/>
    <w:rsid w:val="002649E6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49E6"/>
    <w:pPr>
      <w:widowControl w:val="0"/>
      <w:shd w:val="clear" w:color="auto" w:fill="FFFFFF"/>
      <w:spacing w:after="0" w:line="262" w:lineRule="auto"/>
    </w:pPr>
    <w:rPr>
      <w:rFonts w:ascii="Times New Roman" w:eastAsia="Times New Roman" w:hAnsi="Times New Roman" w:cs="Arial"/>
      <w:bCs/>
      <w:lang w:eastAsia="pl-PL"/>
    </w:rPr>
  </w:style>
  <w:style w:type="paragraph" w:customStyle="1" w:styleId="Standard">
    <w:name w:val="Standard"/>
    <w:rsid w:val="002649E6"/>
    <w:pPr>
      <w:widowControl w:val="0"/>
      <w:numPr>
        <w:numId w:val="33"/>
      </w:numPr>
      <w:suppressAutoHyphens/>
      <w:autoSpaceDE w:val="0"/>
      <w:spacing w:after="0" w:line="240" w:lineRule="auto"/>
    </w:pPr>
    <w:rPr>
      <w:rFonts w:ascii="Times New Roman" w:eastAsia="Calibri" w:hAnsi="Times New Roman" w:cs="Times New Roman"/>
      <w:bCs w:val="0"/>
      <w:kern w:val="1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F5986"/>
    <w:rPr>
      <w:color w:val="0563C1" w:themeColor="hyperlink"/>
      <w:u w:val="single"/>
    </w:rPr>
  </w:style>
  <w:style w:type="paragraph" w:customStyle="1" w:styleId="Default">
    <w:name w:val="Default"/>
    <w:rsid w:val="00082374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E2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826401"/>
    <w:rPr>
      <w:rFonts w:ascii="Calibri" w:eastAsia="Calibri" w:hAnsi="Calibri" w:cs="Times New Roman"/>
      <w:bCs w:val="0"/>
      <w:lang w:eastAsia="en-US"/>
    </w:rPr>
  </w:style>
  <w:style w:type="paragraph" w:customStyle="1" w:styleId="Textbody">
    <w:name w:val="Text body"/>
    <w:basedOn w:val="Standard"/>
    <w:rsid w:val="00170B3D"/>
    <w:pPr>
      <w:numPr>
        <w:numId w:val="0"/>
      </w:numPr>
      <w:autoSpaceDE/>
      <w:autoSpaceDN w:val="0"/>
      <w:textAlignment w:val="baseline"/>
    </w:pPr>
    <w:rPr>
      <w:rFonts w:ascii="Liberation Sans Narrow" w:eastAsia="Liberation Sans Narrow" w:hAnsi="Liberation Sans Narrow" w:cs="Liberation Sans Narrow"/>
      <w:kern w:val="0"/>
      <w:sz w:val="22"/>
      <w:szCs w:val="22"/>
      <w:lang w:eastAsia="en-US"/>
    </w:rPr>
  </w:style>
  <w:style w:type="numbering" w:customStyle="1" w:styleId="WWNum17">
    <w:name w:val="WWNum17"/>
    <w:basedOn w:val="Bezlisty"/>
    <w:rsid w:val="00170B3D"/>
    <w:pPr>
      <w:numPr>
        <w:numId w:val="6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1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1BF3"/>
    <w:rPr>
      <w:rFonts w:ascii="Calibri" w:eastAsia="Calibri" w:hAnsi="Calibri" w:cs="Times New Roman"/>
      <w:bCs w:val="0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1BF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4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1412"/>
    <w:rPr>
      <w:rFonts w:ascii="Calibri" w:eastAsia="Calibri" w:hAnsi="Calibri" w:cs="Times New Roman"/>
      <w:bCs w:val="0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1412"/>
    <w:rPr>
      <w:vertAlign w:val="superscript"/>
    </w:rPr>
  </w:style>
  <w:style w:type="character" w:customStyle="1" w:styleId="highlight">
    <w:name w:val="highlight"/>
    <w:basedOn w:val="Domylnaczcionkaakapitu"/>
    <w:rsid w:val="0002004A"/>
  </w:style>
  <w:style w:type="paragraph" w:customStyle="1" w:styleId="Styl24">
    <w:name w:val="Styl24"/>
    <w:basedOn w:val="Nagwek1"/>
    <w:link w:val="Styl24Znak"/>
    <w:qFormat/>
    <w:rsid w:val="00867BCE"/>
    <w:pPr>
      <w:numPr>
        <w:numId w:val="30"/>
      </w:numPr>
      <w:spacing w:before="0" w:line="276" w:lineRule="auto"/>
      <w:jc w:val="center"/>
    </w:pPr>
    <w:rPr>
      <w:rFonts w:ascii="Times New Roman" w:hAnsi="Times New Roman" w:cs="Times New Roman"/>
      <w:b/>
      <w:color w:val="auto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7BCE"/>
    <w:rPr>
      <w:color w:val="605E5C"/>
      <w:shd w:val="clear" w:color="auto" w:fill="E1DFDD"/>
    </w:rPr>
  </w:style>
  <w:style w:type="character" w:customStyle="1" w:styleId="Styl24Znak">
    <w:name w:val="Styl24 Znak"/>
    <w:basedOn w:val="Nagwek1Znak"/>
    <w:link w:val="Styl24"/>
    <w:rsid w:val="00867BCE"/>
    <w:rPr>
      <w:rFonts w:ascii="Times New Roman" w:eastAsiaTheme="majorEastAsia" w:hAnsi="Times New Roman" w:cs="Times New Roman"/>
      <w:b/>
      <w:bCs w:val="0"/>
      <w:color w:val="2F5496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kale@kaliszp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8FAE6-90B4-4698-A4B5-F392B0A9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9252</Words>
  <Characters>55513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SZS</cp:lastModifiedBy>
  <cp:revision>4</cp:revision>
  <cp:lastPrinted>2024-08-08T08:36:00Z</cp:lastPrinted>
  <dcterms:created xsi:type="dcterms:W3CDTF">2024-08-08T08:59:00Z</dcterms:created>
  <dcterms:modified xsi:type="dcterms:W3CDTF">2024-08-08T19:05:00Z</dcterms:modified>
</cp:coreProperties>
</file>