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5712" w14:textId="10C4C21F" w:rsidR="0031075A" w:rsidRDefault="0031075A" w:rsidP="00C62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2c</w:t>
      </w:r>
    </w:p>
    <w:p w14:paraId="256C86DF" w14:textId="28C6403B" w:rsidR="00C62D02" w:rsidRDefault="00C62D02" w:rsidP="00C62D02">
      <w:pPr>
        <w:rPr>
          <w:rFonts w:ascii="Times New Roman" w:hAnsi="Times New Roman" w:cs="Times New Roman"/>
        </w:rPr>
      </w:pPr>
      <w:r w:rsidRPr="00736DB3">
        <w:rPr>
          <w:rFonts w:ascii="Times New Roman" w:hAnsi="Times New Roman" w:cs="Times New Roman"/>
        </w:rPr>
        <w:t xml:space="preserve">Pakiet </w:t>
      </w:r>
      <w:r w:rsidR="0031075A">
        <w:rPr>
          <w:rFonts w:ascii="Times New Roman" w:hAnsi="Times New Roman" w:cs="Times New Roman"/>
        </w:rPr>
        <w:t>3</w:t>
      </w:r>
      <w:r w:rsidRPr="00736DB3">
        <w:rPr>
          <w:rFonts w:ascii="Times New Roman" w:hAnsi="Times New Roman" w:cs="Times New Roman"/>
        </w:rPr>
        <w:t xml:space="preserve"> – Resektoskop urologiczny </w:t>
      </w:r>
      <w:proofErr w:type="spellStart"/>
      <w:r w:rsidRPr="00736DB3">
        <w:rPr>
          <w:rFonts w:ascii="Times New Roman" w:hAnsi="Times New Roman" w:cs="Times New Roman"/>
        </w:rPr>
        <w:t>monopolarny</w:t>
      </w:r>
      <w:proofErr w:type="spellEnd"/>
      <w:r w:rsidRPr="00736DB3">
        <w:rPr>
          <w:rFonts w:ascii="Times New Roman" w:hAnsi="Times New Roman" w:cs="Times New Roman"/>
        </w:rPr>
        <w:t xml:space="preserve"> – </w:t>
      </w:r>
      <w:r w:rsidRPr="00A92673">
        <w:rPr>
          <w:rFonts w:ascii="Times New Roman" w:hAnsi="Times New Roman" w:cs="Times New Roman"/>
          <w:b/>
          <w:bCs/>
        </w:rPr>
        <w:t>2 komplety</w:t>
      </w:r>
      <w:r w:rsidRPr="00736DB3"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60"/>
        <w:gridCol w:w="5128"/>
      </w:tblGrid>
      <w:tr w:rsidR="00722EC8" w:rsidRPr="00722EC8" w14:paraId="1611702D" w14:textId="77777777" w:rsidTr="00F97385"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0A907" w14:textId="77777777" w:rsidR="00722EC8" w:rsidRPr="00722EC8" w:rsidRDefault="00722EC8" w:rsidP="00722EC8">
            <w:pPr>
              <w:jc w:val="center"/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  <w:b/>
                <w:bCs/>
              </w:rPr>
              <w:t>Dane ogólne</w:t>
            </w:r>
          </w:p>
        </w:tc>
      </w:tr>
      <w:tr w:rsidR="00722EC8" w:rsidRPr="00722EC8" w14:paraId="241CFA4A" w14:textId="77777777" w:rsidTr="00F973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20ED" w14:textId="77777777" w:rsidR="00722EC8" w:rsidRPr="00722EC8" w:rsidRDefault="00722EC8" w:rsidP="00722EC8">
            <w:pPr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Pełna nazwa / rok produkcji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EEE1" w14:textId="77777777" w:rsidR="00722EC8" w:rsidRPr="00722EC8" w:rsidRDefault="00722EC8" w:rsidP="00722EC8">
            <w:pPr>
              <w:jc w:val="center"/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EBDB" w14:textId="77777777" w:rsidR="00722EC8" w:rsidRPr="00722EC8" w:rsidRDefault="00722EC8" w:rsidP="00722EC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2EC8" w:rsidRPr="00722EC8" w14:paraId="49E3F5A3" w14:textId="77777777" w:rsidTr="00F973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B889" w14:textId="77777777" w:rsidR="00722EC8" w:rsidRPr="00722EC8" w:rsidRDefault="00722EC8" w:rsidP="00722EC8">
            <w:pPr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Producent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61678" w14:textId="77777777" w:rsidR="00722EC8" w:rsidRPr="00722EC8" w:rsidRDefault="00722EC8" w:rsidP="00722EC8">
            <w:pPr>
              <w:jc w:val="center"/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8C3FF" w14:textId="77777777" w:rsidR="00722EC8" w:rsidRPr="00722EC8" w:rsidRDefault="00722EC8" w:rsidP="00722EC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2EC8" w:rsidRPr="00722EC8" w14:paraId="2685600B" w14:textId="77777777" w:rsidTr="00F973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4C8D" w14:textId="77777777" w:rsidR="00722EC8" w:rsidRPr="00722EC8" w:rsidRDefault="00722EC8" w:rsidP="00722EC8">
            <w:pPr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8B00" w14:textId="77777777" w:rsidR="00722EC8" w:rsidRPr="00722EC8" w:rsidRDefault="00722EC8" w:rsidP="00722EC8">
            <w:pPr>
              <w:jc w:val="center"/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D474E" w14:textId="77777777" w:rsidR="00722EC8" w:rsidRPr="00722EC8" w:rsidRDefault="00722EC8" w:rsidP="00722EC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2EC8" w:rsidRPr="00722EC8" w14:paraId="6DADEFF0" w14:textId="77777777" w:rsidTr="00F973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3E44" w14:textId="77777777" w:rsidR="00722EC8" w:rsidRPr="00722EC8" w:rsidRDefault="00722EC8" w:rsidP="00722EC8">
            <w:pPr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Dystrybutor / Oferent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A05A" w14:textId="77777777" w:rsidR="00722EC8" w:rsidRPr="00722EC8" w:rsidRDefault="00722EC8" w:rsidP="00722EC8">
            <w:pPr>
              <w:jc w:val="center"/>
              <w:rPr>
                <w:rFonts w:ascii="Times New Roman" w:hAnsi="Times New Roman" w:cs="Times New Roman"/>
              </w:rPr>
            </w:pPr>
            <w:r w:rsidRPr="00722EC8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37AE1" w14:textId="77777777" w:rsidR="00722EC8" w:rsidRPr="00722EC8" w:rsidRDefault="00722EC8" w:rsidP="00722EC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769B5CF" w14:textId="77777777" w:rsidR="00722EC8" w:rsidRPr="00736DB3" w:rsidRDefault="00722EC8" w:rsidP="00C62D02">
      <w:pPr>
        <w:rPr>
          <w:rFonts w:ascii="Times New Roman" w:hAnsi="Times New Roman" w:cs="Times New Roman"/>
        </w:rPr>
      </w:pPr>
    </w:p>
    <w:p w14:paraId="73B2FC87" w14:textId="77777777" w:rsidR="00C62D02" w:rsidRPr="00736DB3" w:rsidRDefault="00C62D02">
      <w:pPr>
        <w:rPr>
          <w:rFonts w:ascii="Times New Roman" w:hAnsi="Times New Roman" w:cs="Times New Roman"/>
        </w:rPr>
      </w:pPr>
    </w:p>
    <w:tbl>
      <w:tblPr>
        <w:tblW w:w="13313" w:type="dxa"/>
        <w:tblInd w:w="-702" w:type="dxa"/>
        <w:shd w:val="clear" w:color="auto" w:fill="FFFFFF"/>
        <w:tblLook w:val="04A0" w:firstRow="1" w:lastRow="0" w:firstColumn="1" w:lastColumn="0" w:noHBand="0" w:noVBand="1"/>
      </w:tblPr>
      <w:tblGrid>
        <w:gridCol w:w="806"/>
        <w:gridCol w:w="5825"/>
        <w:gridCol w:w="1308"/>
        <w:gridCol w:w="5374"/>
      </w:tblGrid>
      <w:tr w:rsidR="006A1735" w:rsidRPr="00736DB3" w14:paraId="382B682B" w14:textId="46E86193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44C35" w14:textId="41360F8D" w:rsidR="006A1735" w:rsidRPr="006B2B78" w:rsidRDefault="006A1735" w:rsidP="00C9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38D94" w14:textId="51FF7CAC" w:rsidR="006A1735" w:rsidRPr="006B2B78" w:rsidRDefault="006A1735" w:rsidP="006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hAnsi="Times New Roman" w:cs="Times New Roman"/>
                <w:sz w:val="24"/>
                <w:szCs w:val="24"/>
              </w:rPr>
              <w:t>Wymagany parametr urządzenia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71911" w14:textId="515EB444" w:rsidR="006A1735" w:rsidRPr="006B2B78" w:rsidRDefault="006A1735" w:rsidP="006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hAnsi="Times New Roman" w:cs="Times New Roman"/>
                <w:sz w:val="24"/>
                <w:szCs w:val="24"/>
              </w:rPr>
              <w:t>Wymagany parametr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42FEC" w14:textId="3936701E" w:rsidR="006A1735" w:rsidRPr="006B2B78" w:rsidRDefault="006A1735" w:rsidP="006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hAnsi="Times New Roman" w:cs="Times New Roman"/>
                <w:sz w:val="24"/>
                <w:szCs w:val="24"/>
              </w:rPr>
              <w:t>Oferowany parametr</w:t>
            </w:r>
          </w:p>
        </w:tc>
      </w:tr>
      <w:tr w:rsidR="006A1735" w:rsidRPr="00736DB3" w14:paraId="7FC0D1F8" w14:textId="41DF63AD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4128" w14:textId="5BC78722" w:rsidR="006A1735" w:rsidRPr="006B2B78" w:rsidRDefault="006A1735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96B595" w14:textId="0D395BB8" w:rsidR="006A1735" w:rsidRPr="006B2B78" w:rsidRDefault="006A1735" w:rsidP="006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Optyka HOPKINS 30°, śr. 4 mm, dł. 30 cm, do obrazowania PDD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autoklawowalna</w:t>
            </w:r>
            <w:proofErr w:type="spellEnd"/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086D" w14:textId="6F80B6E3" w:rsidR="006A1735" w:rsidRPr="006B2B78" w:rsidRDefault="00956D33" w:rsidP="006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AFC0" w14:textId="77777777" w:rsidR="006A1735" w:rsidRPr="006B2B78" w:rsidRDefault="006A1735" w:rsidP="006A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1735" w:rsidRPr="00736DB3" w14:paraId="035331FC" w14:textId="390632AA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05C90" w14:textId="3F4F7325" w:rsidR="006A1735" w:rsidRPr="006B2B78" w:rsidRDefault="006A1735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4403D1" w14:textId="14052911" w:rsidR="006A1735" w:rsidRPr="006B2B78" w:rsidRDefault="006A1735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Element pracujący resektoskopu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monopolarnego</w:t>
            </w:r>
            <w:proofErr w:type="spellEnd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typu aktywnego, wyposażony w zamknięte uchwyty na palce, kompatybilny z posiadanymi przez zamawiającego płaszczami resektoskopu Karl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Storz</w:t>
            </w:r>
            <w:proofErr w:type="spellEnd"/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9A16" w14:textId="1A152E81" w:rsidR="006A1735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27C66" w14:textId="77777777" w:rsidR="006A1735" w:rsidRPr="006B2B78" w:rsidRDefault="006A1735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56D33" w:rsidRPr="00736DB3" w14:paraId="111E0543" w14:textId="4EFB2A53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D7B4" w14:textId="6601186C" w:rsidR="00956D33" w:rsidRPr="006B2B78" w:rsidRDefault="00956D33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147D8" w14:textId="0FF99D7B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Płaszcz resektoskopu,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rozm</w:t>
            </w:r>
            <w:proofErr w:type="spellEnd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. 26 Fr., składający się z płaszczy zewnętrznego i wewnętrznego z przyłączami umożliwiającymi ciągłe płukanie i odsysanie; płaszcz wewnętrzny obrotowy wyposażony w ukośną końcówkę ceramiczną, mocowanie pomiędzy płaszczami szybkie na tzw. "klik", kompatybilny z posiadanymi zestawami Karl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Storz</w:t>
            </w:r>
            <w:proofErr w:type="spellEnd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3747" w14:textId="0C4461AB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80C1" w14:textId="77777777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56D33" w:rsidRPr="00736DB3" w14:paraId="2860B25B" w14:textId="79BF3457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BC97" w14:textId="5312DA19" w:rsidR="00956D33" w:rsidRPr="006B2B78" w:rsidRDefault="00956D33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BC9303" w14:textId="0C8447DC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Obturator standardowy, do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zast</w:t>
            </w:r>
            <w:proofErr w:type="spellEnd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 z płaszczami resektoskopu 24/26 Fr.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F806" w14:textId="5F225A4C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7F1B4" w14:textId="77777777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56D33" w:rsidRPr="00736DB3" w14:paraId="4763D909" w14:textId="5E106938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C8C85" w14:textId="1545DC62" w:rsidR="00956D33" w:rsidRPr="006B2B78" w:rsidRDefault="00956D33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A725DA" w14:textId="3AD150E5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Przewód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monopolarny</w:t>
            </w:r>
            <w:proofErr w:type="spellEnd"/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FB00" w14:textId="713BF2E4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7996" w14:textId="77777777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56D33" w:rsidRPr="00736DB3" w14:paraId="393A4B41" w14:textId="6BC24D13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3F09" w14:textId="34245346" w:rsidR="00956D33" w:rsidRPr="006B2B78" w:rsidRDefault="00956D33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723945" w14:textId="77777777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Pojemnik plastikowy do sterylizacji i przechowywania oferowanego zestawu, wyposażony w matę typu "jeż", dno pojemnika perforowane umożliwiające zamocowanie w różnych miejscach kołków do przymocowania taśm mocujących instrumenty, wymiary 525 x 240 x 70 mm</w:t>
            </w:r>
          </w:p>
          <w:p w14:paraId="5C8A1AFD" w14:textId="616ABA0B" w:rsidR="00722EC8" w:rsidRPr="006B2B78" w:rsidRDefault="00722EC8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323A" w14:textId="68C878AB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CD16" w14:textId="77777777" w:rsidR="00956D33" w:rsidRPr="006B2B78" w:rsidRDefault="00956D3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22EC8" w:rsidRPr="00736DB3" w14:paraId="166E9BB6" w14:textId="77777777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80B96" w14:textId="77777777" w:rsidR="00722EC8" w:rsidRPr="006B2B78" w:rsidRDefault="00722EC8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4459" w14:textId="1DA61352" w:rsidR="00722EC8" w:rsidRPr="006B2B78" w:rsidRDefault="00722EC8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Okres gwarancji min. 24 m-ce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7CF6B" w14:textId="4D09D879" w:rsidR="00722EC8" w:rsidRPr="006B2B78" w:rsidRDefault="00722EC8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017B" w14:textId="77777777" w:rsidR="00722EC8" w:rsidRPr="006B2B78" w:rsidRDefault="00722EC8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36DB3" w:rsidRPr="00736DB3" w14:paraId="3968373F" w14:textId="4AAF9025" w:rsidTr="00722EC8">
        <w:tc>
          <w:tcPr>
            <w:tcW w:w="13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BC66" w14:textId="4D62BDE2" w:rsidR="00736DB3" w:rsidRPr="006B2B78" w:rsidRDefault="00736DB3" w:rsidP="00C92288">
            <w:pPr>
              <w:pStyle w:val="Akapitzlist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Wyposażenie dodatkowe</w:t>
            </w:r>
          </w:p>
        </w:tc>
      </w:tr>
      <w:tr w:rsidR="00736DB3" w:rsidRPr="00736DB3" w14:paraId="249D008E" w14:textId="5DFD708A" w:rsidTr="00722EC8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6A75" w14:textId="709B7CB1" w:rsidR="00736DB3" w:rsidRPr="006B2B78" w:rsidRDefault="00736DB3" w:rsidP="00C92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263D7" w14:textId="6358F8C0" w:rsidR="00736DB3" w:rsidRPr="006B2B78" w:rsidRDefault="00736DB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Pętla tnąca,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monopolarna</w:t>
            </w:r>
            <w:proofErr w:type="spellEnd"/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zagięta </w:t>
            </w:r>
            <w:r w:rsidRPr="006B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– 1 </w:t>
            </w:r>
            <w:proofErr w:type="spellStart"/>
            <w:r w:rsidRPr="006B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</w:t>
            </w:r>
            <w:proofErr w:type="spellEnd"/>
            <w:r w:rsidRPr="006B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 6szt.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5554" w14:textId="674BC693" w:rsidR="00736DB3" w:rsidRPr="006B2B78" w:rsidRDefault="00736DB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2B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5604" w14:textId="77777777" w:rsidR="00736DB3" w:rsidRPr="006B2B78" w:rsidRDefault="00736DB3" w:rsidP="006A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4FD07F1" w14:textId="77777777" w:rsidR="00C62D02" w:rsidRDefault="00C62D02">
      <w:pPr>
        <w:rPr>
          <w:rFonts w:ascii="Times New Roman" w:hAnsi="Times New Roman" w:cs="Times New Roman"/>
        </w:rPr>
      </w:pPr>
    </w:p>
    <w:p w14:paraId="35522214" w14:textId="77777777" w:rsidR="006B2B78" w:rsidRPr="00D77B39" w:rsidRDefault="006B2B78" w:rsidP="006B2B78">
      <w:pPr>
        <w:widowControl w:val="0"/>
        <w:autoSpaceDN w:val="0"/>
        <w:spacing w:before="100" w:after="119"/>
        <w:textAlignment w:val="baseline"/>
        <w:rPr>
          <w:rFonts w:eastAsia="Andale Sans UI" w:cs="Tahoma"/>
          <w:kern w:val="3"/>
          <w:lang w:val="de-DE" w:bidi="fa-IR"/>
        </w:rPr>
      </w:pPr>
      <w:r w:rsidRPr="00D77B39">
        <w:rPr>
          <w:rFonts w:eastAsia="Andale Sans UI" w:cs="Tahoma"/>
          <w:kern w:val="3"/>
          <w:lang w:val="de-DE" w:bidi="fa-IR"/>
        </w:rPr>
        <w:t xml:space="preserve">UWAGA!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Niespełnienie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któregokolwiek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z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wyżej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wymienionych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parametrów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skutkować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będzie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odrzuceniem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ofert</w:t>
      </w:r>
      <w:proofErr w:type="spellEnd"/>
      <w:r w:rsidRPr="00D77B39">
        <w:rPr>
          <w:rFonts w:eastAsia="Andale Sans UI" w:cs="Tahoma"/>
          <w:kern w:val="3"/>
          <w:lang w:val="de-DE" w:bidi="fa-IR"/>
        </w:rPr>
        <w:t>.</w:t>
      </w:r>
    </w:p>
    <w:p w14:paraId="2AF23C66" w14:textId="77777777" w:rsidR="006B2B78" w:rsidRPr="00D77B39" w:rsidRDefault="006B2B78" w:rsidP="006B2B78">
      <w:pPr>
        <w:widowControl w:val="0"/>
        <w:autoSpaceDN w:val="0"/>
        <w:spacing w:before="100" w:after="119"/>
        <w:textAlignment w:val="baseline"/>
        <w:rPr>
          <w:rFonts w:eastAsia="Andale Sans UI" w:cs="Tahoma"/>
          <w:kern w:val="3"/>
          <w:lang w:val="de-DE" w:bidi="fa-IR"/>
        </w:rPr>
      </w:pPr>
    </w:p>
    <w:p w14:paraId="2A03D472" w14:textId="77777777" w:rsidR="006B2B78" w:rsidRPr="00D77B39" w:rsidRDefault="006B2B78" w:rsidP="006B2B78">
      <w:pPr>
        <w:keepNext/>
        <w:widowControl w:val="0"/>
        <w:autoSpaceDN w:val="0"/>
        <w:spacing w:before="100" w:after="100"/>
        <w:textAlignment w:val="baseline"/>
        <w:outlineLvl w:val="2"/>
        <w:rPr>
          <w:rFonts w:eastAsia="Andale Sans UI" w:cs="Tahoma"/>
          <w:kern w:val="3"/>
          <w:lang w:val="de-DE" w:eastAsia="ja-JP" w:bidi="fa-IR"/>
        </w:rPr>
      </w:pPr>
      <w:r w:rsidRPr="00D77B39">
        <w:rPr>
          <w:rFonts w:eastAsia="Andale Sans UI" w:cs="Tahoma"/>
          <w:kern w:val="3"/>
          <w:lang w:val="de-DE" w:bidi="fa-IR"/>
        </w:rPr>
        <w:t xml:space="preserve">W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Załączniku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w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kolumnie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„WYMAGANY”:</w:t>
      </w:r>
    </w:p>
    <w:p w14:paraId="6FF9E683" w14:textId="77777777" w:rsidR="006B2B78" w:rsidRPr="00D77B39" w:rsidRDefault="006B2B78" w:rsidP="006B2B78">
      <w:pPr>
        <w:widowControl w:val="0"/>
        <w:autoSpaceDN w:val="0"/>
        <w:spacing w:before="10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D77B39">
        <w:rPr>
          <w:rFonts w:eastAsia="Andale Sans UI" w:cs="Tahoma"/>
          <w:kern w:val="3"/>
          <w:lang w:val="de-DE" w:bidi="fa-IR"/>
        </w:rPr>
        <w:t>TAK (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lub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podana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wartość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) -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oznacza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bezwzględny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wymóg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.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Brak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żądanej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opcji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lub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niewypełnienie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pola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odpowiedzi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spowoduje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odrzucenie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oferty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>.</w:t>
      </w:r>
    </w:p>
    <w:p w14:paraId="610D2C45" w14:textId="77777777" w:rsidR="006B2B78" w:rsidRPr="00D77B39" w:rsidRDefault="006B2B78" w:rsidP="006B2B78">
      <w:pPr>
        <w:widowControl w:val="0"/>
        <w:autoSpaceDN w:val="0"/>
        <w:spacing w:before="10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D77B39">
        <w:rPr>
          <w:rFonts w:eastAsia="Andale Sans UI" w:cs="Tahoma"/>
          <w:kern w:val="3"/>
          <w:lang w:val="de-DE" w:bidi="fa-IR"/>
        </w:rPr>
        <w:t>Zamawiający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zastrzega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sobie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prawo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sprawdzenia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wiarygodności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podanych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przez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Wykonawcę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parametrów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technicznych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wszystkich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dostępnych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źródłach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(w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tym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u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producenta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). W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przypadku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jakichkolwiek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wątpliwości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Zamawiający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wymagać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będzie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prezentacji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aparatury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i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jej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parametrów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technicznych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>.</w:t>
      </w:r>
    </w:p>
    <w:p w14:paraId="5168367F" w14:textId="77777777" w:rsidR="006B2B78" w:rsidRPr="00D77B39" w:rsidRDefault="006B2B78" w:rsidP="006B2B78">
      <w:pPr>
        <w:widowControl w:val="0"/>
        <w:autoSpaceDN w:val="0"/>
        <w:spacing w:before="10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D77B39">
        <w:rPr>
          <w:rFonts w:eastAsia="Andale Sans UI" w:cs="Tahoma"/>
          <w:kern w:val="3"/>
          <w:lang w:val="de-DE" w:bidi="fa-IR"/>
        </w:rPr>
        <w:t xml:space="preserve">Do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oferty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należy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dołączyć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oświadczenie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o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posiadaniu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materiałów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informacyjnych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zawierających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pełne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dane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techniczne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, w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których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winny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być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zaznaczone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informacje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potwierdzające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spełnienie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wymagań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parametrów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granicznych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i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ocenianych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. W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przypadku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braku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potwierdzenia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parametrów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granicznych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i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ocenianych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zamawiający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ma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prawo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do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odrzucenia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oferty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>.</w:t>
      </w:r>
    </w:p>
    <w:p w14:paraId="25FF8167" w14:textId="77777777" w:rsidR="006B2B78" w:rsidRPr="00D77B39" w:rsidRDefault="006B2B78" w:rsidP="006B2B78">
      <w:pPr>
        <w:widowControl w:val="0"/>
        <w:autoSpaceDN w:val="0"/>
        <w:spacing w:before="100" w:line="300" w:lineRule="auto"/>
        <w:ind w:right="-709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D77B39">
        <w:rPr>
          <w:rFonts w:eastAsia="Andale Sans UI" w:cs="Tahoma"/>
          <w:b/>
          <w:bCs/>
          <w:kern w:val="3"/>
          <w:lang w:val="de-DE" w:bidi="fa-IR"/>
        </w:rPr>
        <w:t>Treść</w:t>
      </w:r>
      <w:proofErr w:type="spellEnd"/>
      <w:r w:rsidRPr="00D77B39">
        <w:rPr>
          <w:rFonts w:eastAsia="Andale Sans UI" w:cs="Tahoma"/>
          <w:b/>
          <w:bCs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b/>
          <w:bCs/>
          <w:kern w:val="3"/>
          <w:lang w:val="de-DE" w:bidi="fa-IR"/>
        </w:rPr>
        <w:t>oświadczenia</w:t>
      </w:r>
      <w:proofErr w:type="spellEnd"/>
      <w:r w:rsidRPr="00D77B39">
        <w:rPr>
          <w:rFonts w:eastAsia="Andale Sans UI" w:cs="Tahoma"/>
          <w:b/>
          <w:bCs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b/>
          <w:bCs/>
          <w:kern w:val="3"/>
          <w:lang w:val="de-DE" w:bidi="fa-IR"/>
        </w:rPr>
        <w:t>wykonawcy</w:t>
      </w:r>
      <w:proofErr w:type="spellEnd"/>
      <w:r w:rsidRPr="00D77B39">
        <w:rPr>
          <w:rFonts w:eastAsia="Andale Sans UI" w:cs="Tahoma"/>
          <w:b/>
          <w:bCs/>
          <w:kern w:val="3"/>
          <w:lang w:val="de-DE" w:bidi="fa-IR"/>
        </w:rPr>
        <w:t xml:space="preserve">: </w:t>
      </w:r>
    </w:p>
    <w:p w14:paraId="56140909" w14:textId="77777777" w:rsidR="006B2B78" w:rsidRPr="00D77B39" w:rsidRDefault="006B2B78" w:rsidP="006B2B78">
      <w:pPr>
        <w:widowControl w:val="0"/>
        <w:numPr>
          <w:ilvl w:val="0"/>
          <w:numId w:val="2"/>
        </w:numPr>
        <w:suppressAutoHyphens/>
        <w:autoSpaceDN w:val="0"/>
        <w:spacing w:before="100" w:after="0" w:line="300" w:lineRule="auto"/>
        <w:ind w:right="119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D77B39">
        <w:rPr>
          <w:rFonts w:eastAsia="Andale Sans UI" w:cs="Tahoma"/>
          <w:kern w:val="3"/>
          <w:lang w:val="de-DE" w:bidi="fa-IR"/>
        </w:rPr>
        <w:t>Oświadczamy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,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że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przedstawione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powyżej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dane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są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prawdziwe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oraz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zobowiązujemy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się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w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przypadku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wygrania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przetargu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do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dostarczenia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przedmiotu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zamówienia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spełniającego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wyspecyfikowane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parametry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>.</w:t>
      </w:r>
    </w:p>
    <w:p w14:paraId="59AB7616" w14:textId="77777777" w:rsidR="006B2B78" w:rsidRPr="00D77B39" w:rsidRDefault="006B2B78" w:rsidP="006B2B78">
      <w:pPr>
        <w:widowControl w:val="0"/>
        <w:numPr>
          <w:ilvl w:val="0"/>
          <w:numId w:val="2"/>
        </w:numPr>
        <w:suppressAutoHyphens/>
        <w:autoSpaceDN w:val="0"/>
        <w:spacing w:before="100" w:after="0" w:line="300" w:lineRule="auto"/>
        <w:ind w:right="119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D77B39">
        <w:rPr>
          <w:rFonts w:eastAsia="Andale Sans UI" w:cs="Tahoma"/>
          <w:kern w:val="3"/>
          <w:lang w:val="de-DE" w:bidi="fa-IR"/>
        </w:rPr>
        <w:t>Oświadczamy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,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że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oferowany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,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powyżej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wyspecyfikowany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sprzęt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jest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kompletny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i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jego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przekazaniu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protokółem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odbioru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będzie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gotowy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do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lastRenderedPageBreak/>
        <w:t>eksploatacji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,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bez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żadnych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dodatkowych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zakupów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i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inwestycji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(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poza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typowymi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,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znormalizowanymi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materiałami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proofErr w:type="gramStart"/>
      <w:r w:rsidRPr="00D77B39">
        <w:rPr>
          <w:rFonts w:eastAsia="Andale Sans UI" w:cs="Tahoma"/>
          <w:kern w:val="3"/>
          <w:lang w:val="de-DE" w:bidi="fa-IR"/>
        </w:rPr>
        <w:t>eksploatacyjnymi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)</w:t>
      </w:r>
      <w:proofErr w:type="gramEnd"/>
    </w:p>
    <w:p w14:paraId="21DDFF56" w14:textId="77777777" w:rsidR="006B2B78" w:rsidRPr="00D77B39" w:rsidRDefault="006B2B78" w:rsidP="006B2B78">
      <w:pPr>
        <w:widowControl w:val="0"/>
        <w:autoSpaceDN w:val="0"/>
        <w:spacing w:before="10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D77B39">
        <w:rPr>
          <w:rFonts w:eastAsia="Andale Sans UI" w:cs="Tahoma"/>
          <w:kern w:val="3"/>
          <w:lang w:val="de-DE" w:bidi="fa-IR"/>
        </w:rPr>
        <w:t>.......................................................................................</w:t>
      </w:r>
    </w:p>
    <w:p w14:paraId="5C995BCF" w14:textId="77777777" w:rsidR="006B2B78" w:rsidRPr="00D77B39" w:rsidRDefault="006B2B78" w:rsidP="006B2B78">
      <w:pPr>
        <w:widowControl w:val="0"/>
        <w:autoSpaceDN w:val="0"/>
        <w:spacing w:before="10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D77B39">
        <w:rPr>
          <w:rFonts w:eastAsia="Andale Sans UI" w:cs="Tahoma"/>
          <w:kern w:val="3"/>
          <w:lang w:val="de-DE" w:bidi="fa-IR"/>
        </w:rPr>
        <w:t>data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,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podpis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i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pieczęć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osoby</w:t>
      </w:r>
      <w:proofErr w:type="spellEnd"/>
      <w:r w:rsidRPr="00D77B39">
        <w:rPr>
          <w:rFonts w:eastAsia="Andale Sans UI" w:cs="Tahoma"/>
          <w:kern w:val="3"/>
          <w:lang w:val="de-DE" w:bidi="fa-IR"/>
        </w:rPr>
        <w:t>/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osób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upoważnionej</w:t>
      </w:r>
      <w:proofErr w:type="spellEnd"/>
      <w:r w:rsidRPr="00D77B39">
        <w:rPr>
          <w:rFonts w:eastAsia="Andale Sans UI" w:cs="Tahoma"/>
          <w:kern w:val="3"/>
          <w:lang w:val="de-DE" w:bidi="fa-IR"/>
        </w:rPr>
        <w:t>/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ych</w:t>
      </w:r>
      <w:proofErr w:type="spellEnd"/>
    </w:p>
    <w:p w14:paraId="0263FEAD" w14:textId="77777777" w:rsidR="006B2B78" w:rsidRPr="00D77B39" w:rsidRDefault="006B2B78" w:rsidP="006B2B78">
      <w:pPr>
        <w:widowControl w:val="0"/>
        <w:autoSpaceDN w:val="0"/>
        <w:spacing w:before="100"/>
        <w:ind w:left="284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D77B39">
        <w:rPr>
          <w:rFonts w:eastAsia="Andale Sans UI" w:cs="Tahoma"/>
          <w:kern w:val="3"/>
          <w:lang w:val="de-DE" w:bidi="fa-IR"/>
        </w:rPr>
        <w:t xml:space="preserve">do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reprezentowania</w:t>
      </w:r>
      <w:proofErr w:type="spellEnd"/>
      <w:r w:rsidRPr="00D77B39">
        <w:rPr>
          <w:rFonts w:eastAsia="Andale Sans UI" w:cs="Tahoma"/>
          <w:kern w:val="3"/>
          <w:lang w:val="de-DE" w:bidi="fa-IR"/>
        </w:rPr>
        <w:t xml:space="preserve"> </w:t>
      </w:r>
      <w:proofErr w:type="spellStart"/>
      <w:r w:rsidRPr="00D77B39">
        <w:rPr>
          <w:rFonts w:eastAsia="Andale Sans UI" w:cs="Tahoma"/>
          <w:kern w:val="3"/>
          <w:lang w:val="de-DE" w:bidi="fa-IR"/>
        </w:rPr>
        <w:t>Wykonawcy</w:t>
      </w:r>
      <w:proofErr w:type="spellEnd"/>
    </w:p>
    <w:p w14:paraId="512DEA98" w14:textId="77777777" w:rsidR="006B2B78" w:rsidRDefault="006B2B78" w:rsidP="006B2B78"/>
    <w:p w14:paraId="73203304" w14:textId="77777777" w:rsidR="006B2B78" w:rsidRPr="00736DB3" w:rsidRDefault="006B2B78">
      <w:pPr>
        <w:rPr>
          <w:rFonts w:ascii="Times New Roman" w:hAnsi="Times New Roman" w:cs="Times New Roman"/>
        </w:rPr>
      </w:pPr>
    </w:p>
    <w:sectPr w:rsidR="006B2B78" w:rsidRPr="00736DB3" w:rsidSect="00722E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160A6"/>
    <w:multiLevelType w:val="hybridMultilevel"/>
    <w:tmpl w:val="23143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7A0D"/>
    <w:multiLevelType w:val="multilevel"/>
    <w:tmpl w:val="21BC8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34333037">
    <w:abstractNumId w:val="0"/>
  </w:num>
  <w:num w:numId="2" w16cid:durableId="55712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02"/>
    <w:rsid w:val="00036B54"/>
    <w:rsid w:val="00101D4B"/>
    <w:rsid w:val="001C4CE4"/>
    <w:rsid w:val="00300573"/>
    <w:rsid w:val="0031075A"/>
    <w:rsid w:val="00477231"/>
    <w:rsid w:val="00491332"/>
    <w:rsid w:val="005F74A7"/>
    <w:rsid w:val="00646E92"/>
    <w:rsid w:val="006A1735"/>
    <w:rsid w:val="006B2B78"/>
    <w:rsid w:val="00722EC8"/>
    <w:rsid w:val="00736DB3"/>
    <w:rsid w:val="00956D33"/>
    <w:rsid w:val="00A92673"/>
    <w:rsid w:val="00C62D02"/>
    <w:rsid w:val="00C92288"/>
    <w:rsid w:val="00C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EAD"/>
  <w15:chartTrackingRefBased/>
  <w15:docId w15:val="{FCA0240F-B3D8-4D85-9DF3-66724894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Kabaciński</dc:creator>
  <cp:keywords/>
  <dc:description/>
  <cp:lastModifiedBy>Szpital Ino</cp:lastModifiedBy>
  <cp:revision>13</cp:revision>
  <dcterms:created xsi:type="dcterms:W3CDTF">2024-12-19T06:42:00Z</dcterms:created>
  <dcterms:modified xsi:type="dcterms:W3CDTF">2025-01-17T09:44:00Z</dcterms:modified>
</cp:coreProperties>
</file>