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9A" w14:textId="77777777" w:rsidR="005D6E44" w:rsidRPr="005D6E44" w:rsidRDefault="005D6E44" w:rsidP="005D6E44">
      <w:pPr>
        <w:spacing w:before="120"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D6E44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2A59AD02" w14:textId="77777777" w:rsidR="005D6E44" w:rsidRPr="005C1A2A" w:rsidRDefault="005D6E44" w:rsidP="005D6E44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Przedmiotem zamówienia jest dostawa licencji TN75040C Plant Simulation Education Concurrent oraz maintenance.</w:t>
      </w:r>
    </w:p>
    <w:p w14:paraId="4D4EEF02" w14:textId="77777777" w:rsidR="005D6E44" w:rsidRPr="005C1A2A" w:rsidRDefault="005D6E44" w:rsidP="005D6E44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6833EBED" w14:textId="77777777" w:rsidR="005D6E44" w:rsidRPr="005C1A2A" w:rsidRDefault="005D6E44" w:rsidP="005D6E44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Kod CPV: 48218000-9 Pakiety oprogramowania zarządzającego licencjami</w:t>
      </w:r>
    </w:p>
    <w:p w14:paraId="2AEED8E3" w14:textId="77777777" w:rsidR="005D6E44" w:rsidRPr="005C1A2A" w:rsidRDefault="005D6E44" w:rsidP="005D6E44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4"/>
        <w:gridCol w:w="6579"/>
      </w:tblGrid>
      <w:tr w:rsidR="005D6E44" w:rsidRPr="005C1A2A" w14:paraId="206C5E88" w14:textId="77777777" w:rsidTr="007D0E2A">
        <w:trPr>
          <w:trHeight w:hRule="exact" w:val="389"/>
        </w:trPr>
        <w:tc>
          <w:tcPr>
            <w:tcW w:w="9215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2803449F" w14:textId="77777777" w:rsidR="005D6E44" w:rsidRPr="005C1A2A" w:rsidRDefault="005D6E44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0" w:name="_Hlk105330203"/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en-GB"/>
              </w:rPr>
              <w:t>1. Licencja na oprogramowanie Plant Simulation Education Concurrent</w:t>
            </w:r>
          </w:p>
        </w:tc>
      </w:tr>
      <w:tr w:rsidR="005D6E44" w:rsidRPr="005C1A2A" w14:paraId="47409B4B" w14:textId="77777777" w:rsidTr="007D0E2A">
        <w:trPr>
          <w:trHeight w:hRule="exact" w:val="389"/>
        </w:trPr>
        <w:tc>
          <w:tcPr>
            <w:tcW w:w="263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787347EB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579" w:type="dxa"/>
            <w:shd w:val="clear" w:color="auto" w:fill="C5D9F0"/>
          </w:tcPr>
          <w:p w14:paraId="799AEB44" w14:textId="77777777" w:rsidR="005D6E44" w:rsidRPr="005C1A2A" w:rsidRDefault="005D6E44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1 szt.</w:t>
            </w:r>
          </w:p>
        </w:tc>
      </w:tr>
      <w:tr w:rsidR="005D6E44" w:rsidRPr="005C1A2A" w14:paraId="69BC5364" w14:textId="77777777" w:rsidTr="007D0E2A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14927560" w14:textId="77777777" w:rsidR="005D6E44" w:rsidRPr="005C1A2A" w:rsidRDefault="005D6E44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</w:tcPr>
          <w:p w14:paraId="51AD9148" w14:textId="77777777" w:rsidR="005D6E44" w:rsidRPr="005C1A2A" w:rsidRDefault="005D6E44" w:rsidP="007D0E2A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579" w:type="dxa"/>
            <w:shd w:val="clear" w:color="auto" w:fill="C5D9F0"/>
          </w:tcPr>
          <w:p w14:paraId="0AAB53D9" w14:textId="77777777" w:rsidR="005D6E44" w:rsidRPr="005C1A2A" w:rsidRDefault="005D6E44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5D6E44" w:rsidRPr="005C1A2A" w14:paraId="18F6E345" w14:textId="77777777" w:rsidTr="007D0E2A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78D81FEE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1.1.</w:t>
            </w:r>
          </w:p>
        </w:tc>
        <w:tc>
          <w:tcPr>
            <w:tcW w:w="1784" w:type="dxa"/>
            <w:vAlign w:val="center"/>
          </w:tcPr>
          <w:p w14:paraId="164DF04A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579" w:type="dxa"/>
            <w:vAlign w:val="center"/>
          </w:tcPr>
          <w:p w14:paraId="4708000E" w14:textId="77777777" w:rsidR="005D6E44" w:rsidRPr="005C1A2A" w:rsidRDefault="005D6E44" w:rsidP="007D0E2A">
            <w:pPr>
              <w:pStyle w:val="TableParagraph"/>
              <w:tabs>
                <w:tab w:val="left" w:pos="567"/>
              </w:tabs>
              <w:ind w:left="127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Licencja oprogramowania do wykonywania symulacji. </w:t>
            </w:r>
          </w:p>
        </w:tc>
      </w:tr>
      <w:tr w:rsidR="005D6E44" w:rsidRPr="005C1A2A" w14:paraId="007E2912" w14:textId="77777777" w:rsidTr="007D0E2A">
        <w:trPr>
          <w:trHeight w:hRule="exact" w:val="1458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2797ACC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1.2.</w:t>
            </w:r>
          </w:p>
        </w:tc>
        <w:tc>
          <w:tcPr>
            <w:tcW w:w="1784" w:type="dxa"/>
            <w:vAlign w:val="center"/>
          </w:tcPr>
          <w:p w14:paraId="1968CECF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Zakres licencji</w:t>
            </w:r>
          </w:p>
        </w:tc>
        <w:tc>
          <w:tcPr>
            <w:tcW w:w="6579" w:type="dxa"/>
            <w:vAlign w:val="center"/>
          </w:tcPr>
          <w:p w14:paraId="64D2A7D9" w14:textId="77777777" w:rsidR="005D6E44" w:rsidRPr="005C1A2A" w:rsidRDefault="005D6E44" w:rsidP="007D0E2A">
            <w:pPr>
              <w:pStyle w:val="TableParagraph"/>
              <w:tabs>
                <w:tab w:val="left" w:pos="567"/>
              </w:tabs>
              <w:ind w:left="127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TN75040C Plant Simulation Education Concurrent, niezbędny unikalny język programistyczny SimTalk oraz kompatybilność </w:t>
            </w: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z opracowanymi wcześniej modelami symulacyjnymi wykorzystywanymi w pracach badawczo - rozwojowych</w:t>
            </w:r>
          </w:p>
        </w:tc>
      </w:tr>
      <w:tr w:rsidR="005D6E44" w:rsidRPr="005C1A2A" w14:paraId="43980CE9" w14:textId="77777777" w:rsidTr="007D0E2A">
        <w:trPr>
          <w:trHeight w:hRule="exact" w:val="70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2FA46F9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1.3.</w:t>
            </w:r>
          </w:p>
        </w:tc>
        <w:tc>
          <w:tcPr>
            <w:tcW w:w="1784" w:type="dxa"/>
            <w:vAlign w:val="center"/>
          </w:tcPr>
          <w:p w14:paraId="5681711C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Okres licencji</w:t>
            </w:r>
          </w:p>
        </w:tc>
        <w:tc>
          <w:tcPr>
            <w:tcW w:w="6579" w:type="dxa"/>
            <w:vAlign w:val="center"/>
          </w:tcPr>
          <w:p w14:paraId="3EDD1C6B" w14:textId="77777777" w:rsidR="005D6E44" w:rsidRPr="005C1A2A" w:rsidRDefault="005D6E44" w:rsidP="007D0E2A">
            <w:pPr>
              <w:pStyle w:val="TableParagraph"/>
              <w:tabs>
                <w:tab w:val="left" w:pos="567"/>
              </w:tabs>
              <w:ind w:left="127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Nieograniczona czasowo wraz z aktualizacjami.</w:t>
            </w:r>
          </w:p>
        </w:tc>
      </w:tr>
      <w:tr w:rsidR="005D6E44" w:rsidRPr="005C1A2A" w14:paraId="200F5A6E" w14:textId="77777777" w:rsidTr="007D0E2A">
        <w:trPr>
          <w:trHeight w:hRule="exact" w:val="1262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B3430E5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1.4.</w:t>
            </w:r>
          </w:p>
        </w:tc>
        <w:tc>
          <w:tcPr>
            <w:tcW w:w="1784" w:type="dxa"/>
            <w:vAlign w:val="center"/>
          </w:tcPr>
          <w:p w14:paraId="5C448A65" w14:textId="77777777" w:rsidR="005D6E44" w:rsidRPr="005C1A2A" w:rsidRDefault="005D6E44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Maintenance</w:t>
            </w:r>
          </w:p>
        </w:tc>
        <w:tc>
          <w:tcPr>
            <w:tcW w:w="6579" w:type="dxa"/>
            <w:vAlign w:val="center"/>
          </w:tcPr>
          <w:p w14:paraId="4C7E304A" w14:textId="77777777" w:rsidR="005D6E44" w:rsidRPr="005C1A2A" w:rsidRDefault="005D6E44" w:rsidP="007D0E2A">
            <w:pPr>
              <w:pStyle w:val="TableParagraph"/>
              <w:tabs>
                <w:tab w:val="left" w:pos="567"/>
              </w:tabs>
              <w:ind w:left="127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Roczne wsparcie techniczne/maintenance w razie problemów z instalacją oprogramowania lub jego obsługą.</w:t>
            </w:r>
          </w:p>
        </w:tc>
      </w:tr>
      <w:bookmarkEnd w:id="0"/>
    </w:tbl>
    <w:p w14:paraId="2AD9645A" w14:textId="77777777" w:rsidR="00876E15" w:rsidRDefault="00876E15"/>
    <w:sectPr w:rsidR="0087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num w:numId="1" w16cid:durableId="13503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44"/>
    <w:rsid w:val="005D6E44"/>
    <w:rsid w:val="008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949B"/>
  <w15:chartTrackingRefBased/>
  <w15:docId w15:val="{C276D402-3203-4A45-8C7A-365D69A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E4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6E4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6E44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5D6E44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5D6E44"/>
    <w:pPr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</cp:revision>
  <dcterms:created xsi:type="dcterms:W3CDTF">2022-06-07T12:48:00Z</dcterms:created>
  <dcterms:modified xsi:type="dcterms:W3CDTF">2022-06-07T12:48:00Z</dcterms:modified>
</cp:coreProperties>
</file>