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97" w:rsidRPr="002C7811" w:rsidRDefault="002C7811" w:rsidP="002C7811">
      <w:pPr>
        <w:jc w:val="center"/>
        <w:rPr>
          <w:rFonts w:ascii="Arial" w:hAnsi="Arial" w:cs="Arial"/>
          <w:sz w:val="24"/>
          <w:szCs w:val="24"/>
        </w:rPr>
      </w:pPr>
      <w:r w:rsidRPr="002C7811">
        <w:rPr>
          <w:rFonts w:ascii="Arial" w:hAnsi="Arial" w:cs="Arial"/>
          <w:sz w:val="24"/>
          <w:szCs w:val="24"/>
        </w:rPr>
        <w:t xml:space="preserve">Potwierdzenie spełniania wymagań Opisu Przedmiotu Zamówienia (oferta sprzętowa Wykonawcy) </w:t>
      </w:r>
      <w:r w:rsidRPr="002C7811">
        <w:rPr>
          <w:rFonts w:ascii="Arial" w:hAnsi="Arial" w:cs="Arial"/>
          <w:sz w:val="24"/>
          <w:szCs w:val="24"/>
        </w:rPr>
        <w:br/>
        <w:t>składane jako przedmiotowy środek dowodowy</w:t>
      </w:r>
      <w:r w:rsidR="007F3CA4">
        <w:rPr>
          <w:rFonts w:ascii="Arial" w:hAnsi="Arial" w:cs="Arial"/>
          <w:sz w:val="24"/>
          <w:szCs w:val="24"/>
        </w:rPr>
        <w:t xml:space="preserve"> wraz z ofertą</w:t>
      </w:r>
    </w:p>
    <w:p w:rsidR="008F366E" w:rsidRPr="002C7811" w:rsidRDefault="008F366E">
      <w:pPr>
        <w:rPr>
          <w:rFonts w:ascii="Arial" w:hAnsi="Arial" w:cs="Arial"/>
        </w:rPr>
      </w:pPr>
    </w:p>
    <w:p w:rsidR="008F366E" w:rsidRDefault="008F366E"/>
    <w:p w:rsidR="002C7811" w:rsidRPr="002C47F1" w:rsidRDefault="002C7811" w:rsidP="002C7811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 xml:space="preserve">.: </w:t>
      </w:r>
      <w:r w:rsidRPr="0064115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Zakup lekkiego samochodu ratowniczo-gaśniczego dla Ochotniczej Straży Pożarnej w Białobokach</w:t>
      </w:r>
      <w:r w:rsidRPr="00102E50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znak: RGO.271.16.2024.JS</w:t>
      </w:r>
      <w:r w:rsidRPr="003D78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>
        <w:rPr>
          <w:rFonts w:ascii="Arial" w:hAnsi="Arial" w:cs="Arial"/>
          <w:i/>
        </w:rPr>
        <w:t xml:space="preserve"> </w:t>
      </w:r>
      <w:r w:rsidR="00EF625B">
        <w:rPr>
          <w:rFonts w:ascii="Arial" w:hAnsi="Arial" w:cs="Arial"/>
          <w:i/>
        </w:rPr>
        <w:t>działającą jako Pełnomocnik Zamawiającego</w:t>
      </w:r>
    </w:p>
    <w:p w:rsidR="002C7811" w:rsidRDefault="002C7811" w:rsidP="002C7811">
      <w:pPr>
        <w:spacing w:line="312" w:lineRule="auto"/>
        <w:jc w:val="both"/>
        <w:rPr>
          <w:rFonts w:ascii="Arial" w:hAnsi="Arial" w:cs="Arial"/>
          <w:i/>
        </w:rPr>
      </w:pPr>
    </w:p>
    <w:p w:rsidR="008F366E" w:rsidRDefault="002C7811" w:rsidP="002C7811">
      <w:pPr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</w:t>
      </w:r>
      <w:r w:rsidR="00EF625B">
        <w:rPr>
          <w:rFonts w:ascii="Arial" w:hAnsi="Arial" w:cs="Arial"/>
          <w:u w:val="single"/>
        </w:rPr>
        <w:t>:</w:t>
      </w:r>
    </w:p>
    <w:p w:rsidR="00EF625B" w:rsidRDefault="00EF625B" w:rsidP="002C7811">
      <w:pPr>
        <w:rPr>
          <w:rFonts w:ascii="Arial" w:hAnsi="Arial" w:cs="Arial"/>
          <w:u w:val="single"/>
        </w:rPr>
      </w:pPr>
    </w:p>
    <w:p w:rsidR="00EF625B" w:rsidRPr="00EF625B" w:rsidRDefault="00EF625B" w:rsidP="002C7811">
      <w:pPr>
        <w:rPr>
          <w:rFonts w:ascii="Arial" w:hAnsi="Arial" w:cs="Arial"/>
          <w:b/>
          <w:i/>
          <w:u w:val="single"/>
        </w:rPr>
      </w:pPr>
      <w:r w:rsidRPr="00EF625B">
        <w:rPr>
          <w:rFonts w:ascii="Arial" w:hAnsi="Arial" w:cs="Arial"/>
          <w:b/>
          <w:i/>
          <w:u w:val="single"/>
        </w:rPr>
        <w:t>Oferowany Zamawiającemu samochód</w:t>
      </w:r>
      <w:r w:rsidR="00922802">
        <w:rPr>
          <w:rFonts w:ascii="Arial" w:hAnsi="Arial" w:cs="Arial"/>
          <w:b/>
          <w:i/>
          <w:u w:val="single"/>
        </w:rPr>
        <w:t xml:space="preserve"> to</w:t>
      </w:r>
    </w:p>
    <w:p w:rsidR="00EF625B" w:rsidRPr="00EF625B" w:rsidRDefault="00EF625B" w:rsidP="002C7811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br/>
        <w:t xml:space="preserve">Producent…………………………………………. </w:t>
      </w:r>
      <w:r w:rsidRPr="00EF625B">
        <w:rPr>
          <w:rFonts w:ascii="Arial" w:hAnsi="Arial" w:cs="Arial"/>
          <w:i/>
        </w:rPr>
        <w:t>(należy wypełnić)</w:t>
      </w:r>
    </w:p>
    <w:p w:rsidR="00EF625B" w:rsidRPr="00EF625B" w:rsidRDefault="00EF625B" w:rsidP="002C7811">
      <w:pPr>
        <w:rPr>
          <w:i/>
        </w:rPr>
      </w:pPr>
      <w:r>
        <w:rPr>
          <w:rFonts w:ascii="Arial" w:hAnsi="Arial" w:cs="Arial"/>
          <w:b/>
        </w:rPr>
        <w:br/>
        <w:t xml:space="preserve">Model, typ………………………………… </w:t>
      </w:r>
      <w:r w:rsidRPr="00EF625B">
        <w:rPr>
          <w:rFonts w:ascii="Arial" w:hAnsi="Arial" w:cs="Arial"/>
          <w:i/>
        </w:rPr>
        <w:t>(należy wypełnić)</w:t>
      </w:r>
    </w:p>
    <w:p w:rsidR="008F366E" w:rsidRDefault="008F366E"/>
    <w:p w:rsidR="00EF625B" w:rsidRPr="00922802" w:rsidRDefault="00922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wymagań Zamawiającego </w:t>
      </w:r>
      <w:r w:rsidRPr="00922802">
        <w:rPr>
          <w:rFonts w:ascii="Arial" w:hAnsi="Arial" w:cs="Arial"/>
        </w:rPr>
        <w:t>o następujących parametrach techniczno-użytkowych</w:t>
      </w:r>
      <w:r>
        <w:rPr>
          <w:rFonts w:ascii="Arial" w:hAnsi="Arial" w:cs="Arial"/>
        </w:rPr>
        <w:t>:</w:t>
      </w:r>
    </w:p>
    <w:p w:rsidR="00EF625B" w:rsidRDefault="00EF625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0655"/>
        <w:gridCol w:w="3327"/>
      </w:tblGrid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999999"/>
            <w:vAlign w:val="center"/>
          </w:tcPr>
          <w:p w:rsidR="008F366E" w:rsidRPr="000A70A2" w:rsidRDefault="008F366E" w:rsidP="001C66DE">
            <w:pPr>
              <w:pStyle w:val="TableParagraph"/>
              <w:ind w:left="0" w:right="17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L.P</w:t>
            </w:r>
          </w:p>
        </w:tc>
        <w:tc>
          <w:tcPr>
            <w:tcW w:w="10655" w:type="dxa"/>
            <w:shd w:val="clear" w:color="auto" w:fill="999999"/>
          </w:tcPr>
          <w:p w:rsidR="008F366E" w:rsidRPr="000A70A2" w:rsidRDefault="008F366E" w:rsidP="001C66DE">
            <w:pPr>
              <w:pStyle w:val="TableParagraph"/>
              <w:ind w:left="2302" w:right="2295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8F366E" w:rsidRPr="000A70A2" w:rsidRDefault="008F366E" w:rsidP="001C66DE">
            <w:pPr>
              <w:pStyle w:val="TableParagraph"/>
              <w:ind w:left="2302" w:right="229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327" w:type="dxa"/>
            <w:shd w:val="clear" w:color="auto" w:fill="999999"/>
          </w:tcPr>
          <w:p w:rsidR="008F366E" w:rsidRPr="000A70A2" w:rsidRDefault="008F366E" w:rsidP="001C66DE">
            <w:pPr>
              <w:pStyle w:val="TableParagraph"/>
              <w:ind w:left="300" w:right="28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POTWIERDZENIE</w:t>
            </w:r>
            <w:r w:rsidRPr="000A70A2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sz w:val="20"/>
                <w:szCs w:val="20"/>
              </w:rPr>
              <w:t>SPEŁNIENIA</w:t>
            </w:r>
            <w:r w:rsidRPr="000A70A2">
              <w:rPr>
                <w:rFonts w:ascii="Cambria" w:hAnsi="Cambria"/>
                <w:b/>
                <w:spacing w:val="-9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sz w:val="20"/>
                <w:szCs w:val="20"/>
              </w:rPr>
              <w:t>WYMAGAŃ,</w:t>
            </w:r>
          </w:p>
          <w:p w:rsidR="008F366E" w:rsidRPr="000A70A2" w:rsidRDefault="008F366E" w:rsidP="001C66DE">
            <w:pPr>
              <w:pStyle w:val="TableParagraph"/>
              <w:spacing w:line="252" w:lineRule="exact"/>
              <w:ind w:left="300" w:right="28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PROPOZYCJE</w:t>
            </w:r>
            <w:r w:rsidRPr="000A70A2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sz w:val="20"/>
                <w:szCs w:val="20"/>
              </w:rPr>
              <w:t>WYKONAWCY*</w:t>
            </w: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D9D9D9"/>
            <w:vAlign w:val="center"/>
          </w:tcPr>
          <w:p w:rsidR="008F366E" w:rsidRPr="000A70A2" w:rsidRDefault="008F366E" w:rsidP="001C66DE">
            <w:pPr>
              <w:pStyle w:val="TableParagraph"/>
              <w:spacing w:line="232" w:lineRule="exact"/>
              <w:ind w:left="184" w:right="17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I.</w:t>
            </w:r>
          </w:p>
        </w:tc>
        <w:tc>
          <w:tcPr>
            <w:tcW w:w="10655" w:type="dxa"/>
            <w:shd w:val="clear" w:color="auto" w:fill="D9D9D9"/>
            <w:vAlign w:val="center"/>
          </w:tcPr>
          <w:p w:rsidR="008F366E" w:rsidRPr="000A70A2" w:rsidRDefault="008F366E" w:rsidP="001C66DE">
            <w:pPr>
              <w:pStyle w:val="TableParagraph"/>
              <w:spacing w:line="232" w:lineRule="exact"/>
              <w:ind w:right="2293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WYMAGANIA</w:t>
            </w:r>
            <w:r w:rsidRPr="000A70A2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sz w:val="20"/>
                <w:szCs w:val="20"/>
              </w:rPr>
              <w:t>PODSTAWOWE</w:t>
            </w:r>
          </w:p>
        </w:tc>
        <w:tc>
          <w:tcPr>
            <w:tcW w:w="3327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1.1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Pojazd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zabudowany i wyposażony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powinien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spełniać</w:t>
            </w:r>
            <w:r w:rsidRPr="000A70A2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wymagania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polskich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przepisów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o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ruchu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drogowym: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8F366E">
            <w:pPr>
              <w:pStyle w:val="TableParagraph"/>
              <w:numPr>
                <w:ilvl w:val="0"/>
                <w:numId w:val="5"/>
              </w:numPr>
              <w:spacing w:line="271" w:lineRule="exact"/>
              <w:ind w:left="735" w:hanging="2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ustawy z dnia 20 czerwca 1997 r. Prawo</w:t>
            </w:r>
            <w:r w:rsidRPr="000A70A2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o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ruchu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drogowym 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>(</w:t>
            </w:r>
            <w:proofErr w:type="spellStart"/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>t.j</w:t>
            </w:r>
            <w:proofErr w:type="spellEnd"/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>. Dz.</w:t>
            </w:r>
            <w:r w:rsidR="0092280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U. z </w:t>
            </w:r>
            <w:r w:rsidR="0092280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>2024 r. poz. 1251</w:t>
            </w:r>
            <w:r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>poźn</w:t>
            </w:r>
            <w:proofErr w:type="spellEnd"/>
            <w:r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>. zm.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),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z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uwzględnieniem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wymagań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dotyczących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pojazdów </w:t>
            </w:r>
            <w:r w:rsidRPr="000A70A2">
              <w:rPr>
                <w:rFonts w:ascii="Cambria" w:hAnsi="Cambria"/>
                <w:color w:val="000000"/>
                <w:spacing w:val="-57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uprzywilejowanych,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vMerge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8F366E">
            <w:pPr>
              <w:pStyle w:val="TableParagraph"/>
              <w:numPr>
                <w:ilvl w:val="0"/>
                <w:numId w:val="5"/>
              </w:numPr>
              <w:spacing w:line="271" w:lineRule="exact"/>
              <w:ind w:left="735" w:hanging="2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rozporządzenia </w:t>
            </w:r>
            <w:r w:rsidRPr="000A70A2">
              <w:rPr>
                <w:rFonts w:ascii="Cambria" w:hAnsi="Cambria"/>
                <w:color w:val="000000"/>
                <w:spacing w:val="-57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Ministra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Spraw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Wewnętrznych i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Administracji z dnia 20 czerwca 2007 r. w sprawie wykazu wyrobów służących zapewnieniu zasad bezpieczeństwa publicznego lub ochronie zdrowia i życia oraz mienia,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a także zasad wydawania dopuszczenia tych wyrobów do użytkowania (Dz.</w:t>
            </w:r>
            <w:r w:rsidR="00E1305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U. z 2007 r. Nr 143, poz. 1002 z </w:t>
            </w:r>
            <w:proofErr w:type="spellStart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późn</w:t>
            </w:r>
            <w:proofErr w:type="spellEnd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. zm.),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1.2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100"/>
              <w:rPr>
                <w:rFonts w:ascii="Cambria" w:hAnsi="Cambria" w:cs="Calibri"/>
                <w:w w:val="105"/>
                <w:sz w:val="20"/>
                <w:szCs w:val="20"/>
              </w:rPr>
            </w:pP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 xml:space="preserve">Pojazd musi posiadać </w:t>
            </w:r>
            <w:r w:rsidR="00E13054">
              <w:rPr>
                <w:rFonts w:ascii="Cambria" w:hAnsi="Cambria" w:cs="Calibri"/>
                <w:w w:val="105"/>
                <w:sz w:val="20"/>
                <w:szCs w:val="20"/>
              </w:rPr>
              <w:t>ważne</w:t>
            </w:r>
            <w:r>
              <w:rPr>
                <w:rFonts w:ascii="Cambria" w:hAnsi="Cambria" w:cs="Calibri"/>
                <w:w w:val="105"/>
                <w:sz w:val="20"/>
                <w:szCs w:val="20"/>
              </w:rPr>
              <w:t xml:space="preserve"> na dzień otwarcia ofert</w:t>
            </w: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w w:val="105"/>
                <w:sz w:val="20"/>
                <w:szCs w:val="20"/>
              </w:rPr>
              <w:t>świadectwo</w:t>
            </w: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 xml:space="preserve"> dopuszczenia do użytkowania w ochronie przeciwpożarowej na terenie Polski</w:t>
            </w:r>
            <w:r w:rsidRPr="000A70A2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>wydane na postawie rozporządzenia Ministra Spraw Wewnętrznych i Administracji</w:t>
            </w:r>
            <w:r w:rsidR="00E13054">
              <w:rPr>
                <w:rFonts w:ascii="Cambria" w:hAnsi="Cambria" w:cs="Calibri"/>
                <w:w w:val="10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>z dnia 20 czerwca 2007 r. w sprawie wykazu wyrobów służących zapewnieniu zasad bezpieczeństwa publicznego lub ochrony zdrowia i życia oraz mienia, a</w:t>
            </w:r>
            <w:r w:rsidRPr="000A70A2">
              <w:rPr>
                <w:rFonts w:ascii="Cambria" w:hAnsi="Cambria" w:cs="Calibri"/>
                <w:spacing w:val="-30"/>
                <w:w w:val="10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>także zasad wydawania dopuszczenia tych wyrobów do użytkowania</w:t>
            </w:r>
            <w:r w:rsidR="00E13054">
              <w:rPr>
                <w:rFonts w:ascii="Cambria" w:hAnsi="Cambria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w w:val="105"/>
                <w:sz w:val="20"/>
                <w:szCs w:val="20"/>
              </w:rPr>
              <w:t>-</w:t>
            </w:r>
            <w:r w:rsidR="00E13054">
              <w:rPr>
                <w:rFonts w:ascii="Cambria" w:hAnsi="Cambria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w w:val="105"/>
                <w:sz w:val="20"/>
                <w:szCs w:val="20"/>
              </w:rPr>
              <w:t>dostarczone na wezwanie Zamawiającego</w:t>
            </w:r>
            <w:r w:rsidR="00E13054">
              <w:rPr>
                <w:rFonts w:ascii="Cambria" w:hAnsi="Cambria" w:cs="Calibri"/>
                <w:w w:val="105"/>
                <w:sz w:val="20"/>
                <w:szCs w:val="20"/>
              </w:rPr>
              <w:t>, a w przypadku braku wezwania w dniu wydania 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1.3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Podwozie pojazdu posiadające homologację WE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56" w:lineRule="exact"/>
              <w:ind w:left="183" w:right="17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10655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56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color w:val="000000"/>
                <w:sz w:val="20"/>
                <w:szCs w:val="20"/>
              </w:rPr>
              <w:t>PODWOZIE</w:t>
            </w:r>
            <w:r w:rsidRPr="000A70A2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color w:val="000000"/>
                <w:sz w:val="20"/>
                <w:szCs w:val="20"/>
              </w:rPr>
              <w:t>Z</w:t>
            </w:r>
            <w:r w:rsidRPr="000A70A2">
              <w:rPr>
                <w:rFonts w:ascii="Cambria" w:hAnsi="Cambria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color w:val="000000"/>
                <w:sz w:val="20"/>
                <w:szCs w:val="20"/>
              </w:rPr>
              <w:t>KABINĄ</w:t>
            </w:r>
          </w:p>
        </w:tc>
        <w:tc>
          <w:tcPr>
            <w:tcW w:w="3327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0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Pojazd musi spełniać wymag</w:t>
            </w:r>
            <w:r w:rsidR="00E13054">
              <w:rPr>
                <w:rFonts w:ascii="Cambria" w:hAnsi="Cambria"/>
                <w:color w:val="000000"/>
                <w:sz w:val="20"/>
                <w:szCs w:val="20"/>
              </w:rPr>
              <w:t>ania dla klasy lekkiej L (wg PN-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EN 1846-1 lub równoważnej).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Samochód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fabrycznie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nowy,</w:t>
            </w:r>
            <w:r w:rsidRPr="000A70A2">
              <w:rPr>
                <w:rFonts w:ascii="Cambria" w:hAnsi="Cambria"/>
                <w:color w:val="000000"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rok</w:t>
            </w:r>
            <w:r w:rsidRPr="000A70A2"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produkcji</w:t>
            </w:r>
            <w:r w:rsidRPr="000A70A2"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podwozia i nadwozia </w:t>
            </w:r>
            <w:r w:rsidRPr="000A70A2"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</w:rPr>
              <w:t>2023</w:t>
            </w:r>
            <w:r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</w:rPr>
              <w:t xml:space="preserve"> lub 2024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, silnik i podwozie z kabiną pochodzące od tego samego producenta. </w:t>
            </w:r>
            <w:r w:rsidR="00E13054" w:rsidRPr="00CF55CC">
              <w:rPr>
                <w:rFonts w:ascii="Cambria" w:hAnsi="Cambria"/>
                <w:b/>
                <w:color w:val="000000"/>
                <w:spacing w:val="-1"/>
                <w:sz w:val="20"/>
                <w:szCs w:val="20"/>
                <w:highlight w:val="yellow"/>
              </w:rPr>
              <w:t>Należy</w:t>
            </w:r>
            <w:r w:rsidR="00E13054" w:rsidRPr="00CF55CC">
              <w:rPr>
                <w:rFonts w:ascii="Cambria" w:hAnsi="Cambria"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="00E13054" w:rsidRPr="00CF55CC"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  <w:t>p</w:t>
            </w:r>
            <w:r w:rsidRPr="00CF55CC"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  <w:t>odać markę, typ podwozia rok produkcji podwozia i zabudowy</w:t>
            </w:r>
            <w:r w:rsidR="00E13054" w:rsidRPr="00CF55CC">
              <w:rPr>
                <w:rFonts w:ascii="Cambria" w:hAnsi="Cambria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Kolorystyka pojazdu i oznakowanie: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kabina samochodu w kolorze czerwieni sygnałowej zbliżona do – RAL 3000,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poszycia nadwozia sprzętowego lakierowane zgodnie z fabrycznym kolorem podwozia i kabiny,</w:t>
            </w:r>
          </w:p>
          <w:p w:rsidR="008F366E" w:rsidRDefault="008F366E" w:rsidP="00E1305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błotniki i zderzaki w kolorze białym,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na drzwiach przednich kierowcy i pasażera herb gminy oraz nazwa jednostki</w:t>
            </w:r>
            <w:r w:rsidR="00E13054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703" w:hanging="235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pojazd musi być oznakowany numerami operacyjnymi zgodnie z zarządzeniem nr 1 Komendanta Głównego PSP z dnia 24 stycznia 2020 r. w sprawie gospodarki transportowej w jednostkach organizacyjnych Państwowej Straży Pożarnej (Dz. Urz. KG PSP z 2020 r. poz. 3) ze zmianami wprowadzonymi zarządzeniem nr 3 Komendanta Głównego PSP z dnia 9 marca 2021 r. – </w:t>
            </w:r>
            <w:r w:rsidRPr="000A70A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numer zostanie określony przez zamawiającego na etapie realizacji zamówienia,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pas wyróżniający (odblaskowy lub fluorescencyjny) po bokach wzdłuż całego pojazdu plus na bocznych żaluzjach z dwóch stron oznakowanie </w:t>
            </w:r>
            <w:r w:rsidRPr="000A70A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„Linia życia”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, oraz pasy wyróżniające (odblaskowe lub fluorescencyjne) plus oznakowanie </w:t>
            </w:r>
            <w:r w:rsidRPr="000A70A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„Korytarz Życia”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z tyłu 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Dopuszczalna masa całkowita</w:t>
            </w:r>
            <w:r w:rsidRPr="000A70A2">
              <w:rPr>
                <w:rFonts w:ascii="Cambria" w:hAnsi="Cambria"/>
                <w:color w:val="000000"/>
                <w:spacing w:val="4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samochodu</w:t>
            </w:r>
            <w:r w:rsidRPr="000A70A2">
              <w:rPr>
                <w:rFonts w:ascii="Cambria" w:hAnsi="Cambria"/>
                <w:color w:val="000000"/>
                <w:spacing w:val="4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gotowego</w:t>
            </w:r>
            <w:r w:rsidRPr="000A70A2">
              <w:rPr>
                <w:rFonts w:ascii="Cambria" w:hAnsi="Cambria"/>
                <w:color w:val="000000"/>
                <w:spacing w:val="4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do</w:t>
            </w:r>
            <w:r w:rsidRPr="000A70A2">
              <w:rPr>
                <w:rFonts w:ascii="Cambria" w:hAnsi="Cambria"/>
                <w:color w:val="000000"/>
                <w:spacing w:val="4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akcji</w:t>
            </w:r>
            <w:r w:rsidRPr="000A70A2">
              <w:rPr>
                <w:rFonts w:ascii="Cambria" w:hAnsi="Cambria"/>
                <w:color w:val="000000"/>
                <w:spacing w:val="4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ratowniczo–gaśniczych</w:t>
            </w:r>
            <w:r w:rsidRPr="000A70A2">
              <w:rPr>
                <w:rFonts w:ascii="Cambria" w:hAnsi="Cambria"/>
                <w:color w:val="000000"/>
                <w:spacing w:val="4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(pojazd z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załogą,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pełnymi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zbiornikami,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zabudową</w:t>
            </w:r>
            <w:r w:rsidRPr="000A70A2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i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wyposażeniem) – do 4500 kg.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Wymiary gabarytowe kompletnego pojazdu: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długość całkowita w przedziale 6700 - 7000 mm,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szerokość nie większa niż 2500 z lusterkami,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wysokość nie większa niż: 2700 mm,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rozstaw osi w przedziale 3600</w:t>
            </w:r>
            <w:r w:rsidR="002B1179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mm – 3700 mm.</w:t>
            </w:r>
          </w:p>
        </w:tc>
        <w:tc>
          <w:tcPr>
            <w:tcW w:w="3327" w:type="dxa"/>
            <w:shd w:val="clear" w:color="auto" w:fill="auto"/>
          </w:tcPr>
          <w:p w:rsidR="008F366E" w:rsidRPr="00E13054" w:rsidRDefault="008F366E" w:rsidP="001C66DE">
            <w:pPr>
              <w:pStyle w:val="TableParagraph"/>
              <w:ind w:left="0"/>
              <w:rPr>
                <w:rFonts w:ascii="Cambria" w:hAnsi="Cambria"/>
                <w:b/>
                <w:i/>
                <w:sz w:val="18"/>
                <w:szCs w:val="18"/>
                <w:u w:val="single"/>
              </w:rPr>
            </w:pPr>
            <w:r w:rsidRPr="00E13054"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Podać parametry lub potwierdzić dołączonym aktualnym świadectwem lub badaniami:</w:t>
            </w: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2.6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Samochód wyposażony w silnik wysokoprężny z turbo doładowaniem o zapłonie samoczynnym, spełniający</w:t>
            </w:r>
            <w:r w:rsidRPr="000A70A2">
              <w:rPr>
                <w:rFonts w:ascii="Cambria" w:hAnsi="Cambria"/>
                <w:color w:val="000000"/>
                <w:spacing w:val="-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normę</w:t>
            </w:r>
            <w:r w:rsidRPr="000A70A2">
              <w:rPr>
                <w:rFonts w:ascii="Cambria" w:hAnsi="Cambr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emisji spalin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min. EURO</w:t>
            </w:r>
            <w:r w:rsidRPr="000A70A2">
              <w:rPr>
                <w:rFonts w:ascii="Cambria" w:hAnsi="Cambr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6 (aktualną na dzień przekazania pojazdu).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Podwozie bazowe – układ napędowy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pojemność silnika minimum 2250 cm</w:t>
            </w:r>
            <w:r w:rsidRPr="000A70A2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3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moc minimalna silnika 120 kW,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maksymalny moment obrotowy minimum 370 </w:t>
            </w:r>
            <w:proofErr w:type="spellStart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Nm</w:t>
            </w:r>
            <w:proofErr w:type="spellEnd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skrzynia biegów 6-biegowa (manualna) plus bieg wsteczny,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układ kierowniczy ze wspomaganiem,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pojemność zbiornika paliwa minimum 75 litrów,</w:t>
            </w:r>
          </w:p>
          <w:p w:rsidR="008F366E" w:rsidRPr="000A70A2" w:rsidRDefault="008F366E" w:rsidP="00E13054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52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układ hamulcowy wyposażony w ABS z elektronicznym korektorem siły hamowania oraz układ wspomagania nagłego hamowania,</w:t>
            </w:r>
          </w:p>
          <w:p w:rsidR="008F366E" w:rsidRPr="000A70A2" w:rsidRDefault="008F366E" w:rsidP="002B1179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hamulce tarczowe na obu osiach,</w:t>
            </w:r>
          </w:p>
          <w:p w:rsidR="008F366E" w:rsidRPr="000A70A2" w:rsidRDefault="008F366E" w:rsidP="002B1179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03" w:hanging="252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napęd 4x2 przekazywany na tylny most napędowy z kołami bliźniaczymi mechanizm różnicowy z fabryczną mechaniczna blokadą,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35" w:hanging="284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zawieszenie tylne wzmocnione fabrycznie, stabilizowane + miechy pneumatyczne z manometrem</w:t>
            </w:r>
            <w:r w:rsidR="002B1179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i możliwością regulacji ciśnienia,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35" w:hanging="284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układ elektroniczny trakcji jezdnej ESP,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35" w:hanging="284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światła do jazdy dziennej fabryczne LED,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735" w:hanging="284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światła przeciwmgielne fabrycznie LED.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2.8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56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Wylot spalin nie może być skierowany na stanowiska obsługi poszczególnych urządzeń 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2.9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before="2" w:line="264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 w:cs="Calibri"/>
                <w:w w:val="105"/>
                <w:sz w:val="20"/>
                <w:szCs w:val="20"/>
              </w:rPr>
              <w:t>Opony uniwersalne całoroczne z pogrubioną rzeźbą bieżnika i oznaczeniem M+S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2.10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Kabina fabrycznie jednomodułowa, czterodrzwiowa, zapewniająca dostęp do silnika bez konieczności jej podnoszenia. Przystosowana do przewozu 6 osób w układzie foteli 1+1+4. </w:t>
            </w:r>
          </w:p>
          <w:p w:rsidR="008F366E" w:rsidRPr="000A70A2" w:rsidRDefault="008F366E" w:rsidP="001C66DE">
            <w:pPr>
              <w:pStyle w:val="TableParagraph"/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Fotel przedni pasażera fabrycznie podwójny z jedną częścią oparcia złożoną. Oparcie wykorzystane jako stolik dla dowódcy z fabryczną ruchomą półką oraz uchwytami na napoje. Fotele fabrycznie pokryte materiałem łatwo zmywalnym, nienasiąkliwym i łatwym do utrzymania w czystości. Wszystkie fotele wyposażone w pasy bezpieczeństwa oraz zagłówki. Podłoga kabiny wyłożona fabrycznie materiałem łatwo zmywalnym, antypoślizgowym. Przedział kabiny wyłożony elementami tapicerskimi.</w:t>
            </w:r>
          </w:p>
          <w:p w:rsidR="008F366E" w:rsidRPr="000A70A2" w:rsidRDefault="008F366E" w:rsidP="001C66DE">
            <w:pPr>
              <w:pStyle w:val="TableParagraph"/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Kabina wyposażona dodatkowo w: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elektrycznie regulowane szyby w I rzędzie pasażerskim,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fabryczne szyby przesuwne w II rzędzie pasażerskim,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elektrycznie regulowane i ogrzewane lusterka,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klimatyzacje manualną i ogrzewanie przedziału kabiny,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centralny zamek z dwoma kluczami w tym 1 z pilotem,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półkę podsufitową na dokumenty,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fabryczny stolik wysuwny dla dowódcy,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indywidualne punktowe oświetlenie LED dla dowódcy min. 25 lm,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dodatkowe gniazdo zapalniczki,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ind w:left="735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podest zamontowany pomiędzy fotelami w I rzędzie wyposażony w instalację zasilającą, do montażu ładowarek 12V radiotelefonów nasobnych, latarek LED i detektorów,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8" w:lineRule="exact"/>
              <w:ind w:left="735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dodatkowo kabina wyposażona w dedykowane gumowe dywaniki.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4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W kabinie zamontowany radiotelefon przewoźny </w:t>
            </w:r>
            <w:r>
              <w:rPr>
                <w:rFonts w:ascii="Cambria" w:hAnsi="Cambria"/>
                <w:sz w:val="20"/>
                <w:szCs w:val="20"/>
              </w:rPr>
              <w:t>Motorola DM 4600e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lub równoważny spełniający minimalne wymagania techniczno-funkcjonalne określone w załączniku nr 3 do instrukcji stanowiącej załącznik do rozkazu nr 8 Komendanta Głównego PSP z dnia 5 kwietnia 2019 r. w sprawie wprowadzenia nowych zasad organizacji łączności. 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Samochód wyposażony w instalację anten</w:t>
            </w:r>
            <w:r w:rsidR="002B1179">
              <w:rPr>
                <w:rFonts w:ascii="Cambria" w:hAnsi="Cambria"/>
                <w:sz w:val="20"/>
                <w:szCs w:val="20"/>
              </w:rPr>
              <w:t>ową – przy przekazaniu pojazdu W</w:t>
            </w:r>
            <w:r w:rsidRPr="000A70A2">
              <w:rPr>
                <w:rFonts w:ascii="Cambria" w:hAnsi="Cambria"/>
                <w:sz w:val="20"/>
                <w:szCs w:val="20"/>
              </w:rPr>
              <w:t>ykonawca zobowiązany jest przekazać wydruk z urządzenia do pomiaru SWR instalacji antenowej zamontowanej w pojeździe. Parametr SWR musi wynosić poniżej 1.3 dla kompletnej zamontowanej instalacji przy zakresie częstotliwości, z której korzysta Zamawiający.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Radio fabryczne z MP3 wyposażone w fabryczne nagłośnienie oraz antenę – sterowanie radiem przy użyciu pilota w zasięgu kierowcy.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2.14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Dodatkowe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urządzenia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zamontowane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kabinie: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sygnalizacja optyczna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otwarcia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żaluzji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skrytek,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sygnalizacja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informująca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wysunięciu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masztu oświetleniowego,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sygnalizacja podłączonego zewnętrznego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źródła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ładowania,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główny</w:t>
            </w:r>
            <w:r w:rsidRPr="000A70A2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wyłącznik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oświetlenia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skrytek,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włącznik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do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załączenia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oświetlenia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zewnętrznego.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 wyposażony w kamerę cofania z monitorem umieszczonym w kabinie oraz w zasięgu kierowcy</w:t>
            </w:r>
            <w:r w:rsidR="002B117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 możliwością załączenia pracy stałej. Kamera</w:t>
            </w:r>
            <w:r w:rsidRPr="000A70A2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przystosowana do pracy w każdych warunkach atmosferycznych. Kamera powinna załączać się po</w:t>
            </w:r>
            <w:r w:rsidRPr="000A70A2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włączeniu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biegu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wstecznego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oraz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posiadać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możliwość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załączenia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manualnego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do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obserwacji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pola z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tyłu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2.16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364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Pojazd wyposaż</w:t>
            </w:r>
            <w:r w:rsidR="002B1179">
              <w:rPr>
                <w:rFonts w:ascii="Cambria" w:hAnsi="Cambria"/>
                <w:color w:val="000000"/>
                <w:sz w:val="20"/>
                <w:szCs w:val="20"/>
              </w:rPr>
              <w:t>ony w urządzenia sygnalizacyjno-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ostrzegawcze świetlne i dźwiękowe pojazdu uprzywilejowanego:</w:t>
            </w:r>
          </w:p>
          <w:p w:rsidR="008F366E" w:rsidRPr="000A70A2" w:rsidRDefault="008F366E" w:rsidP="008F366E">
            <w:pPr>
              <w:numPr>
                <w:ilvl w:val="0"/>
                <w:numId w:val="3"/>
              </w:numPr>
              <w:ind w:left="735" w:hanging="2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belka sygnalizacyjno-ostrzegawcza niebieska, wykonana w technologii LED, zamontowana na dachu kabiny kierowcy, podświetlany napis "STRAŻ", dodatkowe czerwone światło LED – Pilot, minimalna szerokość 1300 mm maksymalna wysokość 65 mm,</w:t>
            </w:r>
          </w:p>
          <w:p w:rsidR="008F366E" w:rsidRPr="000A70A2" w:rsidRDefault="008F366E" w:rsidP="008F366E">
            <w:pPr>
              <w:numPr>
                <w:ilvl w:val="0"/>
                <w:numId w:val="3"/>
              </w:numPr>
              <w:ind w:left="735" w:hanging="2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generator z pilotem sterującym wykonanym ergonomicznie z przyciskami do sterowania poszczególnymi funkcjami sygnalizacji oraz oświetlenia pola roboczego i dachu pojazdu, </w:t>
            </w:r>
          </w:p>
          <w:p w:rsidR="008F366E" w:rsidRPr="000A70A2" w:rsidRDefault="008F366E" w:rsidP="008F366E">
            <w:pPr>
              <w:numPr>
                <w:ilvl w:val="0"/>
                <w:numId w:val="3"/>
              </w:numPr>
              <w:ind w:left="735" w:hanging="2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generator musi zapewnić możliwość sterowania sygnalizacją dźwiękową – zmianę tonów poprzez sygnał akustyczny pojazdu – „klakson”, </w:t>
            </w:r>
          </w:p>
          <w:p w:rsidR="008F366E" w:rsidRPr="000A70A2" w:rsidRDefault="008F366E" w:rsidP="008F366E">
            <w:pPr>
              <w:numPr>
                <w:ilvl w:val="0"/>
                <w:numId w:val="3"/>
              </w:numPr>
              <w:ind w:left="735" w:hanging="2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generator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minimum 200W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wyposażony w funkcję „radio” z możliwością przesyłania dźwięków z fabrycznego radioodbiornika pojazdu 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do głośników rozgłoszeniowych opisanych w </w:t>
            </w:r>
            <w:proofErr w:type="spellStart"/>
            <w:r w:rsidRPr="000A70A2">
              <w:rPr>
                <w:rFonts w:ascii="Cambria" w:hAnsi="Cambria"/>
                <w:sz w:val="20"/>
                <w:szCs w:val="20"/>
              </w:rPr>
              <w:t>ppkt</w:t>
            </w:r>
            <w:proofErr w:type="spellEnd"/>
            <w:r w:rsidRPr="000A70A2">
              <w:rPr>
                <w:rFonts w:ascii="Cambria" w:hAnsi="Cambria"/>
                <w:sz w:val="20"/>
                <w:szCs w:val="20"/>
              </w:rPr>
              <w:t>. 9,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3"/>
              </w:numPr>
              <w:ind w:left="735" w:right="364" w:hanging="28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cztery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lampy sygnalizacyjno-ostrzegawcze niebieskie, wykonane w technologii LED, zamontowane z przodu pojazdu powyżej linii przedniego zderzaka (min. 6 DIOD LED każda),</w:t>
            </w:r>
          </w:p>
          <w:p w:rsidR="008F366E" w:rsidRPr="003D22E4" w:rsidRDefault="008F366E" w:rsidP="008F366E">
            <w:pPr>
              <w:pStyle w:val="TableParagraph"/>
              <w:numPr>
                <w:ilvl w:val="0"/>
                <w:numId w:val="3"/>
              </w:numPr>
              <w:ind w:left="735" w:right="364" w:hanging="28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w tylnej części zabudowy dwie lampy sygnalizacyjno-ostrzegawcze niebieskie, wykonane w technologii LED (min.6 DIOD LED każda), zamontowane w narożnikach zabudowy,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8F366E" w:rsidRPr="003D22E4" w:rsidRDefault="008F366E" w:rsidP="008F366E">
            <w:pPr>
              <w:pStyle w:val="TableParagraph"/>
              <w:numPr>
                <w:ilvl w:val="0"/>
                <w:numId w:val="3"/>
              </w:numPr>
              <w:ind w:left="735" w:right="364" w:hanging="28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na bocznych ścianach kontenera w narożnikach 2 lampy sygnalizacyjno-ostrzegawcze LED każda min. 3-ledowa,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8F366E" w:rsidRDefault="008F366E" w:rsidP="002B1179">
            <w:pPr>
              <w:numPr>
                <w:ilvl w:val="0"/>
                <w:numId w:val="3"/>
              </w:numPr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dwa głośniki akustyczne rozgłoszeniowe zamontowane pod przednim zderzakiem min 100 W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lub jeden o mocy min. 200W</w:t>
            </w:r>
          </w:p>
          <w:p w:rsidR="008F366E" w:rsidRPr="000A70A2" w:rsidRDefault="008F366E" w:rsidP="002B1179">
            <w:pPr>
              <w:numPr>
                <w:ilvl w:val="0"/>
                <w:numId w:val="3"/>
              </w:numPr>
              <w:ind w:left="703" w:hanging="235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Belka sygnalizacyjno-ostrzegawcza oraz tylne lampy zabezpieczone przed uszkodzeniem osłonami wykonanym ze stali nierdzewnej wykonanymi techniką laserową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lakierowanymi proszkowo na kolor czarny</w:t>
            </w:r>
            <w:r w:rsidR="00CF55C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2.17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364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Instalacja elektryczna pojazdu i zabudowy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wyposażona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główny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wyłącznik prądu bez odłączania urządzeń fabrycznych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0"/>
              </w:numPr>
              <w:ind w:right="364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alternator o mocy minimum 160A,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0"/>
              </w:numPr>
              <w:ind w:right="364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wzmocniony fabryczny akumulator.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2.18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364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Style w:val="FontStyle74"/>
                <w:rFonts w:ascii="Cambria" w:hAnsi="Cambria"/>
                <w:sz w:val="20"/>
                <w:szCs w:val="20"/>
              </w:rPr>
              <w:t>Pojazd wyposażony w system ładowania akumulatora z gniazdem umieszczonym na zewnątrz pojazdu po jego lewej stronie plus automatyczna ładowarka sieciowa min. 7A z przewodem zakończonym wtykom kompatybilną z gniazdem. Kontrolka sygnalizująca ładowanie na desce rozdzielczej i blokadą rozruchu silnika w trakcje ładowania akumulatora.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2.19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Style w:val="FontStyle74"/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 wyposażony w wyciągarkę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elektryczna umiejscowioną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 przodu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pojazdu,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 sile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uciągu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minimum 5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0A70A2">
              <w:rPr>
                <w:rFonts w:ascii="Cambria" w:hAnsi="Cambria"/>
                <w:sz w:val="20"/>
                <w:szCs w:val="20"/>
              </w:rPr>
              <w:t>00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kg</w:t>
            </w:r>
            <w:r>
              <w:rPr>
                <w:rFonts w:ascii="Cambria" w:hAnsi="Cambria"/>
                <w:spacing w:val="-4"/>
                <w:sz w:val="20"/>
                <w:szCs w:val="20"/>
              </w:rPr>
              <w:t xml:space="preserve"> , silnik o mocy minimum 6,5 KM, </w:t>
            </w:r>
            <w:r w:rsidRPr="000A70A2">
              <w:rPr>
                <w:rFonts w:ascii="Cambria" w:hAnsi="Cambria"/>
                <w:sz w:val="20"/>
                <w:szCs w:val="20"/>
              </w:rPr>
              <w:t>minimalny zasięg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liny</w:t>
            </w:r>
            <w:r w:rsidRPr="000A70A2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25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m. </w:t>
            </w:r>
            <w:r w:rsidR="002B1179" w:rsidRPr="00CF55CC">
              <w:rPr>
                <w:rFonts w:ascii="Cambria" w:hAnsi="Cambria"/>
                <w:b/>
                <w:sz w:val="20"/>
                <w:szCs w:val="20"/>
                <w:highlight w:val="yellow"/>
              </w:rPr>
              <w:t>Należy</w:t>
            </w:r>
            <w:r w:rsidR="002B1179" w:rsidRPr="00CF55CC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  <w:r w:rsidR="002B1179" w:rsidRPr="00CF55CC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p</w:t>
            </w:r>
            <w:r w:rsidRPr="00CF55CC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odać model zastosowanej wciągarki lub potwierdzić</w:t>
            </w:r>
            <w:r w:rsidRPr="00532C4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F55CC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świadectwem dopuszczenia</w:t>
            </w:r>
            <w:r w:rsidR="002B1179" w:rsidRPr="00CF55CC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2.20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 wyposażony z przodu w orurowanie zabezpieczające przedni zderzak przed uszkodzeniami wykonany z rur nierdzewnych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lakierowa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proszkowo na kolor czarny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i średnicy minimum 30 mm</w:t>
            </w:r>
            <w:r>
              <w:rPr>
                <w:rFonts w:ascii="Cambria" w:hAnsi="Cambria"/>
                <w:sz w:val="20"/>
                <w:szCs w:val="20"/>
              </w:rPr>
              <w:t xml:space="preserve"> z dwoma reflektorami dalekosiężnymi LED</w:t>
            </w:r>
            <w:r w:rsidR="002B117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2.21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 powinien posiadać pełnowymiarowe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koło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zapasowe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na wyposażeniu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pojazdu. Dopuszcza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się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brak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stałego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zamocowania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pojeździe.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2.22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powinien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posiadać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dedykowany hak kulow</w:t>
            </w:r>
            <w:r>
              <w:rPr>
                <w:rFonts w:ascii="Cambria" w:hAnsi="Cambria"/>
                <w:sz w:val="20"/>
                <w:szCs w:val="20"/>
              </w:rPr>
              <w:t>y zamontowany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z tyłu pojazdu z gniazdem elektrycznym.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III.</w:t>
            </w:r>
          </w:p>
        </w:tc>
        <w:tc>
          <w:tcPr>
            <w:tcW w:w="10655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ZABUDOWA</w:t>
            </w:r>
            <w:r w:rsidRPr="000A70A2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b/>
                <w:sz w:val="20"/>
                <w:szCs w:val="20"/>
              </w:rPr>
              <w:t>POŻARNICZA</w:t>
            </w:r>
          </w:p>
        </w:tc>
        <w:tc>
          <w:tcPr>
            <w:tcW w:w="3327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14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Zabudowa kontenerowa wykonana z materiałów odpornych na korozję – stali nierdzewnej i/lub aluminium. Pokrycie zewnętrzne i wewnętrzne wykonane z blachy aluminiowej. Konstrukcja szkieletowa aluminiowa. Podłoga i półki oraz wszystkie mocowania, szuflady itd. wykonane z blachy aluminiowej.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right="14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wysokość i szerokość zabudowy równa wysokości i szerokości kabiny pasażerskiej,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left="735" w:right="14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 bokach po dwie skrytki na każdą stronę umieszczone symetry</w:t>
            </w:r>
            <w:r w:rsidR="002B1179">
              <w:rPr>
                <w:rFonts w:ascii="Cambria" w:hAnsi="Cambria"/>
                <w:sz w:val="20"/>
                <w:szCs w:val="20"/>
              </w:rPr>
              <w:t xml:space="preserve">cznie o szerokości minimalnej </w:t>
            </w:r>
            <w:r w:rsidRPr="000A70A2">
              <w:rPr>
                <w:rFonts w:ascii="Cambria" w:hAnsi="Cambria"/>
                <w:sz w:val="20"/>
                <w:szCs w:val="20"/>
              </w:rPr>
              <w:t>1350 mm oraz jedna skrytka tylna o szerokości minimalnej 820 mm (w układzie 2+2+1),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left="735" w:right="14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skrytki zamykane żaluzjami wodo i pyłoszczelnymi z systemem wspomagania podnoszenia za pomocą sprężyny,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left="735" w:right="14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wszystkie żaluzje zamykane jednym kluczem, 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>system zamykania żaluzji rurkowy</w:t>
            </w:r>
            <w:r w:rsidRPr="000A70A2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11BC7">
              <w:rPr>
                <w:rFonts w:ascii="Cambria" w:hAnsi="Cambria"/>
                <w:b/>
                <w:bCs/>
                <w:sz w:val="20"/>
                <w:szCs w:val="20"/>
              </w:rPr>
              <w:t>kolor żaluzji RAL 7016 antracytowy</w:t>
            </w:r>
            <w:r w:rsidR="002B1179"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left="735" w:right="14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uchwyty, klamki wszystkich urządzeń pojazdu, drzwi żaluzjowych, szuflad, podestów i tac muszą być tak skonstruowane, aby możliwa była ich obsługa w rękawicach,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left="735" w:right="14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konstrukcja skrytek zapewniająca odprowadzenie wody z ich wnętrza i skuteczną wentylację szczególnie tych w których przewidziane będą urządzenia z napędem silnikowym i paliwem, 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1"/>
              </w:numPr>
              <w:ind w:left="735" w:right="14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dostęp do sprzętu powinien być możliwy z zachowaniem wymagań ergonomii.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28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Oświetlenie wewnętrzne zabudowy automatyczne, wykonane w technologii LED dające równomierne doświetlenie wnętrza, włączane automatycznie po otwarciu drzwi-</w:t>
            </w:r>
            <w:r w:rsidRPr="000A70A2">
              <w:rPr>
                <w:rFonts w:ascii="Cambria" w:hAnsi="Cambria"/>
                <w:spacing w:val="-57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żaluzji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skrytki. W kabinie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zamontowana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sygnalizacja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otwarcia skrytek. Główny</w:t>
            </w:r>
            <w:r w:rsidRPr="000A70A2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wyłącznik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oświetlenia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skrytek,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zainstalowany</w:t>
            </w:r>
            <w:r w:rsidRPr="000A70A2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 kabinie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kierowcy.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28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Wymagania dodatkowe dla zabudowy.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szuflada (półka) wysuwana pozioma o nośności 150 kg – 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>2 sztuki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(jedna na sprzęt hydrauliczny natomiast druga na agregat prądotwórczy),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szuflada (półka) wysuwana pionowa o nośności 150 kg – 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>1 sztuka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(do montażu aparatów powietrznych i sprzętu burzącego),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pojemniki techniczne wykonane z blachy aluminiowej na podręczny sprzęt ratowniczy – 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>3 sztuki</w:t>
            </w:r>
            <w:r w:rsidRPr="000A70A2">
              <w:rPr>
                <w:rFonts w:ascii="Cambria" w:hAnsi="Cambria"/>
                <w:sz w:val="20"/>
                <w:szCs w:val="20"/>
              </w:rPr>
              <w:t>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mocowanie sprzętowe dla węży tłocznych (przegrody) – </w:t>
            </w:r>
            <w:r>
              <w:rPr>
                <w:rFonts w:ascii="Cambria" w:hAnsi="Cambria"/>
                <w:sz w:val="20"/>
                <w:szCs w:val="20"/>
              </w:rPr>
              <w:t>minimum 6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 xml:space="preserve"> sztu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</w:t>
            </w:r>
            <w:r w:rsidR="00783D5A"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półka wraz z mocowaniem dla deski ortopedycznej oraz szyn Kramera powinna być podwieszona i znajdować się nad agregatem wysokociśnieniowym oraz zbiornikiem wodnym (dostęp od strony skrytki tylnej), 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dach w formie podestu roboczego wykonany z blachy aluminiowej ryflowanej,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 dachu skrzynia sprzętowa aluminiowa (1800mm</w:t>
            </w:r>
            <w:r w:rsidR="002B117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x</w:t>
            </w:r>
            <w:r w:rsidR="002B117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250mm</w:t>
            </w:r>
            <w:r w:rsidR="002B117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x</w:t>
            </w:r>
            <w:r w:rsidR="002B117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600mm) wyposażona w oświetlenie LED, dwa zamki dociągowe z zabezpieczeniami przed otwarciem oraz system podnoszenia na siłownikach,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 dachu zamontowane uchwyty</w:t>
            </w:r>
            <w:r w:rsidRPr="000A70A2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na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drabinę nasadkową</w:t>
            </w:r>
            <w:r w:rsidR="002B1179">
              <w:rPr>
                <w:rFonts w:ascii="Cambria" w:hAnsi="Cambria"/>
                <w:sz w:val="20"/>
                <w:szCs w:val="20"/>
              </w:rPr>
              <w:t>,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wejście na dach za pomocą drabiny wykonane z rur nierdzewnych polerowanych na połysk, ze szczeblami antypoślizgowymi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lakierowa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proszkowo na kolor czarny</w:t>
            </w:r>
            <w:r w:rsidR="002B117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2"/>
              </w:numPr>
              <w:ind w:left="735" w:right="281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konstrukcja dachu przystosowana do obciążenia masą dwóch ratowników oraz transportowanego sprzętu,</w:t>
            </w:r>
          </w:p>
          <w:p w:rsidR="008F366E" w:rsidRPr="000A70A2" w:rsidRDefault="008F366E" w:rsidP="002B1179">
            <w:pPr>
              <w:pStyle w:val="TableParagraph"/>
              <w:numPr>
                <w:ilvl w:val="0"/>
                <w:numId w:val="12"/>
              </w:numPr>
              <w:ind w:left="703" w:right="281" w:hanging="235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podest dachowy zabezpieczony barierką wykonaną z rur nierdzewnych 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lakierowa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</w:t>
            </w:r>
            <w:r w:rsidRPr="00211BC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proszkowo na kolor czarny</w:t>
            </w:r>
            <w:r w:rsidRPr="000A70A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0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posiada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zewnętrzne </w:t>
            </w:r>
            <w:r w:rsidRPr="000A70A2">
              <w:rPr>
                <w:rFonts w:ascii="Cambria" w:hAnsi="Cambria"/>
                <w:sz w:val="20"/>
                <w:szCs w:val="20"/>
              </w:rPr>
              <w:t>oświetlenie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pola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pracy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wokół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samochodu wykonane w technologii LED: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hanging="30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oświetlenie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składające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się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 lamp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bocznych na każdym boku minimum 2 lampy (min. 25 DIOD LED każda lampa)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>oraz 2 lampy z tyłu (min. 7 DIOD LED każda),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1" w:line="293" w:lineRule="exact"/>
              <w:ind w:hanging="30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oświetlenie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powierzchni dachu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typu LED,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93" w:lineRule="exact"/>
              <w:ind w:hanging="301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kabinie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musi być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zainstalowany</w:t>
            </w:r>
            <w:r w:rsidRPr="000A70A2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włącznik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do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załączenia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oświetlenia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zewnętrznego.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Szuflady, wysuwane blokowane w pozycji zamkniętej i otwartej oraz</w:t>
            </w:r>
            <w:r w:rsidRPr="000A70A2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posiadające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zabezpieczenie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przed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całkowitym wyciągnięciem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–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wypadnięciem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prowadnic. Szuflady</w:t>
            </w:r>
            <w:r w:rsidRPr="000A70A2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i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tace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wystające w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pozycji otwartej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powyżej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250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mm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poza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obrys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pojazdu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posiadają</w:t>
            </w:r>
            <w:r w:rsidR="00783D5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pacing w:val="-57"/>
                <w:sz w:val="20"/>
                <w:szCs w:val="20"/>
              </w:rPr>
              <w:t xml:space="preserve">             </w:t>
            </w:r>
            <w:r w:rsidRPr="000A70A2">
              <w:rPr>
                <w:rFonts w:ascii="Cambria" w:hAnsi="Cambria"/>
                <w:sz w:val="20"/>
                <w:szCs w:val="20"/>
              </w:rPr>
              <w:t>oznakowanie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ostrzegawcze.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3.6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0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Cztery półki wykonane z blachy aluminiowej w tym trzy z regulacją wysokośc</w:t>
            </w:r>
            <w:r w:rsidR="00CF55CC">
              <w:rPr>
                <w:rFonts w:ascii="Cambria" w:hAnsi="Cambria"/>
                <w:sz w:val="20"/>
                <w:szCs w:val="20"/>
              </w:rPr>
              <w:t xml:space="preserve">i w zależności od potrzeb </w:t>
            </w:r>
            <w:r w:rsidRPr="000A70A2">
              <w:rPr>
                <w:rFonts w:ascii="Cambria" w:hAnsi="Cambria"/>
                <w:sz w:val="20"/>
                <w:szCs w:val="20"/>
              </w:rPr>
              <w:t>z mocowaniami na sprzę</w:t>
            </w:r>
            <w:r w:rsidR="00783D5A">
              <w:rPr>
                <w:rFonts w:ascii="Cambria" w:hAnsi="Cambria"/>
                <w:sz w:val="20"/>
                <w:szCs w:val="20"/>
              </w:rPr>
              <w:t>t dostarczonymi przez Wykonawcę,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3"/>
              </w:numPr>
              <w:spacing w:line="270" w:lineRule="exact"/>
              <w:ind w:left="735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wykonawca zobowiązuje się do wykonania mocowań na sprzęt dostarczony przez Zamawiającego (piły, pilarki, kanistry, urządzenia ratownicze, pachołki, motopompy).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3.7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0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Poniżej linii podłogi –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 xml:space="preserve"> sztuki skryt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ki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 xml:space="preserve"> zamyka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 xml:space="preserve"> na klucz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(zabezpieczone uszczelkami na zabudowie) tworzące po otwarciu podesty robocze. Drzwiczki skrytek wyposażone w 2 siłowniki gazowo – olejowe</w:t>
            </w:r>
            <w:r>
              <w:rPr>
                <w:rFonts w:ascii="Cambria" w:hAnsi="Cambria"/>
                <w:sz w:val="20"/>
                <w:szCs w:val="20"/>
              </w:rPr>
              <w:t>, zamykane na klucz z zamkami z stali nierdzewnej</w:t>
            </w:r>
            <w:r w:rsidR="00783D5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3.8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Na tylnej ścianie nadwozia sprzętowego zainstalowany pneumatyczny maszt oświetleniowy zasilany w pełni z akumulatora pojazdu, wyposażony w dwie </w:t>
            </w:r>
            <w:proofErr w:type="spellStart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najaśnice</w:t>
            </w:r>
            <w:proofErr w:type="spellEnd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LED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o mocy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min.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360W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(2x180W)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zabezpieczenie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najaśnic</w:t>
            </w:r>
            <w:proofErr w:type="spellEnd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IP67. Maszt sterowany automatyczne pilotem bezprzewodowym - obrót </w:t>
            </w:r>
            <w:proofErr w:type="spellStart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najaśnic</w:t>
            </w:r>
            <w:proofErr w:type="spellEnd"/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 w dwóch osiach o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minimum 320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°.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Wysokość masztu od podłoża minimum 4150 mm.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Maszt z funkcją składania automatycznego do pozycji parkingowej po zwolnieniu hamulca postojowego lub pojedynczego naciśnięcia przycisku wyłączania na pilocie. Automatyczne składanie masztu musi się odbywać z każdej pozycji w jakiej maszt będzie ustawiony. Maszt musi posiadać możliwość ustawienia dowolnego poziomu wysunięcia – </w:t>
            </w:r>
            <w:r w:rsidRPr="00C0611E">
              <w:rPr>
                <w:rFonts w:ascii="Cambria" w:hAnsi="Cambria"/>
                <w:color w:val="000000"/>
                <w:sz w:val="20"/>
                <w:szCs w:val="20"/>
              </w:rPr>
              <w:t>miejsce montażu masztu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oraz jego parametry</w:t>
            </w:r>
            <w:r w:rsidRPr="00C0611E">
              <w:rPr>
                <w:rFonts w:ascii="Cambria" w:hAnsi="Cambria"/>
                <w:color w:val="000000"/>
                <w:sz w:val="20"/>
                <w:szCs w:val="20"/>
              </w:rPr>
              <w:t xml:space="preserve"> potwierdzone </w:t>
            </w: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>badaniami CNBOP dostar</w:t>
            </w:r>
            <w:r w:rsidR="00783D5A">
              <w:rPr>
                <w:rFonts w:ascii="Cambria" w:hAnsi="Cambria"/>
                <w:color w:val="000000"/>
                <w:sz w:val="20"/>
                <w:szCs w:val="20"/>
              </w:rPr>
              <w:t>czone na wezwanie Zamawiającego, a w przypadku braku wezwania w dniu wydania pojazdu.</w:t>
            </w:r>
          </w:p>
        </w:tc>
        <w:tc>
          <w:tcPr>
            <w:tcW w:w="3327" w:type="dxa"/>
            <w:shd w:val="clear" w:color="auto" w:fill="auto"/>
          </w:tcPr>
          <w:p w:rsidR="008F366E" w:rsidRPr="00783D5A" w:rsidRDefault="008F366E" w:rsidP="001C66DE">
            <w:pPr>
              <w:pStyle w:val="TableParagraph"/>
              <w:ind w:left="0"/>
              <w:rPr>
                <w:rFonts w:ascii="Cambria" w:hAnsi="Cambria"/>
                <w:b/>
                <w:i/>
                <w:sz w:val="18"/>
                <w:szCs w:val="18"/>
                <w:u w:val="single"/>
              </w:rPr>
            </w:pPr>
            <w:r w:rsidRPr="00783D5A"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Podać wymagane parametry lub potwierdzić dołąc</w:t>
            </w:r>
            <w:r w:rsidR="00C53502"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zonym świadectwem lub badaniami:</w:t>
            </w:r>
            <w:bookmarkStart w:id="0" w:name="_GoBack"/>
            <w:bookmarkEnd w:id="0"/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IV.</w:t>
            </w:r>
          </w:p>
        </w:tc>
        <w:tc>
          <w:tcPr>
            <w:tcW w:w="10655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UKŁAD WODNY</w:t>
            </w:r>
          </w:p>
        </w:tc>
        <w:tc>
          <w:tcPr>
            <w:tcW w:w="3327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4.1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 wyposażony w układ wodny składający się z: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zbiornika środków gaśniczych,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agregatu wysokociśnieniowego wodno-pianowego,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zwijadła </w:t>
            </w:r>
            <w:r>
              <w:rPr>
                <w:rFonts w:ascii="Cambria" w:hAnsi="Cambria"/>
                <w:sz w:val="20"/>
                <w:szCs w:val="20"/>
              </w:rPr>
              <w:t>ręcznego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szybkiego natarcia zakończonego prądownicą.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4.2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Zbiornik wody wykonany z materiału kompozytowego, usytuowany wzdłuż zabudowy, wyposażony w oprzyrządowanie umożliwiające jego bezpieczną eksploatację, z układem zabezpieczającym przed wypływem wody w czasie jazdy. Zbiornik wody powinien: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posiadać właz rewizyjny,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pojemność zbiornika minimum </w:t>
            </w:r>
            <w:r w:rsidRPr="000A70A2">
              <w:rPr>
                <w:rFonts w:ascii="Cambria" w:hAnsi="Cambria"/>
                <w:b/>
                <w:bCs/>
                <w:sz w:val="20"/>
                <w:szCs w:val="20"/>
              </w:rPr>
              <w:t>1000 litrów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(+/-10%),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posiadać zawór znajdujący się pod zbiornikiem, umożliwiającą spuszczenie wody ze zbiornika,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zbiornik na środek pianotwórczy o pojemności 10 % pojemności zbiornika wody umożliwiający pobór środka poprzez linie szybkiego natarcia.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Pr="000A70A2">
              <w:rPr>
                <w:rFonts w:ascii="Cambria" w:hAnsi="Cambria"/>
                <w:sz w:val="20"/>
                <w:szCs w:val="20"/>
              </w:rPr>
              <w:t>biornik wody zintegrowany ze zbiornikiem na środek pianotwórczy,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zbiornik wody wyposażony w nasadę Ø75 lub Ø52 do napełniania zbiornika wyprowadzoną na zewnątrz zabudowy z tyłu pojazdu,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nasada Ø52 do uzupełnienia środka pianotwórczego wyprowadzona na dach zabudowy pojazdu,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4"/>
              </w:numPr>
              <w:ind w:right="146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zbiornik wyposażony w urządzenie przelewowe zabezpieczające przed uszkodzeniem podczas napełniania.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4.3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Agregat wysokociśnieniowy wodnopianowy AWP 80/40 o podstawowych parametrach: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wydajność</w:t>
            </w:r>
            <w:r>
              <w:rPr>
                <w:rFonts w:ascii="Cambria" w:hAnsi="Cambria"/>
                <w:sz w:val="20"/>
                <w:szCs w:val="20"/>
              </w:rPr>
              <w:t xml:space="preserve"> minimum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80 l/min,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ciśnienie do 40 bar,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moc silnika</w:t>
            </w:r>
            <w:r>
              <w:rPr>
                <w:rFonts w:ascii="Cambria" w:hAnsi="Cambria"/>
                <w:sz w:val="20"/>
                <w:szCs w:val="20"/>
              </w:rPr>
              <w:t xml:space="preserve"> minimum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13 KM</w:t>
            </w:r>
          </w:p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Linia szybkiego natarcia o długości nie mniejszej niż 60 </w:t>
            </w:r>
            <w:proofErr w:type="spellStart"/>
            <w:r w:rsidRPr="000A70A2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na zwijadle aluminiowym ręcznym kątowym zakończona prądownicą wodno-pianową o regulowanym strumieniu: zwartym i rozproszonym z możliwością podawania piany ciężkiej bez konieczności wymiany dyszy wylotowej. Agregat musi posiadać świadectwo dopuszczenia wydane przez CNBOP. Zwijadło wężowe musi być wykonane w całości z materiałów odpornych na korozję. Zwijadło wyposażone w przekładnię kątową mechanizmu zwijania węża na bęben, umożliwiającą obsługę przez jedną osobę.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4.4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Przedział agregatu wysokociśnieniowego oraz zbiornika wodnego musi być wyposażony w system ogrzewania skutecznie zabezpieczający układ wodny przed zamarzaniem w temperaturze do – 20 stopni </w:t>
            </w:r>
            <w:r w:rsidR="00783D5A" w:rsidRPr="000A70A2">
              <w:rPr>
                <w:rFonts w:ascii="Cambria" w:hAnsi="Cambria"/>
                <w:sz w:val="20"/>
                <w:szCs w:val="20"/>
              </w:rPr>
              <w:t>Celsjusza</w:t>
            </w:r>
            <w:r w:rsidRPr="000A70A2">
              <w:rPr>
                <w:rFonts w:ascii="Cambria" w:hAnsi="Cambria"/>
                <w:sz w:val="20"/>
                <w:szCs w:val="20"/>
              </w:rPr>
              <w:t>, działający niezależnie od pracy silnika.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4.5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783D5A" w:rsidP="00783D5A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Wszystkie elementy układu wodno-</w:t>
            </w:r>
            <w:r w:rsidR="008F366E" w:rsidRPr="000A70A2">
              <w:rPr>
                <w:rFonts w:ascii="Cambria" w:hAnsi="Cambria"/>
                <w:sz w:val="20"/>
                <w:szCs w:val="20"/>
              </w:rPr>
              <w:t>pianowego odporne na korozję i działanie dopuszczonych do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8F366E" w:rsidRPr="000A70A2">
              <w:rPr>
                <w:rFonts w:ascii="Cambria" w:hAnsi="Cambria"/>
                <w:sz w:val="20"/>
                <w:szCs w:val="20"/>
              </w:rPr>
              <w:t>stosowania środków pianotwórczych i modyfikatorów.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V.</w:t>
            </w:r>
          </w:p>
        </w:tc>
        <w:tc>
          <w:tcPr>
            <w:tcW w:w="10655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WYPOSAŻENIE DODATKOWE DOSTARCZONE WRAZ Z POJAZDEM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5.1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Pojazd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wyposażony</w:t>
            </w:r>
            <w:r w:rsidRPr="000A70A2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w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sprzęt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standardowy,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dostarczany</w:t>
            </w:r>
            <w:r w:rsidRPr="000A70A2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</w:t>
            </w:r>
            <w:r w:rsidRPr="000A70A2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podwoziem,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min: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 w:line="293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klin pod koła 2 sztuki,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 w:line="293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klucz do kół, podnośnik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hydrauliczny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z dźwignią,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 w:line="293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trójkąt</w:t>
            </w:r>
            <w:r w:rsidRPr="000A70A2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ostrzegawczy, apteczkę, gaśnicę</w:t>
            </w:r>
            <w:r w:rsidRPr="000A70A2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samochodową,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 w:line="293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kamizelek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ostrzegawczych z na</w:t>
            </w:r>
            <w:r w:rsidR="00783D5A">
              <w:rPr>
                <w:rFonts w:ascii="Cambria" w:hAnsi="Cambria"/>
                <w:sz w:val="20"/>
                <w:szCs w:val="20"/>
              </w:rPr>
              <w:t>pisem „STRAŻ” oraz koc gaśniczy,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 w:line="293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2 gaśnice proszkowe min. 6 kg z wieszakami zamontowanymi wewnątrz zabudowy.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5.2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W kabinie załogi na podeście pomiędzy kierowcą a dowódcą </w:t>
            </w:r>
            <w:r>
              <w:rPr>
                <w:rFonts w:ascii="Cambria" w:hAnsi="Cambria"/>
                <w:sz w:val="20"/>
                <w:szCs w:val="20"/>
              </w:rPr>
              <w:t xml:space="preserve">zamontowane cztery radiotelefony typu DM 4600e z ładowarkami samochodowymi 12V lub równoważne, </w:t>
            </w:r>
            <w:r w:rsidRPr="000A70A2">
              <w:rPr>
                <w:rFonts w:ascii="Cambria" w:hAnsi="Cambria"/>
                <w:sz w:val="20"/>
                <w:szCs w:val="20"/>
              </w:rPr>
              <w:t>spełniając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minimalne wymagania techniczno-funkcjonalne określone w załączniku nr 3 do instrukcji stanowiącej załącznik do rozkazu nr 8 Komendanta Głównego PSP z dnia 5 kwietnia 2019 r. w sprawie wprowadzenia nowych zasad organizacji łączności. 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W przedziale sprzętowym obok agregatu gaśniczego zamontowany dodatkowy głośnik ze sterownikiem kompatybilny z dostarczonymi radiotelefonami</w:t>
            </w:r>
            <w:r w:rsidR="00783D5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5.4</w:t>
            </w:r>
          </w:p>
        </w:tc>
        <w:tc>
          <w:tcPr>
            <w:tcW w:w="10655" w:type="dxa"/>
            <w:shd w:val="clear" w:color="auto" w:fill="auto"/>
          </w:tcPr>
          <w:p w:rsidR="008F366E" w:rsidRPr="000A6CB7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wyposażony w pilarkę spalinową o mocy minimum 2 kW, pojemność maksymalna 43 cm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 xml:space="preserve">, długość prowadnicy minimum 35 cm. </w:t>
            </w:r>
            <w:r w:rsidR="001C66DE" w:rsidRPr="00CF55CC">
              <w:rPr>
                <w:rFonts w:ascii="Cambria" w:hAnsi="Cambria"/>
                <w:b/>
                <w:sz w:val="20"/>
                <w:szCs w:val="20"/>
                <w:highlight w:val="yellow"/>
              </w:rPr>
              <w:t>Należy p</w:t>
            </w:r>
            <w:r w:rsidRPr="00CF55CC">
              <w:rPr>
                <w:rFonts w:ascii="Cambria" w:hAnsi="Cambria"/>
                <w:b/>
                <w:sz w:val="20"/>
                <w:szCs w:val="20"/>
                <w:highlight w:val="yellow"/>
              </w:rPr>
              <w:t>odać markę i typ oferowanej pilarki</w:t>
            </w:r>
            <w:r w:rsidR="001C66DE" w:rsidRPr="00CF55CC">
              <w:rPr>
                <w:rFonts w:ascii="Cambria" w:hAnsi="Cambria"/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wyposażony w torbę medyczną PSP R1 z wyposażeniem zgodnie aktualnym rozporządzeniem KG PSP z deską ortopedyczną i szynami Kramera</w:t>
            </w:r>
            <w:r w:rsidR="001C66D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5.6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wyposażony w zestaw do dezynfekcji: dwa pojemniki na mydło oraz płyn do dezynfekcji, pojemnik na ręcznik papierowy oraz pojemnik z kranem na wodę o pojemności minimum 5l. Zestaw zamontowany na wysuwanej półce pionowej</w:t>
            </w:r>
            <w:r w:rsidR="001C66D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5.7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wyposażony w falę świetlną minimum 8 ledową zamontowaną nad tylną żaluzją, ster</w:t>
            </w:r>
            <w:r w:rsidR="001C66DE">
              <w:rPr>
                <w:rFonts w:ascii="Cambria" w:hAnsi="Cambria"/>
                <w:sz w:val="20"/>
                <w:szCs w:val="20"/>
              </w:rPr>
              <w:t>ownik w kabinie załogi w zasięgu</w:t>
            </w:r>
            <w:r>
              <w:rPr>
                <w:rFonts w:ascii="Cambria" w:hAnsi="Cambria"/>
                <w:sz w:val="20"/>
                <w:szCs w:val="20"/>
              </w:rPr>
              <w:t xml:space="preserve"> kierowcy</w:t>
            </w:r>
            <w:r w:rsidR="001C66D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5.8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Pojazd wyposażony w kamerę cofania z monitorem minimum 7” </w:t>
            </w:r>
            <w:r w:rsidRPr="00D4094F">
              <w:rPr>
                <w:rFonts w:ascii="Cambria" w:hAnsi="Cambria" w:cs="Calibri"/>
                <w:sz w:val="20"/>
                <w:szCs w:val="20"/>
              </w:rPr>
              <w:t>w zasięgu wzroku kierowcy z możliwością załączenia pracy stałej</w:t>
            </w:r>
            <w:r w:rsidR="001C66DE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5.9</w:t>
            </w:r>
          </w:p>
        </w:tc>
        <w:tc>
          <w:tcPr>
            <w:tcW w:w="10655" w:type="dxa"/>
            <w:shd w:val="clear" w:color="auto" w:fill="auto"/>
          </w:tcPr>
          <w:p w:rsidR="008F366E" w:rsidRPr="00EE1609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wyposażony w przecinarkę do betonu i stali o minimalnych parametrach i funkcjach: pojemność silnika minimum 67cm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3, </w:t>
            </w:r>
            <w:r>
              <w:rPr>
                <w:rFonts w:ascii="Cambria" w:hAnsi="Cambria"/>
                <w:sz w:val="20"/>
                <w:szCs w:val="20"/>
              </w:rPr>
              <w:t xml:space="preserve">moc minimalna 4,4KM, waga maksymalna 10,8 kg, głębokość cięcia min. 125 mm.  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5.10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 pojazdem Wykonawca dostarcza:</w:t>
            </w:r>
          </w:p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wąż pożarniczy tłoczny W-52-20 ŁA – 6 szt.</w:t>
            </w:r>
          </w:p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wąż pożarniczy tłoczny W-72-20 ŁA – 4 szt.</w:t>
            </w:r>
          </w:p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Węże musza posiadać aktualne świadectwo CNBOP</w:t>
            </w:r>
            <w:r w:rsidR="001C66DE">
              <w:rPr>
                <w:rFonts w:ascii="Cambria" w:hAnsi="Cambria"/>
                <w:sz w:val="20"/>
                <w:szCs w:val="20"/>
              </w:rPr>
              <w:t xml:space="preserve"> – dostarczone na wezwanie Zamawiającego, a w przypadku braku wezwania w dniu wydania pojazdu.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5.11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wyposażony w drabinę nasadkową trzy przęsła – posiadająca aktualne świadectwo CNBOP</w:t>
            </w:r>
            <w:r w:rsidR="001C66DE">
              <w:rPr>
                <w:rFonts w:ascii="Cambria" w:hAnsi="Cambria"/>
                <w:sz w:val="20"/>
                <w:szCs w:val="20"/>
              </w:rPr>
              <w:t xml:space="preserve"> - dostarczone na wezwanie Zamawiającego, a w przypadku braku wezwania w dniu wydania 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5.12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Pojazd wyposażony w bosak składany o długości całkowitej minimum 400 cm oraz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halligan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 długości minimum 91 cm</w:t>
            </w:r>
            <w:r w:rsidR="001C66DE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5.13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Pojazd wyposażony w dwa aparaty powietrzne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Fenzy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Aeris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typ 2 z maską, butla kompozytową (waga maks. 3,2kg) z pokrowcem na butlę oraz czujnikiem bezruchu – 2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kpl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5.14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Z pojazdem Wykonawca dostarcza motopompę o parametrach: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TYP</w:t>
            </w:r>
            <w:r w:rsidRPr="00453F24">
              <w:rPr>
                <w:rFonts w:ascii="Cambria" w:hAnsi="Cambria"/>
                <w:sz w:val="20"/>
                <w:szCs w:val="20"/>
              </w:rPr>
              <w:t>: silnik benzynowy, 2-suwowy, 2-cylindrowy, chłodzony wodą POJEMNOŚĆ SKOKOWA minimalna: 800 cm3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MOC NOMINALNA</w:t>
            </w:r>
            <w:r w:rsidRPr="00453F24">
              <w:rPr>
                <w:rFonts w:ascii="Cambria" w:hAnsi="Cambria"/>
                <w:sz w:val="20"/>
                <w:szCs w:val="20"/>
              </w:rPr>
              <w:t xml:space="preserve"> minimalna: 60 KM (44 kW) POJEMNOŚĆ ZBIORNIKA PALIWA: 20 l.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TYP PALIWA</w:t>
            </w:r>
            <w:r w:rsidRPr="00453F24">
              <w:rPr>
                <w:rFonts w:ascii="Cambria" w:hAnsi="Cambria"/>
                <w:sz w:val="20"/>
                <w:szCs w:val="20"/>
              </w:rPr>
              <w:t>: Benzyna bezołowiowa 95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UKŁAD ROZRUCHOWY</w:t>
            </w:r>
            <w:r w:rsidRPr="00453F24">
              <w:rPr>
                <w:rFonts w:ascii="Cambria" w:hAnsi="Cambria"/>
                <w:sz w:val="20"/>
                <w:szCs w:val="20"/>
              </w:rPr>
              <w:t>: Rozrusznik oraz automatyczny układ reakcyjny (linka rozruchowa)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SYSTEM DOZOWANIA OLEJU DO PALIWA</w:t>
            </w:r>
            <w:r w:rsidRPr="00453F24">
              <w:rPr>
                <w:rFonts w:ascii="Cambria" w:hAnsi="Cambria"/>
                <w:sz w:val="20"/>
                <w:szCs w:val="20"/>
              </w:rPr>
              <w:t>: Automatyczny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SMAROWANIE</w:t>
            </w:r>
            <w:r w:rsidR="001C66DE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453F24">
              <w:rPr>
                <w:rFonts w:ascii="Cambria" w:hAnsi="Cambria"/>
                <w:sz w:val="20"/>
                <w:szCs w:val="20"/>
              </w:rPr>
              <w:t>Mieszanka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benzyny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oleju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(mieszanie automatyczne)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POMPA TYP: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Jednostrumieniowa,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jednostopniowa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pompa turbinowa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NASADY TŁOCZNE:</w:t>
            </w:r>
            <w:r w:rsidRPr="00453F24">
              <w:rPr>
                <w:rFonts w:ascii="Cambria" w:hAnsi="Cambria"/>
                <w:sz w:val="20"/>
                <w:szCs w:val="20"/>
              </w:rPr>
              <w:t xml:space="preserve"> 2 x STORZ B (75) NASADA SSAWNA: 1 x STORZ A (110)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WYDAJNOŚĆ</w:t>
            </w:r>
            <w:r>
              <w:rPr>
                <w:rFonts w:ascii="Cambria" w:hAnsi="Cambria"/>
                <w:sz w:val="20"/>
                <w:szCs w:val="20"/>
              </w:rPr>
              <w:t xml:space="preserve"> (wartości minimalne)</w:t>
            </w:r>
            <w:r w:rsidRPr="00453F24">
              <w:rPr>
                <w:rFonts w:ascii="Cambria" w:hAnsi="Cambria"/>
                <w:sz w:val="20"/>
                <w:szCs w:val="20"/>
              </w:rPr>
              <w:t>: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453F24">
              <w:rPr>
                <w:rFonts w:ascii="Cambria" w:hAnsi="Cambria"/>
                <w:sz w:val="20"/>
                <w:szCs w:val="20"/>
              </w:rPr>
              <w:t>-</w:t>
            </w:r>
            <w:r w:rsidR="001C66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dla wysokości ssania 1,5 m: - przy ciśnieniu 8 bar: 2.0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453F24">
              <w:rPr>
                <w:rFonts w:ascii="Cambria" w:hAnsi="Cambria"/>
                <w:sz w:val="20"/>
                <w:szCs w:val="20"/>
              </w:rPr>
              <w:t>l / min.</w:t>
            </w:r>
          </w:p>
          <w:p w:rsidR="008F366E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453F24">
              <w:rPr>
                <w:rFonts w:ascii="Cambria" w:hAnsi="Cambria"/>
                <w:sz w:val="20"/>
                <w:szCs w:val="20"/>
              </w:rPr>
              <w:t>-</w:t>
            </w:r>
            <w:r w:rsidR="001C66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dla wysokości ssania 7,5 m: - przy ciśnieniu 8 bar: 1.1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453F24">
              <w:rPr>
                <w:rFonts w:ascii="Cambria" w:hAnsi="Cambria"/>
                <w:sz w:val="20"/>
                <w:szCs w:val="20"/>
              </w:rPr>
              <w:t xml:space="preserve"> l / min. </w:t>
            </w:r>
          </w:p>
          <w:p w:rsidR="008F366E" w:rsidRPr="001C66DE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C66DE">
              <w:rPr>
                <w:rFonts w:ascii="Cambria" w:hAnsi="Cambria"/>
                <w:b/>
                <w:sz w:val="20"/>
                <w:szCs w:val="20"/>
              </w:rPr>
              <w:t>WYMIARY I CIĘŻAR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453F24">
              <w:rPr>
                <w:rFonts w:ascii="Cambria" w:hAnsi="Cambria"/>
                <w:sz w:val="20"/>
                <w:szCs w:val="20"/>
              </w:rPr>
              <w:t>Długość</w:t>
            </w:r>
            <w:r>
              <w:rPr>
                <w:rFonts w:ascii="Cambria" w:hAnsi="Cambria"/>
                <w:sz w:val="20"/>
                <w:szCs w:val="20"/>
              </w:rPr>
              <w:t xml:space="preserve"> maksymalna</w:t>
            </w:r>
            <w:r w:rsidRPr="00453F2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3F24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453F24">
              <w:rPr>
                <w:rFonts w:ascii="Cambria" w:hAnsi="Cambria"/>
                <w:sz w:val="20"/>
                <w:szCs w:val="20"/>
              </w:rPr>
              <w:t>0 mm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453F24">
              <w:rPr>
                <w:rFonts w:ascii="Cambria" w:hAnsi="Cambria"/>
                <w:sz w:val="20"/>
                <w:szCs w:val="20"/>
              </w:rPr>
              <w:t>Szerokość</w:t>
            </w:r>
            <w:r>
              <w:rPr>
                <w:rFonts w:ascii="Cambria" w:hAnsi="Cambria"/>
                <w:sz w:val="20"/>
                <w:szCs w:val="20"/>
              </w:rPr>
              <w:t xml:space="preserve"> maksymalna</w:t>
            </w:r>
            <w:r w:rsidRPr="00453F24">
              <w:rPr>
                <w:rFonts w:ascii="Cambria" w:hAnsi="Cambria"/>
                <w:sz w:val="20"/>
                <w:szCs w:val="20"/>
              </w:rPr>
              <w:t>: 7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453F24">
              <w:rPr>
                <w:rFonts w:ascii="Cambria" w:hAnsi="Cambria"/>
                <w:sz w:val="20"/>
                <w:szCs w:val="20"/>
              </w:rPr>
              <w:t>0 mm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453F24">
              <w:rPr>
                <w:rFonts w:ascii="Cambria" w:hAnsi="Cambria"/>
                <w:sz w:val="20"/>
                <w:szCs w:val="20"/>
              </w:rPr>
              <w:t>Wysokość</w:t>
            </w:r>
            <w:r>
              <w:rPr>
                <w:rFonts w:ascii="Cambria" w:hAnsi="Cambria"/>
                <w:sz w:val="20"/>
                <w:szCs w:val="20"/>
              </w:rPr>
              <w:t xml:space="preserve"> maksymalna</w:t>
            </w:r>
            <w:r w:rsidRPr="00453F24">
              <w:rPr>
                <w:rFonts w:ascii="Cambria" w:hAnsi="Cambria"/>
                <w:sz w:val="20"/>
                <w:szCs w:val="20"/>
              </w:rPr>
              <w:t>: 8</w:t>
            </w:r>
            <w:r>
              <w:rPr>
                <w:rFonts w:ascii="Cambria" w:hAnsi="Cambria"/>
                <w:sz w:val="20"/>
                <w:szCs w:val="20"/>
              </w:rPr>
              <w:t>60</w:t>
            </w:r>
            <w:r w:rsidRPr="00453F24">
              <w:rPr>
                <w:rFonts w:ascii="Cambria" w:hAnsi="Cambria"/>
                <w:sz w:val="20"/>
                <w:szCs w:val="20"/>
              </w:rPr>
              <w:t xml:space="preserve"> mm</w:t>
            </w:r>
          </w:p>
          <w:p w:rsidR="008F366E" w:rsidRPr="00453F24" w:rsidRDefault="008F366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453F24">
              <w:rPr>
                <w:rFonts w:ascii="Cambria" w:hAnsi="Cambria"/>
                <w:sz w:val="20"/>
                <w:szCs w:val="20"/>
              </w:rPr>
              <w:t>Masa motopompy (kompletnej, z nasadami i zaślepkami):</w:t>
            </w:r>
          </w:p>
          <w:p w:rsidR="008F366E" w:rsidRPr="00453F24" w:rsidRDefault="001C66D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8F366E" w:rsidRPr="00453F24">
              <w:rPr>
                <w:rFonts w:ascii="Cambria" w:hAnsi="Cambria"/>
                <w:sz w:val="20"/>
                <w:szCs w:val="20"/>
              </w:rPr>
              <w:t>bez paliwa maksymalnie: 120,00 kg</w:t>
            </w:r>
          </w:p>
          <w:p w:rsidR="008F366E" w:rsidRDefault="001C66DE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8F366E" w:rsidRPr="00453F24">
              <w:rPr>
                <w:rFonts w:ascii="Cambria" w:hAnsi="Cambria"/>
                <w:sz w:val="20"/>
                <w:szCs w:val="20"/>
              </w:rPr>
              <w:t>gotowej do pracy z paliwem i olejem maksymalnie: 140,00 kg</w:t>
            </w:r>
            <w:r w:rsidR="008F366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F366E" w:rsidRPr="000A70A2" w:rsidRDefault="00CF55CC" w:rsidP="001C66DE">
            <w:pPr>
              <w:pStyle w:val="TableParagraph"/>
              <w:spacing w:line="271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CF55CC">
              <w:rPr>
                <w:rFonts w:ascii="Cambria" w:hAnsi="Cambria"/>
                <w:b/>
                <w:sz w:val="20"/>
                <w:szCs w:val="20"/>
                <w:highlight w:val="yellow"/>
              </w:rPr>
              <w:t>Należy p</w:t>
            </w:r>
            <w:r w:rsidR="008F366E" w:rsidRPr="00CF55CC">
              <w:rPr>
                <w:rFonts w:ascii="Cambria" w:hAnsi="Cambria"/>
                <w:b/>
                <w:sz w:val="20"/>
                <w:szCs w:val="20"/>
                <w:highlight w:val="yellow"/>
              </w:rPr>
              <w:t>odać typ oferowanej motopompy</w:t>
            </w:r>
            <w:r w:rsidR="008F366E">
              <w:rPr>
                <w:rFonts w:ascii="Cambria" w:hAnsi="Cambria"/>
                <w:sz w:val="20"/>
                <w:szCs w:val="20"/>
              </w:rPr>
              <w:t>, motopompa musi posiadać aktualne świadectwo CNBOP</w:t>
            </w:r>
            <w:r w:rsidR="001C66DE">
              <w:rPr>
                <w:rFonts w:ascii="Cambria" w:hAnsi="Cambria"/>
                <w:sz w:val="20"/>
                <w:szCs w:val="20"/>
              </w:rPr>
              <w:t xml:space="preserve"> - dostarczone na wezwanie Zamawiającego, a w przypadku braku wezwania w dniu wydania 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5.15</w:t>
            </w:r>
          </w:p>
        </w:tc>
        <w:tc>
          <w:tcPr>
            <w:tcW w:w="10655" w:type="dxa"/>
            <w:shd w:val="clear" w:color="auto" w:fill="auto"/>
          </w:tcPr>
          <w:p w:rsidR="008F366E" w:rsidRDefault="008F366E" w:rsidP="001C66DE">
            <w:pPr>
              <w:pStyle w:val="TableParagraph"/>
              <w:spacing w:line="271" w:lineRule="exact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Pojazd wyposażony w rozdzielacz kulowy RK-75/52-75- 52</w:t>
            </w:r>
          </w:p>
        </w:tc>
        <w:tc>
          <w:tcPr>
            <w:tcW w:w="3327" w:type="dxa"/>
            <w:shd w:val="clear" w:color="auto" w:fill="auto"/>
          </w:tcPr>
          <w:p w:rsidR="008F366E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VI.</w:t>
            </w:r>
          </w:p>
        </w:tc>
        <w:tc>
          <w:tcPr>
            <w:tcW w:w="10655" w:type="dxa"/>
            <w:shd w:val="clear" w:color="auto" w:fill="D9D9D9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b/>
                <w:sz w:val="20"/>
                <w:szCs w:val="20"/>
              </w:rPr>
              <w:t>POZOSTAŁE WYMAGANIA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6.1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Komplet dokumentacji niezbędnej do rejestracji pojazdu w tym: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wyciąg ze świadectwa homologacji,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badania techniczne,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color w:val="000000"/>
                <w:sz w:val="20"/>
                <w:szCs w:val="20"/>
              </w:rPr>
              <w:t xml:space="preserve">dokumenty niezbędne do zarejestrowania pojazdu jako specjalny, 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świadectwo dopuszczenia CNBOP-PIB.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6.2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Gwarancja: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podwozie, podzespoły i zabudowę</w:t>
            </w:r>
            <w:r w:rsidRPr="000A70A2">
              <w:rPr>
                <w:rFonts w:ascii="Cambria" w:hAnsi="Cambria"/>
                <w:spacing w:val="-1"/>
                <w:sz w:val="20"/>
                <w:szCs w:val="20"/>
              </w:rPr>
              <w:t xml:space="preserve"> minimum </w:t>
            </w:r>
            <w:r w:rsidRPr="000A70A2">
              <w:rPr>
                <w:rFonts w:ascii="Cambria" w:hAnsi="Cambria"/>
                <w:sz w:val="20"/>
                <w:szCs w:val="20"/>
              </w:rPr>
              <w:t>24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miesiące,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</w:t>
            </w:r>
            <w:r w:rsidRPr="000A70A2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perforację podwozia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72 miesiące,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na</w:t>
            </w:r>
            <w:r w:rsidRPr="000A70A2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powłokę lakierniczą</w:t>
            </w:r>
            <w:r w:rsidRPr="000A70A2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Pr="000A70A2">
              <w:rPr>
                <w:rFonts w:ascii="Cambria" w:hAnsi="Cambria"/>
                <w:sz w:val="20"/>
                <w:szCs w:val="20"/>
              </w:rPr>
              <w:t>36 miesięcy.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6.3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Wykonawca zamontuje w samochodzie dostarczony sprzęt przez Zamawiającego przed dniem odbioru pojazdu.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6.4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Dostarczone instrukcje obsługi podwozia, zabudowy oraz wyposażenia powinny być sporządzone w języku polskim.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6.5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71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 xml:space="preserve">Wykonawca przeprowadzi bezpłatne szkolenie z obsługi pojazdu przeprowadzone dla przedstawicieli Zamawiającego w dniu odbioru </w:t>
            </w:r>
            <w:r w:rsidR="00CF55CC">
              <w:rPr>
                <w:rFonts w:ascii="Cambria" w:hAnsi="Cambria"/>
                <w:sz w:val="20"/>
                <w:szCs w:val="20"/>
              </w:rPr>
              <w:t>w siedzibie Wykonawcy. Zamawiający</w:t>
            </w:r>
            <w:r w:rsidRPr="000A70A2">
              <w:rPr>
                <w:rFonts w:ascii="Cambria" w:hAnsi="Cambria"/>
                <w:sz w:val="20"/>
                <w:szCs w:val="20"/>
              </w:rPr>
              <w:t xml:space="preserve"> może żądać wyników badań z laboratorium CNBOP na etapie oceny oferty.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366E" w:rsidRPr="000A70A2" w:rsidTr="001C66DE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ind w:left="183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6.5</w:t>
            </w:r>
          </w:p>
        </w:tc>
        <w:tc>
          <w:tcPr>
            <w:tcW w:w="10655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spacing w:line="268" w:lineRule="exact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Wymagania dodatkowe: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4"/>
              </w:numPr>
              <w:spacing w:line="268" w:lineRule="exact"/>
              <w:ind w:left="735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elektryczne urządzenia radiowe oraz akustyczno - sygnalizacyjne wykonane w sposób niepowodujący zakłóceń podczas ich jednoczesnej pracy,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4"/>
              </w:numPr>
              <w:spacing w:line="268" w:lineRule="exact"/>
              <w:ind w:left="735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przewody elektryczne zabudowy pojazdu zabezpieczone w specjalnych osłonach, pochowane; nie dopuszcza się luźnych niepomocowanych wiązek przewodów,</w:t>
            </w:r>
          </w:p>
          <w:p w:rsidR="008F366E" w:rsidRPr="000A70A2" w:rsidRDefault="008F366E" w:rsidP="008F366E">
            <w:pPr>
              <w:pStyle w:val="TableParagraph"/>
              <w:numPr>
                <w:ilvl w:val="0"/>
                <w:numId w:val="4"/>
              </w:numPr>
              <w:spacing w:line="268" w:lineRule="exact"/>
              <w:ind w:left="735" w:hanging="267"/>
              <w:rPr>
                <w:rFonts w:ascii="Cambria" w:hAnsi="Cambria"/>
                <w:sz w:val="20"/>
                <w:szCs w:val="20"/>
              </w:rPr>
            </w:pPr>
            <w:r w:rsidRPr="000A70A2">
              <w:rPr>
                <w:rFonts w:ascii="Cambria" w:hAnsi="Cambria"/>
                <w:sz w:val="20"/>
                <w:szCs w:val="20"/>
              </w:rPr>
              <w:t>zabudowa wykonana w sposób estetyczny, wszystkie krawędzie ostre powinny być odpowiednio wygładzone lub zabezpieczone.</w:t>
            </w:r>
          </w:p>
        </w:tc>
        <w:tc>
          <w:tcPr>
            <w:tcW w:w="3327" w:type="dxa"/>
            <w:shd w:val="clear" w:color="auto" w:fill="auto"/>
          </w:tcPr>
          <w:p w:rsidR="008F366E" w:rsidRPr="000A70A2" w:rsidRDefault="008F366E" w:rsidP="001C66D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F366E" w:rsidRDefault="008F366E"/>
    <w:p w:rsidR="00922802" w:rsidRDefault="00922802"/>
    <w:p w:rsidR="00922802" w:rsidRDefault="00922802" w:rsidP="00F173BD">
      <w:pPr>
        <w:pStyle w:val="Tekstpodstawowy"/>
        <w:spacing w:before="90"/>
        <w:ind w:left="106"/>
        <w:jc w:val="both"/>
        <w:rPr>
          <w:rFonts w:asciiTheme="minorHAnsi" w:hAnsiTheme="minorHAnsi"/>
          <w:sz w:val="22"/>
          <w:szCs w:val="22"/>
        </w:rPr>
      </w:pPr>
      <w:r w:rsidRPr="00922802">
        <w:rPr>
          <w:rFonts w:asciiTheme="minorHAnsi" w:hAnsiTheme="minorHAnsi"/>
          <w:sz w:val="22"/>
          <w:szCs w:val="22"/>
        </w:rPr>
        <w:t>Uwaga!</w:t>
      </w:r>
    </w:p>
    <w:p w:rsidR="00922802" w:rsidRPr="00922802" w:rsidRDefault="00922802" w:rsidP="00F173BD">
      <w:pPr>
        <w:pStyle w:val="Tekstpodstawowy"/>
        <w:spacing w:before="90"/>
        <w:jc w:val="both"/>
        <w:rPr>
          <w:rFonts w:asciiTheme="minorHAnsi" w:hAnsiTheme="minorHAnsi"/>
          <w:sz w:val="22"/>
          <w:szCs w:val="22"/>
        </w:rPr>
      </w:pPr>
      <w:r w:rsidRPr="00CF55CC">
        <w:rPr>
          <w:rFonts w:asciiTheme="minorHAnsi" w:hAnsiTheme="minorHAnsi"/>
          <w:sz w:val="22"/>
          <w:szCs w:val="22"/>
          <w:highlight w:val="yellow"/>
        </w:rPr>
        <w:t>Prawą</w:t>
      </w:r>
      <w:r w:rsidRPr="00CF55CC">
        <w:rPr>
          <w:rFonts w:asciiTheme="minorHAnsi" w:hAnsiTheme="minorHAnsi"/>
          <w:spacing w:val="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stronę</w:t>
      </w:r>
      <w:r w:rsidRPr="00CF55CC">
        <w:rPr>
          <w:rFonts w:asciiTheme="minorHAnsi" w:hAnsiTheme="minorHAnsi"/>
          <w:spacing w:val="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tabeli,</w:t>
      </w:r>
      <w:r w:rsidRPr="00CF55CC">
        <w:rPr>
          <w:rFonts w:asciiTheme="minorHAnsi" w:hAnsiTheme="minorHAnsi"/>
          <w:spacing w:val="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należy</w:t>
      </w:r>
      <w:r w:rsidRPr="00CF55CC">
        <w:rPr>
          <w:rFonts w:asciiTheme="minorHAnsi" w:hAnsiTheme="minorHAnsi"/>
          <w:spacing w:val="8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wypełnić</w:t>
      </w:r>
      <w:r w:rsidRPr="00CF55CC">
        <w:rPr>
          <w:rFonts w:asciiTheme="minorHAnsi" w:hAnsiTheme="minorHAnsi"/>
          <w:spacing w:val="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stosując</w:t>
      </w:r>
      <w:r w:rsidRPr="00CF55CC">
        <w:rPr>
          <w:rFonts w:asciiTheme="minorHAnsi" w:hAnsiTheme="minorHAnsi"/>
          <w:spacing w:val="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słowa</w:t>
      </w:r>
      <w:r w:rsidRPr="00CF55CC">
        <w:rPr>
          <w:rFonts w:asciiTheme="minorHAnsi" w:hAnsiTheme="minorHAnsi"/>
          <w:spacing w:val="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„spełnia”</w:t>
      </w:r>
      <w:r w:rsidRPr="00CF55CC">
        <w:rPr>
          <w:rFonts w:asciiTheme="minorHAnsi" w:hAnsiTheme="minorHAnsi"/>
          <w:spacing w:val="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lub</w:t>
      </w:r>
      <w:r w:rsidRPr="00CF55CC">
        <w:rPr>
          <w:rFonts w:asciiTheme="minorHAnsi" w:hAnsiTheme="minorHAnsi"/>
          <w:spacing w:val="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„nie</w:t>
      </w:r>
      <w:r w:rsidRPr="00CF55CC">
        <w:rPr>
          <w:rFonts w:asciiTheme="minorHAnsi" w:hAnsiTheme="minorHAnsi"/>
          <w:spacing w:val="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spełnia”,</w:t>
      </w:r>
      <w:r w:rsidRPr="00CF55CC">
        <w:rPr>
          <w:rFonts w:asciiTheme="minorHAnsi" w:hAnsiTheme="minorHAnsi"/>
          <w:spacing w:val="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zaś</w:t>
      </w:r>
      <w:r w:rsidRPr="00CF55CC">
        <w:rPr>
          <w:rFonts w:asciiTheme="minorHAnsi" w:hAnsiTheme="minorHAnsi"/>
          <w:spacing w:val="8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</w:t>
      </w:r>
      <w:r w:rsidRPr="00CF55CC">
        <w:rPr>
          <w:rFonts w:asciiTheme="minorHAnsi" w:hAnsiTheme="minorHAnsi"/>
          <w:spacing w:val="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przypadku</w:t>
      </w:r>
      <w:r w:rsidRPr="00CF55CC">
        <w:rPr>
          <w:rFonts w:asciiTheme="minorHAnsi" w:hAnsiTheme="minorHAnsi"/>
          <w:spacing w:val="9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żądania</w:t>
      </w:r>
      <w:r w:rsidRPr="00CF55CC">
        <w:rPr>
          <w:rFonts w:asciiTheme="minorHAnsi" w:hAnsiTheme="minorHAnsi"/>
          <w:spacing w:val="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wykazania</w:t>
      </w:r>
      <w:r w:rsidRPr="00CF55CC">
        <w:rPr>
          <w:rFonts w:asciiTheme="minorHAnsi" w:hAnsiTheme="minorHAnsi"/>
          <w:spacing w:val="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wpisu</w:t>
      </w:r>
      <w:r w:rsidRPr="00CF55CC">
        <w:rPr>
          <w:rFonts w:asciiTheme="minorHAnsi" w:hAnsiTheme="minorHAnsi"/>
          <w:spacing w:val="8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określonych</w:t>
      </w:r>
      <w:r w:rsidRPr="00CF55CC">
        <w:rPr>
          <w:rFonts w:asciiTheme="minorHAnsi" w:hAnsiTheme="minorHAnsi"/>
          <w:spacing w:val="4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parametrów</w:t>
      </w:r>
      <w:r w:rsidRPr="00922802">
        <w:rPr>
          <w:rFonts w:asciiTheme="minorHAnsi" w:hAnsiTheme="minorHAnsi"/>
          <w:sz w:val="22"/>
          <w:szCs w:val="22"/>
        </w:rPr>
        <w:t>,</w:t>
      </w:r>
      <w:r w:rsidRPr="00922802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należy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wpisać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oferowane</w:t>
      </w:r>
      <w:r w:rsidRPr="00CF55CC">
        <w:rPr>
          <w:rFonts w:asciiTheme="minorHAnsi" w:hAnsiTheme="minorHAnsi"/>
          <w:spacing w:val="-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konkretne,</w:t>
      </w:r>
      <w:r w:rsidRPr="00CF55CC">
        <w:rPr>
          <w:rFonts w:asciiTheme="minorHAnsi" w:hAnsiTheme="minorHAnsi"/>
          <w:spacing w:val="-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rzeczowe</w:t>
      </w:r>
      <w:r w:rsidRPr="00CF55CC">
        <w:rPr>
          <w:rFonts w:asciiTheme="minorHAnsi" w:hAnsiTheme="minorHAnsi"/>
          <w:spacing w:val="-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wartości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techniczno-użytkowe.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</w:t>
      </w:r>
      <w:r w:rsidRPr="00CF55CC">
        <w:rPr>
          <w:rFonts w:asciiTheme="minorHAnsi" w:hAnsiTheme="minorHAnsi"/>
          <w:spacing w:val="-5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przypadku,</w:t>
      </w:r>
      <w:r w:rsidRPr="00CF55CC">
        <w:rPr>
          <w:rFonts w:asciiTheme="minorHAnsi" w:hAnsiTheme="minorHAnsi"/>
          <w:spacing w:val="-9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gdy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Wykonawca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</w:t>
      </w:r>
      <w:r w:rsidRPr="00CF55CC">
        <w:rPr>
          <w:rFonts w:asciiTheme="minorHAnsi" w:hAnsiTheme="minorHAnsi"/>
          <w:spacing w:val="-4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którejkolwiek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z</w:t>
      </w:r>
      <w:r w:rsidRPr="00CF55CC">
        <w:rPr>
          <w:rFonts w:asciiTheme="minorHAnsi" w:hAnsiTheme="minorHAnsi"/>
          <w:spacing w:val="-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pozycji</w:t>
      </w:r>
      <w:r w:rsidRPr="00CF55CC">
        <w:rPr>
          <w:rFonts w:asciiTheme="minorHAnsi" w:hAnsiTheme="minorHAnsi"/>
          <w:spacing w:val="-6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wpisze</w:t>
      </w:r>
      <w:r w:rsidRPr="00CF55CC">
        <w:rPr>
          <w:rFonts w:asciiTheme="minorHAnsi" w:hAnsiTheme="minorHAnsi"/>
          <w:spacing w:val="-7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słowa</w:t>
      </w:r>
      <w:r w:rsidRPr="00CF55CC">
        <w:rPr>
          <w:rFonts w:asciiTheme="minorHAnsi" w:hAnsiTheme="minorHAnsi"/>
          <w:spacing w:val="-4"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i/>
          <w:sz w:val="22"/>
          <w:szCs w:val="22"/>
          <w:highlight w:val="yellow"/>
          <w:u w:val="single"/>
        </w:rPr>
        <w:t>„nie spełnia”</w:t>
      </w:r>
      <w:r w:rsidRPr="00CF55C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Pr="00CF55CC">
        <w:rPr>
          <w:rFonts w:asciiTheme="minorHAnsi" w:hAnsiTheme="minorHAnsi"/>
          <w:sz w:val="22"/>
          <w:szCs w:val="22"/>
          <w:highlight w:val="yellow"/>
        </w:rPr>
        <w:t>lub zaoferuje niższe wartości lub poświadczy nieprawdę, oferta zostanie odrzucona.</w:t>
      </w:r>
    </w:p>
    <w:p w:rsidR="001C66DE" w:rsidRDefault="001C66DE" w:rsidP="00F173BD">
      <w:pPr>
        <w:tabs>
          <w:tab w:val="left" w:pos="289"/>
        </w:tabs>
        <w:spacing w:line="242" w:lineRule="auto"/>
        <w:ind w:right="105"/>
        <w:jc w:val="both"/>
        <w:rPr>
          <w:rFonts w:ascii="Cambria" w:hAnsi="Cambria"/>
          <w:b/>
          <w:sz w:val="20"/>
          <w:szCs w:val="20"/>
        </w:rPr>
      </w:pPr>
    </w:p>
    <w:p w:rsidR="00922802" w:rsidRPr="001C66DE" w:rsidRDefault="001C66DE" w:rsidP="00F173BD">
      <w:pPr>
        <w:tabs>
          <w:tab w:val="left" w:pos="289"/>
        </w:tabs>
        <w:spacing w:line="242" w:lineRule="auto"/>
        <w:ind w:right="105"/>
        <w:jc w:val="both"/>
        <w:rPr>
          <w:rFonts w:asciiTheme="minorHAnsi" w:hAnsiTheme="minorHAnsi"/>
          <w:b/>
        </w:rPr>
      </w:pPr>
      <w:r>
        <w:rPr>
          <w:rFonts w:ascii="Cambria" w:hAnsi="Cambria"/>
          <w:b/>
          <w:sz w:val="20"/>
          <w:szCs w:val="20"/>
        </w:rPr>
        <w:t xml:space="preserve">* </w:t>
      </w:r>
      <w:r w:rsidR="00922802" w:rsidRPr="001C66DE">
        <w:rPr>
          <w:rFonts w:asciiTheme="minorHAnsi" w:hAnsiTheme="minorHAnsi"/>
          <w:b/>
        </w:rPr>
        <w:t>Podane w opisach nazwy własne mają jedynie za zadanie sprecyzować oczekiwania techniczne,</w:t>
      </w:r>
      <w:r w:rsidR="00922802" w:rsidRPr="001C66DE">
        <w:rPr>
          <w:rFonts w:asciiTheme="minorHAnsi" w:hAnsiTheme="minorHAnsi"/>
          <w:b/>
          <w:spacing w:val="1"/>
        </w:rPr>
        <w:t xml:space="preserve"> </w:t>
      </w:r>
      <w:r w:rsidR="00922802" w:rsidRPr="001C66DE">
        <w:rPr>
          <w:rFonts w:asciiTheme="minorHAnsi" w:hAnsiTheme="minorHAnsi"/>
          <w:b/>
          <w:spacing w:val="-1"/>
        </w:rPr>
        <w:t>jakościowe,</w:t>
      </w:r>
      <w:r w:rsidR="00922802" w:rsidRPr="001C66DE">
        <w:rPr>
          <w:rFonts w:asciiTheme="minorHAnsi" w:hAnsiTheme="minorHAnsi"/>
          <w:b/>
          <w:spacing w:val="-11"/>
        </w:rPr>
        <w:t xml:space="preserve"> </w:t>
      </w:r>
      <w:r w:rsidR="00922802" w:rsidRPr="001C66DE">
        <w:rPr>
          <w:rFonts w:asciiTheme="minorHAnsi" w:hAnsiTheme="minorHAnsi"/>
          <w:b/>
          <w:spacing w:val="-1"/>
        </w:rPr>
        <w:t>funkcjonalne</w:t>
      </w:r>
      <w:r w:rsidR="00922802" w:rsidRPr="001C66DE">
        <w:rPr>
          <w:rFonts w:asciiTheme="minorHAnsi" w:hAnsiTheme="minorHAnsi"/>
          <w:b/>
          <w:spacing w:val="-11"/>
        </w:rPr>
        <w:t xml:space="preserve"> </w:t>
      </w:r>
      <w:r w:rsidR="00922802" w:rsidRPr="001C66DE">
        <w:rPr>
          <w:rFonts w:asciiTheme="minorHAnsi" w:hAnsiTheme="minorHAnsi"/>
          <w:b/>
        </w:rPr>
        <w:t>i</w:t>
      </w:r>
      <w:r w:rsidR="00922802" w:rsidRPr="001C66DE">
        <w:rPr>
          <w:rFonts w:asciiTheme="minorHAnsi" w:hAnsiTheme="minorHAnsi"/>
          <w:b/>
          <w:spacing w:val="-11"/>
        </w:rPr>
        <w:t xml:space="preserve"> </w:t>
      </w:r>
      <w:r w:rsidR="00922802" w:rsidRPr="001C66DE">
        <w:rPr>
          <w:rFonts w:asciiTheme="minorHAnsi" w:hAnsiTheme="minorHAnsi"/>
          <w:b/>
        </w:rPr>
        <w:t>estetyczne</w:t>
      </w:r>
      <w:r w:rsidR="00922802" w:rsidRPr="001C66DE">
        <w:rPr>
          <w:rFonts w:asciiTheme="minorHAnsi" w:hAnsiTheme="minorHAnsi"/>
          <w:b/>
          <w:spacing w:val="-9"/>
        </w:rPr>
        <w:t xml:space="preserve"> </w:t>
      </w:r>
      <w:r w:rsidR="00922802" w:rsidRPr="001C66DE">
        <w:rPr>
          <w:rFonts w:asciiTheme="minorHAnsi" w:hAnsiTheme="minorHAnsi"/>
          <w:b/>
        </w:rPr>
        <w:t>Zamawiającego.</w:t>
      </w:r>
      <w:r w:rsidR="00922802" w:rsidRPr="001C66DE">
        <w:rPr>
          <w:rFonts w:asciiTheme="minorHAnsi" w:hAnsiTheme="minorHAnsi"/>
          <w:b/>
          <w:spacing w:val="42"/>
        </w:rPr>
        <w:t xml:space="preserve"> </w:t>
      </w:r>
      <w:r w:rsidR="00922802" w:rsidRPr="001C66DE">
        <w:rPr>
          <w:rFonts w:asciiTheme="minorHAnsi" w:hAnsiTheme="minorHAnsi"/>
          <w:b/>
        </w:rPr>
        <w:t>Zamawiający</w:t>
      </w:r>
      <w:r w:rsidR="00922802" w:rsidRPr="001C66DE">
        <w:rPr>
          <w:rFonts w:asciiTheme="minorHAnsi" w:hAnsiTheme="minorHAnsi"/>
          <w:b/>
          <w:spacing w:val="-9"/>
        </w:rPr>
        <w:t xml:space="preserve"> </w:t>
      </w:r>
      <w:r w:rsidR="00922802" w:rsidRPr="001C66DE">
        <w:rPr>
          <w:rFonts w:asciiTheme="minorHAnsi" w:hAnsiTheme="minorHAnsi"/>
          <w:b/>
        </w:rPr>
        <w:t>dopuszcza</w:t>
      </w:r>
      <w:r w:rsidR="00922802" w:rsidRPr="001C66DE">
        <w:rPr>
          <w:rFonts w:asciiTheme="minorHAnsi" w:hAnsiTheme="minorHAnsi"/>
          <w:b/>
          <w:spacing w:val="-10"/>
        </w:rPr>
        <w:t xml:space="preserve"> </w:t>
      </w:r>
      <w:r w:rsidR="00922802" w:rsidRPr="001C66DE">
        <w:rPr>
          <w:rFonts w:asciiTheme="minorHAnsi" w:hAnsiTheme="minorHAnsi"/>
          <w:b/>
        </w:rPr>
        <w:t>rozwiązania</w:t>
      </w:r>
      <w:r w:rsidR="00922802" w:rsidRPr="001C66DE">
        <w:rPr>
          <w:rFonts w:asciiTheme="minorHAnsi" w:hAnsiTheme="minorHAnsi"/>
          <w:b/>
          <w:spacing w:val="-11"/>
        </w:rPr>
        <w:t xml:space="preserve"> </w:t>
      </w:r>
      <w:r w:rsidR="00922802" w:rsidRPr="001C66DE">
        <w:rPr>
          <w:rFonts w:asciiTheme="minorHAnsi" w:hAnsiTheme="minorHAnsi"/>
          <w:b/>
        </w:rPr>
        <w:t>równoważne</w:t>
      </w:r>
      <w:r w:rsidR="00922802" w:rsidRPr="001C66DE">
        <w:rPr>
          <w:rFonts w:asciiTheme="minorHAnsi" w:hAnsiTheme="minorHAnsi"/>
          <w:b/>
          <w:spacing w:val="-11"/>
        </w:rPr>
        <w:t xml:space="preserve"> </w:t>
      </w:r>
      <w:r w:rsidR="00922802" w:rsidRPr="001C66DE">
        <w:rPr>
          <w:rFonts w:asciiTheme="minorHAnsi" w:hAnsiTheme="minorHAnsi"/>
          <w:b/>
        </w:rPr>
        <w:t>pod</w:t>
      </w:r>
      <w:r w:rsidR="00922802" w:rsidRPr="001C66DE">
        <w:rPr>
          <w:rFonts w:asciiTheme="minorHAnsi" w:hAnsiTheme="minorHAnsi"/>
          <w:b/>
          <w:spacing w:val="-12"/>
        </w:rPr>
        <w:t xml:space="preserve"> </w:t>
      </w:r>
      <w:r w:rsidR="00922802" w:rsidRPr="001C66DE">
        <w:rPr>
          <w:rFonts w:asciiTheme="minorHAnsi" w:hAnsiTheme="minorHAnsi"/>
          <w:b/>
        </w:rPr>
        <w:t>warunkiem</w:t>
      </w:r>
      <w:r w:rsidR="00922802" w:rsidRPr="001C66DE">
        <w:rPr>
          <w:rFonts w:asciiTheme="minorHAnsi" w:hAnsiTheme="minorHAnsi"/>
          <w:b/>
          <w:spacing w:val="-15"/>
        </w:rPr>
        <w:t xml:space="preserve"> </w:t>
      </w:r>
      <w:r w:rsidR="00922802" w:rsidRPr="001C66DE">
        <w:rPr>
          <w:rFonts w:asciiTheme="minorHAnsi" w:hAnsiTheme="minorHAnsi"/>
          <w:b/>
        </w:rPr>
        <w:t>spełniania</w:t>
      </w:r>
      <w:r w:rsidR="00922802" w:rsidRPr="001C66DE">
        <w:rPr>
          <w:rFonts w:asciiTheme="minorHAnsi" w:hAnsiTheme="minorHAnsi"/>
          <w:b/>
          <w:spacing w:val="-10"/>
        </w:rPr>
        <w:t xml:space="preserve"> </w:t>
      </w:r>
      <w:r w:rsidR="00922802" w:rsidRPr="001C66DE">
        <w:rPr>
          <w:rFonts w:asciiTheme="minorHAnsi" w:hAnsiTheme="minorHAnsi"/>
          <w:b/>
        </w:rPr>
        <w:t>tego</w:t>
      </w:r>
      <w:r w:rsidR="00922802" w:rsidRPr="001C66DE">
        <w:rPr>
          <w:rFonts w:asciiTheme="minorHAnsi" w:hAnsiTheme="minorHAnsi"/>
          <w:b/>
          <w:spacing w:val="-11"/>
        </w:rPr>
        <w:t xml:space="preserve"> </w:t>
      </w:r>
      <w:r w:rsidR="00922802" w:rsidRPr="001C66DE">
        <w:rPr>
          <w:rFonts w:asciiTheme="minorHAnsi" w:hAnsiTheme="minorHAnsi"/>
          <w:b/>
        </w:rPr>
        <w:t>samego</w:t>
      </w:r>
      <w:r w:rsidR="00922802" w:rsidRPr="001C66DE">
        <w:rPr>
          <w:rFonts w:asciiTheme="minorHAnsi" w:hAnsiTheme="minorHAnsi"/>
          <w:b/>
          <w:spacing w:val="-10"/>
        </w:rPr>
        <w:t xml:space="preserve"> </w:t>
      </w:r>
      <w:r w:rsidR="00922802" w:rsidRPr="001C66DE">
        <w:rPr>
          <w:rFonts w:asciiTheme="minorHAnsi" w:hAnsiTheme="minorHAnsi"/>
          <w:b/>
        </w:rPr>
        <w:t xml:space="preserve">poziomu </w:t>
      </w:r>
      <w:r w:rsidR="00922802" w:rsidRPr="001C66DE">
        <w:rPr>
          <w:rFonts w:asciiTheme="minorHAnsi" w:hAnsiTheme="minorHAnsi"/>
          <w:b/>
          <w:spacing w:val="-58"/>
        </w:rPr>
        <w:t xml:space="preserve"> </w:t>
      </w:r>
      <w:r w:rsidR="00922802" w:rsidRPr="001C66DE">
        <w:rPr>
          <w:rFonts w:asciiTheme="minorHAnsi" w:hAnsiTheme="minorHAnsi"/>
          <w:b/>
        </w:rPr>
        <w:t>jakościowego,</w:t>
      </w:r>
      <w:r w:rsidR="00922802" w:rsidRPr="001C66DE">
        <w:rPr>
          <w:rFonts w:asciiTheme="minorHAnsi" w:hAnsiTheme="minorHAnsi"/>
          <w:b/>
          <w:spacing w:val="-1"/>
        </w:rPr>
        <w:t xml:space="preserve"> </w:t>
      </w:r>
      <w:r w:rsidR="00922802" w:rsidRPr="001C66DE">
        <w:rPr>
          <w:rFonts w:asciiTheme="minorHAnsi" w:hAnsiTheme="minorHAnsi"/>
          <w:b/>
        </w:rPr>
        <w:t>merytorycznego oraz</w:t>
      </w:r>
      <w:r w:rsidR="00922802" w:rsidRPr="001C66DE">
        <w:rPr>
          <w:rFonts w:asciiTheme="minorHAnsi" w:hAnsiTheme="minorHAnsi"/>
          <w:b/>
          <w:spacing w:val="-2"/>
        </w:rPr>
        <w:t xml:space="preserve"> </w:t>
      </w:r>
      <w:r w:rsidR="00922802" w:rsidRPr="001C66DE">
        <w:rPr>
          <w:rFonts w:asciiTheme="minorHAnsi" w:hAnsiTheme="minorHAnsi"/>
          <w:b/>
        </w:rPr>
        <w:t>gwarantujące</w:t>
      </w:r>
      <w:r w:rsidR="00922802" w:rsidRPr="001C66DE">
        <w:rPr>
          <w:rFonts w:asciiTheme="minorHAnsi" w:hAnsiTheme="minorHAnsi"/>
          <w:b/>
          <w:spacing w:val="-1"/>
        </w:rPr>
        <w:t xml:space="preserve"> </w:t>
      </w:r>
      <w:r w:rsidR="00922802" w:rsidRPr="001C66DE">
        <w:rPr>
          <w:rFonts w:asciiTheme="minorHAnsi" w:hAnsiTheme="minorHAnsi"/>
          <w:b/>
        </w:rPr>
        <w:t>taką</w:t>
      </w:r>
      <w:r w:rsidR="00922802" w:rsidRPr="001C66DE">
        <w:rPr>
          <w:rFonts w:asciiTheme="minorHAnsi" w:hAnsiTheme="minorHAnsi"/>
          <w:b/>
          <w:spacing w:val="-1"/>
        </w:rPr>
        <w:t xml:space="preserve"> </w:t>
      </w:r>
      <w:r w:rsidR="00922802" w:rsidRPr="001C66DE">
        <w:rPr>
          <w:rFonts w:asciiTheme="minorHAnsi" w:hAnsiTheme="minorHAnsi"/>
          <w:b/>
        </w:rPr>
        <w:t>samą funkcjonalność</w:t>
      </w:r>
      <w:r w:rsidR="00922802" w:rsidRPr="001C66DE">
        <w:rPr>
          <w:rFonts w:asciiTheme="minorHAnsi" w:hAnsiTheme="minorHAnsi"/>
          <w:b/>
          <w:spacing w:val="-1"/>
        </w:rPr>
        <w:t xml:space="preserve"> </w:t>
      </w:r>
      <w:r w:rsidR="00922802" w:rsidRPr="001C66DE">
        <w:rPr>
          <w:rFonts w:asciiTheme="minorHAnsi" w:hAnsiTheme="minorHAnsi"/>
          <w:b/>
        </w:rPr>
        <w:t>jak</w:t>
      </w:r>
      <w:r w:rsidR="00922802" w:rsidRPr="001C66DE">
        <w:rPr>
          <w:rFonts w:asciiTheme="minorHAnsi" w:hAnsiTheme="minorHAnsi"/>
          <w:b/>
          <w:spacing w:val="-1"/>
        </w:rPr>
        <w:t xml:space="preserve"> </w:t>
      </w:r>
      <w:r w:rsidR="00922802" w:rsidRPr="001C66DE">
        <w:rPr>
          <w:rFonts w:asciiTheme="minorHAnsi" w:hAnsiTheme="minorHAnsi"/>
          <w:b/>
        </w:rPr>
        <w:t>produkty opisane</w:t>
      </w:r>
      <w:r w:rsidR="00922802" w:rsidRPr="001C66DE">
        <w:rPr>
          <w:rFonts w:asciiTheme="minorHAnsi" w:hAnsiTheme="minorHAnsi"/>
          <w:b/>
          <w:spacing w:val="-2"/>
        </w:rPr>
        <w:t xml:space="preserve"> </w:t>
      </w:r>
      <w:r w:rsidR="00922802" w:rsidRPr="001C66DE">
        <w:rPr>
          <w:rFonts w:asciiTheme="minorHAnsi" w:hAnsiTheme="minorHAnsi"/>
          <w:b/>
        </w:rPr>
        <w:t>w</w:t>
      </w:r>
      <w:r w:rsidR="00922802" w:rsidRPr="001C66DE">
        <w:rPr>
          <w:rFonts w:asciiTheme="minorHAnsi" w:hAnsiTheme="minorHAnsi"/>
          <w:b/>
          <w:spacing w:val="1"/>
        </w:rPr>
        <w:t xml:space="preserve"> </w:t>
      </w:r>
      <w:r w:rsidR="00922802" w:rsidRPr="001C66DE">
        <w:rPr>
          <w:rFonts w:asciiTheme="minorHAnsi" w:hAnsiTheme="minorHAnsi"/>
          <w:b/>
        </w:rPr>
        <w:t>przedmiocie zamówienia.</w:t>
      </w:r>
    </w:p>
    <w:p w:rsidR="00922802" w:rsidRPr="001C66DE" w:rsidRDefault="00922802">
      <w:pPr>
        <w:rPr>
          <w:rFonts w:asciiTheme="minorHAnsi" w:hAnsiTheme="minorHAnsi"/>
        </w:rPr>
      </w:pPr>
    </w:p>
    <w:p w:rsidR="00922802" w:rsidRPr="001C66DE" w:rsidRDefault="00922802">
      <w:pPr>
        <w:rPr>
          <w:rFonts w:asciiTheme="minorHAnsi" w:hAnsiTheme="minorHAnsi"/>
        </w:rPr>
      </w:pPr>
    </w:p>
    <w:p w:rsidR="00922802" w:rsidRDefault="00922802" w:rsidP="00922802">
      <w:pPr>
        <w:jc w:val="right"/>
      </w:pPr>
      <w:r w:rsidRPr="007D6E1D">
        <w:t xml:space="preserve">………………………………………… </w:t>
      </w:r>
    </w:p>
    <w:p w:rsidR="00922802" w:rsidRPr="00922802" w:rsidRDefault="00922802" w:rsidP="00922802">
      <w:pPr>
        <w:jc w:val="right"/>
        <w:rPr>
          <w:rFonts w:asciiTheme="minorHAnsi" w:hAnsiTheme="minorHAnsi" w:cs="Tahoma"/>
          <w:i/>
          <w:sz w:val="18"/>
          <w:szCs w:val="18"/>
        </w:rPr>
      </w:pPr>
      <w:r w:rsidRPr="00922802">
        <w:rPr>
          <w:rFonts w:asciiTheme="minorHAnsi" w:hAnsiTheme="minorHAnsi" w:cs="Tahoma"/>
          <w:i/>
          <w:sz w:val="18"/>
          <w:szCs w:val="18"/>
        </w:rPr>
        <w:t xml:space="preserve">                                 Kwalifikowany podpis elektroniczny, podpis zaufany lub podpis osobisty </w:t>
      </w:r>
      <w:r w:rsidRPr="00922802">
        <w:rPr>
          <w:rFonts w:asciiTheme="minorHAnsi" w:hAnsiTheme="minorHAnsi" w:cs="Tahoma"/>
          <w:i/>
          <w:sz w:val="18"/>
          <w:szCs w:val="18"/>
        </w:rPr>
        <w:br/>
        <w:t>osoby(osób) uprawnionej(</w:t>
      </w:r>
      <w:proofErr w:type="spellStart"/>
      <w:r w:rsidRPr="00922802">
        <w:rPr>
          <w:rFonts w:asciiTheme="minorHAnsi" w:hAnsiTheme="minorHAnsi" w:cs="Tahoma"/>
          <w:i/>
          <w:sz w:val="18"/>
          <w:szCs w:val="18"/>
        </w:rPr>
        <w:t>ych</w:t>
      </w:r>
      <w:proofErr w:type="spellEnd"/>
      <w:r w:rsidRPr="00922802">
        <w:rPr>
          <w:rFonts w:asciiTheme="minorHAnsi" w:hAnsiTheme="minorHAnsi" w:cs="Tahoma"/>
          <w:i/>
          <w:sz w:val="18"/>
          <w:szCs w:val="18"/>
        </w:rPr>
        <w:t xml:space="preserve">) do składania oświadczeń woli </w:t>
      </w:r>
      <w:r w:rsidRPr="00922802">
        <w:rPr>
          <w:rFonts w:asciiTheme="minorHAnsi" w:hAnsiTheme="minorHAnsi" w:cs="Tahoma"/>
          <w:i/>
          <w:sz w:val="18"/>
          <w:szCs w:val="18"/>
        </w:rPr>
        <w:br/>
        <w:t>w zakresie praw i obowiązków majątkowych Wykonawcy</w:t>
      </w:r>
    </w:p>
    <w:p w:rsidR="00922802" w:rsidRDefault="00922802" w:rsidP="00922802">
      <w:pPr>
        <w:jc w:val="right"/>
        <w:rPr>
          <w:rFonts w:cs="Tahoma"/>
          <w:i/>
          <w:sz w:val="20"/>
          <w:szCs w:val="20"/>
        </w:rPr>
      </w:pPr>
    </w:p>
    <w:sectPr w:rsidR="00922802" w:rsidSect="008F366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DE" w:rsidRDefault="001C66DE" w:rsidP="002C7811">
      <w:r>
        <w:separator/>
      </w:r>
    </w:p>
  </w:endnote>
  <w:endnote w:type="continuationSeparator" w:id="0">
    <w:p w:rsidR="001C66DE" w:rsidRDefault="001C66DE" w:rsidP="002C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6012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i/>
      </w:rPr>
    </w:sdtEndPr>
    <w:sdtContent>
      <w:p w:rsidR="001C66DE" w:rsidRPr="00922802" w:rsidRDefault="001C66DE">
        <w:pPr>
          <w:pStyle w:val="Stopka"/>
          <w:jc w:val="right"/>
          <w:rPr>
            <w:rFonts w:asciiTheme="minorHAnsi" w:hAnsiTheme="minorHAnsi" w:cstheme="minorHAnsi"/>
            <w:b/>
            <w:i/>
          </w:rPr>
        </w:pPr>
        <w:r w:rsidRPr="00922802">
          <w:rPr>
            <w:rFonts w:asciiTheme="minorHAnsi" w:hAnsiTheme="minorHAnsi" w:cstheme="minorHAnsi"/>
            <w:b/>
            <w:i/>
          </w:rPr>
          <w:fldChar w:fldCharType="begin"/>
        </w:r>
        <w:r w:rsidRPr="00922802">
          <w:rPr>
            <w:rFonts w:asciiTheme="minorHAnsi" w:hAnsiTheme="minorHAnsi" w:cstheme="minorHAnsi"/>
            <w:b/>
            <w:i/>
          </w:rPr>
          <w:instrText>PAGE   \* MERGEFORMAT</w:instrText>
        </w:r>
        <w:r w:rsidRPr="00922802">
          <w:rPr>
            <w:rFonts w:asciiTheme="minorHAnsi" w:hAnsiTheme="minorHAnsi" w:cstheme="minorHAnsi"/>
            <w:b/>
            <w:i/>
          </w:rPr>
          <w:fldChar w:fldCharType="separate"/>
        </w:r>
        <w:r w:rsidR="00C53502">
          <w:rPr>
            <w:rFonts w:asciiTheme="minorHAnsi" w:hAnsiTheme="minorHAnsi" w:cstheme="minorHAnsi"/>
            <w:b/>
            <w:i/>
            <w:noProof/>
          </w:rPr>
          <w:t>10</w:t>
        </w:r>
        <w:r w:rsidRPr="00922802">
          <w:rPr>
            <w:rFonts w:asciiTheme="minorHAnsi" w:hAnsiTheme="minorHAnsi" w:cstheme="minorHAnsi"/>
            <w:b/>
            <w:i/>
          </w:rPr>
          <w:fldChar w:fldCharType="end"/>
        </w:r>
      </w:p>
    </w:sdtContent>
  </w:sdt>
  <w:p w:rsidR="001C66DE" w:rsidRDefault="001C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DE" w:rsidRDefault="001C66DE" w:rsidP="002C7811">
      <w:r>
        <w:separator/>
      </w:r>
    </w:p>
  </w:footnote>
  <w:footnote w:type="continuationSeparator" w:id="0">
    <w:p w:rsidR="001C66DE" w:rsidRDefault="001C66DE" w:rsidP="002C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DE" w:rsidRPr="002C7811" w:rsidRDefault="001C66DE">
    <w:pPr>
      <w:pStyle w:val="Nagwek"/>
      <w:rPr>
        <w:rFonts w:asciiTheme="minorHAnsi" w:hAnsiTheme="minorHAnsi" w:cstheme="minorHAnsi"/>
        <w:b/>
        <w:i/>
      </w:rPr>
    </w:pPr>
    <w:r w:rsidRPr="002C7811">
      <w:rPr>
        <w:rFonts w:asciiTheme="minorHAnsi" w:hAnsiTheme="minorHAnsi" w:cstheme="minorHAnsi"/>
        <w:b/>
      </w:rPr>
      <w:t>RGO.271.16.2024.JS</w:t>
    </w:r>
    <w:r w:rsidRPr="002C7811">
      <w:rPr>
        <w:rFonts w:asciiTheme="minorHAnsi" w:hAnsiTheme="minorHAnsi" w:cstheme="minorHAnsi"/>
        <w:b/>
        <w:i/>
      </w:rPr>
      <w:tab/>
    </w:r>
    <w:r w:rsidRPr="002C7811">
      <w:rPr>
        <w:rFonts w:asciiTheme="minorHAnsi" w:hAnsiTheme="minorHAnsi" w:cstheme="minorHAnsi"/>
        <w:b/>
        <w:i/>
      </w:rPr>
      <w:tab/>
    </w:r>
    <w:r w:rsidRPr="002C7811">
      <w:rPr>
        <w:rFonts w:asciiTheme="minorHAnsi" w:hAnsiTheme="minorHAnsi" w:cstheme="minorHAnsi"/>
        <w:b/>
        <w:i/>
      </w:rPr>
      <w:tab/>
    </w:r>
    <w:r w:rsidRPr="002C7811">
      <w:rPr>
        <w:rFonts w:asciiTheme="minorHAnsi" w:hAnsiTheme="minorHAnsi" w:cstheme="minorHAnsi"/>
        <w:b/>
        <w:i/>
      </w:rPr>
      <w:tab/>
    </w:r>
    <w:r w:rsidRPr="002C7811">
      <w:rPr>
        <w:rFonts w:asciiTheme="minorHAnsi" w:hAnsiTheme="minorHAnsi" w:cstheme="minorHAnsi"/>
        <w:b/>
        <w:i/>
      </w:rPr>
      <w:tab/>
    </w:r>
    <w:r w:rsidRPr="002C7811">
      <w:rPr>
        <w:rFonts w:asciiTheme="minorHAnsi" w:hAnsiTheme="minorHAnsi" w:cstheme="minorHAnsi"/>
        <w:b/>
        <w:i/>
      </w:rPr>
      <w:tab/>
    </w:r>
    <w:r>
      <w:rPr>
        <w:rFonts w:asciiTheme="minorHAnsi" w:hAnsiTheme="minorHAnsi" w:cstheme="minorHAnsi"/>
        <w:b/>
        <w:i/>
      </w:rPr>
      <w:t xml:space="preserve">           </w:t>
    </w:r>
    <w:r w:rsidRPr="002C7811">
      <w:rPr>
        <w:rFonts w:asciiTheme="minorHAnsi" w:hAnsiTheme="minorHAnsi" w:cstheme="minorHAnsi"/>
        <w:b/>
        <w:i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D1"/>
    <w:multiLevelType w:val="hybridMultilevel"/>
    <w:tmpl w:val="3E1080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54D7BA8"/>
    <w:multiLevelType w:val="hybridMultilevel"/>
    <w:tmpl w:val="4E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D2"/>
    <w:multiLevelType w:val="hybridMultilevel"/>
    <w:tmpl w:val="F346635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6730B92"/>
    <w:multiLevelType w:val="hybridMultilevel"/>
    <w:tmpl w:val="9C2011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6BE5DC6"/>
    <w:multiLevelType w:val="hybridMultilevel"/>
    <w:tmpl w:val="6BA6360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9441F57"/>
    <w:multiLevelType w:val="hybridMultilevel"/>
    <w:tmpl w:val="08DE723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F244B8"/>
    <w:multiLevelType w:val="hybridMultilevel"/>
    <w:tmpl w:val="2D5A64F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21A55BE"/>
    <w:multiLevelType w:val="hybridMultilevel"/>
    <w:tmpl w:val="1DC6BE0E"/>
    <w:lvl w:ilvl="0" w:tplc="D150968E">
      <w:numFmt w:val="bullet"/>
      <w:lvlText w:val="*"/>
      <w:lvlJc w:val="left"/>
      <w:pPr>
        <w:ind w:left="106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2CC416">
      <w:numFmt w:val="bullet"/>
      <w:lvlText w:val="•"/>
      <w:lvlJc w:val="left"/>
      <w:pPr>
        <w:ind w:left="1681" w:hanging="190"/>
      </w:pPr>
      <w:rPr>
        <w:rFonts w:hint="default"/>
        <w:lang w:val="pl-PL" w:eastAsia="en-US" w:bidi="ar-SA"/>
      </w:rPr>
    </w:lvl>
    <w:lvl w:ilvl="2" w:tplc="377C002A">
      <w:numFmt w:val="bullet"/>
      <w:lvlText w:val="•"/>
      <w:lvlJc w:val="left"/>
      <w:pPr>
        <w:ind w:left="3263" w:hanging="190"/>
      </w:pPr>
      <w:rPr>
        <w:rFonts w:hint="default"/>
        <w:lang w:val="pl-PL" w:eastAsia="en-US" w:bidi="ar-SA"/>
      </w:rPr>
    </w:lvl>
    <w:lvl w:ilvl="3" w:tplc="C45A32B6">
      <w:numFmt w:val="bullet"/>
      <w:lvlText w:val="•"/>
      <w:lvlJc w:val="left"/>
      <w:pPr>
        <w:ind w:left="4845" w:hanging="190"/>
      </w:pPr>
      <w:rPr>
        <w:rFonts w:hint="default"/>
        <w:lang w:val="pl-PL" w:eastAsia="en-US" w:bidi="ar-SA"/>
      </w:rPr>
    </w:lvl>
    <w:lvl w:ilvl="4" w:tplc="DF626F9E">
      <w:numFmt w:val="bullet"/>
      <w:lvlText w:val="•"/>
      <w:lvlJc w:val="left"/>
      <w:pPr>
        <w:ind w:left="6427" w:hanging="190"/>
      </w:pPr>
      <w:rPr>
        <w:rFonts w:hint="default"/>
        <w:lang w:val="pl-PL" w:eastAsia="en-US" w:bidi="ar-SA"/>
      </w:rPr>
    </w:lvl>
    <w:lvl w:ilvl="5" w:tplc="6DBE974A">
      <w:numFmt w:val="bullet"/>
      <w:lvlText w:val="•"/>
      <w:lvlJc w:val="left"/>
      <w:pPr>
        <w:ind w:left="8009" w:hanging="190"/>
      </w:pPr>
      <w:rPr>
        <w:rFonts w:hint="default"/>
        <w:lang w:val="pl-PL" w:eastAsia="en-US" w:bidi="ar-SA"/>
      </w:rPr>
    </w:lvl>
    <w:lvl w:ilvl="6" w:tplc="8D2C7666">
      <w:numFmt w:val="bullet"/>
      <w:lvlText w:val="•"/>
      <w:lvlJc w:val="left"/>
      <w:pPr>
        <w:ind w:left="9591" w:hanging="190"/>
      </w:pPr>
      <w:rPr>
        <w:rFonts w:hint="default"/>
        <w:lang w:val="pl-PL" w:eastAsia="en-US" w:bidi="ar-SA"/>
      </w:rPr>
    </w:lvl>
    <w:lvl w:ilvl="7" w:tplc="9808D556">
      <w:numFmt w:val="bullet"/>
      <w:lvlText w:val="•"/>
      <w:lvlJc w:val="left"/>
      <w:pPr>
        <w:ind w:left="11172" w:hanging="190"/>
      </w:pPr>
      <w:rPr>
        <w:rFonts w:hint="default"/>
        <w:lang w:val="pl-PL" w:eastAsia="en-US" w:bidi="ar-SA"/>
      </w:rPr>
    </w:lvl>
    <w:lvl w:ilvl="8" w:tplc="BA643DAC">
      <w:numFmt w:val="bullet"/>
      <w:lvlText w:val="•"/>
      <w:lvlJc w:val="left"/>
      <w:pPr>
        <w:ind w:left="12754" w:hanging="190"/>
      </w:pPr>
      <w:rPr>
        <w:rFonts w:hint="default"/>
        <w:lang w:val="pl-PL" w:eastAsia="en-US" w:bidi="ar-SA"/>
      </w:rPr>
    </w:lvl>
  </w:abstractNum>
  <w:abstractNum w:abstractNumId="8" w15:restartNumberingAfterBreak="0">
    <w:nsid w:val="33FB5205"/>
    <w:multiLevelType w:val="hybridMultilevel"/>
    <w:tmpl w:val="839426B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385256ED"/>
    <w:multiLevelType w:val="hybridMultilevel"/>
    <w:tmpl w:val="0B1A6538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3AEB0E6D"/>
    <w:multiLevelType w:val="hybridMultilevel"/>
    <w:tmpl w:val="3830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31F74"/>
    <w:multiLevelType w:val="hybridMultilevel"/>
    <w:tmpl w:val="CC463B18"/>
    <w:lvl w:ilvl="0" w:tplc="64268866">
      <w:numFmt w:val="bullet"/>
      <w:lvlText w:val=""/>
      <w:lvlJc w:val="left"/>
      <w:pPr>
        <w:ind w:left="408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201C38">
      <w:numFmt w:val="bullet"/>
      <w:lvlText w:val="•"/>
      <w:lvlJc w:val="left"/>
      <w:pPr>
        <w:ind w:left="1323" w:hanging="300"/>
      </w:pPr>
      <w:rPr>
        <w:rFonts w:hint="default"/>
        <w:lang w:val="pl-PL" w:eastAsia="en-US" w:bidi="ar-SA"/>
      </w:rPr>
    </w:lvl>
    <w:lvl w:ilvl="2" w:tplc="0EC2A160">
      <w:numFmt w:val="bullet"/>
      <w:lvlText w:val="•"/>
      <w:lvlJc w:val="left"/>
      <w:pPr>
        <w:ind w:left="2246" w:hanging="300"/>
      </w:pPr>
      <w:rPr>
        <w:rFonts w:hint="default"/>
        <w:lang w:val="pl-PL" w:eastAsia="en-US" w:bidi="ar-SA"/>
      </w:rPr>
    </w:lvl>
    <w:lvl w:ilvl="3" w:tplc="6FEC4CD4">
      <w:numFmt w:val="bullet"/>
      <w:lvlText w:val="•"/>
      <w:lvlJc w:val="left"/>
      <w:pPr>
        <w:ind w:left="3169" w:hanging="300"/>
      </w:pPr>
      <w:rPr>
        <w:rFonts w:hint="default"/>
        <w:lang w:val="pl-PL" w:eastAsia="en-US" w:bidi="ar-SA"/>
      </w:rPr>
    </w:lvl>
    <w:lvl w:ilvl="4" w:tplc="C2060B90">
      <w:numFmt w:val="bullet"/>
      <w:lvlText w:val="•"/>
      <w:lvlJc w:val="left"/>
      <w:pPr>
        <w:ind w:left="4092" w:hanging="300"/>
      </w:pPr>
      <w:rPr>
        <w:rFonts w:hint="default"/>
        <w:lang w:val="pl-PL" w:eastAsia="en-US" w:bidi="ar-SA"/>
      </w:rPr>
    </w:lvl>
    <w:lvl w:ilvl="5" w:tplc="D778A54C">
      <w:numFmt w:val="bullet"/>
      <w:lvlText w:val="•"/>
      <w:lvlJc w:val="left"/>
      <w:pPr>
        <w:ind w:left="5015" w:hanging="300"/>
      </w:pPr>
      <w:rPr>
        <w:rFonts w:hint="default"/>
        <w:lang w:val="pl-PL" w:eastAsia="en-US" w:bidi="ar-SA"/>
      </w:rPr>
    </w:lvl>
    <w:lvl w:ilvl="6" w:tplc="BECE7554">
      <w:numFmt w:val="bullet"/>
      <w:lvlText w:val="•"/>
      <w:lvlJc w:val="left"/>
      <w:pPr>
        <w:ind w:left="5938" w:hanging="300"/>
      </w:pPr>
      <w:rPr>
        <w:rFonts w:hint="default"/>
        <w:lang w:val="pl-PL" w:eastAsia="en-US" w:bidi="ar-SA"/>
      </w:rPr>
    </w:lvl>
    <w:lvl w:ilvl="7" w:tplc="B874AF0C">
      <w:numFmt w:val="bullet"/>
      <w:lvlText w:val="•"/>
      <w:lvlJc w:val="left"/>
      <w:pPr>
        <w:ind w:left="6861" w:hanging="300"/>
      </w:pPr>
      <w:rPr>
        <w:rFonts w:hint="default"/>
        <w:lang w:val="pl-PL" w:eastAsia="en-US" w:bidi="ar-SA"/>
      </w:rPr>
    </w:lvl>
    <w:lvl w:ilvl="8" w:tplc="CC3CAE34">
      <w:numFmt w:val="bullet"/>
      <w:lvlText w:val="•"/>
      <w:lvlJc w:val="left"/>
      <w:pPr>
        <w:ind w:left="7784" w:hanging="300"/>
      </w:pPr>
      <w:rPr>
        <w:rFonts w:hint="default"/>
        <w:lang w:val="pl-PL" w:eastAsia="en-US" w:bidi="ar-SA"/>
      </w:rPr>
    </w:lvl>
  </w:abstractNum>
  <w:abstractNum w:abstractNumId="12" w15:restartNumberingAfterBreak="0">
    <w:nsid w:val="44DE3DD0"/>
    <w:multiLevelType w:val="hybridMultilevel"/>
    <w:tmpl w:val="1B6435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5645618"/>
    <w:multiLevelType w:val="hybridMultilevel"/>
    <w:tmpl w:val="3E0EFB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EDF0F69"/>
    <w:multiLevelType w:val="hybridMultilevel"/>
    <w:tmpl w:val="C4D836F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C5B5C4E"/>
    <w:multiLevelType w:val="hybridMultilevel"/>
    <w:tmpl w:val="D4F2F2F8"/>
    <w:lvl w:ilvl="0" w:tplc="AD2AB9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2E079C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3CAE5264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8BA8E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AB2680C2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1054A81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B840096E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284AFBC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A4098C0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05E41F8"/>
    <w:multiLevelType w:val="hybridMultilevel"/>
    <w:tmpl w:val="5DF2811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3DC2920"/>
    <w:multiLevelType w:val="hybridMultilevel"/>
    <w:tmpl w:val="F198EBC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79573EDC"/>
    <w:multiLevelType w:val="hybridMultilevel"/>
    <w:tmpl w:val="872AB7D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16"/>
  </w:num>
  <w:num w:numId="14">
    <w:abstractNumId w:val="1"/>
  </w:num>
  <w:num w:numId="15">
    <w:abstractNumId w:val="10"/>
  </w:num>
  <w:num w:numId="16">
    <w:abstractNumId w:val="5"/>
  </w:num>
  <w:num w:numId="17">
    <w:abstractNumId w:val="1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6E"/>
    <w:rsid w:val="0003642A"/>
    <w:rsid w:val="001C66DE"/>
    <w:rsid w:val="002049FC"/>
    <w:rsid w:val="002B1179"/>
    <w:rsid w:val="002C7811"/>
    <w:rsid w:val="00335BDB"/>
    <w:rsid w:val="003F0762"/>
    <w:rsid w:val="00574E97"/>
    <w:rsid w:val="00631868"/>
    <w:rsid w:val="00783D5A"/>
    <w:rsid w:val="007F3CA4"/>
    <w:rsid w:val="008F366E"/>
    <w:rsid w:val="00922802"/>
    <w:rsid w:val="00BF1CA8"/>
    <w:rsid w:val="00C53502"/>
    <w:rsid w:val="00CF55CC"/>
    <w:rsid w:val="00E0347E"/>
    <w:rsid w:val="00E13054"/>
    <w:rsid w:val="00E86270"/>
    <w:rsid w:val="00EC4578"/>
    <w:rsid w:val="00EF625B"/>
    <w:rsid w:val="00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86AD7"/>
  <w15:chartTrackingRefBased/>
  <w15:docId w15:val="{DFB2DB9D-79BB-4F53-8F2E-922E9816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8F366E"/>
    <w:pPr>
      <w:ind w:left="108"/>
    </w:pPr>
  </w:style>
  <w:style w:type="character" w:customStyle="1" w:styleId="FontStyle74">
    <w:name w:val="Font Style74"/>
    <w:rsid w:val="008F366E"/>
    <w:rPr>
      <w:rFonts w:ascii="Verdana" w:hAnsi="Verdana" w:cs="Verdan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811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811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22802"/>
    <w:pPr>
      <w:spacing w:before="3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280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922802"/>
    <w:pPr>
      <w:ind w:left="106" w:righ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D267-143C-4F79-B541-92D25DD0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3426</Words>
  <Characters>20557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Stańko</dc:creator>
  <cp:keywords/>
  <dc:description/>
  <cp:lastModifiedBy>dell</cp:lastModifiedBy>
  <cp:revision>10</cp:revision>
  <dcterms:created xsi:type="dcterms:W3CDTF">2024-09-05T16:19:00Z</dcterms:created>
  <dcterms:modified xsi:type="dcterms:W3CDTF">2024-09-06T21:09:00Z</dcterms:modified>
</cp:coreProperties>
</file>