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6AA9" w14:textId="77777777" w:rsidR="00410883" w:rsidRPr="004D2200" w:rsidRDefault="00410883" w:rsidP="00410883">
      <w:pPr>
        <w:rPr>
          <w:rFonts w:asciiTheme="minorHAnsi" w:hAnsiTheme="minorHAnsi" w:cstheme="minorHAnsi"/>
        </w:rPr>
      </w:pPr>
    </w:p>
    <w:p w14:paraId="3A7D00FE" w14:textId="0B07A9E9" w:rsidR="00410883" w:rsidRPr="004D2200" w:rsidRDefault="004D2200" w:rsidP="004D2200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D2200">
        <w:rPr>
          <w:rFonts w:asciiTheme="minorHAnsi" w:hAnsiTheme="minorHAnsi" w:cstheme="minorHAnsi"/>
          <w:sz w:val="20"/>
          <w:szCs w:val="20"/>
        </w:rPr>
        <w:t>Załącznik nr 3</w:t>
      </w:r>
      <w:r w:rsidR="00410883" w:rsidRPr="004D2200">
        <w:rPr>
          <w:rFonts w:asciiTheme="minorHAnsi" w:hAnsiTheme="minorHAnsi" w:cstheme="minorHAnsi"/>
          <w:sz w:val="20"/>
          <w:szCs w:val="20"/>
        </w:rPr>
        <w:t xml:space="preserve"> do </w:t>
      </w:r>
      <w:r w:rsidRPr="004D2200">
        <w:rPr>
          <w:rFonts w:asciiTheme="minorHAnsi" w:hAnsiTheme="minorHAnsi" w:cstheme="minorHAnsi"/>
          <w:sz w:val="20"/>
          <w:szCs w:val="20"/>
        </w:rPr>
        <w:t>SWZ</w:t>
      </w:r>
    </w:p>
    <w:p w14:paraId="3431EEF6" w14:textId="543AC808" w:rsidR="00CF25D3" w:rsidRPr="004D2200" w:rsidRDefault="00410883" w:rsidP="004D22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2200">
        <w:rPr>
          <w:rFonts w:asciiTheme="minorHAnsi" w:hAnsiTheme="minorHAnsi" w:cstheme="minorHAnsi"/>
          <w:sz w:val="20"/>
          <w:szCs w:val="20"/>
        </w:rPr>
        <w:t xml:space="preserve">Znak sprawy: </w:t>
      </w:r>
      <w:r w:rsidR="004D2200" w:rsidRPr="004D2200">
        <w:rPr>
          <w:rFonts w:asciiTheme="minorHAnsi" w:hAnsiTheme="minorHAnsi" w:cstheme="minorHAnsi"/>
          <w:sz w:val="20"/>
          <w:szCs w:val="20"/>
        </w:rPr>
        <w:t>MCPS.ZP/PG/351-88/2022 TP/U</w:t>
      </w:r>
      <w:r w:rsidRPr="004D2200">
        <w:rPr>
          <w:rFonts w:asciiTheme="minorHAnsi" w:hAnsiTheme="minorHAnsi" w:cstheme="minorHAnsi"/>
          <w:sz w:val="20"/>
          <w:szCs w:val="20"/>
        </w:rPr>
        <w:tab/>
      </w:r>
      <w:r w:rsidRPr="004D2200">
        <w:rPr>
          <w:rFonts w:asciiTheme="minorHAnsi" w:hAnsiTheme="minorHAnsi" w:cstheme="minorHAnsi"/>
          <w:sz w:val="20"/>
          <w:szCs w:val="20"/>
        </w:rPr>
        <w:tab/>
      </w:r>
      <w:r w:rsidRPr="004D2200">
        <w:rPr>
          <w:rFonts w:asciiTheme="minorHAnsi" w:hAnsiTheme="minorHAnsi" w:cstheme="minorHAnsi"/>
          <w:sz w:val="22"/>
          <w:szCs w:val="22"/>
        </w:rPr>
        <w:tab/>
      </w:r>
      <w:r w:rsidRPr="004D2200">
        <w:rPr>
          <w:rFonts w:asciiTheme="minorHAnsi" w:hAnsiTheme="minorHAnsi" w:cstheme="minorHAnsi"/>
          <w:sz w:val="22"/>
          <w:szCs w:val="22"/>
        </w:rPr>
        <w:tab/>
      </w:r>
      <w:r w:rsidRPr="004D220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D2200">
        <w:rPr>
          <w:rFonts w:asciiTheme="minorHAnsi" w:hAnsiTheme="minorHAnsi" w:cstheme="minorHAnsi"/>
          <w:bCs/>
          <w:sz w:val="22"/>
          <w:szCs w:val="22"/>
        </w:rPr>
        <w:tab/>
      </w:r>
      <w:r w:rsidRPr="004D2200">
        <w:rPr>
          <w:rFonts w:asciiTheme="minorHAnsi" w:hAnsiTheme="minorHAnsi" w:cstheme="minorHAnsi"/>
          <w:bCs/>
          <w:sz w:val="22"/>
          <w:szCs w:val="22"/>
        </w:rPr>
        <w:tab/>
      </w:r>
      <w:r w:rsidRPr="004D2200">
        <w:rPr>
          <w:rFonts w:asciiTheme="minorHAnsi" w:hAnsiTheme="minorHAnsi" w:cstheme="minorHAnsi"/>
          <w:bCs/>
          <w:sz w:val="22"/>
          <w:szCs w:val="22"/>
        </w:rPr>
        <w:tab/>
      </w:r>
      <w:r w:rsidRPr="004D2200">
        <w:rPr>
          <w:rFonts w:asciiTheme="minorHAnsi" w:hAnsiTheme="minorHAnsi" w:cstheme="minorHAnsi"/>
          <w:bCs/>
          <w:sz w:val="22"/>
          <w:szCs w:val="22"/>
        </w:rPr>
        <w:tab/>
      </w:r>
      <w:r w:rsidRPr="004D2200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</w:p>
    <w:p w14:paraId="1945A9BC" w14:textId="75C225D2" w:rsidR="00410883" w:rsidRPr="004D2200" w:rsidRDefault="0041088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4D2200">
        <w:rPr>
          <w:rFonts w:asciiTheme="minorHAnsi" w:hAnsiTheme="minorHAnsi" w:cstheme="minorHAnsi"/>
          <w:b/>
          <w:sz w:val="22"/>
          <w:szCs w:val="22"/>
        </w:rPr>
        <w:t xml:space="preserve">Mazowieckie Centrum Polityki Społecznej </w:t>
      </w:r>
    </w:p>
    <w:p w14:paraId="352D467E" w14:textId="77777777" w:rsidR="00CF25D3" w:rsidRPr="004D2200" w:rsidRDefault="0041088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4D2200">
        <w:rPr>
          <w:rFonts w:asciiTheme="minorHAnsi" w:hAnsiTheme="minorHAnsi" w:cstheme="minorHAnsi"/>
          <w:b/>
          <w:sz w:val="22"/>
          <w:szCs w:val="22"/>
        </w:rPr>
        <w:t>ul. Grzybowska 80/82</w:t>
      </w:r>
    </w:p>
    <w:p w14:paraId="66D92E7F" w14:textId="7E91CC9E" w:rsidR="00410883" w:rsidRPr="004D2200" w:rsidRDefault="00CF25D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4D2200">
        <w:rPr>
          <w:rFonts w:asciiTheme="minorHAnsi" w:hAnsiTheme="minorHAnsi" w:cstheme="minorHAnsi"/>
          <w:b/>
          <w:sz w:val="22"/>
          <w:szCs w:val="22"/>
        </w:rPr>
        <w:t xml:space="preserve">00-844 </w:t>
      </w:r>
      <w:r w:rsidR="00410883" w:rsidRPr="004D2200">
        <w:rPr>
          <w:rFonts w:asciiTheme="minorHAnsi" w:hAnsiTheme="minorHAnsi" w:cstheme="minorHAnsi"/>
          <w:b/>
          <w:sz w:val="22"/>
          <w:szCs w:val="22"/>
        </w:rPr>
        <w:t>Warszawa</w:t>
      </w:r>
    </w:p>
    <w:p w14:paraId="34D9A7B6" w14:textId="77777777" w:rsidR="00410883" w:rsidRPr="004D2200" w:rsidRDefault="00410883" w:rsidP="004D2200">
      <w:pPr>
        <w:pStyle w:val="Akapitzlist"/>
        <w:keepNext/>
        <w:suppressAutoHyphens/>
        <w:spacing w:before="240" w:after="0" w:line="360" w:lineRule="auto"/>
        <w:ind w:left="0"/>
        <w:jc w:val="center"/>
        <w:outlineLvl w:val="1"/>
        <w:rPr>
          <w:rFonts w:eastAsia="Times New Roman" w:cstheme="minorHAnsi"/>
          <w:b/>
          <w:bCs/>
          <w:iCs/>
          <w:sz w:val="22"/>
          <w:szCs w:val="22"/>
          <w:lang w:eastAsia="ar-SA"/>
        </w:rPr>
      </w:pPr>
      <w:r w:rsidRPr="004D2200">
        <w:rPr>
          <w:rFonts w:eastAsia="Times New Roman" w:cstheme="minorHAnsi"/>
          <w:b/>
          <w:bCs/>
          <w:iCs/>
          <w:sz w:val="22"/>
          <w:szCs w:val="22"/>
          <w:lang w:eastAsia="ar-SA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4D2200" w:rsidRPr="004D2200" w14:paraId="382168C3" w14:textId="77777777" w:rsidTr="004D2200">
        <w:trPr>
          <w:cantSplit/>
          <w:trHeight w:val="91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33BD2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  <w:r w:rsidRPr="004D2200"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B211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  <w:p w14:paraId="000E1AA9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</w:tc>
      </w:tr>
      <w:tr w:rsidR="004D2200" w:rsidRPr="004D2200" w14:paraId="7F1E8C77" w14:textId="77777777" w:rsidTr="004D2200">
        <w:trPr>
          <w:cantSplit/>
          <w:trHeight w:hRule="exact" w:val="989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07D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  <w:r w:rsidRPr="004D2200"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  <w:t xml:space="preserve">Adres Wykonawcy: </w:t>
            </w:r>
          </w:p>
          <w:p w14:paraId="0A97361D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  <w:r w:rsidRPr="004D2200"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  <w:t>kraj, województwo, kod pocztowy, miejscowość, ulica, nr domu, nr lokalu</w:t>
            </w:r>
          </w:p>
          <w:p w14:paraId="66039CD2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3A41D86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  <w:p w14:paraId="3A0D7379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  <w:p w14:paraId="3113C1F9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  <w:p w14:paraId="5E053F34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  <w:p w14:paraId="0A568E41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  <w:p w14:paraId="359BF75B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  <w:p w14:paraId="3B6D2A30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  <w:p w14:paraId="65F83BE4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</w:p>
        </w:tc>
      </w:tr>
      <w:tr w:rsidR="004D2200" w:rsidRPr="004D2200" w14:paraId="39C2A8ED" w14:textId="77777777" w:rsidTr="00E25ECE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ADFC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  <w:r w:rsidRPr="004D2200"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8705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  <w:r w:rsidRPr="004D2200"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  <w:t>Nr faksu:</w:t>
            </w:r>
          </w:p>
        </w:tc>
      </w:tr>
      <w:tr w:rsidR="004D2200" w:rsidRPr="004D2200" w14:paraId="5A138E96" w14:textId="77777777" w:rsidTr="00E25ECE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6B54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  <w:r w:rsidRPr="004D2200"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D708D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  <w:r w:rsidRPr="004D2200"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  <w:t>e-mail:</w:t>
            </w:r>
          </w:p>
        </w:tc>
      </w:tr>
      <w:tr w:rsidR="004D2200" w:rsidRPr="004D2200" w14:paraId="4F1D05DC" w14:textId="77777777" w:rsidTr="00E25ECE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207A1" w14:textId="63E89AF8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val="de-DE" w:eastAsia="en-US"/>
              </w:rPr>
              <w:t>NIP: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7DFC" w14:textId="77777777" w:rsidR="004D2200" w:rsidRPr="004D2200" w:rsidRDefault="004D2200" w:rsidP="004D2200">
            <w:pPr>
              <w:spacing w:after="0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</w:pPr>
            <w:r w:rsidRPr="004D2200"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eastAsia="en-US"/>
              </w:rPr>
              <w:t>Nr rejestru (jeżeli dotyczy)</w:t>
            </w:r>
          </w:p>
        </w:tc>
      </w:tr>
    </w:tbl>
    <w:p w14:paraId="09CA4BD1" w14:textId="77777777" w:rsidR="004D2200" w:rsidRDefault="004D2200" w:rsidP="004F7EEE">
      <w:pPr>
        <w:spacing w:after="160" w:line="360" w:lineRule="auto"/>
        <w:rPr>
          <w:rFonts w:asciiTheme="minorHAnsi" w:hAnsiTheme="minorHAnsi" w:cstheme="minorHAnsi"/>
          <w:sz w:val="22"/>
          <w:szCs w:val="22"/>
        </w:rPr>
      </w:pPr>
    </w:p>
    <w:p w14:paraId="37A15DE4" w14:textId="7D17815A" w:rsidR="00410883" w:rsidRPr="004D2200" w:rsidRDefault="00410883" w:rsidP="00FE1F52">
      <w:p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4D2200">
        <w:rPr>
          <w:rFonts w:asciiTheme="minorHAnsi" w:hAnsiTheme="minorHAnsi" w:cstheme="minorHAnsi"/>
          <w:sz w:val="22"/>
          <w:szCs w:val="22"/>
        </w:rPr>
        <w:t>oraz wskazuję, że dokumenty na potwierdzenie ww. informacji znajdują się w formie elektronicznej pod następującymi adresami internetowymi ogólnodostępnych i bezpłatnych baz danych (należy zaznaczyć):</w:t>
      </w:r>
    </w:p>
    <w:p w14:paraId="449BCC2B" w14:textId="77777777" w:rsidR="00410883" w:rsidRPr="004D2200" w:rsidRDefault="00410883" w:rsidP="00FE1F52">
      <w:pPr>
        <w:suppressAutoHyphens/>
        <w:spacing w:after="0" w:line="259" w:lineRule="auto"/>
        <w:ind w:left="72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  </w:t>
      </w:r>
      <w:hyperlink r:id="rId7" w:history="1">
        <w:r w:rsidRPr="004D2200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  <w:lang w:eastAsia="ar-SA"/>
          </w:rPr>
          <w:t>https://ekrs.ms.gov.pl/</w:t>
        </w:r>
      </w:hyperlink>
      <w:r w:rsidRPr="004D2200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14:paraId="27F46D62" w14:textId="77777777" w:rsidR="00410883" w:rsidRPr="004D2200" w:rsidRDefault="00410883" w:rsidP="00FE1F52">
      <w:pPr>
        <w:suppressAutoHyphens/>
        <w:spacing w:after="0" w:line="259" w:lineRule="auto"/>
        <w:ind w:left="720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  </w:t>
      </w:r>
      <w:hyperlink r:id="rId8" w:history="1">
        <w:r w:rsidRPr="004D2200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  <w:lang w:eastAsia="ar-SA"/>
          </w:rPr>
          <w:t>https://prod.ceidg.gov.pl</w:t>
        </w:r>
      </w:hyperlink>
      <w:r w:rsidRPr="004D2200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14:paraId="2BE093E3" w14:textId="00DCFCEE" w:rsidR="00410883" w:rsidRPr="004D2200" w:rsidRDefault="00410883" w:rsidP="00FE1F52">
      <w:p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220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Przystępując do postępowania o udzielenie zamówienia publicznego </w:t>
      </w:r>
      <w:r w:rsidRPr="004D2200">
        <w:rPr>
          <w:rFonts w:asciiTheme="minorHAnsi" w:hAnsiTheme="minorHAnsi" w:cstheme="minorHAnsi"/>
          <w:bCs/>
          <w:kern w:val="32"/>
          <w:sz w:val="22"/>
          <w:szCs w:val="22"/>
          <w:lang w:eastAsia="ar-SA" w:bidi="hi-IN"/>
        </w:rPr>
        <w:t xml:space="preserve">znak sprawy </w:t>
      </w:r>
      <w:r w:rsidR="004D2200" w:rsidRPr="004D2200">
        <w:rPr>
          <w:rFonts w:asciiTheme="minorHAnsi" w:hAnsiTheme="minorHAnsi" w:cstheme="minorHAnsi"/>
          <w:sz w:val="22"/>
          <w:szCs w:val="22"/>
        </w:rPr>
        <w:t>MCPS.ZP/PG/351-88/2022 TP/U</w:t>
      </w:r>
      <w:r w:rsidR="004D2200">
        <w:rPr>
          <w:rFonts w:asciiTheme="minorHAnsi" w:hAnsiTheme="minorHAnsi" w:cstheme="minorHAnsi"/>
          <w:sz w:val="22"/>
          <w:szCs w:val="22"/>
        </w:rPr>
        <w:t xml:space="preserve"> </w:t>
      </w:r>
      <w:r w:rsidRPr="004D2200">
        <w:rPr>
          <w:rFonts w:asciiTheme="minorHAnsi" w:eastAsia="Times New Roman" w:hAnsiTheme="minorHAnsi" w:cstheme="minorHAnsi"/>
          <w:sz w:val="22"/>
          <w:szCs w:val="22"/>
          <w:lang w:eastAsia="ar-SA"/>
        </w:rPr>
        <w:t>pn.: „</w:t>
      </w:r>
      <w:r w:rsidR="007B35B6" w:rsidRPr="004D22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Świadczenie usługi specjalisty do spraw rekrutacji na terenie woj. mazowieckiego przez przedstawiciela instytucji pomocy społecznej</w:t>
      </w:r>
      <w:r w:rsidR="00E93F1E" w:rsidRPr="004D22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” </w:t>
      </w:r>
      <w:r w:rsidRPr="004D2200">
        <w:rPr>
          <w:rFonts w:asciiTheme="minorHAnsi" w:eastAsia="Times New Roman" w:hAnsiTheme="minorHAnsi" w:cstheme="minorHAnsi"/>
          <w:bCs/>
          <w:sz w:val="22"/>
          <w:szCs w:val="22"/>
        </w:rPr>
        <w:t xml:space="preserve">prowadzonego w zakresie działalności Centrum </w:t>
      </w:r>
      <w:r w:rsidRPr="004D2200">
        <w:rPr>
          <w:rFonts w:asciiTheme="minorHAnsi" w:hAnsiTheme="minorHAnsi" w:cstheme="minorHAnsi"/>
          <w:sz w:val="22"/>
          <w:szCs w:val="22"/>
        </w:rPr>
        <w:t xml:space="preserve"> </w:t>
      </w:r>
      <w:r w:rsidRPr="004D2200">
        <w:rPr>
          <w:rFonts w:asciiTheme="minorHAnsi" w:hAnsiTheme="minorHAnsi" w:cstheme="minorHAnsi"/>
          <w:bCs/>
          <w:sz w:val="22"/>
          <w:szCs w:val="22"/>
        </w:rPr>
        <w:t>świadczonego w ramach</w:t>
      </w:r>
      <w:r w:rsidRPr="004D2200">
        <w:rPr>
          <w:rFonts w:asciiTheme="minorHAnsi" w:hAnsiTheme="minorHAnsi" w:cstheme="minorHAnsi"/>
          <w:sz w:val="22"/>
          <w:szCs w:val="22"/>
        </w:rPr>
        <w:t xml:space="preserve"> </w:t>
      </w:r>
      <w:r w:rsidRPr="004D2200">
        <w:rPr>
          <w:rFonts w:asciiTheme="minorHAnsi" w:hAnsiTheme="minorHAnsi" w:cstheme="minorHAnsi"/>
          <w:bCs/>
          <w:sz w:val="22"/>
          <w:szCs w:val="22"/>
        </w:rPr>
        <w:t>projektu, realizowanego w trybie pozakonkursowym, pt. „Mazowsze dla Ukrainy” współfinansowanego z Europejskiego Funduszu Społecznego w ramach Regionalnego Programu Operacyjnego Województwa Mazowieckiego na lata 2014-2020,</w:t>
      </w:r>
      <w:r w:rsidRPr="004D2200">
        <w:rPr>
          <w:rFonts w:asciiTheme="minorHAnsi" w:hAnsiTheme="minorHAnsi" w:cstheme="minorHAnsi"/>
          <w:sz w:val="22"/>
          <w:szCs w:val="22"/>
        </w:rPr>
        <w:t xml:space="preserve"> </w:t>
      </w:r>
      <w:r w:rsidRPr="004D2200">
        <w:rPr>
          <w:rFonts w:asciiTheme="minorHAnsi" w:hAnsiTheme="minorHAnsi" w:cstheme="minorHAnsi"/>
          <w:bCs/>
          <w:sz w:val="22"/>
          <w:szCs w:val="22"/>
        </w:rPr>
        <w:t>IX Wspieranie włączenia społecznego i walka z ubóstwem,</w:t>
      </w:r>
      <w:r w:rsidRPr="004D2200">
        <w:rPr>
          <w:rFonts w:asciiTheme="minorHAnsi" w:hAnsiTheme="minorHAnsi" w:cstheme="minorHAnsi"/>
          <w:sz w:val="22"/>
          <w:szCs w:val="22"/>
        </w:rPr>
        <w:t xml:space="preserve"> </w:t>
      </w:r>
      <w:r w:rsidRPr="004D2200">
        <w:rPr>
          <w:rFonts w:asciiTheme="minorHAnsi" w:hAnsiTheme="minorHAnsi" w:cstheme="minorHAnsi"/>
          <w:bCs/>
          <w:sz w:val="22"/>
          <w:szCs w:val="22"/>
        </w:rPr>
        <w:t>9.1 Aktywizacja społeczno-zawodowa osób wykluczonych i przeciwdziałanie wykluczeniu społecznemu</w:t>
      </w:r>
      <w:r w:rsidR="00CF25D3" w:rsidRPr="004D2200">
        <w:rPr>
          <w:rFonts w:asciiTheme="minorHAnsi" w:hAnsiTheme="minorHAnsi" w:cstheme="minorHAnsi"/>
          <w:bCs/>
          <w:sz w:val="22"/>
          <w:szCs w:val="22"/>
        </w:rPr>
        <w:t xml:space="preserve"> niniejszym:</w:t>
      </w:r>
    </w:p>
    <w:p w14:paraId="4C09B1E1" w14:textId="77777777" w:rsidR="004D2200" w:rsidRPr="004D2200" w:rsidRDefault="004D2200" w:rsidP="004D2200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4D2200">
        <w:rPr>
          <w:rFonts w:asciiTheme="minorHAnsi" w:hAnsiTheme="minorHAnsi" w:cstheme="minorHAnsi"/>
          <w:spacing w:val="0"/>
          <w:sz w:val="22"/>
          <w:szCs w:val="22"/>
          <w:lang w:eastAsia="en-US"/>
        </w:rPr>
        <w:lastRenderedPageBreak/>
        <w:t xml:space="preserve">Oświadczam(-y), że zapoznaliśmy się z wymaganiami Zamawiającego, dotyczącymi przedmiotu zamówienia, zamieszczonymi w dokumencie Specyfikacja Warunków Zamówienia (SWZ) oraz wzorze umowy i nie wnosimy do nich żadnych zastrzeżeń. </w:t>
      </w:r>
    </w:p>
    <w:p w14:paraId="2AF9F4FC" w14:textId="77777777" w:rsidR="004D2200" w:rsidRPr="004D2200" w:rsidRDefault="004D2200" w:rsidP="004D2200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4D2200">
        <w:rPr>
          <w:rFonts w:asciiTheme="minorHAnsi" w:hAnsiTheme="minorHAnsi" w:cstheme="minorHAnsi"/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52381EC5" w14:textId="77777777" w:rsidR="004D2200" w:rsidRPr="004D2200" w:rsidRDefault="004D2200" w:rsidP="004D2200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4D2200">
        <w:rPr>
          <w:rFonts w:asciiTheme="minorHAnsi" w:hAnsiTheme="minorHAnsi" w:cstheme="minorHAnsi"/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4E014062" w14:textId="77777777" w:rsidR="004D2200" w:rsidRPr="004D2200" w:rsidRDefault="004D2200" w:rsidP="004D2200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4D2200">
        <w:rPr>
          <w:rFonts w:asciiTheme="minorHAnsi" w:hAnsiTheme="minorHAnsi" w:cstheme="minorHAnsi"/>
          <w:spacing w:val="0"/>
          <w:sz w:val="22"/>
          <w:szCs w:val="22"/>
          <w:lang w:eastAsia="en-US"/>
        </w:rPr>
        <w:t>Oferowany przedmiot zamówienia spełnia wszystkie wymagania Zamawiającego określone w opisie przedmiotu zamówienia zawartym w Załączniku nr 1 do SWZ.</w:t>
      </w:r>
    </w:p>
    <w:p w14:paraId="210FE11F" w14:textId="77777777" w:rsidR="004D2200" w:rsidRPr="004D2200" w:rsidRDefault="004D2200" w:rsidP="004D2200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4D2200">
        <w:rPr>
          <w:rFonts w:asciiTheme="minorHAnsi" w:hAnsiTheme="minorHAnsi" w:cstheme="minorHAnsi"/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składany ofert. </w:t>
      </w:r>
    </w:p>
    <w:p w14:paraId="57C07102" w14:textId="1F928B39" w:rsidR="00410883" w:rsidRDefault="004D2200" w:rsidP="00C46C83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4D2200">
        <w:rPr>
          <w:rFonts w:asciiTheme="minorHAnsi" w:hAnsiTheme="minorHAnsi" w:cstheme="minorHAnsi"/>
          <w:spacing w:val="0"/>
          <w:sz w:val="22"/>
          <w:szCs w:val="22"/>
          <w:lang w:eastAsia="en-US"/>
        </w:rPr>
        <w:t>Oferujemy realizację przedmiotu zamówienia zgodnie z wymogami Zamawiającego za cenę określoną  w poniższej tabeli:</w:t>
      </w:r>
    </w:p>
    <w:p w14:paraId="53F3D72F" w14:textId="77777777" w:rsidR="00C46C83" w:rsidRPr="00C46C83" w:rsidRDefault="00C46C83" w:rsidP="00C46C83">
      <w:pPr>
        <w:spacing w:after="0" w:line="259" w:lineRule="auto"/>
        <w:ind w:left="360"/>
        <w:jc w:val="both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</w:p>
    <w:p w14:paraId="022439FC" w14:textId="3AAC135F" w:rsidR="00CF25D3" w:rsidRPr="004D2200" w:rsidRDefault="004D2200" w:rsidP="004F7EEE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1: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410883" w:rsidRPr="004D2200" w14:paraId="686728E0" w14:textId="77777777" w:rsidTr="00C46C83">
        <w:trPr>
          <w:trHeight w:val="73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FAB" w14:textId="77777777" w:rsidR="00410883" w:rsidRPr="00FE1F52" w:rsidRDefault="00410883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0" w:name="_Hlk120105570"/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Nazwa zadania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2DA" w14:textId="5F05D797" w:rsidR="00410883" w:rsidRPr="00FE1F52" w:rsidRDefault="00410883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</w:t>
            </w:r>
            <w:r w:rsidR="00E93F1E"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1 osobę zrekrutowaną 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1EFF33B9" w14:textId="77777777" w:rsidR="00410883" w:rsidRPr="00FE1F52" w:rsidRDefault="00410883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0178" w14:textId="77777777" w:rsidR="00410883" w:rsidRPr="00FE1F52" w:rsidRDefault="00410883" w:rsidP="004D22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46F53A73" w14:textId="77777777" w:rsidR="00410883" w:rsidRPr="00FE1F52" w:rsidRDefault="00410883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Podatek</w:t>
            </w:r>
          </w:p>
          <w:p w14:paraId="48D03028" w14:textId="16058ABD" w:rsidR="00837AF0" w:rsidRPr="00FE1F52" w:rsidRDefault="00410883" w:rsidP="00837A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 w:rsidR="00837AF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(w PLN)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CC3" w14:textId="74C6234C" w:rsidR="00370673" w:rsidRPr="00FE1F52" w:rsidRDefault="00410883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brutto</w:t>
            </w:r>
            <w:r w:rsidR="00370673"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370673"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1 osobę zrekrutowaną  </w:t>
            </w:r>
          </w:p>
          <w:p w14:paraId="6EC07576" w14:textId="72E17F2C" w:rsidR="00410883" w:rsidRPr="00FE1F52" w:rsidRDefault="00370673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</w:tr>
      <w:tr w:rsidR="00410883" w:rsidRPr="004D2200" w14:paraId="6AB46E04" w14:textId="77777777" w:rsidTr="00C46C83">
        <w:trPr>
          <w:trHeight w:val="27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00B3" w14:textId="77777777" w:rsidR="00410883" w:rsidRPr="00FE1F52" w:rsidRDefault="00410883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F5F" w14:textId="77777777" w:rsidR="00410883" w:rsidRPr="00FE1F52" w:rsidRDefault="00410883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261" w14:textId="77777777" w:rsidR="00410883" w:rsidRPr="00FE1F52" w:rsidRDefault="00410883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582D" w14:textId="77777777" w:rsidR="00410883" w:rsidRPr="00FE1F52" w:rsidRDefault="00410883" w:rsidP="004D22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</w:tr>
      <w:tr w:rsidR="00410883" w:rsidRPr="004D2200" w14:paraId="7AE19B1B" w14:textId="77777777" w:rsidTr="00C46C83">
        <w:trPr>
          <w:trHeight w:val="96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D8E15" w14:textId="36FDB18D" w:rsidR="00410883" w:rsidRPr="004D2200" w:rsidRDefault="004D2200" w:rsidP="004D22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D2200">
              <w:rPr>
                <w:rFonts w:asciiTheme="minorHAnsi" w:hAnsiTheme="minorHAnsi" w:cstheme="minorHAnsi"/>
                <w:sz w:val="18"/>
                <w:szCs w:val="18"/>
              </w:rPr>
              <w:t>Świadczenie usługi rekrutacyjnej oraz diagnostycznej przez przedstawiciela instytucji pomocy i integracji (np. Ośrodki Pomocy Społecznej (dalej: „OPS”), Powiatowe Centrum Pomocy Rodzinie (dalej: „PCPR”), domy pomocy społecznej (dalej: DPS”), ośrodki wsparcia, Ośrodki Interwencji Kryzysowej (dalej: „OIK”) na t</w:t>
            </w:r>
            <w:r w:rsidRPr="00C46C83">
              <w:rPr>
                <w:rFonts w:asciiTheme="minorHAnsi" w:hAnsiTheme="minorHAnsi" w:cstheme="minorHAnsi"/>
                <w:sz w:val="18"/>
                <w:szCs w:val="18"/>
              </w:rPr>
              <w:t>erenie Gminy Wołomin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46C" w14:textId="77777777" w:rsidR="00410883" w:rsidRPr="004D2200" w:rsidRDefault="0041088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B014" w14:textId="77777777" w:rsidR="00410883" w:rsidRPr="004D2200" w:rsidRDefault="0041088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B5A0" w14:textId="77777777" w:rsidR="00410883" w:rsidRPr="004D2200" w:rsidRDefault="0041088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70CDC10D" w14:textId="4D18ACE0" w:rsidR="00370673" w:rsidRDefault="00370673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74905F3B" w14:textId="5BC61CAC" w:rsidR="004D2200" w:rsidRPr="004D2200" w:rsidRDefault="004D220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2: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4D2200" w:rsidRPr="004D2200" w14:paraId="428B2183" w14:textId="77777777" w:rsidTr="00C46C83">
        <w:trPr>
          <w:trHeight w:val="61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62E0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Nazwa zadania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22BD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osobę zrekrutowaną  </w:t>
            </w:r>
          </w:p>
          <w:p w14:paraId="0C196DB4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38FB" w14:textId="77777777" w:rsidR="004D2200" w:rsidRPr="00FE1F52" w:rsidRDefault="004D2200" w:rsidP="00E25EC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2A0BD90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Podatek</w:t>
            </w:r>
          </w:p>
          <w:p w14:paraId="1B9528FD" w14:textId="055B9C55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 w:rsidR="00837AF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(w PLN)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2623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brutto 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1 osobę zrekrutowaną  </w:t>
            </w:r>
          </w:p>
          <w:p w14:paraId="1E8DD759" w14:textId="47CEC9A0" w:rsidR="004D2200" w:rsidRPr="00FE1F52" w:rsidRDefault="00837AF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</w:tr>
      <w:tr w:rsidR="004D2200" w:rsidRPr="004D2200" w14:paraId="3799F6A6" w14:textId="77777777" w:rsidTr="00C46C83">
        <w:trPr>
          <w:trHeight w:val="27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708F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336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2CC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054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</w:tr>
      <w:tr w:rsidR="004D2200" w:rsidRPr="004D2200" w14:paraId="1DCA4165" w14:textId="77777777" w:rsidTr="00C46C83">
        <w:trPr>
          <w:trHeight w:val="42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19DE" w14:textId="7E6DB484" w:rsidR="004D2200" w:rsidRPr="004D2200" w:rsidRDefault="00C46C83" w:rsidP="00E25EC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6C83">
              <w:rPr>
                <w:rFonts w:asciiTheme="minorHAnsi" w:hAnsiTheme="minorHAnsi" w:cstheme="minorHAnsi"/>
                <w:sz w:val="18"/>
                <w:szCs w:val="18"/>
              </w:rPr>
              <w:t>Świadczenie usługi rekrutacyjnej oraz diagnostycznej przez przedstawiciela instytucji pomocy i integracji społecznej (np. Ośrodki Pomocy Społecznej (dalej: „OPS”), Powiatowe Centrum Pomocy Rodzinie (dalej: „PCPR”), domy pomocy społecznej (dalej: DPS”), ośrodki wsparcia, Ośrodki Interwencji Kryzysowej (dalej: „OIK”) na terenie Miasta Żyrardów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223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5669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D0FC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ACF719" w14:textId="5A46D10B" w:rsidR="004D2200" w:rsidRDefault="004D2200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736DF39C" w14:textId="77777777" w:rsidR="00837AF0" w:rsidRDefault="00837AF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767D23D8" w14:textId="77777777" w:rsidR="00837AF0" w:rsidRDefault="00837AF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30855028" w14:textId="5C279B49" w:rsidR="004D2200" w:rsidRPr="004D2200" w:rsidRDefault="004D220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Część nr 3: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4D2200" w:rsidRPr="004D2200" w14:paraId="26C419FC" w14:textId="77777777" w:rsidTr="00C46C83">
        <w:trPr>
          <w:trHeight w:val="53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CE00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Nazwa zadania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3B4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osobę zrekrutowaną  </w:t>
            </w:r>
          </w:p>
          <w:p w14:paraId="338888F4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B629" w14:textId="77777777" w:rsidR="004D2200" w:rsidRPr="00FE1F52" w:rsidRDefault="004D2200" w:rsidP="00E25EC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082AFB3F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Podatek</w:t>
            </w:r>
          </w:p>
          <w:p w14:paraId="73F543C6" w14:textId="3E10834A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 w:rsidR="00837AF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(w PLN)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035C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brutto 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1 osobę zrekrutowaną  </w:t>
            </w:r>
          </w:p>
          <w:p w14:paraId="6A2BA0C8" w14:textId="39D52625" w:rsidR="004D2200" w:rsidRPr="00FE1F52" w:rsidRDefault="00837AF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</w:tr>
      <w:tr w:rsidR="004D2200" w:rsidRPr="004D2200" w14:paraId="42AE7446" w14:textId="77777777" w:rsidTr="00C46C83">
        <w:trPr>
          <w:trHeight w:val="27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9FA7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B1F8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4AF0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BCD8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</w:tr>
      <w:tr w:rsidR="004D2200" w:rsidRPr="004D2200" w14:paraId="394C883D" w14:textId="77777777" w:rsidTr="00C46C83">
        <w:trPr>
          <w:trHeight w:val="96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F780C" w14:textId="3E9E9BEE" w:rsidR="004D2200" w:rsidRPr="004D2200" w:rsidRDefault="00C46C83" w:rsidP="00E25EC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6C83">
              <w:rPr>
                <w:rFonts w:asciiTheme="minorHAnsi" w:hAnsiTheme="minorHAnsi" w:cstheme="minorHAnsi"/>
                <w:sz w:val="18"/>
                <w:szCs w:val="18"/>
              </w:rPr>
              <w:t>Świadczenie usługi rekrutacyjnej oraz diagnostycznej przez przedstawiciela instytucji pomocy np. Ośrodki Pomocy Społecznej (dalej: „OPS”), Powiatowe Centrum Pomocy Rodzinie (dalej: „PCPR”), domy pomocy społecznej (dalej: DPS”), ośrodki wsparcia, Ośrodki Interwencji Kryzysowej (dalej: „OIK”) na terenie Gminy Piaseczno.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D4D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DBF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33A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CE75AD" w14:textId="6A6CC0E1" w:rsidR="004D2200" w:rsidRDefault="004D2200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010C2608" w14:textId="15EC100E" w:rsidR="004D2200" w:rsidRPr="004D2200" w:rsidRDefault="004D220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4: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4D2200" w:rsidRPr="004D2200" w14:paraId="24C036DE" w14:textId="77777777" w:rsidTr="00C46C83">
        <w:trPr>
          <w:trHeight w:val="48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B79B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Nazwa zadania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7FB7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osobę zrekrutowaną  </w:t>
            </w:r>
          </w:p>
          <w:p w14:paraId="7EB35C94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672" w14:textId="77777777" w:rsidR="004D2200" w:rsidRPr="00FE1F52" w:rsidRDefault="004D2200" w:rsidP="00E25EC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38DF76D8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Podatek</w:t>
            </w:r>
          </w:p>
          <w:p w14:paraId="6FDF17BB" w14:textId="11DD62F8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 w:rsidR="00837AF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(w PLN)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3EA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brutto 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1 osobę zrekrutowaną  </w:t>
            </w:r>
          </w:p>
          <w:p w14:paraId="3EA03FE6" w14:textId="3532EDA5" w:rsidR="004D2200" w:rsidRPr="00FE1F52" w:rsidRDefault="00837AF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</w:tr>
      <w:tr w:rsidR="004D2200" w:rsidRPr="004D2200" w14:paraId="7D281633" w14:textId="77777777" w:rsidTr="00C46C83">
        <w:trPr>
          <w:trHeight w:val="27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B418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E791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806B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B14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</w:tr>
      <w:tr w:rsidR="004D2200" w:rsidRPr="004D2200" w14:paraId="53EA7A4F" w14:textId="77777777" w:rsidTr="00C46C83">
        <w:trPr>
          <w:trHeight w:val="96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89B9E" w14:textId="4F46307D" w:rsidR="004D2200" w:rsidRPr="004D2200" w:rsidRDefault="00C46C83" w:rsidP="00E25EC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6C83">
              <w:rPr>
                <w:rFonts w:asciiTheme="minorHAnsi" w:hAnsiTheme="minorHAnsi" w:cstheme="minorHAnsi"/>
                <w:sz w:val="18"/>
                <w:szCs w:val="18"/>
              </w:rPr>
              <w:t>Świadczenie usługi rekrutacyjnej oraz diagnostycznej przez przedstawiciela instytucji pomocy np. Ośrodki Pomocy Społecznej (dalej: „OPS”), Powiatowe Centrum Pomocy Rodzinie (dalej: „PCPR”), domy pomocy społecznej (dalej: DPS”), ośrodki wsparcia, Ośrodki Interwencji Kryzysowej (dalej: „OIK”) na terenie Miasta Siedlce.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DE4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515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BDFD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3067D4" w14:textId="1C309D3D" w:rsidR="004D2200" w:rsidRDefault="004D2200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5B7F82F3" w14:textId="157846CE" w:rsidR="004D2200" w:rsidRPr="004D2200" w:rsidRDefault="004D220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5: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4D2200" w:rsidRPr="004D2200" w14:paraId="24414005" w14:textId="77777777" w:rsidTr="00C46C83">
        <w:trPr>
          <w:trHeight w:val="6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9C3D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Nazwa zadania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295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osobę zrekrutowaną  </w:t>
            </w:r>
          </w:p>
          <w:p w14:paraId="2ECF007A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3B2" w14:textId="77777777" w:rsidR="004D2200" w:rsidRPr="00FE1F52" w:rsidRDefault="004D2200" w:rsidP="00E25EC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25CA8987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Podatek</w:t>
            </w:r>
          </w:p>
          <w:p w14:paraId="660ACF2A" w14:textId="0094D438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 w:rsidR="00837AF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(w PLN)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7744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brutto 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1 osobę zrekrutowaną  </w:t>
            </w:r>
          </w:p>
          <w:p w14:paraId="577E52F4" w14:textId="60701015" w:rsidR="004D2200" w:rsidRPr="00FE1F52" w:rsidRDefault="00837AF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</w:tr>
      <w:tr w:rsidR="004D2200" w:rsidRPr="004D2200" w14:paraId="32A88882" w14:textId="77777777" w:rsidTr="00C46C83">
        <w:trPr>
          <w:trHeight w:val="27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D070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39C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94D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12D0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</w:tr>
      <w:tr w:rsidR="004D2200" w:rsidRPr="004D2200" w14:paraId="26FA4FF8" w14:textId="77777777" w:rsidTr="00C46C83">
        <w:trPr>
          <w:trHeight w:val="96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BFFE" w14:textId="4E6C689E" w:rsidR="004D2200" w:rsidRPr="004D2200" w:rsidRDefault="00C46C83" w:rsidP="00E25EC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6C83">
              <w:rPr>
                <w:rFonts w:asciiTheme="minorHAnsi" w:hAnsiTheme="minorHAnsi" w:cstheme="minorHAnsi"/>
                <w:sz w:val="18"/>
                <w:szCs w:val="18"/>
              </w:rPr>
              <w:t>Świadczenie usługi rekrutacyjnej oraz diagnostycznej przez przedstawiciela instytucji pomocy np. Ośrodki Pomocy Społecznej (dalej: „OPS”), Powiatowe Centrum Pomocy Rodzinie (dalej: „PCPR”), domy pomocy społecznej (dalej: DPS”), ośrodki wsparcia, Ośrodki Interwencji Kryzysowej (dalej: „OIK”) na terenie Powiatu Szydłowieckiego.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1CD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DF5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6CD7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0CF0D3" w14:textId="4241063B" w:rsidR="004D2200" w:rsidRDefault="004D2200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118D5C45" w14:textId="77777777" w:rsidR="00837AF0" w:rsidRDefault="00837AF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A6C1B90" w14:textId="77777777" w:rsidR="00837AF0" w:rsidRDefault="00837AF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B83890D" w14:textId="77198E11" w:rsidR="004D2200" w:rsidRPr="004D2200" w:rsidRDefault="004D220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Część nr 6: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4D2200" w:rsidRPr="004D2200" w14:paraId="0C0A274A" w14:textId="77777777" w:rsidTr="00C46C83">
        <w:trPr>
          <w:trHeight w:val="48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7D2E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Nazwa zadania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362A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osobę zrekrutowaną  </w:t>
            </w:r>
          </w:p>
          <w:p w14:paraId="4DB2A4D3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1C00" w14:textId="77777777" w:rsidR="004D2200" w:rsidRPr="00FE1F52" w:rsidRDefault="004D2200" w:rsidP="00E25EC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56C114AC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Podatek</w:t>
            </w:r>
          </w:p>
          <w:p w14:paraId="4843012C" w14:textId="5107F5B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 w:rsidR="00837AF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(w PLN)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409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brutto 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1 osobę zrekrutowaną  </w:t>
            </w:r>
          </w:p>
          <w:p w14:paraId="45BD58F2" w14:textId="631E1925" w:rsidR="004D2200" w:rsidRPr="00FE1F52" w:rsidRDefault="00837AF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</w:tr>
      <w:tr w:rsidR="004D2200" w:rsidRPr="004D2200" w14:paraId="509966D4" w14:textId="77777777" w:rsidTr="00C46C83">
        <w:trPr>
          <w:trHeight w:val="27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0085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E8D4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BFE4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747B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</w:tr>
      <w:tr w:rsidR="004D2200" w:rsidRPr="004D2200" w14:paraId="71CFF82B" w14:textId="77777777" w:rsidTr="00C46C83">
        <w:trPr>
          <w:trHeight w:val="96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AAC2F" w14:textId="47340DD7" w:rsidR="004D2200" w:rsidRPr="004D2200" w:rsidRDefault="00C46C83" w:rsidP="00E25EC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6C83">
              <w:rPr>
                <w:rFonts w:asciiTheme="minorHAnsi" w:hAnsiTheme="minorHAnsi" w:cstheme="minorHAnsi"/>
                <w:sz w:val="18"/>
                <w:szCs w:val="18"/>
              </w:rPr>
              <w:t>Świadczenie usługi rekrutacyjnej oraz diagnostycznej przez przedstawiciela instytucji pomocy np. Ośrodki Pomocy Społecznej (dalej: „OPS”), Powiatowe Centrum Pomocy Rodzinie (dalej: „PCPR”), domy pomocy społecznej (dalej: DPS”), ośrodki wsparcia, Ośrodki Interwencji Kryzysowej (dalej: „OIK”) na terenie Miasta Gminy Radom.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065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3AD0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20E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98E484" w14:textId="4EBF97DD" w:rsidR="004D2200" w:rsidRDefault="004D2200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3FF2C7FA" w14:textId="2034C24E" w:rsidR="004D2200" w:rsidRPr="004D2200" w:rsidRDefault="004D220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7: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4D2200" w:rsidRPr="004D2200" w14:paraId="6DADD132" w14:textId="77777777" w:rsidTr="00C46C83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870D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Nazwa zadania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7A1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osobę zrekrutowaną  </w:t>
            </w:r>
          </w:p>
          <w:p w14:paraId="4B8BC9A2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624" w14:textId="77777777" w:rsidR="004D2200" w:rsidRPr="00FE1F52" w:rsidRDefault="004D2200" w:rsidP="00E25EC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59B0832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Podatek</w:t>
            </w:r>
          </w:p>
          <w:p w14:paraId="57964D30" w14:textId="6E796201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 w:rsidR="00837AF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(w PLN)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159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brutto 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1 osobę zrekrutowaną  </w:t>
            </w:r>
          </w:p>
          <w:p w14:paraId="1E38374A" w14:textId="24CCA76E" w:rsidR="004D2200" w:rsidRPr="00FE1F52" w:rsidRDefault="00837AF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</w:tr>
      <w:tr w:rsidR="004D2200" w:rsidRPr="004D2200" w14:paraId="33D08665" w14:textId="77777777" w:rsidTr="00C46C83">
        <w:trPr>
          <w:trHeight w:val="27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57A9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C8D5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66F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5F1C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</w:tr>
      <w:tr w:rsidR="004D2200" w:rsidRPr="004D2200" w14:paraId="6F90808A" w14:textId="77777777" w:rsidTr="00C46C83">
        <w:trPr>
          <w:trHeight w:val="96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0A6A2" w14:textId="11F7A8BF" w:rsidR="004D2200" w:rsidRPr="004D2200" w:rsidRDefault="00C46C83" w:rsidP="00837A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6C83">
              <w:rPr>
                <w:rFonts w:asciiTheme="minorHAnsi" w:hAnsiTheme="minorHAnsi" w:cstheme="minorHAnsi"/>
                <w:sz w:val="18"/>
                <w:szCs w:val="18"/>
              </w:rPr>
              <w:t xml:space="preserve">Świadczenie usługi rekrutacyjnej oraz diagnostycznej przez przedstawiciela instytucji pomocy np. Ośrodki Pomocy Społecznej (dalej: „OPS”), Powiatowe Centrum Pomocy Rodzinie (dalej: „PCPR”), domy pomocy społecznej (dalej: DPS”), ośrodki wsparcia, Ośrodki Interwencji Kryzysowej (dalej: „OIK”) na terenie Miasta </w:t>
            </w:r>
            <w:r w:rsidR="00837AF0">
              <w:rPr>
                <w:rFonts w:asciiTheme="minorHAnsi" w:hAnsiTheme="minorHAnsi" w:cstheme="minorHAnsi"/>
                <w:sz w:val="18"/>
                <w:szCs w:val="18"/>
              </w:rPr>
              <w:t>Kobyłka</w:t>
            </w:r>
            <w:r w:rsidRPr="00C46C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BCE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757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5B7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31E389" w14:textId="230EEA40" w:rsidR="004D2200" w:rsidRDefault="004D2200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61BEF09" w14:textId="341157FF" w:rsidR="004D2200" w:rsidRPr="004D2200" w:rsidRDefault="004D220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8: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4D2200" w:rsidRPr="004D2200" w14:paraId="161F2D7D" w14:textId="77777777" w:rsidTr="00C46C83">
        <w:trPr>
          <w:trHeight w:val="30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1252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Nazwa zadania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CC4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osobę zrekrutowaną  </w:t>
            </w:r>
          </w:p>
          <w:p w14:paraId="42B37109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4B32" w14:textId="77777777" w:rsidR="004D2200" w:rsidRPr="00FE1F52" w:rsidRDefault="004D2200" w:rsidP="00E25EC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34C5B0B4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Podatek</w:t>
            </w:r>
          </w:p>
          <w:p w14:paraId="1F18C6D4" w14:textId="798D2740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 w:rsidR="00837AF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(w PLN)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79E7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brutto 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1 osobę zrekrutowaną  </w:t>
            </w:r>
          </w:p>
          <w:p w14:paraId="05A13FF4" w14:textId="789E92CC" w:rsidR="004D2200" w:rsidRPr="00FE1F52" w:rsidRDefault="00837AF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</w:tr>
      <w:tr w:rsidR="004D2200" w:rsidRPr="004D2200" w14:paraId="77456AD3" w14:textId="77777777" w:rsidTr="00C46C83">
        <w:trPr>
          <w:trHeight w:val="27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D094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223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06C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28E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</w:tr>
      <w:tr w:rsidR="004D2200" w:rsidRPr="004D2200" w14:paraId="3800FE25" w14:textId="77777777" w:rsidTr="00C46C83">
        <w:trPr>
          <w:trHeight w:val="96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074E" w14:textId="13AB7BC0" w:rsidR="004D2200" w:rsidRPr="004D2200" w:rsidRDefault="00C46C83" w:rsidP="00837A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6C83">
              <w:rPr>
                <w:rFonts w:asciiTheme="minorHAnsi" w:hAnsiTheme="minorHAnsi" w:cstheme="minorHAnsi"/>
                <w:sz w:val="18"/>
                <w:szCs w:val="18"/>
              </w:rPr>
              <w:t xml:space="preserve">Świadczenie usługi rekrutacyjnej oraz diagnostycznej przez przedstawiciela instytucji pomocy np. Ośrodki Pomocy Społecznej (dalej: „OPS”), Powiatowe Centrum Pomocy Rodzinie (dalej: „PCPR”), domy pomocy społecznej (dalej: DPS”), ośrodki wsparcia, Ośrodki Interwencji Kryzysowej (dalej: „OIK”) na terenie </w:t>
            </w:r>
            <w:r w:rsidR="00837AF0">
              <w:rPr>
                <w:rFonts w:asciiTheme="minorHAnsi" w:hAnsiTheme="minorHAnsi" w:cstheme="minorHAnsi"/>
                <w:sz w:val="18"/>
                <w:szCs w:val="18"/>
              </w:rPr>
              <w:t>Powiatu Warszawskiego Zachodniego</w:t>
            </w:r>
            <w:r w:rsidRPr="00C46C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0F7C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BAD8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F683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3D70C5" w14:textId="18699E84" w:rsidR="004D2200" w:rsidRDefault="004D2200" w:rsidP="004F7EEE">
      <w:p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0AC354D2" w14:textId="77777777" w:rsidR="00837AF0" w:rsidRDefault="00837AF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50D5B294" w14:textId="3727BE7B" w:rsidR="004D2200" w:rsidRPr="004D2200" w:rsidRDefault="004D2200" w:rsidP="004D2200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Część nr 9: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04"/>
        <w:gridCol w:w="1926"/>
        <w:gridCol w:w="2243"/>
      </w:tblGrid>
      <w:tr w:rsidR="004D2200" w:rsidRPr="004D2200" w14:paraId="58DBD618" w14:textId="77777777" w:rsidTr="00C46C83">
        <w:trPr>
          <w:trHeight w:val="1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B1E8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Nazwa zadania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D877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Cena jednostkowa netto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 za 1 osobę zrekrutowaną  </w:t>
            </w:r>
          </w:p>
          <w:p w14:paraId="2AEE1623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C71" w14:textId="77777777" w:rsidR="004D2200" w:rsidRPr="00FE1F52" w:rsidRDefault="004D2200" w:rsidP="00E25EC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03EE08B9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Podatek</w:t>
            </w:r>
          </w:p>
          <w:p w14:paraId="5DD14120" w14:textId="7513E3FE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>VAT</w:t>
            </w:r>
            <w:r w:rsidR="00837AF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(w PLN)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5100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brutto </w:t>
            </w: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 xml:space="preserve">1 osobę zrekrutowaną  </w:t>
            </w:r>
          </w:p>
          <w:p w14:paraId="367C47D0" w14:textId="0A9355CF" w:rsidR="004D2200" w:rsidRPr="00FE1F52" w:rsidRDefault="00837AF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(w PLN)</w:t>
            </w:r>
          </w:p>
        </w:tc>
      </w:tr>
      <w:tr w:rsidR="004D2200" w:rsidRPr="004D2200" w14:paraId="59456540" w14:textId="77777777" w:rsidTr="00C46C83">
        <w:trPr>
          <w:trHeight w:val="27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4744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 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A870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505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3D4" w14:textId="77777777" w:rsidR="004D2200" w:rsidRPr="00FE1F52" w:rsidRDefault="004D2200" w:rsidP="00E25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E1F52">
              <w:rPr>
                <w:rFonts w:asciiTheme="minorHAnsi" w:hAnsiTheme="minorHAnsi" w:cstheme="minorHAnsi"/>
                <w:sz w:val="18"/>
                <w:szCs w:val="20"/>
              </w:rPr>
              <w:t>Kol 4</w:t>
            </w:r>
          </w:p>
        </w:tc>
      </w:tr>
      <w:tr w:rsidR="004D2200" w:rsidRPr="004D2200" w14:paraId="04488529" w14:textId="77777777" w:rsidTr="00C46C83">
        <w:trPr>
          <w:trHeight w:val="96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1E31" w14:textId="61E9823C" w:rsidR="004D2200" w:rsidRPr="004D2200" w:rsidRDefault="004D2200" w:rsidP="00837A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D2200">
              <w:rPr>
                <w:rFonts w:asciiTheme="minorHAnsi" w:hAnsiTheme="minorHAnsi" w:cstheme="minorHAnsi"/>
                <w:sz w:val="18"/>
                <w:szCs w:val="18"/>
              </w:rPr>
              <w:t xml:space="preserve">Świadczenie usługi rekrutacyjnej oraz diagnostycznej przez przedstawiciela instytucji pomocy i integracji (np. Ośrodki Pomocy Społecznej (dalej: „OPS”), Powiatowe Centrum Pomocy Rodzinie (dalej: „PCPR”), domy pomocy społecznej (dalej: DPS”), ośrodki wsparcia, Ośrodki Interwencji Kryzysowej (dalej: „OIK”) na terenie </w:t>
            </w:r>
            <w:r w:rsidR="00837AF0" w:rsidRPr="00837AF0">
              <w:rPr>
                <w:rFonts w:asciiTheme="minorHAnsi" w:hAnsiTheme="minorHAnsi" w:cstheme="minorHAnsi"/>
                <w:sz w:val="18"/>
                <w:szCs w:val="18"/>
              </w:rPr>
              <w:t>Miasta Glinojeck</w:t>
            </w:r>
            <w:r w:rsidR="00837AF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bookmarkStart w:id="1" w:name="_GoBack"/>
            <w:bookmarkEnd w:id="1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24C0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C99E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9394" w14:textId="77777777" w:rsidR="004D2200" w:rsidRPr="004D2200" w:rsidRDefault="004D2200" w:rsidP="00E25EC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6EB05D" w14:textId="2FA96ED5" w:rsidR="00B27482" w:rsidRPr="004D2200" w:rsidRDefault="00B27482" w:rsidP="009758E3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713BB000" w14:textId="180E98AB" w:rsidR="00410883" w:rsidRPr="004D2200" w:rsidRDefault="00410883" w:rsidP="00FE1F52">
      <w:pPr>
        <w:numPr>
          <w:ilvl w:val="0"/>
          <w:numId w:val="14"/>
        </w:numPr>
        <w:tabs>
          <w:tab w:val="left" w:pos="0"/>
        </w:tabs>
        <w:suppressAutoHyphens/>
        <w:spacing w:after="0" w:line="259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20EF0270" w14:textId="77777777" w:rsidR="00410883" w:rsidRPr="004D2200" w:rsidRDefault="00410883" w:rsidP="00FE1F52">
      <w:pPr>
        <w:numPr>
          <w:ilvl w:val="0"/>
          <w:numId w:val="14"/>
        </w:numPr>
        <w:suppressAutoHyphens/>
        <w:spacing w:after="0" w:line="259" w:lineRule="auto"/>
        <w:rPr>
          <w:rFonts w:asciiTheme="minorHAnsi" w:eastAsia="Times New Roman" w:hAnsiTheme="minorHAnsi" w:cstheme="minorHAnsi"/>
          <w:sz w:val="22"/>
          <w:szCs w:val="22"/>
          <w:lang w:val="de-DE" w:eastAsia="ar-SA"/>
        </w:rPr>
      </w:pPr>
      <w:r w:rsidRPr="004D2200">
        <w:rPr>
          <w:rFonts w:asciiTheme="minorHAnsi" w:eastAsia="Times New Roman" w:hAnsiTheme="minorHAnsi" w:cstheme="minorHAnsi"/>
          <w:sz w:val="22"/>
          <w:szCs w:val="2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0C3D570F" w14:textId="70450E12" w:rsidR="00410883" w:rsidRPr="004D2200" w:rsidRDefault="00410883" w:rsidP="00FE1F52">
      <w:pPr>
        <w:numPr>
          <w:ilvl w:val="0"/>
          <w:numId w:val="14"/>
        </w:numPr>
        <w:autoSpaceDE w:val="0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2200">
        <w:rPr>
          <w:rFonts w:asciiTheme="minorHAnsi" w:hAnsiTheme="minorHAnsi" w:cstheme="minorHAnsi"/>
          <w:sz w:val="22"/>
          <w:szCs w:val="22"/>
          <w:lang w:eastAsia="ar-SA"/>
        </w:rPr>
        <w:t xml:space="preserve">Wyrażamy zgodę na przetwarzanie moich danych osobowych dla potrzeb niezbędnych </w:t>
      </w:r>
      <w:r w:rsidRPr="004D220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do realizacji procesu zamówienia zgodnie z </w:t>
      </w:r>
      <w:r w:rsidRPr="004D220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ustawą z </w:t>
      </w:r>
      <w:r w:rsidRPr="004D2200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dnia 10 maja 2018 r. </w:t>
      </w:r>
      <w:r w:rsidRPr="004D2200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Pr="004D2200">
        <w:rPr>
          <w:rFonts w:asciiTheme="minorHAnsi" w:hAnsiTheme="minorHAnsi" w:cstheme="minorHAnsi"/>
          <w:sz w:val="22"/>
          <w:szCs w:val="22"/>
          <w:lang w:eastAsia="ar-SA"/>
        </w:rPr>
        <w:t xml:space="preserve"> ochronie danych </w:t>
      </w:r>
      <w:r w:rsidRPr="004D2200">
        <w:rPr>
          <w:rFonts w:asciiTheme="minorHAnsi" w:hAnsiTheme="minorHAnsi" w:cstheme="minorHAnsi"/>
          <w:bCs/>
          <w:sz w:val="22"/>
          <w:szCs w:val="22"/>
          <w:lang w:eastAsia="ar-SA"/>
        </w:rPr>
        <w:t>osobowych (Dz.U. z 2019 poz. 1781, z późn.zm.) oraz</w:t>
      </w:r>
      <w:r w:rsidRPr="004D2200">
        <w:rPr>
          <w:rFonts w:asciiTheme="minorHAnsi" w:hAnsiTheme="minorHAnsi" w:cstheme="minorHAnsi"/>
          <w:sz w:val="22"/>
          <w:szCs w:val="22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Urz. UE L. 119 z 04 maja 2016 r., z późn. zm.).</w:t>
      </w:r>
    </w:p>
    <w:p w14:paraId="2841A228" w14:textId="77777777" w:rsidR="00410883" w:rsidRPr="004D2200" w:rsidRDefault="00410883" w:rsidP="00FE1F52">
      <w:pPr>
        <w:numPr>
          <w:ilvl w:val="0"/>
          <w:numId w:val="14"/>
        </w:numPr>
        <w:autoSpaceDE w:val="0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2200">
        <w:rPr>
          <w:rFonts w:asciiTheme="minorHAnsi" w:hAnsiTheme="minorHAnsi" w:cstheme="minorHAnsi"/>
          <w:sz w:val="22"/>
          <w:szCs w:val="22"/>
          <w:lang w:eastAsia="ar-SA"/>
        </w:rPr>
        <w:t>Oświadczamy, że wypełniłem(-am) obowiązki informacyjne przewidziane w art. 13 lub art. 14 RODO</w:t>
      </w:r>
      <w:r w:rsidRPr="004D2200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1"/>
      </w:r>
      <w:r w:rsidRPr="004D2200">
        <w:rPr>
          <w:rFonts w:asciiTheme="minorHAnsi" w:hAnsiTheme="minorHAnsi" w:cstheme="minorHAnsi"/>
          <w:sz w:val="22"/>
          <w:szCs w:val="22"/>
          <w:lang w:eastAsia="ar-SA"/>
        </w:rPr>
        <w:t xml:space="preserve"> wobec osób fizycznych, od których dane osobowe bezpośrednio lub pośrednio pozyskałem(-am) w celu ubiegania się o udzielenie zamówienia publicznego w niniejszym postępowaniu.</w:t>
      </w:r>
    </w:p>
    <w:p w14:paraId="78F6ABD9" w14:textId="77777777" w:rsidR="00410883" w:rsidRPr="004D2200" w:rsidRDefault="00410883" w:rsidP="00FE1F52">
      <w:pPr>
        <w:numPr>
          <w:ilvl w:val="0"/>
          <w:numId w:val="14"/>
        </w:numPr>
        <w:suppressAutoHyphens/>
        <w:spacing w:after="0" w:line="259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sz w:val="22"/>
          <w:szCs w:val="2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A2BA370" w14:textId="77777777" w:rsidR="00410883" w:rsidRPr="004D2200" w:rsidRDefault="00410883" w:rsidP="00FE1F52">
      <w:pPr>
        <w:tabs>
          <w:tab w:val="right" w:pos="9639"/>
        </w:tabs>
        <w:suppressAutoHyphens/>
        <w:spacing w:after="0" w:line="259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Załącznikami do oferty, stanowiącymi jej integralną część są:</w:t>
      </w:r>
    </w:p>
    <w:p w14:paraId="6729C00D" w14:textId="2DCE4811" w:rsidR="00410883" w:rsidRPr="004D2200" w:rsidRDefault="00410883" w:rsidP="00FE1F52">
      <w:pPr>
        <w:tabs>
          <w:tab w:val="right" w:pos="9639"/>
        </w:tabs>
        <w:suppressAutoHyphens/>
        <w:spacing w:after="0" w:line="259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1.............................................................................................................................................</w:t>
      </w:r>
    </w:p>
    <w:p w14:paraId="47B98DAF" w14:textId="326F468F" w:rsidR="00410883" w:rsidRPr="004D2200" w:rsidRDefault="00410883" w:rsidP="00FE1F52">
      <w:pPr>
        <w:tabs>
          <w:tab w:val="right" w:pos="9639"/>
        </w:tabs>
        <w:suppressAutoHyphens/>
        <w:spacing w:after="0" w:line="259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2.............................................................................................................................................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 </w:t>
      </w:r>
    </w:p>
    <w:p w14:paraId="48DA6E4C" w14:textId="3ED636AB" w:rsidR="00410883" w:rsidRPr="004D2200" w:rsidRDefault="00410883" w:rsidP="009758E3">
      <w:pPr>
        <w:tabs>
          <w:tab w:val="right" w:pos="9639"/>
        </w:tabs>
        <w:suppressAutoHyphens/>
        <w:spacing w:after="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</w:p>
    <w:p w14:paraId="59120679" w14:textId="09A21C55" w:rsidR="006D15CF" w:rsidRPr="009758E3" w:rsidRDefault="00410883" w:rsidP="009758E3">
      <w:pPr>
        <w:tabs>
          <w:tab w:val="right" w:pos="9639"/>
        </w:tabs>
        <w:suppressAutoHyphens/>
        <w:spacing w:after="0" w:line="360" w:lineRule="auto"/>
        <w:ind w:left="1416" w:hanging="1416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…………………………, dn.  …………………</w:t>
      </w:r>
      <w:r w:rsidR="009758E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 </w:t>
      </w:r>
    </w:p>
    <w:p w14:paraId="13CA9ECC" w14:textId="62AE702B" w:rsidR="00410883" w:rsidRPr="004D2200" w:rsidRDefault="00410883" w:rsidP="009758E3">
      <w:pPr>
        <w:tabs>
          <w:tab w:val="right" w:pos="9639"/>
        </w:tabs>
        <w:suppressAutoHyphens/>
        <w:spacing w:after="0" w:line="240" w:lineRule="auto"/>
        <w:ind w:left="4956"/>
        <w:jc w:val="center"/>
        <w:rPr>
          <w:rFonts w:asciiTheme="minorHAnsi" w:eastAsia="Times New Roman" w:hAnsiTheme="minorHAnsi" w:cstheme="minorHAnsi"/>
          <w:bCs/>
          <w:sz w:val="20"/>
          <w:szCs w:val="22"/>
          <w:lang w:eastAsia="ar-SA"/>
        </w:rPr>
      </w:pPr>
      <w:r w:rsidRPr="004D2200">
        <w:rPr>
          <w:rFonts w:asciiTheme="minorHAnsi" w:eastAsia="Times New Roman" w:hAnsiTheme="minorHAnsi" w:cstheme="minorHAnsi"/>
          <w:bCs/>
          <w:sz w:val="20"/>
          <w:szCs w:val="22"/>
          <w:lang w:eastAsia="ar-SA"/>
        </w:rPr>
        <w:t>…………………………………………………</w:t>
      </w:r>
    </w:p>
    <w:p w14:paraId="6BCB1A57" w14:textId="5AC647ED" w:rsidR="004916D9" w:rsidRPr="004D2200" w:rsidRDefault="006D15CF" w:rsidP="009758E3">
      <w:pPr>
        <w:pStyle w:val="Akapitzlist"/>
        <w:spacing w:before="0" w:after="0" w:line="240" w:lineRule="auto"/>
        <w:ind w:left="4956"/>
        <w:jc w:val="center"/>
        <w:rPr>
          <w:rFonts w:cstheme="minorHAnsi"/>
          <w:sz w:val="22"/>
          <w:szCs w:val="22"/>
        </w:rPr>
      </w:pPr>
      <w:r w:rsidRPr="004D2200">
        <w:rPr>
          <w:rFonts w:eastAsia="Calibri" w:cstheme="minorHAnsi"/>
          <w:i/>
          <w:kern w:val="1"/>
          <w:szCs w:val="22"/>
          <w:lang w:eastAsia="zh-CN" w:bidi="hi-IN"/>
        </w:rPr>
        <w:t xml:space="preserve">podpis osoby uprawnionej po </w:t>
      </w:r>
      <w:r w:rsidR="00410883" w:rsidRPr="004D2200">
        <w:rPr>
          <w:rFonts w:eastAsia="Calibri" w:cstheme="minorHAnsi"/>
          <w:i/>
          <w:kern w:val="1"/>
          <w:szCs w:val="22"/>
          <w:lang w:eastAsia="zh-CN" w:bidi="hi-IN"/>
        </w:rPr>
        <w:t>stronie</w:t>
      </w:r>
      <w:r w:rsidRPr="004D2200">
        <w:rPr>
          <w:rFonts w:eastAsia="Calibri" w:cstheme="minorHAnsi"/>
          <w:i/>
          <w:kern w:val="1"/>
          <w:szCs w:val="22"/>
          <w:lang w:eastAsia="zh-CN" w:bidi="hi-IN"/>
        </w:rPr>
        <w:t xml:space="preserve"> </w:t>
      </w:r>
      <w:r w:rsidR="00410883" w:rsidRPr="004D2200">
        <w:rPr>
          <w:rFonts w:eastAsia="Calibri" w:cstheme="minorHAnsi"/>
          <w:i/>
          <w:kern w:val="1"/>
          <w:szCs w:val="22"/>
          <w:lang w:eastAsia="zh-CN" w:bidi="hi-IN"/>
        </w:rPr>
        <w:t>Wykonawcy</w:t>
      </w:r>
    </w:p>
    <w:sectPr w:rsidR="004916D9" w:rsidRPr="004D2200" w:rsidSect="00975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8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8C2CE" w14:textId="77777777" w:rsidR="00C20CB6" w:rsidRDefault="00C20CB6" w:rsidP="00E944B0">
      <w:pPr>
        <w:spacing w:after="0" w:line="240" w:lineRule="auto"/>
      </w:pPr>
      <w:r>
        <w:separator/>
      </w:r>
    </w:p>
  </w:endnote>
  <w:endnote w:type="continuationSeparator" w:id="0">
    <w:p w14:paraId="549728B9" w14:textId="77777777" w:rsidR="00C20CB6" w:rsidRDefault="00C20CB6" w:rsidP="00E9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49F" w14:textId="77777777" w:rsidR="00E25ECE" w:rsidRPr="00DB391B" w:rsidRDefault="00264252" w:rsidP="00E25ECE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46F8F09B" wp14:editId="57333576">
          <wp:extent cx="5760720" cy="41275"/>
          <wp:effectExtent l="0" t="0" r="0" b="0"/>
          <wp:docPr id="1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CDD1B5" w14:textId="77777777" w:rsidR="00E25ECE" w:rsidRPr="00481787" w:rsidRDefault="00264252" w:rsidP="00E25ECE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5EF306CF" w14:textId="77777777" w:rsidR="00E25ECE" w:rsidRPr="00DB391B" w:rsidRDefault="00264252" w:rsidP="00E25ECE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C592F48" w14:textId="77777777" w:rsidR="00E25ECE" w:rsidRPr="00DB391B" w:rsidRDefault="00264252" w:rsidP="00E25ECE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7477AF33" w14:textId="77777777" w:rsidR="00E25ECE" w:rsidRDefault="00E25E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E178" w14:textId="77777777" w:rsidR="00B33214" w:rsidRDefault="00B33214" w:rsidP="00B33214">
    <w:pPr>
      <w:spacing w:after="0" w:line="240" w:lineRule="auto"/>
      <w:jc w:val="center"/>
      <w:rPr>
        <w:sz w:val="20"/>
        <w:szCs w:val="20"/>
      </w:rPr>
    </w:pPr>
  </w:p>
  <w:p w14:paraId="055AA219" w14:textId="77777777" w:rsidR="00B33214" w:rsidRPr="00614B57" w:rsidRDefault="00B33214" w:rsidP="00B33214">
    <w:pPr>
      <w:spacing w:after="0" w:line="240" w:lineRule="auto"/>
      <w:jc w:val="center"/>
      <w:rPr>
        <w:sz w:val="20"/>
        <w:szCs w:val="20"/>
      </w:rPr>
    </w:pPr>
    <w:r w:rsidRPr="00614B57">
      <w:rPr>
        <w:sz w:val="20"/>
        <w:szCs w:val="20"/>
      </w:rPr>
      <w:t>Projekt „Mazowsze dla Ukrainy” realizowany w ramach Regionalnego Programu Operacyjnego Województwa Mazowieckiego na lata 2014–2020</w:t>
    </w:r>
  </w:p>
  <w:p w14:paraId="6093799C" w14:textId="32E2785E" w:rsidR="00E25ECE" w:rsidRPr="00DB391B" w:rsidRDefault="00B33214" w:rsidP="00E25ECE">
    <w:pPr>
      <w:spacing w:after="0" w:line="240" w:lineRule="auto"/>
      <w:jc w:val="center"/>
    </w:pPr>
    <w:r>
      <w:rPr>
        <w:noProof/>
      </w:rPr>
      <w:drawing>
        <wp:inline distT="0" distB="0" distL="0" distR="0" wp14:anchorId="353075A2" wp14:editId="71DC01D8">
          <wp:extent cx="5760720" cy="54102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31537" w14:textId="13927569" w:rsidR="00E25ECE" w:rsidRPr="00182B56" w:rsidRDefault="00E25ECE" w:rsidP="00B33214">
    <w:pPr>
      <w:pStyle w:val="Stopka"/>
      <w:jc w:val="right"/>
      <w:rPr>
        <w:b/>
        <w:bCs/>
        <w:color w:val="595959" w:themeColor="text1" w:themeTint="A6"/>
      </w:rPr>
    </w:pPr>
  </w:p>
  <w:p w14:paraId="2381B5D3" w14:textId="77777777" w:rsidR="00E25ECE" w:rsidRPr="00DB391B" w:rsidRDefault="00E25ECE" w:rsidP="00E25ECE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FA30" w14:textId="77777777" w:rsidR="00B33214" w:rsidRDefault="00B33214" w:rsidP="00E25ECE">
    <w:pPr>
      <w:spacing w:after="0" w:line="240" w:lineRule="auto"/>
      <w:jc w:val="center"/>
      <w:rPr>
        <w:sz w:val="20"/>
        <w:szCs w:val="20"/>
      </w:rPr>
    </w:pPr>
  </w:p>
  <w:p w14:paraId="78B70961" w14:textId="203F9E27" w:rsidR="00E25ECE" w:rsidRPr="00614B57" w:rsidRDefault="00AC4CBF" w:rsidP="00E25ECE">
    <w:pPr>
      <w:spacing w:after="0" w:line="240" w:lineRule="auto"/>
      <w:jc w:val="center"/>
      <w:rPr>
        <w:sz w:val="20"/>
        <w:szCs w:val="20"/>
      </w:rPr>
    </w:pPr>
    <w:r w:rsidRPr="00614B57">
      <w:rPr>
        <w:sz w:val="20"/>
        <w:szCs w:val="20"/>
      </w:rPr>
      <w:t xml:space="preserve">Projekt „Mazowsze dla Ukrainy” </w:t>
    </w:r>
    <w:r w:rsidR="00614B57" w:rsidRPr="00614B57">
      <w:rPr>
        <w:sz w:val="20"/>
        <w:szCs w:val="20"/>
      </w:rPr>
      <w:t>realizowany w ramach Regionalnego Programu Operacyjnego Województwa Mazowieckiego na lata 2014–2020</w:t>
    </w:r>
  </w:p>
  <w:p w14:paraId="2B84AEBA" w14:textId="662F3D79" w:rsidR="00E25ECE" w:rsidRPr="00182B56" w:rsidRDefault="00E944B0" w:rsidP="00E25ECE">
    <w:pPr>
      <w:spacing w:after="0" w:line="240" w:lineRule="auto"/>
      <w:jc w:val="center"/>
      <w:rPr>
        <w:b/>
        <w:bCs/>
        <w:color w:val="595959" w:themeColor="text1" w:themeTint="A6"/>
      </w:rPr>
    </w:pPr>
    <w:r>
      <w:rPr>
        <w:noProof/>
      </w:rPr>
      <w:drawing>
        <wp:inline distT="0" distB="0" distL="0" distR="0" wp14:anchorId="6181ECF6" wp14:editId="547111AC">
          <wp:extent cx="5760720" cy="54102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FDF74" w14:textId="77777777" w:rsidR="00E25ECE" w:rsidRPr="00182B56" w:rsidRDefault="00E25ECE" w:rsidP="00E25ECE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75A05" w14:textId="77777777" w:rsidR="00C20CB6" w:rsidRDefault="00C20CB6" w:rsidP="00E944B0">
      <w:pPr>
        <w:spacing w:after="0" w:line="240" w:lineRule="auto"/>
      </w:pPr>
      <w:r>
        <w:separator/>
      </w:r>
    </w:p>
  </w:footnote>
  <w:footnote w:type="continuationSeparator" w:id="0">
    <w:p w14:paraId="6CF2F413" w14:textId="77777777" w:rsidR="00C20CB6" w:rsidRDefault="00C20CB6" w:rsidP="00E944B0">
      <w:pPr>
        <w:spacing w:after="0" w:line="240" w:lineRule="auto"/>
      </w:pPr>
      <w:r>
        <w:continuationSeparator/>
      </w:r>
    </w:p>
  </w:footnote>
  <w:footnote w:id="1">
    <w:p w14:paraId="5A6FC26F" w14:textId="77777777" w:rsidR="00410883" w:rsidRPr="00533B92" w:rsidRDefault="00410883" w:rsidP="004108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16446">
        <w:rPr>
          <w:rFonts w:ascii="Arial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D737" w14:textId="77777777" w:rsidR="00E25ECE" w:rsidRDefault="00E25E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23B35AA" w14:textId="77777777" w:rsidR="00E25ECE" w:rsidRDefault="00E25E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486AF0D" w14:textId="77777777" w:rsidR="00E25ECE" w:rsidRDefault="00E25E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DF6359B" w14:textId="77777777" w:rsidR="00E25ECE" w:rsidRDefault="00E25E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B422B" w14:textId="77777777" w:rsidR="00E25ECE" w:rsidRDefault="00264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F2821" w14:textId="77777777" w:rsidR="00E25ECE" w:rsidRPr="00614B57" w:rsidRDefault="00264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614B57">
      <w:rPr>
        <w:noProof/>
      </w:rPr>
      <w:drawing>
        <wp:anchor distT="0" distB="0" distL="0" distR="0" simplePos="0" relativeHeight="251659264" behindDoc="0" locked="0" layoutInCell="1" hidden="0" allowOverlap="1" wp14:anchorId="044FD89B" wp14:editId="06355767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19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8C7"/>
    <w:multiLevelType w:val="hybridMultilevel"/>
    <w:tmpl w:val="C1AC6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B480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3D5"/>
    <w:multiLevelType w:val="hybridMultilevel"/>
    <w:tmpl w:val="8E921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3B0798"/>
    <w:multiLevelType w:val="hybridMultilevel"/>
    <w:tmpl w:val="F2A8D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805F5"/>
    <w:multiLevelType w:val="hybridMultilevel"/>
    <w:tmpl w:val="94A4DB6A"/>
    <w:lvl w:ilvl="0" w:tplc="13B8CED0">
      <w:start w:val="1"/>
      <w:numFmt w:val="decimal"/>
      <w:lvlText w:val="%1."/>
      <w:lvlJc w:val="left"/>
      <w:pPr>
        <w:ind w:left="838" w:hanging="360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1" w:tplc="B2108EF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A5E0BD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DD6FFF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D7A6A0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30692D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6892217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E7C2A74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B908EB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4" w15:restartNumberingAfterBreak="0">
    <w:nsid w:val="33950975"/>
    <w:multiLevelType w:val="hybridMultilevel"/>
    <w:tmpl w:val="CF42B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F2AD18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751E78"/>
    <w:multiLevelType w:val="hybridMultilevel"/>
    <w:tmpl w:val="4BDED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92B70"/>
    <w:multiLevelType w:val="hybridMultilevel"/>
    <w:tmpl w:val="68CCDE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ED618A"/>
    <w:multiLevelType w:val="hybridMultilevel"/>
    <w:tmpl w:val="72EE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F6FFE"/>
    <w:multiLevelType w:val="hybridMultilevel"/>
    <w:tmpl w:val="831C6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FF69D1"/>
    <w:multiLevelType w:val="hybridMultilevel"/>
    <w:tmpl w:val="9E1C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21EE1"/>
    <w:multiLevelType w:val="hybridMultilevel"/>
    <w:tmpl w:val="9392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92323B"/>
    <w:multiLevelType w:val="hybridMultilevel"/>
    <w:tmpl w:val="8ADA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D76FFF"/>
    <w:multiLevelType w:val="hybridMultilevel"/>
    <w:tmpl w:val="09929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B6C36C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30744F"/>
    <w:multiLevelType w:val="multilevel"/>
    <w:tmpl w:val="A186149C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44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B0"/>
    <w:rsid w:val="0003766F"/>
    <w:rsid w:val="00246681"/>
    <w:rsid w:val="00264252"/>
    <w:rsid w:val="0033046E"/>
    <w:rsid w:val="00370673"/>
    <w:rsid w:val="003C07E5"/>
    <w:rsid w:val="00410883"/>
    <w:rsid w:val="004916D9"/>
    <w:rsid w:val="004D2200"/>
    <w:rsid w:val="004F7EEE"/>
    <w:rsid w:val="00555204"/>
    <w:rsid w:val="00614B57"/>
    <w:rsid w:val="006D15CF"/>
    <w:rsid w:val="007B35B6"/>
    <w:rsid w:val="00837AF0"/>
    <w:rsid w:val="0097541C"/>
    <w:rsid w:val="009758E3"/>
    <w:rsid w:val="00982D1B"/>
    <w:rsid w:val="00AC4CBF"/>
    <w:rsid w:val="00B27482"/>
    <w:rsid w:val="00B305EC"/>
    <w:rsid w:val="00B33214"/>
    <w:rsid w:val="00C20CB6"/>
    <w:rsid w:val="00C46C83"/>
    <w:rsid w:val="00C55A9D"/>
    <w:rsid w:val="00CC56AF"/>
    <w:rsid w:val="00CF25D3"/>
    <w:rsid w:val="00DA2333"/>
    <w:rsid w:val="00DE41B9"/>
    <w:rsid w:val="00E25ECE"/>
    <w:rsid w:val="00E93F1E"/>
    <w:rsid w:val="00E944B0"/>
    <w:rsid w:val="00ED5CF8"/>
    <w:rsid w:val="00F00C68"/>
    <w:rsid w:val="00F96B39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8CA5C"/>
  <w15:chartTrackingRefBased/>
  <w15:docId w15:val="{67BD0FBB-D429-41A9-A68D-CD4B6251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482"/>
    <w:pPr>
      <w:spacing w:after="120" w:line="276" w:lineRule="auto"/>
    </w:pPr>
    <w:rPr>
      <w:rFonts w:eastAsia="Calibri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4B0"/>
    <w:rPr>
      <w:rFonts w:eastAsia="Calibri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B332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6F"/>
    <w:rPr>
      <w:rFonts w:ascii="Segoe UI" w:eastAsia="Calibr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5A9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5A9D"/>
    <w:rPr>
      <w:rFonts w:eastAsia="Calibri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681"/>
    <w:rPr>
      <w:rFonts w:eastAsia="Calibri"/>
      <w:sz w:val="26"/>
      <w:szCs w:val="26"/>
      <w:lang w:eastAsia="pl-PL"/>
    </w:rPr>
  </w:style>
  <w:style w:type="paragraph" w:styleId="Akapitzlist">
    <w:name w:val="List Paragraph"/>
    <w:aliases w:val="Akapit z listą 1,maz_wyliczenie,opis dzialania,K-P_odwolanie,A_wyliczenie,Akapit z listą BS,L1,Numerowanie,List Paragraph,Akapit z listą5"/>
    <w:basedOn w:val="Normalny"/>
    <w:link w:val="AkapitzlistZnak"/>
    <w:uiPriority w:val="34"/>
    <w:qFormat/>
    <w:rsid w:val="00410883"/>
    <w:pPr>
      <w:spacing w:before="100" w:after="200"/>
      <w:ind w:left="720"/>
      <w:contextualSpacing/>
    </w:pPr>
    <w:rPr>
      <w:rFonts w:asciiTheme="minorHAnsi" w:eastAsiaTheme="minorEastAsia" w:hAnsiTheme="minorHAnsi" w:cstheme="minorBidi"/>
      <w:spacing w:val="0"/>
      <w:sz w:val="20"/>
      <w:szCs w:val="20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"/>
    <w:link w:val="Akapitzlist"/>
    <w:uiPriority w:val="34"/>
    <w:qFormat/>
    <w:locked/>
    <w:rsid w:val="00410883"/>
    <w:rPr>
      <w:rFonts w:asciiTheme="minorHAnsi" w:eastAsiaTheme="minorEastAsia" w:hAnsiTheme="minorHAnsi" w:cstheme="minorBidi"/>
      <w:spacing w:val="0"/>
      <w:sz w:val="20"/>
      <w:szCs w:val="20"/>
    </w:rPr>
  </w:style>
  <w:style w:type="character" w:customStyle="1" w:styleId="markedcontent">
    <w:name w:val="markedcontent"/>
    <w:basedOn w:val="Domylnaczcionkaakapitu"/>
    <w:rsid w:val="00410883"/>
  </w:style>
  <w:style w:type="paragraph" w:styleId="Tekstprzypisudolnego">
    <w:name w:val="footnote text"/>
    <w:basedOn w:val="Normalny"/>
    <w:link w:val="TekstprzypisudolnegoZnak"/>
    <w:uiPriority w:val="99"/>
    <w:unhideWhenUsed/>
    <w:rsid w:val="00410883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0883"/>
    <w:rPr>
      <w:rFonts w:eastAsia="Calibri" w:cs="Times New Roman"/>
      <w:spacing w:val="0"/>
      <w:sz w:val="20"/>
      <w:szCs w:val="20"/>
    </w:rPr>
  </w:style>
  <w:style w:type="character" w:styleId="Odwoanieprzypisudolnego">
    <w:name w:val="footnote reference"/>
    <w:uiPriority w:val="99"/>
    <w:rsid w:val="00410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Cezary Maliszewski</cp:lastModifiedBy>
  <cp:revision>4</cp:revision>
  <cp:lastPrinted>2022-09-16T12:32:00Z</cp:lastPrinted>
  <dcterms:created xsi:type="dcterms:W3CDTF">2022-11-23T13:14:00Z</dcterms:created>
  <dcterms:modified xsi:type="dcterms:W3CDTF">2022-12-29T10:08:00Z</dcterms:modified>
</cp:coreProperties>
</file>