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B91DC5" w14:textId="42F21C01" w:rsidR="00B414CF" w:rsidRPr="001D1DA2" w:rsidRDefault="007931D1" w:rsidP="001D1DA2">
      <w:pPr>
        <w:ind w:right="-567"/>
        <w:jc w:val="right"/>
        <w:rPr>
          <w:rFonts w:ascii="Bahnschrift" w:hAnsi="Bahnschrift" w:cs="Arial"/>
          <w:sz w:val="20"/>
          <w:szCs w:val="20"/>
        </w:rPr>
      </w:pPr>
      <w:r w:rsidRPr="001D1DA2">
        <w:rPr>
          <w:rFonts w:ascii="Bahnschrift" w:hAnsi="Bahnschrift" w:cs="Arial"/>
          <w:sz w:val="20"/>
          <w:szCs w:val="20"/>
        </w:rPr>
        <w:t xml:space="preserve">Załącznik nr </w:t>
      </w:r>
      <w:r w:rsidR="001D1DA2" w:rsidRPr="001D1DA2">
        <w:rPr>
          <w:rFonts w:ascii="Bahnschrift" w:hAnsi="Bahnschrift" w:cs="Arial"/>
          <w:sz w:val="20"/>
          <w:szCs w:val="20"/>
        </w:rPr>
        <w:t>2 do SWZ DZP.382.1.35.2024</w:t>
      </w:r>
    </w:p>
    <w:p w14:paraId="40B7B874" w14:textId="301019D8" w:rsidR="002F7ED7" w:rsidRPr="00E31B51" w:rsidRDefault="001D1DA2" w:rsidP="00E31B51">
      <w:pPr>
        <w:pStyle w:val="Nagwek1"/>
        <w:pBdr>
          <w:bottom w:val="single" w:sz="2" w:space="1" w:color="4BACC6"/>
        </w:pBdr>
        <w:spacing w:before="360" w:after="360" w:line="360" w:lineRule="auto"/>
        <w:jc w:val="center"/>
        <w:rPr>
          <w:rFonts w:ascii="Bahnschrift" w:hAnsi="Bahnschrift"/>
          <w:bCs/>
          <w:sz w:val="22"/>
          <w:szCs w:val="22"/>
          <w:lang w:eastAsia="en-US"/>
        </w:rPr>
      </w:pPr>
      <w:r w:rsidRPr="00C60400">
        <w:rPr>
          <w:rFonts w:ascii="Bahnschrift" w:hAnsi="Bahnschrift"/>
          <w:sz w:val="22"/>
          <w:szCs w:val="22"/>
          <w:lang w:eastAsia="en-US"/>
        </w:rPr>
        <w:t>OPIS PRZEDMIOTU ZAMÓWIENIA</w:t>
      </w:r>
    </w:p>
    <w:tbl>
      <w:tblPr>
        <w:tblStyle w:val="Tabela-Siatka"/>
        <w:tblpPr w:leftFromText="141" w:rightFromText="141" w:vertAnchor="text" w:horzAnchor="margin" w:tblpX="-601" w:tblpY="151"/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53"/>
        <w:gridCol w:w="4961"/>
      </w:tblGrid>
      <w:tr w:rsidR="00D03E30" w:rsidRPr="00794078" w14:paraId="155C0D8A" w14:textId="77777777" w:rsidTr="00C05223">
        <w:trPr>
          <w:trHeight w:val="829"/>
        </w:trPr>
        <w:tc>
          <w:tcPr>
            <w:tcW w:w="5353" w:type="dxa"/>
            <w:shd w:val="clear" w:color="auto" w:fill="EEECE1" w:themeFill="background2"/>
            <w:vAlign w:val="center"/>
          </w:tcPr>
          <w:p w14:paraId="5A112C24" w14:textId="77777777" w:rsidR="001D1DA2" w:rsidRPr="001D1DA2" w:rsidRDefault="001D1DA2" w:rsidP="00065B22">
            <w:pPr>
              <w:jc w:val="center"/>
              <w:rPr>
                <w:rFonts w:ascii="Bahnschrift" w:eastAsia="Times New Roman" w:hAnsi="Bahnschrift" w:cs="Calibri"/>
                <w:b/>
                <w:sz w:val="20"/>
                <w:szCs w:val="20"/>
                <w:lang w:eastAsia="pl-PL"/>
              </w:rPr>
            </w:pPr>
            <w:r w:rsidRPr="001D1DA2">
              <w:rPr>
                <w:rFonts w:ascii="Bahnschrift" w:eastAsia="Times New Roman" w:hAnsi="Bahnschrift" w:cs="Calibri"/>
                <w:b/>
                <w:sz w:val="20"/>
                <w:szCs w:val="20"/>
                <w:lang w:eastAsia="pl-PL"/>
              </w:rPr>
              <w:t xml:space="preserve">Parametry  techniczne sprzętu </w:t>
            </w:r>
          </w:p>
          <w:p w14:paraId="23731230" w14:textId="60664ABF" w:rsidR="00D03E30" w:rsidRPr="001D1DA2" w:rsidRDefault="001D1DA2" w:rsidP="00065B22">
            <w:pPr>
              <w:jc w:val="center"/>
              <w:rPr>
                <w:rFonts w:ascii="Bahnschrift" w:hAnsi="Bahnschrift" w:cs="Arial"/>
                <w:sz w:val="20"/>
                <w:szCs w:val="20"/>
              </w:rPr>
            </w:pPr>
            <w:r w:rsidRPr="001D1DA2">
              <w:rPr>
                <w:rFonts w:ascii="Bahnschrift" w:eastAsia="Times New Roman" w:hAnsi="Bahnschrift" w:cs="Calibri"/>
                <w:b/>
                <w:sz w:val="20"/>
                <w:szCs w:val="20"/>
                <w:lang w:eastAsia="pl-PL"/>
              </w:rPr>
              <w:t>wymagane przez Zamawiającego</w:t>
            </w:r>
          </w:p>
        </w:tc>
        <w:tc>
          <w:tcPr>
            <w:tcW w:w="4961" w:type="dxa"/>
            <w:shd w:val="clear" w:color="auto" w:fill="EEECE1" w:themeFill="background2"/>
            <w:vAlign w:val="center"/>
          </w:tcPr>
          <w:p w14:paraId="7FF102C5" w14:textId="77777777" w:rsidR="001D1DA2" w:rsidRPr="001D1DA2" w:rsidRDefault="001D1DA2" w:rsidP="00065B22">
            <w:pPr>
              <w:jc w:val="center"/>
              <w:rPr>
                <w:rFonts w:ascii="Bahnschrift" w:eastAsia="Times New Roman" w:hAnsi="Bahnschrift" w:cs="Calibri"/>
                <w:b/>
                <w:sz w:val="20"/>
                <w:szCs w:val="20"/>
                <w:lang w:eastAsia="pl-PL"/>
              </w:rPr>
            </w:pPr>
            <w:r w:rsidRPr="001D1DA2">
              <w:rPr>
                <w:rFonts w:ascii="Bahnschrift" w:eastAsia="Times New Roman" w:hAnsi="Bahnschrift" w:cs="Calibri"/>
                <w:b/>
                <w:sz w:val="20"/>
                <w:szCs w:val="20"/>
                <w:lang w:eastAsia="pl-PL"/>
              </w:rPr>
              <w:t xml:space="preserve">Parametry techniczne </w:t>
            </w:r>
          </w:p>
          <w:p w14:paraId="190FFCA5" w14:textId="738D684C" w:rsidR="00D03E30" w:rsidRPr="001D1DA2" w:rsidRDefault="00E31B51" w:rsidP="00065B22">
            <w:pPr>
              <w:jc w:val="center"/>
              <w:rPr>
                <w:rFonts w:ascii="Bahnschrift" w:hAnsi="Bahnschrift" w:cs="Arial"/>
                <w:sz w:val="20"/>
                <w:szCs w:val="20"/>
              </w:rPr>
            </w:pPr>
            <w:r>
              <w:rPr>
                <w:rFonts w:ascii="Bahnschrift" w:eastAsia="Times New Roman" w:hAnsi="Bahnschrift" w:cs="Calibri"/>
                <w:b/>
                <w:sz w:val="20"/>
                <w:szCs w:val="20"/>
                <w:lang w:eastAsia="pl-PL"/>
              </w:rPr>
              <w:t>s</w:t>
            </w:r>
            <w:r w:rsidR="001D1DA2" w:rsidRPr="001D1DA2">
              <w:rPr>
                <w:rFonts w:ascii="Bahnschrift" w:eastAsia="Times New Roman" w:hAnsi="Bahnschrift" w:cs="Calibri"/>
                <w:b/>
                <w:sz w:val="20"/>
                <w:szCs w:val="20"/>
                <w:lang w:eastAsia="pl-PL"/>
              </w:rPr>
              <w:t>przętu zaoferowanego przez Wykonawcę</w:t>
            </w:r>
          </w:p>
        </w:tc>
      </w:tr>
      <w:tr w:rsidR="00091A1C" w:rsidRPr="00794078" w14:paraId="5FEA1966" w14:textId="77777777" w:rsidTr="00C05223">
        <w:trPr>
          <w:trHeight w:val="390"/>
        </w:trPr>
        <w:tc>
          <w:tcPr>
            <w:tcW w:w="10314" w:type="dxa"/>
            <w:gridSpan w:val="2"/>
            <w:shd w:val="clear" w:color="auto" w:fill="F2F2F2" w:themeFill="background1" w:themeFillShade="F2"/>
          </w:tcPr>
          <w:p w14:paraId="378762E7" w14:textId="42677BCE" w:rsidR="00091A1C" w:rsidRPr="001D1DA2" w:rsidRDefault="001900D2" w:rsidP="00065B22">
            <w:pPr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r w:rsidRPr="001D1DA2">
              <w:rPr>
                <w:rFonts w:ascii="Bahnschrift" w:hAnsi="Bahnschrift" w:cs="Arial"/>
                <w:b/>
                <w:sz w:val="20"/>
                <w:szCs w:val="20"/>
              </w:rPr>
              <w:t xml:space="preserve">Suszarka laboratoryjna </w:t>
            </w:r>
            <w:r w:rsidR="00FD1CE2" w:rsidRPr="001D1DA2">
              <w:rPr>
                <w:rFonts w:ascii="Bahnschrift" w:hAnsi="Bahnschrift" w:cs="Arial"/>
                <w:b/>
                <w:sz w:val="20"/>
                <w:szCs w:val="20"/>
              </w:rPr>
              <w:t xml:space="preserve">– 1 szt. (index </w:t>
            </w:r>
            <w:r w:rsidR="007B439E" w:rsidRPr="001D1DA2">
              <w:rPr>
                <w:rFonts w:ascii="Bahnschrift" w:hAnsi="Bahnschrift" w:cs="Arial"/>
                <w:b/>
                <w:sz w:val="20"/>
                <w:szCs w:val="20"/>
              </w:rPr>
              <w:t>17</w:t>
            </w:r>
            <w:r w:rsidRPr="001D1DA2">
              <w:rPr>
                <w:rFonts w:ascii="Bahnschrift" w:hAnsi="Bahnschrift" w:cs="Arial"/>
                <w:b/>
                <w:sz w:val="20"/>
                <w:szCs w:val="20"/>
              </w:rPr>
              <w:t>3860</w:t>
            </w:r>
            <w:r w:rsidR="00091A1C" w:rsidRPr="001D1DA2">
              <w:rPr>
                <w:rFonts w:ascii="Bahnschrift" w:hAnsi="Bahnschrift" w:cs="Arial"/>
                <w:b/>
                <w:sz w:val="20"/>
                <w:szCs w:val="20"/>
              </w:rPr>
              <w:t>)</w:t>
            </w:r>
          </w:p>
        </w:tc>
      </w:tr>
      <w:tr w:rsidR="00065B22" w:rsidRPr="00794078" w14:paraId="28A6C2BA" w14:textId="77777777" w:rsidTr="002D6FC1">
        <w:trPr>
          <w:trHeight w:val="390"/>
        </w:trPr>
        <w:tc>
          <w:tcPr>
            <w:tcW w:w="5353" w:type="dxa"/>
          </w:tcPr>
          <w:p w14:paraId="4E3D5D8D" w14:textId="2CEB4F4A" w:rsidR="0018484D" w:rsidRPr="001D1DA2" w:rsidRDefault="0018484D" w:rsidP="0018484D">
            <w:pPr>
              <w:pStyle w:val="Standard"/>
              <w:numPr>
                <w:ilvl w:val="0"/>
                <w:numId w:val="45"/>
              </w:numPr>
              <w:rPr>
                <w:rFonts w:ascii="Bahnschrift" w:hAnsi="Bahnschrift" w:cstheme="minorHAnsi"/>
                <w:sz w:val="20"/>
                <w:szCs w:val="20"/>
              </w:rPr>
            </w:pPr>
            <w:r w:rsidRPr="001D1DA2">
              <w:rPr>
                <w:rFonts w:ascii="Bahnschrift" w:hAnsi="Bahnschrift" w:cstheme="minorHAnsi"/>
                <w:sz w:val="20"/>
                <w:szCs w:val="20"/>
              </w:rPr>
              <w:t>Parametry techniczne :</w:t>
            </w:r>
          </w:p>
          <w:p w14:paraId="1FDF72BB" w14:textId="77777777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7FAE6277" w14:textId="233ABFDE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  <w:r w:rsidRPr="001D1DA2">
              <w:rPr>
                <w:rFonts w:ascii="Bahnschrift" w:hAnsi="Bahnschrift" w:cstheme="minorHAnsi"/>
                <w:sz w:val="20"/>
                <w:szCs w:val="20"/>
              </w:rPr>
              <w:t>Pojemność komory suszenia minimum 57 litrów.</w:t>
            </w:r>
          </w:p>
          <w:p w14:paraId="37FE8D86" w14:textId="77777777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60045ECC" w14:textId="3B8829FE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  <w:r w:rsidRPr="001D1DA2">
              <w:rPr>
                <w:rFonts w:ascii="Bahnschrift" w:hAnsi="Bahnschrift" w:cstheme="minorHAnsi"/>
                <w:sz w:val="20"/>
                <w:szCs w:val="20"/>
              </w:rPr>
              <w:t>Zakres temperatury nie mniejszy niż: od temperatury otoczenia +5°C do 300°C</w:t>
            </w:r>
          </w:p>
          <w:p w14:paraId="71BFC6B8" w14:textId="77777777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22B5A3C9" w14:textId="65376BB1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  <w:r w:rsidRPr="001D1DA2">
              <w:rPr>
                <w:rFonts w:ascii="Bahnschrift" w:hAnsi="Bahnschrift" w:cstheme="minorHAnsi"/>
                <w:sz w:val="20"/>
                <w:szCs w:val="20"/>
              </w:rPr>
              <w:t>Minimalne wymiary wewnętrzne: 360 x 410 x 370mm (szerokość x wysokość x głębokość)</w:t>
            </w:r>
          </w:p>
          <w:p w14:paraId="1A2B400B" w14:textId="77777777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2D590A2C" w14:textId="08449834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  <w:r w:rsidRPr="001D1DA2">
              <w:rPr>
                <w:rFonts w:ascii="Bahnschrift" w:hAnsi="Bahnschrift" w:cstheme="minorHAnsi"/>
                <w:sz w:val="20"/>
                <w:szCs w:val="20"/>
              </w:rPr>
              <w:t>Stabilność temperatury przy temperaturze pracy 150°C nie gorsza niż +/-0,3°C</w:t>
            </w:r>
          </w:p>
          <w:p w14:paraId="4A8FAAD4" w14:textId="77777777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4BE7FDA5" w14:textId="049959BE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  <w:r w:rsidRPr="001D1DA2">
              <w:rPr>
                <w:rFonts w:ascii="Bahnschrift" w:hAnsi="Bahnschrift" w:cstheme="minorHAnsi"/>
                <w:sz w:val="20"/>
                <w:szCs w:val="20"/>
              </w:rPr>
              <w:t>Jednorodność temperatury w 27 pkt. przestrzennych przy temperaturze pracy 150°C nie gorsza niż +/-2.3°C</w:t>
            </w:r>
          </w:p>
          <w:p w14:paraId="0A146F85" w14:textId="77777777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1DFA7D9B" w14:textId="4D06FC36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  <w:r w:rsidRPr="001D1DA2">
              <w:rPr>
                <w:rFonts w:ascii="Bahnschrift" w:hAnsi="Bahnschrift" w:cstheme="minorHAnsi"/>
                <w:sz w:val="20"/>
                <w:szCs w:val="20"/>
              </w:rPr>
              <w:t>Czas nagrzewania od 25°C do 150°C nie dłuższy niż 50 minut</w:t>
            </w:r>
          </w:p>
          <w:p w14:paraId="2006749E" w14:textId="77777777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2DB174E8" w14:textId="32B49270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  <w:r w:rsidRPr="001D1DA2">
              <w:rPr>
                <w:rFonts w:ascii="Bahnschrift" w:hAnsi="Bahnschrift" w:cstheme="minorHAnsi"/>
                <w:sz w:val="20"/>
                <w:szCs w:val="20"/>
              </w:rPr>
              <w:t>Czas powrotu do temperatury 150°C, po otwarciu drzwi na 30 sekund, nie dłuższy niż 20 minut</w:t>
            </w:r>
          </w:p>
          <w:p w14:paraId="54629FA3" w14:textId="77777777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0BDEBAB5" w14:textId="66931EF5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  <w:r w:rsidRPr="001D1DA2">
              <w:rPr>
                <w:rFonts w:ascii="Bahnschrift" w:hAnsi="Bahnschrift" w:cstheme="minorHAnsi"/>
                <w:sz w:val="20"/>
                <w:szCs w:val="20"/>
              </w:rPr>
              <w:t>Komora suszenia, wstępnego termostatowania i wewnętrzna część drzwi wykonane ze stali nierdzewnej (AISI 304 i AISI 430), wypolerowane do efektu lustra, łatwe w czyszczeniu</w:t>
            </w:r>
          </w:p>
          <w:p w14:paraId="351788AD" w14:textId="77777777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7AAD5DBC" w14:textId="62E32F5C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  <w:r w:rsidRPr="001D1DA2">
              <w:rPr>
                <w:rFonts w:ascii="Bahnschrift" w:hAnsi="Bahnschrift" w:cstheme="minorHAnsi"/>
                <w:sz w:val="20"/>
                <w:szCs w:val="20"/>
              </w:rPr>
              <w:t>Obudowa urządzenia (w tym krawędzie i rogi) malowana proszkowo</w:t>
            </w:r>
          </w:p>
          <w:p w14:paraId="409CC672" w14:textId="77777777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67F1E709" w14:textId="5975DE13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  <w:r w:rsidRPr="001D1DA2">
              <w:rPr>
                <w:rFonts w:ascii="Bahnschrift" w:hAnsi="Bahnschrift" w:cstheme="minorHAnsi"/>
                <w:sz w:val="20"/>
                <w:szCs w:val="20"/>
              </w:rPr>
              <w:t>Komora wstępnego termostatowania powietrza, na tylnej ścianie suszarki, przepływ powietrza grawitacyjny, jednorodny w całej komorze</w:t>
            </w:r>
          </w:p>
          <w:p w14:paraId="19D576DD" w14:textId="77777777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46393A48" w14:textId="2D3DCEB5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  <w:r w:rsidRPr="001D1DA2">
              <w:rPr>
                <w:rFonts w:ascii="Bahnschrift" w:hAnsi="Bahnschrift" w:cstheme="minorHAnsi"/>
                <w:sz w:val="20"/>
                <w:szCs w:val="20"/>
              </w:rPr>
              <w:t>Drzwi zewnętrzne, jednoskrzydłowe, wyposażone w klamkę, z zawisami po prawej stronie</w:t>
            </w:r>
          </w:p>
          <w:p w14:paraId="372FC81A" w14:textId="77777777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1C7DB938" w14:textId="530ED0E4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  <w:r w:rsidRPr="001D1DA2">
              <w:rPr>
                <w:rFonts w:ascii="Bahnschrift" w:hAnsi="Bahnschrift" w:cstheme="minorHAnsi"/>
                <w:sz w:val="20"/>
                <w:szCs w:val="20"/>
              </w:rPr>
              <w:t>Panel sterowania z wyświetlaczem LCD, umieszczony na drzwiach urządzenia</w:t>
            </w:r>
          </w:p>
          <w:p w14:paraId="7A70A213" w14:textId="77777777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1E3763C0" w14:textId="4E06BEA5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  <w:r w:rsidRPr="001D1DA2">
              <w:rPr>
                <w:rFonts w:ascii="Bahnschrift" w:hAnsi="Bahnschrift" w:cstheme="minorHAnsi"/>
                <w:sz w:val="20"/>
                <w:szCs w:val="20"/>
              </w:rPr>
              <w:t>Port USB do rejestracji danych na pamięć przenośną USB, w przypadku zaniku zasilania po przywróceniu zasilania rejestracja powinna być kontynuowana</w:t>
            </w:r>
          </w:p>
          <w:p w14:paraId="73CC90A3" w14:textId="77777777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4DFA7E63" w14:textId="77777777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  <w:r w:rsidRPr="001D1DA2">
              <w:rPr>
                <w:rFonts w:ascii="Bahnschrift" w:hAnsi="Bahnschrift" w:cstheme="minorHAnsi"/>
                <w:sz w:val="20"/>
                <w:szCs w:val="20"/>
              </w:rPr>
              <w:t>Minimalne funkcje panelu sterowania:</w:t>
            </w:r>
          </w:p>
          <w:p w14:paraId="1DCF7A4D" w14:textId="3649B11D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  <w:r w:rsidRPr="001D1DA2">
              <w:rPr>
                <w:rFonts w:ascii="Bahnschrift" w:hAnsi="Bahnschrift" w:cstheme="minorHAnsi"/>
                <w:sz w:val="20"/>
                <w:szCs w:val="20"/>
              </w:rPr>
              <w:t>Regulacja temperatury</w:t>
            </w:r>
          </w:p>
          <w:p w14:paraId="441C78C8" w14:textId="77777777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3B93A9C0" w14:textId="135262EE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  <w:r w:rsidRPr="001D1DA2">
              <w:rPr>
                <w:rFonts w:ascii="Bahnschrift" w:hAnsi="Bahnschrift" w:cstheme="minorHAnsi"/>
                <w:sz w:val="20"/>
                <w:szCs w:val="20"/>
              </w:rPr>
              <w:t>Regulacja prędkości nagrzewania (°C/min)</w:t>
            </w:r>
          </w:p>
          <w:p w14:paraId="5AAA08DF" w14:textId="77777777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2AE3F30F" w14:textId="482326A2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  <w:r w:rsidRPr="001D1DA2">
              <w:rPr>
                <w:rFonts w:ascii="Bahnschrift" w:hAnsi="Bahnschrift" w:cstheme="minorHAnsi"/>
                <w:sz w:val="20"/>
                <w:szCs w:val="20"/>
              </w:rPr>
              <w:t>Ustawienie daty i czasu</w:t>
            </w:r>
          </w:p>
          <w:p w14:paraId="078DE39B" w14:textId="77777777" w:rsidR="0018484D" w:rsidRPr="001D1DA2" w:rsidRDefault="0018484D" w:rsidP="0018484D">
            <w:pPr>
              <w:pStyle w:val="Standard"/>
              <w:rPr>
                <w:rFonts w:ascii="Bahnschrift" w:hAnsi="Bahnschrift" w:cs="Arial"/>
                <w:sz w:val="20"/>
                <w:szCs w:val="20"/>
              </w:rPr>
            </w:pPr>
          </w:p>
          <w:p w14:paraId="05F044CB" w14:textId="6961611C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  <w:r w:rsidRPr="001D1DA2">
              <w:rPr>
                <w:rFonts w:ascii="Bahnschrift" w:hAnsi="Bahnschrift" w:cstheme="minorHAnsi"/>
                <w:sz w:val="20"/>
                <w:szCs w:val="20"/>
              </w:rPr>
              <w:t xml:space="preserve">Ustawienie zegara czasu pracy (odliczenie od momentu </w:t>
            </w:r>
            <w:r w:rsidRPr="001D1DA2">
              <w:rPr>
                <w:rFonts w:ascii="Bahnschrift" w:hAnsi="Bahnschrift" w:cstheme="minorHAnsi"/>
                <w:sz w:val="20"/>
                <w:szCs w:val="20"/>
              </w:rPr>
              <w:lastRenderedPageBreak/>
              <w:t>uruchomienia zegara)</w:t>
            </w:r>
          </w:p>
          <w:p w14:paraId="57D76B07" w14:textId="77777777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6D8BD804" w14:textId="7E31CF0B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  <w:r w:rsidRPr="001D1DA2">
              <w:rPr>
                <w:rFonts w:ascii="Bahnschrift" w:hAnsi="Bahnschrift" w:cstheme="minorHAnsi"/>
                <w:sz w:val="20"/>
                <w:szCs w:val="20"/>
              </w:rPr>
              <w:t>Otwarcie kominka wentylacyjnego (minimum 5-stopniowe)</w:t>
            </w:r>
          </w:p>
          <w:p w14:paraId="57E0E197" w14:textId="77777777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28EAFB1B" w14:textId="693B3CCA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  <w:r w:rsidRPr="001D1DA2">
              <w:rPr>
                <w:rFonts w:ascii="Bahnschrift" w:hAnsi="Bahnschrift" w:cstheme="minorHAnsi"/>
                <w:sz w:val="20"/>
                <w:szCs w:val="20"/>
              </w:rPr>
              <w:t>Uruchomienie rejestracji danych poprzez USB, z regulacją interwałów w krokach co 1 minutę</w:t>
            </w:r>
          </w:p>
          <w:p w14:paraId="2097F08B" w14:textId="77777777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59AFF2C7" w14:textId="7FF3D231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  <w:r w:rsidRPr="001D1DA2">
              <w:rPr>
                <w:rFonts w:ascii="Bahnschrift" w:hAnsi="Bahnschrift" w:cstheme="minorHAnsi"/>
                <w:sz w:val="20"/>
                <w:szCs w:val="20"/>
              </w:rPr>
              <w:t>Wyświetlanie piktogramów dla procesów grzania, uruchomionego zegara, alarmu temperatury, trybu czuwania</w:t>
            </w:r>
          </w:p>
          <w:p w14:paraId="47D3AFDD" w14:textId="77777777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4E01B06E" w14:textId="60083798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  <w:r w:rsidRPr="001D1DA2">
              <w:rPr>
                <w:rFonts w:ascii="Bahnschrift" w:hAnsi="Bahnschrift" w:cstheme="minorHAnsi"/>
                <w:sz w:val="20"/>
                <w:szCs w:val="20"/>
              </w:rPr>
              <w:t>Regulacja zabezpieczenia temperaturowego klasy 2</w:t>
            </w:r>
          </w:p>
          <w:p w14:paraId="65AB7C3E" w14:textId="7ECA43C4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3096AFF6" w14:textId="77777777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31DA5AA2" w14:textId="1F0E9A1D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  <w:r w:rsidRPr="001D1DA2">
              <w:rPr>
                <w:rFonts w:ascii="Bahnschrift" w:hAnsi="Bahnschrift" w:cstheme="minorHAnsi"/>
                <w:sz w:val="20"/>
                <w:szCs w:val="20"/>
              </w:rPr>
              <w:t>Możliwość ustawiania urządzeń piętrowo</w:t>
            </w:r>
          </w:p>
          <w:p w14:paraId="0E3B026F" w14:textId="77777777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0ECED8FA" w14:textId="77777777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  <w:r w:rsidRPr="001D1DA2">
              <w:rPr>
                <w:rFonts w:ascii="Bahnschrift" w:hAnsi="Bahnschrift" w:cstheme="minorHAnsi"/>
                <w:sz w:val="20"/>
                <w:szCs w:val="20"/>
              </w:rPr>
              <w:t>Kominek wentylacyjny o średnicy minimum 50mm</w:t>
            </w:r>
          </w:p>
          <w:p w14:paraId="6D198785" w14:textId="77777777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2BFC1C86" w14:textId="08D92323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  <w:r w:rsidRPr="001D1DA2">
              <w:rPr>
                <w:rFonts w:ascii="Bahnschrift" w:hAnsi="Bahnschrift" w:cstheme="minorHAnsi"/>
                <w:sz w:val="20"/>
                <w:szCs w:val="20"/>
              </w:rPr>
              <w:t>Wymiary zewnętrzne nie większe niż: 560 x 630 x 570 mm (szerokość x wysokość x głębokość)</w:t>
            </w:r>
          </w:p>
          <w:p w14:paraId="0D259BC8" w14:textId="77777777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01DEFBF4" w14:textId="76D6059E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  <w:r w:rsidRPr="001D1DA2">
              <w:rPr>
                <w:rFonts w:ascii="Bahnschrift" w:hAnsi="Bahnschrift" w:cstheme="minorHAnsi"/>
                <w:sz w:val="20"/>
                <w:szCs w:val="20"/>
              </w:rPr>
              <w:t>Masa suszarki nie większa niż 40 kg</w:t>
            </w:r>
          </w:p>
          <w:p w14:paraId="0BA286EC" w14:textId="77777777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627466C0" w14:textId="751EBD69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  <w:r w:rsidRPr="001D1DA2">
              <w:rPr>
                <w:rFonts w:ascii="Bahnschrift" w:hAnsi="Bahnschrift" w:cstheme="minorHAnsi"/>
                <w:sz w:val="20"/>
                <w:szCs w:val="20"/>
              </w:rPr>
              <w:t>W zestawie 2 półki druciane, ze stali chromowanej, dopuszczalne obciążenie półki nie mniejsze niż 15 kg</w:t>
            </w:r>
          </w:p>
          <w:p w14:paraId="37554F65" w14:textId="77777777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2696CCEA" w14:textId="5ED39F0B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  <w:r w:rsidRPr="001D1DA2">
              <w:rPr>
                <w:rFonts w:ascii="Bahnschrift" w:hAnsi="Bahnschrift" w:cstheme="minorHAnsi"/>
                <w:sz w:val="20"/>
                <w:szCs w:val="20"/>
              </w:rPr>
              <w:t>Półki oparte na zintegrowanych prowadnicach w ścianach, bez konieczności stosowania stelaży</w:t>
            </w:r>
          </w:p>
          <w:p w14:paraId="77896287" w14:textId="77777777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023FEC7A" w14:textId="6C95C6B5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  <w:r w:rsidRPr="001D1DA2">
              <w:rPr>
                <w:rFonts w:ascii="Bahnschrift" w:hAnsi="Bahnschrift" w:cstheme="minorHAnsi"/>
                <w:sz w:val="20"/>
                <w:szCs w:val="20"/>
              </w:rPr>
              <w:t>Krawędzie prowadnic powinny być zaokrąglone, łatwe w czyszczeniu</w:t>
            </w:r>
          </w:p>
          <w:p w14:paraId="48F4FCB9" w14:textId="77777777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695FB206" w14:textId="79901F7E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  <w:r w:rsidRPr="001D1DA2">
              <w:rPr>
                <w:rFonts w:ascii="Bahnschrift" w:hAnsi="Bahnschrift" w:cstheme="minorHAnsi"/>
                <w:sz w:val="20"/>
                <w:szCs w:val="20"/>
              </w:rPr>
              <w:t>Zabezpieczenie temperaturowe klasy 1 (zgodnie z DIN 12880) odcinające zasilanie przy 330°C</w:t>
            </w:r>
          </w:p>
          <w:p w14:paraId="29152042" w14:textId="77777777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08ED180E" w14:textId="1723148E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  <w:r w:rsidRPr="001D1DA2">
              <w:rPr>
                <w:rFonts w:ascii="Bahnschrift" w:hAnsi="Bahnschrift" w:cstheme="minorHAnsi"/>
                <w:sz w:val="20"/>
                <w:szCs w:val="20"/>
              </w:rPr>
              <w:t>Zabezpieczenie temperaturowe klasy 2 (zgodnie z DIN 12880), regulowane</w:t>
            </w:r>
          </w:p>
          <w:p w14:paraId="37D85158" w14:textId="77777777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2EB3B578" w14:textId="00B57AEF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  <w:r w:rsidRPr="001D1DA2">
              <w:rPr>
                <w:rFonts w:ascii="Bahnschrift" w:hAnsi="Bahnschrift" w:cstheme="minorHAnsi"/>
                <w:sz w:val="20"/>
                <w:szCs w:val="20"/>
              </w:rPr>
              <w:t>Zasilanie jednofazowe, 230V, 50-60Hz</w:t>
            </w:r>
          </w:p>
          <w:p w14:paraId="4D39CDC2" w14:textId="77777777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3F458B45" w14:textId="3D976864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  <w:r w:rsidRPr="001D1DA2">
              <w:rPr>
                <w:rFonts w:ascii="Bahnschrift" w:hAnsi="Bahnschrift" w:cstheme="minorHAnsi"/>
                <w:sz w:val="20"/>
                <w:szCs w:val="20"/>
              </w:rPr>
              <w:t>Moc nominalna w zakresie 1,0 - 1,2 kW</w:t>
            </w:r>
          </w:p>
          <w:p w14:paraId="748C8C42" w14:textId="77777777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69FCA543" w14:textId="4EEDA834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  <w:r w:rsidRPr="001D1DA2">
              <w:rPr>
                <w:rFonts w:ascii="Bahnschrift" w:hAnsi="Bahnschrift" w:cstheme="minorHAnsi"/>
                <w:sz w:val="20"/>
                <w:szCs w:val="20"/>
              </w:rPr>
              <w:t>Zużycie energii przy temperaturze pracy 150°C i</w:t>
            </w:r>
            <w:r w:rsidRPr="001D1DA2">
              <w:rPr>
                <w:rFonts w:ascii="Bahnschrift" w:hAnsi="Bahnschrift" w:cs="Arial"/>
                <w:sz w:val="20"/>
                <w:szCs w:val="20"/>
              </w:rPr>
              <w:t xml:space="preserve"> </w:t>
            </w:r>
            <w:r w:rsidRPr="001D1DA2">
              <w:rPr>
                <w:rFonts w:ascii="Bahnschrift" w:hAnsi="Bahnschrift" w:cstheme="minorHAnsi"/>
                <w:sz w:val="20"/>
                <w:szCs w:val="20"/>
              </w:rPr>
              <w:t>temperaturze otoczenia 25°C nie większe niż 300W</w:t>
            </w:r>
          </w:p>
          <w:p w14:paraId="0E5A9FD8" w14:textId="77777777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1C5CFB52" w14:textId="27CEE9B7" w:rsidR="0018484D" w:rsidRPr="001D1DA2" w:rsidRDefault="0018484D" w:rsidP="00F55F5B">
            <w:pPr>
              <w:pStyle w:val="Standard"/>
              <w:numPr>
                <w:ilvl w:val="0"/>
                <w:numId w:val="45"/>
              </w:numPr>
              <w:rPr>
                <w:rFonts w:ascii="Bahnschrift" w:hAnsi="Bahnschrift" w:cstheme="minorHAnsi"/>
                <w:sz w:val="20"/>
                <w:szCs w:val="20"/>
              </w:rPr>
            </w:pPr>
            <w:r w:rsidRPr="001D1DA2">
              <w:rPr>
                <w:rFonts w:ascii="Bahnschrift" w:hAnsi="Bahnschrift" w:cstheme="minorHAnsi"/>
                <w:sz w:val="20"/>
                <w:szCs w:val="20"/>
              </w:rPr>
              <w:t>INNE WYMAGANIA</w:t>
            </w:r>
          </w:p>
          <w:p w14:paraId="7BC21580" w14:textId="77777777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3A9E27AF" w14:textId="349EA89F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  <w:r w:rsidRPr="001D1DA2">
              <w:rPr>
                <w:rFonts w:ascii="Bahnschrift" w:hAnsi="Bahnschrift" w:cstheme="minorHAnsi"/>
                <w:sz w:val="20"/>
                <w:szCs w:val="20"/>
              </w:rPr>
              <w:t xml:space="preserve">Instrukcja obsługi w języku polskim  </w:t>
            </w:r>
            <w:bookmarkStart w:id="0" w:name="_GoBack"/>
            <w:bookmarkEnd w:id="0"/>
          </w:p>
          <w:p w14:paraId="24FBD27F" w14:textId="77777777" w:rsidR="0018484D" w:rsidRPr="001D1DA2" w:rsidRDefault="0018484D" w:rsidP="0018484D">
            <w:pPr>
              <w:pStyle w:val="Standard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71A4D836" w14:textId="4E0DAD2E" w:rsidR="0018484D" w:rsidRPr="00ED6EDB" w:rsidRDefault="0018484D" w:rsidP="0018484D">
            <w:pPr>
              <w:pStyle w:val="Standard"/>
              <w:rPr>
                <w:rFonts w:ascii="Bahnschrift" w:hAnsi="Bahnschrift" w:cstheme="minorHAnsi"/>
                <w:strike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14:paraId="5C078C85" w14:textId="77777777" w:rsidR="00065B22" w:rsidRPr="001D1DA2" w:rsidRDefault="00065B22" w:rsidP="00065B22">
            <w:pPr>
              <w:rPr>
                <w:rFonts w:ascii="Bahnschrift" w:hAnsi="Bahnschrift" w:cs="Arial"/>
                <w:sz w:val="20"/>
                <w:szCs w:val="20"/>
              </w:rPr>
            </w:pPr>
          </w:p>
        </w:tc>
      </w:tr>
    </w:tbl>
    <w:p w14:paraId="67939DA7" w14:textId="77777777" w:rsidR="0038639C" w:rsidRPr="00794078" w:rsidRDefault="0038639C" w:rsidP="00DA0A6E">
      <w:pPr>
        <w:jc w:val="center"/>
        <w:rPr>
          <w:rFonts w:ascii="Arial" w:hAnsi="Arial" w:cs="Arial"/>
          <w:sz w:val="20"/>
          <w:szCs w:val="20"/>
        </w:rPr>
      </w:pPr>
    </w:p>
    <w:sectPr w:rsidR="0038639C" w:rsidRPr="00794078" w:rsidSect="001D1DA2">
      <w:footerReference w:type="default" r:id="rId7"/>
      <w:pgSz w:w="11906" w:h="16838"/>
      <w:pgMar w:top="851" w:right="1417" w:bottom="426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DC5961" w14:textId="77777777" w:rsidR="00DF75D4" w:rsidRDefault="00DF75D4" w:rsidP="003D7E47">
      <w:pPr>
        <w:spacing w:after="0" w:line="240" w:lineRule="auto"/>
      </w:pPr>
      <w:r>
        <w:separator/>
      </w:r>
    </w:p>
  </w:endnote>
  <w:endnote w:type="continuationSeparator" w:id="0">
    <w:p w14:paraId="6F602974" w14:textId="77777777" w:rsidR="00DF75D4" w:rsidRDefault="00DF75D4" w:rsidP="003D7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Bahnschrift" w:hAnsi="Bahnschrift"/>
        <w:sz w:val="20"/>
        <w:szCs w:val="20"/>
      </w:rPr>
      <w:id w:val="1834103558"/>
      <w:docPartObj>
        <w:docPartGallery w:val="Page Numbers (Bottom of Page)"/>
        <w:docPartUnique/>
      </w:docPartObj>
    </w:sdtPr>
    <w:sdtEndPr/>
    <w:sdtContent>
      <w:sdt>
        <w:sdtPr>
          <w:rPr>
            <w:rFonts w:ascii="Bahnschrift" w:hAnsi="Bahnschrift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C5735BE" w14:textId="4333B94D" w:rsidR="00C05223" w:rsidRPr="00C05223" w:rsidRDefault="00C05223" w:rsidP="00C05223">
            <w:pPr>
              <w:pStyle w:val="Stopka"/>
              <w:jc w:val="right"/>
              <w:rPr>
                <w:rFonts w:ascii="Bahnschrift" w:hAnsi="Bahnschrift"/>
                <w:sz w:val="20"/>
                <w:szCs w:val="20"/>
              </w:rPr>
            </w:pPr>
            <w:r w:rsidRPr="00C05223">
              <w:rPr>
                <w:rFonts w:ascii="Bahnschrift" w:hAnsi="Bahnschrift"/>
                <w:sz w:val="20"/>
                <w:szCs w:val="20"/>
              </w:rPr>
              <w:t xml:space="preserve">Strona </w:t>
            </w:r>
            <w:r w:rsidRPr="00C05223">
              <w:rPr>
                <w:rFonts w:ascii="Bahnschrift" w:hAnsi="Bahnschrift"/>
                <w:b/>
                <w:bCs/>
                <w:sz w:val="20"/>
                <w:szCs w:val="20"/>
              </w:rPr>
              <w:fldChar w:fldCharType="begin"/>
            </w:r>
            <w:r w:rsidRPr="00C05223">
              <w:rPr>
                <w:rFonts w:ascii="Bahnschrift" w:hAnsi="Bahnschrift"/>
                <w:b/>
                <w:bCs/>
                <w:sz w:val="20"/>
                <w:szCs w:val="20"/>
              </w:rPr>
              <w:instrText>PAGE</w:instrText>
            </w:r>
            <w:r w:rsidRPr="00C05223">
              <w:rPr>
                <w:rFonts w:ascii="Bahnschrift" w:hAnsi="Bahnschrift"/>
                <w:b/>
                <w:bCs/>
                <w:sz w:val="20"/>
                <w:szCs w:val="20"/>
              </w:rPr>
              <w:fldChar w:fldCharType="separate"/>
            </w:r>
            <w:r w:rsidRPr="00C05223">
              <w:rPr>
                <w:rFonts w:ascii="Bahnschrift" w:hAnsi="Bahnschrift"/>
                <w:b/>
                <w:bCs/>
                <w:sz w:val="20"/>
                <w:szCs w:val="20"/>
              </w:rPr>
              <w:t>2</w:t>
            </w:r>
            <w:r w:rsidRPr="00C05223">
              <w:rPr>
                <w:rFonts w:ascii="Bahnschrift" w:hAnsi="Bahnschrift"/>
                <w:b/>
                <w:bCs/>
                <w:sz w:val="20"/>
                <w:szCs w:val="20"/>
              </w:rPr>
              <w:fldChar w:fldCharType="end"/>
            </w:r>
            <w:r w:rsidRPr="00C05223">
              <w:rPr>
                <w:rFonts w:ascii="Bahnschrift" w:hAnsi="Bahnschrift"/>
                <w:sz w:val="20"/>
                <w:szCs w:val="20"/>
              </w:rPr>
              <w:t xml:space="preserve"> z </w:t>
            </w:r>
            <w:r w:rsidRPr="00C05223">
              <w:rPr>
                <w:rFonts w:ascii="Bahnschrift" w:hAnsi="Bahnschrift"/>
                <w:b/>
                <w:bCs/>
                <w:sz w:val="20"/>
                <w:szCs w:val="20"/>
              </w:rPr>
              <w:fldChar w:fldCharType="begin"/>
            </w:r>
            <w:r w:rsidRPr="00C05223">
              <w:rPr>
                <w:rFonts w:ascii="Bahnschrift" w:hAnsi="Bahnschrift"/>
                <w:b/>
                <w:bCs/>
                <w:sz w:val="20"/>
                <w:szCs w:val="20"/>
              </w:rPr>
              <w:instrText>NUMPAGES</w:instrText>
            </w:r>
            <w:r w:rsidRPr="00C05223">
              <w:rPr>
                <w:rFonts w:ascii="Bahnschrift" w:hAnsi="Bahnschrift"/>
                <w:b/>
                <w:bCs/>
                <w:sz w:val="20"/>
                <w:szCs w:val="20"/>
              </w:rPr>
              <w:fldChar w:fldCharType="separate"/>
            </w:r>
            <w:r w:rsidRPr="00C05223">
              <w:rPr>
                <w:rFonts w:ascii="Bahnschrift" w:hAnsi="Bahnschrift"/>
                <w:b/>
                <w:bCs/>
                <w:sz w:val="20"/>
                <w:szCs w:val="20"/>
              </w:rPr>
              <w:t>2</w:t>
            </w:r>
            <w:r w:rsidRPr="00C05223">
              <w:rPr>
                <w:rFonts w:ascii="Bahnschrift" w:hAnsi="Bahnschrift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B84BBEC" w14:textId="77777777" w:rsidR="00646AEA" w:rsidRDefault="00646A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50C582" w14:textId="77777777" w:rsidR="00DF75D4" w:rsidRDefault="00DF75D4" w:rsidP="003D7E47">
      <w:pPr>
        <w:spacing w:after="0" w:line="240" w:lineRule="auto"/>
      </w:pPr>
      <w:r>
        <w:separator/>
      </w:r>
    </w:p>
  </w:footnote>
  <w:footnote w:type="continuationSeparator" w:id="0">
    <w:p w14:paraId="4F0905B6" w14:textId="77777777" w:rsidR="00DF75D4" w:rsidRDefault="00DF75D4" w:rsidP="003D7E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A3E3E"/>
    <w:multiLevelType w:val="hybridMultilevel"/>
    <w:tmpl w:val="96A26A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16AFD"/>
    <w:multiLevelType w:val="hybridMultilevel"/>
    <w:tmpl w:val="1DCC6378"/>
    <w:lvl w:ilvl="0" w:tplc="2E6A0A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DD22C8"/>
    <w:multiLevelType w:val="hybridMultilevel"/>
    <w:tmpl w:val="F086D8E0"/>
    <w:lvl w:ilvl="0" w:tplc="2E6A0A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A30CD5"/>
    <w:multiLevelType w:val="hybridMultilevel"/>
    <w:tmpl w:val="BC3853E4"/>
    <w:lvl w:ilvl="0" w:tplc="78C45B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43850"/>
    <w:multiLevelType w:val="hybridMultilevel"/>
    <w:tmpl w:val="8CA4F5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476C9"/>
    <w:multiLevelType w:val="hybridMultilevel"/>
    <w:tmpl w:val="B906C1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28B1ABC"/>
    <w:multiLevelType w:val="hybridMultilevel"/>
    <w:tmpl w:val="8F52D5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A07CD"/>
    <w:multiLevelType w:val="hybridMultilevel"/>
    <w:tmpl w:val="EFBED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9F0F94"/>
    <w:multiLevelType w:val="hybridMultilevel"/>
    <w:tmpl w:val="B7C6B80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74C7BF4"/>
    <w:multiLevelType w:val="hybridMultilevel"/>
    <w:tmpl w:val="29BC62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D961BE"/>
    <w:multiLevelType w:val="hybridMultilevel"/>
    <w:tmpl w:val="EDDE0C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F32096"/>
    <w:multiLevelType w:val="hybridMultilevel"/>
    <w:tmpl w:val="A3C0AF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B3A2DF3"/>
    <w:multiLevelType w:val="hybridMultilevel"/>
    <w:tmpl w:val="FFCA9F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815345"/>
    <w:multiLevelType w:val="hybridMultilevel"/>
    <w:tmpl w:val="83B63F9C"/>
    <w:lvl w:ilvl="0" w:tplc="2E6A0A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8D32AB"/>
    <w:multiLevelType w:val="hybridMultilevel"/>
    <w:tmpl w:val="FB78CA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EFA15FA"/>
    <w:multiLevelType w:val="hybridMultilevel"/>
    <w:tmpl w:val="9CEECF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C6247D"/>
    <w:multiLevelType w:val="hybridMultilevel"/>
    <w:tmpl w:val="EBC44A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C103B9"/>
    <w:multiLevelType w:val="hybridMultilevel"/>
    <w:tmpl w:val="F0FA6FD0"/>
    <w:lvl w:ilvl="0" w:tplc="2E6A0A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CEF7E4F"/>
    <w:multiLevelType w:val="hybridMultilevel"/>
    <w:tmpl w:val="EB166C7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FEC39EC"/>
    <w:multiLevelType w:val="hybridMultilevel"/>
    <w:tmpl w:val="D2CC6D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1472C57"/>
    <w:multiLevelType w:val="hybridMultilevel"/>
    <w:tmpl w:val="8098E78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5FE2066"/>
    <w:multiLevelType w:val="hybridMultilevel"/>
    <w:tmpl w:val="2B0CCE62"/>
    <w:lvl w:ilvl="0" w:tplc="2E6A0A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79E5F7E"/>
    <w:multiLevelType w:val="hybridMultilevel"/>
    <w:tmpl w:val="5944DC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18409A"/>
    <w:multiLevelType w:val="hybridMultilevel"/>
    <w:tmpl w:val="50E6F2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7E3A4C"/>
    <w:multiLevelType w:val="hybridMultilevel"/>
    <w:tmpl w:val="901E729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DF8107A"/>
    <w:multiLevelType w:val="hybridMultilevel"/>
    <w:tmpl w:val="B0C85F86"/>
    <w:lvl w:ilvl="0" w:tplc="2E6A0A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56C0A79"/>
    <w:multiLevelType w:val="hybridMultilevel"/>
    <w:tmpl w:val="A0429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E51C0F"/>
    <w:multiLevelType w:val="hybridMultilevel"/>
    <w:tmpl w:val="3D32359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 w15:restartNumberingAfterBreak="0">
    <w:nsid w:val="47456DB0"/>
    <w:multiLevelType w:val="hybridMultilevel"/>
    <w:tmpl w:val="A28AFDE6"/>
    <w:lvl w:ilvl="0" w:tplc="2E6A0A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7FC52A9"/>
    <w:multiLevelType w:val="hybridMultilevel"/>
    <w:tmpl w:val="B1B649E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1210E9"/>
    <w:multiLevelType w:val="hybridMultilevel"/>
    <w:tmpl w:val="E1AE55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BE603D1"/>
    <w:multiLevelType w:val="multilevel"/>
    <w:tmpl w:val="2488DD7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51946E69"/>
    <w:multiLevelType w:val="hybridMultilevel"/>
    <w:tmpl w:val="0B4004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555221"/>
    <w:multiLevelType w:val="hybridMultilevel"/>
    <w:tmpl w:val="F0F6A6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202C1A"/>
    <w:multiLevelType w:val="hybridMultilevel"/>
    <w:tmpl w:val="1430B1E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B5E60F5"/>
    <w:multiLevelType w:val="hybridMultilevel"/>
    <w:tmpl w:val="6F14C4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A025C3"/>
    <w:multiLevelType w:val="hybridMultilevel"/>
    <w:tmpl w:val="A586A0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DD313C"/>
    <w:multiLevelType w:val="hybridMultilevel"/>
    <w:tmpl w:val="06BA7C10"/>
    <w:lvl w:ilvl="0" w:tplc="2E6A0A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841573C"/>
    <w:multiLevelType w:val="hybridMultilevel"/>
    <w:tmpl w:val="E924ADB2"/>
    <w:lvl w:ilvl="0" w:tplc="31FA92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2E2705"/>
    <w:multiLevelType w:val="hybridMultilevel"/>
    <w:tmpl w:val="661A655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1A685E"/>
    <w:multiLevelType w:val="hybridMultilevel"/>
    <w:tmpl w:val="6C4295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0D1BF3"/>
    <w:multiLevelType w:val="hybridMultilevel"/>
    <w:tmpl w:val="D6B8E6F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6DB7DEE"/>
    <w:multiLevelType w:val="hybridMultilevel"/>
    <w:tmpl w:val="605C04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E6466C"/>
    <w:multiLevelType w:val="hybridMultilevel"/>
    <w:tmpl w:val="E56E3A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4"/>
  </w:num>
  <w:num w:numId="4">
    <w:abstractNumId w:val="22"/>
  </w:num>
  <w:num w:numId="5">
    <w:abstractNumId w:val="26"/>
  </w:num>
  <w:num w:numId="6">
    <w:abstractNumId w:val="44"/>
  </w:num>
  <w:num w:numId="7">
    <w:abstractNumId w:val="29"/>
  </w:num>
  <w:num w:numId="8">
    <w:abstractNumId w:val="18"/>
  </w:num>
  <w:num w:numId="9">
    <w:abstractNumId w:val="32"/>
  </w:num>
  <w:num w:numId="10">
    <w:abstractNumId w:val="3"/>
  </w:num>
  <w:num w:numId="11">
    <w:abstractNumId w:val="38"/>
  </w:num>
  <w:num w:numId="1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3">
    <w:abstractNumId w:val="36"/>
  </w:num>
  <w:num w:numId="14">
    <w:abstractNumId w:val="17"/>
  </w:num>
  <w:num w:numId="15">
    <w:abstractNumId w:val="27"/>
  </w:num>
  <w:num w:numId="16">
    <w:abstractNumId w:val="13"/>
  </w:num>
  <w:num w:numId="17">
    <w:abstractNumId w:val="30"/>
  </w:num>
  <w:num w:numId="18">
    <w:abstractNumId w:val="39"/>
  </w:num>
  <w:num w:numId="19">
    <w:abstractNumId w:val="6"/>
  </w:num>
  <w:num w:numId="20">
    <w:abstractNumId w:val="11"/>
  </w:num>
  <w:num w:numId="21">
    <w:abstractNumId w:val="10"/>
  </w:num>
  <w:num w:numId="22">
    <w:abstractNumId w:val="43"/>
  </w:num>
  <w:num w:numId="23">
    <w:abstractNumId w:val="19"/>
  </w:num>
  <w:num w:numId="24">
    <w:abstractNumId w:val="28"/>
  </w:num>
  <w:num w:numId="25">
    <w:abstractNumId w:val="40"/>
  </w:num>
  <w:num w:numId="26">
    <w:abstractNumId w:val="34"/>
  </w:num>
  <w:num w:numId="27">
    <w:abstractNumId w:val="5"/>
  </w:num>
  <w:num w:numId="28">
    <w:abstractNumId w:val="25"/>
  </w:num>
  <w:num w:numId="29">
    <w:abstractNumId w:val="9"/>
  </w:num>
  <w:num w:numId="30">
    <w:abstractNumId w:val="15"/>
  </w:num>
  <w:num w:numId="31">
    <w:abstractNumId w:val="42"/>
  </w:num>
  <w:num w:numId="32">
    <w:abstractNumId w:val="21"/>
  </w:num>
  <w:num w:numId="33">
    <w:abstractNumId w:val="31"/>
  </w:num>
  <w:num w:numId="34">
    <w:abstractNumId w:val="35"/>
  </w:num>
  <w:num w:numId="35">
    <w:abstractNumId w:val="12"/>
  </w:num>
  <w:num w:numId="36">
    <w:abstractNumId w:val="41"/>
  </w:num>
  <w:num w:numId="37">
    <w:abstractNumId w:val="8"/>
  </w:num>
  <w:num w:numId="38">
    <w:abstractNumId w:val="24"/>
  </w:num>
  <w:num w:numId="39">
    <w:abstractNumId w:val="16"/>
  </w:num>
  <w:num w:numId="40">
    <w:abstractNumId w:val="33"/>
  </w:num>
  <w:num w:numId="41">
    <w:abstractNumId w:val="37"/>
  </w:num>
  <w:num w:numId="42">
    <w:abstractNumId w:val="7"/>
  </w:num>
  <w:num w:numId="43">
    <w:abstractNumId w:val="1"/>
  </w:num>
  <w:num w:numId="44">
    <w:abstractNumId w:val="23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GVData" w:val="ew0KICAiZG9jSUQiOiAiZGY0ODhjOTgtMjFmNy00NGUwLWE1MTctZTBhYzVmNTIzNzU0Ig0KfQ=="/>
    <w:docVar w:name="GVData0" w:val="(end)"/>
  </w:docVars>
  <w:rsids>
    <w:rsidRoot w:val="00CA066D"/>
    <w:rsid w:val="000260F9"/>
    <w:rsid w:val="000333F6"/>
    <w:rsid w:val="00033FB2"/>
    <w:rsid w:val="00042FDD"/>
    <w:rsid w:val="00065B22"/>
    <w:rsid w:val="00075520"/>
    <w:rsid w:val="00085D0C"/>
    <w:rsid w:val="00091A1C"/>
    <w:rsid w:val="000A776D"/>
    <w:rsid w:val="000B62EF"/>
    <w:rsid w:val="000B7A98"/>
    <w:rsid w:val="000C69EB"/>
    <w:rsid w:val="000D1E0E"/>
    <w:rsid w:val="000E33FB"/>
    <w:rsid w:val="00102E16"/>
    <w:rsid w:val="001112DE"/>
    <w:rsid w:val="001324C0"/>
    <w:rsid w:val="00141141"/>
    <w:rsid w:val="001534A5"/>
    <w:rsid w:val="00156874"/>
    <w:rsid w:val="001604D4"/>
    <w:rsid w:val="00164867"/>
    <w:rsid w:val="00182424"/>
    <w:rsid w:val="0018484D"/>
    <w:rsid w:val="001900D2"/>
    <w:rsid w:val="001A083A"/>
    <w:rsid w:val="001C0F3A"/>
    <w:rsid w:val="001C594E"/>
    <w:rsid w:val="001D01A0"/>
    <w:rsid w:val="001D10AE"/>
    <w:rsid w:val="001D1DA2"/>
    <w:rsid w:val="001E551C"/>
    <w:rsid w:val="002078D9"/>
    <w:rsid w:val="002467FD"/>
    <w:rsid w:val="002470A6"/>
    <w:rsid w:val="002940F9"/>
    <w:rsid w:val="002A3B54"/>
    <w:rsid w:val="002C2F0C"/>
    <w:rsid w:val="002D6FC1"/>
    <w:rsid w:val="002E4657"/>
    <w:rsid w:val="002F102A"/>
    <w:rsid w:val="002F7ED7"/>
    <w:rsid w:val="003134F2"/>
    <w:rsid w:val="00322BCF"/>
    <w:rsid w:val="0033209A"/>
    <w:rsid w:val="00351C18"/>
    <w:rsid w:val="003626DC"/>
    <w:rsid w:val="0038639C"/>
    <w:rsid w:val="00391DE6"/>
    <w:rsid w:val="00397AA5"/>
    <w:rsid w:val="003A7EAD"/>
    <w:rsid w:val="003B64A1"/>
    <w:rsid w:val="003D34F7"/>
    <w:rsid w:val="003D711D"/>
    <w:rsid w:val="003D7769"/>
    <w:rsid w:val="003D7E47"/>
    <w:rsid w:val="00416BD6"/>
    <w:rsid w:val="00421D4D"/>
    <w:rsid w:val="00434952"/>
    <w:rsid w:val="00467CFF"/>
    <w:rsid w:val="0047077B"/>
    <w:rsid w:val="00476F3E"/>
    <w:rsid w:val="00486995"/>
    <w:rsid w:val="004D3AAE"/>
    <w:rsid w:val="004E1C1F"/>
    <w:rsid w:val="00506EA2"/>
    <w:rsid w:val="00520BC2"/>
    <w:rsid w:val="005414E0"/>
    <w:rsid w:val="005541B3"/>
    <w:rsid w:val="00554FF5"/>
    <w:rsid w:val="00562169"/>
    <w:rsid w:val="00563CA1"/>
    <w:rsid w:val="005C1B46"/>
    <w:rsid w:val="005C249F"/>
    <w:rsid w:val="005F549A"/>
    <w:rsid w:val="00601434"/>
    <w:rsid w:val="00621CEB"/>
    <w:rsid w:val="00644EB8"/>
    <w:rsid w:val="00646AEA"/>
    <w:rsid w:val="006D605A"/>
    <w:rsid w:val="007354C6"/>
    <w:rsid w:val="0078442D"/>
    <w:rsid w:val="007931D1"/>
    <w:rsid w:val="00794078"/>
    <w:rsid w:val="00797B0D"/>
    <w:rsid w:val="007B439E"/>
    <w:rsid w:val="007C34E7"/>
    <w:rsid w:val="007E2269"/>
    <w:rsid w:val="007E6927"/>
    <w:rsid w:val="007F6D7F"/>
    <w:rsid w:val="0080268F"/>
    <w:rsid w:val="00817302"/>
    <w:rsid w:val="00824F98"/>
    <w:rsid w:val="00885CD5"/>
    <w:rsid w:val="008873B2"/>
    <w:rsid w:val="008A00B6"/>
    <w:rsid w:val="008B4646"/>
    <w:rsid w:val="008D0E04"/>
    <w:rsid w:val="008F0CFE"/>
    <w:rsid w:val="008F39A5"/>
    <w:rsid w:val="00904052"/>
    <w:rsid w:val="009624B6"/>
    <w:rsid w:val="00976F14"/>
    <w:rsid w:val="00993BD7"/>
    <w:rsid w:val="009B29B6"/>
    <w:rsid w:val="009C5A3B"/>
    <w:rsid w:val="009C5FD0"/>
    <w:rsid w:val="009E3BA2"/>
    <w:rsid w:val="00A004C9"/>
    <w:rsid w:val="00A0082F"/>
    <w:rsid w:val="00A0303E"/>
    <w:rsid w:val="00A217EF"/>
    <w:rsid w:val="00A25384"/>
    <w:rsid w:val="00A5314B"/>
    <w:rsid w:val="00A70FB8"/>
    <w:rsid w:val="00A75F8E"/>
    <w:rsid w:val="00A83E68"/>
    <w:rsid w:val="00AA1E03"/>
    <w:rsid w:val="00AC0812"/>
    <w:rsid w:val="00B06DA1"/>
    <w:rsid w:val="00B1360C"/>
    <w:rsid w:val="00B34413"/>
    <w:rsid w:val="00B414CF"/>
    <w:rsid w:val="00B479D4"/>
    <w:rsid w:val="00B65982"/>
    <w:rsid w:val="00B6696E"/>
    <w:rsid w:val="00BA273C"/>
    <w:rsid w:val="00BB3F6D"/>
    <w:rsid w:val="00BC271C"/>
    <w:rsid w:val="00BF3C30"/>
    <w:rsid w:val="00C05223"/>
    <w:rsid w:val="00C221DE"/>
    <w:rsid w:val="00C334AC"/>
    <w:rsid w:val="00C44E22"/>
    <w:rsid w:val="00C91BE6"/>
    <w:rsid w:val="00CA066D"/>
    <w:rsid w:val="00CA1188"/>
    <w:rsid w:val="00CB6D4B"/>
    <w:rsid w:val="00CB74F5"/>
    <w:rsid w:val="00CC2C4C"/>
    <w:rsid w:val="00CD2B61"/>
    <w:rsid w:val="00CF0FFF"/>
    <w:rsid w:val="00CF1493"/>
    <w:rsid w:val="00D03E30"/>
    <w:rsid w:val="00D04DC3"/>
    <w:rsid w:val="00D1677B"/>
    <w:rsid w:val="00D46A58"/>
    <w:rsid w:val="00D473DC"/>
    <w:rsid w:val="00D5029F"/>
    <w:rsid w:val="00D72A76"/>
    <w:rsid w:val="00D77B3A"/>
    <w:rsid w:val="00D8119A"/>
    <w:rsid w:val="00D978FC"/>
    <w:rsid w:val="00DA0A6E"/>
    <w:rsid w:val="00DD16BA"/>
    <w:rsid w:val="00DF75D4"/>
    <w:rsid w:val="00E005E2"/>
    <w:rsid w:val="00E31B51"/>
    <w:rsid w:val="00EB781D"/>
    <w:rsid w:val="00ED6EDB"/>
    <w:rsid w:val="00EF5C99"/>
    <w:rsid w:val="00F171FB"/>
    <w:rsid w:val="00F1732B"/>
    <w:rsid w:val="00F254CB"/>
    <w:rsid w:val="00F35F60"/>
    <w:rsid w:val="00F42A44"/>
    <w:rsid w:val="00F55F5B"/>
    <w:rsid w:val="00F73ADB"/>
    <w:rsid w:val="00F84ED4"/>
    <w:rsid w:val="00FB5CBB"/>
    <w:rsid w:val="00FD1CE2"/>
    <w:rsid w:val="00FD21DF"/>
    <w:rsid w:val="00FD32C4"/>
    <w:rsid w:val="00FE039F"/>
    <w:rsid w:val="00FE63AF"/>
    <w:rsid w:val="00FF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2BC2D9D"/>
  <w15:docId w15:val="{9BE6779B-DC8B-4424-B7F2-6ED036F83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AA5"/>
  </w:style>
  <w:style w:type="paragraph" w:styleId="Nagwek1">
    <w:name w:val="heading 1"/>
    <w:basedOn w:val="Normalny"/>
    <w:next w:val="Normalny"/>
    <w:link w:val="Nagwek1Znak"/>
    <w:qFormat/>
    <w:rsid w:val="001D1DA2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4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54F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D7E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7E47"/>
  </w:style>
  <w:style w:type="paragraph" w:styleId="Stopka">
    <w:name w:val="footer"/>
    <w:basedOn w:val="Normalny"/>
    <w:link w:val="StopkaZnak"/>
    <w:uiPriority w:val="99"/>
    <w:unhideWhenUsed/>
    <w:rsid w:val="003D7E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7E47"/>
  </w:style>
  <w:style w:type="character" w:styleId="Hipercze">
    <w:name w:val="Hyperlink"/>
    <w:basedOn w:val="Domylnaczcionkaakapitu"/>
    <w:uiPriority w:val="99"/>
    <w:unhideWhenUsed/>
    <w:rsid w:val="0060143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551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E551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E551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7E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E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ED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E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7ED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E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ED7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18484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1D1DA2"/>
    <w:rPr>
      <w:rFonts w:ascii="Arial" w:eastAsia="Times New Roman" w:hAnsi="Arial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5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2392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1825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444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4073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9548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88251">
          <w:marLeft w:val="17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2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1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2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1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207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9526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506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9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1815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6116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330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7233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5564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3921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741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4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4390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837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4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3634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000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9961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19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191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2661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567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2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30210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4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6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615295">
          <w:marLeft w:val="17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5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51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35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82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5811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1114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4030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754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845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476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696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772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3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52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408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Zawiliński</dc:creator>
  <cp:lastModifiedBy>Ewa Słowik</cp:lastModifiedBy>
  <cp:revision>10</cp:revision>
  <cp:lastPrinted>2024-03-14T08:17:00Z</cp:lastPrinted>
  <dcterms:created xsi:type="dcterms:W3CDTF">2024-05-16T10:41:00Z</dcterms:created>
  <dcterms:modified xsi:type="dcterms:W3CDTF">2024-05-20T11:21:00Z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ew0KICAiZG9jSUQiOiAiZGY0ODhjOTgtMjFmNy00NGUwLWE1MTctZTBhYzVmNTIzNzU0Ig0KfQ==</vt:lpwstr>
  </property>
  <property fmtid="{D5CDD505-2E9C-101B-9397-08002B2CF9AE}" pid="3" name="GVData0">
    <vt:lpwstr>(end)</vt:lpwstr>
  </property>
</Properties>
</file>