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C3E" w:rsidRPr="003329D2" w:rsidRDefault="006B6FD8" w:rsidP="006B6FD8">
      <w:pPr>
        <w:jc w:val="right"/>
        <w:rPr>
          <w:rFonts w:ascii="Arial" w:hAnsi="Arial" w:cs="Arial"/>
          <w:b/>
          <w:i/>
          <w:sz w:val="24"/>
        </w:rPr>
      </w:pPr>
      <w:r w:rsidRPr="003329D2">
        <w:rPr>
          <w:rFonts w:ascii="Arial" w:hAnsi="Arial" w:cs="Arial"/>
          <w:b/>
          <w:i/>
          <w:sz w:val="24"/>
        </w:rPr>
        <w:t xml:space="preserve">Załącznik nr </w:t>
      </w:r>
      <w:r w:rsidR="000D461A" w:rsidRPr="003329D2">
        <w:rPr>
          <w:rFonts w:ascii="Arial" w:hAnsi="Arial" w:cs="Arial"/>
          <w:b/>
          <w:i/>
          <w:sz w:val="24"/>
        </w:rPr>
        <w:t>4 do SWZ</w:t>
      </w:r>
      <w:r w:rsidR="00B90F4E" w:rsidRPr="003329D2">
        <w:rPr>
          <w:rFonts w:ascii="Arial" w:hAnsi="Arial" w:cs="Arial"/>
          <w:b/>
          <w:i/>
          <w:sz w:val="24"/>
        </w:rPr>
        <w:t>.</w:t>
      </w:r>
    </w:p>
    <w:p w:rsidR="006B6FD8" w:rsidRPr="00B90F4E" w:rsidRDefault="006B6FD8" w:rsidP="006B6FD8">
      <w:pPr>
        <w:jc w:val="center"/>
        <w:rPr>
          <w:rFonts w:ascii="Arial" w:hAnsi="Arial" w:cs="Arial"/>
          <w:b/>
          <w:sz w:val="28"/>
        </w:rPr>
      </w:pPr>
      <w:r w:rsidRPr="00B90F4E">
        <w:rPr>
          <w:rFonts w:ascii="Arial" w:hAnsi="Arial" w:cs="Arial"/>
          <w:b/>
          <w:sz w:val="28"/>
        </w:rPr>
        <w:t>Opis przedmiotu zamówienia.</w:t>
      </w:r>
    </w:p>
    <w:p w:rsidR="006B6FD8" w:rsidRPr="00B90F4E" w:rsidRDefault="006B6FD8" w:rsidP="006B6FD8">
      <w:pPr>
        <w:spacing w:after="0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Zadanie:</w:t>
      </w:r>
    </w:p>
    <w:p w:rsidR="006B6FD8" w:rsidRDefault="006B6FD8" w:rsidP="006B6FD8">
      <w:pPr>
        <w:spacing w:after="0"/>
        <w:jc w:val="center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 xml:space="preserve">Wykonanie </w:t>
      </w:r>
      <w:r w:rsidR="003F77BA">
        <w:rPr>
          <w:rFonts w:ascii="Arial" w:hAnsi="Arial" w:cs="Arial"/>
          <w:b/>
          <w:sz w:val="24"/>
        </w:rPr>
        <w:t xml:space="preserve"> konserwacji</w:t>
      </w:r>
      <w:r w:rsidR="00CD32DD">
        <w:rPr>
          <w:rFonts w:ascii="Arial" w:hAnsi="Arial" w:cs="Arial"/>
          <w:b/>
          <w:sz w:val="24"/>
        </w:rPr>
        <w:t>, robót naprawczych</w:t>
      </w:r>
      <w:r w:rsidR="003F77BA">
        <w:rPr>
          <w:rFonts w:ascii="Arial" w:hAnsi="Arial" w:cs="Arial"/>
          <w:b/>
          <w:sz w:val="24"/>
        </w:rPr>
        <w:t xml:space="preserve"> oraz przeglądu rocznego</w:t>
      </w:r>
      <w:r w:rsidRPr="00B90F4E">
        <w:rPr>
          <w:rFonts w:ascii="Arial" w:hAnsi="Arial" w:cs="Arial"/>
          <w:b/>
          <w:sz w:val="24"/>
        </w:rPr>
        <w:t xml:space="preserve"> Wojskowej Bocznicy Kolejowej nr 156 w Szerokim Borze.</w:t>
      </w:r>
    </w:p>
    <w:p w:rsidR="00132501" w:rsidRPr="00B90F4E" w:rsidRDefault="00132501" w:rsidP="00132501">
      <w:pPr>
        <w:spacing w:after="0"/>
        <w:ind w:firstLine="708"/>
        <w:rPr>
          <w:rFonts w:ascii="Arial" w:hAnsi="Arial" w:cs="Arial"/>
          <w:b/>
          <w:sz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CPV-45000000-7.</w:t>
      </w:r>
      <w:r w:rsidRPr="00477F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– Roboty budowlane</w:t>
      </w:r>
      <w:r w:rsidRPr="00477F8E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BB012F" w:rsidRDefault="00AB079A" w:rsidP="008128D9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="00BB012F" w:rsidRPr="00424220">
        <w:rPr>
          <w:rFonts w:ascii="Arial" w:hAnsi="Arial" w:cs="Arial"/>
          <w:sz w:val="24"/>
        </w:rPr>
        <w:t xml:space="preserve">CPV-50225000-8 </w:t>
      </w:r>
      <w:r>
        <w:rPr>
          <w:rFonts w:ascii="Arial" w:hAnsi="Arial" w:cs="Arial"/>
          <w:sz w:val="24"/>
        </w:rPr>
        <w:t xml:space="preserve"> - </w:t>
      </w:r>
      <w:r w:rsidR="00BB012F" w:rsidRPr="00424220">
        <w:rPr>
          <w:rFonts w:ascii="Arial" w:hAnsi="Arial" w:cs="Arial"/>
          <w:sz w:val="24"/>
        </w:rPr>
        <w:t>Usługi w zakresie konserwacji torów kolejowych</w:t>
      </w:r>
    </w:p>
    <w:p w:rsidR="001C07BC" w:rsidRDefault="001C07BC" w:rsidP="004C119A">
      <w:pPr>
        <w:spacing w:after="0" w:line="240" w:lineRule="auto"/>
        <w:ind w:left="284" w:hanging="284"/>
        <w:jc w:val="center"/>
        <w:rPr>
          <w:rFonts w:ascii="Arial" w:hAnsi="Arial" w:cs="Arial"/>
          <w:sz w:val="24"/>
        </w:rPr>
      </w:pPr>
    </w:p>
    <w:p w:rsidR="001C07BC" w:rsidRPr="00BB012F" w:rsidRDefault="001C07BC" w:rsidP="001C07BC">
      <w:pPr>
        <w:spacing w:after="0"/>
        <w:rPr>
          <w:rFonts w:ascii="Arial" w:hAnsi="Arial" w:cs="Arial"/>
          <w:sz w:val="24"/>
        </w:rPr>
      </w:pPr>
    </w:p>
    <w:p w:rsidR="006B6FD8" w:rsidRPr="00BB012F" w:rsidRDefault="006B6FD8" w:rsidP="001C07B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Ogólna charakterystyka wojskowej bocznicy kolejowej.</w:t>
      </w:r>
    </w:p>
    <w:p w:rsidR="006B6FD8" w:rsidRPr="00B90F4E" w:rsidRDefault="006B6FD8" w:rsidP="001C07BC">
      <w:pPr>
        <w:pStyle w:val="Akapitzlist"/>
        <w:spacing w:after="0"/>
        <w:ind w:firstLine="696"/>
        <w:jc w:val="both"/>
        <w:rPr>
          <w:rFonts w:ascii="Arial" w:hAnsi="Arial" w:cs="Arial"/>
          <w:sz w:val="24"/>
        </w:rPr>
      </w:pPr>
      <w:r w:rsidRPr="00B90F4E">
        <w:rPr>
          <w:rFonts w:ascii="Arial" w:hAnsi="Arial" w:cs="Arial"/>
          <w:sz w:val="24"/>
        </w:rPr>
        <w:t>Wojskowe bocznice kolejowe (WBK) zlokalizowane są na terenach zamkniętych będących w zarządzie MON, a ich głównymi użytkownikami są jednostki wojskowe. Tory bocznicowe zakwalifikowane są do klasy V, przy dopuszczalnej, maksymalnej prędkości manewrowej 15 km/h i mniejszej. Nawierzchnia torowa zbudowana z szyn typ 8, S42, S49. Podkłady drewniane, strunobetonowe, w niewielkiej części stalowe. Podrozjazdnice wyłącznie drewniane. Rozjazdy wyłącznie zwyczajne, nastawiane ręcznie. Część techniczno-magazynowa Składu Szeroki Bór znajduje się w strefie ścisłej ochrony, a prowadzenie prac na tym terenie należy uzgadniać ze służbami ochrony obiektu.</w:t>
      </w:r>
    </w:p>
    <w:p w:rsidR="006B6FD8" w:rsidRPr="0020608A" w:rsidRDefault="0020608A" w:rsidP="001C07BC">
      <w:pPr>
        <w:spacing w:after="0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ab/>
      </w:r>
      <w:r w:rsidRPr="0020608A">
        <w:rPr>
          <w:rFonts w:ascii="Arial" w:hAnsi="Arial" w:cs="Arial"/>
          <w:sz w:val="24"/>
          <w:u w:val="single"/>
        </w:rPr>
        <w:t xml:space="preserve">Charakterystyka przejazdu kolejowo-drogowego </w:t>
      </w:r>
    </w:p>
    <w:p w:rsidR="0020608A" w:rsidRDefault="0020608A" w:rsidP="001C07BC">
      <w:pPr>
        <w:spacing w:after="0"/>
        <w:ind w:left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Przejazd </w:t>
      </w:r>
      <w:r w:rsidR="00DF4CB6">
        <w:rPr>
          <w:rFonts w:ascii="Arial" w:hAnsi="Arial" w:cs="Arial"/>
          <w:sz w:val="24"/>
        </w:rPr>
        <w:t>k</w:t>
      </w:r>
      <w:r>
        <w:rPr>
          <w:rFonts w:ascii="Arial" w:hAnsi="Arial" w:cs="Arial"/>
          <w:sz w:val="24"/>
        </w:rPr>
        <w:t>ategorii „A”.</w:t>
      </w:r>
      <w:r w:rsidR="00482AC1">
        <w:rPr>
          <w:rFonts w:ascii="Arial" w:hAnsi="Arial" w:cs="Arial"/>
          <w:sz w:val="24"/>
        </w:rPr>
        <w:t xml:space="preserve"> Przejazd kolejowy- skrzyżowanie drogi krajowej nr 58 Olsztynek -Szczuczyn w km ok 112+628 z torem dojazdowym do wojskowej bocznicy kolejowej nr 156  odgałęziającym się w km 94,175 linii kolejowej Olsztyn-Ełk </w:t>
      </w:r>
      <w:r w:rsidR="00DF4CB6">
        <w:rPr>
          <w:rFonts w:ascii="Arial" w:hAnsi="Arial" w:cs="Arial"/>
          <w:sz w:val="24"/>
        </w:rPr>
        <w:t>(</w:t>
      </w:r>
      <w:r w:rsidR="00482AC1">
        <w:rPr>
          <w:rFonts w:ascii="Arial" w:hAnsi="Arial" w:cs="Arial"/>
          <w:sz w:val="24"/>
        </w:rPr>
        <w:t>województwo</w:t>
      </w:r>
      <w:r w:rsidR="00BB5DF1">
        <w:rPr>
          <w:rFonts w:ascii="Arial" w:hAnsi="Arial" w:cs="Arial"/>
          <w:sz w:val="24"/>
        </w:rPr>
        <w:t xml:space="preserve"> </w:t>
      </w:r>
      <w:r w:rsidR="00482AC1">
        <w:rPr>
          <w:rFonts w:ascii="Arial" w:hAnsi="Arial" w:cs="Arial"/>
          <w:sz w:val="24"/>
        </w:rPr>
        <w:t>warmińsko</w:t>
      </w:r>
      <w:r w:rsidR="00BB5DF1">
        <w:rPr>
          <w:rFonts w:ascii="Arial" w:hAnsi="Arial" w:cs="Arial"/>
          <w:sz w:val="24"/>
        </w:rPr>
        <w:t>-</w:t>
      </w:r>
      <w:r w:rsidR="00482AC1">
        <w:rPr>
          <w:rFonts w:ascii="Arial" w:hAnsi="Arial" w:cs="Arial"/>
          <w:sz w:val="24"/>
        </w:rPr>
        <w:t>mazurskie,</w:t>
      </w:r>
      <w:r w:rsidR="00DF4CB6">
        <w:rPr>
          <w:rFonts w:ascii="Arial" w:hAnsi="Arial" w:cs="Arial"/>
          <w:sz w:val="24"/>
        </w:rPr>
        <w:t>)</w:t>
      </w:r>
      <w:r w:rsidR="00482AC1">
        <w:rPr>
          <w:rFonts w:ascii="Arial" w:hAnsi="Arial" w:cs="Arial"/>
          <w:sz w:val="24"/>
        </w:rPr>
        <w:t xml:space="preserve"> pomiędzy miejscowościami Ruciane Nida – Pisz.</w:t>
      </w:r>
      <w:r>
        <w:rPr>
          <w:rFonts w:ascii="Arial" w:hAnsi="Arial" w:cs="Arial"/>
          <w:sz w:val="24"/>
        </w:rPr>
        <w:t xml:space="preserve"> </w:t>
      </w:r>
      <w:r w:rsidR="00DF4CB6">
        <w:rPr>
          <w:rFonts w:ascii="Arial" w:hAnsi="Arial" w:cs="Arial"/>
          <w:sz w:val="24"/>
        </w:rPr>
        <w:t xml:space="preserve">Pas </w:t>
      </w:r>
      <w:r w:rsidR="00B43CE9">
        <w:rPr>
          <w:rFonts w:ascii="Arial" w:hAnsi="Arial" w:cs="Arial"/>
          <w:sz w:val="24"/>
        </w:rPr>
        <w:t>d</w:t>
      </w:r>
      <w:r w:rsidR="00DF4CB6">
        <w:rPr>
          <w:rFonts w:ascii="Arial" w:hAnsi="Arial" w:cs="Arial"/>
          <w:sz w:val="24"/>
        </w:rPr>
        <w:t>ro</w:t>
      </w:r>
      <w:r w:rsidR="00B43CE9">
        <w:rPr>
          <w:rFonts w:ascii="Arial" w:hAnsi="Arial" w:cs="Arial"/>
          <w:sz w:val="24"/>
        </w:rPr>
        <w:t>g</w:t>
      </w:r>
      <w:r w:rsidR="00DF4CB6">
        <w:rPr>
          <w:rFonts w:ascii="Arial" w:hAnsi="Arial" w:cs="Arial"/>
          <w:sz w:val="24"/>
        </w:rPr>
        <w:t>owy na odcinku usytuowania przejazdu zarządzany jest przez GDDKiA odział w Olsztynie a nadzór eksploatacyjny prowadzi GDDKiA Rejon Ełk.</w:t>
      </w:r>
      <w:r w:rsidR="00B43CE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Droga w planie przebiega na odcinku prostym a tor w łuku o promieniu R=300m.Kąt skrzyżowania osi toru z osią drogi ok 16</w:t>
      </w:r>
      <w:r>
        <w:rPr>
          <w:rFonts w:ascii="Arial" w:hAnsi="Arial" w:cs="Arial"/>
          <w:sz w:val="24"/>
          <w:vertAlign w:val="superscript"/>
        </w:rPr>
        <w:t xml:space="preserve">0 </w:t>
      </w:r>
    </w:p>
    <w:p w:rsidR="00CB5802" w:rsidRPr="00CB5802" w:rsidRDefault="00CB5802" w:rsidP="0020608A">
      <w:pPr>
        <w:spacing w:after="0"/>
        <w:ind w:left="708"/>
        <w:rPr>
          <w:rFonts w:ascii="Arial" w:hAnsi="Arial" w:cs="Arial"/>
          <w:sz w:val="24"/>
        </w:rPr>
      </w:pPr>
    </w:p>
    <w:p w:rsidR="00D6137F" w:rsidRDefault="00D6137F" w:rsidP="00CB5802">
      <w:pPr>
        <w:spacing w:after="0"/>
        <w:ind w:left="708"/>
        <w:jc w:val="center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noProof/>
          <w:sz w:val="24"/>
          <w:vertAlign w:val="superscript"/>
          <w:lang w:eastAsia="pl-PL"/>
        </w:rPr>
        <w:drawing>
          <wp:inline distT="0" distB="0" distL="0" distR="0">
            <wp:extent cx="2019300" cy="2587842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201130_115317_4C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600" cy="258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37F" w:rsidRPr="0020608A" w:rsidRDefault="00CB5802" w:rsidP="0020608A">
      <w:pPr>
        <w:spacing w:after="0"/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Skrzyżowanie z przejazdu kolejowego z drogą krajową nr 58</w:t>
      </w:r>
    </w:p>
    <w:tbl>
      <w:tblPr>
        <w:tblpPr w:leftFromText="141" w:rightFromText="141" w:vertAnchor="text" w:horzAnchor="margin" w:tblpXSpec="center" w:tblpY="547"/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200"/>
        <w:gridCol w:w="1275"/>
        <w:gridCol w:w="1134"/>
        <w:gridCol w:w="1134"/>
        <w:gridCol w:w="1153"/>
        <w:gridCol w:w="992"/>
        <w:gridCol w:w="709"/>
      </w:tblGrid>
      <w:tr w:rsidR="00B90F4E" w:rsidRPr="00B90F4E" w:rsidTr="00C6396A">
        <w:trPr>
          <w:trHeight w:val="1357"/>
        </w:trPr>
        <w:tc>
          <w:tcPr>
            <w:tcW w:w="567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lastRenderedPageBreak/>
              <w:t>L.p.</w:t>
            </w:r>
          </w:p>
        </w:tc>
        <w:tc>
          <w:tcPr>
            <w:tcW w:w="1701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 xml:space="preserve">WBK nr </w:t>
            </w:r>
            <w:r w:rsidR="00003C86">
              <w:rPr>
                <w:rFonts w:ascii="Arial" w:hAnsi="Arial" w:cs="Arial"/>
                <w:sz w:val="20"/>
                <w:szCs w:val="24"/>
              </w:rPr>
              <w:t>…</w:t>
            </w:r>
          </w:p>
          <w:p w:rsidR="00B90F4E" w:rsidRPr="00B90F4E" w:rsidRDefault="00B90F4E" w:rsidP="000D0D62">
            <w:pPr>
              <w:spacing w:after="0"/>
              <w:rPr>
                <w:rFonts w:ascii="Arial" w:hAnsi="Arial" w:cs="Arial"/>
                <w:sz w:val="20"/>
                <w:szCs w:val="24"/>
              </w:rPr>
            </w:pPr>
          </w:p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Miejscowość</w:t>
            </w:r>
            <w:r w:rsidR="00003C86">
              <w:rPr>
                <w:rFonts w:ascii="Arial" w:hAnsi="Arial" w:cs="Arial"/>
                <w:sz w:val="20"/>
                <w:szCs w:val="24"/>
              </w:rPr>
              <w:t xml:space="preserve"> …</w:t>
            </w:r>
          </w:p>
        </w:tc>
        <w:tc>
          <w:tcPr>
            <w:tcW w:w="1200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Długości ogólne</w:t>
            </w:r>
          </w:p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( m )</w:t>
            </w:r>
          </w:p>
        </w:tc>
        <w:tc>
          <w:tcPr>
            <w:tcW w:w="1275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Długości budowlane     ( m )</w:t>
            </w:r>
          </w:p>
        </w:tc>
        <w:tc>
          <w:tcPr>
            <w:tcW w:w="1134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Rozjazdy zwyczajne                ( szt.)</w:t>
            </w:r>
          </w:p>
        </w:tc>
        <w:tc>
          <w:tcPr>
            <w:tcW w:w="1134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Przejścia</w:t>
            </w:r>
          </w:p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Kolejowe</w:t>
            </w:r>
          </w:p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Publiczne (szt.)</w:t>
            </w:r>
          </w:p>
        </w:tc>
        <w:tc>
          <w:tcPr>
            <w:tcW w:w="1153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Przejazdy kolejowe publiczne (szt.)</w:t>
            </w:r>
          </w:p>
        </w:tc>
        <w:tc>
          <w:tcPr>
            <w:tcW w:w="992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Wiadukty (szt.)</w:t>
            </w:r>
          </w:p>
        </w:tc>
        <w:tc>
          <w:tcPr>
            <w:tcW w:w="709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Uwagi</w:t>
            </w:r>
          </w:p>
        </w:tc>
      </w:tr>
      <w:tr w:rsidR="00B90F4E" w:rsidRPr="00B90F4E" w:rsidTr="00C6396A">
        <w:trPr>
          <w:trHeight w:val="540"/>
        </w:trPr>
        <w:tc>
          <w:tcPr>
            <w:tcW w:w="567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1701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 xml:space="preserve">WBK 156 - JW </w:t>
            </w:r>
          </w:p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Skład Szeroki Bór Piski</w:t>
            </w:r>
          </w:p>
        </w:tc>
        <w:tc>
          <w:tcPr>
            <w:tcW w:w="1200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12 700</w:t>
            </w:r>
          </w:p>
        </w:tc>
        <w:tc>
          <w:tcPr>
            <w:tcW w:w="1275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11 635</w:t>
            </w:r>
          </w:p>
        </w:tc>
        <w:tc>
          <w:tcPr>
            <w:tcW w:w="1134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------</w:t>
            </w:r>
          </w:p>
        </w:tc>
        <w:tc>
          <w:tcPr>
            <w:tcW w:w="1153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------</w:t>
            </w:r>
          </w:p>
        </w:tc>
        <w:tc>
          <w:tcPr>
            <w:tcW w:w="709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90F4E" w:rsidRPr="00B90F4E" w:rsidTr="00C6396A">
        <w:trPr>
          <w:trHeight w:val="278"/>
        </w:trPr>
        <w:tc>
          <w:tcPr>
            <w:tcW w:w="567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90F4E">
              <w:rPr>
                <w:rFonts w:ascii="Arial" w:hAnsi="Arial" w:cs="Arial"/>
                <w:b/>
                <w:sz w:val="20"/>
                <w:szCs w:val="24"/>
              </w:rPr>
              <w:t>Razem</w:t>
            </w:r>
          </w:p>
        </w:tc>
        <w:tc>
          <w:tcPr>
            <w:tcW w:w="1200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90F4E">
              <w:rPr>
                <w:rFonts w:ascii="Arial" w:hAnsi="Arial" w:cs="Arial"/>
                <w:b/>
                <w:sz w:val="20"/>
                <w:szCs w:val="24"/>
              </w:rPr>
              <w:t>12 700</w:t>
            </w:r>
          </w:p>
        </w:tc>
        <w:tc>
          <w:tcPr>
            <w:tcW w:w="1275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90F4E">
              <w:rPr>
                <w:rFonts w:ascii="Arial" w:hAnsi="Arial" w:cs="Arial"/>
                <w:b/>
                <w:sz w:val="20"/>
                <w:szCs w:val="24"/>
              </w:rPr>
              <w:t>11 635</w:t>
            </w:r>
          </w:p>
        </w:tc>
        <w:tc>
          <w:tcPr>
            <w:tcW w:w="1134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90F4E">
              <w:rPr>
                <w:rFonts w:ascii="Arial" w:hAnsi="Arial" w:cs="Arial"/>
                <w:b/>
                <w:sz w:val="20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------</w:t>
            </w:r>
          </w:p>
        </w:tc>
        <w:tc>
          <w:tcPr>
            <w:tcW w:w="1153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90F4E">
              <w:rPr>
                <w:rFonts w:ascii="Arial" w:hAnsi="Arial" w:cs="Arial"/>
                <w:b/>
                <w:sz w:val="20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90F4E">
              <w:rPr>
                <w:rFonts w:ascii="Arial" w:hAnsi="Arial" w:cs="Arial"/>
                <w:sz w:val="20"/>
                <w:szCs w:val="24"/>
              </w:rPr>
              <w:t>------</w:t>
            </w:r>
          </w:p>
        </w:tc>
        <w:tc>
          <w:tcPr>
            <w:tcW w:w="709" w:type="dxa"/>
            <w:vAlign w:val="center"/>
          </w:tcPr>
          <w:p w:rsidR="00B90F4E" w:rsidRPr="00B90F4E" w:rsidRDefault="00B90F4E" w:rsidP="00B90F4E">
            <w:pPr>
              <w:spacing w:after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6B6FD8" w:rsidRPr="00B90F4E" w:rsidRDefault="006B6FD8" w:rsidP="006B6FD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Charakterystyka WBK 156 Szeroki Bór</w:t>
      </w:r>
    </w:p>
    <w:p w:rsidR="006B6FD8" w:rsidRPr="00B90F4E" w:rsidRDefault="006B6FD8" w:rsidP="006B6FD8">
      <w:pPr>
        <w:rPr>
          <w:rFonts w:ascii="Arial" w:hAnsi="Arial" w:cs="Arial"/>
          <w:sz w:val="24"/>
          <w:szCs w:val="24"/>
        </w:rPr>
      </w:pPr>
      <w:r w:rsidRPr="00B90F4E">
        <w:rPr>
          <w:rFonts w:ascii="Arial" w:hAnsi="Arial" w:cs="Arial"/>
          <w:sz w:val="24"/>
          <w:szCs w:val="24"/>
        </w:rPr>
        <w:t xml:space="preserve">                               </w:t>
      </w:r>
    </w:p>
    <w:p w:rsidR="006B6FD8" w:rsidRPr="00B90F4E" w:rsidRDefault="006B6FD8" w:rsidP="006B6FD8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B90F4E">
        <w:rPr>
          <w:rFonts w:ascii="Arial" w:hAnsi="Arial" w:cs="Arial"/>
          <w:sz w:val="24"/>
          <w:szCs w:val="24"/>
        </w:rPr>
        <w:t>Objaśnienia skrótów :</w:t>
      </w:r>
    </w:p>
    <w:p w:rsidR="006B6FD8" w:rsidRPr="00B90F4E" w:rsidRDefault="006B6FD8" w:rsidP="006B6FD8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B90F4E">
        <w:rPr>
          <w:rFonts w:ascii="Arial" w:hAnsi="Arial" w:cs="Arial"/>
          <w:sz w:val="24"/>
          <w:szCs w:val="24"/>
        </w:rPr>
        <w:t>WBK – wojskowa bocznica kolejowa</w:t>
      </w:r>
    </w:p>
    <w:p w:rsidR="00B90F4E" w:rsidRDefault="006B6FD8" w:rsidP="001A374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B90F4E">
        <w:rPr>
          <w:rFonts w:ascii="Arial" w:hAnsi="Arial" w:cs="Arial"/>
          <w:sz w:val="24"/>
          <w:szCs w:val="24"/>
        </w:rPr>
        <w:t xml:space="preserve">JW – jednostka wojskowa, użytkownik </w:t>
      </w:r>
      <w:proofErr w:type="spellStart"/>
      <w:r w:rsidRPr="00B90F4E">
        <w:rPr>
          <w:rFonts w:ascii="Arial" w:hAnsi="Arial" w:cs="Arial"/>
          <w:sz w:val="24"/>
          <w:szCs w:val="24"/>
        </w:rPr>
        <w:t>wbk</w:t>
      </w:r>
      <w:proofErr w:type="spellEnd"/>
    </w:p>
    <w:p w:rsidR="008128D9" w:rsidRPr="00B90F4E" w:rsidRDefault="008128D9" w:rsidP="008128D9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6B6FD8" w:rsidRDefault="00B90F4E" w:rsidP="008128D9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Umiejscowienie punk</w:t>
      </w:r>
      <w:r w:rsidR="00331DD5">
        <w:rPr>
          <w:rFonts w:ascii="Arial" w:hAnsi="Arial" w:cs="Arial"/>
          <w:b/>
          <w:sz w:val="24"/>
        </w:rPr>
        <w:t>t</w:t>
      </w:r>
      <w:r w:rsidRPr="00B90F4E">
        <w:rPr>
          <w:rFonts w:ascii="Arial" w:hAnsi="Arial" w:cs="Arial"/>
          <w:b/>
          <w:sz w:val="24"/>
        </w:rPr>
        <w:t xml:space="preserve">u początkowego </w:t>
      </w:r>
      <w:proofErr w:type="spellStart"/>
      <w:r w:rsidRPr="00B90F4E">
        <w:rPr>
          <w:rFonts w:ascii="Arial" w:hAnsi="Arial" w:cs="Arial"/>
          <w:b/>
          <w:sz w:val="24"/>
        </w:rPr>
        <w:t>wbk</w:t>
      </w:r>
      <w:proofErr w:type="spellEnd"/>
      <w:r w:rsidRPr="00B90F4E">
        <w:rPr>
          <w:rFonts w:ascii="Arial" w:hAnsi="Arial" w:cs="Arial"/>
          <w:b/>
          <w:sz w:val="24"/>
        </w:rPr>
        <w:t>, granice z linią PKP</w:t>
      </w:r>
    </w:p>
    <w:p w:rsidR="00B74A3B" w:rsidRPr="00B90F4E" w:rsidRDefault="00B74A3B" w:rsidP="00B74A3B">
      <w:pPr>
        <w:pStyle w:val="Akapitzlist"/>
        <w:spacing w:after="0"/>
        <w:rPr>
          <w:rFonts w:ascii="Arial" w:hAnsi="Arial" w:cs="Arial"/>
          <w:b/>
          <w:sz w:val="24"/>
        </w:rPr>
      </w:pPr>
    </w:p>
    <w:p w:rsidR="00B90F4E" w:rsidRDefault="00B90F4E" w:rsidP="00B90F4E">
      <w:pPr>
        <w:pStyle w:val="Akapitzlist"/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WBK 156 Szeroki Bór – przejazd kolejowy na drodze nr 58, trasa Ruciane Nida </w:t>
      </w:r>
      <w:r w:rsidR="00C215D8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Pisz</w:t>
      </w:r>
    </w:p>
    <w:p w:rsidR="00C215D8" w:rsidRDefault="00C215D8" w:rsidP="00B90F4E">
      <w:pPr>
        <w:pStyle w:val="Akapitzlist"/>
        <w:spacing w:after="0"/>
        <w:rPr>
          <w:rFonts w:ascii="Arial" w:hAnsi="Arial" w:cs="Arial"/>
          <w:sz w:val="24"/>
        </w:rPr>
      </w:pPr>
    </w:p>
    <w:p w:rsidR="00B74A3B" w:rsidRPr="00E310EA" w:rsidRDefault="00C0328F" w:rsidP="00B74A3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Wyszczególnienie robót</w:t>
      </w:r>
      <w:r w:rsidR="00C215D8" w:rsidRPr="00C215D8">
        <w:rPr>
          <w:rFonts w:ascii="Arial" w:hAnsi="Arial" w:cs="Arial"/>
          <w:b/>
          <w:sz w:val="24"/>
        </w:rPr>
        <w:t xml:space="preserve"> objętych zamówieniem, </w:t>
      </w:r>
      <w:r w:rsidR="00B74A3B">
        <w:rPr>
          <w:rFonts w:ascii="Arial" w:hAnsi="Arial" w:cs="Arial"/>
          <w:b/>
          <w:sz w:val="24"/>
        </w:rPr>
        <w:t xml:space="preserve">do wykonania na </w:t>
      </w:r>
      <w:proofErr w:type="spellStart"/>
      <w:r w:rsidR="00B74A3B">
        <w:rPr>
          <w:rFonts w:ascii="Arial" w:hAnsi="Arial" w:cs="Arial"/>
          <w:b/>
          <w:sz w:val="24"/>
        </w:rPr>
        <w:t>wbk</w:t>
      </w:r>
      <w:proofErr w:type="spellEnd"/>
      <w:r w:rsidR="00B74A3B">
        <w:rPr>
          <w:rFonts w:ascii="Arial" w:hAnsi="Arial" w:cs="Arial"/>
          <w:b/>
          <w:sz w:val="24"/>
        </w:rPr>
        <w:t xml:space="preserve"> 156</w:t>
      </w:r>
      <w:r w:rsidR="00CA1312">
        <w:rPr>
          <w:rFonts w:ascii="Arial" w:hAnsi="Arial" w:cs="Arial"/>
          <w:b/>
          <w:sz w:val="24"/>
        </w:rPr>
        <w:t xml:space="preserve"> Szeroki Bór</w:t>
      </w:r>
      <w:r w:rsidR="00B74A3B">
        <w:rPr>
          <w:rFonts w:ascii="Arial" w:hAnsi="Arial" w:cs="Arial"/>
          <w:b/>
          <w:sz w:val="24"/>
        </w:rPr>
        <w:t xml:space="preserve"> w 20</w:t>
      </w:r>
      <w:r w:rsidR="00E33276">
        <w:rPr>
          <w:rFonts w:ascii="Arial" w:hAnsi="Arial" w:cs="Arial"/>
          <w:b/>
          <w:sz w:val="24"/>
        </w:rPr>
        <w:t>2</w:t>
      </w:r>
      <w:r w:rsidR="00A97506">
        <w:rPr>
          <w:rFonts w:ascii="Arial" w:hAnsi="Arial" w:cs="Arial"/>
          <w:b/>
          <w:sz w:val="24"/>
        </w:rPr>
        <w:t>5</w:t>
      </w:r>
      <w:r w:rsidR="00B74A3B">
        <w:rPr>
          <w:rFonts w:ascii="Arial" w:hAnsi="Arial" w:cs="Arial"/>
          <w:b/>
          <w:sz w:val="24"/>
        </w:rPr>
        <w:t>r.</w:t>
      </w:r>
    </w:p>
    <w:p w:rsidR="00C215D8" w:rsidRPr="0080499A" w:rsidRDefault="00C215D8" w:rsidP="00C215D8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</w:rPr>
      </w:pPr>
      <w:r w:rsidRPr="0080499A">
        <w:rPr>
          <w:rFonts w:ascii="Arial" w:hAnsi="Arial" w:cs="Arial"/>
          <w:b/>
          <w:sz w:val="24"/>
        </w:rPr>
        <w:t>wykonanie roczne</w:t>
      </w:r>
      <w:r w:rsidR="00593262" w:rsidRPr="0080499A">
        <w:rPr>
          <w:rFonts w:ascii="Arial" w:hAnsi="Arial" w:cs="Arial"/>
          <w:b/>
          <w:sz w:val="24"/>
        </w:rPr>
        <w:t>go przeglądu bocznicy kolejowej,</w:t>
      </w:r>
    </w:p>
    <w:p w:rsidR="00094B8E" w:rsidRDefault="00094B8E" w:rsidP="00C6396A">
      <w:pPr>
        <w:pStyle w:val="Akapitzlist"/>
        <w:numPr>
          <w:ilvl w:val="0"/>
          <w:numId w:val="8"/>
        </w:numPr>
        <w:spacing w:after="0"/>
        <w:ind w:left="141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sporządzenie</w:t>
      </w:r>
      <w:r w:rsidR="00EE6E66">
        <w:rPr>
          <w:rFonts w:ascii="Arial" w:hAnsi="Arial" w:cs="Arial"/>
          <w:sz w:val="24"/>
        </w:rPr>
        <w:t xml:space="preserve"> </w:t>
      </w:r>
      <w:r w:rsidR="00B11776">
        <w:rPr>
          <w:rFonts w:ascii="Arial" w:hAnsi="Arial" w:cs="Arial"/>
          <w:sz w:val="24"/>
        </w:rPr>
        <w:t>protokołu</w:t>
      </w:r>
      <w:r>
        <w:rPr>
          <w:rFonts w:ascii="Arial" w:hAnsi="Arial" w:cs="Arial"/>
          <w:sz w:val="24"/>
        </w:rPr>
        <w:t xml:space="preserve"> przeglądu rocznego bocznicy kolejowej w </w:t>
      </w:r>
      <w:r w:rsidR="007D3F5B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 xml:space="preserve"> egz</w:t>
      </w:r>
      <w:r w:rsidR="00321DA7">
        <w:rPr>
          <w:rFonts w:ascii="Arial" w:hAnsi="Arial" w:cs="Arial"/>
          <w:sz w:val="24"/>
        </w:rPr>
        <w:t>.</w:t>
      </w:r>
    </w:p>
    <w:p w:rsidR="00025BE0" w:rsidRDefault="00025BE0" w:rsidP="00C6396A">
      <w:pPr>
        <w:pStyle w:val="Akapitzlist"/>
        <w:numPr>
          <w:ilvl w:val="0"/>
          <w:numId w:val="8"/>
        </w:numPr>
        <w:spacing w:after="0"/>
        <w:ind w:left="141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przed przystąpieniem do przeglądu należy zawiadomić, co najmniej z </w:t>
      </w:r>
      <w:r w:rsidR="00F81723">
        <w:rPr>
          <w:rFonts w:ascii="Arial" w:hAnsi="Arial" w:cs="Arial"/>
          <w:sz w:val="24"/>
        </w:rPr>
        <w:t>10</w:t>
      </w:r>
      <w:r>
        <w:rPr>
          <w:rFonts w:ascii="Arial" w:hAnsi="Arial" w:cs="Arial"/>
          <w:sz w:val="24"/>
        </w:rPr>
        <w:t xml:space="preserve"> dniowym uprzedzeniem, Zamawiającego, który o zamiarze wykonania przeglądu rocznego powiadomi Zarządcę, </w:t>
      </w:r>
      <w:proofErr w:type="spellStart"/>
      <w:r>
        <w:rPr>
          <w:rFonts w:ascii="Arial" w:hAnsi="Arial" w:cs="Arial"/>
          <w:sz w:val="24"/>
        </w:rPr>
        <w:t>WKTr</w:t>
      </w:r>
      <w:proofErr w:type="spellEnd"/>
      <w:r>
        <w:rPr>
          <w:rFonts w:ascii="Arial" w:hAnsi="Arial" w:cs="Arial"/>
          <w:sz w:val="24"/>
        </w:rPr>
        <w:t xml:space="preserve"> Olsztyn oraz Użytkownika.</w:t>
      </w:r>
    </w:p>
    <w:p w:rsidR="00F40889" w:rsidRDefault="00F40889" w:rsidP="00F40889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aktualizacja metryki przejazdu kolejowego</w:t>
      </w:r>
    </w:p>
    <w:p w:rsidR="004004B5" w:rsidRPr="001A23F6" w:rsidRDefault="004004B5" w:rsidP="00C6396A">
      <w:pPr>
        <w:pStyle w:val="Akapitzlist"/>
        <w:numPr>
          <w:ilvl w:val="0"/>
          <w:numId w:val="14"/>
        </w:numPr>
        <w:spacing w:after="0"/>
        <w:ind w:left="15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dokonanie aktualizacji metryki przejazdu kolejowego zgodnie z Rozporządzeniem Ministra Infrastruktury i Rozwoju z dnia 20 października 2015 w sprawie warunków technicznych, jakim powinny odpowiadać skrzyżowania linii kolejowych oraz bocznic kolejowych z drogami i ich usytuowanie</w:t>
      </w:r>
      <w:r w:rsidR="001A23F6">
        <w:rPr>
          <w:rFonts w:ascii="Arial" w:hAnsi="Arial" w:cs="Arial"/>
          <w:sz w:val="24"/>
        </w:rPr>
        <w:t>.</w:t>
      </w:r>
    </w:p>
    <w:p w:rsidR="001A23F6" w:rsidRPr="00AD0DCB" w:rsidRDefault="001A23F6" w:rsidP="001A23F6">
      <w:pPr>
        <w:pStyle w:val="Akapitzlist"/>
        <w:spacing w:after="0"/>
        <w:ind w:left="1560"/>
        <w:jc w:val="both"/>
        <w:rPr>
          <w:rFonts w:ascii="Arial" w:hAnsi="Arial" w:cs="Arial"/>
          <w:b/>
          <w:sz w:val="24"/>
        </w:rPr>
      </w:pPr>
    </w:p>
    <w:p w:rsidR="00AD0DCB" w:rsidRPr="0080499A" w:rsidRDefault="00AD0DCB" w:rsidP="00AD0DC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sz w:val="24"/>
        </w:rPr>
      </w:pPr>
      <w:r w:rsidRPr="0080499A">
        <w:rPr>
          <w:rFonts w:ascii="Arial" w:hAnsi="Arial" w:cs="Arial"/>
          <w:b/>
          <w:sz w:val="24"/>
        </w:rPr>
        <w:t>wykonanie robót konserwacyjn</w:t>
      </w:r>
      <w:r>
        <w:rPr>
          <w:rFonts w:ascii="Arial" w:hAnsi="Arial" w:cs="Arial"/>
          <w:b/>
          <w:sz w:val="24"/>
        </w:rPr>
        <w:t xml:space="preserve">o-naprawczych </w:t>
      </w:r>
      <w:r w:rsidRPr="0080499A">
        <w:rPr>
          <w:rFonts w:ascii="Arial" w:hAnsi="Arial" w:cs="Arial"/>
          <w:b/>
          <w:sz w:val="24"/>
        </w:rPr>
        <w:t>na bocznicy kolejowej</w:t>
      </w:r>
    </w:p>
    <w:p w:rsidR="00AD0DCB" w:rsidRDefault="00AD0DCB" w:rsidP="00AD0DCB">
      <w:pPr>
        <w:spacing w:after="0"/>
        <w:ind w:left="10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Pr="00C215D8">
        <w:rPr>
          <w:rFonts w:ascii="Arial" w:hAnsi="Arial" w:cs="Arial"/>
          <w:sz w:val="24"/>
        </w:rPr>
        <w:t xml:space="preserve"> pierwszej kolejności należy </w:t>
      </w:r>
      <w:r>
        <w:rPr>
          <w:rFonts w:ascii="Arial" w:hAnsi="Arial" w:cs="Arial"/>
          <w:sz w:val="24"/>
        </w:rPr>
        <w:t>wykonać rob</w:t>
      </w:r>
      <w:r w:rsidR="00A12693"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</w:rPr>
        <w:t>ty naprawcze</w:t>
      </w:r>
      <w:r w:rsidR="004564F5">
        <w:rPr>
          <w:rFonts w:ascii="Arial" w:hAnsi="Arial" w:cs="Arial"/>
          <w:sz w:val="24"/>
        </w:rPr>
        <w:t xml:space="preserve"> oraz </w:t>
      </w:r>
      <w:r w:rsidRPr="00C215D8">
        <w:rPr>
          <w:rFonts w:ascii="Arial" w:hAnsi="Arial" w:cs="Arial"/>
          <w:sz w:val="24"/>
        </w:rPr>
        <w:t xml:space="preserve">przesmarowania rozjazdów na </w:t>
      </w:r>
      <w:proofErr w:type="spellStart"/>
      <w:r w:rsidRPr="00C215D8">
        <w:rPr>
          <w:rFonts w:ascii="Arial" w:hAnsi="Arial" w:cs="Arial"/>
          <w:sz w:val="24"/>
        </w:rPr>
        <w:t>wbk</w:t>
      </w:r>
      <w:proofErr w:type="spellEnd"/>
      <w:r>
        <w:rPr>
          <w:rFonts w:ascii="Arial" w:hAnsi="Arial" w:cs="Arial"/>
          <w:sz w:val="24"/>
        </w:rPr>
        <w:t>.</w:t>
      </w:r>
    </w:p>
    <w:p w:rsidR="00E502C1" w:rsidRDefault="00AD0DCB" w:rsidP="00C6396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wykonanie robót naprawczych zgodnie z zamieszczonym przedmiarem, który został opracowany przez uprawnioną osobę w trakcie</w:t>
      </w:r>
      <w:r w:rsidR="00B11776">
        <w:rPr>
          <w:rFonts w:ascii="Arial" w:hAnsi="Arial" w:cs="Arial"/>
          <w:sz w:val="24"/>
        </w:rPr>
        <w:t xml:space="preserve"> dokonywania przeglądu rocznego</w:t>
      </w:r>
      <w:r>
        <w:rPr>
          <w:rFonts w:ascii="Arial" w:hAnsi="Arial" w:cs="Arial"/>
          <w:sz w:val="24"/>
        </w:rPr>
        <w:t xml:space="preserve"> oraz obchodów </w:t>
      </w:r>
      <w:proofErr w:type="spellStart"/>
      <w:r>
        <w:rPr>
          <w:rFonts w:ascii="Arial" w:hAnsi="Arial" w:cs="Arial"/>
          <w:sz w:val="24"/>
        </w:rPr>
        <w:t>wbk</w:t>
      </w:r>
      <w:proofErr w:type="spellEnd"/>
      <w:r>
        <w:rPr>
          <w:rFonts w:ascii="Arial" w:hAnsi="Arial" w:cs="Arial"/>
          <w:sz w:val="24"/>
        </w:rPr>
        <w:t>. w roku 202</w:t>
      </w:r>
      <w:r w:rsidR="0009516B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r.</w:t>
      </w:r>
    </w:p>
    <w:p w:rsidR="00AD0DCB" w:rsidRDefault="00C400E5" w:rsidP="00C6396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Przed przystąpieniem </w:t>
      </w:r>
      <w:r w:rsidR="00E502C1">
        <w:rPr>
          <w:rFonts w:ascii="Arial" w:hAnsi="Arial" w:cs="Arial"/>
          <w:sz w:val="24"/>
        </w:rPr>
        <w:t>do robót naprawczych przejazdu kolejowego na drodze krajowej nr 58 należy opracować projekt organizacji ruchu i uzgodnić z odpowiednimi instytucjami.</w:t>
      </w:r>
    </w:p>
    <w:p w:rsidR="00AD0DCB" w:rsidRDefault="00AD0DCB" w:rsidP="00C6396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</w:t>
      </w:r>
      <w:r w:rsidRPr="00003C86">
        <w:rPr>
          <w:rFonts w:ascii="Arial" w:hAnsi="Arial" w:cs="Arial"/>
          <w:sz w:val="24"/>
        </w:rPr>
        <w:t>zyszczenie i smarowanie płyt ślizgowych w części trących zwrotnic i zamknięć nastawnych, czyszczenie kierownic</w:t>
      </w:r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etc</w:t>
      </w:r>
      <w:proofErr w:type="spellEnd"/>
      <w:r>
        <w:rPr>
          <w:rFonts w:ascii="Arial" w:hAnsi="Arial" w:cs="Arial"/>
          <w:sz w:val="24"/>
        </w:rPr>
        <w:t>…</w:t>
      </w:r>
    </w:p>
    <w:p w:rsidR="00AD0DCB" w:rsidRDefault="00AD0DCB" w:rsidP="00C6396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dokręcenie i uzupełnienie śrub stopowych, śrub łubkowych, wkrętów (toru, rozjazdów),</w:t>
      </w:r>
    </w:p>
    <w:p w:rsidR="00AD0DCB" w:rsidRDefault="00AD0DCB" w:rsidP="00C6396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smarowanie śrub łubkowych i komór łubkowych w torach bocznicowych,</w:t>
      </w:r>
    </w:p>
    <w:p w:rsidR="00AD0DCB" w:rsidRDefault="00AD0DCB" w:rsidP="00C6396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CB5802">
        <w:rPr>
          <w:rFonts w:ascii="Arial" w:hAnsi="Arial" w:cs="Arial"/>
          <w:sz w:val="24"/>
        </w:rPr>
        <w:t>sporządzenie kosztorysu na roboty konserwacyjno-naprawcze konieczne do wykonania, stwierdzone podczas wykonywania przeglądu</w:t>
      </w:r>
      <w:r>
        <w:rPr>
          <w:rFonts w:ascii="Arial" w:hAnsi="Arial" w:cs="Arial"/>
          <w:sz w:val="24"/>
        </w:rPr>
        <w:t xml:space="preserve"> rocznego  zapisane w protokole</w:t>
      </w:r>
      <w:r w:rsidR="00424220">
        <w:rPr>
          <w:rFonts w:ascii="Arial" w:hAnsi="Arial" w:cs="Arial"/>
          <w:sz w:val="24"/>
        </w:rPr>
        <w:t xml:space="preserve"> i podczas </w:t>
      </w:r>
      <w:r w:rsidRPr="00CB580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wykonywania comiesięcznych obchodów WBK </w:t>
      </w:r>
      <w:r w:rsidR="00424220">
        <w:rPr>
          <w:rFonts w:ascii="Arial" w:hAnsi="Arial" w:cs="Arial"/>
          <w:sz w:val="24"/>
        </w:rPr>
        <w:t>w</w:t>
      </w:r>
      <w:r>
        <w:rPr>
          <w:rFonts w:ascii="Arial" w:hAnsi="Arial" w:cs="Arial"/>
          <w:sz w:val="24"/>
        </w:rPr>
        <w:t xml:space="preserve">raz uwzględnieniem robót konserwacji przejazdu kolejowo-drogowego, </w:t>
      </w:r>
      <w:r w:rsidRPr="00CB5802">
        <w:rPr>
          <w:rFonts w:ascii="Arial" w:hAnsi="Arial" w:cs="Arial"/>
          <w:sz w:val="24"/>
        </w:rPr>
        <w:t xml:space="preserve"> w </w:t>
      </w:r>
      <w:r w:rsidR="000D0D62">
        <w:rPr>
          <w:rFonts w:ascii="Arial" w:hAnsi="Arial" w:cs="Arial"/>
          <w:sz w:val="24"/>
        </w:rPr>
        <w:t>3</w:t>
      </w:r>
      <w:r w:rsidRPr="00CB5802">
        <w:rPr>
          <w:rFonts w:ascii="Arial" w:hAnsi="Arial" w:cs="Arial"/>
          <w:sz w:val="24"/>
        </w:rPr>
        <w:t xml:space="preserve"> egz</w:t>
      </w:r>
      <w:r>
        <w:rPr>
          <w:rFonts w:ascii="Arial" w:hAnsi="Arial" w:cs="Arial"/>
          <w:sz w:val="24"/>
        </w:rPr>
        <w:t>.</w:t>
      </w:r>
      <w:r w:rsidRPr="00CB5802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>(15 listopad 202</w:t>
      </w:r>
      <w:r w:rsidR="00F40AC0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r)</w:t>
      </w:r>
    </w:p>
    <w:p w:rsidR="001C07BC" w:rsidRPr="001A23F6" w:rsidRDefault="001C07BC" w:rsidP="008128D9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opcjonalnie – remont rozjazdu kolejowego nr 7</w:t>
      </w:r>
      <w:r w:rsidR="009838DC">
        <w:rPr>
          <w:rFonts w:ascii="Arial" w:hAnsi="Arial" w:cs="Arial"/>
          <w:b/>
          <w:sz w:val="24"/>
        </w:rPr>
        <w:t xml:space="preserve"> ( opcje wylicza się z przedmiaru opcji- Załącznik 6a do SW</w:t>
      </w:r>
      <w:bookmarkStart w:id="0" w:name="_GoBack"/>
      <w:bookmarkEnd w:id="0"/>
      <w:r w:rsidR="009838DC">
        <w:rPr>
          <w:rFonts w:ascii="Arial" w:hAnsi="Arial" w:cs="Arial"/>
          <w:b/>
          <w:sz w:val="24"/>
        </w:rPr>
        <w:t xml:space="preserve">Z) </w:t>
      </w:r>
    </w:p>
    <w:p w:rsidR="001A23F6" w:rsidRPr="008128D9" w:rsidRDefault="001A23F6" w:rsidP="001A23F6">
      <w:pPr>
        <w:pStyle w:val="Akapitzlist"/>
        <w:ind w:left="1440"/>
        <w:rPr>
          <w:rFonts w:ascii="Arial" w:hAnsi="Arial" w:cs="Arial"/>
          <w:sz w:val="24"/>
        </w:rPr>
      </w:pPr>
    </w:p>
    <w:p w:rsidR="00EB0820" w:rsidRDefault="00EB0820" w:rsidP="00137FAE">
      <w:pPr>
        <w:pStyle w:val="Akapitzli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080"/>
        <w:jc w:val="center"/>
        <w:rPr>
          <w:rFonts w:ascii="Arial" w:hAnsi="Arial" w:cs="Arial"/>
          <w:b/>
          <w:sz w:val="24"/>
        </w:rPr>
      </w:pPr>
      <w:r w:rsidRPr="00EB0820">
        <w:rPr>
          <w:rFonts w:ascii="Arial" w:hAnsi="Arial" w:cs="Arial"/>
          <w:b/>
          <w:sz w:val="24"/>
        </w:rPr>
        <w:t xml:space="preserve">UWAGA: </w:t>
      </w:r>
    </w:p>
    <w:p w:rsidR="00EB0820" w:rsidRDefault="00EB0820" w:rsidP="00137FAE">
      <w:pPr>
        <w:pStyle w:val="Akapitzli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080"/>
        <w:jc w:val="center"/>
        <w:rPr>
          <w:rFonts w:ascii="Arial" w:hAnsi="Arial" w:cs="Arial"/>
          <w:b/>
          <w:sz w:val="24"/>
        </w:rPr>
      </w:pPr>
      <w:r w:rsidRPr="00EB0820">
        <w:rPr>
          <w:rFonts w:ascii="Arial" w:hAnsi="Arial" w:cs="Arial"/>
          <w:b/>
          <w:sz w:val="24"/>
        </w:rPr>
        <w:t>Poszczególne typy</w:t>
      </w:r>
      <w:r>
        <w:rPr>
          <w:rFonts w:ascii="Arial" w:hAnsi="Arial" w:cs="Arial"/>
          <w:b/>
          <w:sz w:val="24"/>
        </w:rPr>
        <w:t>, rodzaje</w:t>
      </w:r>
      <w:r w:rsidRPr="00EB0820">
        <w:rPr>
          <w:rFonts w:ascii="Arial" w:hAnsi="Arial" w:cs="Arial"/>
          <w:b/>
          <w:sz w:val="24"/>
        </w:rPr>
        <w:t xml:space="preserve"> prac należy w</w:t>
      </w:r>
      <w:r>
        <w:rPr>
          <w:rFonts w:ascii="Arial" w:hAnsi="Arial" w:cs="Arial"/>
          <w:b/>
          <w:sz w:val="24"/>
        </w:rPr>
        <w:t xml:space="preserve">ykonać zgodnie </w:t>
      </w:r>
      <w:r w:rsidR="00684663">
        <w:rPr>
          <w:rFonts w:ascii="Arial" w:hAnsi="Arial" w:cs="Arial"/>
          <w:b/>
          <w:sz w:val="24"/>
        </w:rPr>
        <w:br/>
      </w:r>
      <w:r>
        <w:rPr>
          <w:rFonts w:ascii="Arial" w:hAnsi="Arial" w:cs="Arial"/>
          <w:b/>
          <w:sz w:val="24"/>
        </w:rPr>
        <w:t>z harmonogramem</w:t>
      </w:r>
      <w:r w:rsidRPr="00EB0820">
        <w:rPr>
          <w:rFonts w:ascii="Arial" w:hAnsi="Arial" w:cs="Arial"/>
          <w:b/>
          <w:sz w:val="24"/>
        </w:rPr>
        <w:t xml:space="preserve">, załącznik </w:t>
      </w:r>
      <w:r w:rsidR="003329D2">
        <w:rPr>
          <w:rFonts w:ascii="Arial" w:hAnsi="Arial" w:cs="Arial"/>
          <w:b/>
          <w:sz w:val="24"/>
        </w:rPr>
        <w:t>4</w:t>
      </w:r>
      <w:r w:rsidRPr="00EB0820">
        <w:rPr>
          <w:rFonts w:ascii="Arial" w:hAnsi="Arial" w:cs="Arial"/>
          <w:b/>
          <w:sz w:val="24"/>
        </w:rPr>
        <w:t>a.</w:t>
      </w:r>
    </w:p>
    <w:p w:rsidR="00EB0820" w:rsidRPr="00EB0820" w:rsidRDefault="00EB0820" w:rsidP="00EB0820">
      <w:pPr>
        <w:pStyle w:val="Akapitzlist"/>
        <w:spacing w:after="0"/>
        <w:ind w:left="1080"/>
        <w:jc w:val="center"/>
        <w:rPr>
          <w:rFonts w:ascii="Arial" w:hAnsi="Arial" w:cs="Arial"/>
          <w:b/>
          <w:sz w:val="24"/>
        </w:rPr>
      </w:pPr>
    </w:p>
    <w:p w:rsidR="00003C86" w:rsidRDefault="00003C86" w:rsidP="00003C86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</w:rPr>
      </w:pPr>
      <w:r w:rsidRPr="00003C86">
        <w:rPr>
          <w:rFonts w:ascii="Arial" w:hAnsi="Arial" w:cs="Arial"/>
          <w:b/>
          <w:sz w:val="24"/>
        </w:rPr>
        <w:t>Termin</w:t>
      </w:r>
      <w:r w:rsidR="00B74A3B">
        <w:rPr>
          <w:rFonts w:ascii="Arial" w:hAnsi="Arial" w:cs="Arial"/>
          <w:b/>
          <w:sz w:val="24"/>
        </w:rPr>
        <w:t xml:space="preserve"> realizacji całości zamówienia:</w:t>
      </w:r>
    </w:p>
    <w:p w:rsidR="00B74A3B" w:rsidRPr="00003C86" w:rsidRDefault="00B74A3B" w:rsidP="00B74A3B">
      <w:pPr>
        <w:pStyle w:val="Akapitzlist"/>
        <w:spacing w:after="0"/>
        <w:rPr>
          <w:rFonts w:ascii="Arial" w:hAnsi="Arial" w:cs="Arial"/>
          <w:b/>
          <w:sz w:val="24"/>
        </w:rPr>
      </w:pPr>
    </w:p>
    <w:p w:rsidR="00003C86" w:rsidRDefault="00003C86" w:rsidP="00003C86">
      <w:pPr>
        <w:pStyle w:val="Akapitzlist"/>
        <w:spacing w:after="0"/>
        <w:rPr>
          <w:rFonts w:ascii="Arial" w:hAnsi="Arial" w:cs="Arial"/>
          <w:sz w:val="24"/>
        </w:rPr>
      </w:pPr>
      <w:bookmarkStart w:id="1" w:name="_Hlk183440095"/>
      <w:r>
        <w:rPr>
          <w:rFonts w:ascii="Arial" w:hAnsi="Arial" w:cs="Arial"/>
          <w:sz w:val="24"/>
        </w:rPr>
        <w:t xml:space="preserve">Od daty podpisania umowy do </w:t>
      </w:r>
      <w:r w:rsidR="00333A48">
        <w:rPr>
          <w:rFonts w:ascii="Arial" w:hAnsi="Arial" w:cs="Arial"/>
          <w:b/>
          <w:sz w:val="24"/>
        </w:rPr>
        <w:t>29</w:t>
      </w:r>
      <w:r w:rsidR="003E1E98" w:rsidRPr="001A374C">
        <w:rPr>
          <w:rFonts w:ascii="Arial" w:hAnsi="Arial" w:cs="Arial"/>
          <w:b/>
          <w:sz w:val="24"/>
        </w:rPr>
        <w:t xml:space="preserve"> listopada 20</w:t>
      </w:r>
      <w:r w:rsidR="00E363C6" w:rsidRPr="001A374C">
        <w:rPr>
          <w:rFonts w:ascii="Arial" w:hAnsi="Arial" w:cs="Arial"/>
          <w:b/>
          <w:sz w:val="24"/>
        </w:rPr>
        <w:t>2</w:t>
      </w:r>
      <w:r w:rsidR="00F40AC0">
        <w:rPr>
          <w:rFonts w:ascii="Arial" w:hAnsi="Arial" w:cs="Arial"/>
          <w:b/>
          <w:sz w:val="24"/>
        </w:rPr>
        <w:t>5</w:t>
      </w:r>
      <w:r w:rsidR="00593262">
        <w:rPr>
          <w:rFonts w:ascii="Arial" w:hAnsi="Arial" w:cs="Arial"/>
          <w:sz w:val="24"/>
        </w:rPr>
        <w:t>.</w:t>
      </w:r>
    </w:p>
    <w:bookmarkEnd w:id="1"/>
    <w:p w:rsidR="00003C86" w:rsidRDefault="00003C86" w:rsidP="00003C86">
      <w:pPr>
        <w:pStyle w:val="Akapitzlist"/>
        <w:spacing w:after="0"/>
        <w:rPr>
          <w:rFonts w:ascii="Arial" w:hAnsi="Arial" w:cs="Arial"/>
          <w:sz w:val="24"/>
        </w:rPr>
      </w:pPr>
    </w:p>
    <w:p w:rsidR="00B74A3B" w:rsidRPr="00E502C1" w:rsidRDefault="00003C86" w:rsidP="00E502C1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003C86">
        <w:rPr>
          <w:rFonts w:ascii="Arial" w:hAnsi="Arial" w:cs="Arial"/>
          <w:b/>
          <w:sz w:val="24"/>
        </w:rPr>
        <w:t>Realizacja</w:t>
      </w:r>
      <w:r>
        <w:rPr>
          <w:rFonts w:ascii="Arial" w:hAnsi="Arial" w:cs="Arial"/>
          <w:sz w:val="24"/>
        </w:rPr>
        <w:t xml:space="preserve"> </w:t>
      </w:r>
      <w:r w:rsidRPr="00003C86">
        <w:rPr>
          <w:rFonts w:ascii="Arial" w:hAnsi="Arial" w:cs="Arial"/>
          <w:b/>
          <w:sz w:val="24"/>
        </w:rPr>
        <w:t>robót</w:t>
      </w:r>
      <w:r w:rsidR="008355A9">
        <w:rPr>
          <w:rFonts w:ascii="Arial" w:hAnsi="Arial" w:cs="Arial"/>
          <w:sz w:val="24"/>
        </w:rPr>
        <w:t xml:space="preserve"> </w:t>
      </w:r>
      <w:r w:rsidR="008355A9" w:rsidRPr="008355A9">
        <w:rPr>
          <w:rFonts w:ascii="Arial" w:hAnsi="Arial" w:cs="Arial"/>
          <w:b/>
          <w:sz w:val="24"/>
        </w:rPr>
        <w:t>w poszczególnych etapach</w:t>
      </w:r>
    </w:p>
    <w:p w:rsidR="00593262" w:rsidRPr="00CB70F9" w:rsidRDefault="00593262" w:rsidP="00E5477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 w:rsidRPr="00593262">
        <w:rPr>
          <w:rFonts w:ascii="Arial" w:hAnsi="Arial" w:cs="Arial"/>
          <w:sz w:val="24"/>
        </w:rPr>
        <w:t>Wykonanie</w:t>
      </w:r>
      <w:r w:rsidRPr="00593262">
        <w:rPr>
          <w:rFonts w:ascii="Arial" w:hAnsi="Arial" w:cs="Arial"/>
          <w:b/>
          <w:sz w:val="24"/>
        </w:rPr>
        <w:t xml:space="preserve"> </w:t>
      </w:r>
      <w:r w:rsidRPr="00593262">
        <w:rPr>
          <w:rFonts w:ascii="Arial" w:hAnsi="Arial" w:cs="Arial"/>
          <w:sz w:val="24"/>
        </w:rPr>
        <w:t>roczne</w:t>
      </w:r>
      <w:r w:rsidR="00CB70F9">
        <w:rPr>
          <w:rFonts w:ascii="Arial" w:hAnsi="Arial" w:cs="Arial"/>
          <w:sz w:val="24"/>
        </w:rPr>
        <w:t>go przeglądu bocznicy kolejowej</w:t>
      </w:r>
    </w:p>
    <w:p w:rsidR="00CB70F9" w:rsidRPr="00CB70F9" w:rsidRDefault="00CB70F9" w:rsidP="00E5477D">
      <w:pPr>
        <w:pStyle w:val="Akapitzlist"/>
        <w:numPr>
          <w:ilvl w:val="0"/>
          <w:numId w:val="9"/>
        </w:numPr>
        <w:spacing w:after="0"/>
        <w:ind w:left="1418" w:hanging="284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etap I: </w:t>
      </w:r>
      <w:r w:rsidR="00F40889" w:rsidRPr="00F40889">
        <w:rPr>
          <w:rFonts w:ascii="Arial" w:hAnsi="Arial" w:cs="Arial"/>
          <w:sz w:val="24"/>
        </w:rPr>
        <w:t>kwiecień-</w:t>
      </w:r>
      <w:r w:rsidR="00CA1312">
        <w:rPr>
          <w:rFonts w:ascii="Arial" w:hAnsi="Arial" w:cs="Arial"/>
          <w:sz w:val="24"/>
        </w:rPr>
        <w:t>czerwiec</w:t>
      </w:r>
      <w:r w:rsidR="000E4525" w:rsidRPr="000E4525">
        <w:rPr>
          <w:rFonts w:ascii="Arial" w:hAnsi="Arial" w:cs="Arial"/>
          <w:sz w:val="24"/>
        </w:rPr>
        <w:t>-</w:t>
      </w:r>
      <w:r w:rsidR="000E4525">
        <w:rPr>
          <w:rFonts w:ascii="Arial" w:hAnsi="Arial" w:cs="Arial"/>
          <w:b/>
          <w:sz w:val="24"/>
        </w:rPr>
        <w:t xml:space="preserve"> </w:t>
      </w:r>
      <w:r w:rsidR="00AB4FBB">
        <w:rPr>
          <w:rFonts w:ascii="Arial" w:hAnsi="Arial" w:cs="Arial"/>
          <w:sz w:val="24"/>
        </w:rPr>
        <w:t xml:space="preserve"> 20</w:t>
      </w:r>
      <w:r w:rsidR="00E363C6">
        <w:rPr>
          <w:rFonts w:ascii="Arial" w:hAnsi="Arial" w:cs="Arial"/>
          <w:sz w:val="24"/>
        </w:rPr>
        <w:t>2</w:t>
      </w:r>
      <w:r w:rsidR="00F40AC0">
        <w:rPr>
          <w:rFonts w:ascii="Arial" w:hAnsi="Arial" w:cs="Arial"/>
          <w:sz w:val="24"/>
        </w:rPr>
        <w:t>5</w:t>
      </w:r>
      <w:r w:rsidR="00AB4FBB">
        <w:rPr>
          <w:rFonts w:ascii="Arial" w:hAnsi="Arial" w:cs="Arial"/>
          <w:sz w:val="24"/>
        </w:rPr>
        <w:t>r</w:t>
      </w:r>
      <w:r w:rsidR="00122217">
        <w:rPr>
          <w:rFonts w:ascii="Arial" w:hAnsi="Arial" w:cs="Arial"/>
          <w:sz w:val="24"/>
        </w:rPr>
        <w:t xml:space="preserve"> ( przegląd należy wykonać  do 15maja)</w:t>
      </w:r>
    </w:p>
    <w:p w:rsidR="00A45037" w:rsidRPr="00E363C6" w:rsidRDefault="00A45037" w:rsidP="00E5477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Wykonanie aktualizacji metryki przejazdu kolejowego: </w:t>
      </w:r>
    </w:p>
    <w:p w:rsidR="00304472" w:rsidRPr="00304472" w:rsidRDefault="00A45037" w:rsidP="00E5477D">
      <w:pPr>
        <w:pStyle w:val="Akapitzlist"/>
        <w:numPr>
          <w:ilvl w:val="0"/>
          <w:numId w:val="13"/>
        </w:numPr>
        <w:tabs>
          <w:tab w:val="left" w:pos="1418"/>
        </w:tabs>
        <w:spacing w:after="0"/>
        <w:ind w:left="1417" w:hanging="283"/>
        <w:rPr>
          <w:rFonts w:ascii="Arial" w:hAnsi="Arial" w:cs="Arial"/>
          <w:sz w:val="24"/>
        </w:rPr>
      </w:pPr>
      <w:r w:rsidRPr="00CF68C1">
        <w:rPr>
          <w:rFonts w:ascii="Arial" w:hAnsi="Arial" w:cs="Arial"/>
          <w:b/>
          <w:sz w:val="24"/>
        </w:rPr>
        <w:t>etap</w:t>
      </w:r>
      <w:r>
        <w:rPr>
          <w:rFonts w:ascii="Arial" w:hAnsi="Arial" w:cs="Arial"/>
          <w:b/>
          <w:sz w:val="24"/>
        </w:rPr>
        <w:t xml:space="preserve"> I</w:t>
      </w:r>
      <w:r w:rsidRPr="00CF68C1">
        <w:rPr>
          <w:rFonts w:ascii="Arial" w:hAnsi="Arial" w:cs="Arial"/>
          <w:b/>
          <w:sz w:val="24"/>
        </w:rPr>
        <w:t xml:space="preserve"> </w:t>
      </w:r>
      <w:r w:rsidRPr="000E4525">
        <w:rPr>
          <w:rFonts w:ascii="Arial" w:hAnsi="Arial" w:cs="Arial"/>
          <w:sz w:val="24"/>
        </w:rPr>
        <w:t>– kwiecień-</w:t>
      </w:r>
      <w:r w:rsidR="00CA1312">
        <w:rPr>
          <w:rFonts w:ascii="Arial" w:hAnsi="Arial" w:cs="Arial"/>
          <w:sz w:val="24"/>
        </w:rPr>
        <w:t>czerwiec</w:t>
      </w:r>
      <w:r w:rsidRPr="000E4525">
        <w:rPr>
          <w:rFonts w:ascii="Arial" w:hAnsi="Arial" w:cs="Arial"/>
          <w:sz w:val="24"/>
        </w:rPr>
        <w:t xml:space="preserve"> 20</w:t>
      </w:r>
      <w:r>
        <w:rPr>
          <w:rFonts w:ascii="Arial" w:hAnsi="Arial" w:cs="Arial"/>
          <w:sz w:val="24"/>
        </w:rPr>
        <w:t>2</w:t>
      </w:r>
      <w:r w:rsidR="00F40AC0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r.</w:t>
      </w:r>
    </w:p>
    <w:p w:rsidR="00003C86" w:rsidRDefault="00003C86" w:rsidP="00E5477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</w:rPr>
      </w:pPr>
      <w:r w:rsidRPr="00593262">
        <w:rPr>
          <w:rFonts w:ascii="Arial" w:hAnsi="Arial" w:cs="Arial"/>
          <w:sz w:val="24"/>
        </w:rPr>
        <w:t>Wykonanie robót</w:t>
      </w:r>
      <w:r w:rsidR="00304472">
        <w:rPr>
          <w:rFonts w:ascii="Arial" w:hAnsi="Arial" w:cs="Arial"/>
          <w:sz w:val="24"/>
        </w:rPr>
        <w:t xml:space="preserve"> naprawczych i</w:t>
      </w:r>
      <w:r w:rsidRPr="00593262">
        <w:rPr>
          <w:rFonts w:ascii="Arial" w:hAnsi="Arial" w:cs="Arial"/>
          <w:sz w:val="24"/>
        </w:rPr>
        <w:t xml:space="preserve"> </w:t>
      </w:r>
      <w:r w:rsidR="00593262" w:rsidRPr="00593262">
        <w:rPr>
          <w:rFonts w:ascii="Arial" w:hAnsi="Arial" w:cs="Arial"/>
          <w:sz w:val="24"/>
        </w:rPr>
        <w:t xml:space="preserve">konserwacyjnych </w:t>
      </w:r>
      <w:r w:rsidRPr="00593262">
        <w:rPr>
          <w:rFonts w:ascii="Arial" w:hAnsi="Arial" w:cs="Arial"/>
          <w:sz w:val="24"/>
        </w:rPr>
        <w:t>zaplanowano na 3 etapy</w:t>
      </w:r>
      <w:r w:rsidR="003054B9">
        <w:rPr>
          <w:rFonts w:ascii="Arial" w:hAnsi="Arial" w:cs="Arial"/>
          <w:sz w:val="24"/>
        </w:rPr>
        <w:t xml:space="preserve"> + opcja</w:t>
      </w:r>
      <w:r w:rsidRPr="00003C86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Terminy wykonania poszczególnych etapów:</w:t>
      </w:r>
    </w:p>
    <w:p w:rsidR="00003C86" w:rsidRDefault="002C09BE" w:rsidP="002C09B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</w:t>
      </w:r>
      <w:r w:rsidR="00003C86">
        <w:rPr>
          <w:rFonts w:ascii="Arial" w:hAnsi="Arial" w:cs="Arial"/>
          <w:b/>
          <w:sz w:val="24"/>
        </w:rPr>
        <w:t>tap I</w:t>
      </w:r>
      <w:r w:rsidR="00003C86" w:rsidRPr="00510FEC">
        <w:rPr>
          <w:rFonts w:ascii="Arial" w:hAnsi="Arial" w:cs="Arial"/>
          <w:b/>
          <w:sz w:val="24"/>
        </w:rPr>
        <w:t xml:space="preserve">: </w:t>
      </w:r>
      <w:r w:rsidR="003E1E98" w:rsidRPr="003E1E98">
        <w:rPr>
          <w:rFonts w:ascii="Arial" w:hAnsi="Arial" w:cs="Arial"/>
          <w:sz w:val="24"/>
        </w:rPr>
        <w:t>kwiecień -</w:t>
      </w:r>
      <w:r w:rsidR="003E1E98">
        <w:rPr>
          <w:rFonts w:ascii="Arial" w:hAnsi="Arial" w:cs="Arial"/>
          <w:sz w:val="24"/>
        </w:rPr>
        <w:t xml:space="preserve"> </w:t>
      </w:r>
      <w:r w:rsidR="00CA1312">
        <w:rPr>
          <w:rFonts w:ascii="Arial" w:hAnsi="Arial" w:cs="Arial"/>
          <w:sz w:val="24"/>
        </w:rPr>
        <w:t>czerwiec</w:t>
      </w:r>
      <w:r w:rsidR="00593262">
        <w:rPr>
          <w:rFonts w:ascii="Arial" w:hAnsi="Arial" w:cs="Arial"/>
          <w:sz w:val="24"/>
        </w:rPr>
        <w:t xml:space="preserve"> 20</w:t>
      </w:r>
      <w:r w:rsidR="006703A0">
        <w:rPr>
          <w:rFonts w:ascii="Arial" w:hAnsi="Arial" w:cs="Arial"/>
          <w:sz w:val="24"/>
        </w:rPr>
        <w:t>2</w:t>
      </w:r>
      <w:r w:rsidR="00F40AC0">
        <w:rPr>
          <w:rFonts w:ascii="Arial" w:hAnsi="Arial" w:cs="Arial"/>
          <w:sz w:val="24"/>
        </w:rPr>
        <w:t>5</w:t>
      </w:r>
      <w:r w:rsidR="00593262">
        <w:rPr>
          <w:rFonts w:ascii="Arial" w:hAnsi="Arial" w:cs="Arial"/>
          <w:sz w:val="24"/>
        </w:rPr>
        <w:t>r,</w:t>
      </w:r>
    </w:p>
    <w:p w:rsidR="002C09BE" w:rsidRDefault="002C09BE" w:rsidP="002C09B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etap II</w:t>
      </w:r>
      <w:r w:rsidRPr="00510FEC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593262">
        <w:rPr>
          <w:rFonts w:ascii="Arial" w:hAnsi="Arial" w:cs="Arial"/>
          <w:sz w:val="24"/>
        </w:rPr>
        <w:t>sierpień</w:t>
      </w:r>
      <w:r w:rsidR="000E4525">
        <w:rPr>
          <w:rFonts w:ascii="Arial" w:hAnsi="Arial" w:cs="Arial"/>
          <w:sz w:val="24"/>
        </w:rPr>
        <w:t>-wrzesień</w:t>
      </w:r>
      <w:r w:rsidR="00593262">
        <w:rPr>
          <w:rFonts w:ascii="Arial" w:hAnsi="Arial" w:cs="Arial"/>
          <w:sz w:val="24"/>
        </w:rPr>
        <w:t xml:space="preserve"> 20</w:t>
      </w:r>
      <w:r w:rsidR="006703A0">
        <w:rPr>
          <w:rFonts w:ascii="Arial" w:hAnsi="Arial" w:cs="Arial"/>
          <w:sz w:val="24"/>
        </w:rPr>
        <w:t>2</w:t>
      </w:r>
      <w:r w:rsidR="00F40AC0">
        <w:rPr>
          <w:rFonts w:ascii="Arial" w:hAnsi="Arial" w:cs="Arial"/>
          <w:sz w:val="24"/>
        </w:rPr>
        <w:t>5</w:t>
      </w:r>
      <w:r w:rsidR="00593262">
        <w:rPr>
          <w:rFonts w:ascii="Arial" w:hAnsi="Arial" w:cs="Arial"/>
          <w:sz w:val="24"/>
        </w:rPr>
        <w:t>r.</w:t>
      </w:r>
    </w:p>
    <w:p w:rsidR="00CF68C1" w:rsidRDefault="002C09BE" w:rsidP="00304472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etap III</w:t>
      </w:r>
      <w:r w:rsidRPr="00510FEC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593262">
        <w:rPr>
          <w:rFonts w:ascii="Arial" w:hAnsi="Arial" w:cs="Arial"/>
          <w:sz w:val="24"/>
        </w:rPr>
        <w:t>październik</w:t>
      </w:r>
      <w:r w:rsidR="000E4525">
        <w:rPr>
          <w:rFonts w:ascii="Arial" w:hAnsi="Arial" w:cs="Arial"/>
          <w:sz w:val="24"/>
        </w:rPr>
        <w:t>-listopad</w:t>
      </w:r>
      <w:r w:rsidR="00593262">
        <w:rPr>
          <w:rFonts w:ascii="Arial" w:hAnsi="Arial" w:cs="Arial"/>
          <w:sz w:val="24"/>
        </w:rPr>
        <w:t xml:space="preserve"> 20</w:t>
      </w:r>
      <w:r w:rsidR="006703A0">
        <w:rPr>
          <w:rFonts w:ascii="Arial" w:hAnsi="Arial" w:cs="Arial"/>
          <w:sz w:val="24"/>
        </w:rPr>
        <w:t>2</w:t>
      </w:r>
      <w:r w:rsidR="00F40AC0">
        <w:rPr>
          <w:rFonts w:ascii="Arial" w:hAnsi="Arial" w:cs="Arial"/>
          <w:sz w:val="24"/>
        </w:rPr>
        <w:t>5</w:t>
      </w:r>
      <w:r w:rsidR="00593262">
        <w:rPr>
          <w:rFonts w:ascii="Arial" w:hAnsi="Arial" w:cs="Arial"/>
          <w:sz w:val="24"/>
        </w:rPr>
        <w:t>r.</w:t>
      </w:r>
    </w:p>
    <w:p w:rsidR="004C119A" w:rsidRPr="00CA1312" w:rsidRDefault="004C119A" w:rsidP="00304472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opcjonalnie :</w:t>
      </w:r>
      <w:r>
        <w:rPr>
          <w:rFonts w:ascii="Arial" w:hAnsi="Arial" w:cs="Arial"/>
          <w:sz w:val="24"/>
        </w:rPr>
        <w:t xml:space="preserve"> remont rozjazdu nr 7 – do 15 listopada 2025r.</w:t>
      </w:r>
    </w:p>
    <w:p w:rsidR="001A374C" w:rsidRDefault="002C09BE" w:rsidP="001C07BC">
      <w:pPr>
        <w:spacing w:after="0" w:line="240" w:lineRule="auto"/>
        <w:ind w:left="28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Zakres robót przewidzianych do wykonania w poszczególnych etapach przedstawia punkt 4 niniejszego opisu przedmiotu zamówienia o</w:t>
      </w:r>
      <w:r w:rsidR="005655FD">
        <w:rPr>
          <w:rFonts w:ascii="Arial" w:hAnsi="Arial" w:cs="Arial"/>
          <w:sz w:val="24"/>
        </w:rPr>
        <w:t xml:space="preserve">raz załączony harmonogram robot, załącznik </w:t>
      </w:r>
      <w:r w:rsidR="003329D2">
        <w:rPr>
          <w:rFonts w:ascii="Arial" w:hAnsi="Arial" w:cs="Arial"/>
          <w:sz w:val="24"/>
        </w:rPr>
        <w:t>4</w:t>
      </w:r>
      <w:r w:rsidR="005655FD">
        <w:rPr>
          <w:rFonts w:ascii="Arial" w:hAnsi="Arial" w:cs="Arial"/>
          <w:sz w:val="24"/>
        </w:rPr>
        <w:t>a.</w:t>
      </w:r>
    </w:p>
    <w:p w:rsidR="001A374C" w:rsidRDefault="001A374C" w:rsidP="001A374C">
      <w:pPr>
        <w:spacing w:after="0" w:line="240" w:lineRule="auto"/>
        <w:ind w:firstLine="708"/>
        <w:rPr>
          <w:rFonts w:ascii="Arial" w:hAnsi="Arial" w:cs="Arial"/>
          <w:sz w:val="24"/>
        </w:rPr>
      </w:pPr>
    </w:p>
    <w:p w:rsidR="00B74A3B" w:rsidRPr="008128D9" w:rsidRDefault="002C09BE" w:rsidP="008128D9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</w:rPr>
      </w:pPr>
      <w:r w:rsidRPr="002C09BE">
        <w:rPr>
          <w:rFonts w:ascii="Arial" w:hAnsi="Arial" w:cs="Arial"/>
          <w:b/>
          <w:sz w:val="24"/>
        </w:rPr>
        <w:t>Realizacja opłat za wykonane roboty.</w:t>
      </w:r>
    </w:p>
    <w:p w:rsidR="00341847" w:rsidRPr="007672F6" w:rsidRDefault="002C09BE" w:rsidP="00C6396A">
      <w:pPr>
        <w:spacing w:after="0"/>
        <w:ind w:left="567" w:firstLine="77"/>
        <w:jc w:val="both"/>
        <w:rPr>
          <w:rFonts w:ascii="Arial" w:hAnsi="Arial" w:cs="Arial"/>
          <w:sz w:val="24"/>
        </w:rPr>
      </w:pPr>
      <w:r w:rsidRPr="007672F6">
        <w:rPr>
          <w:rFonts w:ascii="Arial" w:hAnsi="Arial" w:cs="Arial"/>
          <w:sz w:val="24"/>
        </w:rPr>
        <w:t xml:space="preserve">Opłata za realizację </w:t>
      </w:r>
      <w:r w:rsidR="0080499A" w:rsidRPr="007672F6">
        <w:rPr>
          <w:rFonts w:ascii="Arial" w:hAnsi="Arial" w:cs="Arial"/>
          <w:sz w:val="24"/>
        </w:rPr>
        <w:t xml:space="preserve">całości </w:t>
      </w:r>
      <w:r w:rsidRPr="007672F6">
        <w:rPr>
          <w:rFonts w:ascii="Arial" w:hAnsi="Arial" w:cs="Arial"/>
          <w:sz w:val="24"/>
        </w:rPr>
        <w:t xml:space="preserve">przedmiotu zamówienia zostanie dokonana </w:t>
      </w:r>
      <w:r w:rsidR="00341847" w:rsidRPr="007672F6">
        <w:rPr>
          <w:rFonts w:ascii="Arial" w:hAnsi="Arial" w:cs="Arial"/>
          <w:sz w:val="24"/>
        </w:rPr>
        <w:t xml:space="preserve">oddzielnymi </w:t>
      </w:r>
      <w:r w:rsidR="0080499A" w:rsidRPr="007672F6">
        <w:rPr>
          <w:rFonts w:ascii="Arial" w:hAnsi="Arial" w:cs="Arial"/>
          <w:sz w:val="24"/>
        </w:rPr>
        <w:t xml:space="preserve"> </w:t>
      </w:r>
      <w:r w:rsidRPr="007672F6">
        <w:rPr>
          <w:rFonts w:ascii="Arial" w:hAnsi="Arial" w:cs="Arial"/>
          <w:sz w:val="24"/>
        </w:rPr>
        <w:t xml:space="preserve">fakturami </w:t>
      </w:r>
      <w:r w:rsidR="0080499A" w:rsidRPr="007672F6">
        <w:rPr>
          <w:rFonts w:ascii="Arial" w:hAnsi="Arial" w:cs="Arial"/>
          <w:sz w:val="24"/>
        </w:rPr>
        <w:t>za każdy etap</w:t>
      </w:r>
      <w:r w:rsidR="00915DE4" w:rsidRPr="007672F6">
        <w:rPr>
          <w:rFonts w:ascii="Arial" w:hAnsi="Arial" w:cs="Arial"/>
          <w:sz w:val="24"/>
        </w:rPr>
        <w:t xml:space="preserve"> osobno</w:t>
      </w:r>
      <w:r w:rsidR="000E4525" w:rsidRPr="007672F6">
        <w:rPr>
          <w:rFonts w:ascii="Arial" w:hAnsi="Arial" w:cs="Arial"/>
          <w:sz w:val="24"/>
        </w:rPr>
        <w:t>,</w:t>
      </w:r>
      <w:r w:rsidR="00915DE4" w:rsidRPr="007672F6">
        <w:rPr>
          <w:rFonts w:ascii="Arial" w:hAnsi="Arial" w:cs="Arial"/>
          <w:sz w:val="24"/>
        </w:rPr>
        <w:t xml:space="preserve"> z wyszczególnieniem kwoty za każdą</w:t>
      </w:r>
      <w:r w:rsidR="00510FEC" w:rsidRPr="007672F6">
        <w:rPr>
          <w:rFonts w:ascii="Arial" w:hAnsi="Arial" w:cs="Arial"/>
          <w:sz w:val="24"/>
        </w:rPr>
        <w:t xml:space="preserve"> część osobno.</w:t>
      </w:r>
      <w:r w:rsidR="00B72701" w:rsidRPr="007672F6">
        <w:rPr>
          <w:rFonts w:ascii="Arial" w:hAnsi="Arial" w:cs="Arial"/>
          <w:sz w:val="24"/>
        </w:rPr>
        <w:t xml:space="preserve"> Należy wykazać oddzielnie kwotę za </w:t>
      </w:r>
      <w:r w:rsidR="000E4525" w:rsidRPr="007672F6">
        <w:rPr>
          <w:rFonts w:ascii="Arial" w:hAnsi="Arial" w:cs="Arial"/>
          <w:sz w:val="24"/>
        </w:rPr>
        <w:t>konse</w:t>
      </w:r>
      <w:r w:rsidR="00AE5F3A" w:rsidRPr="007672F6">
        <w:rPr>
          <w:rFonts w:ascii="Arial" w:hAnsi="Arial" w:cs="Arial"/>
          <w:sz w:val="24"/>
        </w:rPr>
        <w:t>r</w:t>
      </w:r>
      <w:r w:rsidR="000E4525" w:rsidRPr="007672F6">
        <w:rPr>
          <w:rFonts w:ascii="Arial" w:hAnsi="Arial" w:cs="Arial"/>
          <w:sz w:val="24"/>
        </w:rPr>
        <w:t>wację, roboty naprawcze</w:t>
      </w:r>
      <w:r w:rsidR="00AE5F3A" w:rsidRPr="007672F6">
        <w:rPr>
          <w:rFonts w:ascii="Arial" w:hAnsi="Arial" w:cs="Arial"/>
          <w:sz w:val="24"/>
        </w:rPr>
        <w:t xml:space="preserve"> oraz </w:t>
      </w:r>
      <w:r w:rsidR="00B72701" w:rsidRPr="007672F6">
        <w:rPr>
          <w:rFonts w:ascii="Arial" w:hAnsi="Arial" w:cs="Arial"/>
          <w:sz w:val="24"/>
        </w:rPr>
        <w:t>dokonanie rocznego przeglądu bocznicy kolejowej</w:t>
      </w:r>
      <w:r w:rsidR="00AE5F3A" w:rsidRPr="007672F6">
        <w:rPr>
          <w:rFonts w:ascii="Arial" w:hAnsi="Arial" w:cs="Arial"/>
          <w:sz w:val="24"/>
        </w:rPr>
        <w:t xml:space="preserve"> wraz z aktualizacja metryki </w:t>
      </w:r>
      <w:r w:rsidR="00573717">
        <w:rPr>
          <w:rFonts w:ascii="Arial" w:hAnsi="Arial" w:cs="Arial"/>
          <w:sz w:val="24"/>
        </w:rPr>
        <w:t xml:space="preserve"> i konserwacji </w:t>
      </w:r>
      <w:r w:rsidR="00AE5F3A" w:rsidRPr="007672F6">
        <w:rPr>
          <w:rFonts w:ascii="Arial" w:hAnsi="Arial" w:cs="Arial"/>
          <w:sz w:val="24"/>
        </w:rPr>
        <w:t xml:space="preserve">przejazdu kolejowego </w:t>
      </w:r>
      <w:r w:rsidR="00B72701" w:rsidRPr="007672F6">
        <w:rPr>
          <w:rFonts w:ascii="Arial" w:hAnsi="Arial" w:cs="Arial"/>
          <w:sz w:val="24"/>
        </w:rPr>
        <w:t>.</w:t>
      </w:r>
      <w:r w:rsidR="009550D8">
        <w:rPr>
          <w:rFonts w:ascii="Arial" w:hAnsi="Arial" w:cs="Arial"/>
          <w:sz w:val="24"/>
        </w:rPr>
        <w:t xml:space="preserve"> Opcjonalnie za remont rozjazdu nr 7.</w:t>
      </w:r>
    </w:p>
    <w:p w:rsidR="002C09BE" w:rsidRDefault="002C09BE" w:rsidP="00C6396A">
      <w:pPr>
        <w:spacing w:after="0"/>
        <w:ind w:left="567" w:firstLine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Do faktur za wykonanie poszczególnych etapów należy załączyć protokoły odbiorów robót w zakresie wymienionym w harmonogramie robót oraz w punkcie 4. Wykonanie robót w poszczególnych etapach </w:t>
      </w:r>
      <w:r w:rsidR="009550D8">
        <w:rPr>
          <w:rFonts w:ascii="Arial" w:hAnsi="Arial" w:cs="Arial"/>
          <w:sz w:val="24"/>
        </w:rPr>
        <w:t xml:space="preserve">i opcji </w:t>
      </w:r>
      <w:r>
        <w:rPr>
          <w:rFonts w:ascii="Arial" w:hAnsi="Arial" w:cs="Arial"/>
          <w:sz w:val="24"/>
        </w:rPr>
        <w:t>potwierdzają w protokole:</w:t>
      </w:r>
    </w:p>
    <w:p w:rsidR="002C09BE" w:rsidRPr="002C09BE" w:rsidRDefault="002C09BE" w:rsidP="001C07B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 w:rsidRPr="002C09BE">
        <w:rPr>
          <w:rFonts w:ascii="Arial" w:hAnsi="Arial" w:cs="Arial"/>
          <w:sz w:val="24"/>
        </w:rPr>
        <w:t xml:space="preserve">Kierownik SOI Bemowo </w:t>
      </w:r>
      <w:proofErr w:type="spellStart"/>
      <w:r w:rsidRPr="002C09BE">
        <w:rPr>
          <w:rFonts w:ascii="Arial" w:hAnsi="Arial" w:cs="Arial"/>
          <w:sz w:val="24"/>
        </w:rPr>
        <w:t>Piskie</w:t>
      </w:r>
      <w:proofErr w:type="spellEnd"/>
      <w:r w:rsidRPr="002C09BE">
        <w:rPr>
          <w:rFonts w:ascii="Arial" w:hAnsi="Arial" w:cs="Arial"/>
          <w:sz w:val="24"/>
        </w:rPr>
        <w:t xml:space="preserve"> lub osoby przez niego upoważnione</w:t>
      </w:r>
      <w:r>
        <w:rPr>
          <w:rFonts w:ascii="Arial" w:hAnsi="Arial" w:cs="Arial"/>
          <w:sz w:val="24"/>
        </w:rPr>
        <w:t>,</w:t>
      </w:r>
    </w:p>
    <w:p w:rsidR="002C09BE" w:rsidRPr="002C09BE" w:rsidRDefault="002C09BE" w:rsidP="001C07B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2C09BE">
        <w:rPr>
          <w:rFonts w:ascii="Arial" w:hAnsi="Arial" w:cs="Arial"/>
          <w:sz w:val="24"/>
        </w:rPr>
        <w:t xml:space="preserve">rzedstawiciel Użytkownika </w:t>
      </w:r>
      <w:r w:rsidR="00AE5F3A">
        <w:rPr>
          <w:rFonts w:ascii="Arial" w:hAnsi="Arial" w:cs="Arial"/>
          <w:sz w:val="24"/>
        </w:rPr>
        <w:t>WBK</w:t>
      </w:r>
      <w:r w:rsidRPr="002C09BE">
        <w:rPr>
          <w:rFonts w:ascii="Arial" w:hAnsi="Arial" w:cs="Arial"/>
          <w:sz w:val="24"/>
        </w:rPr>
        <w:t xml:space="preserve"> 156</w:t>
      </w:r>
      <w:r>
        <w:rPr>
          <w:rFonts w:ascii="Arial" w:hAnsi="Arial" w:cs="Arial"/>
          <w:sz w:val="24"/>
        </w:rPr>
        <w:t>,</w:t>
      </w:r>
    </w:p>
    <w:p w:rsidR="002C09BE" w:rsidRDefault="002C09BE" w:rsidP="001C07BC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2C09BE">
        <w:rPr>
          <w:rFonts w:ascii="Arial" w:hAnsi="Arial" w:cs="Arial"/>
          <w:sz w:val="24"/>
        </w:rPr>
        <w:t>rzedstawiciel Wykonawcy wymieniony w umowie lub posiadający pisemne upoważnienie</w:t>
      </w:r>
      <w:r>
        <w:rPr>
          <w:rFonts w:ascii="Arial" w:hAnsi="Arial" w:cs="Arial"/>
          <w:sz w:val="24"/>
        </w:rPr>
        <w:t>,</w:t>
      </w:r>
    </w:p>
    <w:p w:rsidR="007D5875" w:rsidRDefault="007D5875" w:rsidP="001C07BC">
      <w:pPr>
        <w:pStyle w:val="Akapitzlist"/>
        <w:spacing w:after="0"/>
        <w:jc w:val="both"/>
        <w:rPr>
          <w:rFonts w:ascii="Arial" w:hAnsi="Arial" w:cs="Arial"/>
          <w:sz w:val="24"/>
        </w:rPr>
      </w:pPr>
    </w:p>
    <w:p w:rsidR="00A049AF" w:rsidRDefault="002C09BE" w:rsidP="00C6396A">
      <w:pPr>
        <w:spacing w:after="0"/>
        <w:ind w:left="426" w:hanging="66"/>
        <w:jc w:val="center"/>
        <w:rPr>
          <w:rFonts w:ascii="Arial" w:hAnsi="Arial" w:cs="Arial"/>
          <w:b/>
          <w:sz w:val="24"/>
        </w:rPr>
      </w:pPr>
      <w:r w:rsidRPr="002C09BE">
        <w:rPr>
          <w:rFonts w:ascii="Arial" w:hAnsi="Arial" w:cs="Arial"/>
          <w:b/>
          <w:sz w:val="24"/>
        </w:rPr>
        <w:t>Wzory protokołów zostały załączone do niniejsz</w:t>
      </w:r>
      <w:r w:rsidR="005655FD">
        <w:rPr>
          <w:rFonts w:ascii="Arial" w:hAnsi="Arial" w:cs="Arial"/>
          <w:b/>
          <w:sz w:val="24"/>
        </w:rPr>
        <w:t xml:space="preserve">ego opisu przedmiotu zamówienia, załączniki </w:t>
      </w:r>
      <w:r w:rsidR="003329D2">
        <w:rPr>
          <w:rFonts w:ascii="Arial" w:hAnsi="Arial" w:cs="Arial"/>
          <w:b/>
          <w:sz w:val="24"/>
        </w:rPr>
        <w:t>4</w:t>
      </w:r>
      <w:r w:rsidR="005655FD">
        <w:rPr>
          <w:rFonts w:ascii="Arial" w:hAnsi="Arial" w:cs="Arial"/>
          <w:b/>
          <w:sz w:val="24"/>
        </w:rPr>
        <w:t xml:space="preserve">b, </w:t>
      </w:r>
      <w:r w:rsidR="003329D2">
        <w:rPr>
          <w:rFonts w:ascii="Arial" w:hAnsi="Arial" w:cs="Arial"/>
          <w:b/>
          <w:sz w:val="24"/>
        </w:rPr>
        <w:t>4</w:t>
      </w:r>
      <w:r w:rsidR="005655FD">
        <w:rPr>
          <w:rFonts w:ascii="Arial" w:hAnsi="Arial" w:cs="Arial"/>
          <w:b/>
          <w:sz w:val="24"/>
        </w:rPr>
        <w:t xml:space="preserve">c, </w:t>
      </w:r>
      <w:r w:rsidR="003329D2">
        <w:rPr>
          <w:rFonts w:ascii="Arial" w:hAnsi="Arial" w:cs="Arial"/>
          <w:b/>
          <w:sz w:val="24"/>
        </w:rPr>
        <w:t>4</w:t>
      </w:r>
      <w:r w:rsidR="005655FD">
        <w:rPr>
          <w:rFonts w:ascii="Arial" w:hAnsi="Arial" w:cs="Arial"/>
          <w:b/>
          <w:sz w:val="24"/>
        </w:rPr>
        <w:t>d.</w:t>
      </w:r>
    </w:p>
    <w:p w:rsidR="00CB70F9" w:rsidRDefault="00C6396A" w:rsidP="00CB70F9">
      <w:pPr>
        <w:spacing w:after="0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CB70F9">
        <w:rPr>
          <w:rFonts w:ascii="Arial" w:hAnsi="Arial" w:cs="Arial"/>
          <w:b/>
          <w:sz w:val="24"/>
        </w:rPr>
        <w:t>Uwaga:</w:t>
      </w:r>
    </w:p>
    <w:p w:rsidR="00CB70F9" w:rsidRDefault="00CB70F9" w:rsidP="00C6396A">
      <w:pPr>
        <w:spacing w:after="0"/>
        <w:ind w:left="567"/>
        <w:rPr>
          <w:rFonts w:ascii="Arial" w:hAnsi="Arial" w:cs="Arial"/>
          <w:sz w:val="24"/>
        </w:rPr>
      </w:pPr>
      <w:r w:rsidRPr="00CB70F9">
        <w:rPr>
          <w:rFonts w:ascii="Arial" w:hAnsi="Arial" w:cs="Arial"/>
          <w:sz w:val="24"/>
        </w:rPr>
        <w:t xml:space="preserve">Na wystawionej fakturze musi być wyszczególniony zakres faktycznie wykonanych robót z podaniem ich kosztów </w:t>
      </w:r>
      <w:proofErr w:type="spellStart"/>
      <w:r w:rsidRPr="00CB70F9">
        <w:rPr>
          <w:rFonts w:ascii="Arial" w:hAnsi="Arial" w:cs="Arial"/>
          <w:sz w:val="24"/>
        </w:rPr>
        <w:t>t</w:t>
      </w:r>
      <w:r w:rsidR="004A6CD9">
        <w:rPr>
          <w:rFonts w:ascii="Arial" w:hAnsi="Arial" w:cs="Arial"/>
          <w:sz w:val="24"/>
        </w:rPr>
        <w:t>zn</w:t>
      </w:r>
      <w:proofErr w:type="spellEnd"/>
      <w:r w:rsidR="004A6CD9">
        <w:rPr>
          <w:rFonts w:ascii="Arial" w:hAnsi="Arial" w:cs="Arial"/>
          <w:sz w:val="24"/>
        </w:rPr>
        <w:t>, oddzielny koszt za przegląd</w:t>
      </w:r>
      <w:r w:rsidR="004A6CD9">
        <w:rPr>
          <w:rFonts w:ascii="Arial" w:hAnsi="Arial" w:cs="Arial"/>
          <w:sz w:val="24"/>
        </w:rPr>
        <w:br/>
      </w:r>
      <w:r w:rsidR="008D05B3">
        <w:rPr>
          <w:rFonts w:ascii="Arial" w:hAnsi="Arial" w:cs="Arial"/>
          <w:sz w:val="24"/>
        </w:rPr>
        <w:t xml:space="preserve">aktualizację metryki </w:t>
      </w:r>
      <w:r w:rsidR="004A6CD9">
        <w:rPr>
          <w:rFonts w:ascii="Arial" w:hAnsi="Arial" w:cs="Arial"/>
          <w:sz w:val="24"/>
        </w:rPr>
        <w:t>i</w:t>
      </w:r>
      <w:r w:rsidRPr="00CB70F9">
        <w:rPr>
          <w:rFonts w:ascii="Arial" w:hAnsi="Arial" w:cs="Arial"/>
          <w:sz w:val="24"/>
        </w:rPr>
        <w:t xml:space="preserve"> za konserwacje</w:t>
      </w:r>
      <w:r w:rsidR="009550D8">
        <w:rPr>
          <w:rFonts w:ascii="Arial" w:hAnsi="Arial" w:cs="Arial"/>
          <w:sz w:val="24"/>
        </w:rPr>
        <w:t xml:space="preserve"> i opcję.</w:t>
      </w:r>
    </w:p>
    <w:p w:rsidR="00E8639D" w:rsidRDefault="0080499A" w:rsidP="00E5477D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</w:rPr>
      </w:pPr>
      <w:r w:rsidRPr="00E8639D">
        <w:rPr>
          <w:rFonts w:ascii="Arial" w:hAnsi="Arial" w:cs="Arial"/>
          <w:sz w:val="24"/>
        </w:rPr>
        <w:t>Etap I: przegląd roczny</w:t>
      </w:r>
      <w:r w:rsidR="007672F6">
        <w:rPr>
          <w:rFonts w:ascii="Arial" w:hAnsi="Arial" w:cs="Arial"/>
          <w:sz w:val="24"/>
        </w:rPr>
        <w:t>, aktualizacja metryki przejazdu</w:t>
      </w:r>
      <w:r w:rsidRPr="00E8639D">
        <w:rPr>
          <w:rFonts w:ascii="Arial" w:hAnsi="Arial" w:cs="Arial"/>
          <w:sz w:val="24"/>
        </w:rPr>
        <w:t xml:space="preserve"> </w:t>
      </w:r>
      <w:r w:rsidR="007672F6">
        <w:rPr>
          <w:rFonts w:ascii="Arial" w:hAnsi="Arial" w:cs="Arial"/>
          <w:sz w:val="24"/>
        </w:rPr>
        <w:t>–</w:t>
      </w:r>
      <w:r w:rsidR="003C5FD6" w:rsidRPr="00E8639D">
        <w:rPr>
          <w:rFonts w:ascii="Arial" w:hAnsi="Arial" w:cs="Arial"/>
          <w:sz w:val="24"/>
        </w:rPr>
        <w:t xml:space="preserve"> konserwacja</w:t>
      </w:r>
      <w:r w:rsidR="007672F6">
        <w:rPr>
          <w:rFonts w:ascii="Arial" w:hAnsi="Arial" w:cs="Arial"/>
          <w:sz w:val="24"/>
        </w:rPr>
        <w:t xml:space="preserve"> bieżąca wraz z robotami naprawczymi wymienionymi w przedmiarze robót;</w:t>
      </w:r>
      <w:r w:rsidR="003C5FD6" w:rsidRPr="00E8639D">
        <w:rPr>
          <w:rFonts w:ascii="Arial" w:hAnsi="Arial" w:cs="Arial"/>
          <w:sz w:val="24"/>
        </w:rPr>
        <w:t xml:space="preserve"> </w:t>
      </w:r>
    </w:p>
    <w:p w:rsidR="007672F6" w:rsidRDefault="0080499A" w:rsidP="00E5477D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</w:rPr>
      </w:pPr>
      <w:r w:rsidRPr="007672F6">
        <w:rPr>
          <w:rFonts w:ascii="Arial" w:hAnsi="Arial" w:cs="Arial"/>
          <w:sz w:val="24"/>
        </w:rPr>
        <w:t xml:space="preserve">Etap </w:t>
      </w:r>
      <w:r w:rsidR="003C5FD6" w:rsidRPr="007672F6">
        <w:rPr>
          <w:rFonts w:ascii="Arial" w:hAnsi="Arial" w:cs="Arial"/>
          <w:sz w:val="24"/>
        </w:rPr>
        <w:t xml:space="preserve">II: konserwacja </w:t>
      </w:r>
      <w:r w:rsidR="007672F6" w:rsidRPr="007672F6">
        <w:rPr>
          <w:rFonts w:ascii="Arial" w:hAnsi="Arial" w:cs="Arial"/>
          <w:sz w:val="24"/>
        </w:rPr>
        <w:t>bieżąca</w:t>
      </w:r>
    </w:p>
    <w:p w:rsidR="00923615" w:rsidRDefault="0080499A" w:rsidP="008128D9">
      <w:pPr>
        <w:pStyle w:val="Akapitzlist"/>
        <w:numPr>
          <w:ilvl w:val="0"/>
          <w:numId w:val="10"/>
        </w:numPr>
        <w:spacing w:line="240" w:lineRule="auto"/>
        <w:rPr>
          <w:rFonts w:ascii="Arial" w:hAnsi="Arial" w:cs="Arial"/>
          <w:sz w:val="24"/>
        </w:rPr>
      </w:pPr>
      <w:r w:rsidRPr="007672F6">
        <w:rPr>
          <w:rFonts w:ascii="Arial" w:hAnsi="Arial" w:cs="Arial"/>
          <w:sz w:val="24"/>
        </w:rPr>
        <w:t>Etap III: konserwacja</w:t>
      </w:r>
      <w:r w:rsidR="007672F6">
        <w:rPr>
          <w:rFonts w:ascii="Arial" w:hAnsi="Arial" w:cs="Arial"/>
          <w:sz w:val="24"/>
        </w:rPr>
        <w:t xml:space="preserve"> bieżąca</w:t>
      </w:r>
    </w:p>
    <w:p w:rsidR="009550D8" w:rsidRDefault="009550D8" w:rsidP="008128D9">
      <w:pPr>
        <w:pStyle w:val="Akapitzlist"/>
        <w:numPr>
          <w:ilvl w:val="0"/>
          <w:numId w:val="10"/>
        </w:num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Opcja – remont rozjazdu nr 7</w:t>
      </w:r>
    </w:p>
    <w:p w:rsidR="008128D9" w:rsidRPr="008128D9" w:rsidRDefault="008128D9" w:rsidP="008128D9">
      <w:pPr>
        <w:pStyle w:val="Akapitzlist"/>
        <w:spacing w:line="240" w:lineRule="auto"/>
        <w:ind w:left="1080"/>
        <w:rPr>
          <w:rFonts w:ascii="Arial" w:hAnsi="Arial" w:cs="Arial"/>
          <w:sz w:val="24"/>
        </w:rPr>
      </w:pPr>
    </w:p>
    <w:p w:rsidR="00593262" w:rsidRDefault="00593262" w:rsidP="00593262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</w:t>
      </w:r>
      <w:r w:rsidR="00ED7A00">
        <w:rPr>
          <w:rFonts w:ascii="Arial" w:hAnsi="Arial" w:cs="Arial"/>
          <w:b/>
          <w:sz w:val="24"/>
        </w:rPr>
        <w:t>ymagania szczegółowe wykonania robót</w:t>
      </w:r>
      <w:r>
        <w:rPr>
          <w:rFonts w:ascii="Arial" w:hAnsi="Arial" w:cs="Arial"/>
          <w:b/>
          <w:sz w:val="24"/>
        </w:rPr>
        <w:t>.</w:t>
      </w:r>
    </w:p>
    <w:p w:rsidR="00ED7A00" w:rsidRPr="00767EDB" w:rsidRDefault="00ED7A00" w:rsidP="00C6396A">
      <w:pPr>
        <w:pStyle w:val="Akapitzlist"/>
        <w:numPr>
          <w:ilvl w:val="0"/>
          <w:numId w:val="17"/>
        </w:numPr>
        <w:spacing w:after="0" w:line="240" w:lineRule="auto"/>
        <w:ind w:righ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67EDB">
        <w:rPr>
          <w:rFonts w:ascii="Arial" w:hAnsi="Arial" w:cs="Arial"/>
          <w:sz w:val="24"/>
          <w:szCs w:val="24"/>
        </w:rPr>
        <w:t>ykonawca odpowiedzialny jest za prowadzenie robót zgodnie z umową oraz za jakość stosowanych materiałów.</w:t>
      </w:r>
    </w:p>
    <w:p w:rsidR="00ED7A00" w:rsidRPr="00767EDB" w:rsidRDefault="00ED7A00" w:rsidP="00C6396A">
      <w:pPr>
        <w:pStyle w:val="Akapitzlist"/>
        <w:numPr>
          <w:ilvl w:val="0"/>
          <w:numId w:val="17"/>
        </w:numPr>
        <w:spacing w:after="0" w:line="240" w:lineRule="auto"/>
        <w:ind w:righ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67EDB">
        <w:rPr>
          <w:rFonts w:ascii="Arial" w:hAnsi="Arial" w:cs="Arial"/>
          <w:sz w:val="24"/>
          <w:szCs w:val="24"/>
        </w:rPr>
        <w:t>ykonawca robót jest zobowiązany do zapewnienia kierowania robotami przez osoby posiadające stosowne uprawnienia lub świadectwa kwalifikacyjne.</w:t>
      </w:r>
    </w:p>
    <w:p w:rsidR="00C6396A" w:rsidRDefault="00ED7A00" w:rsidP="00C6396A">
      <w:pPr>
        <w:pStyle w:val="Akapitzlist"/>
        <w:numPr>
          <w:ilvl w:val="0"/>
          <w:numId w:val="17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67EDB">
        <w:rPr>
          <w:rFonts w:ascii="Arial" w:hAnsi="Arial" w:cs="Arial"/>
          <w:sz w:val="24"/>
          <w:szCs w:val="24"/>
        </w:rPr>
        <w:t xml:space="preserve"> przypadku wystąpienia konieczności przeprowadzenia robót nie objętych </w:t>
      </w:r>
    </w:p>
    <w:p w:rsidR="00ED7A00" w:rsidRPr="00767EDB" w:rsidRDefault="00FC2119" w:rsidP="00C6396A">
      <w:pPr>
        <w:pStyle w:val="Akapitzlist"/>
        <w:spacing w:after="0" w:line="240" w:lineRule="auto"/>
        <w:ind w:left="1080"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opisie przedmiotu zamówienia</w:t>
      </w:r>
      <w:r w:rsidR="00ED7A00" w:rsidRPr="00767EDB">
        <w:rPr>
          <w:rFonts w:ascii="Arial" w:hAnsi="Arial" w:cs="Arial"/>
          <w:sz w:val="24"/>
          <w:szCs w:val="24"/>
        </w:rPr>
        <w:t xml:space="preserve"> a mających wpływ na bezpieczeństwo prowadzenia ruchu kolejowego Wykonawca dokona pisemnego zgłoszenia takiej potrzeby Zamawiającemu. </w:t>
      </w:r>
    </w:p>
    <w:p w:rsidR="00ED7A00" w:rsidRPr="00767EDB" w:rsidRDefault="00ED7A00" w:rsidP="00C6396A">
      <w:pPr>
        <w:pStyle w:val="Akapitzlist"/>
        <w:numPr>
          <w:ilvl w:val="0"/>
          <w:numId w:val="17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67EDB">
        <w:rPr>
          <w:rFonts w:ascii="Arial" w:hAnsi="Arial" w:cs="Arial"/>
          <w:sz w:val="24"/>
          <w:szCs w:val="24"/>
        </w:rPr>
        <w:t xml:space="preserve"> przypadku wystąpienia awarii  na </w:t>
      </w:r>
      <w:proofErr w:type="spellStart"/>
      <w:r w:rsidRPr="00767EDB">
        <w:rPr>
          <w:rFonts w:ascii="Arial" w:hAnsi="Arial" w:cs="Arial"/>
          <w:sz w:val="24"/>
          <w:szCs w:val="24"/>
        </w:rPr>
        <w:t>wbk</w:t>
      </w:r>
      <w:proofErr w:type="spellEnd"/>
      <w:r w:rsidRPr="00767EDB">
        <w:rPr>
          <w:rFonts w:ascii="Arial" w:hAnsi="Arial" w:cs="Arial"/>
          <w:sz w:val="24"/>
          <w:szCs w:val="24"/>
        </w:rPr>
        <w:t xml:space="preserve"> zagrażającej bezpieczeństwu ruchu stwierdzonej w trakcie realizacji umowy  Wykonawca  dokona natychmiast zgłoszenia jej Zamawiającemu i użytkownikowi bocznicy oraz </w:t>
      </w:r>
      <w:proofErr w:type="spellStart"/>
      <w:r w:rsidRPr="00767EDB">
        <w:rPr>
          <w:rFonts w:ascii="Arial" w:hAnsi="Arial" w:cs="Arial"/>
          <w:sz w:val="24"/>
          <w:szCs w:val="24"/>
        </w:rPr>
        <w:t>osygnalizuje</w:t>
      </w:r>
      <w:proofErr w:type="spellEnd"/>
      <w:r w:rsidRPr="00767EDB">
        <w:rPr>
          <w:rFonts w:ascii="Arial" w:hAnsi="Arial" w:cs="Arial"/>
          <w:sz w:val="24"/>
          <w:szCs w:val="24"/>
        </w:rPr>
        <w:t xml:space="preserve"> miejsce awarii.</w:t>
      </w:r>
    </w:p>
    <w:p w:rsidR="00ED7A00" w:rsidRPr="00767EDB" w:rsidRDefault="00ED7A00" w:rsidP="00C6396A">
      <w:pPr>
        <w:pStyle w:val="Akapitzlist"/>
        <w:numPr>
          <w:ilvl w:val="0"/>
          <w:numId w:val="17"/>
        </w:numPr>
        <w:spacing w:after="0" w:line="240" w:lineRule="auto"/>
        <w:ind w:left="993" w:right="1" w:hanging="2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767EDB">
        <w:rPr>
          <w:rFonts w:ascii="Arial" w:hAnsi="Arial" w:cs="Arial"/>
          <w:sz w:val="24"/>
          <w:szCs w:val="24"/>
        </w:rPr>
        <w:t xml:space="preserve"> przypadku gdy usunięcie awarii będzie polegało na wykonaniu cz</w:t>
      </w:r>
      <w:r>
        <w:rPr>
          <w:rFonts w:ascii="Arial" w:hAnsi="Arial" w:cs="Arial"/>
          <w:sz w:val="24"/>
          <w:szCs w:val="24"/>
        </w:rPr>
        <w:t>ynności wymienionych w punkcie „d”</w:t>
      </w:r>
      <w:r w:rsidRPr="00767EDB">
        <w:rPr>
          <w:rFonts w:ascii="Arial" w:hAnsi="Arial" w:cs="Arial"/>
          <w:sz w:val="24"/>
          <w:szCs w:val="24"/>
        </w:rPr>
        <w:t xml:space="preserve"> Wykonawca zobowiązany jest do jej usunięcia w ramach umowy.</w:t>
      </w:r>
    </w:p>
    <w:p w:rsidR="00D35FC7" w:rsidRPr="00393C8B" w:rsidRDefault="00ED7A00" w:rsidP="00C6396A">
      <w:pPr>
        <w:pStyle w:val="Akapitzlist"/>
        <w:numPr>
          <w:ilvl w:val="0"/>
          <w:numId w:val="17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393C8B">
        <w:rPr>
          <w:rFonts w:ascii="Arial" w:hAnsi="Arial" w:cs="Arial"/>
          <w:sz w:val="24"/>
          <w:szCs w:val="24"/>
        </w:rPr>
        <w:t>w p</w:t>
      </w:r>
      <w:r w:rsidRPr="00767EDB">
        <w:rPr>
          <w:rFonts w:ascii="Arial" w:hAnsi="Arial" w:cs="Arial"/>
          <w:sz w:val="24"/>
          <w:szCs w:val="24"/>
        </w:rPr>
        <w:t xml:space="preserve">rzypadku gdy usunięcie awarii będzie polegało na wykonaniu czynności innych niż wymienione w punkcie </w:t>
      </w:r>
      <w:r>
        <w:rPr>
          <w:rFonts w:ascii="Arial" w:hAnsi="Arial" w:cs="Arial"/>
          <w:sz w:val="24"/>
          <w:szCs w:val="24"/>
        </w:rPr>
        <w:t>„</w:t>
      </w:r>
      <w:r w:rsidR="00D35FC7">
        <w:rPr>
          <w:rFonts w:ascii="Arial" w:hAnsi="Arial" w:cs="Arial"/>
          <w:sz w:val="24"/>
          <w:szCs w:val="24"/>
        </w:rPr>
        <w:t>d</w:t>
      </w:r>
      <w:r w:rsidR="00D35FC7" w:rsidRPr="00393C8B">
        <w:rPr>
          <w:rFonts w:ascii="Arial" w:hAnsi="Arial" w:cs="Arial"/>
          <w:sz w:val="24"/>
          <w:szCs w:val="24"/>
        </w:rPr>
        <w:t>”</w:t>
      </w:r>
      <w:r w:rsidRPr="00393C8B">
        <w:rPr>
          <w:rFonts w:ascii="Arial" w:hAnsi="Arial" w:cs="Arial"/>
          <w:sz w:val="24"/>
          <w:szCs w:val="24"/>
        </w:rPr>
        <w:t xml:space="preserve">  Zamawiający może zlecić jej usunięcie Wykonawcy na podstawie odrębnej umowy a Wykonawca jest zobowiązany do jej realizacji.</w:t>
      </w:r>
    </w:p>
    <w:p w:rsidR="00D35FC7" w:rsidRDefault="00D35FC7" w:rsidP="00C6396A">
      <w:pPr>
        <w:pStyle w:val="Akapitzlist"/>
        <w:numPr>
          <w:ilvl w:val="0"/>
          <w:numId w:val="17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konserwacyjne</w:t>
      </w:r>
      <w:r w:rsidR="00ED7A00" w:rsidRPr="00767E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i obchody wykonać zgodnie z przepisami „ </w:t>
      </w:r>
      <w:r w:rsidR="00743926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MON-I warunki techniczne utrzymania infrastruktury kolejowej wojskowych bocznic kolejowych –część 1</w:t>
      </w:r>
    </w:p>
    <w:p w:rsidR="008128D9" w:rsidRPr="001A374C" w:rsidRDefault="00D35FC7" w:rsidP="00C6396A">
      <w:pPr>
        <w:pStyle w:val="Akapitzlist"/>
        <w:numPr>
          <w:ilvl w:val="0"/>
          <w:numId w:val="17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Wyciąg z przepisów „ MON-I część 1” dotyczących smarowania złączek szyn oraz części rozjazdowych</w:t>
      </w:r>
      <w:r w:rsidR="00FB3233">
        <w:rPr>
          <w:rFonts w:ascii="Arial" w:hAnsi="Arial" w:cs="Arial"/>
          <w:sz w:val="24"/>
          <w:szCs w:val="24"/>
        </w:rPr>
        <w:t xml:space="preserve"> zawartych w </w:t>
      </w:r>
      <w:r w:rsidR="00FB3233" w:rsidRPr="00FB3233">
        <w:rPr>
          <w:rFonts w:ascii="Arial" w:hAnsi="Arial" w:cs="Arial"/>
          <w:sz w:val="24"/>
        </w:rPr>
        <w:t>§</w:t>
      </w:r>
      <w:r w:rsidR="00ED7A00" w:rsidRPr="00FB3233">
        <w:rPr>
          <w:rFonts w:ascii="Arial" w:hAnsi="Arial" w:cs="Arial"/>
          <w:sz w:val="24"/>
          <w:szCs w:val="24"/>
        </w:rPr>
        <w:t xml:space="preserve"> </w:t>
      </w:r>
      <w:r w:rsidR="00FB3233">
        <w:rPr>
          <w:rFonts w:ascii="Arial" w:hAnsi="Arial" w:cs="Arial"/>
          <w:sz w:val="24"/>
          <w:szCs w:val="24"/>
        </w:rPr>
        <w:t>15-Smarowanie złączek i szyn oraz części rozjazdowych.</w:t>
      </w:r>
      <w:r w:rsidR="00ED7A00" w:rsidRPr="00767EDB">
        <w:rPr>
          <w:rFonts w:ascii="Arial" w:hAnsi="Arial" w:cs="Arial"/>
          <w:sz w:val="24"/>
          <w:szCs w:val="24"/>
        </w:rPr>
        <w:t xml:space="preserve">            </w:t>
      </w:r>
    </w:p>
    <w:p w:rsidR="008128D9" w:rsidRPr="008128D9" w:rsidRDefault="008128D9" w:rsidP="008128D9">
      <w:pPr>
        <w:spacing w:after="0" w:line="240" w:lineRule="auto"/>
        <w:ind w:right="635"/>
        <w:jc w:val="both"/>
        <w:rPr>
          <w:rFonts w:ascii="Arial" w:hAnsi="Arial" w:cs="Arial"/>
          <w:sz w:val="24"/>
          <w:szCs w:val="24"/>
        </w:rPr>
      </w:pPr>
    </w:p>
    <w:p w:rsidR="00923615" w:rsidRPr="001A374C" w:rsidRDefault="00593262" w:rsidP="001A374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4"/>
        </w:rPr>
      </w:pPr>
      <w:r w:rsidRPr="00593262">
        <w:rPr>
          <w:rFonts w:ascii="Arial" w:hAnsi="Arial" w:cs="Arial"/>
          <w:b/>
          <w:sz w:val="24"/>
        </w:rPr>
        <w:lastRenderedPageBreak/>
        <w:t>Warunki techniczne smarowania złączek szyn i rozjazdów.</w:t>
      </w:r>
    </w:p>
    <w:p w:rsidR="00923615" w:rsidRPr="00FB3233" w:rsidRDefault="00923615" w:rsidP="00E5477D">
      <w:pPr>
        <w:pStyle w:val="Akapitzlist"/>
        <w:numPr>
          <w:ilvl w:val="0"/>
          <w:numId w:val="7"/>
        </w:numPr>
        <w:spacing w:after="0"/>
        <w:ind w:left="851" w:hanging="284"/>
        <w:jc w:val="both"/>
        <w:rPr>
          <w:rFonts w:ascii="Arial" w:hAnsi="Arial" w:cs="Arial"/>
          <w:sz w:val="24"/>
        </w:rPr>
      </w:pPr>
      <w:r w:rsidRPr="00FB3233">
        <w:rPr>
          <w:rFonts w:ascii="Arial" w:hAnsi="Arial" w:cs="Arial"/>
          <w:sz w:val="24"/>
        </w:rPr>
        <w:t>Połączenia śrubowe należy utrzymywać w stanie umożliwiającym ich rozkręcanie i zakręcanie oraz zabezpieczać przed korozją i zużyciem. W tym celu należy przeprowadzać okresowo rewizję i smarowanie komór łubkowych, łubków i śrub łubkowych oraz wszystkich śrub w torach i rozjazdach (do konserwacji komór łubkowych można stosować przepracowany olej silnikowy lub naftę, natomiast do smarowania poduszek ślizgowych rozjazdów zaleca się stosować smar</w:t>
      </w:r>
      <w:r w:rsidR="00922581">
        <w:rPr>
          <w:rFonts w:ascii="Arial" w:hAnsi="Arial" w:cs="Arial"/>
          <w:sz w:val="24"/>
        </w:rPr>
        <w:t>y.</w:t>
      </w:r>
    </w:p>
    <w:p w:rsidR="00923615" w:rsidRPr="00FB3233" w:rsidRDefault="00923615" w:rsidP="00E5477D">
      <w:pPr>
        <w:pStyle w:val="Akapitzlist"/>
        <w:numPr>
          <w:ilvl w:val="0"/>
          <w:numId w:val="7"/>
        </w:numPr>
        <w:spacing w:after="0"/>
        <w:ind w:left="851" w:hanging="284"/>
        <w:jc w:val="both"/>
        <w:rPr>
          <w:rFonts w:ascii="Arial" w:hAnsi="Arial" w:cs="Arial"/>
          <w:sz w:val="24"/>
        </w:rPr>
      </w:pPr>
      <w:r w:rsidRPr="00FB3233">
        <w:rPr>
          <w:rFonts w:ascii="Arial" w:hAnsi="Arial" w:cs="Arial"/>
          <w:sz w:val="24"/>
        </w:rPr>
        <w:t>Jeżeli stan złączek, szyn i rozjazdów wymaga smarowania, roboty te należy przeprowadzać także przy wykonywaniu innych robót torowych.</w:t>
      </w:r>
    </w:p>
    <w:p w:rsidR="00923615" w:rsidRDefault="00923615" w:rsidP="005D6582">
      <w:pPr>
        <w:pStyle w:val="Akapitzlist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Arial" w:hAnsi="Arial" w:cs="Arial"/>
          <w:i/>
          <w:sz w:val="24"/>
        </w:rPr>
      </w:pPr>
      <w:r w:rsidRPr="00FB3233">
        <w:rPr>
          <w:rFonts w:ascii="Arial" w:hAnsi="Arial" w:cs="Arial"/>
          <w:sz w:val="24"/>
        </w:rPr>
        <w:t>Powierzchnie tarcia części ruchomych rozjazdów powinny być czyszczone i smarowane, w porze zimowej smarami mrozoodpornymi</w:t>
      </w:r>
      <w:r w:rsidRPr="007D5875">
        <w:rPr>
          <w:rFonts w:ascii="Arial" w:hAnsi="Arial" w:cs="Arial"/>
          <w:i/>
          <w:sz w:val="24"/>
        </w:rPr>
        <w:t>.</w:t>
      </w:r>
    </w:p>
    <w:p w:rsidR="005D6582" w:rsidRPr="005D6582" w:rsidRDefault="005D6582" w:rsidP="005D6582">
      <w:pPr>
        <w:pStyle w:val="Akapitzlist"/>
        <w:spacing w:after="0"/>
        <w:ind w:left="851"/>
        <w:jc w:val="both"/>
        <w:rPr>
          <w:rFonts w:ascii="Arial" w:hAnsi="Arial" w:cs="Arial"/>
          <w:sz w:val="24"/>
        </w:rPr>
      </w:pPr>
    </w:p>
    <w:p w:rsidR="007D5875" w:rsidRPr="005D6582" w:rsidRDefault="00923615" w:rsidP="005D658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923615">
        <w:rPr>
          <w:rFonts w:ascii="Arial" w:hAnsi="Arial" w:cs="Arial"/>
          <w:b/>
          <w:sz w:val="24"/>
        </w:rPr>
        <w:t>Sposób przedstawienia oferty.</w:t>
      </w:r>
    </w:p>
    <w:p w:rsidR="00923615" w:rsidRPr="00581265" w:rsidRDefault="00923615" w:rsidP="009C0F3E">
      <w:pPr>
        <w:pStyle w:val="Akapitzlist"/>
        <w:spacing w:after="0"/>
        <w:ind w:left="696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W ofercie do przetargu należy podać cenę brutto wykonania całości robót </w:t>
      </w:r>
      <w:r w:rsidR="00CB70F9">
        <w:rPr>
          <w:rFonts w:ascii="Arial" w:hAnsi="Arial" w:cs="Arial"/>
          <w:sz w:val="24"/>
        </w:rPr>
        <w:t>wymienionych w punkcie 4 niniejszego opisu przedmiotu zamówienia</w:t>
      </w:r>
      <w:r w:rsidR="001A4CCF">
        <w:rPr>
          <w:rFonts w:ascii="Arial" w:hAnsi="Arial" w:cs="Arial"/>
          <w:sz w:val="24"/>
        </w:rPr>
        <w:t xml:space="preserve"> oraz </w:t>
      </w:r>
      <w:r w:rsidR="001A4CCF" w:rsidRPr="00581265">
        <w:rPr>
          <w:rFonts w:ascii="Arial" w:hAnsi="Arial" w:cs="Arial"/>
          <w:b/>
          <w:sz w:val="24"/>
        </w:rPr>
        <w:t>podać cenę</w:t>
      </w:r>
      <w:r w:rsidR="009C0F3E" w:rsidRPr="00581265">
        <w:rPr>
          <w:rFonts w:ascii="Arial" w:hAnsi="Arial" w:cs="Arial"/>
          <w:b/>
          <w:sz w:val="24"/>
        </w:rPr>
        <w:t xml:space="preserve"> dla poszczególnych prac</w:t>
      </w:r>
      <w:r w:rsidR="001A4CCF" w:rsidRPr="00581265">
        <w:rPr>
          <w:rFonts w:ascii="Arial" w:hAnsi="Arial" w:cs="Arial"/>
          <w:b/>
          <w:sz w:val="24"/>
        </w:rPr>
        <w:t xml:space="preserve"> </w:t>
      </w:r>
      <w:r w:rsidR="009C0F3E" w:rsidRPr="00581265">
        <w:rPr>
          <w:rFonts w:ascii="Arial" w:hAnsi="Arial" w:cs="Arial"/>
          <w:b/>
          <w:sz w:val="24"/>
        </w:rPr>
        <w:t xml:space="preserve">zgodnie z harmonogramem </w:t>
      </w:r>
      <w:r w:rsidR="001A4CCF" w:rsidRPr="00581265">
        <w:rPr>
          <w:rFonts w:ascii="Arial" w:hAnsi="Arial" w:cs="Arial"/>
          <w:b/>
          <w:sz w:val="24"/>
        </w:rPr>
        <w:t>rzeczowo-finansowym</w:t>
      </w:r>
      <w:r w:rsidR="009C0F3E" w:rsidRPr="00581265">
        <w:rPr>
          <w:rFonts w:ascii="Arial" w:hAnsi="Arial" w:cs="Arial"/>
          <w:b/>
          <w:sz w:val="24"/>
        </w:rPr>
        <w:t xml:space="preserve"> - załącznik </w:t>
      </w:r>
      <w:r w:rsidR="00581265" w:rsidRPr="00581265">
        <w:rPr>
          <w:rFonts w:ascii="Arial" w:hAnsi="Arial" w:cs="Arial"/>
          <w:b/>
          <w:sz w:val="24"/>
        </w:rPr>
        <w:t>nr</w:t>
      </w:r>
      <w:r w:rsidR="003329D2">
        <w:rPr>
          <w:rFonts w:ascii="Arial" w:hAnsi="Arial" w:cs="Arial"/>
          <w:b/>
          <w:sz w:val="24"/>
        </w:rPr>
        <w:t xml:space="preserve"> 10 do SWZ</w:t>
      </w:r>
    </w:p>
    <w:p w:rsidR="009550D8" w:rsidRPr="005D6582" w:rsidRDefault="009C0F3E" w:rsidP="005D6582">
      <w:pPr>
        <w:pStyle w:val="Akapitzlist"/>
        <w:spacing w:after="0" w:line="240" w:lineRule="auto"/>
        <w:jc w:val="both"/>
        <w:rPr>
          <w:rFonts w:ascii="Arial" w:hAnsi="Arial" w:cs="Arial"/>
          <w:sz w:val="24"/>
        </w:rPr>
      </w:pPr>
      <w:r w:rsidRPr="009C0F3E">
        <w:rPr>
          <w:rFonts w:ascii="Arial" w:hAnsi="Arial" w:cs="Arial"/>
          <w:i/>
          <w:sz w:val="24"/>
          <w:u w:val="single"/>
        </w:rPr>
        <w:t>UWAGA – Suma cen składowych musi się zgadzać z ceną całościową podaną w ofercie</w:t>
      </w:r>
    </w:p>
    <w:p w:rsidR="00CF4334" w:rsidRDefault="00CF4334" w:rsidP="00815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4334" w:rsidRPr="00B72701" w:rsidRDefault="00CF4334" w:rsidP="00815E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3489" w:rsidRPr="00B72701" w:rsidRDefault="00573489" w:rsidP="00573489">
      <w:pPr>
        <w:spacing w:after="0"/>
        <w:rPr>
          <w:rFonts w:ascii="Arial" w:hAnsi="Arial" w:cs="Arial"/>
          <w:sz w:val="24"/>
          <w:szCs w:val="24"/>
        </w:rPr>
      </w:pPr>
    </w:p>
    <w:sectPr w:rsidR="00573489" w:rsidRPr="00B72701" w:rsidSect="001A23F6">
      <w:footerReference w:type="default" r:id="rId10"/>
      <w:pgSz w:w="11906" w:h="16838"/>
      <w:pgMar w:top="1418" w:right="1134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E59" w:rsidRDefault="00DC5E59" w:rsidP="00974F9F">
      <w:pPr>
        <w:spacing w:after="0" w:line="240" w:lineRule="auto"/>
      </w:pPr>
      <w:r>
        <w:separator/>
      </w:r>
    </w:p>
  </w:endnote>
  <w:endnote w:type="continuationSeparator" w:id="0">
    <w:p w:rsidR="00DC5E59" w:rsidRDefault="00DC5E59" w:rsidP="0097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620880981"/>
      <w:docPartObj>
        <w:docPartGallery w:val="Page Numbers (Bottom of Page)"/>
        <w:docPartUnique/>
      </w:docPartObj>
    </w:sdtPr>
    <w:sdtEndPr/>
    <w:sdtContent>
      <w:p w:rsidR="00974F9F" w:rsidRDefault="00974F9F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AB079A" w:rsidRPr="00AB079A">
          <w:rPr>
            <w:rFonts w:asciiTheme="majorHAnsi" w:eastAsiaTheme="majorEastAsia" w:hAnsiTheme="majorHAnsi" w:cstheme="majorBidi"/>
            <w:noProof/>
          </w:rPr>
          <w:t>10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974F9F" w:rsidRDefault="00974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E59" w:rsidRDefault="00DC5E59" w:rsidP="00974F9F">
      <w:pPr>
        <w:spacing w:after="0" w:line="240" w:lineRule="auto"/>
      </w:pPr>
      <w:r>
        <w:separator/>
      </w:r>
    </w:p>
  </w:footnote>
  <w:footnote w:type="continuationSeparator" w:id="0">
    <w:p w:rsidR="00DC5E59" w:rsidRDefault="00DC5E59" w:rsidP="00974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1565"/>
    <w:multiLevelType w:val="hybridMultilevel"/>
    <w:tmpl w:val="FAAE6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F26DD"/>
    <w:multiLevelType w:val="hybridMultilevel"/>
    <w:tmpl w:val="7294FE48"/>
    <w:lvl w:ilvl="0" w:tplc="A3208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630C"/>
    <w:multiLevelType w:val="hybridMultilevel"/>
    <w:tmpl w:val="F90A8616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ED2C2C"/>
    <w:multiLevelType w:val="multilevel"/>
    <w:tmpl w:val="8474FAE2"/>
    <w:lvl w:ilvl="0">
      <w:start w:val="10"/>
      <w:numFmt w:val="decimal"/>
      <w:lvlText w:val="%1."/>
      <w:lvlJc w:val="left"/>
      <w:pPr>
        <w:ind w:left="390" w:hanging="390"/>
      </w:pPr>
      <w:rPr>
        <w:rFonts w:ascii="Arial" w:eastAsia="Calibri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5" w15:restartNumberingAfterBreak="0">
    <w:nsid w:val="194C2E8C"/>
    <w:multiLevelType w:val="hybridMultilevel"/>
    <w:tmpl w:val="EE2A7F1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EB37FA"/>
    <w:multiLevelType w:val="hybridMultilevel"/>
    <w:tmpl w:val="F25C3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F93B5E"/>
    <w:multiLevelType w:val="hybridMultilevel"/>
    <w:tmpl w:val="9DCC424E"/>
    <w:lvl w:ilvl="0" w:tplc="3C1A245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245EE9"/>
    <w:multiLevelType w:val="hybridMultilevel"/>
    <w:tmpl w:val="DC265CEA"/>
    <w:lvl w:ilvl="0" w:tplc="EA66D4B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010C1D"/>
    <w:multiLevelType w:val="hybridMultilevel"/>
    <w:tmpl w:val="DAC2E9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DE7B6A"/>
    <w:multiLevelType w:val="hybridMultilevel"/>
    <w:tmpl w:val="B17EC41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2A3C028A"/>
    <w:multiLevelType w:val="hybridMultilevel"/>
    <w:tmpl w:val="7294FE48"/>
    <w:lvl w:ilvl="0" w:tplc="A3208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E4FA9"/>
    <w:multiLevelType w:val="hybridMultilevel"/>
    <w:tmpl w:val="9112C3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F8017E"/>
    <w:multiLevelType w:val="hybridMultilevel"/>
    <w:tmpl w:val="61A45DA4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222" w:hanging="360"/>
      </w:pPr>
      <w:rPr>
        <w:b w:val="0"/>
        <w:i w:val="0"/>
        <w:sz w:val="24"/>
        <w:szCs w:val="24"/>
      </w:rPr>
    </w:lvl>
    <w:lvl w:ilvl="2" w:tplc="3DE25A90">
      <w:start w:val="1"/>
      <w:numFmt w:val="decimal"/>
      <w:lvlText w:val="%3)"/>
      <w:lvlJc w:val="left"/>
      <w:pPr>
        <w:ind w:left="2122" w:hanging="360"/>
      </w:pPr>
      <w:rPr>
        <w:rFonts w:hint="default"/>
        <w:b/>
      </w:rPr>
    </w:lvl>
    <w:lvl w:ilvl="3" w:tplc="F02693BE">
      <w:start w:val="1"/>
      <w:numFmt w:val="lowerLetter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CEC056C"/>
    <w:multiLevelType w:val="hybridMultilevel"/>
    <w:tmpl w:val="BD166B7E"/>
    <w:lvl w:ilvl="0" w:tplc="5C3E0F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25B0F"/>
    <w:multiLevelType w:val="multilevel"/>
    <w:tmpl w:val="8A740DF4"/>
    <w:lvl w:ilvl="0">
      <w:start w:val="13"/>
      <w:numFmt w:val="decimal"/>
      <w:lvlText w:val="%1."/>
      <w:lvlJc w:val="left"/>
      <w:pPr>
        <w:ind w:left="390" w:hanging="390"/>
      </w:pPr>
      <w:rPr>
        <w:rFonts w:ascii="Arial" w:eastAsia="Calibri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16" w15:restartNumberingAfterBreak="0">
    <w:nsid w:val="311C40C6"/>
    <w:multiLevelType w:val="hybridMultilevel"/>
    <w:tmpl w:val="6F7663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3E4220"/>
    <w:multiLevelType w:val="hybridMultilevel"/>
    <w:tmpl w:val="10784F6A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39CE4594"/>
    <w:multiLevelType w:val="hybridMultilevel"/>
    <w:tmpl w:val="FA0898C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3A04794D"/>
    <w:multiLevelType w:val="hybridMultilevel"/>
    <w:tmpl w:val="8474CC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285E92"/>
    <w:multiLevelType w:val="hybridMultilevel"/>
    <w:tmpl w:val="89980F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436D86"/>
    <w:multiLevelType w:val="hybridMultilevel"/>
    <w:tmpl w:val="7B142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12F7E"/>
    <w:multiLevelType w:val="hybridMultilevel"/>
    <w:tmpl w:val="64CE92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49274F"/>
    <w:multiLevelType w:val="hybridMultilevel"/>
    <w:tmpl w:val="2634D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1A5FB1"/>
    <w:multiLevelType w:val="hybridMultilevel"/>
    <w:tmpl w:val="BD2A7D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67C15F2"/>
    <w:multiLevelType w:val="hybridMultilevel"/>
    <w:tmpl w:val="7294FE48"/>
    <w:lvl w:ilvl="0" w:tplc="A3208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0466"/>
    <w:multiLevelType w:val="hybridMultilevel"/>
    <w:tmpl w:val="DE0ABBC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DF66E2C"/>
    <w:multiLevelType w:val="hybridMultilevel"/>
    <w:tmpl w:val="AD9012F0"/>
    <w:lvl w:ilvl="0" w:tplc="D27EB1D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6A6F8F"/>
    <w:multiLevelType w:val="hybridMultilevel"/>
    <w:tmpl w:val="7294FE48"/>
    <w:lvl w:ilvl="0" w:tplc="A3208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8280E"/>
    <w:multiLevelType w:val="hybridMultilevel"/>
    <w:tmpl w:val="7DCA1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665FC"/>
    <w:multiLevelType w:val="hybridMultilevel"/>
    <w:tmpl w:val="9FE0C4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2C24C17"/>
    <w:multiLevelType w:val="hybridMultilevel"/>
    <w:tmpl w:val="7294FE48"/>
    <w:lvl w:ilvl="0" w:tplc="A3208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A206C"/>
    <w:multiLevelType w:val="hybridMultilevel"/>
    <w:tmpl w:val="22E61F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E696446"/>
    <w:multiLevelType w:val="hybridMultilevel"/>
    <w:tmpl w:val="A2121450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30"/>
  </w:num>
  <w:num w:numId="5">
    <w:abstractNumId w:val="0"/>
  </w:num>
  <w:num w:numId="6">
    <w:abstractNumId w:val="27"/>
  </w:num>
  <w:num w:numId="7">
    <w:abstractNumId w:val="22"/>
  </w:num>
  <w:num w:numId="8">
    <w:abstractNumId w:val="32"/>
  </w:num>
  <w:num w:numId="9">
    <w:abstractNumId w:val="18"/>
  </w:num>
  <w:num w:numId="10">
    <w:abstractNumId w:val="20"/>
  </w:num>
  <w:num w:numId="11">
    <w:abstractNumId w:val="21"/>
  </w:num>
  <w:num w:numId="12">
    <w:abstractNumId w:val="5"/>
  </w:num>
  <w:num w:numId="13">
    <w:abstractNumId w:val="26"/>
  </w:num>
  <w:num w:numId="14">
    <w:abstractNumId w:val="24"/>
  </w:num>
  <w:num w:numId="15">
    <w:abstractNumId w:val="16"/>
  </w:num>
  <w:num w:numId="16">
    <w:abstractNumId w:val="2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</w:num>
  <w:num w:numId="23">
    <w:abstractNumId w:val="11"/>
  </w:num>
  <w:num w:numId="24">
    <w:abstractNumId w:val="25"/>
  </w:num>
  <w:num w:numId="25">
    <w:abstractNumId w:val="33"/>
  </w:num>
  <w:num w:numId="26">
    <w:abstractNumId w:val="31"/>
  </w:num>
  <w:num w:numId="27">
    <w:abstractNumId w:val="2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5"/>
  </w:num>
  <w:num w:numId="31">
    <w:abstractNumId w:val="10"/>
  </w:num>
  <w:num w:numId="32">
    <w:abstractNumId w:val="17"/>
  </w:num>
  <w:num w:numId="33">
    <w:abstractNumId w:val="6"/>
  </w:num>
  <w:num w:numId="34">
    <w:abstractNumId w:val="29"/>
  </w:num>
  <w:num w:numId="35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F4"/>
    <w:rsid w:val="00003C86"/>
    <w:rsid w:val="00013198"/>
    <w:rsid w:val="00021411"/>
    <w:rsid w:val="00024584"/>
    <w:rsid w:val="00025BE0"/>
    <w:rsid w:val="000413F0"/>
    <w:rsid w:val="000457FA"/>
    <w:rsid w:val="00053DCA"/>
    <w:rsid w:val="000549D7"/>
    <w:rsid w:val="00057B95"/>
    <w:rsid w:val="00070384"/>
    <w:rsid w:val="00075855"/>
    <w:rsid w:val="00094B8E"/>
    <w:rsid w:val="0009516B"/>
    <w:rsid w:val="000D0D62"/>
    <w:rsid w:val="000D461A"/>
    <w:rsid w:val="000E029B"/>
    <w:rsid w:val="000E18BC"/>
    <w:rsid w:val="000E4525"/>
    <w:rsid w:val="000E6684"/>
    <w:rsid w:val="000E71EE"/>
    <w:rsid w:val="00104A65"/>
    <w:rsid w:val="00105379"/>
    <w:rsid w:val="00114922"/>
    <w:rsid w:val="00115D96"/>
    <w:rsid w:val="00122217"/>
    <w:rsid w:val="001225CD"/>
    <w:rsid w:val="00126A3F"/>
    <w:rsid w:val="00132501"/>
    <w:rsid w:val="001338A1"/>
    <w:rsid w:val="00135B20"/>
    <w:rsid w:val="00137FAE"/>
    <w:rsid w:val="00144BCF"/>
    <w:rsid w:val="00191DB8"/>
    <w:rsid w:val="00192ED4"/>
    <w:rsid w:val="00197290"/>
    <w:rsid w:val="001A23F6"/>
    <w:rsid w:val="001A374C"/>
    <w:rsid w:val="001A4CCF"/>
    <w:rsid w:val="001B527E"/>
    <w:rsid w:val="001B58DB"/>
    <w:rsid w:val="001C07BC"/>
    <w:rsid w:val="001E69A1"/>
    <w:rsid w:val="0020608A"/>
    <w:rsid w:val="00213A63"/>
    <w:rsid w:val="0026734E"/>
    <w:rsid w:val="0027084B"/>
    <w:rsid w:val="00277805"/>
    <w:rsid w:val="002941C4"/>
    <w:rsid w:val="00294F20"/>
    <w:rsid w:val="002A2D9C"/>
    <w:rsid w:val="002A44CB"/>
    <w:rsid w:val="002C09BE"/>
    <w:rsid w:val="002D250A"/>
    <w:rsid w:val="002F3BFE"/>
    <w:rsid w:val="002F7A09"/>
    <w:rsid w:val="00304472"/>
    <w:rsid w:val="003054B9"/>
    <w:rsid w:val="00316C7C"/>
    <w:rsid w:val="00321DA7"/>
    <w:rsid w:val="003235FA"/>
    <w:rsid w:val="003248FF"/>
    <w:rsid w:val="00331DD5"/>
    <w:rsid w:val="003329D2"/>
    <w:rsid w:val="00333A48"/>
    <w:rsid w:val="00334FEA"/>
    <w:rsid w:val="00341847"/>
    <w:rsid w:val="003441B6"/>
    <w:rsid w:val="00347171"/>
    <w:rsid w:val="0035264B"/>
    <w:rsid w:val="003547BC"/>
    <w:rsid w:val="00384948"/>
    <w:rsid w:val="00393C8B"/>
    <w:rsid w:val="003A00C2"/>
    <w:rsid w:val="003C5FD6"/>
    <w:rsid w:val="003D5BCB"/>
    <w:rsid w:val="003E1E98"/>
    <w:rsid w:val="003E34B5"/>
    <w:rsid w:val="003F1E0F"/>
    <w:rsid w:val="003F5E2B"/>
    <w:rsid w:val="003F77BA"/>
    <w:rsid w:val="004004B5"/>
    <w:rsid w:val="00411EBD"/>
    <w:rsid w:val="0042002B"/>
    <w:rsid w:val="00420212"/>
    <w:rsid w:val="00424220"/>
    <w:rsid w:val="00431F26"/>
    <w:rsid w:val="004457CA"/>
    <w:rsid w:val="00450B34"/>
    <w:rsid w:val="00452564"/>
    <w:rsid w:val="004564F5"/>
    <w:rsid w:val="00475BAF"/>
    <w:rsid w:val="00482AC1"/>
    <w:rsid w:val="00482E90"/>
    <w:rsid w:val="00484C6C"/>
    <w:rsid w:val="004A3520"/>
    <w:rsid w:val="004A6CD9"/>
    <w:rsid w:val="004A6CF5"/>
    <w:rsid w:val="004A7305"/>
    <w:rsid w:val="004C119A"/>
    <w:rsid w:val="004D11EC"/>
    <w:rsid w:val="004E6CAF"/>
    <w:rsid w:val="004F4B4A"/>
    <w:rsid w:val="00510FEC"/>
    <w:rsid w:val="00515443"/>
    <w:rsid w:val="00536F0B"/>
    <w:rsid w:val="0053787C"/>
    <w:rsid w:val="005378B8"/>
    <w:rsid w:val="005655FD"/>
    <w:rsid w:val="00570601"/>
    <w:rsid w:val="00573489"/>
    <w:rsid w:val="00573717"/>
    <w:rsid w:val="00574274"/>
    <w:rsid w:val="00577CBD"/>
    <w:rsid w:val="00581265"/>
    <w:rsid w:val="00593262"/>
    <w:rsid w:val="00596212"/>
    <w:rsid w:val="005A0F0D"/>
    <w:rsid w:val="005A794B"/>
    <w:rsid w:val="005B76A5"/>
    <w:rsid w:val="005C6989"/>
    <w:rsid w:val="005D6582"/>
    <w:rsid w:val="005F5690"/>
    <w:rsid w:val="006106BF"/>
    <w:rsid w:val="006259BB"/>
    <w:rsid w:val="00627455"/>
    <w:rsid w:val="006274A8"/>
    <w:rsid w:val="00630637"/>
    <w:rsid w:val="006336FD"/>
    <w:rsid w:val="00643CDE"/>
    <w:rsid w:val="00646C3F"/>
    <w:rsid w:val="00651724"/>
    <w:rsid w:val="00664AF2"/>
    <w:rsid w:val="006703A0"/>
    <w:rsid w:val="00670A67"/>
    <w:rsid w:val="00671BFA"/>
    <w:rsid w:val="00673D69"/>
    <w:rsid w:val="006747F4"/>
    <w:rsid w:val="00684663"/>
    <w:rsid w:val="006966EC"/>
    <w:rsid w:val="00696EAB"/>
    <w:rsid w:val="006A0A68"/>
    <w:rsid w:val="006B6FD8"/>
    <w:rsid w:val="006C392F"/>
    <w:rsid w:val="006C6C60"/>
    <w:rsid w:val="00711766"/>
    <w:rsid w:val="00714B99"/>
    <w:rsid w:val="00717E17"/>
    <w:rsid w:val="007206F1"/>
    <w:rsid w:val="007306B8"/>
    <w:rsid w:val="00731D79"/>
    <w:rsid w:val="00743683"/>
    <w:rsid w:val="00743926"/>
    <w:rsid w:val="00743AEF"/>
    <w:rsid w:val="00743DE1"/>
    <w:rsid w:val="007672F6"/>
    <w:rsid w:val="00782757"/>
    <w:rsid w:val="00783C24"/>
    <w:rsid w:val="007A04C7"/>
    <w:rsid w:val="007B0284"/>
    <w:rsid w:val="007C2D59"/>
    <w:rsid w:val="007D3F5B"/>
    <w:rsid w:val="007D5875"/>
    <w:rsid w:val="007D7629"/>
    <w:rsid w:val="0080499A"/>
    <w:rsid w:val="008063CE"/>
    <w:rsid w:val="00806F86"/>
    <w:rsid w:val="0080726E"/>
    <w:rsid w:val="00811D9C"/>
    <w:rsid w:val="008128D9"/>
    <w:rsid w:val="00815E11"/>
    <w:rsid w:val="008176F2"/>
    <w:rsid w:val="00830640"/>
    <w:rsid w:val="008355A9"/>
    <w:rsid w:val="008405C9"/>
    <w:rsid w:val="00856C6C"/>
    <w:rsid w:val="00860B33"/>
    <w:rsid w:val="00873D0B"/>
    <w:rsid w:val="00874C95"/>
    <w:rsid w:val="00877DE3"/>
    <w:rsid w:val="00883678"/>
    <w:rsid w:val="008A0603"/>
    <w:rsid w:val="008A30B0"/>
    <w:rsid w:val="008A67AC"/>
    <w:rsid w:val="008C2B44"/>
    <w:rsid w:val="008D05B3"/>
    <w:rsid w:val="008D1C86"/>
    <w:rsid w:val="008E0077"/>
    <w:rsid w:val="008F39E5"/>
    <w:rsid w:val="0090210C"/>
    <w:rsid w:val="009023E0"/>
    <w:rsid w:val="00915DE4"/>
    <w:rsid w:val="00922581"/>
    <w:rsid w:val="00923615"/>
    <w:rsid w:val="00931410"/>
    <w:rsid w:val="00954FC1"/>
    <w:rsid w:val="009550D8"/>
    <w:rsid w:val="00965925"/>
    <w:rsid w:val="00974F9F"/>
    <w:rsid w:val="00975189"/>
    <w:rsid w:val="009838DC"/>
    <w:rsid w:val="009842F2"/>
    <w:rsid w:val="00986AEF"/>
    <w:rsid w:val="009937D2"/>
    <w:rsid w:val="00994496"/>
    <w:rsid w:val="00995596"/>
    <w:rsid w:val="009B202E"/>
    <w:rsid w:val="009B6024"/>
    <w:rsid w:val="009C0F3E"/>
    <w:rsid w:val="009C7538"/>
    <w:rsid w:val="009E0F81"/>
    <w:rsid w:val="009E5560"/>
    <w:rsid w:val="009E68E9"/>
    <w:rsid w:val="009F099D"/>
    <w:rsid w:val="009F2121"/>
    <w:rsid w:val="009F2989"/>
    <w:rsid w:val="009F36FB"/>
    <w:rsid w:val="009F5C71"/>
    <w:rsid w:val="009F62BA"/>
    <w:rsid w:val="00A049AF"/>
    <w:rsid w:val="00A10899"/>
    <w:rsid w:val="00A121F0"/>
    <w:rsid w:val="00A12693"/>
    <w:rsid w:val="00A154E0"/>
    <w:rsid w:val="00A16556"/>
    <w:rsid w:val="00A35BEA"/>
    <w:rsid w:val="00A43160"/>
    <w:rsid w:val="00A45037"/>
    <w:rsid w:val="00A616D8"/>
    <w:rsid w:val="00A87637"/>
    <w:rsid w:val="00A97506"/>
    <w:rsid w:val="00AA7A04"/>
    <w:rsid w:val="00AB079A"/>
    <w:rsid w:val="00AB4FBB"/>
    <w:rsid w:val="00AC6D6A"/>
    <w:rsid w:val="00AD0DCB"/>
    <w:rsid w:val="00AD48BD"/>
    <w:rsid w:val="00AE5F3A"/>
    <w:rsid w:val="00B034BD"/>
    <w:rsid w:val="00B04442"/>
    <w:rsid w:val="00B07B20"/>
    <w:rsid w:val="00B11776"/>
    <w:rsid w:val="00B12E7B"/>
    <w:rsid w:val="00B17644"/>
    <w:rsid w:val="00B256C7"/>
    <w:rsid w:val="00B25BDD"/>
    <w:rsid w:val="00B407F8"/>
    <w:rsid w:val="00B419D0"/>
    <w:rsid w:val="00B43CE9"/>
    <w:rsid w:val="00B6634E"/>
    <w:rsid w:val="00B72701"/>
    <w:rsid w:val="00B74A3B"/>
    <w:rsid w:val="00B74ED9"/>
    <w:rsid w:val="00B75B8A"/>
    <w:rsid w:val="00B8570F"/>
    <w:rsid w:val="00B90F4E"/>
    <w:rsid w:val="00B92DA9"/>
    <w:rsid w:val="00BB012F"/>
    <w:rsid w:val="00BB0455"/>
    <w:rsid w:val="00BB5DF1"/>
    <w:rsid w:val="00BD432C"/>
    <w:rsid w:val="00BE4DAB"/>
    <w:rsid w:val="00BE7233"/>
    <w:rsid w:val="00BF135E"/>
    <w:rsid w:val="00C0328F"/>
    <w:rsid w:val="00C10382"/>
    <w:rsid w:val="00C215D8"/>
    <w:rsid w:val="00C24F51"/>
    <w:rsid w:val="00C26118"/>
    <w:rsid w:val="00C400E5"/>
    <w:rsid w:val="00C52825"/>
    <w:rsid w:val="00C6396A"/>
    <w:rsid w:val="00C7409E"/>
    <w:rsid w:val="00C909F8"/>
    <w:rsid w:val="00CA1312"/>
    <w:rsid w:val="00CA50C8"/>
    <w:rsid w:val="00CB5802"/>
    <w:rsid w:val="00CB70F9"/>
    <w:rsid w:val="00CD0F63"/>
    <w:rsid w:val="00CD32DD"/>
    <w:rsid w:val="00CD693D"/>
    <w:rsid w:val="00CD7251"/>
    <w:rsid w:val="00CE6649"/>
    <w:rsid w:val="00CE78E1"/>
    <w:rsid w:val="00CF4334"/>
    <w:rsid w:val="00CF68C1"/>
    <w:rsid w:val="00D0228E"/>
    <w:rsid w:val="00D0255F"/>
    <w:rsid w:val="00D109B8"/>
    <w:rsid w:val="00D17D5F"/>
    <w:rsid w:val="00D22DDA"/>
    <w:rsid w:val="00D262C0"/>
    <w:rsid w:val="00D26F30"/>
    <w:rsid w:val="00D35FC7"/>
    <w:rsid w:val="00D37B69"/>
    <w:rsid w:val="00D56BE3"/>
    <w:rsid w:val="00D6137F"/>
    <w:rsid w:val="00D82368"/>
    <w:rsid w:val="00D82793"/>
    <w:rsid w:val="00D83604"/>
    <w:rsid w:val="00D95240"/>
    <w:rsid w:val="00DA2B8D"/>
    <w:rsid w:val="00DA5AFC"/>
    <w:rsid w:val="00DA7C73"/>
    <w:rsid w:val="00DB00D9"/>
    <w:rsid w:val="00DB36AB"/>
    <w:rsid w:val="00DC5E59"/>
    <w:rsid w:val="00DD430F"/>
    <w:rsid w:val="00DD78D0"/>
    <w:rsid w:val="00DE6BA2"/>
    <w:rsid w:val="00DE7F2D"/>
    <w:rsid w:val="00DF4CB6"/>
    <w:rsid w:val="00E310EA"/>
    <w:rsid w:val="00E33276"/>
    <w:rsid w:val="00E363C6"/>
    <w:rsid w:val="00E36D78"/>
    <w:rsid w:val="00E44D93"/>
    <w:rsid w:val="00E502C1"/>
    <w:rsid w:val="00E518A8"/>
    <w:rsid w:val="00E5477D"/>
    <w:rsid w:val="00E62112"/>
    <w:rsid w:val="00E70496"/>
    <w:rsid w:val="00E8408B"/>
    <w:rsid w:val="00E8639D"/>
    <w:rsid w:val="00E97F2F"/>
    <w:rsid w:val="00EB0820"/>
    <w:rsid w:val="00EB4B85"/>
    <w:rsid w:val="00ED7A00"/>
    <w:rsid w:val="00EE6E66"/>
    <w:rsid w:val="00EF6C72"/>
    <w:rsid w:val="00EF6D3F"/>
    <w:rsid w:val="00F16F93"/>
    <w:rsid w:val="00F17273"/>
    <w:rsid w:val="00F32938"/>
    <w:rsid w:val="00F33C5F"/>
    <w:rsid w:val="00F36DC6"/>
    <w:rsid w:val="00F40889"/>
    <w:rsid w:val="00F40AC0"/>
    <w:rsid w:val="00F438D0"/>
    <w:rsid w:val="00F65488"/>
    <w:rsid w:val="00F65E93"/>
    <w:rsid w:val="00F72124"/>
    <w:rsid w:val="00F74D7F"/>
    <w:rsid w:val="00F81723"/>
    <w:rsid w:val="00F9592E"/>
    <w:rsid w:val="00FB3233"/>
    <w:rsid w:val="00FB3810"/>
    <w:rsid w:val="00FC2119"/>
    <w:rsid w:val="00FC6F81"/>
    <w:rsid w:val="00FD5761"/>
    <w:rsid w:val="00FE05A4"/>
    <w:rsid w:val="00FE49ED"/>
    <w:rsid w:val="00FE4C34"/>
    <w:rsid w:val="00FE6635"/>
    <w:rsid w:val="00FE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B185C"/>
  <w15:docId w15:val="{043FDD26-590E-48FC-8FDB-3981CE99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6B6FD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E6B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E6BA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E6BA2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E6BA2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DE6BA2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F9F"/>
  </w:style>
  <w:style w:type="paragraph" w:styleId="Tekstdymka">
    <w:name w:val="Balloon Text"/>
    <w:basedOn w:val="Normalny"/>
    <w:link w:val="TekstdymkaZnak"/>
    <w:uiPriority w:val="99"/>
    <w:semiHidden/>
    <w:unhideWhenUsed/>
    <w:rsid w:val="00931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41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701"/>
    <w:rPr>
      <w:vertAlign w:val="superscript"/>
    </w:rPr>
  </w:style>
  <w:style w:type="table" w:styleId="Tabela-Siatka">
    <w:name w:val="Table Grid"/>
    <w:basedOn w:val="Standardowy"/>
    <w:uiPriority w:val="59"/>
    <w:rsid w:val="0048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19D0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19D0"/>
    <w:rPr>
      <w:rFonts w:ascii="Calibri" w:eastAsia="Calibri" w:hAnsi="Calibri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975189"/>
    <w:rPr>
      <w:i/>
      <w:iCs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1C0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5B536-5F23-4112-B84F-101C1E9372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39CB42-F754-4F68-8689-07889CEA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1305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LENCZEWSKI</dc:creator>
  <cp:keywords/>
  <dc:description/>
  <cp:lastModifiedBy>Futera Karolina</cp:lastModifiedBy>
  <cp:revision>7</cp:revision>
  <cp:lastPrinted>2024-11-13T10:29:00Z</cp:lastPrinted>
  <dcterms:created xsi:type="dcterms:W3CDTF">2024-11-25T10:09:00Z</dcterms:created>
  <dcterms:modified xsi:type="dcterms:W3CDTF">2024-11-26T09:10:00Z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0dee66ee-9a3e-472d-adbc-41cdd0c94b71</vt:lpwstr>
  </property>
  <property fmtid="{D5CDD505-2E9C-101B-9397-08002B2CF9AE}" pid="3" name="bjSaver">
    <vt:lpwstr>yLKdFGC8wo1BAXB6HGrQeANm2nZN7vIy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