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4E" w:rsidRPr="002765E2" w:rsidRDefault="002765E2" w:rsidP="002765E2">
      <w:pPr>
        <w:suppressAutoHyphens/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  <w:szCs w:val="22"/>
          <w:lang w:eastAsia="ar-SA"/>
        </w:rPr>
      </w:pPr>
      <w:r w:rsidRPr="002765E2">
        <w:rPr>
          <w:rFonts w:asciiTheme="minorHAnsi" w:eastAsia="Times New Roman" w:hAnsiTheme="minorHAnsi" w:cstheme="minorHAnsi"/>
          <w:szCs w:val="22"/>
          <w:lang w:eastAsia="ar-SA"/>
        </w:rPr>
        <w:t>Załącznik nr 8 do SWZ</w:t>
      </w:r>
    </w:p>
    <w:p w:rsidR="00BE354E" w:rsidRPr="00BE354E" w:rsidRDefault="00BE354E" w:rsidP="00BE354E">
      <w:pPr>
        <w:shd w:val="clear" w:color="auto" w:fill="DEEAF6" w:themeFill="accent1" w:themeFillTint="33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BE354E" w:rsidRPr="00BE354E" w:rsidRDefault="00BE354E" w:rsidP="00BE354E">
      <w:pPr>
        <w:shd w:val="clear" w:color="auto" w:fill="DEEAF6" w:themeFill="accent1" w:themeFillTint="33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</w:pPr>
      <w:r w:rsidRPr="00BE354E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t xml:space="preserve">OŚWIADCZENIE </w:t>
      </w:r>
    </w:p>
    <w:p w:rsidR="00BE354E" w:rsidRPr="00BE354E" w:rsidRDefault="00BE354E" w:rsidP="00BE354E">
      <w:pPr>
        <w:shd w:val="clear" w:color="auto" w:fill="DEEAF6" w:themeFill="accent1" w:themeFillTint="33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</w:pPr>
      <w:r w:rsidRPr="00BE354E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t>Wykonawcy/Wykonawcy wspólnie ubiegającego się o udzielenie zamówienia</w:t>
      </w:r>
    </w:p>
    <w:p w:rsidR="00BE354E" w:rsidRPr="00BE354E" w:rsidRDefault="00BE354E" w:rsidP="00BE354E">
      <w:pPr>
        <w:shd w:val="clear" w:color="auto" w:fill="DEEAF6" w:themeFill="accent1" w:themeFillTint="33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</w:pPr>
    </w:p>
    <w:p w:rsidR="00BE354E" w:rsidRPr="00BE354E" w:rsidRDefault="00BE354E" w:rsidP="00BE354E">
      <w:pPr>
        <w:shd w:val="clear" w:color="auto" w:fill="DEEAF6" w:themeFill="accent1" w:themeFillTint="33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</w:pPr>
      <w:r w:rsidRPr="00BE354E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  <w:r w:rsidR="002765E2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br/>
      </w:r>
      <w:r w:rsidRPr="00BE354E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t>w brzmieniu nadanym rozporządzeniem Rady UE 2022/576  z dnia 8 kwietnia 2022 r.</w:t>
      </w:r>
    </w:p>
    <w:p w:rsidR="00BE354E" w:rsidRPr="00BE354E" w:rsidRDefault="00BE354E" w:rsidP="00BE354E">
      <w:pPr>
        <w:shd w:val="clear" w:color="auto" w:fill="DEEAF6" w:themeFill="accent1" w:themeFillTint="33"/>
        <w:suppressAutoHyphens/>
        <w:spacing w:after="0" w:line="240" w:lineRule="auto"/>
        <w:jc w:val="left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0"/>
          <w:lang w:eastAsia="ar-SA"/>
        </w:rPr>
      </w:pP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0"/>
          <w:lang w:eastAsia="ar-SA"/>
        </w:rPr>
      </w:pP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E354E" w:rsidRPr="00BE354E" w:rsidRDefault="00BE354E" w:rsidP="00BE354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BE354E" w:rsidRPr="002765E2" w:rsidRDefault="00BE354E" w:rsidP="002765E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</w:pPr>
      <w:r w:rsidRPr="00BE354E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t xml:space="preserve"> (pełna </w:t>
      </w:r>
      <w:bookmarkStart w:id="0" w:name="_Hlk63163578"/>
      <w:r w:rsidRPr="00BE354E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t>nazwa/firma, adres Wykonawcy / Wykonawcy wspólnie ubiegającego się o udzielenie zamówienia)</w:t>
      </w:r>
      <w:bookmarkEnd w:id="0"/>
    </w:p>
    <w:p w:rsidR="00BE354E" w:rsidRPr="00BE354E" w:rsidRDefault="00BE354E" w:rsidP="004976F6">
      <w:pPr>
        <w:suppressAutoHyphens/>
        <w:spacing w:line="240" w:lineRule="auto"/>
        <w:ind w:right="-2"/>
        <w:rPr>
          <w:rFonts w:asciiTheme="minorHAnsi" w:eastAsia="Times New Roman" w:hAnsiTheme="minorHAnsi" w:cstheme="minorHAnsi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szCs w:val="22"/>
          <w:lang w:eastAsia="pl-PL"/>
        </w:rPr>
        <w:t>Na po</w:t>
      </w:r>
      <w:r w:rsidR="002765E2">
        <w:rPr>
          <w:rFonts w:asciiTheme="minorHAnsi" w:eastAsia="Times New Roman" w:hAnsiTheme="minorHAnsi" w:cstheme="minorHAnsi"/>
          <w:szCs w:val="22"/>
          <w:lang w:eastAsia="pl-PL"/>
        </w:rPr>
        <w:t xml:space="preserve">trzeby zamówienia publicznego: nr </w:t>
      </w:r>
      <w:r w:rsidR="002765E2" w:rsidRPr="002765E2">
        <w:rPr>
          <w:rFonts w:asciiTheme="minorHAnsi" w:eastAsiaTheme="minorHAnsi" w:hAnsiTheme="minorHAnsi" w:cstheme="minorHAnsi"/>
          <w:b/>
          <w:szCs w:val="22"/>
          <w:lang w:eastAsia="en-US"/>
        </w:rPr>
        <w:t>DAZ-Z.272.</w:t>
      </w:r>
      <w:r w:rsidR="004976F6">
        <w:rPr>
          <w:rFonts w:asciiTheme="minorHAnsi" w:eastAsiaTheme="minorHAnsi" w:hAnsiTheme="minorHAnsi" w:cstheme="minorHAnsi"/>
          <w:b/>
          <w:szCs w:val="22"/>
          <w:lang w:eastAsia="en-US"/>
        </w:rPr>
        <w:t>18</w:t>
      </w:r>
      <w:r w:rsidR="002765E2" w:rsidRPr="002765E2">
        <w:rPr>
          <w:rFonts w:asciiTheme="minorHAnsi" w:eastAsiaTheme="minorHAnsi" w:hAnsiTheme="minorHAnsi" w:cstheme="minorHAnsi"/>
          <w:b/>
          <w:szCs w:val="22"/>
          <w:lang w:eastAsia="en-US"/>
        </w:rPr>
        <w:t>.2022</w:t>
      </w:r>
      <w:r w:rsidR="002765E2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pn. </w:t>
      </w:r>
      <w:r w:rsidR="004976F6">
        <w:rPr>
          <w:rFonts w:asciiTheme="minorHAnsi" w:hAnsiTheme="minorHAnsi" w:cstheme="minorHAnsi"/>
          <w:b/>
          <w:szCs w:val="22"/>
        </w:rPr>
        <w:t>„</w:t>
      </w:r>
      <w:r w:rsidR="004976F6" w:rsidRPr="00EB73E3">
        <w:rPr>
          <w:rFonts w:asciiTheme="minorHAnsi" w:hAnsiTheme="minorHAnsi" w:cstheme="minorHAnsi"/>
          <w:b/>
          <w:szCs w:val="22"/>
        </w:rPr>
        <w:t>Analiza wykonalności przedsięwzięć strategicznych” obejmująca przedsięwzięcia pn. „Rozwój oferty turystyki wodnej w obszarze Pętli Żuławskiej, Zatoki Gdańskiej i Morza Bałtyckiego”, „Pomorskie Szlaki Kajakowe etap II”, „Pomorskie Kąpieliska”</w:t>
      </w:r>
      <w:bookmarkStart w:id="1" w:name="_GoBack"/>
      <w:bookmarkEnd w:id="1"/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szCs w:val="22"/>
          <w:lang w:eastAsia="ar-SA"/>
        </w:rPr>
        <w:t xml:space="preserve">oświadczam, że </w:t>
      </w: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>Wykonawca nie jest:</w:t>
      </w:r>
    </w:p>
    <w:p w:rsidR="00BE354E" w:rsidRPr="00BE354E" w:rsidRDefault="00BE354E" w:rsidP="00BE354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 xml:space="preserve">obywatelem rosyjskim, osobą fizyczną lub prawną, podmiotem lub organem z siedzibą </w:t>
      </w:r>
      <w:r w:rsidR="002765E2">
        <w:rPr>
          <w:rFonts w:asciiTheme="minorHAnsi" w:eastAsia="Times New Roman" w:hAnsiTheme="minorHAnsi" w:cstheme="minorHAnsi"/>
          <w:color w:val="222222"/>
          <w:szCs w:val="22"/>
          <w:lang w:eastAsia="pl-PL"/>
        </w:rPr>
        <w:br/>
      </w: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>w Rosji;</w:t>
      </w:r>
    </w:p>
    <w:p w:rsidR="00BE354E" w:rsidRPr="00BE354E" w:rsidRDefault="00BE354E" w:rsidP="00BE354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BE354E" w:rsidRPr="00BE354E" w:rsidRDefault="00BE354E" w:rsidP="00BE354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>osobą fizyczną lub prawną, podmiotem lub organem działającym w imieniu lub pod kierunkiem:</w:t>
      </w:r>
    </w:p>
    <w:p w:rsidR="00BE354E" w:rsidRPr="00BE354E" w:rsidRDefault="00BE354E" w:rsidP="00BE354E">
      <w:pPr>
        <w:numPr>
          <w:ilvl w:val="1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 xml:space="preserve">obywateli rosyjskich lub osób fizycznych lub prawnych, podmiotów lub organów </w:t>
      </w:r>
      <w:r w:rsidR="002765E2">
        <w:rPr>
          <w:rFonts w:asciiTheme="minorHAnsi" w:eastAsia="Times New Roman" w:hAnsiTheme="minorHAnsi" w:cstheme="minorHAnsi"/>
          <w:color w:val="222222"/>
          <w:szCs w:val="22"/>
          <w:lang w:eastAsia="pl-PL"/>
        </w:rPr>
        <w:br/>
      </w: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>z siedzibą w Rosji lub</w:t>
      </w:r>
    </w:p>
    <w:p w:rsidR="00BE354E" w:rsidRPr="00BE354E" w:rsidRDefault="00BE354E" w:rsidP="00BE354E">
      <w:pPr>
        <w:numPr>
          <w:ilvl w:val="1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BE354E" w:rsidRPr="00BE354E" w:rsidRDefault="00BE354E" w:rsidP="002765E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b/>
          <w:color w:val="222222"/>
          <w:szCs w:val="22"/>
          <w:lang w:eastAsia="pl-PL"/>
        </w:rPr>
        <w:t>oraz że żaden z podwykonawców, dostawców i podmiotów, na których zdolności wykonawca polega</w:t>
      </w:r>
      <w:r w:rsidR="002765E2">
        <w:rPr>
          <w:rFonts w:asciiTheme="minorHAnsi" w:eastAsia="Times New Roman" w:hAnsiTheme="minorHAnsi" w:cstheme="minorHAnsi"/>
          <w:b/>
          <w:color w:val="222222"/>
          <w:szCs w:val="22"/>
          <w:lang w:eastAsia="pl-PL"/>
        </w:rPr>
        <w:t xml:space="preserve"> </w:t>
      </w:r>
      <w:r w:rsidRPr="00BE354E">
        <w:rPr>
          <w:rFonts w:asciiTheme="minorHAnsi" w:eastAsia="Times New Roman" w:hAnsiTheme="minorHAnsi" w:cstheme="minorHAnsi"/>
          <w:b/>
          <w:color w:val="222222"/>
          <w:szCs w:val="22"/>
          <w:lang w:eastAsia="pl-PL"/>
        </w:rPr>
        <w:t xml:space="preserve">- w przypadku gdy przypada na nich ponad 10 % wartości zamówienia, nie należy do żadnej </w:t>
      </w:r>
      <w:r w:rsidR="002765E2">
        <w:rPr>
          <w:rFonts w:asciiTheme="minorHAnsi" w:eastAsia="Times New Roman" w:hAnsiTheme="minorHAnsi" w:cstheme="minorHAnsi"/>
          <w:b/>
          <w:color w:val="222222"/>
          <w:szCs w:val="22"/>
          <w:lang w:eastAsia="pl-PL"/>
        </w:rPr>
        <w:br/>
      </w:r>
      <w:r w:rsidRPr="00BE354E">
        <w:rPr>
          <w:rFonts w:asciiTheme="minorHAnsi" w:eastAsia="Times New Roman" w:hAnsiTheme="minorHAnsi" w:cstheme="minorHAnsi"/>
          <w:b/>
          <w:color w:val="222222"/>
          <w:szCs w:val="22"/>
          <w:lang w:eastAsia="pl-PL"/>
        </w:rPr>
        <w:t>z powyższych kategorii podmiotów.</w:t>
      </w:r>
    </w:p>
    <w:p w:rsidR="00BE354E" w:rsidRPr="00BE354E" w:rsidRDefault="00BE354E" w:rsidP="002765E2">
      <w:pPr>
        <w:suppressAutoHyphens/>
        <w:autoSpaceDE w:val="0"/>
        <w:spacing w:after="0" w:line="240" w:lineRule="auto"/>
        <w:jc w:val="left"/>
        <w:rPr>
          <w:rFonts w:asciiTheme="minorHAnsi" w:eastAsia="Times New Roman" w:hAnsiTheme="minorHAnsi" w:cstheme="minorHAnsi"/>
          <w:szCs w:val="22"/>
          <w:lang w:eastAsia="ar-SA"/>
        </w:rPr>
      </w:pPr>
      <w:r w:rsidRPr="00BE354E">
        <w:rPr>
          <w:rFonts w:asciiTheme="minorHAnsi" w:eastAsia="Times New Roman" w:hAnsiTheme="minorHAnsi" w:cstheme="minorHAnsi"/>
          <w:szCs w:val="22"/>
          <w:lang w:eastAsia="ar-SA"/>
        </w:rPr>
        <w:t>Tym samym oświadczam, iż:</w:t>
      </w:r>
    </w:p>
    <w:p w:rsidR="00BE354E" w:rsidRPr="00BE354E" w:rsidRDefault="00BE354E" w:rsidP="002765E2">
      <w:pPr>
        <w:suppressAutoHyphens/>
        <w:spacing w:after="240" w:line="300" w:lineRule="auto"/>
        <w:jc w:val="left"/>
        <w:rPr>
          <w:rFonts w:asciiTheme="minorHAnsi" w:eastAsia="Times New Roman" w:hAnsiTheme="minorHAnsi" w:cstheme="minorHAnsi"/>
          <w:i/>
          <w:szCs w:val="22"/>
          <w:lang w:eastAsia="ar-SA"/>
        </w:rPr>
      </w:pPr>
      <w:r w:rsidRPr="00BE354E">
        <w:rPr>
          <w:rFonts w:asciiTheme="minorHAnsi" w:eastAsia="Times New Roman" w:hAnsiTheme="minorHAnsi" w:cstheme="minorHAnsi"/>
          <w:szCs w:val="22"/>
          <w:u w:val="single"/>
          <w:lang w:eastAsia="ar-SA"/>
        </w:rPr>
        <w:t>nie istnieją wobec Wykonawcy okoliczności</w:t>
      </w:r>
      <w:r w:rsidRPr="00BE354E">
        <w:rPr>
          <w:rFonts w:asciiTheme="minorHAnsi" w:eastAsia="Times New Roman" w:hAnsiTheme="minorHAnsi" w:cstheme="minorHAnsi"/>
          <w:szCs w:val="22"/>
          <w:lang w:eastAsia="ar-SA"/>
        </w:rPr>
        <w:t>, o których mowa w art. 5k rozporządzenia Rady UE 833/2014, w brzmieniu nadanym rozporządzeniem Rady UE 2022/576.</w:t>
      </w: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b/>
          <w:sz w:val="20"/>
          <w:u w:val="single"/>
          <w:lang w:eastAsia="ar-SA"/>
        </w:rPr>
      </w:pPr>
      <w:r w:rsidRPr="00BE354E">
        <w:rPr>
          <w:rFonts w:asciiTheme="minorHAnsi" w:eastAsia="Times New Roman" w:hAnsiTheme="minorHAnsi" w:cstheme="minorHAnsi"/>
          <w:b/>
          <w:sz w:val="20"/>
          <w:u w:val="single"/>
          <w:lang w:eastAsia="ar-SA"/>
        </w:rPr>
        <w:t>UWAGA:</w:t>
      </w: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sz w:val="20"/>
          <w:lang w:eastAsia="ar-SA"/>
        </w:rPr>
      </w:pPr>
      <w:r w:rsidRPr="00BE354E">
        <w:rPr>
          <w:rFonts w:asciiTheme="minorHAnsi" w:eastAsia="Times New Roman" w:hAnsiTheme="minorHAnsi" w:cstheme="minorHAnsi"/>
          <w:sz w:val="20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BE354E" w:rsidRPr="00BE354E" w:rsidRDefault="00BE354E" w:rsidP="00BE354E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i/>
          <w:color w:val="FF0000"/>
          <w:szCs w:val="22"/>
          <w:lang w:eastAsia="ar-SA"/>
        </w:rPr>
      </w:pPr>
    </w:p>
    <w:p w:rsidR="00BE354E" w:rsidRPr="00BE354E" w:rsidRDefault="00BE354E" w:rsidP="00BE354E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i/>
          <w:color w:val="FF0000"/>
          <w:szCs w:val="22"/>
          <w:lang w:eastAsia="ar-SA"/>
        </w:rPr>
      </w:pPr>
    </w:p>
    <w:p w:rsidR="00BE354E" w:rsidRPr="00BE354E" w:rsidRDefault="00BE354E" w:rsidP="00BE354E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FF0000"/>
          <w:szCs w:val="22"/>
          <w:lang w:eastAsia="ar-SA"/>
        </w:rPr>
      </w:pPr>
    </w:p>
    <w:p w:rsidR="00BE354E" w:rsidRPr="00BE354E" w:rsidRDefault="00BE354E" w:rsidP="00BE354E">
      <w:pPr>
        <w:tabs>
          <w:tab w:val="left" w:pos="284"/>
        </w:tabs>
        <w:suppressAutoHyphens/>
        <w:spacing w:after="0" w:line="20" w:lineRule="atLeast"/>
        <w:jc w:val="center"/>
        <w:rPr>
          <w:rFonts w:asciiTheme="minorHAnsi" w:eastAsia="Times New Roman" w:hAnsiTheme="minorHAnsi"/>
          <w:i/>
          <w:sz w:val="20"/>
          <w:lang w:eastAsia="ar-SA"/>
        </w:rPr>
      </w:pPr>
      <w:r w:rsidRPr="00BE354E">
        <w:rPr>
          <w:rFonts w:asciiTheme="minorHAnsi" w:eastAsia="Times New Roman" w:hAnsiTheme="minorHAnsi"/>
          <w:i/>
          <w:sz w:val="20"/>
          <w:lang w:eastAsia="ar-SA"/>
        </w:rPr>
        <w:t>Kwalifikowany podpis elektroniczny osoby upoważnionej do reprezentowania Wykonawcy</w:t>
      </w:r>
    </w:p>
    <w:sectPr w:rsidR="00BE354E" w:rsidRPr="00BE354E" w:rsidSect="00BE354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A8F"/>
    <w:multiLevelType w:val="hybridMultilevel"/>
    <w:tmpl w:val="1E168D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7BBA"/>
    <w:multiLevelType w:val="hybridMultilevel"/>
    <w:tmpl w:val="3CBA1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2375B"/>
    <w:multiLevelType w:val="hybridMultilevel"/>
    <w:tmpl w:val="0E924526"/>
    <w:lvl w:ilvl="0" w:tplc="745EDE62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5-06"/>
    <w:docVar w:name="LE_Links" w:val="{D77FC379-7693-4555-B3B0-4E35224F18C6}"/>
  </w:docVars>
  <w:rsids>
    <w:rsidRoot w:val="0020618F"/>
    <w:rsid w:val="001C756B"/>
    <w:rsid w:val="0020618F"/>
    <w:rsid w:val="002765E2"/>
    <w:rsid w:val="002B07F0"/>
    <w:rsid w:val="0032129B"/>
    <w:rsid w:val="0048421E"/>
    <w:rsid w:val="004976F6"/>
    <w:rsid w:val="00BE354E"/>
    <w:rsid w:val="00C3280A"/>
    <w:rsid w:val="00CC6FA0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2A10"/>
  <w15:chartTrackingRefBased/>
  <w15:docId w15:val="{3329C7D6-4FAF-4686-87BC-D886E31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8F"/>
    <w:pPr>
      <w:spacing w:after="120" w:line="276" w:lineRule="auto"/>
      <w:jc w:val="both"/>
    </w:pPr>
    <w:rPr>
      <w:rFonts w:ascii="Calibri" w:eastAsia="MS Mincho" w:hAnsi="Calibri" w:cs="Times New Roman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Bulleted list Znak,L1 Znak,Odstavec Znak,Podsis rysunku Znak,T_SZ_List Paragraph Znak,sw tekst Znak,CW_Lista Znak,List Paragraph Znak"/>
    <w:link w:val="Akapitzlist"/>
    <w:uiPriority w:val="34"/>
    <w:qFormat/>
    <w:locked/>
    <w:rsid w:val="0020618F"/>
    <w:rPr>
      <w:rFonts w:ascii="Calibri" w:eastAsia="MS Mincho" w:hAnsi="Calibri" w:cs="Calibri"/>
      <w:lang w:eastAsia="ja-JP"/>
    </w:rPr>
  </w:style>
  <w:style w:type="paragraph" w:styleId="Akapitzlist">
    <w:name w:val="List Paragraph"/>
    <w:aliases w:val="Numerowanie,Akapit z listą BS,Bulleted list,L1,Odstavec,Podsis rysunku,T_SZ_List Paragraph,sw tekst,CW_Lista,List Paragraph"/>
    <w:basedOn w:val="Normalny"/>
    <w:link w:val="AkapitzlistZnak"/>
    <w:uiPriority w:val="34"/>
    <w:qFormat/>
    <w:rsid w:val="0020618F"/>
    <w:pPr>
      <w:ind w:left="720"/>
      <w:contextualSpacing/>
    </w:pPr>
    <w:rPr>
      <w:rFonts w:cs="Calibri"/>
      <w:szCs w:val="22"/>
    </w:rPr>
  </w:style>
  <w:style w:type="paragraph" w:customStyle="1" w:styleId="Tekstpodstawowy22">
    <w:name w:val="Tekst podstawowy 22"/>
    <w:basedOn w:val="Normalny"/>
    <w:rsid w:val="0020618F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77FC379-7693-4555-B3B0-4E35224F18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Siemaszko Aleksandra</dc:creator>
  <cp:keywords/>
  <dc:description/>
  <cp:lastModifiedBy>Siemaszko Aleksandra</cp:lastModifiedBy>
  <cp:revision>3</cp:revision>
  <cp:lastPrinted>2022-05-06T10:42:00Z</cp:lastPrinted>
  <dcterms:created xsi:type="dcterms:W3CDTF">2022-05-20T05:43:00Z</dcterms:created>
  <dcterms:modified xsi:type="dcterms:W3CDTF">2022-05-20T05:56:00Z</dcterms:modified>
</cp:coreProperties>
</file>