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A3" w:rsidRDefault="007E64A3"/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435"/>
        <w:gridCol w:w="4113"/>
        <w:gridCol w:w="1344"/>
        <w:gridCol w:w="1098"/>
        <w:gridCol w:w="1473"/>
        <w:gridCol w:w="492"/>
        <w:gridCol w:w="690"/>
        <w:gridCol w:w="993"/>
        <w:gridCol w:w="818"/>
        <w:gridCol w:w="1782"/>
      </w:tblGrid>
      <w:tr w:rsidR="00AF29EF" w:rsidRPr="00AF29EF" w:rsidTr="00AF29EF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Nr pakietu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Parametry dodatkowe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netto (zł)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</w:t>
            </w: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brutto (zł)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kod producenta ilość w opakowaniu handlowym</w:t>
            </w:r>
          </w:p>
        </w:tc>
      </w:tr>
      <w:tr w:rsidR="00AF29EF" w:rsidRPr="00AF29EF" w:rsidTr="00AF29EF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KOMPRESY SERWETY CHU</w:t>
            </w:r>
            <w:r w:rsidR="00782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STY OPASKI SETONY TUPFERY</w:t>
            </w: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;  CPV: 33141119-7, 33141114-2  </w:t>
            </w:r>
          </w:p>
        </w:tc>
      </w:tr>
      <w:tr w:rsidR="00AF29EF" w:rsidRPr="00AF29EF" w:rsidTr="00AF29EF">
        <w:trPr>
          <w:trHeight w:val="49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Kompresy jałowe i pakiety kompresów opakowane w opakowanie jednostkowe typu blister (papier-folia) lub torebkę papierowo - foliową zawierające kartę identyfikacyjną typu TAG (dotyczy tylko materiałów jałowych)</w:t>
            </w:r>
          </w:p>
        </w:tc>
      </w:tr>
      <w:tr w:rsidR="00AF29EF" w:rsidRPr="00AF29EF" w:rsidTr="00AF29E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Kompresy gazowe jałowe min. 8W 17N pakiet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7,5cm x 7,5cm; op. 10szt.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Kompresy gazowe jałowe min. 12W 17N pakiet; bez luźnych nitek z podwijanymi brzegami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5cmx5cm; 5 szt. /op.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Kompresy gazowe jałowe min. 12W 17N pakiet przewiązane nitką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(7,5) x7 (7,5) cm; 4 x 10 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bookmarkStart w:id="0" w:name="_GoBack"/>
        <w:bookmarkEnd w:id="0"/>
      </w:tr>
      <w:tr w:rsidR="00AF29EF" w:rsidRPr="00AF29EF" w:rsidTr="00AF29E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Kompresy gazowe jałowe min. 16W 17N pakiet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10x20cm; op. 5szt.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Kompresy gazowe jałowe min. 8W 17N (lub 12W17N) pakiet z nitką RTG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7,5cm x 7,5cm; op. 20szt.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Kompresy gazowe jałowe min. 8W 17N z nitką RTG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x 10cm; 10szt.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Kompresy gazowe jałowe min. 8W 17N pakiet z nitką RTG Przewiązane nitką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10x10 cm; 2 x 10szt.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Kompresy gazowe jałowe min. 8W 17N pakiet z nitką RTG Przewiązane nitką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10x10 cm; 4 x 10szt.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Kompresy gazowe jałowe min. 8W 17N pakiet z nitką RTG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10x20cm; op. 20szt.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Setony jałowe z gazy Min. 4W 17N z nitką </w:t>
            </w:r>
            <w:proofErr w:type="spellStart"/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2m x 1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Setony jałowe z gazy Min. 4W 17N z nitką </w:t>
            </w:r>
            <w:proofErr w:type="spellStart"/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2m x 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Setony jałowe z gazy Min. 4W 17N z nitką </w:t>
            </w:r>
            <w:proofErr w:type="spellStart"/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2m x 7,5cm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Setony jałowe z gazy Min. 4W 17N z nitką </w:t>
            </w:r>
            <w:proofErr w:type="spellStart"/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2m x 7,5 cm 10szt./op.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Setony jałowe z gazy Min. 4W 17N z nitką </w:t>
            </w:r>
            <w:proofErr w:type="spellStart"/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2m x 2 cm op. 1 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Tupfer</w:t>
            </w:r>
            <w:proofErr w:type="spellEnd"/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jałowy typu A kula z nitką RTG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20x20cm 10szt./op.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Tupfer</w:t>
            </w:r>
            <w:proofErr w:type="spellEnd"/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niejałowy typu C sączek z nitką RTG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x 15cm 200 szt./ 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Opatrunek na nos - 3 sztuki, 4 warstwowego kompresu włókninowego 5 x 5 cm uformowanych w tampon 2,5 x 5 cm, trwale zamocowany w opasce podtrzymującej o dł. Ok. 110 cm równocześnie tworzącej troki do zawiązania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opakowanie 50 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pakiet nr 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29EF" w:rsidRPr="00AF29EF" w:rsidTr="00AF29EF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Nr pakietu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Parametry dodatkowe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kod producenta ilość w opakowaniu handlowym</w:t>
            </w:r>
          </w:p>
        </w:tc>
      </w:tr>
      <w:tr w:rsidR="00AF29EF" w:rsidRPr="00AF29EF" w:rsidTr="00AF29EF">
        <w:trPr>
          <w:trHeight w:val="33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OPATRUNKI; CPV 33141110-4, 33140000-3  </w:t>
            </w:r>
          </w:p>
        </w:tc>
      </w:tr>
      <w:tr w:rsidR="00AF29EF" w:rsidRPr="00AF29EF" w:rsidTr="00AF29EF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Tupfer</w:t>
            </w:r>
            <w:proofErr w:type="spellEnd"/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sączek jałowy z nitka RTG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15x15cm</w:t>
            </w: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opakowanie 10 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Serweta z gazy, z nitką RTG, jałowa, 17 nitkowa, 4 warstwowa, z nitką RTG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30x30cm</w:t>
            </w: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opakowanie 2 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29EF" w:rsidRPr="00AF29EF" w:rsidTr="00AF29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EF" w:rsidRPr="00AF29EF" w:rsidRDefault="00AF29EF" w:rsidP="00AF2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pakiet nr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F" w:rsidRPr="00AF29EF" w:rsidRDefault="00AF29EF" w:rsidP="00AF2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9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9655A" w:rsidRDefault="00E9655A"/>
    <w:sectPr w:rsidR="00E9655A" w:rsidSect="00D370F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EE" w:rsidRDefault="00106AEE" w:rsidP="0078442B">
      <w:pPr>
        <w:spacing w:after="0" w:line="240" w:lineRule="auto"/>
      </w:pPr>
      <w:r>
        <w:separator/>
      </w:r>
    </w:p>
  </w:endnote>
  <w:endnote w:type="continuationSeparator" w:id="0">
    <w:p w:rsidR="00106AEE" w:rsidRDefault="00106AEE" w:rsidP="0078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EE" w:rsidRDefault="00106AEE" w:rsidP="0078442B">
      <w:pPr>
        <w:spacing w:after="0" w:line="240" w:lineRule="auto"/>
      </w:pPr>
      <w:r>
        <w:separator/>
      </w:r>
    </w:p>
  </w:footnote>
  <w:footnote w:type="continuationSeparator" w:id="0">
    <w:p w:rsidR="00106AEE" w:rsidRDefault="00106AEE" w:rsidP="0078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06" w:rsidRPr="0078442B" w:rsidRDefault="00966A06" w:rsidP="0078442B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</w:t>
    </w:r>
    <w:r w:rsidRPr="0078442B">
      <w:rPr>
        <w:rFonts w:ascii="Times New Roman" w:hAnsi="Times New Roman" w:cs="Times New Roman"/>
        <w:b/>
      </w:rPr>
      <w:t>cznik nr 2</w:t>
    </w:r>
  </w:p>
  <w:p w:rsidR="00966A06" w:rsidRPr="0078442B" w:rsidRDefault="007C734D" w:rsidP="0078442B">
    <w:pPr>
      <w:pStyle w:val="Nagwek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Zestawienie a</w:t>
    </w:r>
    <w:r w:rsidR="00966A06" w:rsidRPr="0078442B">
      <w:rPr>
        <w:rFonts w:ascii="Times New Roman" w:hAnsi="Times New Roman" w:cs="Times New Roman"/>
        <w:b/>
        <w:u w:val="single"/>
      </w:rPr>
      <w:t>sortymentowo - cenowe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0F6"/>
    <w:rsid w:val="000740F0"/>
    <w:rsid w:val="00106AEE"/>
    <w:rsid w:val="00163123"/>
    <w:rsid w:val="001A6F17"/>
    <w:rsid w:val="001E6E89"/>
    <w:rsid w:val="00563D9E"/>
    <w:rsid w:val="00736AA9"/>
    <w:rsid w:val="0078251F"/>
    <w:rsid w:val="0078442B"/>
    <w:rsid w:val="007C734D"/>
    <w:rsid w:val="007E64A3"/>
    <w:rsid w:val="00966A06"/>
    <w:rsid w:val="00AF29EF"/>
    <w:rsid w:val="00B1683E"/>
    <w:rsid w:val="00BE66FF"/>
    <w:rsid w:val="00D13033"/>
    <w:rsid w:val="00D370F6"/>
    <w:rsid w:val="00DD227A"/>
    <w:rsid w:val="00E9655A"/>
    <w:rsid w:val="00EB0541"/>
    <w:rsid w:val="00EC2FB2"/>
    <w:rsid w:val="00F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5E19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442B"/>
  </w:style>
  <w:style w:type="paragraph" w:styleId="Stopka">
    <w:name w:val="footer"/>
    <w:basedOn w:val="Normalny"/>
    <w:link w:val="StopkaZnak"/>
    <w:uiPriority w:val="99"/>
    <w:semiHidden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kwarchol</dc:creator>
  <cp:keywords/>
  <dc:description/>
  <cp:lastModifiedBy>Patrycja Mrożek-Kruk</cp:lastModifiedBy>
  <cp:revision>16</cp:revision>
  <dcterms:created xsi:type="dcterms:W3CDTF">2020-07-22T23:24:00Z</dcterms:created>
  <dcterms:modified xsi:type="dcterms:W3CDTF">2022-02-04T06:00:00Z</dcterms:modified>
</cp:coreProperties>
</file>