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000001" w14:textId="704C79C3" w:rsidR="008F2A00" w:rsidRPr="005904A3" w:rsidRDefault="00295806">
      <w:pPr>
        <w:tabs>
          <w:tab w:val="left" w:pos="708"/>
        </w:tabs>
        <w:spacing w:before="40" w:after="40" w:line="360" w:lineRule="auto"/>
        <w:jc w:val="right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     Załącznik nr 2 do SWZ nr</w:t>
      </w:r>
      <w:r w:rsidR="00BE4F0C">
        <w:rPr>
          <w:rFonts w:ascii="Bahnschrift" w:eastAsia="Bahnschrift" w:hAnsi="Bahnschrift" w:cs="Bahnschrift"/>
          <w:sz w:val="20"/>
          <w:szCs w:val="20"/>
        </w:rPr>
        <w:t xml:space="preserve"> DZP.382.6.20.2024</w:t>
      </w:r>
    </w:p>
    <w:p w14:paraId="00000002" w14:textId="0F147C85" w:rsidR="008F2A00" w:rsidRPr="005904A3" w:rsidRDefault="00295806">
      <w:pPr>
        <w:tabs>
          <w:tab w:val="left" w:pos="708"/>
        </w:tabs>
        <w:spacing w:before="40" w:after="40" w:line="360" w:lineRule="auto"/>
        <w:jc w:val="right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oraz załącznik nr 2 do Umowy nr </w:t>
      </w:r>
      <w:r w:rsidR="00BE4F0C">
        <w:rPr>
          <w:rFonts w:ascii="Bahnschrift" w:eastAsia="Bahnschrift" w:hAnsi="Bahnschrift" w:cs="Bahnschrift"/>
          <w:sz w:val="20"/>
          <w:szCs w:val="20"/>
        </w:rPr>
        <w:t>DZP.382.6.20.2024</w:t>
      </w:r>
    </w:p>
    <w:p w14:paraId="00000003" w14:textId="77777777" w:rsidR="008F2A00" w:rsidRPr="005904A3" w:rsidRDefault="008F2A00">
      <w:pPr>
        <w:spacing w:before="40" w:after="40" w:line="360" w:lineRule="auto"/>
        <w:jc w:val="center"/>
        <w:rPr>
          <w:b/>
          <w:color w:val="000000"/>
        </w:rPr>
      </w:pPr>
    </w:p>
    <w:p w14:paraId="00000004" w14:textId="77777777" w:rsidR="008F2A00" w:rsidRPr="005904A3" w:rsidRDefault="00295806">
      <w:pPr>
        <w:spacing w:before="40" w:after="40" w:line="360" w:lineRule="auto"/>
        <w:jc w:val="center"/>
        <w:rPr>
          <w:rFonts w:ascii="Bahnschrift" w:eastAsia="Bahnschrift" w:hAnsi="Bahnschrift" w:cs="Bahnschrift"/>
          <w:b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OPIS PRZEDMIOTU ZAMÓWIENIA -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8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. ŚLĄSKI FESTIWAL NAUKI KATOWICE</w:t>
      </w:r>
    </w:p>
    <w:p w14:paraId="00000005" w14:textId="77777777" w:rsidR="008F2A00" w:rsidRPr="005904A3" w:rsidRDefault="00295806">
      <w:pPr>
        <w:spacing w:before="40" w:after="40" w:line="360" w:lineRule="auto"/>
        <w:jc w:val="center"/>
        <w:rPr>
          <w:rFonts w:ascii="Bahnschrift" w:eastAsia="Bahnschrift" w:hAnsi="Bahnschrift" w:cs="Bahnschrift"/>
          <w:b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>7-9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 GRUDNIA 202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4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r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.</w:t>
      </w:r>
    </w:p>
    <w:p w14:paraId="00000006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b/>
          <w:color w:val="000000"/>
          <w:sz w:val="20"/>
          <w:szCs w:val="20"/>
        </w:rPr>
      </w:pPr>
    </w:p>
    <w:p w14:paraId="00000007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b/>
          <w:color w:val="000000"/>
          <w:sz w:val="24"/>
          <w:szCs w:val="24"/>
        </w:rPr>
      </w:pPr>
      <w:r w:rsidRPr="005904A3">
        <w:rPr>
          <w:rFonts w:ascii="Bahnschrift" w:eastAsia="Bahnschrift" w:hAnsi="Bahnschrift" w:cs="Bahnschrift"/>
          <w:b/>
          <w:color w:val="000000"/>
          <w:sz w:val="24"/>
          <w:szCs w:val="24"/>
        </w:rPr>
        <w:t>ZAKRES:</w:t>
      </w:r>
    </w:p>
    <w:p w14:paraId="00000009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1) ZAGOSPODAROWANIE TERENU PRZED WEJŚCIEM DO MCK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(od ul. Olimpijskiej oraz od budynku Spodka, i pl. Sławika i Antalla oraz od strony placu manewrowego za salami wielofunkcyjnymi MCK):</w:t>
      </w:r>
    </w:p>
    <w:p w14:paraId="0000000A" w14:textId="77777777" w:rsidR="008F2A00" w:rsidRPr="005904A3" w:rsidRDefault="00295806">
      <w:pPr>
        <w:spacing w:before="40" w:after="40"/>
        <w:ind w:left="720" w:hanging="72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Lokalizacja - Plac Sławika i Antalla oraz wejście od strony ul. Olimpijskiej</w:t>
      </w:r>
    </w:p>
    <w:p w14:paraId="0000000B" w14:textId="508E8730" w:rsidR="008F2A00" w:rsidRPr="005904A3" w:rsidRDefault="00295806">
      <w:pPr>
        <w:numPr>
          <w:ilvl w:val="0"/>
          <w:numId w:val="19"/>
        </w:numPr>
        <w:spacing w:before="4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zapewnienie okablowania i dostępu do prądu dla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foodtrucków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(co najmniej 3 samochody/stanowiska o zapotrzebowaniu prądowym, które zostanie podane przez zamawiającego przed wydarzeniem) od strony placu Sławika i Antalla lub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od strony ul. Olimpijskiej lub wewnątrz Sali Wielofunkcyjnej MCK (dokładną lokalizację Zamawiający poda co najmniej na </w:t>
      </w:r>
      <w:r w:rsidR="00623961">
        <w:rPr>
          <w:rFonts w:ascii="Bahnschrift" w:eastAsia="Bahnschrift" w:hAnsi="Bahnschrift" w:cs="Bahnschrift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przed wydarzeniem).</w:t>
      </w:r>
    </w:p>
    <w:p w14:paraId="0000000C" w14:textId="77777777" w:rsidR="008F2A00" w:rsidRPr="005904A3" w:rsidRDefault="00295806">
      <w:pPr>
        <w:numPr>
          <w:ilvl w:val="0"/>
          <w:numId w:val="19"/>
        </w:numPr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okablowania i dostępu do prądu dla balonów i innych dmuchanych reklam (25 sztuk +/- 5 szt.) od strony ul. Olimpijskiej oraz od strony pl. Sławika i Antalla</w:t>
      </w:r>
    </w:p>
    <w:p w14:paraId="0000000D" w14:textId="195F1B35" w:rsidR="008F2A00" w:rsidRPr="005904A3" w:rsidRDefault="00ED18CE">
      <w:pPr>
        <w:numPr>
          <w:ilvl w:val="0"/>
          <w:numId w:val="19"/>
        </w:numPr>
        <w:spacing w:after="40"/>
        <w:jc w:val="both"/>
        <w:rPr>
          <w:rFonts w:ascii="Bahnschrift" w:eastAsia="Bahnschrift" w:hAnsi="Bahnschrift" w:cs="Bahnschrift"/>
          <w:sz w:val="20"/>
          <w:szCs w:val="20"/>
        </w:rPr>
      </w:pPr>
      <w:sdt>
        <w:sdtPr>
          <w:tag w:val="goog_rdk_0"/>
          <w:id w:val="-307942164"/>
        </w:sdtPr>
        <w:sdtEndPr/>
        <w:sdtContent/>
      </w:sdt>
      <w:sdt>
        <w:sdtPr>
          <w:tag w:val="goog_rdk_1"/>
          <w:id w:val="-1171795363"/>
        </w:sdtPr>
        <w:sdtEndPr/>
        <w:sdtContent/>
      </w:sdt>
      <w:r w:rsidR="00295806" w:rsidRPr="005904A3">
        <w:rPr>
          <w:rFonts w:ascii="Bahnschrift" w:eastAsia="Bahnschrift" w:hAnsi="Bahnschrift" w:cs="Bahnschrift"/>
          <w:sz w:val="20"/>
          <w:szCs w:val="20"/>
        </w:rPr>
        <w:t xml:space="preserve">Zapewnienie jednego ekranu diodowego o wymiarach odpowiednich dla transmisji wydarzeń i prezentowania materiałów reklamowych wydarzenia.. Lokalizacja ekranu od strony pl. Sławika i Antalla w pobliżu ul. Korfantego lub przed Teatrem Śląskim w Katowicach lub przed Galerią Katowicką  (dokładną lokalizację Zamawiający poda co najmniej na </w:t>
      </w:r>
      <w:r w:rsidR="00623961">
        <w:rPr>
          <w:rFonts w:ascii="Bahnschrift" w:eastAsia="Bahnschrift" w:hAnsi="Bahnschrift" w:cs="Bahnschrift"/>
          <w:sz w:val="20"/>
          <w:szCs w:val="20"/>
        </w:rPr>
        <w:t>7 dni</w:t>
      </w:r>
      <w:r w:rsidR="00295806" w:rsidRPr="005904A3">
        <w:rPr>
          <w:rFonts w:ascii="Bahnschrift" w:eastAsia="Bahnschrift" w:hAnsi="Bahnschrift" w:cs="Bahnschrift"/>
          <w:sz w:val="20"/>
          <w:szCs w:val="20"/>
        </w:rPr>
        <w:t xml:space="preserve"> przed wydarzeniem).</w:t>
      </w:r>
    </w:p>
    <w:p w14:paraId="0000000E" w14:textId="7CA61C03" w:rsidR="008F2A00" w:rsidRPr="005904A3" w:rsidRDefault="00295806">
      <w:pPr>
        <w:numPr>
          <w:ilvl w:val="0"/>
          <w:numId w:val="19"/>
        </w:numPr>
        <w:spacing w:after="40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Oznaczenia kierujące do wejść na teren budynku od strony ul. Olimpijskiej oraz od strony pl. Sławika i Antalla.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dotycząca oznaczeń kierujących do wejść na terenie budynku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pkt. 1 na stronie 1 i 2</w:t>
      </w:r>
    </w:p>
    <w:p w14:paraId="0000000F" w14:textId="77777777" w:rsidR="008F2A00" w:rsidRPr="005904A3" w:rsidRDefault="00295806">
      <w:pPr>
        <w:spacing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2) ZAGOSPODAROWANIE TERENU PRZED WEJŚCIEM DO SPODKA </w:t>
      </w:r>
      <w:r w:rsidRPr="005904A3">
        <w:rPr>
          <w:rFonts w:ascii="Bahnschrift" w:eastAsia="Bahnschrift" w:hAnsi="Bahnschrift" w:cs="Bahnschrift"/>
          <w:sz w:val="20"/>
          <w:szCs w:val="20"/>
        </w:rPr>
        <w:t>(od ul. Korfantego oraz od strony pl. Sławika i Antalla oraz tzw. placu przed Spodkiem). Zagospodarowanie terenu i wybranych  wejść do budynku 9 grudnia 2024 r.</w:t>
      </w:r>
    </w:p>
    <w:p w14:paraId="56D01904" w14:textId="77777777" w:rsidR="00180844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>3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) MCK -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zagospodarowanie:</w:t>
      </w:r>
    </w:p>
    <w:p w14:paraId="00000010" w14:textId="7B5032BE" w:rsidR="008F2A00" w:rsidRDefault="00295806" w:rsidP="00180844">
      <w:pPr>
        <w:pStyle w:val="Akapitzlist"/>
        <w:numPr>
          <w:ilvl w:val="3"/>
          <w:numId w:val="19"/>
        </w:numPr>
        <w:spacing w:before="40" w:after="40" w:line="360" w:lineRule="auto"/>
        <w:ind w:left="709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proofErr w:type="spellStart"/>
      <w:r w:rsidRPr="00180844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180844">
        <w:rPr>
          <w:rFonts w:ascii="Bahnschrift" w:eastAsia="Bahnschrift" w:hAnsi="Bahnschrift" w:cs="Bahnschrift"/>
          <w:color w:val="000000"/>
          <w:sz w:val="20"/>
          <w:szCs w:val="20"/>
        </w:rPr>
        <w:t xml:space="preserve"> wielofunkcyjnych (3 moduły, łączna powierzchnia: 8173 m</w:t>
      </w:r>
      <w:r w:rsidRPr="00180844">
        <w:rPr>
          <w:rFonts w:ascii="Bahnschrift" w:eastAsia="Bahnschrift" w:hAnsi="Bahnschrift" w:cs="Bahnschrift"/>
          <w:color w:val="000000"/>
          <w:sz w:val="20"/>
          <w:szCs w:val="20"/>
          <w:vertAlign w:val="superscript"/>
        </w:rPr>
        <w:t>2</w:t>
      </w:r>
      <w:r w:rsidRPr="00180844">
        <w:rPr>
          <w:rFonts w:ascii="Bahnschrift" w:eastAsia="Bahnschrift" w:hAnsi="Bahnschrift" w:cs="Bahnschrift"/>
          <w:color w:val="000000"/>
          <w:sz w:val="20"/>
          <w:szCs w:val="20"/>
        </w:rPr>
        <w:t xml:space="preserve">), holu górnego i holu dolnego, audytorium oraz przylegających </w:t>
      </w:r>
      <w:proofErr w:type="spellStart"/>
      <w:r w:rsidRPr="00180844">
        <w:rPr>
          <w:rFonts w:ascii="Bahnschrift" w:eastAsia="Bahnschrift" w:hAnsi="Bahnschrift" w:cs="Bahnschrift"/>
          <w:color w:val="000000"/>
          <w:sz w:val="20"/>
          <w:szCs w:val="20"/>
        </w:rPr>
        <w:t>foyer</w:t>
      </w:r>
      <w:proofErr w:type="spellEnd"/>
      <w:r w:rsidRPr="00180844">
        <w:rPr>
          <w:rFonts w:ascii="Bahnschrift" w:eastAsia="Bahnschrift" w:hAnsi="Bahnschrift" w:cs="Bahnschrift"/>
          <w:color w:val="000000"/>
          <w:sz w:val="20"/>
          <w:szCs w:val="20"/>
        </w:rPr>
        <w:t xml:space="preserve">, antresoli MCK, przewiązki pomiędzy MCK a Spodkiem, pozostałych ciągów komunikacyjnych oraz zapewnienie przygotowania planu rozprowadzenia </w:t>
      </w:r>
      <w:r w:rsidRPr="00180844">
        <w:rPr>
          <w:rFonts w:ascii="Bahnschrift" w:eastAsia="Bahnschrift" w:hAnsi="Bahnschrift" w:cs="Bahnschrift"/>
          <w:color w:val="000000"/>
          <w:sz w:val="20"/>
          <w:szCs w:val="20"/>
        </w:rPr>
        <w:lastRenderedPageBreak/>
        <w:t>prądu, rozprowadzenia dostępu do prądu wraz z odpowiednimi zabezpieczeniami w pomieszczeniach (realizowane z wykonawcą wskazanym przez Międzynarodowe Centrum Kongresowe), na stanowiskach pokazowych oraz innych punktach wskazanych przez Zamawiającego</w:t>
      </w:r>
    </w:p>
    <w:p w14:paraId="116462FE" w14:textId="53367653" w:rsidR="00180844" w:rsidRPr="00180844" w:rsidRDefault="00180844" w:rsidP="00180844">
      <w:pPr>
        <w:pStyle w:val="Akapitzlist"/>
        <w:numPr>
          <w:ilvl w:val="3"/>
          <w:numId w:val="19"/>
        </w:numPr>
        <w:spacing w:before="40" w:after="40" w:line="360" w:lineRule="auto"/>
        <w:ind w:left="709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MCK oraz przygotowanie planu rozprowadzenia prądu, rozprowadzenie dostępu do prądu wraz z odpowiednimi zabezpieczeniami (realizowane z wykonawcą wskazanym przez Międzynarodowe Centrum Kongresowe), na stanowiskach pokazowych oraz innych punktach wskazanych przez Zamawiającego.</w:t>
      </w:r>
    </w:p>
    <w:p w14:paraId="0585E95A" w14:textId="7D55E2F4" w:rsidR="00180844" w:rsidRPr="00180844" w:rsidRDefault="00180844" w:rsidP="00180844">
      <w:pPr>
        <w:pStyle w:val="Akapitzlist"/>
        <w:numPr>
          <w:ilvl w:val="3"/>
          <w:numId w:val="19"/>
        </w:numPr>
        <w:spacing w:before="40" w:after="40" w:line="360" w:lineRule="auto"/>
        <w:ind w:left="709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MCK oraz przygotowanie planu rozprowadzenia prądu, rozprowadzenie dostępu do prądu wraz z odpowiednimi zabezpieczeniami (realizowane z wykonawcą wskazanym przez Międzynarodowe Centrum Kongresowe), na stanowiskach pokazowych oraz innych punktach wskazanych przez Zamawiającego.</w:t>
      </w:r>
    </w:p>
    <w:p w14:paraId="00000011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4) SPODEK - </w:t>
      </w:r>
      <w:r w:rsidRPr="005904A3">
        <w:rPr>
          <w:rFonts w:ascii="Bahnschrift" w:eastAsia="Bahnschrift" w:hAnsi="Bahnschrift" w:cs="Bahnschrift"/>
          <w:sz w:val="20"/>
          <w:szCs w:val="20"/>
        </w:rPr>
        <w:t>zagospodarowanie fragmentu antresoli Hali Widowiskowo-Sportowej “Spodek” wraz z szatniami  na potrzeby wydarzenia od 7 do 9 grudnia 2024 r.</w:t>
      </w:r>
    </w:p>
    <w:p w14:paraId="00000014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01C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b/>
          <w:sz w:val="24"/>
          <w:szCs w:val="24"/>
        </w:rPr>
      </w:pPr>
      <w:r w:rsidRPr="005904A3">
        <w:rPr>
          <w:rFonts w:ascii="Bahnschrift" w:eastAsia="Bahnschrift" w:hAnsi="Bahnschrift" w:cs="Bahnschrift"/>
          <w:b/>
          <w:sz w:val="24"/>
          <w:szCs w:val="24"/>
        </w:rPr>
        <w:t>INFORMACJE SZCZEGÓŁOWE:</w:t>
      </w:r>
    </w:p>
    <w:p w14:paraId="0000001F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A1.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Sala wielofunkcyjna MCK – technika</w:t>
      </w:r>
    </w:p>
    <w:p w14:paraId="00000020" w14:textId="77777777" w:rsidR="008F2A00" w:rsidRPr="005904A3" w:rsidRDefault="00295806">
      <w:pPr>
        <w:numPr>
          <w:ilvl w:val="0"/>
          <w:numId w:val="16"/>
        </w:numPr>
        <w:spacing w:line="240" w:lineRule="auto"/>
        <w:ind w:hanging="365"/>
        <w:rPr>
          <w:rFonts w:ascii="Bahnschrift" w:eastAsia="Bahnschrift" w:hAnsi="Bahnschrift" w:cs="Bahnschrift"/>
          <w:color w:val="000000"/>
          <w:sz w:val="20"/>
          <w:szCs w:val="20"/>
        </w:rPr>
      </w:pPr>
      <w:bookmarkStart w:id="0" w:name="_heading=h.gjdgxs" w:colFirst="0" w:colLast="0"/>
      <w:bookmarkEnd w:id="0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Opracowanie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planu zagospodarowania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przestrzeni sali wielofunkcyjnej MCK (zwanego dalej także koncepcją) podzielonej na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9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stref (przyrod</w:t>
      </w: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, humanistyczno-społeczna, nauki ścisł</w:t>
      </w: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, medycyn</w:t>
      </w: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i zdrowi</w:t>
      </w: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, technik</w:t>
      </w: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, sztuk</w:t>
      </w: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,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rynek Idei Miasta Nauki, strefa sportu akademickiego, strefa kosmiczna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), a także przestrzenie dodatkowe </w:t>
      </w:r>
      <w:r w:rsidRPr="005904A3">
        <w:rPr>
          <w:rFonts w:ascii="Bahnschrift" w:eastAsia="Bahnschrift" w:hAnsi="Bahnschrift" w:cs="Bahnschrift"/>
          <w:sz w:val="20"/>
          <w:szCs w:val="20"/>
        </w:rPr>
        <w:t>(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strefa mediów, scena główna,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stanowiska partnerów).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 ramach planu zago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spodarowania powinny znaleźć się również szczegółowe plany podziału przestrzeni w strefach wiedzy i innych strefach specjalnych (z uwzględnieniem lokalizacji mebli, elementów aranżacyjnych, elementów niezbędnych do prowadzenia aktywności).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Przedstawienie propozycji aranżacji i podziału przestrzeni do akceptacji Zamawiającego.</w:t>
      </w:r>
    </w:p>
    <w:p w14:paraId="00000021" w14:textId="77777777" w:rsidR="008F2A00" w:rsidRPr="005904A3" w:rsidRDefault="00295806">
      <w:pPr>
        <w:numPr>
          <w:ilvl w:val="0"/>
          <w:numId w:val="16"/>
        </w:numPr>
        <w:spacing w:line="240" w:lineRule="auto"/>
        <w:ind w:hanging="365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Opracowanie oznaczenia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planu ścieżek zwiedzania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wyznaczonych w ramach poszczególnych stref w sali wielofunkcyjnej, a także pomiędzy strefami oraz projekt ich oznaczenia w przestrzeni sali wielofunkcyjnej wraz z wykonaniem</w:t>
      </w:r>
      <w:r w:rsidRPr="005904A3">
        <w:rPr>
          <w:rFonts w:ascii="Bahnschrift" w:eastAsia="Bahnschrift" w:hAnsi="Bahnschrift" w:cs="Bahnschrift"/>
          <w:sz w:val="20"/>
          <w:szCs w:val="20"/>
        </w:rPr>
        <w:t>. Należy uwzględnić opracowanie ścieżek zwiedzania w oparciu o ścieżki tematyczne Europejskiego Miasta Nauki 2024, tj.:</w:t>
      </w:r>
    </w:p>
    <w:p w14:paraId="00000022" w14:textId="77777777" w:rsidR="008F2A00" w:rsidRPr="005904A3" w:rsidRDefault="00295806">
      <w:pPr>
        <w:numPr>
          <w:ilvl w:val="0"/>
          <w:numId w:val="3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klimat i środowisko</w:t>
      </w:r>
    </w:p>
    <w:p w14:paraId="00000023" w14:textId="77777777" w:rsidR="008F2A00" w:rsidRPr="005904A3" w:rsidRDefault="00295806">
      <w:pPr>
        <w:numPr>
          <w:ilvl w:val="0"/>
          <w:numId w:val="3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zdrowie i jakość życia</w:t>
      </w:r>
    </w:p>
    <w:p w14:paraId="00000024" w14:textId="77777777" w:rsidR="008F2A00" w:rsidRPr="005904A3" w:rsidRDefault="00295806">
      <w:pPr>
        <w:numPr>
          <w:ilvl w:val="0"/>
          <w:numId w:val="3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przemysły przyszłości</w:t>
      </w:r>
    </w:p>
    <w:p w14:paraId="00000025" w14:textId="77777777" w:rsidR="008F2A00" w:rsidRPr="005904A3" w:rsidRDefault="00295806">
      <w:pPr>
        <w:numPr>
          <w:ilvl w:val="0"/>
          <w:numId w:val="3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innowacje społeczne</w:t>
      </w:r>
    </w:p>
    <w:p w14:paraId="00000026" w14:textId="77777777" w:rsidR="008F2A00" w:rsidRPr="005904A3" w:rsidRDefault="00295806">
      <w:pPr>
        <w:numPr>
          <w:ilvl w:val="0"/>
          <w:numId w:val="3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dziedzictwo przemysłowe i kulturowe</w:t>
      </w:r>
    </w:p>
    <w:p w14:paraId="00000027" w14:textId="77777777" w:rsidR="008F2A00" w:rsidRPr="005904A3" w:rsidRDefault="00295806">
      <w:pPr>
        <w:numPr>
          <w:ilvl w:val="0"/>
          <w:numId w:val="3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kreacja i krytyka</w:t>
      </w:r>
    </w:p>
    <w:p w14:paraId="00000028" w14:textId="77777777" w:rsidR="008F2A00" w:rsidRPr="005904A3" w:rsidRDefault="00295806">
      <w:pPr>
        <w:spacing w:line="240" w:lineRule="auto"/>
        <w:ind w:left="720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Ścieżki zwiedzania powinny również uwzględniać inne formy podziału, np. związane z potrzebami zwiedzających, tj.:</w:t>
      </w:r>
    </w:p>
    <w:p w14:paraId="00000029" w14:textId="77777777" w:rsidR="008F2A00" w:rsidRPr="005904A3" w:rsidRDefault="00295806">
      <w:pPr>
        <w:numPr>
          <w:ilvl w:val="0"/>
          <w:numId w:val="5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ścieżki uzależnione od dostępnego czasu zwiedzania</w:t>
      </w:r>
    </w:p>
    <w:p w14:paraId="0000002A" w14:textId="77777777" w:rsidR="008F2A00" w:rsidRPr="005904A3" w:rsidRDefault="00295806">
      <w:pPr>
        <w:numPr>
          <w:ilvl w:val="0"/>
          <w:numId w:val="5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ścieżki uzależnione od wieku odbiorcy</w:t>
      </w:r>
    </w:p>
    <w:p w14:paraId="0000002B" w14:textId="77777777" w:rsidR="008F2A00" w:rsidRPr="005904A3" w:rsidRDefault="00295806">
      <w:pPr>
        <w:spacing w:line="240" w:lineRule="auto"/>
        <w:ind w:left="720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Ostateczny plan ścieżek powstanie we współpracy z Zamawiającym, który dostarczy Wykonawcy informacji o aktywnościach będących elementami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ścieżek.Ścieżki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zwiedzania powinny być przygotowane z zachowaniem zasad dostępności dla osób korzystających z wózków inwalidzkich lub dziecięcych.</w:t>
      </w:r>
    </w:p>
    <w:p w14:paraId="0000002C" w14:textId="08836F0E" w:rsidR="008F2A00" w:rsidRPr="005904A3" w:rsidRDefault="00295806">
      <w:pPr>
        <w:numPr>
          <w:ilvl w:val="0"/>
          <w:numId w:val="16"/>
        </w:numPr>
        <w:spacing w:line="240" w:lineRule="auto"/>
        <w:ind w:hanging="365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Wyznaczenie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głównego ciągu komunikacyjnego w środkowej </w:t>
      </w:r>
      <w:bookmarkStart w:id="1" w:name="_GoBack"/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częś</w:t>
      </w:r>
      <w:bookmarkEnd w:id="1"/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ci sali wielofunkcyjnej,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stanowiącego oś sali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. Wykorzystana powinna być wykładzina w kolorze ciemnozielonym. Aranżacja powinna być przedłużona do przestrzeni holu górnego oraz do schodów pomiędzy holem górnym i dolnym.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dotycząca aranżacji ciągu komunikacyjnego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pkt. 3 na stronie</w:t>
      </w:r>
      <w:r w:rsidRPr="005904A3">
        <w:rPr>
          <w:rFonts w:ascii="Bahnschrift" w:eastAsia="Bahnschrift" w:hAnsi="Bahnschrift" w:cs="Bahnschrift"/>
          <w:color w:val="FF0000"/>
          <w:sz w:val="20"/>
          <w:szCs w:val="20"/>
          <w:u w:val="single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5</w:t>
      </w:r>
    </w:p>
    <w:p w14:paraId="0000002D" w14:textId="77777777" w:rsidR="008F2A00" w:rsidRPr="005904A3" w:rsidRDefault="00295806">
      <w:pPr>
        <w:numPr>
          <w:ilvl w:val="0"/>
          <w:numId w:val="16"/>
        </w:numPr>
        <w:spacing w:line="240" w:lineRule="auto"/>
        <w:ind w:hanging="365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Plan zagospodarowania oraz plan ścieżek zwiedzania zostanie przedstawiony do akceptacji Zamawiającemu.</w:t>
      </w:r>
    </w:p>
    <w:p w14:paraId="0000002E" w14:textId="0F811595" w:rsidR="008F2A00" w:rsidRPr="005904A3" w:rsidRDefault="00295806">
      <w:pPr>
        <w:numPr>
          <w:ilvl w:val="0"/>
          <w:numId w:val="16"/>
        </w:numPr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Plan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 rozprowadzenia zasilania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wraz z odpowiednim zabezpieczeniem  dla około 180 punktów poboru (możliwe różne zapotrzebowania, z czego większość to zapotrzebowania na gniazda 230V, a część to podłączenia do gniazd trójfazowych z różnymi zabezpieczeniami; szczegółowe zapotrzebowanie na zasilanie w Sali wielofunkcyjnej MCK Zamawiający przedstawi najpóźniej na </w:t>
      </w:r>
      <w:r w:rsidR="00981817">
        <w:rPr>
          <w:rFonts w:ascii="Bahnschrift" w:eastAsia="Bahnschrift" w:hAnsi="Bahnschrift" w:cs="Bahnschrift"/>
          <w:color w:val="000000"/>
          <w:sz w:val="20"/>
          <w:szCs w:val="20"/>
        </w:rPr>
        <w:t>7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r w:rsidR="00981817">
        <w:rPr>
          <w:rFonts w:ascii="Bahnschrift" w:eastAsia="Bahnschrift" w:hAnsi="Bahnschrift" w:cs="Bahnschrift"/>
          <w:color w:val="000000"/>
          <w:sz w:val="20"/>
          <w:szCs w:val="20"/>
        </w:rPr>
        <w:t>dni</w:t>
      </w:r>
      <w:r w:rsidR="0059304C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przed wydarzeniem).</w:t>
      </w:r>
    </w:p>
    <w:p w14:paraId="0000002F" w14:textId="77777777" w:rsidR="008F2A00" w:rsidRPr="005904A3" w:rsidRDefault="00295806">
      <w:pPr>
        <w:numPr>
          <w:ilvl w:val="0"/>
          <w:numId w:val="16"/>
        </w:numPr>
        <w:spacing w:line="240" w:lineRule="auto"/>
        <w:ind w:hanging="365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Podział przestrzeni Sali wielofunkcyjnej z wykorzystaniem zabudowy z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rusztowań modułowych.</w:t>
      </w:r>
    </w:p>
    <w:p w14:paraId="00000030" w14:textId="77777777" w:rsidR="008F2A00" w:rsidRPr="005904A3" w:rsidRDefault="00295806">
      <w:pPr>
        <w:numPr>
          <w:ilvl w:val="0"/>
          <w:numId w:val="16"/>
        </w:numPr>
        <w:spacing w:line="240" w:lineRule="auto"/>
        <w:ind w:hanging="365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Opracowanie propozycji wykorzystania rusztowań modułowych przy założeniu, że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w wybranych strefach (n. humanistyczno-społeczne, n. ścisłe, technika, sztuka, przyroda, medycyna i zdrowie, kosmos, strefa sportu akademickiego) powinna znaleźć się centralnie zamontowana wieża o wysokości co najmniej 5 m, która stanowić ma element konstrukcyjny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boxu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przeznaczonego na potrzeby osób obsługujących strefę (możliwość odpoczynku, przechowywania materiałów). Jednocześnie we wszystkich rogach strefy powinny znaleźć się niższe konstrukcje z rusztowań modułowych o wysokości co najmniej 3 m). Pomiędzy środkową konstrukcją, a konstrukcjami niższymi powinny zostać uwzględnione girlandy świetlne lub inne elementy aranżacyjne emitujące światło. </w:t>
      </w:r>
    </w:p>
    <w:p w14:paraId="00000031" w14:textId="788AC9EE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Budowa co najmniej </w:t>
      </w:r>
      <w:r w:rsidRPr="005904A3">
        <w:rPr>
          <w:rFonts w:ascii="Bahnschrift" w:eastAsia="Bahnschrift" w:hAnsi="Bahnschrift" w:cs="Bahnschrift"/>
          <w:sz w:val="20"/>
          <w:szCs w:val="20"/>
        </w:rPr>
        <w:t>2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piętrowych konstrukcji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rusztowań modułowych o wymiarach co najmniej </w:t>
      </w:r>
      <w:r w:rsidRPr="005904A3">
        <w:rPr>
          <w:rFonts w:ascii="Bahnschrift" w:eastAsia="Bahnschrift" w:hAnsi="Bahnschrift" w:cs="Bahnschrift"/>
          <w:sz w:val="20"/>
          <w:szCs w:val="20"/>
        </w:rPr>
        <w:t>9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x </w:t>
      </w:r>
      <w:r w:rsidRPr="005904A3">
        <w:rPr>
          <w:rFonts w:ascii="Bahnschrift" w:eastAsia="Bahnschrift" w:hAnsi="Bahnschrift" w:cs="Bahnschrift"/>
          <w:sz w:val="20"/>
          <w:szCs w:val="20"/>
        </w:rPr>
        <w:t>9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m i wysokości co najmniej </w:t>
      </w:r>
      <w:r w:rsidRPr="005904A3">
        <w:rPr>
          <w:rFonts w:ascii="Bahnschrift" w:eastAsia="Bahnschrift" w:hAnsi="Bahnschrift" w:cs="Bahnschrift"/>
          <w:sz w:val="20"/>
          <w:szCs w:val="20"/>
        </w:rPr>
        <w:t>3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m znajdujących się w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e wskazanych przez Zamawiającego strefach w Sali Wielofunkcyjnej.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Na piętrach możliwość umieszczenia punktów gastronomicznych oraz mebli chillout lub innych elementów niezbędnych do organizacji przestrzeni odpowiadającej merytoryce festiwalu.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dotyczącą aranżacji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chilloutu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na stronie 7 pkt.4</w:t>
      </w:r>
    </w:p>
    <w:p w14:paraId="00000032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Pozyskanie niezbędnych projektów i pozwoleń dla budowy konstrukcji piętrowych (wszystkie konstrukcje powinny posiadać niezbędne i wymagane prawem atesty pozwalające na korzystanie z nich przez uczestników wydarzenia)</w:t>
      </w:r>
    </w:p>
    <w:p w14:paraId="00000033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 konstrukcjach piętrowych zabezpieczenie schodów poprzez zapewnienie poręczy, barier ochronnych, elementy antypoślizgowe, elementy o wysokiej widoczności (np. taśmy zabezpieczające).</w:t>
      </w:r>
    </w:p>
    <w:p w14:paraId="00000034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Budowa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sceny głównej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 Sali wielofunkcyjnej o wymiarze co najmniej 7x13 m i wysokośc</w:t>
      </w:r>
      <w:r w:rsidRPr="005904A3">
        <w:rPr>
          <w:rFonts w:ascii="Bahnschrift" w:eastAsia="Bahnschrift" w:hAnsi="Bahnschrift" w:cs="Bahnschrift"/>
          <w:sz w:val="20"/>
          <w:szCs w:val="20"/>
        </w:rPr>
        <w:t>i co najmniej 1 m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; scena z systemem schodów oraz zapleczem na potrzeby realizacji. Wykonanie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lastRenderedPageBreak/>
        <w:t>projektu/wizualizacji sceny z uwzględnieniem scenografii z oznaczeniem nazwy sceny oraz niezbędnych logotypów wskazanych przez Zamawiającego. Projekt/wizualizacja sceny powinna być przedstawiona do akceptacji przez zamawiającego.</w:t>
      </w:r>
    </w:p>
    <w:p w14:paraId="00000035" w14:textId="337CBBB0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Nagłośnienie sceny głównej przystosowane do realizacji wykładów i pokazów naukowych, a także występów artystycznych zgodnie z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riderami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dostarczonymi przez Zamawiającego najpóźniej na </w:t>
      </w:r>
      <w:r w:rsidR="00623961">
        <w:rPr>
          <w:rFonts w:ascii="Bahnschrift" w:eastAsia="Bahnschrift" w:hAnsi="Bahnschrift" w:cs="Bahnschrift"/>
          <w:color w:val="000000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przed wydarzeniem</w:t>
      </w:r>
    </w:p>
    <w:p w14:paraId="00000036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Oświetlenie aranżacyjne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sceny głównej </w:t>
      </w:r>
    </w:p>
    <w:p w14:paraId="00000037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Wykorzystanie mauzerów z różnorodnym podświetleniem stanowiących element wpisany w konstrukcję sceny</w:t>
      </w:r>
      <w:r w:rsidRPr="005904A3">
        <w:rPr>
          <w:rFonts w:ascii="Bahnschrift" w:eastAsia="Bahnschrift" w:hAnsi="Bahnschrift" w:cs="Bahnschrift"/>
          <w:sz w:val="20"/>
          <w:szCs w:val="20"/>
        </w:rPr>
        <w:t>.</w:t>
      </w:r>
    </w:p>
    <w:p w14:paraId="00000038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Ekran diodowy dla sceny głównej o wymiarach co najmniej 5x3m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u w:val="single"/>
        </w:rPr>
        <w:t>współpracujący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ekranem bezszwowym stanowiącym wyposażenie Sali Wielofunkcyjnej MCK</w:t>
      </w:r>
    </w:p>
    <w:p w14:paraId="00000039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Obecność osoby obsługującej wizję po tej samej stronie sceny co osoba obsługująca dźwięk podczas wydarzeni</w:t>
      </w:r>
      <w:r w:rsidRPr="005904A3">
        <w:rPr>
          <w:rFonts w:ascii="Bahnschrift" w:eastAsia="Bahnschrift" w:hAnsi="Bahnschrift" w:cs="Bahnschrift"/>
          <w:sz w:val="20"/>
          <w:szCs w:val="20"/>
        </w:rPr>
        <w:t>a.</w:t>
      </w:r>
    </w:p>
    <w:p w14:paraId="0000003A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System realizacji wizji dla sceny głównej wraz z laptopem do wyświetlania prezentacji</w:t>
      </w:r>
    </w:p>
    <w:p w14:paraId="0000003B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Oznaczenia sceny materiałem nawiązującym do głównej identyfikacji wizualnej wydarzenia, zainstalowanym na zabudowie z rusztowań modułowych; szczegółowe informacja o identyfikacji Zamawiający przekaże Wykonawcy</w:t>
      </w:r>
    </w:p>
    <w:p w14:paraId="0000003C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Wytyczenie pod sceną odpowiedniej ilości miejsca dla ustawienia około 400 krzeseł (ilość krzeseł może się zmieniać w zależności od punktu programu)</w:t>
      </w:r>
    </w:p>
    <w:p w14:paraId="0000003D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Budowa stref na potrzeby pracy mediów:</w:t>
      </w:r>
    </w:p>
    <w:p w14:paraId="0000003E" w14:textId="77777777" w:rsidR="008F2A00" w:rsidRPr="005904A3" w:rsidRDefault="00295806">
      <w:pPr>
        <w:numPr>
          <w:ilvl w:val="0"/>
          <w:numId w:val="3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wygrodzenie z wykorzystaniem ścianek mobilnych (np.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oktanormowych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) przestrzeni umiejscowionej pod ścianą segmentu A Sali Wielofunkcyjnej od strony Holu Górnego wraz z wejściami (wejście/wyjście do strefy oraz wejście/wyjście w stronę Strefy Wystawcy) </w:t>
      </w:r>
    </w:p>
    <w:p w14:paraId="0000003F" w14:textId="77777777" w:rsidR="008F2A00" w:rsidRPr="005904A3" w:rsidRDefault="00295806">
      <w:pPr>
        <w:numPr>
          <w:ilvl w:val="0"/>
          <w:numId w:val="3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przestrzeni oraz dostępu do prądu dla dwóch wozów transmisyjnych umiejscowionych w pobliżu sceny głównej.</w:t>
      </w:r>
    </w:p>
    <w:p w14:paraId="00000040" w14:textId="77777777" w:rsidR="008F2A00" w:rsidRPr="005904A3" w:rsidRDefault="00295806">
      <w:pPr>
        <w:numPr>
          <w:ilvl w:val="0"/>
          <w:numId w:val="3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przestrzeni dla realizacji programu radiowego dla studenckiego radia Uniwersytetu Śląskiego</w:t>
      </w:r>
    </w:p>
    <w:p w14:paraId="00000041" w14:textId="7FF3DCD4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Budowa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Rynku Idei Miasta Nauki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w części segmentu A sali wielofunkcyjnej wraz z małymi scenami o wymiarach co najmniej 4x4 m i wysokości około 60 cm. Sceny mają być ustawione koncentrycznie tworząc tylnymi częściami okrąg o obwodzie około 35 m. Za scenami podest w formie okręgu tworzący część środkową Rynku - wysokość podestu ok 1,5 m. Dostęp do podestu po schodach o szerokości co najmniej 2,5 m oraz z wykorzystaniem rampy dla osób z niepełnosprawnościami. Umożliwienie ustawienia stanowiska sprzedażowego (sprzedaż kawy i napojów) na podeście.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dotyczącę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aranżacji Rynku Idei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pkt 5 na stronach 8 - 12</w:t>
      </w:r>
      <w:r w:rsidRPr="005904A3">
        <w:rPr>
          <w:rFonts w:ascii="Bahnschrift" w:eastAsia="Bahnschrift" w:hAnsi="Bahnschrift" w:cs="Bahnschrift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color w:val="FF0000"/>
          <w:sz w:val="20"/>
          <w:szCs w:val="20"/>
        </w:rPr>
        <w:t xml:space="preserve"> </w:t>
      </w:r>
    </w:p>
    <w:p w14:paraId="00000042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Nagłośnienie scen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Rynku Idei Miasta Nauki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przystosowane do realizacji wykładów i pokazów naukowych z wykorzystaniem systemu typu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silent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disco realizowanego z wykorzystaniem słuchawek oraz z wykorzystaniem aplikacji na urządzenia mobilne. Użytkownicy mogą decydować się na jedno z  dwóch rozwiązań. Osoby korzystające ze słuchawek mogą wykorzystywać je na różnych scenach w ramach Rynku Idei. Zapewnienie zestawów słuchawkowych dla prowadzących wykłady służących jako odsłuchy. Zapewnienie mikrofonów w liczbie odpowiadającej liczbie scen dla osób z publiczności chcących zadawać pytania prowadzącym.</w:t>
      </w:r>
    </w:p>
    <w:p w14:paraId="00000043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Oświetlenie Rynku Idei Miasta Nauki powinno być zrealizowane z wykorzystaniem oświetlenia podwieszanego na konstrukcji kratownicowej. Oświetlenie powinno pozwalać na modyfikowanie kolorów oraz kierunku w jakim kierowane jest światło.</w:t>
      </w:r>
    </w:p>
    <w:p w14:paraId="00000044" w14:textId="68034848" w:rsidR="008F2A00" w:rsidRPr="005904A3" w:rsidRDefault="00295806">
      <w:pPr>
        <w:spacing w:line="240" w:lineRule="auto"/>
        <w:ind w:left="720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dotyczącę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oświetlenia Rynku Idei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pkt 7 na stronie 14 - 15</w:t>
      </w:r>
    </w:p>
    <w:p w14:paraId="00000045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Organizacja co najmniej trzech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punktów wydawania słuchawek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typu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silent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disco dla Rynku Idei Miasta Nauki. Oznaczenie punktu z wykorzystaniem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wydarzenia.</w:t>
      </w:r>
    </w:p>
    <w:p w14:paraId="00000046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Organizacja punktu podpisywania deklaracji Miasta Nauki na terenie Rynku Idei Miasta Nauki. Oznaczenie punktu z wykorzystaniem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wydarzenia.</w:t>
      </w:r>
    </w:p>
    <w:p w14:paraId="00000047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Element centralny Rynku Idei Miasta Nauki w postaci przestrzeni poświęconej Europejskiemu Miastu Nauki 2024 oraz badaniom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citizen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science. Element centralny powiązany bezpośredni ze stoiskiem Miasta Katowice, o którym mowa jest w pkt. 48</w:t>
      </w:r>
    </w:p>
    <w:p w14:paraId="00000048" w14:textId="463F0C29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Oznaczenie małych scen z wykorzystaniem elementów aranżacyjnych, takich jak tkaniny, rośliny, meble o wymiarach odpowiadających wymiarowi przestrzeni zajmowanej przez widownię i scenę</w:t>
      </w:r>
      <w:r w:rsidRPr="005904A3">
        <w:rPr>
          <w:rFonts w:ascii="Bahnschrift" w:eastAsia="Bahnschrift" w:hAnsi="Bahnschrift" w:cs="Bahnschrift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randing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z elementami przypominającymi fasady budynków zainstalowany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na konstrukcji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u w:val="single"/>
        </w:rPr>
        <w:t>Propozycj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e dotyczące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z elementami przypominającymi fasady budynków zainstalowany na budkach bądź innych konstrukcjach znajdujących się w Rynku Idei prezentuje Zamawiający w ramach 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na stronie  8 - 12 pkt. 5</w:t>
      </w:r>
    </w:p>
    <w:p w14:paraId="00000049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Małe sceny powinny posiadać elementy aranżacyjne (np. kolorowe, zgodne z kolorystyką stref kostki, elementy wykonane z kartonu lub innego materiału ekologicznego), elementy aranżacyjnie w formie paneli drewnianych z wycinanymi wzorami zaproponowanymi przez Zamawiającego</w:t>
      </w:r>
    </w:p>
    <w:p w14:paraId="0000004A" w14:textId="6DA27C1B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Aranżacja i scenografia małych scen powinna uwzględniać oznaczenie nazwy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shd w:val="clear" w:color="auto" w:fill="D0E0E3"/>
        </w:rPr>
        <w:t xml:space="preserve">festiwalu i nazwy sceny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oraz ewentualnego sponsora/partnera/patrona sceny, a także uwzględniać założenia identyfikacji wizualnej festiwalu - o szczegółach w tym zakresie Zamawiający poinformuje Wykonawcę najpóźniej na </w:t>
      </w:r>
      <w:r w:rsidR="00953331">
        <w:rPr>
          <w:rFonts w:ascii="Bahnschrift" w:eastAsia="Bahnschrift" w:hAnsi="Bahnschrift" w:cs="Bahnschrift"/>
          <w:color w:val="000000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przed wydarzeniem</w:t>
      </w:r>
    </w:p>
    <w:p w14:paraId="0000004B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Małe sceny powinny być wyposażone w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oświetlenie aranżacyjne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odpowiadające kolorom ustalonym </w:t>
      </w:r>
      <w:r w:rsidRPr="005904A3">
        <w:rPr>
          <w:rFonts w:ascii="Bahnschrift" w:eastAsia="Bahnschrift" w:hAnsi="Bahnschrift" w:cs="Bahnschrift"/>
          <w:sz w:val="20"/>
          <w:szCs w:val="20"/>
        </w:rPr>
        <w:t>dla obszaru, do którego dopasowana jest scena.</w:t>
      </w:r>
    </w:p>
    <w:p w14:paraId="0000004C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Małe sceny powinny być wyposażone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w ekrany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o przekątnej co najmniej </w:t>
      </w:r>
      <w:r w:rsidRPr="005904A3">
        <w:rPr>
          <w:rFonts w:ascii="Bahnschrift" w:eastAsia="Bahnschrift" w:hAnsi="Bahnschrift" w:cs="Bahnschrift"/>
          <w:sz w:val="20"/>
          <w:szCs w:val="20"/>
        </w:rPr>
        <w:t>80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” w każdej ze stref, laptopy umożliwiające prowadzenie prezentacji oraz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prezentery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bezprzewodowe dla prowadzących. </w:t>
      </w:r>
    </w:p>
    <w:p w14:paraId="0000004D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Wyznaczenie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6 stref wiedzy oraz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przestrzeni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R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ynku Idei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użyciem płótna (materiału) - w kolorach przypisanych obszarom, zainstalowanego na rusztowaniach modułowych (obszar n. ścisłych, obszar medycyna i  zdrowie, obszar sztuki, obszar n. humanistyczno-społecznych, obszar n. przyrodniczych, obszar n. technicznych). Wykorzystanie oświetlenia aranżacyjnego w każdej ze stref (kolor oświetlenia odpowiadający kolorowi przypisanemu do strefy)</w:t>
      </w:r>
      <w:r w:rsidRPr="005904A3">
        <w:rPr>
          <w:rFonts w:ascii="Bahnschrift" w:eastAsia="Bahnschrift" w:hAnsi="Bahnschrift" w:cs="Bahnschrift"/>
          <w:sz w:val="20"/>
          <w:szCs w:val="20"/>
        </w:rPr>
        <w:t>. K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oncepcja aranżacji stref zostanie przedstawiona do akceptacji Zamawiającego.</w:t>
      </w:r>
    </w:p>
    <w:p w14:paraId="0000004E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Każda z wyodrębnionych stref musi dysponować wyraźnymi granicami, czytelnymi dla odbiorcy. Odbiorca musi otrzymywać wyraźne sygnały wynikające z oznaczeń i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 tym, że opuszcza jedną strefę i przenosi się do innej. Każda ze stref powinna być wyposażona w wykładzinę we wskazanym kolorze, który jest zgodny z oznaczeniem stosowanym przez Zamawiającego. Wykładzina powinna być umieszczona na całej przestrzeni zajmowanej przez dany obszar.</w:t>
      </w:r>
    </w:p>
    <w:p w14:paraId="0000004F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Oświetlenie kolorystyczne każdej strefy podwieszone z rusztowania modułowego, a w przypadku oświetlenia bram do stref ustawienie konstrukcji z kraty i instalacja oświetlenia lub zastosowanie innego równorzędnego rozwiązania</w:t>
      </w:r>
    </w:p>
    <w:p w14:paraId="00000050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Wydzielenie przestrzeni o wymiarze co najmniej 2x2m na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przestrzeń dla wystawców w strefach wiedzy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oraz połączonych z nią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punktów informacyjnych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znajdujących się wewnątrz każdej ze stref wiedzy (oraz w strefie specjalnej jeżeli ta zostanie zorganizowana w sali wielofunkcyjnej). Realizacja w strefach wiedzy w sali wielofunkcyjnej (humanistyczno-społeczna, przyroda, nauki ścisłe, technika, medycyna i zdrowie).</w:t>
      </w:r>
    </w:p>
    <w:p w14:paraId="00000051" w14:textId="44CABAE5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Przestrzeń dla wystawców w strefach wiedzy wykonana z konstrukcji pozwalającej na zamknięcie i dostęp przez drzwi. W przestrzeni dla wystawców w strefach wiedzy przechowywane będą materiały potrzebne do prowadzenia aktywności. Zamawiający dostarczy szafki z zamkami na potrzeby wystawców.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Propozycje dotyczące 6 stref wiedzy prezentuje Zamawiający w ramach 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na stronie  13 - 14 pkt. 6</w:t>
      </w:r>
    </w:p>
    <w:p w14:paraId="00000052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Punkty informacyjne w formie mebli (lad lub innych elementów) zostaną dostarczone przez Zamawiającego. </w:t>
      </w:r>
    </w:p>
    <w:p w14:paraId="00000053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Dostarczenie oznakowania piktogramowego o powierzchni co najmniej 1,5m</w:t>
      </w:r>
      <w:r w:rsidRPr="005904A3">
        <w:rPr>
          <w:rFonts w:ascii="Bahnschrift" w:eastAsia="Bahnschrift" w:hAnsi="Bahnschrift" w:cs="Bahnschrift"/>
          <w:sz w:val="20"/>
          <w:szCs w:val="20"/>
          <w:vertAlign w:val="superscript"/>
        </w:rPr>
        <w:t xml:space="preserve">2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umieszczone nad punktem informacyjnym. Napis na oznakowaniu musi umożliwiać szybką identyfikację poprzez wykorzystanie pełnej nazwy lub skrótu “INFO”. </w:t>
      </w:r>
    </w:p>
    <w:p w14:paraId="00000054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Oświetlenie kolorystyczne przestrzeni wewnątrz sali wielofunkcyjnej także z wykorzystaniem reflektorów ustawionych w różnych punktach sali wielofunkcyjnej, a także z wykorzystaniem podwieszeń na terenie sali </w:t>
      </w:r>
    </w:p>
    <w:p w14:paraId="00000055" w14:textId="7C8687BC" w:rsidR="008F2A00" w:rsidRPr="005904A3" w:rsidRDefault="00ED18CE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sdt>
        <w:sdtPr>
          <w:tag w:val="goog_rdk_2"/>
          <w:id w:val="-296840957"/>
        </w:sdtPr>
        <w:sdtEndPr/>
        <w:sdtContent/>
      </w:sdt>
      <w:r w:rsidR="00295806"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Strefa medycyny i zdrowia po</w:t>
      </w:r>
      <w:r w:rsidR="00295806" w:rsidRPr="005904A3">
        <w:rPr>
          <w:rFonts w:ascii="Bahnschrift" w:eastAsia="Bahnschrift" w:hAnsi="Bahnschrift" w:cs="Bahnschrift"/>
          <w:b/>
          <w:sz w:val="20"/>
          <w:szCs w:val="20"/>
        </w:rPr>
        <w:t xml:space="preserve">winna </w:t>
      </w:r>
      <w:r w:rsidR="00295806" w:rsidRPr="005904A3">
        <w:rPr>
          <w:rFonts w:ascii="Bahnschrift" w:eastAsia="Bahnschrift" w:hAnsi="Bahnschrift" w:cs="Bahnschrift"/>
          <w:sz w:val="20"/>
          <w:szCs w:val="20"/>
        </w:rPr>
        <w:t xml:space="preserve">zawierać w sobie następujący element dodatkowy: przestrzeń na potrzeby </w:t>
      </w:r>
      <w:r w:rsidR="00295806" w:rsidRPr="005904A3">
        <w:rPr>
          <w:rFonts w:ascii="Bahnschrift" w:eastAsia="Bahnschrift" w:hAnsi="Bahnschrift" w:cs="Bahnschrift"/>
          <w:b/>
          <w:sz w:val="20"/>
          <w:szCs w:val="20"/>
        </w:rPr>
        <w:t xml:space="preserve">centr kształcenia Urzędu Marszałkowskiego Województwa Śląskiego </w:t>
      </w:r>
      <w:r w:rsidR="00295806" w:rsidRPr="005904A3">
        <w:rPr>
          <w:rFonts w:ascii="Bahnschrift" w:eastAsia="Bahnschrift" w:hAnsi="Bahnschrift" w:cs="Bahnschrift"/>
          <w:sz w:val="20"/>
          <w:szCs w:val="20"/>
        </w:rPr>
        <w:t>(100 m2) wraz z wyodrębnionymi przestrzeniami przeznaczonymi do wykonywania masaży (ścianki modułowe z możliw</w:t>
      </w:r>
      <w:r w:rsidR="00623961">
        <w:rPr>
          <w:rFonts w:ascii="Bahnschrift" w:eastAsia="Bahnschrift" w:hAnsi="Bahnschrift" w:cs="Bahnschrift"/>
          <w:sz w:val="20"/>
          <w:szCs w:val="20"/>
        </w:rPr>
        <w:t>o</w:t>
      </w:r>
      <w:r w:rsidR="00295806" w:rsidRPr="005904A3">
        <w:rPr>
          <w:rFonts w:ascii="Bahnschrift" w:eastAsia="Bahnschrift" w:hAnsi="Bahnschrift" w:cs="Bahnschrift"/>
          <w:sz w:val="20"/>
          <w:szCs w:val="20"/>
        </w:rPr>
        <w:t xml:space="preserve">ścią zadrukowania). Wykonawca zapewni rozwiązanie polegające na odgrodzeniu strefy centrów kształcenie  np. z wykorzystaniem namiotu sferycznego lub inne podobnego rozwiązania. Zamawiający sugeruje również możliwość wykorzystania namiotów pneumatycznych pozostających w dyspozycji Zamawiającego. </w:t>
      </w:r>
      <w:r w:rsidR="00295806"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Namioty są zaprezentowane w </w:t>
      </w:r>
      <w:proofErr w:type="spellStart"/>
      <w:r w:rsidR="00295806"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moodboardzie</w:t>
      </w:r>
      <w:proofErr w:type="spellEnd"/>
      <w:r w:rsidR="00295806"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stanowiącym Załącznik nr 1 do OPZ na stronie 15. dodatkowe propozycje dotyczące wyodrębnienia przestrzeni do masażu prezentuje Zamawiający na stronie 14 pkt. 6</w:t>
      </w:r>
      <w:r w:rsidR="00295806" w:rsidRPr="005904A3">
        <w:rPr>
          <w:rFonts w:ascii="Bahnschrift" w:eastAsia="Bahnschrift" w:hAnsi="Bahnschrift" w:cs="Bahnschrift"/>
          <w:sz w:val="20"/>
          <w:szCs w:val="20"/>
        </w:rPr>
        <w:t xml:space="preserve"> Centra kształcenia powinny być oznaczone dodatkowym elementem </w:t>
      </w:r>
      <w:proofErr w:type="spellStart"/>
      <w:r w:rsidR="00295806" w:rsidRPr="005904A3">
        <w:rPr>
          <w:rFonts w:ascii="Bahnschrift" w:eastAsia="Bahnschrift" w:hAnsi="Bahnschrift" w:cs="Bahnschrift"/>
          <w:sz w:val="20"/>
          <w:szCs w:val="20"/>
        </w:rPr>
        <w:t>brandingowym</w:t>
      </w:r>
      <w:proofErr w:type="spellEnd"/>
      <w:r w:rsidR="00295806" w:rsidRPr="005904A3">
        <w:rPr>
          <w:rFonts w:ascii="Bahnschrift" w:eastAsia="Bahnschrift" w:hAnsi="Bahnschrift" w:cs="Bahnschrift"/>
          <w:sz w:val="20"/>
          <w:szCs w:val="20"/>
        </w:rPr>
        <w:t>, np. tyczką z kierunkowskazem.</w:t>
      </w:r>
    </w:p>
    <w:p w14:paraId="00000056" w14:textId="7B39B3AD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Wyznaczenie strefy specjalnej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sportu akademickiego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użyciem płótna (materiału) w kolorach przypisanych strefie, zainstalowanego na rusztowaniach modułowych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. Zastosowanie rozwiązań związanych z konstrukcjami kratownicowymi, instalacjami modułowymi oraz ze sceną podobne jak w przypadku pozostałych stref (możliwe jest zastąpienie sceny ringiem bokserskim dostarczonym przez Zamawiającego, decyzja w tym zakresie zostanie podjęta najpóźniej na </w:t>
      </w:r>
      <w:r w:rsidR="00066D8F">
        <w:rPr>
          <w:rFonts w:ascii="Bahnschrift" w:eastAsia="Bahnschrift" w:hAnsi="Bahnschrift" w:cs="Bahnschrift"/>
          <w:sz w:val="20"/>
          <w:szCs w:val="20"/>
        </w:rPr>
        <w:t>5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dni od daty Wydarzenia). Wyznaczenie w strefie ścieżki zwiedzania. Uwzględnienie potrzeby ekspozycji materiałów, których pełną listę zamawiający przedstawi najpóźniej na </w:t>
      </w:r>
      <w:r w:rsidR="00066D8F">
        <w:rPr>
          <w:rFonts w:ascii="Bahnschrift" w:eastAsia="Bahnschrift" w:hAnsi="Bahnschrift" w:cs="Bahnschrift"/>
          <w:sz w:val="20"/>
          <w:szCs w:val="20"/>
        </w:rPr>
        <w:t>5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dni przed wydarzeniem. Realizacją ekspozycji zajmie się podmiot wskazany Wykonawcy przez Zamawiającego.</w:t>
      </w:r>
    </w:p>
    <w:p w14:paraId="00000057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strefy specjalnej kosmosu </w:t>
      </w:r>
      <w:r w:rsidRPr="005904A3">
        <w:rPr>
          <w:rFonts w:ascii="Bahnschrift" w:eastAsia="Bahnschrift" w:hAnsi="Bahnschrift" w:cs="Bahnschrift"/>
          <w:sz w:val="20"/>
          <w:szCs w:val="20"/>
        </w:rPr>
        <w:t>z użyciem płótna (materiału) w kolorach przypisanych strefie, zainstalowanego na rusztowaniach modułowych. Zastosowanie rozwiązań związanych z konstrukcjami kratownicowymi, instalacjami modułowymi.</w:t>
      </w:r>
    </w:p>
    <w:p w14:paraId="00000058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 xml:space="preserve">Zapewnienie konstrukcji scenicznej na potrzeby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sceny strefy specjalnej kosmosu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w formie podestu o wymiarach co  najmniej 4 x 2 m  i wysokości co najmniej 30 cm, obitej wykładziną, scena powinna być dostępna dla osób z niepełnosprawnościami. Zapewnienie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na potrzeby sceny (oznaczenie sceny, informacja o partnerze)</w:t>
      </w:r>
    </w:p>
    <w:p w14:paraId="00000059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Wykorzystanie różnokolorowych wstążek, jako element</w:t>
      </w:r>
      <w:r w:rsidRPr="005904A3">
        <w:rPr>
          <w:rFonts w:ascii="Bahnschrift" w:eastAsia="Bahnschrift" w:hAnsi="Bahnschrift" w:cs="Bahnschrift"/>
          <w:sz w:val="20"/>
          <w:szCs w:val="20"/>
        </w:rPr>
        <w:t>ów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dekoracyjnego dla poszczególnych obszarów i stref w sali wielofunkcyjnej</w:t>
      </w:r>
    </w:p>
    <w:p w14:paraId="0000005A" w14:textId="662B2B2C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Wykorzystanie różnokolorowych wstążek lub elementów materiałowych rozpiętych na niskich konstrukcjach kratownicowych lub innych konstrukcjach w celu wyznaczenia ścieżek zwiedzania na terenie sali wielofunkcyjnej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dotyczącę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elementów dekoracyjnych - wstążek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na stronie 4</w:t>
      </w:r>
    </w:p>
    <w:p w14:paraId="0000005B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Wytyczenie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strefy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GZM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o wymiarach co najmniej 10x10 m Realizacja strefy będzie wykonana przez Wykonawcę wskazanego przez Górnośląsko-Zagłębiowską Metropolię.</w:t>
      </w:r>
    </w:p>
    <w:p w14:paraId="0000005C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Wytyczenie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strefy chillout GZM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 wymiarach co najmniej 9x10 m. Realizacja strefy będzie wykonana przez Wykonawcę wskazanego przez Górnośląsko-Zagłębiowską Metropolię. </w:t>
      </w:r>
    </w:p>
    <w:p w14:paraId="0000005D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Wytyczenie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 strefy dla Miasta Katowice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o wymiarach co najmniej 10x10 m. Strefa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powinna być merytorycznie połączona z elementem centralnym Rynku Idei Miasta Nauki.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Realizacja strefy będzie wykonana przez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przedstawiciela Miasta Katowice. </w:t>
      </w:r>
    </w:p>
    <w:p w14:paraId="0000005E" w14:textId="6E33830B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strefy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Food </w:t>
      </w:r>
      <w:proofErr w:type="spellStart"/>
      <w:r w:rsidRPr="005904A3">
        <w:rPr>
          <w:rFonts w:ascii="Bahnschrift" w:eastAsia="Bahnschrift" w:hAnsi="Bahnschrift" w:cs="Bahnschrift"/>
          <w:b/>
          <w:sz w:val="20"/>
          <w:szCs w:val="20"/>
        </w:rPr>
        <w:t>court</w:t>
      </w:r>
      <w:proofErr w:type="spellEnd"/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w bezpośrednim sąsiedztwie Rynku Idei Miasta Nauki wraz z aranżacją przypominającą włoską restaurację. 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Propozycję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dotyczącę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aranżacji strefy Food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court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 prezentuje Zamawiający w ramach 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Moodboardu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 xml:space="preserve"> stanowiącego Załącznik nr 1</w:t>
      </w:r>
      <w:r w:rsidR="004E5462" w:rsidRPr="004E5462">
        <w:rPr>
          <w:rFonts w:ascii="Bahnschrift" w:eastAsia="Bahnschrift" w:hAnsi="Bahnschrift" w:cs="Bahnschrift"/>
          <w:sz w:val="20"/>
          <w:szCs w:val="20"/>
          <w:u w:val="single"/>
        </w:rPr>
        <w:t xml:space="preserve"> </w:t>
      </w:r>
      <w:r w:rsidR="004E5462">
        <w:rPr>
          <w:rFonts w:ascii="Bahnschrift" w:eastAsia="Bahnschrift" w:hAnsi="Bahnschrift" w:cs="Bahnschrift"/>
          <w:sz w:val="20"/>
          <w:szCs w:val="20"/>
          <w:u w:val="single"/>
        </w:rPr>
        <w:t>do OPZ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, na stronie 17</w:t>
      </w:r>
    </w:p>
    <w:p w14:paraId="0000005F" w14:textId="77777777" w:rsidR="008F2A00" w:rsidRPr="005904A3" w:rsidRDefault="008F2A00">
      <w:pPr>
        <w:spacing w:line="240" w:lineRule="auto"/>
        <w:ind w:left="720"/>
        <w:rPr>
          <w:rFonts w:ascii="Bahnschrift" w:eastAsia="Bahnschrift" w:hAnsi="Bahnschrift" w:cs="Bahnschrift"/>
          <w:sz w:val="20"/>
          <w:szCs w:val="20"/>
        </w:rPr>
      </w:pPr>
    </w:p>
    <w:p w14:paraId="00000060" w14:textId="41A1E53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Zapewnienie dostępu do prądu dla punktów gastronomicznych w sali wielofunkcyjnej oraz wybranych innych miejscach MCK; listę punktów wraz z zapotrzebowaniem Zamawiający dostarczy najpóźniej na </w:t>
      </w:r>
      <w:r w:rsidR="00623961">
        <w:rPr>
          <w:rFonts w:ascii="Bahnschrift" w:eastAsia="Bahnschrift" w:hAnsi="Bahnschrift" w:cs="Bahnschrift"/>
          <w:color w:val="000000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przed Wydarzeniem)</w:t>
      </w:r>
    </w:p>
    <w:p w14:paraId="00000061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Zapewnienie dostępu do prądu dla punktów z dystrybutorami wody </w:t>
      </w:r>
      <w:r w:rsidRPr="005904A3">
        <w:rPr>
          <w:rFonts w:ascii="Bahnschrift" w:eastAsia="Bahnschrift" w:hAnsi="Bahnschrift" w:cs="Bahnschrift"/>
          <w:sz w:val="20"/>
          <w:szCs w:val="20"/>
        </w:rPr>
        <w:t>na terenie MCK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(w sumie 8 punkt</w:t>
      </w:r>
      <w:r w:rsidRPr="005904A3">
        <w:rPr>
          <w:rFonts w:ascii="Bahnschrift" w:eastAsia="Bahnschrift" w:hAnsi="Bahnschrift" w:cs="Bahnschrift"/>
          <w:sz w:val="20"/>
          <w:szCs w:val="20"/>
        </w:rPr>
        <w:t>ów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; lokalizację punktów Zamawiający wskaże najpóźniej na tydzień przed Wydarzeniem)</w:t>
      </w:r>
    </w:p>
    <w:p w14:paraId="00000062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Ustawienie punktu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„Przystanek nauka” im. Jolanty </w:t>
      </w:r>
      <w:proofErr w:type="spellStart"/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Wadowskiej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-Król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we wskazanym przez Zamawiającego miejscu Sali wielofunkcyjnej </w:t>
      </w:r>
      <w:r w:rsidRPr="005904A3">
        <w:rPr>
          <w:rFonts w:ascii="Bahnschrift" w:eastAsia="Bahnschrift" w:hAnsi="Bahnschrift" w:cs="Bahnschrift"/>
          <w:sz w:val="20"/>
          <w:szCs w:val="20"/>
        </w:rPr>
        <w:t>n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a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konstrukcji piętrowej z założeniem zapewnienia dostępności treści prezentowanych na Przystanku poprzez przesyłanie obrazu i dźwięku na telewizor (przekątna co najmniej 65”)  znajdujący się pod konstrukcją piętrową w zaaranżowanej przestrzeni. Opisane miejsce musi zawierać informacje programowe, aranżację z wykorzystaniem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wydarzenia, inne elementy aranżacyjne, oświetlenie aranżacyjne, a także krzesła dla publiczności.</w:t>
      </w:r>
    </w:p>
    <w:p w14:paraId="00000063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nagłośnienia na potrzeby Przystanku nauka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oraz ewentualnej przestrzeni zapewniającej dostępność treści dla osób z niepełnosprawnościami.</w:t>
      </w:r>
    </w:p>
    <w:p w14:paraId="00000064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Wykorzystanie punktów podwieszeń w sali wi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elofunkcyjnej MCK oraz w pozostałych przestrzeniach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musi być konsultowane prz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ez Wykonawcę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firmą wskazaną przez zarządcę budynku. Wykonawca pokryje koszty związane z korzystaniem z usług firmy wskazanej przez zarządcę budynku.</w:t>
      </w:r>
    </w:p>
    <w:p w14:paraId="00000065" w14:textId="1D420373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Przygotowanie systemów wystawienniczych oraz instalacja z wykorzystaniem tych systemów elementów wystaw. których ostateczną listę Zamawiający przekaże Wykonawcy najpóźniej na </w:t>
      </w:r>
      <w:r w:rsidR="00623961">
        <w:rPr>
          <w:rFonts w:ascii="Bahnschrift" w:eastAsia="Bahnschrift" w:hAnsi="Bahnschrift" w:cs="Bahnschrift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przed wydarzeniem.</w:t>
      </w:r>
    </w:p>
    <w:p w14:paraId="00000066" w14:textId="77777777" w:rsidR="008F2A00" w:rsidRPr="005904A3" w:rsidRDefault="00295806">
      <w:pPr>
        <w:numPr>
          <w:ilvl w:val="0"/>
          <w:numId w:val="1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Zaprojektowanie podwieszenia oraz montaż instalacji w postaci podświetlanej kuli (średnica ok. 7m, waga ok. 70 kg) w sali wielofunkcyjnej dostarczonej przez Zamawiającego.</w:t>
      </w:r>
    </w:p>
    <w:p w14:paraId="00000067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068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A.2. Sala wielofunkcyjna MCK – przestrzeń dla Organizatora </w:t>
      </w:r>
    </w:p>
    <w:p w14:paraId="00000069" w14:textId="77777777" w:rsidR="008F2A00" w:rsidRPr="005904A3" w:rsidRDefault="00295806">
      <w:pPr>
        <w:numPr>
          <w:ilvl w:val="0"/>
          <w:numId w:val="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Dostarczenie kontenera na potrzeby organizacji centrum dowodzenia i centralnego punktu informacyjnego. Kontener z możliwością podłączenia oświetlenia. </w:t>
      </w:r>
    </w:p>
    <w:p w14:paraId="0000006A" w14:textId="77777777" w:rsidR="008F2A00" w:rsidRPr="005904A3" w:rsidRDefault="00295806">
      <w:pPr>
        <w:numPr>
          <w:ilvl w:val="0"/>
          <w:numId w:val="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>W przypadku centralnego punktu informacyjnego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- zapewnienie dwupoziomowych lad (z możliwością dostępu dla osób z niepełnosprawnościami)</w:t>
      </w:r>
    </w:p>
    <w:p w14:paraId="0000006B" w14:textId="77777777" w:rsidR="008F2A00" w:rsidRPr="005904A3" w:rsidRDefault="00295806">
      <w:pPr>
        <w:numPr>
          <w:ilvl w:val="0"/>
          <w:numId w:val="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Umiejscowienie konstrukcji w segmencie C sali wielofunkcyjnej</w:t>
      </w:r>
    </w:p>
    <w:p w14:paraId="0000006C" w14:textId="77777777" w:rsidR="008F2A00" w:rsidRPr="005904A3" w:rsidRDefault="00295806">
      <w:pPr>
        <w:numPr>
          <w:ilvl w:val="0"/>
          <w:numId w:val="6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podłączenia do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internetu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oraz do prądu</w:t>
      </w:r>
    </w:p>
    <w:p w14:paraId="0000006D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3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 Sala wielofunkcyjna MCK -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>(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Załącznik nr 1, na stronie 23-33 pkt. 8)</w:t>
      </w:r>
    </w:p>
    <w:p w14:paraId="0000006E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Oznaczenie stref  wiedzy oraz strefy specjalnej w sali wielofunkcyjnej(jeżeli zostanie zorganizowana w sali wielofunkcyjnej) z użyciem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brandingów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podwieszanych o wymiarach co najmniej 1x5m lub większych rozpiętych na konstrukcjach o przekroju trójkątnym dla zapewnienia odpowiedniej widoczności).</w:t>
      </w:r>
    </w:p>
    <w:p w14:paraId="0000006F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Informacje na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zawierające dane dotyczące zawartości stref wiedzy oraz wydarzeń na scenach w sali wielofunkcyjnej</w:t>
      </w:r>
    </w:p>
    <w:p w14:paraId="00000070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Oznaczenie punktów informacyjnych w obszarach z użyciem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zgodnego  z identyfikacją wizualną wydarzenia - oznaczenie poprzez piktogram o powierzchni co najmniej 1,5 m2</w:t>
      </w:r>
    </w:p>
    <w:p w14:paraId="00000071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Oznaczenie piętrowych konstrukcji modułowych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siatki umieszczonym na barierach zabezpieczających o wymiarach odpowiadających wielkości konstrukcji (konstrukcja zajmować ma </w:t>
      </w:r>
      <w:r w:rsidRPr="005904A3">
        <w:rPr>
          <w:rFonts w:ascii="Bahnschrift" w:eastAsia="Bahnschrift" w:hAnsi="Bahnschrift" w:cs="Bahnschrift"/>
          <w:sz w:val="20"/>
          <w:szCs w:val="20"/>
        </w:rPr>
        <w:t>powierzchnię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co najmniej 9x10m)</w:t>
      </w:r>
    </w:p>
    <w:p w14:paraId="00000072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Przygotowanie wydruku map stref oraz ich umieszczenie na rusztowaniach modułowych; rozmiar wydruku co najmniej 1,5 x 2m</w:t>
      </w:r>
    </w:p>
    <w:p w14:paraId="00000073" w14:textId="1309F05C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Oznakowanie stoisk wystawowych w ramach obszarów i stref z użyciem przygotowanych wysokich standów w formie znaków o wysokości co najmniej 2m z nadrukiem kolorowym (wymiar co najmniej A3) zawierającym zindywidualizowaną nazwę stoiska w ilości odpowiadającej ilości zgłoszonych aktywności, którą Zamawiający poda Wykonawcy najpóźniej na </w:t>
      </w:r>
      <w:r w:rsidR="00623961">
        <w:rPr>
          <w:rFonts w:ascii="Bahnschrift" w:eastAsia="Bahnschrift" w:hAnsi="Bahnschrift" w:cs="Bahnschrift"/>
          <w:color w:val="000000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przed wydarzeniem.</w:t>
      </w:r>
    </w:p>
    <w:p w14:paraId="00000074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Wydruk i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instalaca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napisu „Śląski Festiwal Nauki” lub podobnego, który zostanie umieszczony na konstrukcji rurowej sceny głównej</w:t>
      </w:r>
    </w:p>
    <w:p w14:paraId="00000075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Wydruk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i instalacja  na terenie wydarzenia napis</w:t>
      </w:r>
      <w:r w:rsidRPr="005904A3">
        <w:rPr>
          <w:rFonts w:ascii="Bahnschrift" w:eastAsia="Bahnschrift" w:hAnsi="Bahnschrift" w:cs="Bahnschrift"/>
          <w:sz w:val="20"/>
          <w:szCs w:val="20"/>
        </w:rPr>
        <w:t>u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“Scena główna” i zainstalowanie </w:t>
      </w:r>
      <w:r w:rsidRPr="005904A3">
        <w:rPr>
          <w:rFonts w:ascii="Bahnschrift" w:eastAsia="Bahnschrift" w:hAnsi="Bahnschrift" w:cs="Bahnschrift"/>
          <w:sz w:val="20"/>
          <w:szCs w:val="20"/>
        </w:rPr>
        <w:t>go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we wskazany</w:t>
      </w:r>
      <w:r w:rsidRPr="005904A3">
        <w:rPr>
          <w:rFonts w:ascii="Bahnschrift" w:eastAsia="Bahnschrift" w:hAnsi="Bahnschrift" w:cs="Bahnschrift"/>
          <w:sz w:val="20"/>
          <w:szCs w:val="20"/>
        </w:rPr>
        <w:t>m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punk</w:t>
      </w:r>
      <w:r w:rsidRPr="005904A3">
        <w:rPr>
          <w:rFonts w:ascii="Bahnschrift" w:eastAsia="Bahnschrift" w:hAnsi="Bahnschrift" w:cs="Bahnschrift"/>
          <w:sz w:val="20"/>
          <w:szCs w:val="20"/>
        </w:rPr>
        <w:t>cie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na konstrukcji sceny głównej </w:t>
      </w:r>
    </w:p>
    <w:p w14:paraId="00000076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Wydruk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punktu „Przystanek nauka” na tylnej ścianie konstrukcji aluminiowej lub innej zastosowanej przez Wykonawcę</w:t>
      </w:r>
    </w:p>
    <w:p w14:paraId="00000077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informacją o punktach, takich jak “Centrum dowodzenia” oraz “Centralny punkt informacyjny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”, punkty informacyjne, punkty gastronomiczne,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specjalne,inne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>.</w:t>
      </w:r>
    </w:p>
    <w:p w14:paraId="00000078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ścieżek zwiedzania, o których mowa w punkcie A.1.2</w:t>
      </w:r>
    </w:p>
    <w:p w14:paraId="00000079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i aranżacja Rynku Idei Miasta Nauki, nawiązujący do motywów związanych z miastem (np. fronty kamienic, budynki miejskie charakterystyczne dla miasta i regionu). (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Załącznik nr 1, na stronie 8 - 12</w:t>
      </w:r>
    </w:p>
    <w:p w14:paraId="0000007A" w14:textId="77777777" w:rsidR="008F2A00" w:rsidRPr="005904A3" w:rsidRDefault="00295806">
      <w:pPr>
        <w:numPr>
          <w:ilvl w:val="0"/>
          <w:numId w:val="2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Wszelkie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brandingi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umie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szczane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na podwieszeniach muszą być konsultowane z firmą wskazaną przez zarządcę budynku, w  któr</w:t>
      </w:r>
      <w:r w:rsidRPr="005904A3">
        <w:rPr>
          <w:rFonts w:ascii="Bahnschrift" w:eastAsia="Bahnschrift" w:hAnsi="Bahnschrift" w:cs="Bahnschrift"/>
          <w:sz w:val="20"/>
          <w:szCs w:val="20"/>
        </w:rPr>
        <w:t>ym  odbywa się wydarzenie.</w:t>
      </w:r>
    </w:p>
    <w:p w14:paraId="0000007B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7C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.4. Sala audytoryjna (scena Nauka to Lubię)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,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sali audytoryjnej (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strefa OFF Science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, strefa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konkursu dla szkół </w:t>
      </w:r>
      <w:r w:rsidRPr="005904A3">
        <w:rPr>
          <w:rFonts w:ascii="Bahnschrift" w:eastAsia="Bahnschrift" w:hAnsi="Bahnschrift" w:cs="Bahnschrift"/>
          <w:sz w:val="20"/>
          <w:szCs w:val="20"/>
        </w:rPr>
        <w:t>- “Młodzi dla przyszłości Śląska”).</w:t>
      </w:r>
    </w:p>
    <w:p w14:paraId="0000007D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Oświetlenie aranżacyjne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sali audytoryjnej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wykorzystaniem świateł ruchomych oraz statycznych</w:t>
      </w:r>
    </w:p>
    <w:p w14:paraId="0000007E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Elementy aranżacyjne widoczne na scenie (propozycja elementów aranżacyjnych powinna być przedstawiona do akceptacji Zamawiającego)</w:t>
      </w:r>
    </w:p>
    <w:p w14:paraId="0000007F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nagłośnienia na potrzeby sali audytoryjnej, l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aptop do wyświetlania prezentacj</w:t>
      </w:r>
      <w:r w:rsidRPr="005904A3">
        <w:rPr>
          <w:rFonts w:ascii="Bahnschrift" w:eastAsia="Bahnschrift" w:hAnsi="Bahnschrift" w:cs="Bahnschrift"/>
          <w:sz w:val="20"/>
          <w:szCs w:val="20"/>
        </w:rPr>
        <w:t>i.</w:t>
      </w:r>
    </w:p>
    <w:p w14:paraId="00000080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Organizacja w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sali audytoryjnej strefy OFF Science - 8.12 oraz konkursu “Młodzi dla przyszłości śląska” 9.12. </w:t>
      </w:r>
    </w:p>
    <w:p w14:paraId="00000081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i oznakowanie przestrzeni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posterowej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strefy młodych dla przyszłości Śląska.</w:t>
      </w:r>
    </w:p>
    <w:p w14:paraId="00000082" w14:textId="6C84CEB8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Opracowanie planu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i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rozmieszczenia stanowisk i ich oznaczenie szczegółowe informacje co do zawartości stref Zamawiający przekaże najpóźniej na </w:t>
      </w:r>
      <w:r w:rsidR="00623961">
        <w:rPr>
          <w:rFonts w:ascii="Bahnschrift" w:eastAsia="Bahnschrift" w:hAnsi="Bahnschrift" w:cs="Bahnschrift"/>
          <w:color w:val="000000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przed wydarzeniem</w:t>
      </w:r>
    </w:p>
    <w:p w14:paraId="00000083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Przygotowanie 10 konstrukcji składających się z jednakowych bezbarwnych rur lub dużych pojemników z możliwością wrzucania kul (piłki ping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pongowe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) – konstrukcje będą służyły do głosowania w ramach wystawy i plebiscytu garażowych wynalazków (OFF S</w:t>
      </w:r>
      <w:r w:rsidRPr="005904A3">
        <w:rPr>
          <w:rFonts w:ascii="Bahnschrift" w:eastAsia="Bahnschrift" w:hAnsi="Bahnschrift" w:cs="Bahnschrift"/>
          <w:sz w:val="20"/>
          <w:szCs w:val="20"/>
        </w:rPr>
        <w:t>cience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)</w:t>
      </w:r>
    </w:p>
    <w:p w14:paraId="00000084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Oznaczenie z użyciem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festiwalowego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strefyOFF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S</w:t>
      </w:r>
      <w:r w:rsidRPr="005904A3">
        <w:rPr>
          <w:rFonts w:ascii="Bahnschrift" w:eastAsia="Bahnschrift" w:hAnsi="Bahnschrift" w:cs="Bahnschrift"/>
          <w:sz w:val="20"/>
          <w:szCs w:val="20"/>
        </w:rPr>
        <w:t>cience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wymiennie ze strefą konkursu dla szkół </w:t>
      </w:r>
      <w:r w:rsidRPr="005904A3">
        <w:rPr>
          <w:rFonts w:ascii="Bahnschrift" w:eastAsia="Bahnschrift" w:hAnsi="Bahnschrift" w:cs="Bahnschrift"/>
          <w:sz w:val="20"/>
          <w:szCs w:val="20"/>
        </w:rPr>
        <w:t>“Młodzi dla przyszłości Śląska”.</w:t>
      </w:r>
    </w:p>
    <w:p w14:paraId="00000085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Oznaczenie poszczególnych stanowisk w strefie OFF S</w:t>
      </w:r>
      <w:r w:rsidRPr="005904A3">
        <w:rPr>
          <w:rFonts w:ascii="Bahnschrift" w:eastAsia="Bahnschrift" w:hAnsi="Bahnschrift" w:cs="Bahnschrift"/>
          <w:sz w:val="20"/>
          <w:szCs w:val="20"/>
        </w:rPr>
        <w:t>cience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wymiennie ze strefą dla szkół  z użyciem przygotowanych przez Wykonawcę wysokich standów w formie znaków o wysokości co najmniej 2m z nadrukiem kolorowym zawierającym zindywidualizowaną nazwę stoiska</w:t>
      </w:r>
    </w:p>
    <w:p w14:paraId="00000086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konstrukcji do zamocowania napisu świetlnego ŚFN dostarczonego przez Zamawiającego (instalacja na górnym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sali audytoryjnej)</w:t>
      </w:r>
    </w:p>
    <w:p w14:paraId="00000087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Totemy kierunkowe przed wejściem do sali audytoryjnej (we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>) oraz totemy kierunkowe  ustawione przy wejściach prowadzących od holu dolnego i od holu górnego</w:t>
      </w:r>
    </w:p>
    <w:p w14:paraId="00000088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Listwy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ledowe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ustawione w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Sali - co najmniej 10 sztuk </w:t>
      </w:r>
    </w:p>
    <w:p w14:paraId="00000089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Ekran na statywie o wielkości co najmniej 80”  przed wejściem do sali -  streaming z sali audytoryjnej</w:t>
      </w:r>
    </w:p>
    <w:p w14:paraId="0000008A" w14:textId="77777777" w:rsidR="008F2A00" w:rsidRPr="005904A3" w:rsidRDefault="00295806">
      <w:pPr>
        <w:numPr>
          <w:ilvl w:val="0"/>
          <w:numId w:val="4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>Ekran diodowy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o rozmiarach co najmniej 4x2 m (lub innym odpowiadającym konstrukcji bramy) przed wejściem do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sali - streaming z sali audytoryjnej od strony holu górnego </w:t>
      </w:r>
    </w:p>
    <w:p w14:paraId="0000008B" w14:textId="77777777" w:rsidR="008F2A00" w:rsidRPr="005904A3" w:rsidRDefault="008F2A00">
      <w:pPr>
        <w:spacing w:line="240" w:lineRule="auto"/>
        <w:ind w:left="720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8C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8D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A.5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Place restauracyjne</w:t>
      </w:r>
    </w:p>
    <w:p w14:paraId="0000008E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dostępu do prądu na placach restauracyjnych zgodnie z zapotrzebowaniem Wykonawcy: plac restauracyjny górny -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scena literatury (dawniej drzewo opowieści)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; plac restauracyjny środkowy - część strefy VIP; plac restauracyjny dolny -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scena Czytamy Naturę (7.12) scena Europejskiego Miasta Nauki (8.12, Łukasz </w:t>
      </w:r>
      <w:proofErr w:type="spellStart"/>
      <w:r w:rsidRPr="005904A3">
        <w:rPr>
          <w:rFonts w:ascii="Bahnschrift" w:eastAsia="Bahnschrift" w:hAnsi="Bahnschrift" w:cs="Bahnschrift"/>
          <w:b/>
          <w:sz w:val="20"/>
          <w:szCs w:val="20"/>
        </w:rPr>
        <w:t>Lamża</w:t>
      </w:r>
      <w:proofErr w:type="spellEnd"/>
      <w:r w:rsidRPr="005904A3">
        <w:rPr>
          <w:rFonts w:ascii="Bahnschrift" w:eastAsia="Bahnschrift" w:hAnsi="Bahnschrift" w:cs="Bahnschrift"/>
          <w:b/>
          <w:sz w:val="20"/>
          <w:szCs w:val="20"/>
        </w:rPr>
        <w:t>), scena młodych (9.12)</w:t>
      </w:r>
    </w:p>
    <w:p w14:paraId="0000008F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Scena literatury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na placu restauracyjnym górnym w formie podestu o wymiarach co najmniej 4x2 m i wysokości co najmniej 30 cm, zapewnienie miejsca dla aranżacji z naturalnych drzew iglastych (dostarczanych przez Zamawiającego), scena powinna być dostępna dla osób z niepełnosprawnościami. Zapewnienie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na potrzeby sceny (oznaczenie sceny, informacja o partnerze)</w:t>
      </w:r>
    </w:p>
    <w:p w14:paraId="00000090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Wokół sceny należy wytyczyć miejsce dla około 40 krzeseł</w:t>
      </w:r>
    </w:p>
    <w:p w14:paraId="00000091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Elementy aranżacyjne sceny i strefy literatury, tj.: oświetlenie aranżacyjne oraz elementy dekoracyjne (wstążki, pasy materiału, lampki i girlandy ozdobne, itp.). </w:t>
      </w:r>
    </w:p>
    <w:p w14:paraId="00000092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nagłośnienia na potrzeby sceny strefy literatury.</w:t>
      </w:r>
    </w:p>
    <w:p w14:paraId="00000093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Na scenie powinny znaleźć się 2 ekrany o przekątnej co najmniej 55” oraz laptop umożliwiające prowadzenie prezentacji</w:t>
      </w:r>
    </w:p>
    <w:p w14:paraId="00000094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okablowania i dostępu do prądu w strefie VIP na placu restauracyjnym środkowym z możliwością podłączenia podgrzewaczy jedzenia oraz innych urządzeń cateringowych dla strefy VIP</w:t>
      </w:r>
    </w:p>
    <w:p w14:paraId="00000095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Ekran o rozmiarze co najmniej 55” na statywie z możliwością odbierania streamingu z poszczególnych miejsc podczas wydarzenia</w:t>
      </w:r>
    </w:p>
    <w:p w14:paraId="00000096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Przygotowanie ścianki 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ŚFN na potrzeby sesji zdjęciowych</w:t>
      </w:r>
    </w:p>
    <w:p w14:paraId="00000097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Oświetlenie aranżacyjne strefy VIP</w:t>
      </w:r>
    </w:p>
    <w:p w14:paraId="00000098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konstrukcji scenicznej (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scena Czytamy Naturę,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Europejskiego Miasta Nauki i scena młodych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) na placu resta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uracyjnym dolnym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 formie podestu o wymiarach co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najmniej 4 x 2 m  i wysokości co najmniej 30 cm, obitej wykładziną,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scena powinna być dostępna dla osób z niepełnosprawnościami. Zapewnienie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na potrzeby sceny (oznaczenie sceny, informacja o partnerze)</w:t>
      </w:r>
    </w:p>
    <w:p w14:paraId="00000099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Wokół sceny należy wytyczyć miejsce dla około 40 krzeseł</w:t>
      </w:r>
    </w:p>
    <w:p w14:paraId="0000009A" w14:textId="77777777" w:rsidR="008F2A00" w:rsidRPr="005904A3" w:rsidRDefault="00295806">
      <w:pPr>
        <w:numPr>
          <w:ilvl w:val="0"/>
          <w:numId w:val="28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Scena wyposażona w oświetlenie aranżacyjne, a także system nagłośnieniowy. Na scenie powinny znaleźć się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ekran o przekątnej co najmniej 55” oraz laptop umożliwiające prowadzenie prezentacji</w:t>
      </w:r>
    </w:p>
    <w:p w14:paraId="0000009B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</w:p>
    <w:p w14:paraId="0000009C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6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Scena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Doliny Rawy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 holu dolnym</w:t>
      </w:r>
    </w:p>
    <w:p w14:paraId="0000009D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dostępu do prądu dla sceny</w:t>
      </w:r>
    </w:p>
    <w:p w14:paraId="0000009E" w14:textId="3FD158ED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Scena o wymiarach co najmniej 7 x 5m i wysokości 30 cm wraz z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ground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support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) i obiciem wykładziną</w:t>
      </w:r>
      <w:r w:rsidRPr="005904A3">
        <w:rPr>
          <w:rFonts w:ascii="Bahnschrift" w:eastAsia="Bahnschrift" w:hAnsi="Bahnschrift" w:cs="Bahnschrift"/>
          <w:sz w:val="20"/>
          <w:szCs w:val="20"/>
        </w:rPr>
        <w:t>, Scena powinna być dostępna dla osób z niepełnosprawnościami.</w:t>
      </w:r>
      <w:r w:rsidR="006917D0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>Budowa wokół sceny konstrukcji kratownicowej z możliwością instalacji oświetlenia aranżacyjnego. Wokół sceny należy wytyczyć miejsce dla około 40 krzeseł. Scena wyposażona w oświetlenie aranżacyjne, a także system nagłośnieniowy pozwalający na prowadzenie wykładów; na scenie powinny znaleźć się laptop umożliwiający prowadzenie prezentacji.</w:t>
      </w:r>
    </w:p>
    <w:p w14:paraId="0000009F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instrumentów muzycznych na potrzeby Sceny Doliny Rawy - zestaw perkusyjny oraz pianino elektroniczne.</w:t>
      </w:r>
    </w:p>
    <w:p w14:paraId="000000A0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Umiejscowienie sceny w świetle wejścia do MCK przy jednoczesnym pozostawieniu dostępu przez drzwi od strony pl. Sławika i Antalla)</w:t>
      </w:r>
    </w:p>
    <w:p w14:paraId="000000A1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laptopa do wyświetlania prezentacji</w:t>
      </w:r>
    </w:p>
    <w:p w14:paraId="000000A2" w14:textId="2F3281C3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Nagłośnienie sceny zgodne z potrzebami opisanymi w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riderach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wykonawców, które zostaną dostarczone przez Zamawiającego najpóźniej na </w:t>
      </w:r>
      <w:r w:rsidR="00623961">
        <w:rPr>
          <w:rFonts w:ascii="Bahnschrift" w:eastAsia="Bahnschrift" w:hAnsi="Bahnschrift" w:cs="Bahnschrift"/>
          <w:color w:val="000000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przed wydarzeniem</w:t>
      </w:r>
    </w:p>
    <w:p w14:paraId="000000A3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Oświetlenie aranżacyjne sceny</w:t>
      </w:r>
    </w:p>
    <w:p w14:paraId="000000A4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Oznaczenie sceny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festiwalowym </w:t>
      </w:r>
    </w:p>
    <w:p w14:paraId="000000A5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kran diodow</w:t>
      </w:r>
      <w:r w:rsidRPr="005904A3">
        <w:rPr>
          <w:rFonts w:ascii="Bahnschrift" w:eastAsia="Bahnschrift" w:hAnsi="Bahnschrift" w:cs="Bahnschrift"/>
          <w:sz w:val="20"/>
          <w:szCs w:val="20"/>
        </w:rPr>
        <w:t>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o wymiarach co najmniej 4x2,5m za sceną </w:t>
      </w:r>
      <w:r w:rsidRPr="005904A3">
        <w:rPr>
          <w:rFonts w:ascii="Bahnschrift" w:eastAsia="Bahnschrift" w:hAnsi="Bahnschrift" w:cs="Bahnschrift"/>
          <w:sz w:val="20"/>
          <w:szCs w:val="20"/>
        </w:rPr>
        <w:t>Doliny Rawy.</w:t>
      </w:r>
    </w:p>
    <w:p w14:paraId="000000A6" w14:textId="77777777" w:rsidR="008F2A00" w:rsidRPr="005904A3" w:rsidRDefault="00295806">
      <w:pPr>
        <w:numPr>
          <w:ilvl w:val="0"/>
          <w:numId w:val="33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Organizacja na scenie wydarzeń - wręczenie nagród POP Science (godziny popołudniowe w sobotę 7.12.2024 r.) oraz  OFF Science (godziny popołudniowe w niedzielę 8.12.2024 r.), a także wręczenia Śląskiej Nagrody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Naukowje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(wieczorem w niedzielę 8.12.2024 r.)</w:t>
      </w:r>
    </w:p>
    <w:p w14:paraId="000000A7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A8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7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Punkt informacyjny w holu dolnym</w:t>
      </w:r>
    </w:p>
    <w:p w14:paraId="000000A9" w14:textId="77777777" w:rsidR="008F2A00" w:rsidRPr="005904A3" w:rsidRDefault="00295806">
      <w:pPr>
        <w:numPr>
          <w:ilvl w:val="0"/>
          <w:numId w:val="1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Punkt informacyjny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znajdujący się w ramach stałego punktu dostępnego w MCK</w:t>
      </w:r>
    </w:p>
    <w:p w14:paraId="000000AA" w14:textId="77777777" w:rsidR="008F2A00" w:rsidRPr="005904A3" w:rsidRDefault="00295806">
      <w:pPr>
        <w:numPr>
          <w:ilvl w:val="0"/>
          <w:numId w:val="14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Zabudowanie punktu informacyjnego konstrukcją z kratownicy aluminiowej, na której zainstalowane będzie oświetlenie aranżacyjne oraz elementy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brandingowe</w:t>
      </w:r>
      <w:proofErr w:type="spellEnd"/>
    </w:p>
    <w:p w14:paraId="000000AB" w14:textId="77777777" w:rsidR="008F2A00" w:rsidRPr="005904A3" w:rsidRDefault="00295806">
      <w:pPr>
        <w:numPr>
          <w:ilvl w:val="0"/>
          <w:numId w:val="14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Przygotowanie punktu dostępności składającego się z dostępnej dla osób z niepełnosprawnościami lady. W punkcie możliwe skorzystanie z usług tłumacza migowego lub asystenta. Punkt zostanie opisany napisem "punkt dostępności" i umieszczonymi na podwyższeniu wydrukowanymi piktogramami o wymiarach około 1 x 0,5m. Dodatkowo zostaną na nim umieszczone piktogramy oznaczające: pętlę indukcyjną, tłumaczenie na język migowy, wózek inwalidzki, oznaczenie dostępności dla niewidomych. Piktogramy zostaną w wersji elektronicznej przekazane przez zamawiającego.</w:t>
      </w:r>
    </w:p>
    <w:p w14:paraId="000000AC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</w:p>
    <w:p w14:paraId="000000AD" w14:textId="77777777" w:rsidR="008F2A00" w:rsidRPr="005904A3" w:rsidRDefault="00295806">
      <w:pPr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8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Ciąg komunikacyjny w holu górnym od strony ul. Olimpijskiej:</w:t>
      </w:r>
    </w:p>
    <w:p w14:paraId="000000AE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Oznaczenie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wejś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ć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do modułów A, B i C sali wielofunkcyjne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j z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możliwością umieszczenia nad wejściami do sali na konstrukcji  e</w:t>
      </w:r>
      <w:r w:rsidRPr="005904A3">
        <w:rPr>
          <w:rFonts w:ascii="Bahnschrift" w:eastAsia="Bahnschrift" w:hAnsi="Bahnschrift" w:cs="Bahnschrift"/>
          <w:sz w:val="20"/>
          <w:szCs w:val="20"/>
        </w:rPr>
        <w:t>lewacji wewnętrznej MCK</w:t>
      </w:r>
    </w:p>
    <w:p w14:paraId="000000AF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Stanowiska dodatkowe w holu górnym - zapewnienie dostępu do prądu dla stanowisk cateringowych oraz</w:t>
      </w:r>
      <w:sdt>
        <w:sdtPr>
          <w:tag w:val="goog_rdk_3"/>
          <w:id w:val="1921527013"/>
        </w:sdtPr>
        <w:sdtEndPr/>
        <w:sdtContent/>
      </w:sdt>
      <w:sdt>
        <w:sdtPr>
          <w:tag w:val="goog_rdk_4"/>
          <w:id w:val="-1706244205"/>
        </w:sdtPr>
        <w:sdtEndPr/>
        <w:sdtContent/>
      </w:sdt>
      <w:r w:rsidRPr="005904A3">
        <w:rPr>
          <w:rFonts w:ascii="Bahnschrift" w:eastAsia="Bahnschrift" w:hAnsi="Bahnschrift" w:cs="Bahnschrift"/>
          <w:sz w:val="20"/>
          <w:szCs w:val="20"/>
        </w:rPr>
        <w:t xml:space="preserve"> sklepu.</w:t>
      </w:r>
    </w:p>
    <w:p w14:paraId="000000B0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Przygotowanie tzw.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meeting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point – punktu spotkań dla uczestników wydarzenia w formie podwieszanego wydruku o wymiarach co najmniej 2,8 x 1,2m z wydrukiem w ustalonej palecie kolorów</w:t>
      </w:r>
    </w:p>
    <w:p w14:paraId="000000B1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Wydruk i instalacja wielkoformatowej mapy obiektu podwieszanej o minimalnych wymiarach co najmniej 4,5 x 2,5m </w:t>
      </w:r>
      <w:r w:rsidRPr="005904A3">
        <w:rPr>
          <w:rFonts w:ascii="Bahnschrift" w:eastAsia="Bahnschrift" w:hAnsi="Bahnschrift" w:cs="Bahnschrift"/>
          <w:sz w:val="20"/>
          <w:szCs w:val="20"/>
        </w:rPr>
        <w:t>(</w:t>
      </w:r>
      <w:r w:rsidRPr="005904A3">
        <w:rPr>
          <w:rFonts w:ascii="Bahnschrift" w:eastAsia="Bahnschrift" w:hAnsi="Bahnschrift" w:cs="Bahnschrift"/>
          <w:sz w:val="20"/>
          <w:szCs w:val="20"/>
          <w:u w:val="single"/>
        </w:rPr>
        <w:t>Załącznik nr 1, na stronie 1)</w:t>
      </w:r>
    </w:p>
    <w:p w14:paraId="000000B2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Projekt, wydruk oraz montaż wolnostojących totemów kartonowych zawierających m.in projekt mapy z legendą o wymiarach minimum 2m wys. x 1,5 szerokości i 50 głębokości. Cztery boki. Na węższym 3 kieszonki na druki ulotek.</w:t>
      </w:r>
    </w:p>
    <w:p w14:paraId="000000B3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Wyklejenie lad informacyjnych o wymiarach ok. 190 x 100 cm  znajdujących się w budynku z użyciem grafik nawiązujących do identyfikacji wizualnej wydarzenia</w:t>
      </w:r>
    </w:p>
    <w:p w14:paraId="000000B4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Trzy grafiki wielkoformatowe - podwieszone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w pobliżu lad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recepcyjn</w:t>
      </w:r>
      <w:r w:rsidRPr="005904A3">
        <w:rPr>
          <w:rFonts w:ascii="Bahnschrift" w:eastAsia="Bahnschrift" w:hAnsi="Bahnschrift" w:cs="Bahnschrift"/>
          <w:sz w:val="20"/>
          <w:szCs w:val="20"/>
        </w:rPr>
        <w:t>ych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Grafika o minimalnych wymiarach co najmniej 2 x 2m z motywem graficznym w ramach identyfikacji wizualnej wydarzenia</w:t>
      </w:r>
    </w:p>
    <w:p w14:paraId="000000B5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Brama kierunkowa o wymiarach 12 x 3m przy schodach prowadzących do strefy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konferencyjnych wraz z oznaczeniami w formie znaków o wymiarach co najmniej </w:t>
      </w:r>
      <w:r w:rsidRPr="005904A3">
        <w:rPr>
          <w:rFonts w:ascii="Bahnschrift" w:eastAsia="Bahnschrift" w:hAnsi="Bahnschrift" w:cs="Bahnschrift"/>
          <w:sz w:val="20"/>
          <w:szCs w:val="20"/>
        </w:rPr>
        <w:t>1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x 0</w:t>
      </w:r>
      <w:r w:rsidRPr="005904A3">
        <w:rPr>
          <w:rFonts w:ascii="Bahnschrift" w:eastAsia="Bahnschrift" w:hAnsi="Bahnschrift" w:cs="Bahnschrift"/>
          <w:sz w:val="20"/>
          <w:szCs w:val="20"/>
        </w:rPr>
        <w:t>,65 m</w:t>
      </w:r>
    </w:p>
    <w:p w14:paraId="000000B6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Wyklejenie co najmniej 10 szyb MCK od strony ul. Ol</w:t>
      </w:r>
      <w:r w:rsidRPr="005904A3">
        <w:rPr>
          <w:rFonts w:ascii="Bahnschrift" w:eastAsia="Bahnschrift" w:hAnsi="Bahnschrift" w:cs="Bahnschrift"/>
          <w:sz w:val="20"/>
          <w:szCs w:val="20"/>
        </w:rPr>
        <w:t>impijskiej (o wymiarach 1,95x2,4m)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we współpracy z firmą wskazaną przez zarządcę budynku</w:t>
      </w:r>
    </w:p>
    <w:p w14:paraId="000000B7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Wyklejenie podst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opnic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schodów pomiędzy holem dolnym a holem górnym we współpracy z firmą wskazaną przez zarządcę budynku</w:t>
      </w:r>
    </w:p>
    <w:p w14:paraId="000000B8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Wyznaczenie przestrzeni dla wystawców (strefa wystawcy) w holu górnym na wysokości ostatniego wejścia do segmentu A sali wielofunkcyjne</w:t>
      </w:r>
      <w:r w:rsidRPr="005904A3">
        <w:rPr>
          <w:rFonts w:ascii="Bahnschrift" w:eastAsia="Bahnschrift" w:hAnsi="Bahnschrift" w:cs="Bahnschrift"/>
          <w:sz w:val="20"/>
          <w:szCs w:val="20"/>
        </w:rPr>
        <w:t>j.</w:t>
      </w:r>
    </w:p>
    <w:p w14:paraId="000000B9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konstrukcji scenicznej (t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zw. Scena Pulsar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)  w formie podestu o wymiarach co najmniej 5x3m i wysokości co najmniej 30 cm, obitej wykładziną; scena powinna być dostępna dla osób z niepełnosprawnościami</w:t>
      </w:r>
    </w:p>
    <w:p w14:paraId="000000BA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Scena Pulsar demontowana 9.12 - na jej miejsce ustawienie ścianki do zdjęć o wymiarach co najmniej 7x3 m. Dodatkowo miejsce na potrzeby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fotobudki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360 stopni (około 5x5 m)</w:t>
      </w:r>
    </w:p>
    <w:p w14:paraId="000000BB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Budowa konstrukcji kratownicowej dookoła </w:t>
      </w:r>
      <w:r w:rsidRPr="005904A3">
        <w:rPr>
          <w:rFonts w:ascii="Bahnschrift" w:eastAsia="Bahnschrift" w:hAnsi="Bahnschrift" w:cs="Bahnschrift"/>
          <w:sz w:val="20"/>
          <w:szCs w:val="20"/>
        </w:rPr>
        <w:t>S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ceny Pulsar  z możliwością instalacji oświetlenia aranżacyjnego</w:t>
      </w:r>
    </w:p>
    <w:p w14:paraId="000000BC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Wokół sceny należy wytyczyć miejsce dla około 40 krzeseł</w:t>
      </w:r>
    </w:p>
    <w:p w14:paraId="000000BD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Scena pulsar wyposażona w oświetlenie aranżacyjne, a także system nagłośnieniowy pozwalający na prowadzenie wykładów; na scenie powinny znaleźć się </w:t>
      </w: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kran o przekątnej co najmniej 55” oraz laptop umożliwiające prowadzenie prezentacji, </w:t>
      </w:r>
    </w:p>
    <w:p w14:paraId="000000BE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lastRenderedPageBreak/>
        <w:t xml:space="preserve">Umieszczenie punktu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crowdfundingowego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oraz do prowadzenia badań satysfakcji uczestników o wymiarach 1,5x1,5 m w formie lad lub mebli z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ŚFN. Zapewnienie oznaczenia pozwalającego na łatwą identyfikację punktu w przestrzeni.</w:t>
      </w:r>
    </w:p>
    <w:p w14:paraId="000000BF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Wytyczenie strefy Zielonej Strefy Nauki o wymiarach co najmniej 4x5 m w pobliżu schodów z holu górnego do antresoli MCK, której wyposażenie zostanie dostarczone przez Zamawiającego.</w:t>
      </w:r>
    </w:p>
    <w:p w14:paraId="000000C0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Ustawienie punktu </w:t>
      </w: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 xml:space="preserve">„Przystanek nauka” im.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Marii </w:t>
      </w:r>
      <w:proofErr w:type="spellStart"/>
      <w:r w:rsidRPr="005904A3">
        <w:rPr>
          <w:rFonts w:ascii="Bahnschrift" w:eastAsia="Bahnschrift" w:hAnsi="Bahnschrift" w:cs="Bahnschrift"/>
          <w:b/>
          <w:sz w:val="20"/>
          <w:szCs w:val="20"/>
        </w:rPr>
        <w:t>Goeppert-Mayer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we wskazanym przez Zamawiającego miejscu w pobliżu segmentu A sali wielofunkc</w:t>
      </w:r>
      <w:r w:rsidRPr="005904A3">
        <w:rPr>
          <w:rFonts w:ascii="Bahnschrift" w:eastAsia="Bahnschrift" w:hAnsi="Bahnschrift" w:cs="Bahnschrift"/>
          <w:sz w:val="20"/>
          <w:szCs w:val="20"/>
        </w:rPr>
        <w:t>yjnej oraz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schodów prowadzących z holu górnego do antresoli holu górnego; punkt  o wymiarach co najmniej 2x3m i wysokości ok. 2,5 m, wykonan</w:t>
      </w:r>
      <w:r w:rsidRPr="005904A3">
        <w:rPr>
          <w:rFonts w:ascii="Bahnschrift" w:eastAsia="Bahnschrift" w:hAnsi="Bahnschrift" w:cs="Bahnschrift"/>
          <w:sz w:val="20"/>
          <w:szCs w:val="20"/>
        </w:rPr>
        <w:t>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profili aluminiowych lub podobnych z możliwością instalacji oświetlenia aranżacyjnego i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; punkt wyposażony w nagłośnienie umożliwiające prowadzenie wykład</w:t>
      </w:r>
      <w:r w:rsidRPr="005904A3">
        <w:rPr>
          <w:rFonts w:ascii="Bahnschrift" w:eastAsia="Bahnschrift" w:hAnsi="Bahnschrift" w:cs="Bahnschrift"/>
          <w:sz w:val="20"/>
          <w:szCs w:val="20"/>
        </w:rPr>
        <w:t>ów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dla osób zebranych wokół punktu</w:t>
      </w:r>
    </w:p>
    <w:p w14:paraId="000000C1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Wokół punktu “Przystanek Nauka” należy wytyczyć miejsce dla około 40 krzeseł</w:t>
      </w:r>
    </w:p>
    <w:p w14:paraId="000000C2" w14:textId="77777777" w:rsidR="008F2A00" w:rsidRPr="005904A3" w:rsidRDefault="00295806">
      <w:pPr>
        <w:numPr>
          <w:ilvl w:val="0"/>
          <w:numId w:val="2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Punkt do ankietowania uczestników oraz podpisywania deklaracji Miasta Nauki. Stanowisko zrealizowane z wykorzystaniem konstrukcji typu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cube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 wymiarach około 2x2m, która zostanie dostarczona przez Zamawiającego. </w:t>
      </w:r>
    </w:p>
    <w:p w14:paraId="000000C3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C4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C5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9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Ciąg komunikacyjny w holu dolnym od strony Spodka i pl. Sławika i Antalla</w:t>
      </w:r>
    </w:p>
    <w:p w14:paraId="000000C6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Zaplanowanie przestrzeni na s</w:t>
      </w:r>
      <w:sdt>
        <w:sdtPr>
          <w:tag w:val="goog_rdk_5"/>
          <w:id w:val="-1220736847"/>
        </w:sdtPr>
        <w:sdtEndPr/>
        <w:sdtContent/>
      </w:sdt>
      <w:sdt>
        <w:sdtPr>
          <w:tag w:val="goog_rdk_6"/>
          <w:id w:val="-1024171227"/>
        </w:sdtPr>
        <w:sdtEndPr/>
        <w:sdtContent/>
      </w:sdt>
      <w:sdt>
        <w:sdtPr>
          <w:tag w:val="goog_rdk_7"/>
          <w:id w:val="-929503975"/>
        </w:sdtPr>
        <w:sdtEndPr/>
        <w:sdtContent/>
      </w:sdt>
      <w:r w:rsidRPr="005904A3">
        <w:rPr>
          <w:rFonts w:ascii="Bahnschrift" w:eastAsia="Bahnschrift" w:hAnsi="Bahnschrift" w:cs="Bahnschrift"/>
          <w:sz w:val="20"/>
          <w:szCs w:val="20"/>
        </w:rPr>
        <w:t xml:space="preserve">tanowiska merytoryczne dotyczące działalności uczelni ustawione w pobliżu schodów z holu dolnego do holu górnego po obu stronach. Stanowiska o wymiarach co najmniej 2,5 x 2 m. Zapewnienie dostępu do prądu dla stanowisk. Zapewnienie napisów w formie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ledonów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 szerokości co najmniej 100 cm informujących o nazwie strefy oraz nazwach uczelni.</w:t>
      </w:r>
    </w:p>
    <w:p w14:paraId="000000C7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Przygotowanie tzw.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meeting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point – punktu spotkań dla uczestników wydarzenia w formie podwieszonego wydruku o wymiarach 2,8m x 1,2m z wydrukiem w ustalonej palecie kolorów</w:t>
      </w:r>
    </w:p>
    <w:p w14:paraId="000000C8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Przygotowanie co najmniej 5 tablic kierunkowych  oraz ich umieszczenie na konstrukcji  elewacji wewnętrznej MCK.</w:t>
      </w:r>
    </w:p>
    <w:p w14:paraId="000000C9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Wyklejenie szyb MCK we współpracy z firmą wskazaną przez zarządcę budynku;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co najmniej 6 szyb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od strony pl. Sławika i Antalla, wymiary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wyklejeń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1,95 x 3 m: </w:t>
      </w:r>
    </w:p>
    <w:p w14:paraId="000000CA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Totem kierunkowy o wys. 2m ustawiony przed schodami ruchomymi do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konferencyjnych wraz z oznaczeniem</w:t>
      </w:r>
    </w:p>
    <w:p w14:paraId="000000CB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Trzy t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otemy informacyjn</w:t>
      </w: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- prostopadłościa</w:t>
      </w:r>
      <w:r w:rsidRPr="005904A3">
        <w:rPr>
          <w:rFonts w:ascii="Bahnschrift" w:eastAsia="Bahnschrift" w:hAnsi="Bahnschrift" w:cs="Bahnschrift"/>
          <w:sz w:val="20"/>
          <w:szCs w:val="20"/>
        </w:rPr>
        <w:t>n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 wymiarach co najmniej 2,5m x 1,25m x 0,75m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wykonany z materiału ekologicznego (np. karton); do rozmieszczenia w rożnych miejscach,</w:t>
      </w:r>
    </w:p>
    <w:p w14:paraId="000000CC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Wydruk i instalacja mapy MCK i miejsc festiwalowych w formie wydruku o wymiarach 2 x 2 m lub </w:t>
      </w:r>
      <w:r w:rsidRPr="005904A3">
        <w:rPr>
          <w:rFonts w:ascii="Bahnschrift" w:eastAsia="Bahnschrift" w:hAnsi="Bahnschrift" w:cs="Bahnschrift"/>
          <w:sz w:val="20"/>
          <w:szCs w:val="20"/>
        </w:rPr>
        <w:t>większych z możliwością zawieszenia na elewacji wykonanej z elewacyjnej kraty ozdobnej na górnej części ściany wewnętrznej budynku.</w:t>
      </w:r>
    </w:p>
    <w:p w14:paraId="000000CD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Zapewnienie możliwości instalacji </w:t>
      </w:r>
      <w:r w:rsidRPr="005904A3">
        <w:rPr>
          <w:rFonts w:ascii="Bahnschrift" w:eastAsia="Bahnschrift" w:hAnsi="Bahnschrift" w:cs="Bahnschrift"/>
          <w:sz w:val="20"/>
          <w:szCs w:val="20"/>
        </w:rPr>
        <w:t>w holu dolnym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dużej ilości roślin, drzew iglastych, itp., dostarczonych przez Zamawiającego</w:t>
      </w:r>
    </w:p>
    <w:p w14:paraId="000000CE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Punkt do ankietowania uczestników oraz podpisywania deklaracji Miasta Nauki. Stanowisko zrealizowane z wykorzystaniem konstrukcji typu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cube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 wymiarach około 2x2m, która zostanie dostarczona przez Zamawiającego. </w:t>
      </w:r>
    </w:p>
    <w:p w14:paraId="000000CF" w14:textId="77777777" w:rsidR="008F2A00" w:rsidRPr="005904A3" w:rsidRDefault="00295806">
      <w:pPr>
        <w:numPr>
          <w:ilvl w:val="0"/>
          <w:numId w:val="7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Wytyczenie przestrzeni o wymiarach co najmniej 4 x 4 m, w której zostanie wystawiona instalacja ruchoma dostarczona przez Wykonawcę.</w:t>
      </w:r>
    </w:p>
    <w:p w14:paraId="000000D0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D1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D2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</w:t>
      </w:r>
      <w:r w:rsidRPr="005904A3">
        <w:rPr>
          <w:rFonts w:ascii="Bahnschrift" w:eastAsia="Bahnschrift" w:hAnsi="Bahnschrift" w:cs="Bahnschrift"/>
          <w:sz w:val="20"/>
          <w:szCs w:val="20"/>
        </w:rPr>
        <w:t>0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Ciąg komunikacyjny pomiędzy Spodkiem a MCK oraz szatnie Spodka i antresola Spodka</w:t>
      </w:r>
    </w:p>
    <w:p w14:paraId="000000D3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lastRenderedPageBreak/>
        <w:t>Zapewnienie dostępu do prądu we wszystkich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opisanych lokalizacjach</w:t>
      </w:r>
    </w:p>
    <w:p w14:paraId="000000D4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Co najmniej 4 t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otemy kierunkowe z nadrukiem informacji o kierunku zwiedzania oraz oznaczeniem wejścia do MCK, a także wejścia do antresoli Spodka i szatni</w:t>
      </w:r>
    </w:p>
    <w:p w14:paraId="000000D5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Totemy kierunkowe z nadrukiem z informacjami dotyczącymi dostępu na teren imprezy</w:t>
      </w:r>
    </w:p>
    <w:p w14:paraId="000000D6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Nadruki na banerze zawieszone nad wejściami do antresoli Spodka</w:t>
      </w:r>
    </w:p>
    <w:p w14:paraId="000000D7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Punkt informacyjny składający się z 4 modułów meblowych (lady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eventowe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>)</w:t>
      </w:r>
    </w:p>
    <w:p w14:paraId="000000D8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Oznaczenie punktu informacyjnego</w:t>
      </w:r>
    </w:p>
    <w:p w14:paraId="000000D9" w14:textId="77777777" w:rsidR="008F2A00" w:rsidRPr="005904A3" w:rsidRDefault="00295806">
      <w:pPr>
        <w:numPr>
          <w:ilvl w:val="0"/>
          <w:numId w:val="11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przestrzeni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chilloutowych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na potrzeby poczekalni w Antresoli Spodka</w:t>
      </w:r>
    </w:p>
    <w:p w14:paraId="000000DA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trike/>
          <w:sz w:val="20"/>
          <w:szCs w:val="20"/>
        </w:rPr>
      </w:pPr>
    </w:p>
    <w:p w14:paraId="000000DB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trike/>
          <w:sz w:val="20"/>
          <w:szCs w:val="20"/>
        </w:rPr>
      </w:pPr>
    </w:p>
    <w:p w14:paraId="000000DC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</w:t>
      </w:r>
      <w:r w:rsidRPr="005904A3">
        <w:rPr>
          <w:rFonts w:ascii="Bahnschrift" w:eastAsia="Bahnschrift" w:hAnsi="Bahnschrift" w:cs="Bahnschrift"/>
          <w:sz w:val="20"/>
          <w:szCs w:val="20"/>
        </w:rPr>
        <w:t>1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Inne elementy aranżacyjne:</w:t>
      </w:r>
    </w:p>
    <w:p w14:paraId="000000DD" w14:textId="77777777" w:rsidR="008F2A00" w:rsidRPr="005904A3" w:rsidRDefault="00295806">
      <w:pPr>
        <w:numPr>
          <w:ilvl w:val="0"/>
          <w:numId w:val="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Wykorzystanie pasów materiałów (w tym z nadrukiem), jako wypełnień konstrukcji modułowych</w:t>
      </w:r>
    </w:p>
    <w:p w14:paraId="000000DE" w14:textId="77777777" w:rsidR="008F2A00" w:rsidRPr="005904A3" w:rsidRDefault="00295806">
      <w:pPr>
        <w:numPr>
          <w:ilvl w:val="0"/>
          <w:numId w:val="3"/>
        </w:num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Wykorzystanie jak największej ilości materiałów ekologicznych i ograniczenie wykorzystania tworzyw sztucznych.</w:t>
      </w:r>
    </w:p>
    <w:p w14:paraId="000000DF" w14:textId="77777777" w:rsidR="008F2A00" w:rsidRPr="005904A3" w:rsidRDefault="00295806">
      <w:pPr>
        <w:numPr>
          <w:ilvl w:val="0"/>
          <w:numId w:val="3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Wszędzie tam gdzie w niniejszym dokumencie mowa o rozwiązaniach zaproponowanych w ramach Załącznika nr 1 (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Moodboard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>) Zamawiający prezentuje rozwiązania referencyjne, które powinny stanowić inspirację dla Wykonawcy.</w:t>
      </w:r>
    </w:p>
    <w:p w14:paraId="000000E0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0E3" w14:textId="1FE0298A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b/>
          <w:sz w:val="20"/>
          <w:szCs w:val="20"/>
        </w:rPr>
      </w:pPr>
    </w:p>
    <w:p w14:paraId="000000E4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B.1. Strefa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-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</w:t>
      </w:r>
      <w:proofErr w:type="spellEnd"/>
    </w:p>
    <w:p w14:paraId="000000E5" w14:textId="77777777" w:rsidR="008F2A00" w:rsidRPr="005904A3" w:rsidRDefault="00295806">
      <w:pPr>
        <w:numPr>
          <w:ilvl w:val="0"/>
          <w:numId w:val="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Oklejenie lady punktu informacyjnego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festiwalowym</w:t>
      </w:r>
    </w:p>
    <w:p w14:paraId="000000E6" w14:textId="77777777" w:rsidR="008F2A00" w:rsidRPr="005904A3" w:rsidRDefault="00295806">
      <w:pPr>
        <w:numPr>
          <w:ilvl w:val="0"/>
          <w:numId w:val="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Wykorzystanie totemów kierunkowych z oznaczeniami (pozostającymi na wyposażeniu Zamawiającego i produkcja nowego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do umieszczenia na totemach) przed schodami prowadzącymi do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z holu górnego</w:t>
      </w:r>
    </w:p>
    <w:p w14:paraId="000000E7" w14:textId="77777777" w:rsidR="008F2A00" w:rsidRPr="005904A3" w:rsidRDefault="00295806">
      <w:pPr>
        <w:numPr>
          <w:ilvl w:val="0"/>
          <w:numId w:val="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Totemy kierunkowe z oznaczeniami na górze schodów ruchomych prowadzących do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z holu dolnego</w:t>
      </w:r>
    </w:p>
    <w:p w14:paraId="000000E8" w14:textId="77777777" w:rsidR="008F2A00" w:rsidRPr="005904A3" w:rsidRDefault="00295806">
      <w:pPr>
        <w:numPr>
          <w:ilvl w:val="0"/>
          <w:numId w:val="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Wydruk mapy rozkładu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o wymiarach co najmniej 4 x 3 m i instalacja z użyciem podwieszenia lub na totemie w pobliżu punktu informacyjnego w strefie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</w:t>
      </w:r>
    </w:p>
    <w:p w14:paraId="000000E9" w14:textId="5D4D5E1A" w:rsidR="008F2A00" w:rsidRPr="005904A3" w:rsidRDefault="00295806">
      <w:pPr>
        <w:numPr>
          <w:ilvl w:val="0"/>
          <w:numId w:val="8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Naklejki(co najmniej 10 sztuk) o wymiarach 80 cm średnicy z informacjami o</w:t>
      </w:r>
      <w:r w:rsidR="006917D0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kierunkach zwiedzania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konferencyjnych.</w:t>
      </w:r>
    </w:p>
    <w:p w14:paraId="000000EA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</w:p>
    <w:p w14:paraId="000000EB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B.2, Strefa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- pomieszczenia “tematyczne”</w:t>
      </w:r>
    </w:p>
    <w:p w14:paraId="000000EC" w14:textId="4378359D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dostępu do prądu dla pomieszczeń w zależności od potrzeb Zamawiającego (szczegóły zostaną ustalone z Wykonawcą najpóźniej na </w:t>
      </w:r>
      <w:r w:rsidR="00623961">
        <w:rPr>
          <w:rFonts w:ascii="Bahnschrift" w:eastAsia="Bahnschrift" w:hAnsi="Bahnschrift" w:cs="Bahnschrift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przed wydarzeniem</w:t>
      </w:r>
    </w:p>
    <w:p w14:paraId="000000ED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drzwi lub oznaczenia w formie totemów przed drzwiami do wskazanych pomieszczeń</w:t>
      </w:r>
    </w:p>
    <w:p w14:paraId="000000EE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Naklejki na drzwi wszystkich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konferencyjnych pozwalające na wyraźne oznaczenie wszystkich pomieszczeń.</w:t>
      </w:r>
    </w:p>
    <w:p w14:paraId="000000EF" w14:textId="27A0B63C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strefy wystaw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(sale konferencyjne 1,2,3,4) - 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, zapewnienie wewnątrz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oświetlenia aranżacyjnego, a także systemów ekspozycyjnych umożliwiających zawieszenie obrazów, grafik w ramach oraz ustawienie postumentów zgodnie z zapotrzebowaniem Zamawiającego, które zostanie przedstawione najpóźniej na </w:t>
      </w:r>
      <w:r w:rsidR="00623961">
        <w:rPr>
          <w:rFonts w:ascii="Bahnschrift" w:eastAsia="Bahnschrift" w:hAnsi="Bahnschrift" w:cs="Bahnschrift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przed wydarzeniem</w:t>
      </w:r>
    </w:p>
    <w:p w14:paraId="000000F0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strefy warsztatów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(sale konferencyjne 11 + 12, 13 + 14, 18, 19, 20, 21) - 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</w:p>
    <w:p w14:paraId="000000F1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 xml:space="preserve">Wyznaczenie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strefy wykładów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(sale konferencyjne 9, 10, 24, 25, 26) - 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(oznaczenie drzwi, a także oznaczenie wewnątrz Sali)</w:t>
      </w:r>
    </w:p>
    <w:p w14:paraId="000000F2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Dostarczenie na potrzeby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w strefie wykładowej i warsztatowej laptopów do odtwarzania prezentacji</w:t>
      </w:r>
    </w:p>
    <w:p w14:paraId="000000F3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Pomieszczenia specjalne -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pokój wolontariuszy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(sala konferencyjna 15 i 16,17),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pokój wyciszenia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(sala konferencyjna 5) - 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</w:p>
    <w:p w14:paraId="000000F4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Oznakowanie na potrzeby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kina festiwalowego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sali konferencyjnej nr 7 - 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, zapewnienie wewnątrz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oświetlenia aranżacyjnego, nagłośnienie do prezentacji filmów, laptop do wyświetlania filmów.</w:t>
      </w:r>
    </w:p>
    <w:p w14:paraId="000000F5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Oznakowanie na potrzeby tzw</w:t>
      </w:r>
      <w:r w:rsidRPr="005904A3">
        <w:rPr>
          <w:rFonts w:ascii="Bahnschrift" w:eastAsia="Bahnschrift" w:hAnsi="Bahnschrift" w:cs="Bahnschrift"/>
          <w:sz w:val="20"/>
          <w:szCs w:val="20"/>
          <w:shd w:val="clear" w:color="auto" w:fill="999999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ceny zdrowia psychicznego (7.12 i 9.12) oraz tzw. żywej biblioteki (8.12) 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w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sali konferencyjnej 8 -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, zapewnienie wewnątrz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oświetlenia aranżacyjnego.</w:t>
      </w:r>
    </w:p>
    <w:p w14:paraId="000000F6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Oznakowanie na potrzeby tzw. sceny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World Science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(sala konferencyjna nr 6) - oznaczenie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, zapewnienie wewnątrz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oświetlenia aranżacyjnego.</w:t>
      </w:r>
    </w:p>
    <w:p w14:paraId="000000F7" w14:textId="77777777" w:rsidR="008F2A00" w:rsidRPr="005904A3" w:rsidRDefault="00295806">
      <w:pPr>
        <w:numPr>
          <w:ilvl w:val="0"/>
          <w:numId w:val="31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Wyposażenie na potrzeby tzw.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sceny World Science </w:t>
      </w:r>
      <w:r w:rsidRPr="005904A3">
        <w:rPr>
          <w:rFonts w:ascii="Bahnschrift" w:eastAsia="Bahnschrift" w:hAnsi="Bahnschrift" w:cs="Bahnschrift"/>
          <w:sz w:val="20"/>
          <w:szCs w:val="20"/>
        </w:rPr>
        <w:t>(sala konferencyjna 6) - wyposażenie techniczne -  nagłośnienie, ekran o rozmiarze co najmniej 80”, laptop do wyświetlania prezentacji)</w:t>
      </w:r>
    </w:p>
    <w:p w14:paraId="000000F8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b/>
          <w:sz w:val="20"/>
          <w:szCs w:val="20"/>
        </w:rPr>
      </w:pPr>
    </w:p>
    <w:p w14:paraId="000000FB" w14:textId="0BA40A29" w:rsidR="008F2A00" w:rsidRPr="005904A3" w:rsidRDefault="00180844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>
        <w:rPr>
          <w:rFonts w:ascii="Bahnschrift" w:eastAsia="Bahnschrift" w:hAnsi="Bahnschrift" w:cs="Bahnschrift"/>
          <w:sz w:val="20"/>
          <w:szCs w:val="20"/>
        </w:rPr>
        <w:t>C</w:t>
      </w:r>
      <w:r w:rsidR="00295806" w:rsidRPr="005904A3">
        <w:rPr>
          <w:rFonts w:ascii="Bahnschrift" w:eastAsia="Bahnschrift" w:hAnsi="Bahnschrift" w:cs="Bahnschrift"/>
          <w:sz w:val="20"/>
          <w:szCs w:val="20"/>
        </w:rPr>
        <w:t xml:space="preserve">.1. Sale balowe – technika </w:t>
      </w:r>
    </w:p>
    <w:p w14:paraId="000000FC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Opracowanie planu zagospodarowania przestrzeni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MCK podzielonej na 3 strefy (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strefę specjalną sztucznej inteligencji, strefę specjalną </w:t>
      </w:r>
      <w:proofErr w:type="spellStart"/>
      <w:r w:rsidRPr="005904A3">
        <w:rPr>
          <w:rFonts w:ascii="Bahnschrift" w:eastAsia="Bahnschrift" w:hAnsi="Bahnschrift" w:cs="Bahnschrift"/>
          <w:b/>
          <w:sz w:val="20"/>
          <w:szCs w:val="20"/>
        </w:rPr>
        <w:t>gamingu</w:t>
      </w:r>
      <w:proofErr w:type="spellEnd"/>
      <w:r w:rsidRPr="005904A3">
        <w:rPr>
          <w:rFonts w:ascii="Bahnschrift" w:eastAsia="Bahnschrift" w:hAnsi="Bahnschrift" w:cs="Bahnschrift"/>
          <w:b/>
          <w:sz w:val="20"/>
          <w:szCs w:val="20"/>
        </w:rPr>
        <w:t>, strefę rodzinną</w:t>
      </w:r>
      <w:r w:rsidRPr="005904A3">
        <w:rPr>
          <w:rFonts w:ascii="Bahnschrift" w:eastAsia="Bahnschrift" w:hAnsi="Bahnschrift" w:cs="Bahnschrift"/>
          <w:sz w:val="20"/>
          <w:szCs w:val="20"/>
        </w:rPr>
        <w:t>), a także przestrzenie dodatkowe (dwie sceny, strefę autografów, strefę wydawnictw) wraz ze szczegółowym rozmieszczeniem elementów stref.</w:t>
      </w:r>
    </w:p>
    <w:p w14:paraId="000000FD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Opracowanie na podstawie dokumentacji wstępnej dostarczonej przez Zamawiającego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planu ścieżek zwiedzania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wyznaczonych w ramach poszczególnych stref w sali balowej, a także pomiędzy strefami.</w:t>
      </w:r>
    </w:p>
    <w:p w14:paraId="000000FE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Ostateczny plan zagospodarowania oraz plan ścieżek zwiedzania zostanie przedstawiony do akceptacji Zamawiającemu</w:t>
      </w:r>
    </w:p>
    <w:p w14:paraId="000000FF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Plan rozprowadzenia zasilania wraz z odpowiednim zabezpieczeniem  dla około 40 punktów poboru (możliwe różne zapotrzebowania, z czego większość to zapotrzebowania na gniazda 230V, a część to podłączenia do gniazd trójfazowych z różnymi zabezpieczeniami; szczegółowe zapotrzebowanie na zasilanie w Sali wielofunkcyjnej MCK Zamawiający przedstawi przed wydarzeniem</w:t>
      </w:r>
    </w:p>
    <w:p w14:paraId="00000100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Strefa sztucznej inteligencji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będzie znajdowała się w sali balowej C,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strefa </w:t>
      </w:r>
      <w:proofErr w:type="spellStart"/>
      <w:r w:rsidRPr="005904A3">
        <w:rPr>
          <w:rFonts w:ascii="Bahnschrift" w:eastAsia="Bahnschrift" w:hAnsi="Bahnschrift" w:cs="Bahnschrift"/>
          <w:b/>
          <w:sz w:val="20"/>
          <w:szCs w:val="20"/>
        </w:rPr>
        <w:t>gamingu</w:t>
      </w:r>
      <w:proofErr w:type="spellEnd"/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będzie znajdowała się w sali balowej B,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a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strefa rodzinna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w sali balowej A</w:t>
      </w:r>
    </w:p>
    <w:p w14:paraId="00000101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dwóch ekranów (telewizorów) o wielkości co najmniej 65" z możliwością instalacji na statywach lub konstrukcjach rurowych lub innych pozwalających na ekspozycję. Telewizory powinny wyświetlać materiały audiowizualne dostarczone przez zamawiającego. Telewizory będą ustawione przed wejściami do wybranych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balowych.  </w:t>
      </w:r>
    </w:p>
    <w:p w14:paraId="00000102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Scena strefy sztucznej inteligencji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zbudowana na planie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ćwierćkoła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 promieniu co najmniej 2 m, z podestem obitym wykładziną i o wysokości co najmniej 30 cm, przystosowanej do potrzeb osób z niepełnosprawnościami, z umieszczonymi dookoła, rozchodzącymi się promieniście siedzeniami w 3 rzędach</w:t>
      </w:r>
    </w:p>
    <w:p w14:paraId="00000103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ekranu diodowego o rozmiarach co najmniej 4x2 m</w:t>
      </w:r>
    </w:p>
    <w:p w14:paraId="00000104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laptopa do emisji prezentacji na scenie strefy sztucznej inteligencji</w:t>
      </w:r>
    </w:p>
    <w:p w14:paraId="00000105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Oświetlenie sceny strefy sztucznej inteligencji zainstalowane na podwieszeniach - oświetlenie również na planie koła o wielkości odpowiadającej rozmiarowi sceny. Dodatkowe oświetlenie aranżacyjne na terenie strefy.</w:t>
      </w:r>
    </w:p>
    <w:p w14:paraId="00000106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sceny strefy </w:t>
      </w:r>
      <w:proofErr w:type="spellStart"/>
      <w:r w:rsidRPr="005904A3">
        <w:rPr>
          <w:rFonts w:ascii="Bahnschrift" w:eastAsia="Bahnschrift" w:hAnsi="Bahnschrift" w:cs="Bahnschrift"/>
          <w:b/>
          <w:sz w:val="20"/>
          <w:szCs w:val="20"/>
        </w:rPr>
        <w:t>gamingu</w:t>
      </w:r>
      <w:proofErr w:type="spellEnd"/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 wymiarach co najmniej 5 x 3 m i wysokości co najmniej 30 cm, obitej wykładziną, przystosowanej do potrzeb osób z niepełnosprawnościami; scena wykorzystywana na potrzeby tzw. strefy rodzinnej </w:t>
      </w:r>
    </w:p>
    <w:p w14:paraId="00000107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na scenie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gamingu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nagłośnienia, laptopa do emisji prezentacji,  co najmniej dwóch ekranów o rozmiarze co najmniej 80” na stojakach</w:t>
      </w:r>
    </w:p>
    <w:p w14:paraId="00000108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Oświetlenie sceny strefy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gamingu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zainstalowane na podwieszeniach oraz ustawione na terenie sali balowej</w:t>
      </w:r>
    </w:p>
    <w:p w14:paraId="00000109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Aranżacja przestrzeni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strefy rodzinnej </w:t>
      </w:r>
      <w:r w:rsidRPr="005904A3">
        <w:rPr>
          <w:rFonts w:ascii="Bahnschrift" w:eastAsia="Bahnschrift" w:hAnsi="Bahnschrift" w:cs="Bahnschrift"/>
          <w:sz w:val="20"/>
          <w:szCs w:val="20"/>
        </w:rPr>
        <w:t>z elementami nawiązującymi do eksperymentów naukowych</w:t>
      </w:r>
    </w:p>
    <w:p w14:paraId="0000010A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Zapewnienie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 xml:space="preserve">sceny strefy rodzinnej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 wymiarach co najmniej 5 x 3 m i wysokości co najmniej 30 cm, obitej wykładziną, przystosowanej do potrzeb osób z niepełnosprawnościami; scena wykorzystywana na potrzeby tzw. strefy rodzinnej </w:t>
      </w:r>
    </w:p>
    <w:p w14:paraId="0000010B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na scenie strefy rodzinnej nagłośnienia, laptopa do emisji prezentacji,  ekranu o rozmiarze co najmniej 80” na stojaku</w:t>
      </w:r>
    </w:p>
    <w:p w14:paraId="0000010C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Wyznaczenie miejsc do realizacji aktywności w strefie, m.in.: warsztatów, bawialni, stref tematycznych.</w:t>
      </w:r>
    </w:p>
    <w:p w14:paraId="0000010D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Oświetlenie aranżacyjne stref w salach balowych</w:t>
      </w:r>
    </w:p>
    <w:p w14:paraId="0000010E" w14:textId="77777777" w:rsidR="008F2A00" w:rsidRPr="005904A3" w:rsidRDefault="00295806">
      <w:pPr>
        <w:numPr>
          <w:ilvl w:val="0"/>
          <w:numId w:val="29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Nagłośnienie scen w salach balowych przystosowane do realizacji wykładów i pokazów naukowych, a także występów artystycznych zgodnie 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raiderami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dostarczonymi przez Zamawiającego najpóźniej na tydzień przed wydarzeniem</w:t>
      </w:r>
    </w:p>
    <w:p w14:paraId="0000010F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</w:p>
    <w:p w14:paraId="00000110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C.2. Sale balowe –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</w:t>
      </w:r>
      <w:proofErr w:type="spellEnd"/>
    </w:p>
    <w:p w14:paraId="00000111" w14:textId="77777777" w:rsidR="008F2A00" w:rsidRPr="005904A3" w:rsidRDefault="00295806">
      <w:pPr>
        <w:numPr>
          <w:ilvl w:val="0"/>
          <w:numId w:val="1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Naklejone na ścianie przy wejściach do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duże informacje o strefach (ok 1,5x1,5 m)</w:t>
      </w:r>
    </w:p>
    <w:p w14:paraId="00000112" w14:textId="77777777" w:rsidR="008F2A00" w:rsidRPr="005904A3" w:rsidRDefault="00295806">
      <w:pPr>
        <w:numPr>
          <w:ilvl w:val="0"/>
          <w:numId w:val="1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Naklejone na drzwiach wejściowych do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informacje o nazwach stref</w:t>
      </w:r>
    </w:p>
    <w:p w14:paraId="00000113" w14:textId="77777777" w:rsidR="008F2A00" w:rsidRPr="005904A3" w:rsidRDefault="00295806">
      <w:pPr>
        <w:numPr>
          <w:ilvl w:val="0"/>
          <w:numId w:val="12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Wykorzystanie różnokolorowych wstążek lub elementów materiałowych rozpiętych na niskich konstrukcjach kratownicowych lub innych konstrukcjach w celu wyznaczenia ścieżek zwiedzania na terenie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</w:t>
      </w:r>
    </w:p>
    <w:p w14:paraId="00000114" w14:textId="77777777" w:rsidR="008F2A00" w:rsidRPr="005904A3" w:rsidRDefault="008F2A00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</w:p>
    <w:p w14:paraId="00000115" w14:textId="77777777" w:rsidR="008F2A00" w:rsidRPr="005904A3" w:rsidRDefault="00295806">
      <w:p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C.3.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/korytarz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</w:t>
      </w:r>
    </w:p>
    <w:p w14:paraId="00000116" w14:textId="77777777" w:rsidR="008F2A00" w:rsidRPr="005904A3" w:rsidRDefault="00295806">
      <w:pPr>
        <w:numPr>
          <w:ilvl w:val="0"/>
          <w:numId w:val="30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Wyznaczenie we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przestrzeni do rozdawania autografów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przez gości specjalnych (ścianka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brandingowa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o wymiarach co najmniej 3 x 2,5 m z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brandingiem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festiwalowym; oświetleniem aranżacyjnym). Strefa autografów powinna być wygrodzona barierkami z rozsuwanymi taśmami zapewniającymi dostęp do miejsca podpisywania autografów i pozwalającymi na kolejkowanie uczestników. Wyznaczenie trasy przejścia dla gości specjalnych z dostępem do przestrzeni rozdawania autografów.</w:t>
      </w:r>
    </w:p>
    <w:p w14:paraId="00000117" w14:textId="77777777" w:rsidR="008F2A00" w:rsidRPr="005904A3" w:rsidRDefault="00295806">
      <w:pPr>
        <w:numPr>
          <w:ilvl w:val="0"/>
          <w:numId w:val="30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Trzy totemy kierunkowe przed wejściem do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(we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) oraz dwa totemy kierunkowe  ustawione przy wejściu do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balowych z holu dolnego.</w:t>
      </w:r>
    </w:p>
    <w:p w14:paraId="00000118" w14:textId="327E2829" w:rsidR="008F2A00" w:rsidRPr="005904A3" w:rsidRDefault="00295806">
      <w:pPr>
        <w:numPr>
          <w:ilvl w:val="0"/>
          <w:numId w:val="30"/>
        </w:numPr>
        <w:spacing w:line="240" w:lineRule="auto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Stanowiska na potrzeby wydawnictw - zapewnienie dostępu do prądu dla 3 stanowisk wydawnictw-księgarni. Szczegółowe informacje dotyczące stanowisk zostaną przekazane Wykonawcy najpóźniej na </w:t>
      </w:r>
      <w:r w:rsidR="00623961">
        <w:rPr>
          <w:rFonts w:ascii="Bahnschrift" w:eastAsia="Bahnschrift" w:hAnsi="Bahnschrift" w:cs="Bahnschrift"/>
          <w:sz w:val="20"/>
          <w:szCs w:val="20"/>
        </w:rPr>
        <w:t>7 dni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przed datą wydarzenia.</w:t>
      </w:r>
    </w:p>
    <w:p w14:paraId="00000119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b/>
          <w:sz w:val="20"/>
          <w:szCs w:val="20"/>
        </w:rPr>
      </w:pPr>
    </w:p>
    <w:p w14:paraId="0000011A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b/>
          <w:sz w:val="20"/>
          <w:szCs w:val="20"/>
        </w:rPr>
      </w:pPr>
    </w:p>
    <w:p w14:paraId="0000011C" w14:textId="77777777" w:rsidR="008F2A00" w:rsidRPr="005904A3" w:rsidRDefault="00295806">
      <w:p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lastRenderedPageBreak/>
        <w:t>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.1. Przygotowanie planu instalacji prądowej</w:t>
      </w:r>
    </w:p>
    <w:p w14:paraId="0000011D" w14:textId="77777777" w:rsidR="008F2A00" w:rsidRPr="005904A3" w:rsidRDefault="00295806">
      <w:pPr>
        <w:numPr>
          <w:ilvl w:val="0"/>
          <w:numId w:val="18"/>
        </w:num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Przygotowanie planów prądowych dla wszystkich stref MCK (wszystkie przestrzenie Festiwalu wraz z ciągami komunikacyjnymi)</w:t>
      </w:r>
    </w:p>
    <w:p w14:paraId="0000011E" w14:textId="77777777" w:rsidR="008F2A00" w:rsidRPr="005904A3" w:rsidRDefault="00295806">
      <w:pPr>
        <w:numPr>
          <w:ilvl w:val="0"/>
          <w:numId w:val="18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Rozprowadzenie prądu do wszystkich punktów, obszarów, stref oraz innych miejsc aktywności festiwalowych. Instalacje muszą spełniać wymogi bezpieczeństwa i nie stanowić barier w poruszaniu się dla osób z niepe</w:t>
      </w:r>
      <w:r w:rsidRPr="005904A3">
        <w:rPr>
          <w:rFonts w:ascii="Bahnschrift" w:eastAsia="Bahnschrift" w:hAnsi="Bahnschrift" w:cs="Bahnschrift"/>
          <w:sz w:val="20"/>
          <w:szCs w:val="20"/>
        </w:rPr>
        <w:t>łnosprawnościami.</w:t>
      </w:r>
    </w:p>
    <w:p w14:paraId="0000011F" w14:textId="77777777" w:rsidR="008F2A00" w:rsidRPr="005904A3" w:rsidRDefault="00295806">
      <w:pPr>
        <w:numPr>
          <w:ilvl w:val="0"/>
          <w:numId w:val="18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Dyżur w trakcie eventu - minimum 3 osoby </w:t>
      </w:r>
      <w:r w:rsidRPr="005904A3">
        <w:rPr>
          <w:rFonts w:ascii="Bahnschrift" w:eastAsia="Bahnschrift" w:hAnsi="Bahnschrift" w:cs="Bahnschrift"/>
          <w:sz w:val="20"/>
          <w:szCs w:val="20"/>
        </w:rPr>
        <w:t>(7-9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grudnia 202</w:t>
      </w:r>
      <w:r w:rsidRPr="005904A3">
        <w:rPr>
          <w:rFonts w:ascii="Bahnschrift" w:eastAsia="Bahnschrift" w:hAnsi="Bahnschrift" w:cs="Bahnschrift"/>
          <w:sz w:val="20"/>
          <w:szCs w:val="20"/>
        </w:rPr>
        <w:t>4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r.)</w:t>
      </w:r>
    </w:p>
    <w:p w14:paraId="00000120" w14:textId="77777777" w:rsidR="008F2A00" w:rsidRPr="005904A3" w:rsidRDefault="008F2A00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21" w14:textId="77777777" w:rsidR="008F2A00" w:rsidRPr="005904A3" w:rsidRDefault="00295806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D.2. Zapewnienie aplikacji na potrzeby dostępności wydarzeń na scenach oraz systemu nagłośnieniowego typu “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silent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disco”</w:t>
      </w:r>
    </w:p>
    <w:p w14:paraId="00000122" w14:textId="77777777" w:rsidR="008F2A00" w:rsidRPr="005904A3" w:rsidRDefault="00295806">
      <w:pPr>
        <w:numPr>
          <w:ilvl w:val="0"/>
          <w:numId w:val="9"/>
        </w:num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Aplikacja pozwalająca na podłączanie urządzeń mobilnych do odsłuchiwania dźwięku ze scen festiwalowych wykorzystujących sceny typu “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silent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disco”</w:t>
      </w:r>
    </w:p>
    <w:p w14:paraId="00000123" w14:textId="77777777" w:rsidR="008F2A00" w:rsidRPr="005904A3" w:rsidRDefault="00295806">
      <w:pPr>
        <w:numPr>
          <w:ilvl w:val="0"/>
          <w:numId w:val="9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Zapewnienie dostępu do aplikacji pozwalającej na realizowanie transkrypcji na żywo z mowy na tekst ze scen festiwalowych.</w:t>
      </w:r>
    </w:p>
    <w:p w14:paraId="00000124" w14:textId="77777777" w:rsidR="008F2A00" w:rsidRPr="005904A3" w:rsidRDefault="008F2A00">
      <w:pPr>
        <w:spacing w:before="40" w:line="240" w:lineRule="auto"/>
        <w:ind w:left="720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25" w14:textId="77777777" w:rsidR="008F2A00" w:rsidRPr="005904A3" w:rsidRDefault="008F2A00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26" w14:textId="77777777" w:rsidR="008F2A00" w:rsidRPr="005904A3" w:rsidRDefault="008F2A00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27" w14:textId="77777777" w:rsidR="008F2A00" w:rsidRPr="005904A3" w:rsidRDefault="00295806">
      <w:p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3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 Usługa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streamingowa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sali wielofunkcyjnej:</w:t>
      </w:r>
    </w:p>
    <w:p w14:paraId="00000128" w14:textId="77777777" w:rsidR="008F2A00" w:rsidRPr="005904A3" w:rsidRDefault="00295806">
      <w:pPr>
        <w:numPr>
          <w:ilvl w:val="0"/>
          <w:numId w:val="21"/>
        </w:num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Na scenie 3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kamery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 matrycy w rozmiarze min. 1’’ (12.80x9.60mm) i przepływności bitowej obrazu min. 50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Mbps</w:t>
      </w:r>
      <w:proofErr w:type="spellEnd"/>
    </w:p>
    <w:p w14:paraId="00000129" w14:textId="77777777" w:rsidR="008F2A00" w:rsidRPr="005904A3" w:rsidRDefault="00295806">
      <w:pPr>
        <w:numPr>
          <w:ilvl w:val="0"/>
          <w:numId w:val="21"/>
        </w:num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K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omputer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streamingujący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+ osprzęt</w:t>
      </w:r>
    </w:p>
    <w:p w14:paraId="0000012A" w14:textId="77777777" w:rsidR="008F2A00" w:rsidRPr="005904A3" w:rsidRDefault="00295806">
      <w:pPr>
        <w:numPr>
          <w:ilvl w:val="0"/>
          <w:numId w:val="21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Przygotowanie i aranżacja studia festiwalowego (za sceną)</w:t>
      </w:r>
    </w:p>
    <w:p w14:paraId="0000012B" w14:textId="77777777" w:rsidR="008F2A00" w:rsidRPr="005904A3" w:rsidRDefault="00295806">
      <w:pPr>
        <w:numPr>
          <w:ilvl w:val="0"/>
          <w:numId w:val="21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Rejestracja materiałów 1:1</w:t>
      </w:r>
    </w:p>
    <w:p w14:paraId="0000012C" w14:textId="77777777" w:rsidR="008F2A00" w:rsidRPr="005904A3" w:rsidRDefault="00295806">
      <w:pPr>
        <w:numPr>
          <w:ilvl w:val="0"/>
          <w:numId w:val="21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Transmisja i rejestracja w formacie min.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 xml:space="preserve">Full HD (1920x1080px),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>klatkażu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 xml:space="preserve"> 25 FPS, bitrate min. </w:t>
      </w:r>
      <w:r w:rsidRPr="005904A3">
        <w:rPr>
          <w:rFonts w:ascii="Bahnschrift" w:eastAsia="Bahnschrift" w:hAnsi="Bahnschrift" w:cs="Bahnschrift"/>
          <w:sz w:val="20"/>
          <w:szCs w:val="20"/>
          <w:lang w:val="en-US"/>
        </w:rPr>
        <w:t>80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>00 Kbps</w:t>
      </w:r>
    </w:p>
    <w:p w14:paraId="0000012D" w14:textId="77777777" w:rsidR="008F2A00" w:rsidRPr="005904A3" w:rsidRDefault="00295806">
      <w:pPr>
        <w:numPr>
          <w:ilvl w:val="0"/>
          <w:numId w:val="21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Obsługa – </w:t>
      </w:r>
      <w:r w:rsidRPr="005904A3">
        <w:rPr>
          <w:rFonts w:ascii="Bahnschrift" w:eastAsia="Bahnschrift" w:hAnsi="Bahnschrift" w:cs="Bahnschrift"/>
          <w:sz w:val="20"/>
          <w:szCs w:val="20"/>
        </w:rPr>
        <w:t>2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operatorów, reżyser dźwięku i obrazu</w:t>
      </w:r>
    </w:p>
    <w:p w14:paraId="0000012E" w14:textId="77777777" w:rsidR="008F2A00" w:rsidRPr="005904A3" w:rsidRDefault="00295806">
      <w:pPr>
        <w:numPr>
          <w:ilvl w:val="0"/>
          <w:numId w:val="21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Dodawanie powstających na bieżąco materiałów filmowych do transmisji </w:t>
      </w:r>
    </w:p>
    <w:p w14:paraId="0000012F" w14:textId="77777777" w:rsidR="008F2A00" w:rsidRPr="005904A3" w:rsidRDefault="00295806">
      <w:pPr>
        <w:numPr>
          <w:ilvl w:val="0"/>
          <w:numId w:val="21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Dostarczenie Zamawiającemu gotowych materiałów w formie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miksu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sygnału wyjściowego z wskazanymi elementami oprawy na dysku przenośnym</w:t>
      </w:r>
    </w:p>
    <w:p w14:paraId="00000130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br/>
      </w:r>
      <w:r w:rsidRPr="005904A3">
        <w:rPr>
          <w:rFonts w:ascii="Bahnschrift" w:eastAsia="Bahnschrift" w:hAnsi="Bahnschrift" w:cs="Bahnschrift"/>
          <w:sz w:val="20"/>
          <w:szCs w:val="20"/>
        </w:rPr>
        <w:t>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4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 Usługa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streamingowa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z sali balowej (w strefie specjalnej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AI)</w:t>
      </w:r>
    </w:p>
    <w:p w14:paraId="00000131" w14:textId="77777777" w:rsidR="008F2A00" w:rsidRPr="005904A3" w:rsidRDefault="00295806">
      <w:pPr>
        <w:numPr>
          <w:ilvl w:val="0"/>
          <w:numId w:val="15"/>
        </w:num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2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kamery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o matrycy w rozmiarze min. 1’’ (12.80x9.60mm) i przepływności bitowej obrazu min. 50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Mbps</w:t>
      </w:r>
      <w:proofErr w:type="spellEnd"/>
    </w:p>
    <w:p w14:paraId="00000132" w14:textId="77777777" w:rsidR="008F2A00" w:rsidRPr="005904A3" w:rsidRDefault="00295806">
      <w:pPr>
        <w:numPr>
          <w:ilvl w:val="0"/>
          <w:numId w:val="15"/>
        </w:num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K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omputer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streamingujący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+ osprzęt</w:t>
      </w:r>
    </w:p>
    <w:p w14:paraId="00000133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Rejestracja materiałów 1:1</w:t>
      </w:r>
    </w:p>
    <w:p w14:paraId="00000134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Transmisja i rejestracja w formacie min.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 xml:space="preserve">Full HD (1920x1080px),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>klatkażu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 xml:space="preserve"> 25 FPS, bitrate min. </w:t>
      </w:r>
      <w:r w:rsidRPr="005904A3">
        <w:rPr>
          <w:rFonts w:ascii="Bahnschrift" w:eastAsia="Bahnschrift" w:hAnsi="Bahnschrift" w:cs="Bahnschrift"/>
          <w:sz w:val="20"/>
          <w:szCs w:val="20"/>
          <w:lang w:val="en-US"/>
        </w:rPr>
        <w:t>80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  <w:lang w:val="en-US"/>
        </w:rPr>
        <w:t>00 Kbps</w:t>
      </w:r>
    </w:p>
    <w:p w14:paraId="00000135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Obsługa –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1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operator, reżyser dźwięku i obrazu</w:t>
      </w:r>
    </w:p>
    <w:p w14:paraId="00000136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Dodawanie powstających na bieżąco materiałów filmowych do transmisji </w:t>
      </w:r>
    </w:p>
    <w:p w14:paraId="00000137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Możliwości dodawania podpisów</w:t>
      </w:r>
    </w:p>
    <w:p w14:paraId="00000138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Dostarczenie Zamawiającemu gotowych materiałów w formie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miksu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sygnału wyjściowego z wskazanymi elementami oprawy na dysku przenośnym</w:t>
      </w:r>
    </w:p>
    <w:p w14:paraId="00000139" w14:textId="77777777" w:rsidR="008F2A00" w:rsidRPr="005904A3" w:rsidRDefault="00295806">
      <w:pPr>
        <w:numPr>
          <w:ilvl w:val="0"/>
          <w:numId w:val="15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Możliwość włączenia transmisji realizowanej przez zamawiającego z </w:t>
      </w:r>
      <w:r w:rsidRPr="005904A3">
        <w:rPr>
          <w:rFonts w:ascii="Bahnschrift" w:eastAsia="Bahnschrift" w:hAnsi="Bahnschrift" w:cs="Bahnschrift"/>
          <w:sz w:val="20"/>
          <w:szCs w:val="20"/>
        </w:rPr>
        <w:t>s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ali </w:t>
      </w:r>
      <w:r w:rsidRPr="005904A3">
        <w:rPr>
          <w:rFonts w:ascii="Bahnschrift" w:eastAsia="Bahnschrift" w:hAnsi="Bahnschrift" w:cs="Bahnschrift"/>
          <w:sz w:val="20"/>
          <w:szCs w:val="20"/>
        </w:rPr>
        <w:t>balowej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do transmisji głównej z sali wielofunkcyjnej</w:t>
      </w:r>
    </w:p>
    <w:p w14:paraId="0000013A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3B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D.5. Usługa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streamingowa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z sali konferencyjnej 6 (ze sceny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European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Hall of Fame)</w:t>
      </w:r>
    </w:p>
    <w:p w14:paraId="0000013C" w14:textId="77777777" w:rsidR="008F2A00" w:rsidRPr="005904A3" w:rsidRDefault="00295806">
      <w:pPr>
        <w:numPr>
          <w:ilvl w:val="0"/>
          <w:numId w:val="20"/>
        </w:num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2 kamery o matrycy w rozmiarze min. 1’’ (12.80x9.60mm) i przepływności bitowej obrazu min. 50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Mbps</w:t>
      </w:r>
      <w:proofErr w:type="spellEnd"/>
    </w:p>
    <w:p w14:paraId="0000013D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Komputer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streamingujący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+ osprzęt</w:t>
      </w:r>
    </w:p>
    <w:p w14:paraId="0000013E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Rejestracja materiałów 1:1</w:t>
      </w:r>
    </w:p>
    <w:p w14:paraId="0000013F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  <w:lang w:val="en-US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Transmisja i rejestracja w formacie min. </w:t>
      </w:r>
      <w:r w:rsidRPr="005904A3">
        <w:rPr>
          <w:rFonts w:ascii="Bahnschrift" w:eastAsia="Bahnschrift" w:hAnsi="Bahnschrift" w:cs="Bahnschrift"/>
          <w:sz w:val="20"/>
          <w:szCs w:val="20"/>
          <w:lang w:val="en-US"/>
        </w:rPr>
        <w:t xml:space="preserve">Full HD (1920x1080px),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  <w:lang w:val="en-US"/>
        </w:rPr>
        <w:t>klatkażu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  <w:lang w:val="en-US"/>
        </w:rPr>
        <w:t xml:space="preserve"> 25 FPS, bitrate min. 8000 Kbps</w:t>
      </w:r>
    </w:p>
    <w:p w14:paraId="00000140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Obsługa – 1 operatorów, reżyser dźwięku i obrazu</w:t>
      </w:r>
    </w:p>
    <w:p w14:paraId="00000141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Dodawanie powstających na bieżąco materiałów filmowych do transmisji </w:t>
      </w:r>
    </w:p>
    <w:p w14:paraId="00000142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Możliwości dodawania podpisów</w:t>
      </w:r>
    </w:p>
    <w:p w14:paraId="00000143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Dostarczenie Zamawiającemu gotowych materiałów w formie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miksu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sygnału wyjściowego z wskazanymi elementami oprawy na dysku przenośnym</w:t>
      </w:r>
    </w:p>
    <w:p w14:paraId="00000144" w14:textId="77777777" w:rsidR="008F2A00" w:rsidRPr="005904A3" w:rsidRDefault="00295806">
      <w:pPr>
        <w:numPr>
          <w:ilvl w:val="0"/>
          <w:numId w:val="20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Możliwość włączenia transmisji realizowanej przez zamawiającego z sali konferencyjnej 6 do transmisji głównej z sali wielofunkcyjnej</w:t>
      </w:r>
    </w:p>
    <w:p w14:paraId="00000145" w14:textId="77777777" w:rsidR="008F2A00" w:rsidRPr="005904A3" w:rsidRDefault="008F2A00">
      <w:pPr>
        <w:spacing w:before="40" w:after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46" w14:textId="77777777" w:rsidR="008F2A00" w:rsidRPr="005904A3" w:rsidRDefault="00295806">
      <w:pPr>
        <w:spacing w:before="40" w:after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D.6. Usługa nagrywania z sali wielofunkcyjnej (6 małych scen w ramach Rynku Idei: scena innowacji społecznych, scena dziedzictwa przemysłowego i kulturowego, scena przemysłów przyszłości, scena klimatu i środowiska, scena zdrowia i jakości życia, scena krytyki i kreacji):</w:t>
      </w:r>
    </w:p>
    <w:p w14:paraId="00000147" w14:textId="77777777" w:rsidR="008F2A00" w:rsidRPr="005904A3" w:rsidRDefault="00295806">
      <w:pPr>
        <w:numPr>
          <w:ilvl w:val="0"/>
          <w:numId w:val="17"/>
        </w:num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6 kamer (po jednej dla każdej sceny) o matrycy w rozmiarze min. 1’’ (12.80x9.60mm) i przepływności bitowej obrazu min. 50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Mbps</w:t>
      </w:r>
      <w:proofErr w:type="spellEnd"/>
    </w:p>
    <w:p w14:paraId="00000148" w14:textId="77777777" w:rsidR="008F2A00" w:rsidRPr="005904A3" w:rsidRDefault="00295806">
      <w:pPr>
        <w:numPr>
          <w:ilvl w:val="0"/>
          <w:numId w:val="17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Rejestracja materiałów 1:1 w formacie min. Full HD (1920x1080px),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klatkażu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25 FPS</w:t>
      </w:r>
    </w:p>
    <w:p w14:paraId="00000149" w14:textId="77777777" w:rsidR="008F2A00" w:rsidRPr="005904A3" w:rsidRDefault="00295806">
      <w:pPr>
        <w:numPr>
          <w:ilvl w:val="0"/>
          <w:numId w:val="17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Obsługa – 1 operator nadzorujących</w:t>
      </w:r>
    </w:p>
    <w:p w14:paraId="0000014A" w14:textId="77777777" w:rsidR="008F2A00" w:rsidRPr="005904A3" w:rsidRDefault="00295806">
      <w:pPr>
        <w:numPr>
          <w:ilvl w:val="0"/>
          <w:numId w:val="17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Dostarczenie Zamawiającemu gotowych materiałów z wskazanymi elementami oprawy na dysku przenośnym</w:t>
      </w:r>
    </w:p>
    <w:p w14:paraId="0000014B" w14:textId="77777777" w:rsidR="008F2A00" w:rsidRPr="005904A3" w:rsidRDefault="00295806">
      <w:pPr>
        <w:numPr>
          <w:ilvl w:val="0"/>
          <w:numId w:val="17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Realizacja materiałów zgodnie z planem, który zostanie dostarczony Wykonawcy najpóźniej na tydzień przed wydarzeniem</w:t>
      </w:r>
    </w:p>
    <w:p w14:paraId="0000014C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4D" w14:textId="77777777" w:rsidR="008F2A00" w:rsidRPr="005904A3" w:rsidRDefault="00295806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D.7. Usługa nagrania audiowizualnego z sali audytoryjnej:</w:t>
      </w:r>
    </w:p>
    <w:p w14:paraId="0000014E" w14:textId="77777777" w:rsidR="008F2A00" w:rsidRPr="005904A3" w:rsidRDefault="00295806">
      <w:pPr>
        <w:numPr>
          <w:ilvl w:val="0"/>
          <w:numId w:val="22"/>
        </w:num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2 kamery o matrycy w rozmiarze min. 1’’ (12.80x9.60mm) i przepływności bitowej obrazu min. 50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Mbps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(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mżliwe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zastosowanie kamer typu OPZ)</w:t>
      </w:r>
    </w:p>
    <w:p w14:paraId="0000014F" w14:textId="77777777" w:rsidR="008F2A00" w:rsidRPr="005904A3" w:rsidRDefault="00295806">
      <w:pPr>
        <w:numPr>
          <w:ilvl w:val="0"/>
          <w:numId w:val="22"/>
        </w:num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Komputer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streamingujący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+ osprzęt</w:t>
      </w:r>
    </w:p>
    <w:p w14:paraId="00000150" w14:textId="77777777" w:rsidR="008F2A00" w:rsidRPr="005904A3" w:rsidRDefault="00295806">
      <w:pPr>
        <w:numPr>
          <w:ilvl w:val="0"/>
          <w:numId w:val="22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Rejestracja materiałów 1:1</w:t>
      </w:r>
    </w:p>
    <w:p w14:paraId="00000151" w14:textId="77777777" w:rsidR="008F2A00" w:rsidRPr="005904A3" w:rsidRDefault="00295806">
      <w:pPr>
        <w:numPr>
          <w:ilvl w:val="0"/>
          <w:numId w:val="22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Obsługa – 1 operator, reżyser dźwięku i obrazu</w:t>
      </w:r>
    </w:p>
    <w:p w14:paraId="00000152" w14:textId="77777777" w:rsidR="008F2A00" w:rsidRPr="005904A3" w:rsidRDefault="00295806">
      <w:pPr>
        <w:numPr>
          <w:ilvl w:val="0"/>
          <w:numId w:val="22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Możliwości dodawania podpisów do zarejestrowanego materiału</w:t>
      </w:r>
    </w:p>
    <w:p w14:paraId="00000153" w14:textId="77777777" w:rsidR="008F2A00" w:rsidRPr="005904A3" w:rsidRDefault="00295806">
      <w:pPr>
        <w:numPr>
          <w:ilvl w:val="0"/>
          <w:numId w:val="22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Dostarczenie Zamawiającemu gotowych materiałów w formie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miksu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sygnału wyjściowego z wskazanymi elementami oprawy na dysku przenośnym</w:t>
      </w:r>
    </w:p>
    <w:p w14:paraId="00000154" w14:textId="77777777" w:rsidR="008F2A00" w:rsidRDefault="008F2A00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2F26799F" w14:textId="77777777" w:rsidR="00180844" w:rsidRPr="005904A3" w:rsidRDefault="00180844">
      <w:pPr>
        <w:spacing w:before="40"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55" w14:textId="77777777" w:rsidR="008F2A00" w:rsidRPr="005904A3" w:rsidRDefault="00295806">
      <w:pPr>
        <w:spacing w:line="240" w:lineRule="auto"/>
        <w:jc w:val="both"/>
        <w:rPr>
          <w:rFonts w:ascii="Bahnschrift" w:eastAsia="Bahnschrift" w:hAnsi="Bahnschrift" w:cs="Bahnschrift"/>
          <w:strike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8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Opracowanie projektów graficznych:</w:t>
      </w:r>
    </w:p>
    <w:p w14:paraId="00000156" w14:textId="63E6169C" w:rsidR="008F2A00" w:rsidRPr="005904A3" w:rsidRDefault="00295806">
      <w:pPr>
        <w:numPr>
          <w:ilvl w:val="0"/>
          <w:numId w:val="1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Realizacja o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pracowani</w:t>
      </w:r>
      <w:r w:rsidRPr="005904A3">
        <w:rPr>
          <w:rFonts w:ascii="Bahnschrift" w:eastAsia="Bahnschrift" w:hAnsi="Bahnschrift" w:cs="Bahnschrift"/>
          <w:sz w:val="20"/>
          <w:szCs w:val="20"/>
        </w:rPr>
        <w:t>a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projektów, planów, plansz i grafik do wszystkich wydruków, 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brandingów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i materiałów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 MCK będzie realizowane zgodnie z założeniami identyfikacji wizualnej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Festiwalu</w:t>
      </w:r>
      <w:r w:rsidRPr="005904A3">
        <w:rPr>
          <w:rFonts w:ascii="Bahnschrift" w:eastAsia="Bahnschrift" w:hAnsi="Bahnschrift" w:cs="Bahnschrift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Zamawiający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dostarczy treści na poszczególne projekty oraz wszystkie niezbędne wytyczne oraz elementy graficzne (np. logotypy). </w:t>
      </w:r>
    </w:p>
    <w:p w14:paraId="00000157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158" w14:textId="77777777" w:rsidR="008F2A00" w:rsidRPr="005904A3" w:rsidRDefault="00295806">
      <w:p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9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Inne wyposażenie scen/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konferencyjnych:</w:t>
      </w:r>
    </w:p>
    <w:p w14:paraId="00000159" w14:textId="77777777" w:rsidR="008F2A00" w:rsidRPr="005904A3" w:rsidRDefault="00295806">
      <w:pPr>
        <w:numPr>
          <w:ilvl w:val="0"/>
          <w:numId w:val="24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Zapewnienie zabezpieczenia wszystkich laptopów dostarczonych przez Wykonawcę z wykorzystaniem atestowanych linek zabezpieczających</w:t>
      </w:r>
    </w:p>
    <w:p w14:paraId="0000015A" w14:textId="77777777" w:rsidR="008F2A00" w:rsidRPr="005904A3" w:rsidRDefault="00295806">
      <w:pPr>
        <w:numPr>
          <w:ilvl w:val="0"/>
          <w:numId w:val="24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Wszystkie sceny oraz sale konferencyjne powinny być wyposażone w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prezentery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do przełączania slajdów wraz ze wskaźnikami laserowymi</w:t>
      </w:r>
    </w:p>
    <w:p w14:paraId="0000015B" w14:textId="77777777" w:rsidR="008F2A00" w:rsidRPr="005904A3" w:rsidRDefault="00295806">
      <w:pPr>
        <w:numPr>
          <w:ilvl w:val="0"/>
          <w:numId w:val="24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Tam gdzie to konieczne na scenach powinny znaleźć się monitory podglądowe dla osób prowadzących prezentacje/wykłady</w:t>
      </w:r>
    </w:p>
    <w:p w14:paraId="0000015C" w14:textId="77777777" w:rsidR="008F2A00" w:rsidRPr="005904A3" w:rsidRDefault="008F2A00">
      <w:pPr>
        <w:spacing w:line="240" w:lineRule="auto"/>
        <w:ind w:left="72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15D" w14:textId="77777777" w:rsidR="008F2A00" w:rsidRPr="005904A3" w:rsidRDefault="008F2A00">
      <w:p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15E" w14:textId="77777777" w:rsidR="008F2A00" w:rsidRPr="005904A3" w:rsidRDefault="00295806">
      <w:p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D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10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Niezbędne do zapewnienia wytyczne dotyczące potrzeb osób z niepełnosprawnościami</w:t>
      </w:r>
    </w:p>
    <w:p w14:paraId="0000015F" w14:textId="77777777" w:rsidR="008F2A00" w:rsidRPr="005904A3" w:rsidRDefault="00295806">
      <w:pPr>
        <w:numPr>
          <w:ilvl w:val="0"/>
          <w:numId w:val="13"/>
        </w:numPr>
        <w:spacing w:before="2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Infrastruktura wydarzenia powinna spełniać kluczowe kryteria dostępności dla wszystkich – z uwzględnieniem potrzeb osób z niepełnosprawnościami.</w:t>
      </w:r>
    </w:p>
    <w:p w14:paraId="00000160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Różnice poziomów: </w:t>
      </w:r>
    </w:p>
    <w:p w14:paraId="00000161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Każda różnica poziomów w przestrzeniach komunikacyjnych i wystawowych  (w tym scenach i miejscach dla wystawców) powinna być możliwa do pokonania również dla osób poruszających się na wózkach inwalidzkich. Każde schody można ominąć rampą lub windą. Spadek rampy nie powinien przekraczać 5%, szerokość powinna być nie mniejsza niż 90 cm, rampy należy otoczyć poręczami.</w:t>
      </w:r>
    </w:p>
    <w:p w14:paraId="00000162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Gdyby budowane konstrukcje wymagały montażu dodatkowych schodów, należy wyposażyć schody w dwupoziomowe  poręcze – na wysokości 100cm i 110 cm. Poręcze należy przedłużyć 30cm poza bieg schodów.</w:t>
      </w:r>
    </w:p>
    <w:p w14:paraId="00000163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Każda różnica poziomów powinna zostać kontrastowo oznaczona. Na schodach w przestrzeniach komunikacyjnych należy oznaczyć pierwszy i ostatni schodek każdego ciągu schodów.</w:t>
      </w:r>
    </w:p>
    <w:p w14:paraId="00000164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Ścieżki komunikacyjne:</w:t>
      </w:r>
    </w:p>
    <w:p w14:paraId="00000165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Projektując system ścieżek i widowni należy uwzględniać potrzeby osoby poruszającej się na wózku inwalidzkiej oraz konieczność przestrzeni obrotowej w miejscach, gdzie trzeba zmienić kierunek jazdy min. 160cm w głównych ciągach pieszych. Wyznaczenie i oznakowanie dostępnej dla wózków trasy dojścia do poszczególnych stref.</w:t>
      </w:r>
    </w:p>
    <w:p w14:paraId="00000166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Oznakowanie trasy dojścia do punktu dostępności pozwalającego na korzystanie z usług tłumacza PJM i samego punktu dostępności</w:t>
      </w:r>
    </w:p>
    <w:p w14:paraId="00000167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Ścieżki komunikacyjne nie powinny generować problemów dla osób poruszających się na wózkach. Nie można na nich układać kabli i dywanó</w:t>
      </w:r>
      <w:r w:rsidRPr="005904A3">
        <w:rPr>
          <w:rFonts w:ascii="Bahnschrift" w:eastAsia="Bahnschrift" w:hAnsi="Bahnschrift" w:cs="Bahnschrift"/>
          <w:sz w:val="20"/>
          <w:szCs w:val="20"/>
        </w:rPr>
        <w:t>w utrudniających poruszanie się. Oznakowanie podłogowe musi być trwale przymocowane do podłoża, kable powinny zostać pociągnięte górą, a gdy to niemożliwe osłonki kablowe powinny zostać wyposażone w rampy najazdowe spełniające standardy różnicy poziomów z D10.2</w:t>
      </w:r>
    </w:p>
    <w:p w14:paraId="00000168" w14:textId="6C8BB954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b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Projektując rozmieszczenie stanowisk w strefach oraz układ krzeseł na widowni, należy uwzględnić możliwość poruszania się po przestrzeni różnych typów użytkowników. Minimalne wymiary przestrzeni konieczne do poruszania się osób na wózkach, osób z wózkami dziecięcymi oraz osób z asystentami zostały umieszczone </w:t>
      </w:r>
      <w:sdt>
        <w:sdtPr>
          <w:tag w:val="goog_rdk_8"/>
          <w:id w:val="-764155354"/>
        </w:sdtPr>
        <w:sdtEndPr/>
        <w:sdtContent/>
      </w:sdt>
      <w:r w:rsidRPr="005904A3">
        <w:rPr>
          <w:rFonts w:ascii="Bahnschrift" w:eastAsia="Bahnschrift" w:hAnsi="Bahnschrift" w:cs="Bahnschrift"/>
          <w:sz w:val="20"/>
          <w:szCs w:val="20"/>
        </w:rPr>
        <w:t xml:space="preserve">w 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załączniku</w:t>
      </w:r>
      <w:r w:rsidR="004E5462">
        <w:rPr>
          <w:rFonts w:ascii="Bahnschrift" w:eastAsia="Bahnschrift" w:hAnsi="Bahnschrift" w:cs="Bahnschrift"/>
          <w:b/>
          <w:sz w:val="20"/>
          <w:szCs w:val="20"/>
        </w:rPr>
        <w:t xml:space="preserve"> nr 2 do OPZ</w:t>
      </w:r>
      <w:r w:rsidRPr="005904A3">
        <w:rPr>
          <w:rFonts w:ascii="Bahnschrift" w:eastAsia="Bahnschrift" w:hAnsi="Bahnschrift" w:cs="Bahnschrift"/>
          <w:b/>
          <w:sz w:val="20"/>
          <w:szCs w:val="20"/>
        </w:rPr>
        <w:t>.</w:t>
      </w:r>
    </w:p>
    <w:p w14:paraId="00000169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Widownie: </w:t>
      </w:r>
    </w:p>
    <w:p w14:paraId="0000016A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Każda widownia powinna przewidywać przestrzeń dla osób na wózkach inwalidzkich.</w:t>
      </w:r>
    </w:p>
    <w:p w14:paraId="0000016B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Co najmniej 10% przestrzeni widowni powinna uwzględniać potrzeby osób niestandardowych – siedzenia powinny być szersze niż standardowe, muszą mieć oparcie tylne i podłokietniki, muszą być stabilne, by nie przewracała się siadająca na nich osoba z niepełnosprawnością ruchową, wysokość siedziska powinna być ergonomiczna, by osoba z niepełnosprawnością ruchową mogła łatwo z niego wstać.</w:t>
      </w:r>
    </w:p>
    <w:p w14:paraId="0000016C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Komunikacja dźwiękowa:</w:t>
      </w:r>
    </w:p>
    <w:p w14:paraId="0000016D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Każdy system nagłośnieniowy powinien mieć alternatywną wersję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transmisji dźwięku bezpośrednio do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aparatów i implantów słuchowych (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np.pętle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indukcyjne, systemy FM, systemy komunikacji oparte na Bluetooth i inne).  Propozycję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alternatywnego systemu nagłośnieniowego powinny zostać przedstawione zamawiającemu i uzyskać jego akceptację.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Systemy alternatywnego nagłośnienia powinny spełniać wymagania normy PN EN 60118-4:2015-6 oraz oznaczone widocznym z widowni piktogramem zgodnym z ETSI EN 301 462 (2000-03)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wraz z czytelną informacją jak z danego systemu należy skorzystać.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Alternatywne nagłośnienie musi działać - powinno zostać zweryfikowane testerami oraz funkcjonalnie przez osoby z niedosłuchem, korzystające z aparatów lub implantów słuchowych.  Wykonawca zastrzega sobie prawo do weryfikacji skuteczności alternatywnego nagłośnienia i naliczenia kar umownych w przypadku, gdy nie będzie ono działało prawidłowo.</w:t>
      </w:r>
    </w:p>
    <w:p w14:paraId="0000016E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Komunikacja wizualna: </w:t>
      </w:r>
    </w:p>
    <w:p w14:paraId="0000016F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Sceny powinny zostać zaprojektowane tak, by uwzględniać możliwość tłumaczenia na język migowy i napisów na żywo. Tłumacz języka migowego powinien być widoczny z poziomu widowni. Należy też uwzględnić możliwość filmowania i wyświetlania na scenie tłumacza języka migowego oraz napisów na żywo</w:t>
      </w:r>
    </w:p>
    <w:p w14:paraId="00000170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Projektowanie stoisk wystawowych i interaktywnych:</w:t>
      </w:r>
    </w:p>
    <w:p w14:paraId="00000171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Każde stoisko wymagające interakcji powinno uwzględniać potrzeby osoby poruszającej się na wózku i dzieci – elementy dotykalne należy umieścić na wysokości około 1m</w:t>
      </w:r>
    </w:p>
    <w:p w14:paraId="00000172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Stanowiska interaktywne powinny uwzględniać potrzeby osób niewidomych i słabowidzących np. systemy obsługi ekranów dotykowych można ominąć przyciskami wyczuwalnymi sensorycznymi. Komunikaty wizualne można zamienić na głosowe.</w:t>
      </w:r>
    </w:p>
    <w:p w14:paraId="00000173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System nawigacji:</w:t>
      </w:r>
    </w:p>
    <w:p w14:paraId="00000174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Należy zaprojektować bardzo proste w odczycie piktogramy kierujące do wyjścia i głównych miejsc wydarzeń oraz infrastruktury (posiłków, miejsc wypoczynku, toalet). Czcionka napisów powinna być czytelna. Informacje należy w widocznych miejscach. Powinny one być kontrastowe, wykonane z materiałów nieodbijających światła (dla osób słabowidzących). Dobrze jest uwzględnić system nawigowania osób niewidomych (alternatywę dźwiękową lub sensoryczną dla systemu identyfikacji wizualnej).</w:t>
      </w:r>
    </w:p>
    <w:p w14:paraId="00000175" w14:textId="77777777" w:rsidR="008F2A00" w:rsidRPr="005904A3" w:rsidRDefault="00295806">
      <w:pPr>
        <w:numPr>
          <w:ilvl w:val="1"/>
          <w:numId w:val="13"/>
        </w:numPr>
        <w:spacing w:line="24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Zamawiający zobowiązany jest do wyznaczenia i oznakowania ścieżek pozwalających dotrzeć do każdego miejsca na festiwalu osobom korzystającym z wózków, </w:t>
      </w:r>
    </w:p>
    <w:p w14:paraId="00000176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Punkty informacyjne/rejestracyjne należy wyposażyć w pętlę indukcyjną zgodną z normą PN EN 60118-4:2015-6 oraz oznaczone piktogramem zgodnym z ETSI EN 301 462 (2000-03).</w:t>
      </w:r>
    </w:p>
    <w:p w14:paraId="00000177" w14:textId="77777777" w:rsidR="008F2A00" w:rsidRPr="005904A3" w:rsidRDefault="00295806">
      <w:pPr>
        <w:numPr>
          <w:ilvl w:val="0"/>
          <w:numId w:val="13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Projektując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sposób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ewakuacji przy zagrożeniu należy zabezpieczyć potrzeby osób z niepełnosprawnościami.</w:t>
      </w:r>
    </w:p>
    <w:p w14:paraId="00000178" w14:textId="77777777" w:rsidR="008F2A00" w:rsidRPr="005904A3" w:rsidRDefault="008F2A00">
      <w:pPr>
        <w:spacing w:line="240" w:lineRule="auto"/>
        <w:ind w:left="72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179" w14:textId="77777777" w:rsidR="008F2A00" w:rsidRPr="005904A3" w:rsidRDefault="00295806">
      <w:p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</w:t>
      </w:r>
      <w:r w:rsidRPr="005904A3">
        <w:rPr>
          <w:rFonts w:ascii="Bahnschrift" w:eastAsia="Bahnschrift" w:hAnsi="Bahnschrift" w:cs="Bahnschrift"/>
          <w:sz w:val="20"/>
          <w:szCs w:val="20"/>
        </w:rPr>
        <w:t>11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Obsługa techniczna wydarzenia:</w:t>
      </w:r>
    </w:p>
    <w:p w14:paraId="0000017A" w14:textId="77777777" w:rsidR="008F2A00" w:rsidRPr="005904A3" w:rsidRDefault="00ED18CE">
      <w:pPr>
        <w:numPr>
          <w:ilvl w:val="0"/>
          <w:numId w:val="26"/>
        </w:numPr>
        <w:spacing w:before="40"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sdt>
        <w:sdtPr>
          <w:tag w:val="goog_rdk_9"/>
          <w:id w:val="-1334678095"/>
        </w:sdtPr>
        <w:sdtEndPr/>
        <w:sdtContent/>
      </w:sdt>
      <w:r w:rsidR="00295806" w:rsidRPr="005904A3">
        <w:rPr>
          <w:rFonts w:ascii="Bahnschrift" w:eastAsia="Bahnschrift" w:hAnsi="Bahnschrift" w:cs="Bahnschrift"/>
          <w:color w:val="000000"/>
          <w:sz w:val="20"/>
          <w:szCs w:val="20"/>
        </w:rPr>
        <w:t>Technik montaż/demontaż (16 osób)</w:t>
      </w:r>
    </w:p>
    <w:p w14:paraId="0000017B" w14:textId="77777777" w:rsidR="008F2A00" w:rsidRPr="005904A3" w:rsidRDefault="00295806">
      <w:pPr>
        <w:numPr>
          <w:ilvl w:val="0"/>
          <w:numId w:val="26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Realizator multimedia (3 osoby)</w:t>
      </w:r>
    </w:p>
    <w:p w14:paraId="0000017C" w14:textId="77777777" w:rsidR="008F2A00" w:rsidRPr="005904A3" w:rsidRDefault="00295806">
      <w:pPr>
        <w:numPr>
          <w:ilvl w:val="0"/>
          <w:numId w:val="26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Technik multimedia (15 osób)</w:t>
      </w:r>
    </w:p>
    <w:p w14:paraId="0000017D" w14:textId="77777777" w:rsidR="008F2A00" w:rsidRPr="005904A3" w:rsidRDefault="00295806">
      <w:pPr>
        <w:numPr>
          <w:ilvl w:val="0"/>
          <w:numId w:val="26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Realizator dźwięk (18 osób)</w:t>
      </w:r>
    </w:p>
    <w:p w14:paraId="0000017E" w14:textId="77777777" w:rsidR="008F2A00" w:rsidRPr="005904A3" w:rsidRDefault="00295806">
      <w:pPr>
        <w:numPr>
          <w:ilvl w:val="0"/>
          <w:numId w:val="26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Realizator oświetlenie (2 osoby)</w:t>
      </w:r>
    </w:p>
    <w:p w14:paraId="0000017F" w14:textId="77777777" w:rsidR="008F2A00" w:rsidRPr="005904A3" w:rsidRDefault="00295806">
      <w:pPr>
        <w:numPr>
          <w:ilvl w:val="0"/>
          <w:numId w:val="26"/>
        </w:numPr>
        <w:spacing w:line="24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Technik oświetlenie (6 osób)</w:t>
      </w:r>
    </w:p>
    <w:p w14:paraId="00000180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181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</w:t>
      </w:r>
      <w:r w:rsidRPr="005904A3">
        <w:rPr>
          <w:rFonts w:ascii="Bahnschrift" w:eastAsia="Bahnschrift" w:hAnsi="Bahnschrift" w:cs="Bahnschrift"/>
          <w:sz w:val="20"/>
          <w:szCs w:val="20"/>
        </w:rPr>
        <w:t>2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Zapewnienie transportu wszystkich elementów</w:t>
      </w:r>
    </w:p>
    <w:p w14:paraId="00000182" w14:textId="77777777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</w:t>
      </w:r>
      <w:r w:rsidRPr="005904A3">
        <w:rPr>
          <w:rFonts w:ascii="Bahnschrift" w:eastAsia="Bahnschrift" w:hAnsi="Bahnschrift" w:cs="Bahnschrift"/>
          <w:sz w:val="20"/>
          <w:szCs w:val="20"/>
        </w:rPr>
        <w:t>3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 Zaplanowanie i przedstawienie zamawiającemu propozycji wykorzystania przestrzeni w ramach miejsca organizacji wydarzenia:</w:t>
      </w:r>
    </w:p>
    <w:p w14:paraId="00000183" w14:textId="77777777" w:rsidR="008F2A00" w:rsidRPr="005904A3" w:rsidRDefault="00295806">
      <w:pPr>
        <w:numPr>
          <w:ilvl w:val="0"/>
          <w:numId w:val="23"/>
        </w:numPr>
        <w:spacing w:before="4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Zamawiający przekaże Wykonawcy wstępną dokumentację zawierającą: spis stanowisk pokazowych, propozycję rozmieszczenia elementów w przestrzeni sali wielofunkcyjnej,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balowych, holu dolnego i holu górnego,</w:t>
      </w:r>
    </w:p>
    <w:p w14:paraId="00000184" w14:textId="77777777" w:rsidR="008F2A00" w:rsidRPr="005904A3" w:rsidRDefault="00295806">
      <w:pPr>
        <w:numPr>
          <w:ilvl w:val="0"/>
          <w:numId w:val="23"/>
        </w:numPr>
        <w:spacing w:before="40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Zamawiający przekaże Wykonawcy wstępną dokumentacją zawierającą sugestię co do elementów aranżacji przestrzeni (tzw.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moodboard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>)</w:t>
      </w:r>
    </w:p>
    <w:p w14:paraId="00000185" w14:textId="77777777" w:rsidR="008F2A00" w:rsidRPr="005904A3" w:rsidRDefault="00295806">
      <w:pPr>
        <w:numPr>
          <w:ilvl w:val="0"/>
          <w:numId w:val="23"/>
        </w:numPr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Wykonawca wykorzysta wstępną dokumentację, jako podstawę do przedstawienia ostatecznego planu wykorzystania przestrzeni z uwzględnieniem informacji, które będzie przekazywał Zamawiający w terminach, o których jest mowa w Opisie Przedmiotu Zamówienia (m.in. informacje o zapotrzebowaniu na przestrzeń dla stanowisk partnerskich, itp.)</w:t>
      </w:r>
    </w:p>
    <w:p w14:paraId="00000186" w14:textId="77777777" w:rsidR="008F2A00" w:rsidRPr="005904A3" w:rsidRDefault="00295806">
      <w:pPr>
        <w:numPr>
          <w:ilvl w:val="0"/>
          <w:numId w:val="23"/>
        </w:numPr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Wykonawca przygotuje ostateczną propozycję rzutów oraz wizualizacje elementów aranżacyjnych dla sali wielofunkcyjnej i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balowych, a także wizualizację aranżacji poszczególnych konstrukcji modułowych z wykorzystaniem kolorowych tkanin, lamp neonowych i fluorescencyjnych oraz innych elementów</w:t>
      </w:r>
    </w:p>
    <w:p w14:paraId="00000187" w14:textId="77777777" w:rsidR="008F2A00" w:rsidRPr="005904A3" w:rsidRDefault="00295806">
      <w:pPr>
        <w:spacing w:before="40" w:after="4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E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</w:t>
      </w:r>
      <w:r w:rsidRPr="005904A3">
        <w:rPr>
          <w:rFonts w:ascii="Bahnschrift" w:eastAsia="Bahnschrift" w:hAnsi="Bahnschrift" w:cs="Bahnschrift"/>
          <w:sz w:val="20"/>
          <w:szCs w:val="20"/>
        </w:rPr>
        <w:t>4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 Oklejenia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brandingowe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wykonane we współpracy z wykonawcą wskazanym przez Międzynarodowe Centrum Kongresowe:</w:t>
      </w:r>
    </w:p>
    <w:p w14:paraId="00000188" w14:textId="77777777" w:rsidR="008F2A00" w:rsidRPr="005904A3" w:rsidRDefault="00295806">
      <w:pPr>
        <w:numPr>
          <w:ilvl w:val="0"/>
          <w:numId w:val="25"/>
        </w:numPr>
        <w:spacing w:before="4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Wyklejenie schodów z holu dolnego do holu górnego</w:t>
      </w:r>
    </w:p>
    <w:p w14:paraId="00000189" w14:textId="77777777" w:rsidR="008F2A00" w:rsidRPr="005904A3" w:rsidRDefault="00295806">
      <w:pPr>
        <w:numPr>
          <w:ilvl w:val="0"/>
          <w:numId w:val="25"/>
        </w:numPr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Wyklejenie szyb na wejściu od strony pl. Sławika i Antalla oraz od ul. Olimpijskiej</w:t>
      </w:r>
    </w:p>
    <w:p w14:paraId="0000018A" w14:textId="77777777" w:rsidR="008F2A00" w:rsidRPr="005904A3" w:rsidRDefault="00295806">
      <w:pPr>
        <w:numPr>
          <w:ilvl w:val="0"/>
          <w:numId w:val="25"/>
        </w:numPr>
        <w:spacing w:after="4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Wyklejenie lad recepcyjnych w holu dolnym, w antresoli holu górnego, w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foyer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konferencyjnych</w:t>
      </w:r>
    </w:p>
    <w:p w14:paraId="0000018B" w14:textId="77777777" w:rsidR="008F2A00" w:rsidRPr="005904A3" w:rsidRDefault="00295806">
      <w:pPr>
        <w:numPr>
          <w:ilvl w:val="0"/>
          <w:numId w:val="25"/>
        </w:numPr>
        <w:spacing w:after="40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Wyklejenie elementów informacyjnych na drzwiach do </w:t>
      </w:r>
      <w:proofErr w:type="spellStart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sal</w:t>
      </w:r>
      <w:proofErr w:type="spellEnd"/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konferencyjnych</w:t>
      </w:r>
    </w:p>
    <w:p w14:paraId="0000018C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0000018D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</w:p>
    <w:p w14:paraId="3B14E570" w14:textId="77777777" w:rsidR="00180844" w:rsidRDefault="00180844">
      <w:pPr>
        <w:spacing w:before="40" w:after="40" w:line="360" w:lineRule="auto"/>
        <w:jc w:val="both"/>
        <w:rPr>
          <w:rFonts w:ascii="Bahnschrift" w:eastAsia="Bahnschrift" w:hAnsi="Bahnschrift" w:cs="Bahnschrift"/>
          <w:b/>
          <w:color w:val="000000"/>
          <w:sz w:val="20"/>
          <w:szCs w:val="20"/>
        </w:rPr>
      </w:pPr>
    </w:p>
    <w:p w14:paraId="0000018E" w14:textId="00D9B582" w:rsidR="008F2A00" w:rsidRPr="005904A3" w:rsidRDefault="00295806">
      <w:pPr>
        <w:spacing w:before="40" w:after="40" w:line="360" w:lineRule="auto"/>
        <w:jc w:val="both"/>
        <w:rPr>
          <w:rFonts w:ascii="Bahnschrift" w:eastAsia="Bahnschrift" w:hAnsi="Bahnschrift" w:cs="Bahnschrift"/>
          <w:b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b/>
          <w:color w:val="000000"/>
          <w:sz w:val="20"/>
          <w:szCs w:val="20"/>
        </w:rPr>
        <w:t>SPIS SCEN I POMIESZCZEŃ</w:t>
      </w:r>
    </w:p>
    <w:p w14:paraId="0000018F" w14:textId="77777777" w:rsidR="008F2A00" w:rsidRPr="005904A3" w:rsidRDefault="00295806">
      <w:pPr>
        <w:numPr>
          <w:ilvl w:val="0"/>
          <w:numId w:val="10"/>
        </w:numPr>
        <w:spacing w:before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Scena główna - sala wielofunkcyjna (z nagłośnieniem)</w:t>
      </w:r>
    </w:p>
    <w:p w14:paraId="00000190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Scena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Doliny Rawy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- hol dolny MCK (z nagłośnieniem)</w:t>
      </w:r>
    </w:p>
    <w:p w14:paraId="00000191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6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małych scen w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ramach Rynku Idei (</w:t>
      </w:r>
      <w:sdt>
        <w:sdtPr>
          <w:tag w:val="goog_rdk_10"/>
          <w:id w:val="2054803100"/>
        </w:sdtPr>
        <w:sdtEndPr/>
        <w:sdtContent/>
      </w:sdt>
      <w:r w:rsidRPr="005904A3">
        <w:rPr>
          <w:rFonts w:ascii="Bahnschrift" w:eastAsia="Bahnschrift" w:hAnsi="Bahnschrift" w:cs="Bahnschrift"/>
          <w:sz w:val="20"/>
          <w:szCs w:val="20"/>
        </w:rPr>
        <w:t>scena innowacji społecznych, scena dziedzictwa przemysłowego i kulturowego, scena przemysłów przyszłości, scena klimatu i środowiska, scena zdrowia i jakości życia, scena krytyki i kreacji)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- sala wielofunkcyjna (z zestawami słuchawkowymi)</w:t>
      </w:r>
    </w:p>
    <w:p w14:paraId="00000192" w14:textId="77777777" w:rsidR="008F2A00" w:rsidRPr="005904A3" w:rsidRDefault="00295806">
      <w:pPr>
        <w:numPr>
          <w:ilvl w:val="0"/>
          <w:numId w:val="10"/>
        </w:numPr>
        <w:spacing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Scena “Nauka. To lubię” dra Tomasza Rożka  - sala audytoryjna (z nagłośnieniem)</w:t>
      </w:r>
    </w:p>
    <w:p w14:paraId="00000193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Scena Pulsar (</w:t>
      </w:r>
      <w:r w:rsidRPr="005904A3">
        <w:rPr>
          <w:rFonts w:ascii="Bahnschrift" w:eastAsia="Bahnschrift" w:hAnsi="Bahnschrift" w:cs="Bahnschrift"/>
          <w:sz w:val="20"/>
          <w:szCs w:val="20"/>
        </w:rPr>
        <w:t>7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.12, </w:t>
      </w:r>
      <w:r w:rsidRPr="005904A3">
        <w:rPr>
          <w:rFonts w:ascii="Bahnschrift" w:eastAsia="Bahnschrift" w:hAnsi="Bahnschrift" w:cs="Bahnschrift"/>
          <w:sz w:val="20"/>
          <w:szCs w:val="20"/>
        </w:rPr>
        <w:t>8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.12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 - działania na scenie;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</w:t>
      </w:r>
      <w:r w:rsidRPr="005904A3">
        <w:rPr>
          <w:rFonts w:ascii="Bahnschrift" w:eastAsia="Bahnschrift" w:hAnsi="Bahnschrift" w:cs="Bahnschrift"/>
          <w:sz w:val="20"/>
          <w:szCs w:val="20"/>
        </w:rPr>
        <w:t>9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.12 - demontaż sceny) - hol górny (z </w:t>
      </w:r>
      <w:r w:rsidRPr="005904A3">
        <w:rPr>
          <w:rFonts w:ascii="Bahnschrift" w:eastAsia="Bahnschrift" w:hAnsi="Bahnschrift" w:cs="Bahnschrift"/>
          <w:sz w:val="20"/>
          <w:szCs w:val="20"/>
        </w:rPr>
        <w:t>nagłośnieniem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)</w:t>
      </w:r>
    </w:p>
    <w:p w14:paraId="00000194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Scena na dolnym placu restauracyjnym (7.12 - Czytamy Naturę; 8.12 - EMNK; 9.12 - Scena Młodych) - dolny plac restauracyjny MCK (z nagłośnieniem)</w:t>
      </w:r>
    </w:p>
    <w:p w14:paraId="00000195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Scena </w:t>
      </w:r>
      <w:r w:rsidRPr="005904A3">
        <w:rPr>
          <w:rFonts w:ascii="Bahnschrift" w:eastAsia="Bahnschrift" w:hAnsi="Bahnschrift" w:cs="Bahnschrift"/>
          <w:sz w:val="20"/>
          <w:szCs w:val="20"/>
        </w:rPr>
        <w:t>Literatury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 - górny plac restauracyjny (z nagłośnieniem)</w:t>
      </w:r>
    </w:p>
    <w:p w14:paraId="00000196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2 przystanki nauka - sala wielofunkcyjna i hol górny (z nagłośnieniem)</w:t>
      </w:r>
    </w:p>
    <w:p w14:paraId="00000197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Scena sportu akademickiego - sala wielofunkcyjna (z nagłośnieniem)</w:t>
      </w:r>
    </w:p>
    <w:p w14:paraId="00000198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Scena kosmosu - sala wielofunkcyjna (z nagłośnieniem)</w:t>
      </w:r>
    </w:p>
    <w:p w14:paraId="00000199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Scena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European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Hall of Fame/World Science - sala konferencyjna 6 (z nagłośnieniem)</w:t>
      </w:r>
    </w:p>
    <w:p w14:paraId="0000019A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Kino festiwalowe  - sala konferencyjna 7 (z nagłośnieniem lokalnym w pomieszczeniach  MCK)</w:t>
      </w:r>
    </w:p>
    <w:p w14:paraId="0000019B" w14:textId="77777777" w:rsidR="008F2A00" w:rsidRPr="005904A3" w:rsidRDefault="00295806">
      <w:pPr>
        <w:numPr>
          <w:ilvl w:val="0"/>
          <w:numId w:val="10"/>
        </w:numPr>
        <w:spacing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 xml:space="preserve">cena </w:t>
      </w:r>
      <w:r w:rsidRPr="005904A3">
        <w:rPr>
          <w:rFonts w:ascii="Bahnschrift" w:eastAsia="Bahnschrift" w:hAnsi="Bahnschrift" w:cs="Bahnschrift"/>
          <w:sz w:val="20"/>
          <w:szCs w:val="20"/>
        </w:rPr>
        <w:t xml:space="preserve">zdrowia psychicznego </w:t>
      </w:r>
      <w:r w:rsidRPr="005904A3">
        <w:rPr>
          <w:rFonts w:ascii="Bahnschrift" w:eastAsia="Bahnschrift" w:hAnsi="Bahnschrift" w:cs="Bahnschrift"/>
          <w:color w:val="000000"/>
          <w:sz w:val="20"/>
          <w:szCs w:val="20"/>
        </w:rPr>
        <w:t>- sala konferencyjna 8 (z nagłośnieniem lokalnym w pomieszczeniach MCK)</w:t>
      </w:r>
    </w:p>
    <w:p w14:paraId="0000019C" w14:textId="77777777" w:rsidR="008F2A00" w:rsidRPr="005904A3" w:rsidRDefault="00295806">
      <w:pPr>
        <w:numPr>
          <w:ilvl w:val="0"/>
          <w:numId w:val="10"/>
        </w:numPr>
        <w:spacing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Scena w strefie rodzinnej - sala balowa A (z nagłośnieniem)</w:t>
      </w:r>
    </w:p>
    <w:p w14:paraId="0000019D" w14:textId="77777777" w:rsidR="008F2A00" w:rsidRPr="005904A3" w:rsidRDefault="00295806">
      <w:pPr>
        <w:numPr>
          <w:ilvl w:val="0"/>
          <w:numId w:val="10"/>
        </w:numPr>
        <w:spacing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 xml:space="preserve">Scena w strefie </w:t>
      </w:r>
      <w:proofErr w:type="spellStart"/>
      <w:r w:rsidRPr="005904A3">
        <w:rPr>
          <w:rFonts w:ascii="Bahnschrift" w:eastAsia="Bahnschrift" w:hAnsi="Bahnschrift" w:cs="Bahnschrift"/>
          <w:sz w:val="20"/>
          <w:szCs w:val="20"/>
        </w:rPr>
        <w:t>gamingu</w:t>
      </w:r>
      <w:proofErr w:type="spellEnd"/>
      <w:r w:rsidRPr="005904A3">
        <w:rPr>
          <w:rFonts w:ascii="Bahnschrift" w:eastAsia="Bahnschrift" w:hAnsi="Bahnschrift" w:cs="Bahnschrift"/>
          <w:sz w:val="20"/>
          <w:szCs w:val="20"/>
        </w:rPr>
        <w:t xml:space="preserve"> - sala balowa B (z nagłośnieniem)</w:t>
      </w:r>
    </w:p>
    <w:p w14:paraId="0000019E" w14:textId="77777777" w:rsidR="008F2A00" w:rsidRPr="005904A3" w:rsidRDefault="00295806">
      <w:pPr>
        <w:numPr>
          <w:ilvl w:val="0"/>
          <w:numId w:val="10"/>
        </w:numPr>
        <w:spacing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Scena w strefie AI - sala balowa C (z nagłośnieniem)</w:t>
      </w:r>
    </w:p>
    <w:p w14:paraId="0000019F" w14:textId="77777777" w:rsidR="008F2A00" w:rsidRPr="005904A3" w:rsidRDefault="00295806">
      <w:pPr>
        <w:numPr>
          <w:ilvl w:val="0"/>
          <w:numId w:val="10"/>
        </w:numPr>
        <w:spacing w:after="40" w:line="360" w:lineRule="auto"/>
        <w:jc w:val="both"/>
        <w:rPr>
          <w:rFonts w:ascii="Bahnschrift" w:eastAsia="Bahnschrift" w:hAnsi="Bahnschrift" w:cs="Bahnschrift"/>
          <w:sz w:val="20"/>
          <w:szCs w:val="20"/>
        </w:rPr>
      </w:pPr>
      <w:r w:rsidRPr="005904A3">
        <w:rPr>
          <w:rFonts w:ascii="Bahnschrift" w:eastAsia="Bahnschrift" w:hAnsi="Bahnschrift" w:cs="Bahnschrift"/>
          <w:sz w:val="20"/>
          <w:szCs w:val="20"/>
        </w:rPr>
        <w:t>Sceny w salach konferencyjnych MCK - sale konferencyjne 9, 10, 25, 26 (z nagłośnieniem lokalnym w pomieszczeniach MCK)</w:t>
      </w:r>
    </w:p>
    <w:p w14:paraId="000001A0" w14:textId="77777777" w:rsidR="008F2A00" w:rsidRPr="005904A3" w:rsidRDefault="008F2A00">
      <w:pPr>
        <w:spacing w:before="40" w:after="40" w:line="360" w:lineRule="auto"/>
        <w:jc w:val="both"/>
        <w:rPr>
          <w:rFonts w:ascii="Bahnschrift" w:eastAsia="Bahnschrift" w:hAnsi="Bahnschrift" w:cs="Bahnschrift"/>
          <w:color w:val="000000"/>
          <w:sz w:val="20"/>
          <w:szCs w:val="20"/>
        </w:rPr>
      </w:pPr>
    </w:p>
    <w:p w14:paraId="000001A1" w14:textId="77777777" w:rsidR="008F2A00" w:rsidRPr="005904A3" w:rsidRDefault="00295806">
      <w:pPr>
        <w:spacing w:before="40" w:after="40" w:line="360" w:lineRule="auto"/>
        <w:jc w:val="both"/>
        <w:rPr>
          <w:b/>
          <w:sz w:val="20"/>
          <w:szCs w:val="20"/>
        </w:rPr>
      </w:pPr>
      <w:r w:rsidRPr="005904A3">
        <w:rPr>
          <w:b/>
          <w:sz w:val="20"/>
          <w:szCs w:val="20"/>
        </w:rPr>
        <w:t xml:space="preserve">Zaplanowanie koncepcji (planu zagospodarowania) wszystkich przestrzeni, stref i scen wymienionych w niniejszym opisie przedmiotu zamówienia  oraz zapewnienie właściwego rozmieszczenia oświetlenia, nagłośnienia, oznaczeń komunikacyjnych, </w:t>
      </w:r>
      <w:proofErr w:type="spellStart"/>
      <w:r w:rsidRPr="005904A3">
        <w:rPr>
          <w:b/>
          <w:sz w:val="20"/>
          <w:szCs w:val="20"/>
        </w:rPr>
        <w:t>brandingu</w:t>
      </w:r>
      <w:proofErr w:type="spellEnd"/>
      <w:r w:rsidRPr="005904A3">
        <w:rPr>
          <w:b/>
          <w:sz w:val="20"/>
          <w:szCs w:val="20"/>
        </w:rPr>
        <w:t xml:space="preserve"> i zapewnienia dostępu do prądu spoczywa na Wykonawcy, podlega akceptacji Zamawiającego i musi być zgodne z obowiązującymi w tym zakresie przepisami i zasadami bezpieczeństwa oraz wytycznymi Zamawiającego. Wykonawca odpowiedzialny jest także za organizację i zapewnienie wszelkich usług dodatkowych wynikających z wykonania Zadania, w tym. m.in. zapewnienie transportu oraz przygotowanie projektu i wykonanie planu instalacji elektrycznej (projekt oraz plan instalacji elektrycznej winien być uwzględniony w koncepcji). Wykonawca zobowiązuje się do konsultowania i zatwierdzania wszelkich rozwiązań związanych z aranżacją przestrzeni, przygotowaniem </w:t>
      </w:r>
      <w:proofErr w:type="spellStart"/>
      <w:r w:rsidRPr="005904A3">
        <w:rPr>
          <w:b/>
          <w:sz w:val="20"/>
          <w:szCs w:val="20"/>
        </w:rPr>
        <w:t>brandingów</w:t>
      </w:r>
      <w:proofErr w:type="spellEnd"/>
      <w:r w:rsidRPr="005904A3">
        <w:rPr>
          <w:b/>
          <w:sz w:val="20"/>
          <w:szCs w:val="20"/>
        </w:rPr>
        <w:t>, opracowaniem planów i innych działań wpływających bezpośrednio na realizację Wydarzenia z osobą wskazaną przez Zamawiającego. Wykonawca zobowiązany jest do realizacji wszystkich elementów zamówienia zgodnie z opisem przedmiotu zamówienia, zgodnie ze swoją najlepszą wiedzą, w zgodzie z obowiązującymi przepisami i normami, w szczególności dotyczącymi: bezpieczeństwa i higieny pracy, przepisów przeciwpożarowych, bezpieczeństwa imprez, zapewnienia dostępności dla osób z niepełnosprawnościami oraz wszelkich innych przepisów, norm i ustaleń istotnych dla przedsięwzięcia.</w:t>
      </w:r>
    </w:p>
    <w:p w14:paraId="000001A2" w14:textId="77777777" w:rsidR="008F2A00" w:rsidRPr="005904A3" w:rsidRDefault="008F2A00">
      <w:pPr>
        <w:spacing w:before="40" w:after="40" w:line="360" w:lineRule="auto"/>
        <w:jc w:val="both"/>
        <w:rPr>
          <w:b/>
          <w:sz w:val="20"/>
          <w:szCs w:val="20"/>
        </w:rPr>
      </w:pPr>
    </w:p>
    <w:p w14:paraId="000001A3" w14:textId="77777777" w:rsidR="008F2A00" w:rsidRPr="005904A3" w:rsidRDefault="008F2A00">
      <w:pPr>
        <w:spacing w:before="40" w:after="40" w:line="360" w:lineRule="auto"/>
        <w:jc w:val="both"/>
        <w:rPr>
          <w:b/>
          <w:sz w:val="20"/>
          <w:szCs w:val="20"/>
        </w:rPr>
      </w:pPr>
    </w:p>
    <w:p w14:paraId="000001A4" w14:textId="77777777" w:rsidR="008F2A00" w:rsidRPr="005904A3" w:rsidRDefault="008F2A00">
      <w:pPr>
        <w:spacing w:before="40" w:after="40" w:line="360" w:lineRule="auto"/>
        <w:jc w:val="both"/>
        <w:rPr>
          <w:b/>
          <w:sz w:val="20"/>
          <w:szCs w:val="20"/>
        </w:rPr>
      </w:pPr>
    </w:p>
    <w:p w14:paraId="000001A5" w14:textId="77777777" w:rsidR="008F2A00" w:rsidRPr="005904A3" w:rsidRDefault="008F2A00">
      <w:pPr>
        <w:spacing w:before="40" w:after="40" w:line="360" w:lineRule="auto"/>
        <w:jc w:val="both"/>
        <w:rPr>
          <w:b/>
          <w:sz w:val="20"/>
          <w:szCs w:val="20"/>
        </w:rPr>
      </w:pPr>
    </w:p>
    <w:sectPr w:rsidR="008F2A00" w:rsidRPr="005904A3" w:rsidSect="00066D8F">
      <w:headerReference w:type="default" r:id="rId9"/>
      <w:footerReference w:type="default" r:id="rId10"/>
      <w:pgSz w:w="11909" w:h="16834"/>
      <w:pgMar w:top="1440" w:right="1440" w:bottom="1440" w:left="993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896E87" w14:textId="77777777" w:rsidR="00FF042A" w:rsidRDefault="00FF042A">
      <w:pPr>
        <w:spacing w:line="240" w:lineRule="auto"/>
      </w:pPr>
      <w:r>
        <w:separator/>
      </w:r>
    </w:p>
  </w:endnote>
  <w:endnote w:type="continuationSeparator" w:id="0">
    <w:p w14:paraId="12B815B6" w14:textId="77777777" w:rsidR="00FF042A" w:rsidRDefault="00FF042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38C19A" w14:textId="64EE4657" w:rsidR="00066D8F" w:rsidRDefault="00066D8F">
    <w:pPr>
      <w:pStyle w:val="Stopka"/>
    </w:pPr>
    <w:r w:rsidRPr="00BF5361">
      <w:rPr>
        <w:noProof/>
        <w:lang w:val="pl-PL"/>
      </w:rPr>
      <w:drawing>
        <wp:inline distT="0" distB="0" distL="0" distR="0" wp14:anchorId="2D5C0692" wp14:editId="574AA023">
          <wp:extent cx="5762625" cy="1885950"/>
          <wp:effectExtent l="0" t="0" r="9525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885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5AD564" w14:textId="77777777" w:rsidR="00FF042A" w:rsidRDefault="00FF042A">
      <w:pPr>
        <w:spacing w:line="240" w:lineRule="auto"/>
      </w:pPr>
      <w:r>
        <w:separator/>
      </w:r>
    </w:p>
  </w:footnote>
  <w:footnote w:type="continuationSeparator" w:id="0">
    <w:p w14:paraId="49242BBF" w14:textId="77777777" w:rsidR="00FF042A" w:rsidRDefault="00FF042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D3E3E6" w14:textId="55DC0AE6" w:rsidR="00066D8F" w:rsidRDefault="00066D8F" w:rsidP="00066D8F">
    <w:pPr>
      <w:pStyle w:val="Nagwek"/>
      <w:tabs>
        <w:tab w:val="clear" w:pos="4536"/>
        <w:tab w:val="clear" w:pos="9072"/>
        <w:tab w:val="left" w:pos="6000"/>
      </w:tabs>
    </w:pPr>
    <w:r w:rsidRPr="00F6161C">
      <w:rPr>
        <w:rFonts w:ascii="Calibri" w:hAnsi="Calibri"/>
        <w:noProof/>
        <w:szCs w:val="20"/>
        <w:lang w:val="pl-PL"/>
      </w:rPr>
      <w:drawing>
        <wp:inline distT="0" distB="0" distL="0" distR="0" wp14:anchorId="7414739A" wp14:editId="43CE2130">
          <wp:extent cx="2781300" cy="733425"/>
          <wp:effectExtent l="0" t="0" r="0" b="9525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</w:t>
    </w:r>
    <w:r w:rsidRPr="00F6161C">
      <w:rPr>
        <w:rFonts w:ascii="Calibri" w:hAnsi="Calibri"/>
        <w:noProof/>
        <w:szCs w:val="20"/>
        <w:lang w:val="pl-PL"/>
      </w:rPr>
      <w:drawing>
        <wp:inline distT="0" distB="0" distL="0" distR="0" wp14:anchorId="4FA3BE99" wp14:editId="53E4BA70">
          <wp:extent cx="2609850" cy="600075"/>
          <wp:effectExtent l="0" t="0" r="0" b="9525"/>
          <wp:docPr id="12" name="Obraz 12" descr="Izba Administracji Skarbowej w Lublinie beneficjentem Programu CCEI -  Fundusze pomocowe - Izba Administracji Skarbowej w Lubli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Izba Administracji Skarbowej w Lublinie beneficjentem Programu CCEI -  Fundusze pomocowe - Izba Administracji Skarbowej w Lubli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985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00001A6" w14:textId="77777777" w:rsidR="008F2A00" w:rsidRDefault="008F2A00" w:rsidP="00066D8F">
    <w:pPr>
      <w:ind w:left="-42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B5461"/>
    <w:multiLevelType w:val="multilevel"/>
    <w:tmpl w:val="87264F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1FD08E0"/>
    <w:multiLevelType w:val="multilevel"/>
    <w:tmpl w:val="54C0B09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0B5A3383"/>
    <w:multiLevelType w:val="multilevel"/>
    <w:tmpl w:val="EB887CF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CF42622"/>
    <w:multiLevelType w:val="multilevel"/>
    <w:tmpl w:val="55669F5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5D133FA"/>
    <w:multiLevelType w:val="multilevel"/>
    <w:tmpl w:val="9626C58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17AE294E"/>
    <w:multiLevelType w:val="multilevel"/>
    <w:tmpl w:val="963C0D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182A46E5"/>
    <w:multiLevelType w:val="multilevel"/>
    <w:tmpl w:val="1C6A5C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1C8C661A"/>
    <w:multiLevelType w:val="multilevel"/>
    <w:tmpl w:val="765AD4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1CD0089D"/>
    <w:multiLevelType w:val="multilevel"/>
    <w:tmpl w:val="572490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D016E8C"/>
    <w:multiLevelType w:val="multilevel"/>
    <w:tmpl w:val="85CC4D8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D6E375C"/>
    <w:multiLevelType w:val="multilevel"/>
    <w:tmpl w:val="EE3278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1D9D35E5"/>
    <w:multiLevelType w:val="multilevel"/>
    <w:tmpl w:val="98009F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2" w15:restartNumberingAfterBreak="0">
    <w:nsid w:val="21113C3A"/>
    <w:multiLevelType w:val="multilevel"/>
    <w:tmpl w:val="7D327C8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2D217927"/>
    <w:multiLevelType w:val="multilevel"/>
    <w:tmpl w:val="5100EA1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2D3F1649"/>
    <w:multiLevelType w:val="multilevel"/>
    <w:tmpl w:val="4FA003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2E552486"/>
    <w:multiLevelType w:val="multilevel"/>
    <w:tmpl w:val="B06E06B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2EA81E8B"/>
    <w:multiLevelType w:val="multilevel"/>
    <w:tmpl w:val="F4D4F9DE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31820436"/>
    <w:multiLevelType w:val="multilevel"/>
    <w:tmpl w:val="6414E81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34920553"/>
    <w:multiLevelType w:val="multilevel"/>
    <w:tmpl w:val="C51C63E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" w15:restartNumberingAfterBreak="0">
    <w:nsid w:val="35AF2987"/>
    <w:multiLevelType w:val="multilevel"/>
    <w:tmpl w:val="9CA019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3B392F38"/>
    <w:multiLevelType w:val="multilevel"/>
    <w:tmpl w:val="754A0A2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418B2654"/>
    <w:multiLevelType w:val="multilevel"/>
    <w:tmpl w:val="3486876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46086290"/>
    <w:multiLevelType w:val="multilevel"/>
    <w:tmpl w:val="FA3464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4CCE44FE"/>
    <w:multiLevelType w:val="multilevel"/>
    <w:tmpl w:val="0718732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" w15:restartNumberingAfterBreak="0">
    <w:nsid w:val="4FED6AB2"/>
    <w:multiLevelType w:val="multilevel"/>
    <w:tmpl w:val="DA5CB6D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5294323A"/>
    <w:multiLevelType w:val="hybridMultilevel"/>
    <w:tmpl w:val="2570C4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91526D"/>
    <w:multiLevelType w:val="multilevel"/>
    <w:tmpl w:val="BB88020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" w15:restartNumberingAfterBreak="0">
    <w:nsid w:val="61B645E7"/>
    <w:multiLevelType w:val="multilevel"/>
    <w:tmpl w:val="E9B6897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8" w15:restartNumberingAfterBreak="0">
    <w:nsid w:val="63417F73"/>
    <w:multiLevelType w:val="multilevel"/>
    <w:tmpl w:val="4E1A8C9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" w15:restartNumberingAfterBreak="0">
    <w:nsid w:val="6D755F07"/>
    <w:multiLevelType w:val="multilevel"/>
    <w:tmpl w:val="A870768E"/>
    <w:lvl w:ilvl="0">
      <w:start w:val="1"/>
      <w:numFmt w:val="decimal"/>
      <w:lvlText w:val="%1."/>
      <w:lvlJc w:val="left"/>
      <w:pPr>
        <w:ind w:left="720" w:hanging="360"/>
      </w:pPr>
      <w:rPr>
        <w:highlight w:val="white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6EA3212E"/>
    <w:multiLevelType w:val="multilevel"/>
    <w:tmpl w:val="555C2B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1" w15:restartNumberingAfterBreak="0">
    <w:nsid w:val="720616CB"/>
    <w:multiLevelType w:val="multilevel"/>
    <w:tmpl w:val="5FE699E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2" w15:restartNumberingAfterBreak="0">
    <w:nsid w:val="72AD2960"/>
    <w:multiLevelType w:val="multilevel"/>
    <w:tmpl w:val="229CFF6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72FD208E"/>
    <w:multiLevelType w:val="multilevel"/>
    <w:tmpl w:val="421EF2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" w15:restartNumberingAfterBreak="0">
    <w:nsid w:val="7588334A"/>
    <w:multiLevelType w:val="multilevel"/>
    <w:tmpl w:val="C24EBF52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num w:numId="1">
    <w:abstractNumId w:val="21"/>
  </w:num>
  <w:num w:numId="2">
    <w:abstractNumId w:val="9"/>
  </w:num>
  <w:num w:numId="3">
    <w:abstractNumId w:val="11"/>
  </w:num>
  <w:num w:numId="4">
    <w:abstractNumId w:val="3"/>
  </w:num>
  <w:num w:numId="5">
    <w:abstractNumId w:val="16"/>
  </w:num>
  <w:num w:numId="6">
    <w:abstractNumId w:val="17"/>
  </w:num>
  <w:num w:numId="7">
    <w:abstractNumId w:val="0"/>
  </w:num>
  <w:num w:numId="8">
    <w:abstractNumId w:val="12"/>
  </w:num>
  <w:num w:numId="9">
    <w:abstractNumId w:val="30"/>
  </w:num>
  <w:num w:numId="10">
    <w:abstractNumId w:val="24"/>
  </w:num>
  <w:num w:numId="11">
    <w:abstractNumId w:val="6"/>
  </w:num>
  <w:num w:numId="12">
    <w:abstractNumId w:val="22"/>
  </w:num>
  <w:num w:numId="13">
    <w:abstractNumId w:val="23"/>
  </w:num>
  <w:num w:numId="14">
    <w:abstractNumId w:val="7"/>
  </w:num>
  <w:num w:numId="15">
    <w:abstractNumId w:val="5"/>
  </w:num>
  <w:num w:numId="16">
    <w:abstractNumId w:val="29"/>
  </w:num>
  <w:num w:numId="17">
    <w:abstractNumId w:val="28"/>
  </w:num>
  <w:num w:numId="18">
    <w:abstractNumId w:val="32"/>
  </w:num>
  <w:num w:numId="19">
    <w:abstractNumId w:val="19"/>
  </w:num>
  <w:num w:numId="20">
    <w:abstractNumId w:val="13"/>
  </w:num>
  <w:num w:numId="21">
    <w:abstractNumId w:val="27"/>
  </w:num>
  <w:num w:numId="22">
    <w:abstractNumId w:val="4"/>
  </w:num>
  <w:num w:numId="23">
    <w:abstractNumId w:val="33"/>
  </w:num>
  <w:num w:numId="24">
    <w:abstractNumId w:val="18"/>
  </w:num>
  <w:num w:numId="25">
    <w:abstractNumId w:val="10"/>
  </w:num>
  <w:num w:numId="26">
    <w:abstractNumId w:val="2"/>
  </w:num>
  <w:num w:numId="27">
    <w:abstractNumId w:val="26"/>
  </w:num>
  <w:num w:numId="28">
    <w:abstractNumId w:val="14"/>
  </w:num>
  <w:num w:numId="29">
    <w:abstractNumId w:val="15"/>
  </w:num>
  <w:num w:numId="30">
    <w:abstractNumId w:val="31"/>
  </w:num>
  <w:num w:numId="31">
    <w:abstractNumId w:val="20"/>
  </w:num>
  <w:num w:numId="32">
    <w:abstractNumId w:val="34"/>
  </w:num>
  <w:num w:numId="33">
    <w:abstractNumId w:val="8"/>
  </w:num>
  <w:num w:numId="34">
    <w:abstractNumId w:val="1"/>
  </w:num>
  <w:num w:numId="3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F2A00"/>
    <w:rsid w:val="00066D8F"/>
    <w:rsid w:val="000B2649"/>
    <w:rsid w:val="00180844"/>
    <w:rsid w:val="001E572F"/>
    <w:rsid w:val="00295806"/>
    <w:rsid w:val="004E5462"/>
    <w:rsid w:val="005904A3"/>
    <w:rsid w:val="0059304C"/>
    <w:rsid w:val="00623961"/>
    <w:rsid w:val="006917D0"/>
    <w:rsid w:val="008F2A00"/>
    <w:rsid w:val="00953331"/>
    <w:rsid w:val="00981817"/>
    <w:rsid w:val="00A958FD"/>
    <w:rsid w:val="00BE4F0C"/>
    <w:rsid w:val="00D227E3"/>
    <w:rsid w:val="00ED18CE"/>
    <w:rsid w:val="00FF0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6E48D02"/>
  <w15:docId w15:val="{6F0AC2CC-9613-4BDC-8851-0912BCB7C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4D3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4D35"/>
    <w:rPr>
      <w:rFonts w:ascii="Tahoma" w:hAnsi="Tahoma" w:cs="Tahoma"/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66C5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66C59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066D8F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rsid w:val="00066D8F"/>
  </w:style>
  <w:style w:type="paragraph" w:styleId="Stopka">
    <w:name w:val="footer"/>
    <w:basedOn w:val="Normalny"/>
    <w:link w:val="StopkaZnak"/>
    <w:uiPriority w:val="99"/>
    <w:unhideWhenUsed/>
    <w:rsid w:val="00066D8F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66D8F"/>
  </w:style>
  <w:style w:type="paragraph" w:styleId="Akapitzlist">
    <w:name w:val="List Paragraph"/>
    <w:basedOn w:val="Normalny"/>
    <w:uiPriority w:val="34"/>
    <w:qFormat/>
    <w:rsid w:val="001808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2QCdrrm/o00hC0Tn303po8WJN7w==">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2047908-B4BC-4590-9E16-CBB4B53AB1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8547</Words>
  <Characters>51287</Characters>
  <Application>Microsoft Office Word</Application>
  <DocSecurity>0</DocSecurity>
  <Lines>427</Lines>
  <Paragraphs>119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59715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Radosław Aksamit</dc:creator>
  <cp:lastModifiedBy>Artur Baran</cp:lastModifiedBy>
  <cp:revision>3</cp:revision>
  <dcterms:created xsi:type="dcterms:W3CDTF">2024-11-04T11:27:00Z</dcterms:created>
  <dcterms:modified xsi:type="dcterms:W3CDTF">2024-11-04T13:32:00Z</dcterms:modified>
</cp:coreProperties>
</file>