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 do SWZ, MK.2370.1.2021</w:t>
      </w:r>
    </w:p>
    <w:p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:rsidR="004C2D8D" w:rsidRDefault="004C2D8D">
      <w:pPr>
        <w:rPr>
          <w:lang w:val="x-none" w:eastAsia="x-none"/>
        </w:rPr>
      </w:pPr>
    </w:p>
    <w:p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bookmarkStart w:id="0" w:name="_Hlk62052933"/>
      <w:bookmarkEnd w:id="0"/>
    </w:p>
    <w:p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4C2D8D" w:rsidRDefault="00027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C2D8D" w:rsidRDefault="0002784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</w:p>
    <w:p w:rsidR="004C2D8D" w:rsidRDefault="004C2D8D">
      <w:pPr>
        <w:rPr>
          <w:rFonts w:ascii="Arial" w:hAnsi="Arial" w:cs="Arial"/>
          <w:bCs/>
          <w:sz w:val="20"/>
          <w:szCs w:val="20"/>
        </w:rPr>
      </w:pPr>
    </w:p>
    <w:p w:rsidR="004C2D8D" w:rsidRDefault="0002784F">
      <w:pPr>
        <w:pStyle w:val="Zwykytekst"/>
        <w:spacing w:line="360" w:lineRule="auto"/>
        <w:ind w:firstLine="567"/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>oferty najkorzy</w:t>
      </w:r>
      <w:r>
        <w:rPr>
          <w:rFonts w:ascii="Arial" w:hAnsi="Arial" w:cs="Arial"/>
          <w:color w:val="000000" w:themeColor="text1"/>
          <w:lang w:val="pl-PL"/>
        </w:rPr>
        <w:t xml:space="preserve">stniejszej bez przeprowadzenia negocjacji pn. </w:t>
      </w:r>
      <w:r>
        <w:rPr>
          <w:rFonts w:ascii="Arial" w:hAnsi="Arial" w:cs="Arial"/>
          <w:b/>
          <w:color w:val="000000" w:themeColor="text1"/>
        </w:rPr>
        <w:t>„</w:t>
      </w:r>
      <w:r>
        <w:rPr>
          <w:rFonts w:ascii="Arial" w:hAnsi="Arial" w:cs="Arial"/>
          <w:b/>
          <w:color w:val="000000" w:themeColor="text1"/>
          <w:lang w:val="pl-PL"/>
        </w:rPr>
        <w:t>Budowa strażnicy JRG PSP Łódź – Olechów – ETAP II”.</w:t>
      </w:r>
    </w:p>
    <w:p w:rsidR="004C2D8D" w:rsidRDefault="0002784F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 cenę:</w:t>
      </w:r>
    </w:p>
    <w:p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 …………………………………</w:t>
      </w:r>
    </w:p>
    <w:p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(23%) ………………………….</w:t>
      </w:r>
    </w:p>
    <w:p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……………….……………………………………………………………………</w:t>
      </w:r>
    </w:p>
    <w:p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 …………………………………………...</w:t>
      </w:r>
    </w:p>
    <w:p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4C2D8D" w:rsidRDefault="0002784F">
      <w:pPr>
        <w:pStyle w:val="Nagwek"/>
        <w:tabs>
          <w:tab w:val="left" w:pos="708"/>
        </w:tabs>
        <w:spacing w:before="120" w:after="120"/>
        <w:ind w:firstLine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tym: </w:t>
      </w:r>
    </w:p>
    <w:tbl>
      <w:tblPr>
        <w:tblStyle w:val="Tabela-Siatka"/>
        <w:tblW w:w="8799" w:type="dxa"/>
        <w:tblInd w:w="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102"/>
        <w:gridCol w:w="1657"/>
        <w:gridCol w:w="1643"/>
        <w:gridCol w:w="1904"/>
      </w:tblGrid>
      <w:tr w:rsidR="004C2D8D">
        <w:trPr>
          <w:trHeight w:val="711"/>
        </w:trPr>
        <w:tc>
          <w:tcPr>
            <w:tcW w:w="493" w:type="dxa"/>
            <w:vAlign w:val="center"/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102" w:type="dxa"/>
            <w:vAlign w:val="center"/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1657" w:type="dxa"/>
            <w:tcMar>
              <w:left w:w="108" w:type="dxa"/>
              <w:right w:w="108" w:type="dxa"/>
            </w:tcMar>
            <w:vAlign w:val="center"/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643" w:type="dxa"/>
            <w:vAlign w:val="center"/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904" w:type="dxa"/>
            <w:tcMar>
              <w:left w:w="108" w:type="dxa"/>
              <w:right w:w="108" w:type="dxa"/>
            </w:tcMar>
            <w:vAlign w:val="center"/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(wartość brutto)</w:t>
            </w:r>
          </w:p>
        </w:tc>
      </w:tr>
      <w:tr w:rsidR="004C2D8D">
        <w:tc>
          <w:tcPr>
            <w:tcW w:w="493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02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budowlane w zakresie branży elektrycznej</w:t>
            </w:r>
          </w:p>
        </w:tc>
        <w:tc>
          <w:tcPr>
            <w:tcW w:w="1657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643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04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C2D8D">
        <w:tc>
          <w:tcPr>
            <w:tcW w:w="493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02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budowlane w zakresie branży sanitarnej</w:t>
            </w:r>
          </w:p>
        </w:tc>
        <w:tc>
          <w:tcPr>
            <w:tcW w:w="1657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643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04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C2D8D">
        <w:trPr>
          <w:trHeight w:val="474"/>
        </w:trPr>
        <w:tc>
          <w:tcPr>
            <w:tcW w:w="493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02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roboty ogólnobudowlane</w:t>
            </w:r>
          </w:p>
        </w:tc>
        <w:tc>
          <w:tcPr>
            <w:tcW w:w="1657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643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04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C2D8D">
        <w:tc>
          <w:tcPr>
            <w:tcW w:w="493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02" w:type="dxa"/>
            <w:tcMar>
              <w:left w:w="108" w:type="dxa"/>
              <w:right w:w="108" w:type="dxa"/>
            </w:tcMar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tymczasowego przyłącza energii elektrycznej</w:t>
            </w:r>
          </w:p>
        </w:tc>
        <w:tc>
          <w:tcPr>
            <w:tcW w:w="1657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643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904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C2D8D">
        <w:trPr>
          <w:trHeight w:val="492"/>
        </w:trPr>
        <w:tc>
          <w:tcPr>
            <w:tcW w:w="493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left" w:pos="708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102" w:type="dxa"/>
            <w:tcMar>
              <w:left w:w="108" w:type="dxa"/>
              <w:right w:w="108" w:type="dxa"/>
            </w:tcMar>
            <w:vAlign w:val="center"/>
          </w:tcPr>
          <w:p w:rsidR="004C2D8D" w:rsidRDefault="0002784F">
            <w:pPr>
              <w:pStyle w:val="Nagwek"/>
              <w:tabs>
                <w:tab w:val="left" w:pos="708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Łącznie:</w:t>
            </w:r>
          </w:p>
        </w:tc>
        <w:tc>
          <w:tcPr>
            <w:tcW w:w="1657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tcMar>
              <w:left w:w="108" w:type="dxa"/>
              <w:right w:w="108" w:type="dxa"/>
            </w:tcMar>
            <w:vAlign w:val="center"/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tcMar>
              <w:left w:w="108" w:type="dxa"/>
              <w:right w:w="108" w:type="dxa"/>
            </w:tcMar>
          </w:tcPr>
          <w:p w:rsidR="004C2D8D" w:rsidRDefault="004C2D8D">
            <w:pPr>
              <w:pStyle w:val="Nagwek"/>
              <w:tabs>
                <w:tab w:val="decimal" w:pos="194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2D8D" w:rsidRPr="0002784F" w:rsidRDefault="0002784F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Zobowiązuję się do wykonania przedmiotu zamówienia w terminie do ........... miesięcy (max 6 miesięcy, nie później niż do 03.11.2021 r.) od dnia zawarcia umowy. </w:t>
      </w:r>
    </w:p>
    <w:p w:rsidR="004C2D8D" w:rsidRDefault="0002784F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</w:t>
      </w:r>
      <w:r>
        <w:rPr>
          <w:rFonts w:ascii="Arial" w:hAnsi="Arial" w:cs="Arial"/>
          <w:sz w:val="20"/>
          <w:szCs w:val="20"/>
        </w:rPr>
        <w:t xml:space="preserve">ego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określonymi w niej zasadami postępowania.</w:t>
      </w:r>
    </w:p>
    <w:p w:rsidR="004C2D8D" w:rsidRDefault="0002784F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>
        <w:rPr>
          <w:rFonts w:ascii="Arial" w:hAnsi="Arial" w:cs="Arial"/>
          <w:b/>
          <w:bCs/>
          <w:sz w:val="20"/>
          <w:szCs w:val="20"/>
        </w:rPr>
        <w:t xml:space="preserve">gwarancji jakości </w:t>
      </w:r>
      <w:r>
        <w:rPr>
          <w:rFonts w:ascii="Arial" w:hAnsi="Arial" w:cs="Arial"/>
          <w:sz w:val="20"/>
          <w:szCs w:val="20"/>
        </w:rPr>
        <w:t xml:space="preserve">na zamontowane bramy garażowe, stanowiące przedmiot zamówienia na okres ....... miesięcy, licząc od dnia odebrania przez Zamawiającego przedmiotu </w:t>
      </w:r>
      <w:r>
        <w:rPr>
          <w:rFonts w:ascii="Arial" w:hAnsi="Arial" w:cs="Arial"/>
          <w:sz w:val="20"/>
          <w:szCs w:val="20"/>
        </w:rPr>
        <w:lastRenderedPageBreak/>
        <w:t>zamówienia i podpisania (bez uwag) pr</w:t>
      </w:r>
      <w:r>
        <w:rPr>
          <w:rFonts w:ascii="Arial" w:hAnsi="Arial" w:cs="Arial"/>
          <w:sz w:val="20"/>
          <w:szCs w:val="20"/>
        </w:rPr>
        <w:t>otokołu końcowego odbioru robót (minimalny wymagany przez Zamawiającego okres gwarancji, o którym mowa powyżej wynosi 48 miesięcy).</w:t>
      </w:r>
    </w:p>
    <w:p w:rsidR="004C2D8D" w:rsidRDefault="0002784F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>
        <w:rPr>
          <w:rFonts w:ascii="Arial" w:hAnsi="Arial" w:cs="Arial"/>
          <w:b/>
          <w:bCs/>
          <w:sz w:val="20"/>
          <w:szCs w:val="20"/>
        </w:rPr>
        <w:t xml:space="preserve">gwarancji jakości </w:t>
      </w:r>
      <w:r>
        <w:rPr>
          <w:rFonts w:ascii="Arial" w:hAnsi="Arial" w:cs="Arial"/>
          <w:sz w:val="20"/>
          <w:szCs w:val="20"/>
        </w:rPr>
        <w:t xml:space="preserve">na wykonane pozostałe roboty, stanowiące przedmiot zamówienia na okres </w:t>
      </w:r>
      <w:r>
        <w:rPr>
          <w:rFonts w:ascii="Arial" w:hAnsi="Arial" w:cs="Arial"/>
          <w:b/>
          <w:sz w:val="20"/>
          <w:szCs w:val="20"/>
        </w:rPr>
        <w:t>60 miesięcy</w:t>
      </w:r>
      <w:r>
        <w:rPr>
          <w:rFonts w:ascii="Arial" w:hAnsi="Arial" w:cs="Arial"/>
          <w:sz w:val="20"/>
          <w:szCs w:val="20"/>
        </w:rPr>
        <w:t>, licząc od dni</w:t>
      </w:r>
      <w:r>
        <w:rPr>
          <w:rFonts w:ascii="Arial" w:hAnsi="Arial" w:cs="Arial"/>
          <w:sz w:val="20"/>
          <w:szCs w:val="20"/>
        </w:rPr>
        <w:t>a odebrania przez Zamawiającego przedmiotu zamówienia i podpisania (bez uwag) protokołu końcowego odbioru robót.</w:t>
      </w:r>
    </w:p>
    <w:p w:rsidR="004C2D8D" w:rsidRDefault="0002784F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wobec Zamawiającego odpowiedzialność z tytułu rękojmi za Wady przedmiotu Umowy przez okres równy okresowi gwarancji od daty Od</w:t>
      </w:r>
      <w:r>
        <w:rPr>
          <w:rFonts w:ascii="Arial" w:hAnsi="Arial" w:cs="Arial"/>
          <w:sz w:val="20"/>
          <w:szCs w:val="20"/>
        </w:rPr>
        <w:t xml:space="preserve">bioru końcowego robót, na zasadach określonych w KC.  </w:t>
      </w:r>
    </w:p>
    <w:p w:rsidR="004C2D8D" w:rsidRDefault="0002784F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(t. j. Dz. U. z 2021 r., poz. 162).</w:t>
      </w:r>
    </w:p>
    <w:p w:rsidR="004C2D8D" w:rsidRDefault="0002784F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49"/>
        <w:gridCol w:w="4157"/>
        <w:gridCol w:w="4135"/>
      </w:tblGrid>
      <w:tr w:rsidR="004C2D8D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towarów lub usług, których dostawa lub świadczenie będzie prowadzić do powstania u Zamawiaj</w:t>
            </w:r>
            <w:r>
              <w:rPr>
                <w:rFonts w:ascii="Arial" w:hAnsi="Arial" w:cs="Arial"/>
                <w:b/>
                <w:sz w:val="20"/>
                <w:szCs w:val="20"/>
              </w:rPr>
              <w:t>ącego obowiązku podatkowego zgodnie z przepisami o podatku od towarów i usług.</w:t>
            </w:r>
          </w:p>
        </w:tc>
      </w:tr>
      <w:tr w:rsidR="004C2D8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 podatku od tow</w:t>
            </w:r>
            <w:r>
              <w:rPr>
                <w:rFonts w:ascii="Arial" w:hAnsi="Arial" w:cs="Arial"/>
                <w:sz w:val="20"/>
                <w:szCs w:val="20"/>
              </w:rPr>
              <w:t>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>
        <w:trPr>
          <w:trHeight w:val="4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4C2D8D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4C2D8D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D8D" w:rsidRDefault="0002784F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4C2D8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:rsidR="004C2D8D" w:rsidRDefault="0002784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02784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</w:t>
            </w:r>
            <w:r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4C2D8D" w:rsidRDefault="0002784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4C2D8D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8D" w:rsidRDefault="004C2D8D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D8D" w:rsidRDefault="0002784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wobec osób fizycznych, od których dane osobowe bezpośrednio lub pośrednio pozyskałem w celu ubiegania się o udzielenie </w:t>
      </w:r>
      <w:r>
        <w:rPr>
          <w:rFonts w:ascii="Arial" w:hAnsi="Arial" w:cs="Arial"/>
          <w:sz w:val="20"/>
          <w:szCs w:val="20"/>
        </w:rPr>
        <w:t>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:rsidR="004C2D8D" w:rsidRDefault="0002784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>
        <w:rPr>
          <w:rFonts w:ascii="Arial" w:hAnsi="Arial" w:cs="Arial"/>
          <w:b/>
          <w:sz w:val="20"/>
          <w:szCs w:val="20"/>
        </w:rPr>
        <w:t>30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:rsidR="004C2D8D" w:rsidRDefault="0002784F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8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</w:t>
      </w:r>
      <w:r>
        <w:rPr>
          <w:rFonts w:ascii="Arial" w:hAnsi="Arial" w:cs="Arial"/>
          <w:sz w:val="20"/>
          <w:szCs w:val="20"/>
        </w:rPr>
        <w:t>przypadku wyboru mojej oferty do zawarcia umowy w terminie wyznaczonym przez Zamawiającego.</w:t>
      </w:r>
    </w:p>
    <w:p w:rsidR="004C2D8D" w:rsidRDefault="0002784F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:rsidR="004C2D8D" w:rsidRDefault="0002784F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zapewnienia możliwości odbierania wszelkiej korespondencji związ</w:t>
      </w:r>
      <w:r>
        <w:rPr>
          <w:rFonts w:ascii="Arial" w:hAnsi="Arial" w:cs="Arial"/>
          <w:sz w:val="20"/>
          <w:szCs w:val="20"/>
        </w:rPr>
        <w:t xml:space="preserve">anej z prowadzonym postępowaniem </w:t>
      </w:r>
      <w:r>
        <w:rPr>
          <w:rFonts w:ascii="Arial" w:hAnsi="Arial" w:cs="Arial"/>
          <w:sz w:val="20"/>
          <w:szCs w:val="20"/>
        </w:rPr>
        <w:t xml:space="preserve">za pośrednictwem platformy. </w:t>
      </w:r>
    </w:p>
    <w:p w:rsidR="004C2D8D" w:rsidRDefault="0002784F">
      <w:pPr>
        <w:tabs>
          <w:tab w:val="left" w:pos="426"/>
        </w:tabs>
        <w:spacing w:before="24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4C2D8D" w:rsidRDefault="0002784F">
      <w:pPr>
        <w:tabs>
          <w:tab w:val="left" w:pos="426"/>
        </w:tabs>
        <w:spacing w:before="120" w:after="24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4C2D8D" w:rsidRDefault="0002784F">
      <w:pPr>
        <w:spacing w:before="26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mikroprzedsiębiorca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przedsiębiorca, który w co najmniej jednym roku z dwóch ostatnich lat obrotowych spełniał łącznie następujące warunki:</w:t>
      </w:r>
    </w:p>
    <w:p w:rsidR="004C2D8D" w:rsidRDefault="0002784F">
      <w:p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 zatrudniał średniorocznie mniej niż 10 pracowników or</w:t>
      </w:r>
      <w:r>
        <w:rPr>
          <w:rFonts w:ascii="Arial" w:hAnsi="Arial" w:cs="Arial"/>
          <w:color w:val="000000"/>
          <w:sz w:val="18"/>
          <w:szCs w:val="18"/>
        </w:rPr>
        <w:t>az</w:t>
      </w:r>
    </w:p>
    <w:p w:rsidR="004C2D8D" w:rsidRDefault="0002784F">
      <w:p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</w:t>
      </w:r>
      <w:r>
        <w:rPr>
          <w:rFonts w:ascii="Arial" w:hAnsi="Arial" w:cs="Arial"/>
          <w:color w:val="000000"/>
          <w:sz w:val="18"/>
          <w:szCs w:val="18"/>
        </w:rPr>
        <w:t>rtości w złotych 2 milionów euro;</w:t>
      </w:r>
    </w:p>
    <w:p w:rsidR="004C2D8D" w:rsidRDefault="0002784F">
      <w:pPr>
        <w:spacing w:before="26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lastRenderedPageBreak/>
        <w:t>2)</w:t>
      </w:r>
      <w:r>
        <w:rPr>
          <w:rFonts w:ascii="Arial" w:hAnsi="Arial" w:cs="Arial"/>
          <w:color w:val="000000"/>
          <w:sz w:val="18"/>
          <w:szCs w:val="18"/>
        </w:rPr>
        <w:t xml:space="preserve"> mały przedsiębiorca - przedsiębiorca, który w co najmniej jednym roku z dwóch ostatnich lat obrotowych spełniał łącznie następujące warunki:</w:t>
      </w:r>
    </w:p>
    <w:p w:rsidR="004C2D8D" w:rsidRDefault="0002784F">
      <w:p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 zatrudniał średniorocznie mniej niż 50 pracowników oraz</w:t>
      </w:r>
    </w:p>
    <w:p w:rsidR="004C2D8D" w:rsidRDefault="0002784F">
      <w:p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b) osiągnął roczny </w:t>
      </w:r>
      <w:r>
        <w:rPr>
          <w:rFonts w:ascii="Arial" w:hAnsi="Arial" w:cs="Arial"/>
          <w:color w:val="000000"/>
          <w:sz w:val="18"/>
          <w:szCs w:val="18"/>
        </w:rPr>
        <w:t>obrót netto ze sprzedaży towarów, wyrobów i usług oraz z operacji finansowych nieprzekraczający równowartości w złotych 10 milionów euro, lub sumy aktywów jego bilansu sporządzonego na koniec jednego z tych lat nie przekroczyły równowartości w złotych 10 m</w:t>
      </w:r>
      <w:r>
        <w:rPr>
          <w:rFonts w:ascii="Arial" w:hAnsi="Arial" w:cs="Arial"/>
          <w:color w:val="000000"/>
          <w:sz w:val="18"/>
          <w:szCs w:val="18"/>
        </w:rPr>
        <w:t>ilionów euro</w:t>
      </w:r>
    </w:p>
    <w:p w:rsidR="004C2D8D" w:rsidRDefault="0002784F">
      <w:pPr>
        <w:spacing w:before="25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i który nie jest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mikroprzedsiębiorcą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4C2D8D" w:rsidRDefault="0002784F">
      <w:pPr>
        <w:spacing w:before="26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3)</w:t>
      </w:r>
      <w:r>
        <w:rPr>
          <w:rFonts w:ascii="Arial" w:hAnsi="Arial" w:cs="Arial"/>
          <w:color w:val="000000"/>
          <w:sz w:val="18"/>
          <w:szCs w:val="18"/>
        </w:rPr>
        <w:t xml:space="preserve"> średni przedsiębiorca - przedsiębiorca, który w co najmniej jednym roku z dwóch ostatnich lat obrotowych spełniał łącznie następujące warunki:</w:t>
      </w:r>
    </w:p>
    <w:p w:rsidR="004C2D8D" w:rsidRDefault="0002784F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 zatrudniał średniorocznie mniej niż 250 pracowników or</w:t>
      </w:r>
      <w:r>
        <w:rPr>
          <w:rFonts w:ascii="Arial" w:hAnsi="Arial" w:cs="Arial"/>
          <w:color w:val="000000"/>
          <w:sz w:val="18"/>
          <w:szCs w:val="18"/>
        </w:rPr>
        <w:t>az</w:t>
      </w:r>
    </w:p>
    <w:p w:rsidR="004C2D8D" w:rsidRDefault="0002784F">
      <w:p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</w:t>
      </w:r>
      <w:r>
        <w:rPr>
          <w:rFonts w:ascii="Arial" w:hAnsi="Arial" w:cs="Arial"/>
          <w:color w:val="000000"/>
          <w:sz w:val="18"/>
          <w:szCs w:val="18"/>
        </w:rPr>
        <w:t>artości w złotych 43 milionów euro</w:t>
      </w:r>
    </w:p>
    <w:p w:rsidR="004C2D8D" w:rsidRDefault="0002784F">
      <w:pPr>
        <w:spacing w:before="25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i który nie jest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mikroprzedsiębiorcą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ani małym przedsiębiorcą;</w:t>
      </w:r>
    </w:p>
    <w:p w:rsidR="004C2D8D" w:rsidRDefault="000278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4) </w:t>
      </w:r>
      <w:r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 r. w sprawie ochrony osób fizycznych w związku z przetwarzaniem dan</w:t>
      </w:r>
      <w:r>
        <w:rPr>
          <w:rFonts w:ascii="Arial" w:hAnsi="Arial" w:cs="Arial"/>
          <w:sz w:val="18"/>
          <w:szCs w:val="18"/>
        </w:rPr>
        <w:t>ych osobowych i w sprawie swobodnego przepływu takich danych oraz uchylenia dyrektywy 95/46/WE (Dz. Urz. UE L 119 z 04.05.2016 r., str. 1).</w:t>
      </w:r>
    </w:p>
    <w:p w:rsidR="004C2D8D" w:rsidRDefault="000278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5)</w:t>
      </w:r>
      <w:r>
        <w:rPr>
          <w:rFonts w:ascii="Arial" w:hAnsi="Arial" w:cs="Arial"/>
          <w:sz w:val="18"/>
          <w:szCs w:val="18"/>
        </w:rPr>
        <w:t xml:space="preserve">  W przypadku, gdy Wykonawca nie przekazuje danych osobowych innych niż bezpośrednio jego dotyczących lub zachodzi</w:t>
      </w:r>
      <w:r>
        <w:rPr>
          <w:rFonts w:ascii="Arial" w:hAnsi="Arial" w:cs="Arial"/>
          <w:sz w:val="18"/>
          <w:szCs w:val="18"/>
        </w:rPr>
        <w:t xml:space="preserve"> wyłączenie stosowania obowiązku informacyjnego, stosownie do art. 13ust. 4 lub art. 14 ust. 5 RODO treści oświadczenia Wykonawca nie składa (usunięcie treści oświadczenia np. przez jego wykreślenie).</w:t>
      </w:r>
    </w:p>
    <w:p w:rsidR="004C2D8D" w:rsidRDefault="004C2D8D">
      <w:pPr>
        <w:rPr>
          <w:sz w:val="20"/>
          <w:szCs w:val="20"/>
        </w:rPr>
      </w:pPr>
    </w:p>
    <w:p w:rsidR="004C2D8D" w:rsidRDefault="00027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4C2D8D" w:rsidRDefault="004C2D8D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</w:p>
    <w:sectPr w:rsidR="004C2D8D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784F">
      <w:r>
        <w:separator/>
      </w:r>
    </w:p>
  </w:endnote>
  <w:endnote w:type="continuationSeparator" w:id="0">
    <w:p w:rsidR="00000000" w:rsidRDefault="0002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>Załącznik Nr 4 do SWZ, MK.2370.1.2021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784F">
      <w:r>
        <w:separator/>
      </w:r>
    </w:p>
  </w:footnote>
  <w:footnote w:type="continuationSeparator" w:id="0">
    <w:p w:rsidR="00000000" w:rsidRDefault="0002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4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94AC-828C-44FF-89B2-8460626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6294</Characters>
  <Application>Microsoft Office Word</Application>
  <DocSecurity>0</DocSecurity>
  <Lines>52</Lines>
  <Paragraphs>14</Paragraphs>
  <ScaleCrop>false</ScaleCrop>
  <Company>Komenda Miejska PSP w Łodzi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SIWZ,  MK – 2370/10/07</dc:title>
  <dc:subject/>
  <dc:creator>Komenda Miejska PSP w Łodzi</dc:creator>
  <dc:description/>
  <cp:lastModifiedBy>SWD</cp:lastModifiedBy>
  <cp:revision>2</cp:revision>
  <cp:lastPrinted>2020-10-26T14:43:00Z</cp:lastPrinted>
  <dcterms:created xsi:type="dcterms:W3CDTF">2021-02-22T10:06:00Z</dcterms:created>
  <dcterms:modified xsi:type="dcterms:W3CDTF">2021-02-22T10:06:00Z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Komenda Miejska PSP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