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8C1DA2" w:rsidRPr="008C1DA2" w:rsidTr="008C1DA2">
        <w:tc>
          <w:tcPr>
            <w:tcW w:w="4539" w:type="dxa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04825" cy="561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8C1DA2" w:rsidRPr="008C1DA2" w:rsidRDefault="008C1DA2" w:rsidP="008C1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1DA2" w:rsidRPr="008C1DA2" w:rsidRDefault="008C1DA2" w:rsidP="008C1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C1DA2" w:rsidRPr="008C1DA2" w:rsidRDefault="008C1DA2" w:rsidP="008C1D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Warszawa,  </w:t>
            </w:r>
            <w:r w:rsidR="003B44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13 </w:t>
            </w:r>
            <w:bookmarkStart w:id="0" w:name="_GoBack"/>
            <w:bookmarkEnd w:id="0"/>
            <w:r w:rsidRPr="008C1D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maja 2021 r.</w:t>
            </w:r>
          </w:p>
        </w:tc>
      </w:tr>
      <w:tr w:rsidR="008C1DA2" w:rsidRPr="008C1DA2" w:rsidTr="008C1DA2">
        <w:tc>
          <w:tcPr>
            <w:tcW w:w="4539" w:type="dxa"/>
          </w:tcPr>
          <w:p w:rsidR="008C1DA2" w:rsidRPr="008C1DA2" w:rsidRDefault="008C1DA2" w:rsidP="008C1DA2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C1DA2" w:rsidRPr="008C1DA2" w:rsidRDefault="008C1DA2" w:rsidP="008C1DA2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1D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KOMENDA GŁÓWNA </w:t>
            </w:r>
          </w:p>
          <w:p w:rsidR="008C1DA2" w:rsidRPr="008C1DA2" w:rsidRDefault="008C1DA2" w:rsidP="008C1DA2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PAŃSTWOWEJ STRAŻY POŻARNEJ</w:t>
            </w:r>
          </w:p>
        </w:tc>
        <w:tc>
          <w:tcPr>
            <w:tcW w:w="4533" w:type="dxa"/>
          </w:tcPr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C1DA2" w:rsidRPr="001E3818" w:rsidRDefault="008C1DA2" w:rsidP="008C1DA2">
      <w:pPr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</w:t>
      </w:r>
      <w:r w:rsidRPr="001E381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BF-IV-2370/5/21</w:t>
      </w:r>
    </w:p>
    <w:p w:rsidR="008C1DA2" w:rsidRDefault="008C1DA2"/>
    <w:p w:rsidR="008C1DA2" w:rsidRPr="008C1DA2" w:rsidRDefault="008C1DA2" w:rsidP="008C1DA2">
      <w:pPr>
        <w:spacing w:after="0" w:line="36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8C1DA2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INFORMACJA </w:t>
      </w:r>
      <w:r w:rsidRPr="008C1DA2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Z OTWARCIA OFERT</w:t>
      </w:r>
      <w:r w:rsidRPr="008C1DA2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br/>
      </w: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1DA2">
        <w:rPr>
          <w:rFonts w:ascii="Arial" w:eastAsia="Times New Roman" w:hAnsi="Arial" w:cs="Arial"/>
          <w:sz w:val="24"/>
          <w:szCs w:val="24"/>
          <w:lang w:eastAsia="pl-PL"/>
        </w:rPr>
        <w:t>Dotyczy: postępowania o udzielenie zamówienia publicznego w trybie podstawowym bez negocjacji  na „Przebudowę pomieszczeń higieniczno-sanitarnych w budynku nr 4 KG PSP”, nr sprawy: BF-IV-2370/5/21.</w:t>
      </w: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1DA2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222 ust. 5 ustawy z dnia 11 września 2019 r. Prawo zamówień publicznych (Dz. U. poz. 2019 z </w:t>
      </w:r>
      <w:proofErr w:type="spellStart"/>
      <w:r w:rsidRPr="008C1DA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C1DA2">
        <w:rPr>
          <w:rFonts w:ascii="Arial" w:eastAsia="Times New Roman" w:hAnsi="Arial" w:cs="Arial"/>
          <w:sz w:val="24"/>
          <w:szCs w:val="24"/>
          <w:lang w:eastAsia="pl-PL"/>
        </w:rPr>
        <w:t>. zm.) Komenda Główna Państwowej Straży Pożarnej w Warszawie, ul. Podchorążych 38, 00-463 Warszawa informuje,</w:t>
      </w:r>
      <w:r w:rsidRPr="008C1DA2">
        <w:rPr>
          <w:rFonts w:ascii="Arial" w:eastAsia="Times New Roman" w:hAnsi="Arial" w:cs="Arial"/>
          <w:sz w:val="24"/>
          <w:szCs w:val="24"/>
          <w:lang w:eastAsia="pl-PL"/>
        </w:rPr>
        <w:br/>
        <w:t>że w prowadzonym postępowaniu złożono następujące oferty:</w:t>
      </w:r>
    </w:p>
    <w:p w:rsidR="008C1DA2" w:rsidRPr="008C1DA2" w:rsidRDefault="008C1DA2" w:rsidP="008C1D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639"/>
        <w:gridCol w:w="2340"/>
      </w:tblGrid>
      <w:tr w:rsidR="008C1DA2" w:rsidRPr="008C1DA2" w:rsidTr="00FE7DEE">
        <w:tc>
          <w:tcPr>
            <w:tcW w:w="1101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Numer oferty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Wykonawca</w:t>
            </w:r>
          </w:p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Cena</w:t>
            </w: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</w:p>
        </w:tc>
      </w:tr>
      <w:tr w:rsidR="008C1DA2" w:rsidRPr="008C1DA2" w:rsidTr="00FE7DEE">
        <w:tc>
          <w:tcPr>
            <w:tcW w:w="1101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Przedsiębiorstwo Usługowo </w:t>
            </w:r>
            <w:r w:rsidR="00D92E3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H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andlowe LUX Janina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i Bogusław Lejman Spółka Jawna,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ul. Szczecińska 18,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05-300 Mińsk Mazowiecki</w:t>
            </w:r>
          </w:p>
        </w:tc>
        <w:tc>
          <w:tcPr>
            <w:tcW w:w="2410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1 082 400,00 zł</w:t>
            </w:r>
          </w:p>
        </w:tc>
      </w:tr>
      <w:tr w:rsidR="008C1DA2" w:rsidRPr="008C1DA2" w:rsidTr="00FE7DEE">
        <w:tc>
          <w:tcPr>
            <w:tcW w:w="1101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Firma Handlowo Usługowa </w:t>
            </w:r>
            <w:proofErr w:type="spellStart"/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Gotolet</w:t>
            </w:r>
            <w:proofErr w:type="spellEnd"/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Joanna Trzaska,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ul. Wołomińska 18A,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05-240 Jasienica</w:t>
            </w:r>
          </w:p>
        </w:tc>
        <w:tc>
          <w:tcPr>
            <w:tcW w:w="2410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970 000,00 zł</w:t>
            </w:r>
          </w:p>
        </w:tc>
      </w:tr>
      <w:tr w:rsidR="008C1DA2" w:rsidRPr="008C1DA2" w:rsidTr="00FE7DEE">
        <w:tc>
          <w:tcPr>
            <w:tcW w:w="1101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Posejdon Instalatorstwo Sanitarno-Gazowe Marek Pszczoła,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ul. Orląt Lwowskich 52/20,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02-495 Warszawa</w:t>
            </w:r>
          </w:p>
        </w:tc>
        <w:tc>
          <w:tcPr>
            <w:tcW w:w="2410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901 949,70 zł</w:t>
            </w:r>
          </w:p>
        </w:tc>
      </w:tr>
      <w:tr w:rsidR="008C1DA2" w:rsidRPr="008C1DA2" w:rsidTr="00FE7DEE">
        <w:tc>
          <w:tcPr>
            <w:tcW w:w="1101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Konsorcjum:</w:t>
            </w:r>
          </w:p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Konsorcjant A: SEBUD Przedsiębiorstwo Remontowo Budowlane Sebastian Święcicki –- Lider Konsorcjum,</w:t>
            </w:r>
          </w:p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oś. Południe 23a,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19-200 Grajewo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Konsorcjant B: Project Consulting Paweł Chodkiewicz – Członek Konsorcjum,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ul. Nasienna 15,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02-241 Warszawa</w:t>
            </w:r>
          </w:p>
        </w:tc>
        <w:tc>
          <w:tcPr>
            <w:tcW w:w="2410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879 000,00 zł</w:t>
            </w:r>
          </w:p>
        </w:tc>
      </w:tr>
      <w:tr w:rsidR="008C1DA2" w:rsidRPr="008C1DA2" w:rsidTr="00FE7DEE">
        <w:tc>
          <w:tcPr>
            <w:tcW w:w="1101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DENBUD Przedsiębiorstwo Budowlano-Remontowe Anna </w:t>
            </w:r>
            <w:proofErr w:type="spellStart"/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Deniszewska</w:t>
            </w:r>
            <w:proofErr w:type="spellEnd"/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ul. Okulickiego 11/7,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03-984 Warszawa</w:t>
            </w:r>
          </w:p>
        </w:tc>
        <w:tc>
          <w:tcPr>
            <w:tcW w:w="2410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1 254 911,56 zł</w:t>
            </w:r>
          </w:p>
        </w:tc>
      </w:tr>
      <w:tr w:rsidR="008C1DA2" w:rsidRPr="008C1DA2" w:rsidTr="00FE7DEE">
        <w:tc>
          <w:tcPr>
            <w:tcW w:w="1101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szCs w:val="24"/>
                <w:lang w:eastAsia="pl-PL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Ostoja Construction Sp. z o.o.,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ul. Wojska Polskiego 7,</w:t>
            </w: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 xml:space="preserve">05-850 </w:t>
            </w:r>
            <w:proofErr w:type="spellStart"/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Macierzysz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C1DA2" w:rsidRPr="008C1DA2" w:rsidRDefault="008C1DA2" w:rsidP="008C1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8C1DA2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1 106 238,96 zł</w:t>
            </w:r>
          </w:p>
        </w:tc>
      </w:tr>
    </w:tbl>
    <w:p w:rsidR="008C1DA2" w:rsidRDefault="008C1DA2"/>
    <w:sectPr w:rsidR="008C1D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E6" w:rsidRDefault="003130E6" w:rsidP="001E3818">
      <w:pPr>
        <w:spacing w:after="0" w:line="240" w:lineRule="auto"/>
      </w:pPr>
      <w:r>
        <w:separator/>
      </w:r>
    </w:p>
  </w:endnote>
  <w:endnote w:type="continuationSeparator" w:id="0">
    <w:p w:rsidR="003130E6" w:rsidRDefault="003130E6" w:rsidP="001E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670127"/>
      <w:docPartObj>
        <w:docPartGallery w:val="Page Numbers (Bottom of Page)"/>
        <w:docPartUnique/>
      </w:docPartObj>
    </w:sdtPr>
    <w:sdtEndPr/>
    <w:sdtContent>
      <w:p w:rsidR="001E3818" w:rsidRDefault="001E38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3818" w:rsidRDefault="001E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E6" w:rsidRDefault="003130E6" w:rsidP="001E3818">
      <w:pPr>
        <w:spacing w:after="0" w:line="240" w:lineRule="auto"/>
      </w:pPr>
      <w:r>
        <w:separator/>
      </w:r>
    </w:p>
  </w:footnote>
  <w:footnote w:type="continuationSeparator" w:id="0">
    <w:p w:rsidR="003130E6" w:rsidRDefault="003130E6" w:rsidP="001E3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A2"/>
    <w:rsid w:val="001E3818"/>
    <w:rsid w:val="003130E6"/>
    <w:rsid w:val="003B44A2"/>
    <w:rsid w:val="008C1DA2"/>
    <w:rsid w:val="00D92E3F"/>
    <w:rsid w:val="00DD5A8B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613"/>
  <w15:chartTrackingRefBased/>
  <w15:docId w15:val="{42561503-74D6-4374-96DC-3B8F515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818"/>
  </w:style>
  <w:style w:type="paragraph" w:styleId="Stopka">
    <w:name w:val="footer"/>
    <w:basedOn w:val="Normalny"/>
    <w:link w:val="StopkaZnak"/>
    <w:uiPriority w:val="99"/>
    <w:unhideWhenUsed/>
    <w:rsid w:val="001E3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4</cp:revision>
  <dcterms:created xsi:type="dcterms:W3CDTF">2021-05-13T10:04:00Z</dcterms:created>
  <dcterms:modified xsi:type="dcterms:W3CDTF">2021-05-13T12:21:00Z</dcterms:modified>
</cp:coreProperties>
</file>