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6005" w14:textId="77777777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</w:p>
    <w:p w14:paraId="56AA9800" w14:textId="77777777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D65" w14:paraId="3F3C9F80" w14:textId="77777777" w:rsidTr="00C77DA3">
        <w:trPr>
          <w:trHeight w:val="454"/>
        </w:trPr>
        <w:tc>
          <w:tcPr>
            <w:tcW w:w="9777" w:type="dxa"/>
            <w:vAlign w:val="center"/>
          </w:tcPr>
          <w:p w14:paraId="69961F53" w14:textId="77777777" w:rsidR="007C3D65" w:rsidRDefault="007C3D65" w:rsidP="00C77DA3">
            <w:pPr>
              <w:rPr>
                <w:b/>
              </w:rPr>
            </w:pPr>
          </w:p>
        </w:tc>
      </w:tr>
    </w:tbl>
    <w:p w14:paraId="13BFBE01" w14:textId="77777777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D65" w14:paraId="2C7DCEA5" w14:textId="77777777" w:rsidTr="00C77DA3">
        <w:trPr>
          <w:trHeight w:val="454"/>
        </w:trPr>
        <w:tc>
          <w:tcPr>
            <w:tcW w:w="9777" w:type="dxa"/>
            <w:vAlign w:val="center"/>
          </w:tcPr>
          <w:p w14:paraId="3DE8F14C" w14:textId="77777777" w:rsidR="007C3D65" w:rsidRDefault="007C3D65" w:rsidP="00C77DA3">
            <w:pPr>
              <w:rPr>
                <w:b/>
              </w:rPr>
            </w:pPr>
          </w:p>
        </w:tc>
      </w:tr>
    </w:tbl>
    <w:p w14:paraId="716D6834" w14:textId="7275A165" w:rsidR="007C3D65" w:rsidRDefault="008A0992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/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D65" w14:paraId="74469346" w14:textId="77777777" w:rsidTr="00C77DA3">
        <w:trPr>
          <w:trHeight w:val="454"/>
        </w:trPr>
        <w:tc>
          <w:tcPr>
            <w:tcW w:w="9777" w:type="dxa"/>
            <w:vAlign w:val="center"/>
          </w:tcPr>
          <w:p w14:paraId="0D43920C" w14:textId="77777777" w:rsidR="007C3D65" w:rsidRDefault="007C3D65" w:rsidP="00C77DA3">
            <w:pPr>
              <w:rPr>
                <w:b/>
              </w:rPr>
            </w:pPr>
          </w:p>
        </w:tc>
      </w:tr>
    </w:tbl>
    <w:p w14:paraId="307988FC" w14:textId="77777777" w:rsidR="006A6D3C" w:rsidRPr="00DF59D9" w:rsidRDefault="006A6D3C" w:rsidP="006A6D3C">
      <w:pPr>
        <w:spacing w:after="160" w:line="256" w:lineRule="auto"/>
        <w:rPr>
          <w:rFonts w:ascii="Arial" w:hAnsi="Arial" w:cs="Arial"/>
          <w:i/>
          <w:sz w:val="16"/>
          <w:szCs w:val="16"/>
        </w:rPr>
      </w:pPr>
    </w:p>
    <w:p w14:paraId="41890A7B" w14:textId="77777777" w:rsidR="006A6D3C" w:rsidRPr="00DF59D9" w:rsidRDefault="006A6D3C" w:rsidP="006A6D3C">
      <w:pPr>
        <w:pStyle w:val="Tekstpodstawowy2"/>
        <w:spacing w:line="276" w:lineRule="auto"/>
        <w:rPr>
          <w:rFonts w:ascii="Arial Narrow" w:hAnsi="Arial Narrow" w:cs="Arial"/>
          <w:sz w:val="16"/>
          <w:szCs w:val="16"/>
        </w:rPr>
      </w:pPr>
    </w:p>
    <w:p w14:paraId="3FE4773C" w14:textId="77777777" w:rsidR="00EA2782" w:rsidRDefault="00EA2782" w:rsidP="00EA2782">
      <w:pPr>
        <w:spacing w:after="240"/>
        <w:ind w:right="-108"/>
        <w:jc w:val="center"/>
        <w:rPr>
          <w:rFonts w:ascii="Arial" w:hAnsi="Arial" w:cs="Arial"/>
          <w:b/>
        </w:rPr>
      </w:pPr>
      <w:r w:rsidRPr="00C22799">
        <w:rPr>
          <w:rFonts w:ascii="Arial" w:hAnsi="Arial" w:cs="Arial"/>
          <w:b/>
        </w:rPr>
        <w:t xml:space="preserve">OŚWIADCZENIE O AKTUALNOŚCI INFORMACJI </w:t>
      </w:r>
    </w:p>
    <w:p w14:paraId="44337265" w14:textId="77777777" w:rsidR="00AC2562" w:rsidRPr="00EA2782" w:rsidRDefault="00AC2562" w:rsidP="00AC2562">
      <w:pPr>
        <w:spacing w:after="240"/>
        <w:ind w:right="-108"/>
        <w:jc w:val="center"/>
        <w:rPr>
          <w:rFonts w:ascii="Arial" w:hAnsi="Arial" w:cs="Arial"/>
        </w:rPr>
      </w:pPr>
      <w:r w:rsidRPr="00EA2782">
        <w:rPr>
          <w:rFonts w:ascii="Arial" w:hAnsi="Arial" w:cs="Arial"/>
        </w:rPr>
        <w:t xml:space="preserve">zawartych w oświadczeniu, o którym mowa w art. 125 ust. 1 ustawy Pzp, </w:t>
      </w:r>
      <w:r w:rsidRPr="00EA2782">
        <w:rPr>
          <w:rFonts w:ascii="Arial" w:hAnsi="Arial" w:cs="Arial"/>
        </w:rPr>
        <w:br/>
        <w:t>w zakresie podstaw wykluczenia z postępowania wskazanych p</w:t>
      </w:r>
      <w:r>
        <w:rPr>
          <w:rFonts w:ascii="Arial" w:hAnsi="Arial" w:cs="Arial"/>
        </w:rPr>
        <w:t xml:space="preserve">rzez zamawiającego w SWZ, o których mowa </w:t>
      </w:r>
      <w:r w:rsidRPr="00CC1B1B">
        <w:rPr>
          <w:rFonts w:ascii="Arial" w:hAnsi="Arial" w:cs="Arial"/>
          <w:u w:val="single"/>
        </w:rPr>
        <w:t xml:space="preserve">w art. 108 ust. 1 oraz art. 109 ust. 1 pkt </w:t>
      </w:r>
      <w:r>
        <w:rPr>
          <w:rFonts w:ascii="Arial" w:hAnsi="Arial" w:cs="Arial"/>
          <w:u w:val="single"/>
        </w:rPr>
        <w:t xml:space="preserve">4, </w:t>
      </w:r>
      <w:r w:rsidRPr="00CC1B1B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, 8 i 10</w:t>
      </w:r>
      <w:r>
        <w:rPr>
          <w:rFonts w:ascii="Arial" w:hAnsi="Arial" w:cs="Arial"/>
        </w:rPr>
        <w:t xml:space="preserve"> ustawy Pzp.</w:t>
      </w:r>
    </w:p>
    <w:p w14:paraId="04B866AF" w14:textId="77777777" w:rsidR="00AC2562" w:rsidRPr="00C22799" w:rsidRDefault="00AC2562" w:rsidP="002461CE">
      <w:pPr>
        <w:spacing w:line="276" w:lineRule="auto"/>
        <w:ind w:right="-108"/>
        <w:rPr>
          <w:rFonts w:ascii="Arial" w:hAnsi="Arial" w:cs="Arial"/>
        </w:rPr>
      </w:pPr>
    </w:p>
    <w:p w14:paraId="314800D2" w14:textId="77777777" w:rsidR="00AC2562" w:rsidRPr="00301891" w:rsidRDefault="00AC2562" w:rsidP="00AC2562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301891">
        <w:rPr>
          <w:rFonts w:ascii="Arial" w:hAnsi="Arial" w:cs="Arial"/>
        </w:rPr>
        <w:t xml:space="preserve">Na potrzeby postępowania o udzielenie zamówienia publicznego pn. </w:t>
      </w:r>
    </w:p>
    <w:p w14:paraId="32544970" w14:textId="4BE02716" w:rsidR="00AC2562" w:rsidRPr="00301891" w:rsidRDefault="00AC2562" w:rsidP="00AC2562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Hlk64878698"/>
      <w:r w:rsidRPr="00301891">
        <w:rPr>
          <w:rFonts w:ascii="Arial" w:eastAsia="Tahoma" w:hAnsi="Arial" w:cs="Arial"/>
          <w:b/>
          <w:sz w:val="22"/>
          <w:szCs w:val="22"/>
          <w:lang w:eastAsia="ar-SA"/>
        </w:rPr>
        <w:t>„</w:t>
      </w:r>
      <w:r w:rsidR="00995A25">
        <w:rPr>
          <w:rFonts w:ascii="Arial" w:eastAsia="Tahoma" w:hAnsi="Arial" w:cs="Arial"/>
          <w:b/>
          <w:sz w:val="22"/>
          <w:szCs w:val="22"/>
          <w:lang w:eastAsia="ar-SA"/>
        </w:rPr>
        <w:t>Sukcesywne d</w:t>
      </w:r>
      <w:r>
        <w:rPr>
          <w:rFonts w:ascii="Arial" w:hAnsi="Arial" w:cs="Arial"/>
          <w:b/>
          <w:sz w:val="22"/>
          <w:szCs w:val="22"/>
        </w:rPr>
        <w:t>ostawy paliw w 202</w:t>
      </w:r>
      <w:r w:rsidR="00FE6C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301891">
        <w:rPr>
          <w:rFonts w:ascii="Arial" w:hAnsi="Arial" w:cs="Arial"/>
          <w:b/>
          <w:sz w:val="22"/>
          <w:szCs w:val="22"/>
        </w:rPr>
        <w:t>”</w:t>
      </w:r>
    </w:p>
    <w:bookmarkEnd w:id="0"/>
    <w:p w14:paraId="66921CA9" w14:textId="77777777" w:rsidR="00AC2562" w:rsidRPr="00C22799" w:rsidRDefault="00AC2562" w:rsidP="00AC2562">
      <w:pPr>
        <w:spacing w:line="276" w:lineRule="auto"/>
        <w:jc w:val="both"/>
        <w:rPr>
          <w:rFonts w:ascii="Arial" w:hAnsi="Arial" w:cs="Arial"/>
        </w:rPr>
      </w:pPr>
      <w:r w:rsidRPr="00301891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>Przedsiębiorstwo Komunalne Sp. z o.o. w Bielsku Podlaskim</w:t>
      </w:r>
      <w:r w:rsidRPr="00301891">
        <w:rPr>
          <w:rFonts w:ascii="Arial" w:hAnsi="Arial" w:cs="Arial"/>
          <w:i/>
          <w:iCs/>
        </w:rPr>
        <w:t xml:space="preserve">, </w:t>
      </w:r>
      <w:r w:rsidRPr="00301891">
        <w:rPr>
          <w:rFonts w:ascii="Arial" w:hAnsi="Arial" w:cs="Arial"/>
        </w:rPr>
        <w:t>oświadczam, co następuje:</w:t>
      </w:r>
    </w:p>
    <w:p w14:paraId="0E626A78" w14:textId="77777777" w:rsidR="00AC2562" w:rsidRPr="007C56EF" w:rsidRDefault="00AC2562" w:rsidP="00AC2562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709B46B9" w14:textId="7DA1D98A" w:rsidR="00AC2562" w:rsidRDefault="00AC2562" w:rsidP="00AC2562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E0DC7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Prawo zamówień publicznych (</w:t>
      </w:r>
      <w:r>
        <w:rPr>
          <w:rFonts w:ascii="Arial" w:hAnsi="Arial" w:cs="Arial"/>
          <w:bCs/>
          <w:sz w:val="22"/>
          <w:szCs w:val="22"/>
        </w:rPr>
        <w:t xml:space="preserve">t.j. </w:t>
      </w:r>
      <w:r w:rsidRPr="00CE0DC7">
        <w:rPr>
          <w:rFonts w:ascii="Arial" w:hAnsi="Arial" w:cs="Arial"/>
          <w:bCs/>
          <w:sz w:val="22"/>
          <w:szCs w:val="22"/>
        </w:rPr>
        <w:t>Dz.U. z 20</w:t>
      </w:r>
      <w:r>
        <w:rPr>
          <w:rFonts w:ascii="Arial" w:hAnsi="Arial" w:cs="Arial"/>
          <w:bCs/>
          <w:sz w:val="22"/>
          <w:szCs w:val="22"/>
        </w:rPr>
        <w:t>2</w:t>
      </w:r>
      <w:r w:rsidR="001502C7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r., poz. 1</w:t>
      </w:r>
      <w:r w:rsidR="001502C7">
        <w:rPr>
          <w:rFonts w:ascii="Arial" w:hAnsi="Arial" w:cs="Arial"/>
          <w:bCs/>
          <w:sz w:val="22"/>
          <w:szCs w:val="22"/>
        </w:rPr>
        <w:t>3</w:t>
      </w:r>
      <w:bookmarkStart w:id="1" w:name="_GoBack"/>
      <w:bookmarkEnd w:id="1"/>
      <w:r w:rsidR="001502C7">
        <w:rPr>
          <w:rFonts w:ascii="Arial" w:hAnsi="Arial" w:cs="Arial"/>
          <w:bCs/>
          <w:sz w:val="22"/>
          <w:szCs w:val="22"/>
        </w:rPr>
        <w:t>20</w:t>
      </w:r>
      <w:r w:rsidRPr="00CE0DC7">
        <w:rPr>
          <w:rFonts w:ascii="Arial" w:hAnsi="Arial" w:cs="Arial"/>
          <w:bCs/>
          <w:sz w:val="22"/>
          <w:szCs w:val="22"/>
        </w:rPr>
        <w:t xml:space="preserve"> ze zm.) w zakresie podstaw wykluczenia z post</w:t>
      </w:r>
      <w:r>
        <w:rPr>
          <w:rFonts w:ascii="Arial" w:hAnsi="Arial" w:cs="Arial"/>
          <w:bCs/>
          <w:sz w:val="22"/>
          <w:szCs w:val="22"/>
        </w:rPr>
        <w:t>ę</w:t>
      </w:r>
      <w:r w:rsidRPr="00CE0DC7">
        <w:rPr>
          <w:rFonts w:ascii="Arial" w:hAnsi="Arial" w:cs="Arial"/>
          <w:bCs/>
          <w:sz w:val="22"/>
          <w:szCs w:val="22"/>
        </w:rPr>
        <w:t xml:space="preserve">powania wskazanych przez zamawiającego, o których mowa </w:t>
      </w:r>
      <w:r w:rsidRPr="0070797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:</w:t>
      </w:r>
    </w:p>
    <w:p w14:paraId="0FF50BD7" w14:textId="62B4E3A7" w:rsidR="00AC2562" w:rsidRPr="00707979" w:rsidRDefault="00AC2562" w:rsidP="00AC2562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8A0992">
        <w:rPr>
          <w:rFonts w:ascii="Arial" w:hAnsi="Arial" w:cs="Arial"/>
          <w:b/>
          <w:bCs/>
        </w:rPr>
        <w:t>art. 108 ust. 1</w:t>
      </w:r>
      <w:r w:rsidR="008A0992">
        <w:rPr>
          <w:rFonts w:ascii="Arial" w:hAnsi="Arial" w:cs="Arial"/>
          <w:bCs/>
        </w:rPr>
        <w:t xml:space="preserve"> ustawy Pzp</w:t>
      </w:r>
      <w:r w:rsidRPr="00707979">
        <w:rPr>
          <w:rFonts w:ascii="Arial" w:hAnsi="Arial" w:cs="Arial"/>
          <w:bCs/>
        </w:rPr>
        <w:t xml:space="preserve">, </w:t>
      </w:r>
    </w:p>
    <w:p w14:paraId="46D3E87C" w14:textId="77777777" w:rsidR="00AC2562" w:rsidRDefault="00AC2562" w:rsidP="00AC2562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8A0992">
        <w:rPr>
          <w:rFonts w:ascii="Arial" w:hAnsi="Arial" w:cs="Arial"/>
          <w:b/>
          <w:bCs/>
        </w:rPr>
        <w:t>art. 109 ust. pkt 4, 7, 8 i 10</w:t>
      </w:r>
      <w:r w:rsidRPr="00707979">
        <w:rPr>
          <w:rFonts w:ascii="Arial" w:hAnsi="Arial" w:cs="Arial"/>
          <w:bCs/>
        </w:rPr>
        <w:t xml:space="preserve"> ustawy Pzp; </w:t>
      </w:r>
    </w:p>
    <w:p w14:paraId="25BD9388" w14:textId="327AD2E3" w:rsidR="008A0992" w:rsidRDefault="008A0992" w:rsidP="008A0992">
      <w:pPr>
        <w:pStyle w:val="Akapitzlist"/>
        <w:spacing w:line="276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oraz w:</w:t>
      </w:r>
    </w:p>
    <w:p w14:paraId="1EF82C15" w14:textId="1425A70F" w:rsidR="008A0992" w:rsidRPr="008A0992" w:rsidRDefault="008A0992" w:rsidP="008A0992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8A0992">
        <w:rPr>
          <w:rFonts w:ascii="Arial" w:hAnsi="Arial" w:cs="Arial"/>
          <w:b/>
        </w:rPr>
        <w:t>w art. 7 ust. 1</w:t>
      </w:r>
      <w:r w:rsidRPr="008A0992">
        <w:rPr>
          <w:rFonts w:ascii="Arial" w:hAnsi="Arial" w:cs="Arial"/>
        </w:rPr>
        <w:t xml:space="preserve"> ustawy z dnia 13 kwietnia 2022 roku o szczególnych rozwiązaniach w zakresie przeciwdziałania wspieraniu agresji na Ukrainę oraz służących ochronie bezpieczeństwa narodowego (</w:t>
      </w:r>
      <w:r w:rsidR="001E4EC8">
        <w:rPr>
          <w:rFonts w:ascii="Arial" w:hAnsi="Arial" w:cs="Arial"/>
        </w:rPr>
        <w:t xml:space="preserve">t.j. </w:t>
      </w:r>
      <w:r w:rsidRPr="008A0992">
        <w:rPr>
          <w:rFonts w:ascii="Arial" w:hAnsi="Arial" w:cs="Arial"/>
        </w:rPr>
        <w:t>Dz. U. z 202</w:t>
      </w:r>
      <w:r w:rsidR="001E4EC8">
        <w:rPr>
          <w:rFonts w:ascii="Arial" w:hAnsi="Arial" w:cs="Arial"/>
        </w:rPr>
        <w:t>4 r.,</w:t>
      </w:r>
      <w:r w:rsidRPr="008A0992">
        <w:rPr>
          <w:rFonts w:ascii="Arial" w:hAnsi="Arial" w:cs="Arial"/>
        </w:rPr>
        <w:t xml:space="preserve"> poz. </w:t>
      </w:r>
      <w:r w:rsidR="001E4EC8">
        <w:rPr>
          <w:rFonts w:ascii="Arial" w:hAnsi="Arial" w:cs="Arial"/>
        </w:rPr>
        <w:t>507</w:t>
      </w:r>
      <w:r w:rsidRPr="008A0992">
        <w:rPr>
          <w:rFonts w:ascii="Arial" w:hAnsi="Arial" w:cs="Arial"/>
        </w:rPr>
        <w:t>)</w:t>
      </w:r>
    </w:p>
    <w:p w14:paraId="475F9342" w14:textId="31BFF2ED" w:rsidR="008A0992" w:rsidRPr="008A0992" w:rsidRDefault="008A0992" w:rsidP="008A0992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8A0992">
        <w:rPr>
          <w:rStyle w:val="normaltextrun"/>
          <w:rFonts w:ascii="Arial" w:hAnsi="Arial" w:cs="Arial"/>
          <w:b/>
          <w:shd w:val="clear" w:color="auto" w:fill="FFFFFF"/>
        </w:rPr>
        <w:t>w art. 5 k</w:t>
      </w:r>
      <w:r w:rsidRPr="008A0992">
        <w:rPr>
          <w:rStyle w:val="normaltextrun"/>
          <w:rFonts w:ascii="Arial" w:hAnsi="Arial" w:cs="Arial"/>
          <w:shd w:val="clear" w:color="auto" w:fill="FFFFFF"/>
        </w:rPr>
        <w:t xml:space="preserve"> rozporządzenia 833/2014 w brzmieniu nadanym rozporządzeniem 2022/576</w:t>
      </w:r>
    </w:p>
    <w:p w14:paraId="4A8AAB6C" w14:textId="0B712D2F" w:rsidR="00AC2562" w:rsidRPr="00CE0DC7" w:rsidRDefault="00AC2562" w:rsidP="00AC2562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są aktualne na dzień złożenia niniejszego oświadczenia</w:t>
      </w:r>
      <w:r w:rsidR="001E55D8">
        <w:rPr>
          <w:rFonts w:ascii="Arial" w:hAnsi="Arial" w:cs="Arial"/>
          <w:bCs/>
          <w:sz w:val="22"/>
          <w:szCs w:val="22"/>
        </w:rPr>
        <w:t>.</w:t>
      </w:r>
    </w:p>
    <w:p w14:paraId="44DF27EC" w14:textId="77777777" w:rsidR="00AC2562" w:rsidRDefault="00AC2562" w:rsidP="00AC25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0B72D5" w14:textId="77777777" w:rsidR="00AC2562" w:rsidRPr="007C56EF" w:rsidRDefault="00AC2562" w:rsidP="00AC2562">
      <w:pPr>
        <w:spacing w:line="276" w:lineRule="auto"/>
        <w:jc w:val="both"/>
        <w:rPr>
          <w:rFonts w:ascii="Arial" w:hAnsi="Arial" w:cs="Arial"/>
        </w:rPr>
      </w:pPr>
      <w:r w:rsidRPr="007C56EF">
        <w:rPr>
          <w:rFonts w:ascii="Arial" w:hAnsi="Arial" w:cs="Arial"/>
        </w:rPr>
        <w:t xml:space="preserve">Oświadczam, że wszystkie informacje podane w powyższych oświadczeniach są aktualne </w:t>
      </w:r>
      <w:r w:rsidRPr="007C56E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2413703" w14:textId="77777777" w:rsidR="00AC2562" w:rsidRPr="00C22799" w:rsidRDefault="00AC2562" w:rsidP="00AC2562">
      <w:pPr>
        <w:spacing w:line="360" w:lineRule="auto"/>
        <w:ind w:right="-108"/>
        <w:rPr>
          <w:rFonts w:ascii="Arial" w:hAnsi="Arial" w:cs="Arial"/>
          <w:b/>
        </w:rPr>
      </w:pPr>
    </w:p>
    <w:p w14:paraId="6A41FC78" w14:textId="77777777" w:rsidR="00AC2562" w:rsidRPr="00C22799" w:rsidRDefault="00AC2562" w:rsidP="00AC2562">
      <w:pPr>
        <w:rPr>
          <w:rFonts w:ascii="Arial" w:hAnsi="Arial" w:cs="Arial"/>
          <w:b/>
          <w:bCs/>
        </w:rPr>
      </w:pPr>
      <w:r w:rsidRPr="00C22799">
        <w:rPr>
          <w:rFonts w:ascii="Arial" w:hAnsi="Arial" w:cs="Arial"/>
          <w:b/>
          <w:bCs/>
        </w:rPr>
        <w:t>Uwaga:</w:t>
      </w:r>
    </w:p>
    <w:p w14:paraId="24D8202C" w14:textId="0FE0ADD9" w:rsidR="00C22799" w:rsidRDefault="00AC2562" w:rsidP="008A0992">
      <w:pPr>
        <w:autoSpaceDE w:val="0"/>
        <w:autoSpaceDN w:val="0"/>
        <w:jc w:val="both"/>
        <w:rPr>
          <w:rFonts w:ascii="Arial" w:hAnsi="Arial" w:cs="Arial"/>
          <w:i/>
          <w:color w:val="000000"/>
          <w:lang w:val="cs-CZ"/>
        </w:rPr>
      </w:pPr>
      <w:r w:rsidRPr="00C22799">
        <w:rPr>
          <w:rFonts w:ascii="Arial" w:hAnsi="Arial" w:cs="Arial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34F2C5E9" w14:textId="77777777" w:rsidR="00FE6CB9" w:rsidRDefault="00FE6CB9" w:rsidP="008A0992">
      <w:pPr>
        <w:autoSpaceDE w:val="0"/>
        <w:autoSpaceDN w:val="0"/>
        <w:jc w:val="both"/>
        <w:rPr>
          <w:rFonts w:ascii="Arial" w:hAnsi="Arial" w:cs="Arial"/>
          <w:i/>
          <w:color w:val="000000"/>
          <w:lang w:val="cs-CZ"/>
        </w:rPr>
      </w:pPr>
    </w:p>
    <w:p w14:paraId="5CE6F8F9" w14:textId="77777777" w:rsidR="00FE6CB9" w:rsidRDefault="00FE6CB9" w:rsidP="00FE6CB9">
      <w:pPr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14:paraId="23EA5EC5" w14:textId="77777777" w:rsidR="00FE6CB9" w:rsidRPr="000A4D83" w:rsidRDefault="00FE6CB9" w:rsidP="00FE6CB9">
      <w:pPr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upoważnionej/ych</w:t>
      </w:r>
    </w:p>
    <w:p w14:paraId="609F5E06" w14:textId="77777777" w:rsidR="00FE6CB9" w:rsidRDefault="00FE6CB9" w:rsidP="008A0992">
      <w:pPr>
        <w:autoSpaceDE w:val="0"/>
        <w:autoSpaceDN w:val="0"/>
        <w:jc w:val="both"/>
        <w:rPr>
          <w:rFonts w:ascii="Arial" w:hAnsi="Arial" w:cs="Arial"/>
          <w:b/>
        </w:rPr>
      </w:pPr>
    </w:p>
    <w:sectPr w:rsidR="00FE6CB9" w:rsidSect="002461CE">
      <w:headerReference w:type="default" r:id="rId7"/>
      <w:footerReference w:type="default" r:id="rId8"/>
      <w:pgSz w:w="11906" w:h="16838"/>
      <w:pgMar w:top="851" w:right="1417" w:bottom="56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F33D2" w14:textId="77777777" w:rsidR="0002396F" w:rsidRDefault="0002396F" w:rsidP="0076616C">
      <w:r>
        <w:separator/>
      </w:r>
    </w:p>
  </w:endnote>
  <w:endnote w:type="continuationSeparator" w:id="0">
    <w:p w14:paraId="04CFC02B" w14:textId="77777777" w:rsidR="0002396F" w:rsidRDefault="0002396F" w:rsidP="0076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1EC7" w14:textId="210E6B44" w:rsidR="009624F8" w:rsidRPr="001411BA" w:rsidRDefault="001411BA" w:rsidP="001411BA">
    <w:pPr>
      <w:pStyle w:val="Stopka"/>
      <w:jc w:val="center"/>
      <w:rPr>
        <w:rFonts w:asciiTheme="minorHAnsi" w:hAnsiTheme="minorHAnsi"/>
        <w:i/>
        <w:sz w:val="20"/>
        <w:szCs w:val="20"/>
      </w:rPr>
    </w:pPr>
    <w:r>
      <w:rPr>
        <w:i/>
        <w:sz w:val="20"/>
        <w:szCs w:val="20"/>
      </w:rPr>
      <w:t xml:space="preserve">„Sukcesywne dostawy paliw </w:t>
    </w:r>
    <w:r w:rsidR="00AC2562">
      <w:rPr>
        <w:i/>
        <w:sz w:val="20"/>
        <w:szCs w:val="20"/>
      </w:rPr>
      <w:t>w 202</w:t>
    </w:r>
    <w:r w:rsidR="00FE6CB9">
      <w:rPr>
        <w:i/>
        <w:sz w:val="20"/>
        <w:szCs w:val="20"/>
      </w:rPr>
      <w:t>5</w:t>
    </w:r>
    <w:r w:rsidR="00AC2562">
      <w:rPr>
        <w:i/>
        <w:sz w:val="20"/>
        <w:szCs w:val="20"/>
      </w:rPr>
      <w:t xml:space="preserve"> r.</w:t>
    </w:r>
    <w:r>
      <w:rPr>
        <w:i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7CFA" w14:textId="77777777" w:rsidR="0002396F" w:rsidRDefault="0002396F" w:rsidP="0076616C">
      <w:r>
        <w:separator/>
      </w:r>
    </w:p>
  </w:footnote>
  <w:footnote w:type="continuationSeparator" w:id="0">
    <w:p w14:paraId="5F1DA4B9" w14:textId="77777777" w:rsidR="0002396F" w:rsidRDefault="0002396F" w:rsidP="0076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24D6E" w14:textId="50997D0B" w:rsidR="0076616C" w:rsidRPr="00C22799" w:rsidRDefault="00C22799" w:rsidP="00C22799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821F2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6FB24042"/>
    <w:multiLevelType w:val="multilevel"/>
    <w:tmpl w:val="7DAA7F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8C"/>
    <w:rsid w:val="0002396F"/>
    <w:rsid w:val="00064DCD"/>
    <w:rsid w:val="00095B12"/>
    <w:rsid w:val="000A363A"/>
    <w:rsid w:val="000F4FEF"/>
    <w:rsid w:val="00114717"/>
    <w:rsid w:val="001411BA"/>
    <w:rsid w:val="001502C7"/>
    <w:rsid w:val="001657F1"/>
    <w:rsid w:val="001E4EC8"/>
    <w:rsid w:val="001E55D8"/>
    <w:rsid w:val="002461CE"/>
    <w:rsid w:val="0026651B"/>
    <w:rsid w:val="002D654A"/>
    <w:rsid w:val="00305E6E"/>
    <w:rsid w:val="00371535"/>
    <w:rsid w:val="00445E3E"/>
    <w:rsid w:val="004A1920"/>
    <w:rsid w:val="00545E77"/>
    <w:rsid w:val="00564B45"/>
    <w:rsid w:val="006A6D3C"/>
    <w:rsid w:val="0076616C"/>
    <w:rsid w:val="007C3D65"/>
    <w:rsid w:val="007E51F5"/>
    <w:rsid w:val="0084798C"/>
    <w:rsid w:val="008A0992"/>
    <w:rsid w:val="008D708A"/>
    <w:rsid w:val="009624F8"/>
    <w:rsid w:val="00995A25"/>
    <w:rsid w:val="00A36FD1"/>
    <w:rsid w:val="00A43B23"/>
    <w:rsid w:val="00AC2562"/>
    <w:rsid w:val="00C22799"/>
    <w:rsid w:val="00C80585"/>
    <w:rsid w:val="00CD4C6E"/>
    <w:rsid w:val="00DA60C3"/>
    <w:rsid w:val="00DB28EA"/>
    <w:rsid w:val="00E27E83"/>
    <w:rsid w:val="00E4460F"/>
    <w:rsid w:val="00EA2782"/>
    <w:rsid w:val="00F7670D"/>
    <w:rsid w:val="00FD69F4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B9EB"/>
  <w15:chartTrackingRefBased/>
  <w15:docId w15:val="{6318FE41-3A68-41EF-B6B2-8DC38A3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DCD"/>
    <w:pPr>
      <w:spacing w:after="0" w:line="24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8A0992"/>
    <w:pPr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A0992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A0992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A0992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A0992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64DCD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64DCD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16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16C"/>
    <w:rPr>
      <w:rFonts w:ascii="Calibri" w:hAnsi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6D3C"/>
    <w:rPr>
      <w:rFonts w:ascii="Calibri" w:hAnsi="Calibri"/>
    </w:rPr>
  </w:style>
  <w:style w:type="table" w:styleId="Tabela-Siatka">
    <w:name w:val="Table Grid"/>
    <w:basedOn w:val="Standardowy"/>
    <w:uiPriority w:val="59"/>
    <w:rsid w:val="006A6D3C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17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AC256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5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A09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A09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A09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09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A09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8z0">
    <w:name w:val="WW8Num18z0"/>
    <w:rsid w:val="008A0992"/>
    <w:rPr>
      <w:b w:val="0"/>
      <w:bCs w:val="0"/>
    </w:rPr>
  </w:style>
  <w:style w:type="character" w:customStyle="1" w:styleId="pktZnak">
    <w:name w:val="pkt Znak"/>
    <w:link w:val="pkt"/>
    <w:locked/>
    <w:rsid w:val="008A09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A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Anna Bazyluk</cp:lastModifiedBy>
  <cp:revision>32</cp:revision>
  <cp:lastPrinted>2022-08-10T08:57:00Z</cp:lastPrinted>
  <dcterms:created xsi:type="dcterms:W3CDTF">2021-02-23T13:20:00Z</dcterms:created>
  <dcterms:modified xsi:type="dcterms:W3CDTF">2024-09-20T12:23:00Z</dcterms:modified>
</cp:coreProperties>
</file>