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8EA7B" w14:textId="2E41E28B" w:rsidR="00EA3D3C" w:rsidRPr="00A06F75" w:rsidRDefault="00EA3D3C" w:rsidP="00EA3D3C">
      <w:pPr>
        <w:spacing w:after="240"/>
        <w:jc w:val="both"/>
        <w:rPr>
          <w:rFonts w:ascii="Calibri" w:eastAsia="Arial Narrow" w:hAnsi="Calibri" w:cs="Calibri"/>
          <w:b/>
          <w:sz w:val="22"/>
          <w:szCs w:val="22"/>
        </w:rPr>
      </w:pPr>
      <w:r w:rsidRPr="00A06F75">
        <w:rPr>
          <w:rFonts w:ascii="Calibri" w:eastAsia="Arial Narrow" w:hAnsi="Calibri" w:cs="Calibri"/>
          <w:b/>
          <w:sz w:val="22"/>
          <w:szCs w:val="22"/>
        </w:rPr>
        <w:t>Załącznik nr</w:t>
      </w:r>
      <w:r w:rsidR="00827662" w:rsidRPr="00A06F75">
        <w:rPr>
          <w:rFonts w:ascii="Calibri" w:eastAsia="Arial Narrow" w:hAnsi="Calibri" w:cs="Calibri"/>
          <w:b/>
          <w:sz w:val="22"/>
          <w:szCs w:val="22"/>
        </w:rPr>
        <w:t xml:space="preserve"> A</w:t>
      </w:r>
      <w:r w:rsidRPr="00A06F75">
        <w:rPr>
          <w:rFonts w:ascii="Calibri" w:eastAsia="Arial Narrow" w:hAnsi="Calibri" w:cs="Calibri"/>
          <w:b/>
          <w:sz w:val="22"/>
          <w:szCs w:val="22"/>
        </w:rPr>
        <w:t xml:space="preserve"> – </w:t>
      </w:r>
      <w:r w:rsidR="00827662" w:rsidRPr="00A06F75">
        <w:rPr>
          <w:rFonts w:ascii="Calibri" w:eastAsia="Arial Narrow" w:hAnsi="Calibri" w:cs="Calibri"/>
          <w:b/>
          <w:sz w:val="22"/>
          <w:szCs w:val="22"/>
        </w:rPr>
        <w:t>Opis Przedmiotu Zamówienia</w:t>
      </w:r>
    </w:p>
    <w:p w14:paraId="085822E4" w14:textId="292F0F49" w:rsidR="00EA3D3C" w:rsidRPr="00A06F75" w:rsidRDefault="00EA3D3C" w:rsidP="00EA3D3C">
      <w:pPr>
        <w:jc w:val="both"/>
        <w:rPr>
          <w:rFonts w:ascii="Calibri" w:hAnsi="Calibri" w:cs="Calibri"/>
          <w:b/>
          <w:sz w:val="22"/>
          <w:szCs w:val="22"/>
          <w:u w:val="single"/>
        </w:rPr>
      </w:pPr>
      <w:r w:rsidRPr="00A06F75">
        <w:rPr>
          <w:rFonts w:ascii="Calibri" w:hAnsi="Calibri" w:cs="Calibri"/>
          <w:b/>
          <w:sz w:val="22"/>
          <w:szCs w:val="22"/>
          <w:u w:val="single"/>
        </w:rPr>
        <w:t>Dostarczone wyposażenie</w:t>
      </w:r>
      <w:r w:rsidR="00594EA1">
        <w:rPr>
          <w:rFonts w:ascii="Calibri" w:hAnsi="Calibri" w:cs="Calibri"/>
          <w:b/>
          <w:sz w:val="22"/>
          <w:szCs w:val="22"/>
          <w:u w:val="single"/>
        </w:rPr>
        <w:t xml:space="preserve"> i pomoce dydaktyczne</w:t>
      </w:r>
      <w:r w:rsidRPr="00A06F75">
        <w:rPr>
          <w:rFonts w:ascii="Calibri" w:hAnsi="Calibri" w:cs="Calibri"/>
          <w:b/>
          <w:sz w:val="22"/>
          <w:szCs w:val="22"/>
          <w:u w:val="single"/>
        </w:rPr>
        <w:t xml:space="preserve"> mus</w:t>
      </w:r>
      <w:r w:rsidR="00594EA1">
        <w:rPr>
          <w:rFonts w:ascii="Calibri" w:hAnsi="Calibri" w:cs="Calibri"/>
          <w:b/>
          <w:sz w:val="22"/>
          <w:szCs w:val="22"/>
          <w:u w:val="single"/>
        </w:rPr>
        <w:t>zą</w:t>
      </w:r>
      <w:r w:rsidRPr="00A06F75">
        <w:rPr>
          <w:rFonts w:ascii="Calibri" w:hAnsi="Calibri" w:cs="Calibri"/>
          <w:b/>
          <w:sz w:val="22"/>
          <w:szCs w:val="22"/>
          <w:u w:val="single"/>
        </w:rPr>
        <w:t xml:space="preserve"> posiadać atesty i certyfikaty bezpieczeństwa (o ile są wymagane) umożliwiające wykorzystanie ich w placówkach </w:t>
      </w:r>
      <w:r w:rsidR="00594EA1">
        <w:rPr>
          <w:rFonts w:ascii="Calibri" w:hAnsi="Calibri" w:cs="Calibri"/>
          <w:b/>
          <w:sz w:val="22"/>
          <w:szCs w:val="22"/>
          <w:u w:val="single"/>
        </w:rPr>
        <w:t>oświatowych</w:t>
      </w:r>
      <w:r w:rsidRPr="00A06F75">
        <w:rPr>
          <w:rFonts w:ascii="Calibri" w:hAnsi="Calibri" w:cs="Calibri"/>
          <w:b/>
          <w:sz w:val="22"/>
          <w:szCs w:val="22"/>
          <w:u w:val="single"/>
        </w:rPr>
        <w:t>.</w:t>
      </w:r>
    </w:p>
    <w:p w14:paraId="35B90B36" w14:textId="77777777" w:rsidR="00A06F75" w:rsidRPr="00A06F75" w:rsidRDefault="00A06F75" w:rsidP="00EA3D3C">
      <w:pPr>
        <w:jc w:val="both"/>
        <w:rPr>
          <w:rFonts w:ascii="Calibri" w:hAnsi="Calibri" w:cs="Calibri"/>
          <w:b/>
          <w:sz w:val="22"/>
          <w:szCs w:val="22"/>
          <w:u w:val="single"/>
        </w:rPr>
      </w:pPr>
    </w:p>
    <w:p w14:paraId="6AA53C4C" w14:textId="15A28487" w:rsidR="00EA3D3C" w:rsidRPr="00A06F75" w:rsidRDefault="00EA3D3C" w:rsidP="00EA3D3C">
      <w:pPr>
        <w:jc w:val="both"/>
        <w:rPr>
          <w:rFonts w:ascii="Calibri" w:hAnsi="Calibri" w:cs="Calibri"/>
          <w:b/>
          <w:sz w:val="22"/>
          <w:szCs w:val="22"/>
          <w:u w:val="single"/>
        </w:rPr>
      </w:pPr>
      <w:r w:rsidRPr="00A06F75">
        <w:rPr>
          <w:rFonts w:ascii="Calibri" w:hAnsi="Calibri" w:cs="Calibri"/>
          <w:b/>
          <w:sz w:val="22"/>
          <w:szCs w:val="22"/>
          <w:u w:val="single"/>
        </w:rPr>
        <w:t>Wszystkie parametry/wymiary zawierające określenie „około” mogą być maksymalnie 10 % większe lub 10 % mniejsze, od wskazanej wartości.</w:t>
      </w:r>
    </w:p>
    <w:p w14:paraId="101DE0A6" w14:textId="77777777" w:rsidR="0091781B" w:rsidRDefault="0091781B" w:rsidP="0091781B">
      <w:pPr>
        <w:rPr>
          <w:rFonts w:ascii="Calibri" w:hAnsi="Calibri" w:cs="Calibri"/>
          <w:sz w:val="22"/>
          <w:szCs w:val="22"/>
        </w:rPr>
      </w:pPr>
    </w:p>
    <w:p w14:paraId="0ECD8FB8" w14:textId="663165DE" w:rsidR="00EA3D3C" w:rsidRPr="00A06F75" w:rsidRDefault="00EA3D3C" w:rsidP="00EA3D3C">
      <w:pPr>
        <w:spacing w:after="240"/>
        <w:rPr>
          <w:rFonts w:ascii="Calibri" w:hAnsi="Calibri" w:cs="Calibri"/>
          <w:sz w:val="22"/>
          <w:szCs w:val="22"/>
        </w:rPr>
      </w:pPr>
      <w:r w:rsidRPr="00A06F75">
        <w:rPr>
          <w:rFonts w:ascii="Calibri" w:hAnsi="Calibri" w:cs="Calibri"/>
          <w:sz w:val="22"/>
          <w:szCs w:val="22"/>
        </w:rPr>
        <w:t>Przedmiot zamówienia musi być nowy, nieużywany, wyprodukowany najwcześniej w 2023 roku.</w:t>
      </w:r>
    </w:p>
    <w:p w14:paraId="4B46C5A0" w14:textId="40032D3D" w:rsidR="006A0713" w:rsidRPr="00A06F75" w:rsidRDefault="00EA3D3C" w:rsidP="00BE00B8">
      <w:pPr>
        <w:jc w:val="both"/>
        <w:rPr>
          <w:rFonts w:ascii="Calibri" w:hAnsi="Calibri" w:cs="Calibri"/>
          <w:b/>
          <w:sz w:val="22"/>
          <w:szCs w:val="22"/>
        </w:rPr>
      </w:pPr>
      <w:r w:rsidRPr="00A06F75">
        <w:rPr>
          <w:rFonts w:ascii="Calibri" w:hAnsi="Calibri" w:cs="Calibri"/>
          <w:sz w:val="22"/>
          <w:szCs w:val="22"/>
        </w:rPr>
        <w:t xml:space="preserve">Ilekroć w Załączniku nr </w:t>
      </w:r>
      <w:r w:rsidR="00827662" w:rsidRPr="00A06F75">
        <w:rPr>
          <w:rFonts w:ascii="Calibri" w:hAnsi="Calibri" w:cs="Calibri"/>
          <w:sz w:val="22"/>
          <w:szCs w:val="22"/>
        </w:rPr>
        <w:t>A</w:t>
      </w:r>
      <w:r w:rsidRPr="00A06F75">
        <w:rPr>
          <w:rFonts w:ascii="Calibri" w:hAnsi="Calibri" w:cs="Calibri"/>
          <w:sz w:val="22"/>
          <w:szCs w:val="22"/>
        </w:rPr>
        <w:t xml:space="preserve"> – </w:t>
      </w:r>
      <w:r w:rsidR="00827662" w:rsidRPr="00A06F75">
        <w:rPr>
          <w:rFonts w:ascii="Calibri" w:hAnsi="Calibri" w:cs="Calibri"/>
          <w:sz w:val="22"/>
          <w:szCs w:val="22"/>
        </w:rPr>
        <w:t>Opis Przedmiotu Zamówienia</w:t>
      </w:r>
      <w:r w:rsidRPr="00A06F75">
        <w:rPr>
          <w:rFonts w:ascii="Calibri" w:hAnsi="Calibri" w:cs="Calibri"/>
          <w:sz w:val="22"/>
          <w:szCs w:val="22"/>
        </w:rPr>
        <w:t xml:space="preserve">, występują nazwy konkretnych elementów, wyrobów lub określenia (parametry techniczne) sugerujące wyroby, elementy konkretnych firm, producentów, Wykonawca winien </w:t>
      </w:r>
      <w:r w:rsidR="0091781B" w:rsidRPr="00A06F75">
        <w:rPr>
          <w:rFonts w:ascii="Calibri" w:hAnsi="Calibri" w:cs="Calibri"/>
          <w:sz w:val="22"/>
          <w:szCs w:val="22"/>
        </w:rPr>
        <w:t>uznać,</w:t>
      </w:r>
      <w:r w:rsidRPr="00A06F75">
        <w:rPr>
          <w:rFonts w:ascii="Calibri" w:hAnsi="Calibri" w:cs="Calibri"/>
          <w:sz w:val="22"/>
          <w:szCs w:val="22"/>
        </w:rPr>
        <w:t xml:space="preserve"> iż podano produkty przykładowe, a Zamawiający dopuszcza zastosowanie elementów, wyrobów, materiałów równoważnych o właściwościach nie gorszych niż przyjęto w opisie przedmiotu zamówienia.</w:t>
      </w:r>
    </w:p>
    <w:p w14:paraId="757F4163" w14:textId="77777777" w:rsidR="00A06F75" w:rsidRDefault="00A06F75" w:rsidP="003172FF">
      <w:pPr>
        <w:rPr>
          <w:rFonts w:asciiTheme="minorHAnsi" w:hAnsiTheme="minorHAnsi" w:cstheme="minorHAnsi"/>
          <w:b/>
          <w:sz w:val="22"/>
          <w:szCs w:val="22"/>
        </w:rPr>
      </w:pPr>
    </w:p>
    <w:p w14:paraId="3FE60489" w14:textId="77777777" w:rsidR="00A06F75" w:rsidRDefault="00A06F75" w:rsidP="003172FF">
      <w:pPr>
        <w:rPr>
          <w:rFonts w:asciiTheme="minorHAnsi" w:hAnsiTheme="minorHAnsi" w:cstheme="minorHAnsi"/>
          <w:b/>
          <w:sz w:val="20"/>
          <w:szCs w:val="20"/>
        </w:rPr>
      </w:pPr>
      <w:bookmarkStart w:id="0" w:name="_Hlk172544073"/>
    </w:p>
    <w:p w14:paraId="4A634FC4" w14:textId="3B961C76" w:rsidR="003172FF" w:rsidRPr="00A06F75" w:rsidRDefault="003172FF" w:rsidP="003172FF">
      <w:pPr>
        <w:rPr>
          <w:rFonts w:asciiTheme="minorHAnsi" w:hAnsiTheme="minorHAnsi" w:cstheme="minorHAnsi"/>
          <w:b/>
          <w:sz w:val="22"/>
          <w:szCs w:val="22"/>
        </w:rPr>
      </w:pPr>
      <w:r w:rsidRPr="00A06F75">
        <w:rPr>
          <w:rFonts w:asciiTheme="minorHAnsi" w:hAnsiTheme="minorHAnsi" w:cstheme="minorHAnsi"/>
          <w:b/>
          <w:sz w:val="22"/>
          <w:szCs w:val="22"/>
        </w:rPr>
        <w:t xml:space="preserve">CZĘŚĆ </w:t>
      </w:r>
      <w:r w:rsidR="00594EA1">
        <w:rPr>
          <w:rFonts w:asciiTheme="minorHAnsi" w:hAnsiTheme="minorHAnsi" w:cstheme="minorHAnsi"/>
          <w:b/>
          <w:sz w:val="22"/>
          <w:szCs w:val="22"/>
        </w:rPr>
        <w:t>1</w:t>
      </w:r>
    </w:p>
    <w:p w14:paraId="68F62A5B" w14:textId="1E5B8068" w:rsidR="003172FF" w:rsidRPr="00A06F75" w:rsidRDefault="003172FF" w:rsidP="003172FF">
      <w:pPr>
        <w:rPr>
          <w:rFonts w:asciiTheme="minorHAnsi" w:hAnsiTheme="minorHAnsi" w:cstheme="minorHAnsi"/>
          <w:b/>
          <w:sz w:val="22"/>
          <w:szCs w:val="22"/>
          <w:u w:val="single"/>
        </w:rPr>
      </w:pPr>
      <w:r w:rsidRPr="00A06F75">
        <w:rPr>
          <w:rFonts w:ascii="Calibri" w:hAnsi="Calibri" w:cs="Calibri"/>
          <w:sz w:val="22"/>
          <w:szCs w:val="22"/>
        </w:rPr>
        <w:t>Zakup wyposażenia do sali integracji sensorycznej dla SP w Kożyczkowie i Chmielnie</w:t>
      </w:r>
      <w:r w:rsidRPr="00A06F75">
        <w:rPr>
          <w:rFonts w:asciiTheme="minorHAnsi" w:hAnsiTheme="minorHAnsi" w:cstheme="minorHAnsi"/>
          <w:b/>
          <w:sz w:val="22"/>
          <w:szCs w:val="22"/>
          <w:u w:val="single"/>
        </w:rPr>
        <w:t xml:space="preserve"> Wszystkie opisane pozycje w części 1 dostarczone zostaną we wskazanej ilości do:</w:t>
      </w:r>
    </w:p>
    <w:p w14:paraId="46C3C8A3" w14:textId="40EED389" w:rsidR="003172FF" w:rsidRPr="00405141" w:rsidRDefault="003172FF" w:rsidP="003172FF">
      <w:pPr>
        <w:jc w:val="both"/>
        <w:rPr>
          <w:rFonts w:asciiTheme="minorHAnsi" w:hAnsiTheme="minorHAnsi" w:cstheme="minorHAnsi"/>
          <w:bCs/>
          <w:sz w:val="20"/>
          <w:szCs w:val="20"/>
        </w:rPr>
      </w:pPr>
      <w:r w:rsidRPr="00405141">
        <w:rPr>
          <w:rFonts w:asciiTheme="minorHAnsi" w:hAnsiTheme="minorHAnsi" w:cstheme="minorHAnsi"/>
          <w:bCs/>
          <w:sz w:val="20"/>
          <w:szCs w:val="20"/>
        </w:rPr>
        <w:t>1. SP w Chmielnie, ul. Bernarda Grzędzickiego 28, 83-333 Chmielno</w:t>
      </w:r>
    </w:p>
    <w:p w14:paraId="5FF4FE6A" w14:textId="39769F9D" w:rsidR="003172FF" w:rsidRPr="00405141" w:rsidRDefault="003172FF" w:rsidP="003172FF">
      <w:pPr>
        <w:jc w:val="both"/>
        <w:rPr>
          <w:rFonts w:asciiTheme="minorHAnsi" w:hAnsiTheme="minorHAnsi" w:cstheme="minorHAnsi"/>
          <w:bCs/>
          <w:sz w:val="20"/>
          <w:szCs w:val="20"/>
        </w:rPr>
      </w:pPr>
      <w:r w:rsidRPr="00405141">
        <w:rPr>
          <w:rFonts w:asciiTheme="minorHAnsi" w:hAnsiTheme="minorHAnsi" w:cstheme="minorHAnsi"/>
          <w:bCs/>
          <w:sz w:val="20"/>
          <w:szCs w:val="20"/>
        </w:rPr>
        <w:t>2. SP w Kożyczkowie, Kożyczkowo 80, 83-333 Chmielno</w:t>
      </w:r>
    </w:p>
    <w:bookmarkEnd w:id="0"/>
    <w:p w14:paraId="71766073" w14:textId="77777777" w:rsidR="003172FF" w:rsidRPr="00E74C0A" w:rsidRDefault="003172FF" w:rsidP="003172FF">
      <w:pPr>
        <w:rPr>
          <w:rFonts w:asciiTheme="minorHAnsi" w:hAnsiTheme="minorHAnsi" w:cstheme="minorHAnsi"/>
        </w:rPr>
      </w:pPr>
    </w:p>
    <w:tbl>
      <w:tblPr>
        <w:tblStyle w:val="Tabela-Siatka"/>
        <w:tblW w:w="9356" w:type="dxa"/>
        <w:tblInd w:w="-147" w:type="dxa"/>
        <w:tblLayout w:type="fixed"/>
        <w:tblLook w:val="04A0" w:firstRow="1" w:lastRow="0" w:firstColumn="1" w:lastColumn="0" w:noHBand="0" w:noVBand="1"/>
      </w:tblPr>
      <w:tblGrid>
        <w:gridCol w:w="568"/>
        <w:gridCol w:w="1842"/>
        <w:gridCol w:w="5812"/>
        <w:gridCol w:w="1134"/>
      </w:tblGrid>
      <w:tr w:rsidR="003172FF" w:rsidRPr="007877C3" w14:paraId="242A5EE1" w14:textId="77777777" w:rsidTr="0091781B">
        <w:trPr>
          <w:trHeight w:val="532"/>
        </w:trPr>
        <w:tc>
          <w:tcPr>
            <w:tcW w:w="568" w:type="dxa"/>
          </w:tcPr>
          <w:p w14:paraId="655F1070" w14:textId="77777777" w:rsidR="003172FF" w:rsidRPr="005914DF" w:rsidRDefault="003172FF" w:rsidP="007C64F0">
            <w:pPr>
              <w:tabs>
                <w:tab w:val="left" w:pos="1005"/>
              </w:tabs>
              <w:rPr>
                <w:rFonts w:asciiTheme="minorHAnsi" w:hAnsiTheme="minorHAnsi" w:cstheme="minorHAnsi"/>
                <w:b/>
                <w:sz w:val="20"/>
                <w:szCs w:val="20"/>
              </w:rPr>
            </w:pPr>
            <w:r w:rsidRPr="005914DF">
              <w:rPr>
                <w:rFonts w:asciiTheme="minorHAnsi" w:hAnsiTheme="minorHAnsi" w:cstheme="minorHAnsi"/>
                <w:b/>
                <w:sz w:val="20"/>
                <w:szCs w:val="20"/>
              </w:rPr>
              <w:t>Lp.</w:t>
            </w:r>
          </w:p>
        </w:tc>
        <w:tc>
          <w:tcPr>
            <w:tcW w:w="1842" w:type="dxa"/>
          </w:tcPr>
          <w:p w14:paraId="65240A2A" w14:textId="1CF96965" w:rsidR="003172FF" w:rsidRPr="005914DF" w:rsidRDefault="003172FF" w:rsidP="007C64F0">
            <w:pPr>
              <w:rPr>
                <w:rFonts w:asciiTheme="minorHAnsi" w:hAnsiTheme="minorHAnsi" w:cstheme="minorHAnsi"/>
                <w:b/>
                <w:sz w:val="20"/>
                <w:szCs w:val="20"/>
              </w:rPr>
            </w:pPr>
            <w:r w:rsidRPr="005914DF">
              <w:rPr>
                <w:rFonts w:asciiTheme="minorHAnsi" w:hAnsiTheme="minorHAnsi" w:cstheme="minorHAnsi"/>
                <w:b/>
                <w:sz w:val="20"/>
                <w:szCs w:val="20"/>
              </w:rPr>
              <w:t>Nazwa</w:t>
            </w:r>
          </w:p>
        </w:tc>
        <w:tc>
          <w:tcPr>
            <w:tcW w:w="5812" w:type="dxa"/>
          </w:tcPr>
          <w:p w14:paraId="32A6E4FF" w14:textId="77777777" w:rsidR="003172FF" w:rsidRPr="005914DF" w:rsidRDefault="003172FF" w:rsidP="007C64F0">
            <w:pPr>
              <w:rPr>
                <w:rFonts w:asciiTheme="minorHAnsi" w:hAnsiTheme="minorHAnsi" w:cstheme="minorHAnsi"/>
                <w:b/>
                <w:sz w:val="20"/>
                <w:szCs w:val="20"/>
              </w:rPr>
            </w:pPr>
            <w:r w:rsidRPr="005914DF">
              <w:rPr>
                <w:rFonts w:asciiTheme="minorHAnsi" w:hAnsiTheme="minorHAnsi" w:cstheme="minorHAnsi"/>
                <w:b/>
                <w:sz w:val="20"/>
                <w:szCs w:val="20"/>
              </w:rPr>
              <w:t>Opis</w:t>
            </w:r>
          </w:p>
        </w:tc>
        <w:tc>
          <w:tcPr>
            <w:tcW w:w="1134" w:type="dxa"/>
          </w:tcPr>
          <w:p w14:paraId="47ABC827" w14:textId="77777777" w:rsidR="003172FF" w:rsidRPr="005914DF" w:rsidRDefault="003172FF" w:rsidP="007C64F0">
            <w:pPr>
              <w:rPr>
                <w:rFonts w:asciiTheme="minorHAnsi" w:hAnsiTheme="minorHAnsi" w:cstheme="minorHAnsi"/>
                <w:b/>
                <w:sz w:val="20"/>
                <w:szCs w:val="20"/>
              </w:rPr>
            </w:pPr>
            <w:r w:rsidRPr="005914DF">
              <w:rPr>
                <w:rFonts w:asciiTheme="minorHAnsi" w:hAnsiTheme="minorHAnsi" w:cstheme="minorHAnsi"/>
                <w:b/>
                <w:sz w:val="20"/>
                <w:szCs w:val="20"/>
              </w:rPr>
              <w:t>Ilość</w:t>
            </w:r>
          </w:p>
        </w:tc>
      </w:tr>
      <w:tr w:rsidR="003172FF" w:rsidRPr="007877C3" w14:paraId="6C615573" w14:textId="77777777" w:rsidTr="00246178">
        <w:tc>
          <w:tcPr>
            <w:tcW w:w="568" w:type="dxa"/>
          </w:tcPr>
          <w:p w14:paraId="7B66F211" w14:textId="5348CEF8" w:rsidR="003172FF" w:rsidRPr="005914DF" w:rsidRDefault="00594EA1" w:rsidP="007C64F0">
            <w:pPr>
              <w:rPr>
                <w:rFonts w:asciiTheme="minorHAnsi" w:hAnsiTheme="minorHAnsi" w:cstheme="minorHAnsi"/>
                <w:sz w:val="20"/>
                <w:szCs w:val="20"/>
              </w:rPr>
            </w:pPr>
            <w:r>
              <w:rPr>
                <w:rFonts w:asciiTheme="minorHAnsi" w:hAnsiTheme="minorHAnsi" w:cstheme="minorHAnsi"/>
                <w:sz w:val="20"/>
                <w:szCs w:val="20"/>
              </w:rPr>
              <w:t>1</w:t>
            </w:r>
          </w:p>
        </w:tc>
        <w:tc>
          <w:tcPr>
            <w:tcW w:w="1842" w:type="dxa"/>
          </w:tcPr>
          <w:p w14:paraId="376175B4" w14:textId="77777777" w:rsidR="003172FF" w:rsidRPr="005914DF" w:rsidRDefault="003172FF" w:rsidP="007C64F0">
            <w:pPr>
              <w:rPr>
                <w:rFonts w:asciiTheme="minorHAnsi" w:hAnsiTheme="minorHAnsi" w:cstheme="minorHAnsi"/>
                <w:sz w:val="20"/>
                <w:szCs w:val="20"/>
              </w:rPr>
            </w:pPr>
            <w:r w:rsidRPr="005914DF">
              <w:rPr>
                <w:rFonts w:asciiTheme="minorHAnsi" w:hAnsiTheme="minorHAnsi" w:cstheme="minorHAnsi"/>
                <w:sz w:val="20"/>
                <w:szCs w:val="20"/>
              </w:rPr>
              <w:t>Bujak</w:t>
            </w:r>
          </w:p>
        </w:tc>
        <w:tc>
          <w:tcPr>
            <w:tcW w:w="5812" w:type="dxa"/>
          </w:tcPr>
          <w:p w14:paraId="30ED5A3A" w14:textId="43CED48B" w:rsidR="003172FF" w:rsidRPr="005914DF" w:rsidRDefault="003172FF" w:rsidP="007C64F0">
            <w:pPr>
              <w:rPr>
                <w:rFonts w:asciiTheme="minorHAnsi" w:hAnsiTheme="minorHAnsi" w:cstheme="minorHAnsi"/>
                <w:sz w:val="20"/>
                <w:szCs w:val="20"/>
              </w:rPr>
            </w:pPr>
            <w:r w:rsidRPr="005914DF">
              <w:rPr>
                <w:rFonts w:asciiTheme="minorHAnsi" w:hAnsiTheme="minorHAnsi" w:cstheme="minorHAnsi"/>
                <w:sz w:val="20"/>
                <w:szCs w:val="20"/>
              </w:rPr>
              <w:t xml:space="preserve">Drewniany bujak o wymiarach ok. 95 cm x ok. 70 cm x wysokość ok. 42 cm. Powinien posiadać możliwość kołysania, a po jego odwróceniu zabawy w </w:t>
            </w:r>
            <w:r w:rsidR="0091781B" w:rsidRPr="005914DF">
              <w:rPr>
                <w:rFonts w:asciiTheme="minorHAnsi" w:hAnsiTheme="minorHAnsi" w:cstheme="minorHAnsi"/>
                <w:sz w:val="20"/>
                <w:szCs w:val="20"/>
              </w:rPr>
              <w:t>tunelu</w:t>
            </w:r>
            <w:r w:rsidRPr="005914DF">
              <w:rPr>
                <w:rFonts w:asciiTheme="minorHAnsi" w:hAnsiTheme="minorHAnsi" w:cstheme="minorHAnsi"/>
                <w:sz w:val="20"/>
                <w:szCs w:val="20"/>
              </w:rPr>
              <w:t xml:space="preserve"> lub wspinaczki po nim.</w:t>
            </w:r>
          </w:p>
        </w:tc>
        <w:tc>
          <w:tcPr>
            <w:tcW w:w="1134" w:type="dxa"/>
          </w:tcPr>
          <w:p w14:paraId="1CAB22C3" w14:textId="77777777" w:rsidR="003172FF" w:rsidRPr="005914DF" w:rsidRDefault="003172FF" w:rsidP="007C64F0">
            <w:pPr>
              <w:rPr>
                <w:rFonts w:asciiTheme="minorHAnsi" w:hAnsiTheme="minorHAnsi" w:cstheme="minorHAnsi"/>
                <w:sz w:val="20"/>
                <w:szCs w:val="20"/>
              </w:rPr>
            </w:pPr>
            <w:r w:rsidRPr="005914DF">
              <w:rPr>
                <w:rFonts w:asciiTheme="minorHAnsi" w:hAnsiTheme="minorHAnsi" w:cstheme="minorHAnsi"/>
                <w:sz w:val="20"/>
                <w:szCs w:val="20"/>
              </w:rPr>
              <w:t>1szt.</w:t>
            </w:r>
          </w:p>
        </w:tc>
      </w:tr>
      <w:tr w:rsidR="003172FF" w:rsidRPr="007877C3" w14:paraId="45E5D61F" w14:textId="77777777" w:rsidTr="00246178">
        <w:tc>
          <w:tcPr>
            <w:tcW w:w="568" w:type="dxa"/>
          </w:tcPr>
          <w:p w14:paraId="633CF93C" w14:textId="3EC87A9A" w:rsidR="003172FF" w:rsidRPr="005914DF" w:rsidRDefault="00594EA1" w:rsidP="007C64F0">
            <w:pPr>
              <w:rPr>
                <w:rFonts w:asciiTheme="minorHAnsi" w:hAnsiTheme="minorHAnsi" w:cstheme="minorHAnsi"/>
                <w:sz w:val="20"/>
                <w:szCs w:val="20"/>
              </w:rPr>
            </w:pPr>
            <w:r>
              <w:rPr>
                <w:rFonts w:asciiTheme="minorHAnsi" w:hAnsiTheme="minorHAnsi" w:cstheme="minorHAnsi"/>
                <w:sz w:val="20"/>
                <w:szCs w:val="20"/>
              </w:rPr>
              <w:t>2</w:t>
            </w:r>
          </w:p>
        </w:tc>
        <w:tc>
          <w:tcPr>
            <w:tcW w:w="1842" w:type="dxa"/>
          </w:tcPr>
          <w:p w14:paraId="35326B6F" w14:textId="77777777" w:rsidR="003172FF" w:rsidRPr="005914DF" w:rsidRDefault="003172FF" w:rsidP="007C64F0">
            <w:pPr>
              <w:rPr>
                <w:rFonts w:asciiTheme="minorHAnsi" w:hAnsiTheme="minorHAnsi" w:cstheme="minorHAnsi"/>
                <w:sz w:val="20"/>
                <w:szCs w:val="20"/>
              </w:rPr>
            </w:pPr>
            <w:r w:rsidRPr="005914DF">
              <w:rPr>
                <w:rFonts w:asciiTheme="minorHAnsi" w:hAnsiTheme="minorHAnsi" w:cstheme="minorHAnsi"/>
                <w:sz w:val="20"/>
                <w:szCs w:val="20"/>
              </w:rPr>
              <w:t>Zjeżdżalnia rolkowa</w:t>
            </w:r>
          </w:p>
        </w:tc>
        <w:tc>
          <w:tcPr>
            <w:tcW w:w="5812" w:type="dxa"/>
          </w:tcPr>
          <w:p w14:paraId="6A5045BB" w14:textId="77777777" w:rsidR="003172FF" w:rsidRPr="005914DF" w:rsidRDefault="003172FF" w:rsidP="007C64F0">
            <w:pPr>
              <w:rPr>
                <w:rFonts w:asciiTheme="minorHAnsi" w:hAnsiTheme="minorHAnsi" w:cstheme="minorHAnsi"/>
                <w:sz w:val="20"/>
                <w:szCs w:val="20"/>
              </w:rPr>
            </w:pPr>
            <w:r w:rsidRPr="005914DF">
              <w:rPr>
                <w:rFonts w:asciiTheme="minorHAnsi" w:hAnsiTheme="minorHAnsi" w:cstheme="minorHAnsi"/>
                <w:sz w:val="20"/>
                <w:szCs w:val="20"/>
              </w:rPr>
              <w:t>Zjeżdżalnia rolkowa, powinna posiadać ok. 32 kręcące się rolki, po których można zjeżdżać. Na górnym końcu platformy powinny znajdować się uchwyty do wpięcia zjeżdżalni np. w szczebel drabinki. Wymiar zjeżdżalni: ok. 60 cm x ok. 240 cm x ok. 12 cm. Stelaż powinien być wykonany ze sklejki, a rolki powinny być pokryte pianką.</w:t>
            </w:r>
          </w:p>
        </w:tc>
        <w:tc>
          <w:tcPr>
            <w:tcW w:w="1134" w:type="dxa"/>
          </w:tcPr>
          <w:p w14:paraId="249010EB" w14:textId="77777777" w:rsidR="003172FF" w:rsidRPr="005914DF" w:rsidRDefault="003172FF" w:rsidP="007C64F0">
            <w:pPr>
              <w:rPr>
                <w:rFonts w:asciiTheme="minorHAnsi" w:hAnsiTheme="minorHAnsi" w:cstheme="minorHAnsi"/>
                <w:sz w:val="20"/>
                <w:szCs w:val="20"/>
              </w:rPr>
            </w:pPr>
            <w:r w:rsidRPr="005914DF">
              <w:rPr>
                <w:rFonts w:asciiTheme="minorHAnsi" w:hAnsiTheme="minorHAnsi" w:cstheme="minorHAnsi"/>
                <w:sz w:val="20"/>
                <w:szCs w:val="20"/>
              </w:rPr>
              <w:t>1 szt.</w:t>
            </w:r>
          </w:p>
        </w:tc>
      </w:tr>
    </w:tbl>
    <w:p w14:paraId="2B0ACD78" w14:textId="77777777" w:rsidR="0091781B" w:rsidRDefault="0091781B" w:rsidP="003172FF">
      <w:pPr>
        <w:rPr>
          <w:rFonts w:asciiTheme="minorHAnsi" w:hAnsiTheme="minorHAnsi" w:cstheme="minorHAnsi"/>
          <w:b/>
          <w:sz w:val="20"/>
          <w:szCs w:val="20"/>
        </w:rPr>
      </w:pPr>
    </w:p>
    <w:p w14:paraId="68C60BAC" w14:textId="7AEC2CF6" w:rsidR="003172FF" w:rsidRPr="00405141" w:rsidRDefault="003172FF" w:rsidP="003172FF">
      <w:pPr>
        <w:rPr>
          <w:rFonts w:asciiTheme="minorHAnsi" w:hAnsiTheme="minorHAnsi" w:cstheme="minorHAnsi"/>
          <w:b/>
          <w:sz w:val="22"/>
          <w:szCs w:val="22"/>
        </w:rPr>
      </w:pPr>
      <w:r w:rsidRPr="00405141">
        <w:rPr>
          <w:rFonts w:asciiTheme="minorHAnsi" w:hAnsiTheme="minorHAnsi" w:cstheme="minorHAnsi"/>
          <w:b/>
          <w:sz w:val="22"/>
          <w:szCs w:val="22"/>
        </w:rPr>
        <w:t xml:space="preserve">CZĘŚĆ </w:t>
      </w:r>
      <w:r w:rsidR="00594EA1" w:rsidRPr="00405141">
        <w:rPr>
          <w:rFonts w:asciiTheme="minorHAnsi" w:hAnsiTheme="minorHAnsi" w:cstheme="minorHAnsi"/>
          <w:b/>
          <w:sz w:val="22"/>
          <w:szCs w:val="22"/>
        </w:rPr>
        <w:t>2</w:t>
      </w:r>
    </w:p>
    <w:p w14:paraId="2FC0F7D1" w14:textId="77777777" w:rsidR="003172FF" w:rsidRDefault="003172FF" w:rsidP="003172FF">
      <w:pPr>
        <w:rPr>
          <w:rFonts w:asciiTheme="minorHAnsi" w:hAnsiTheme="minorHAnsi" w:cstheme="minorHAnsi"/>
          <w:b/>
          <w:sz w:val="20"/>
          <w:szCs w:val="20"/>
          <w:u w:val="single"/>
        </w:rPr>
      </w:pPr>
      <w:r w:rsidRPr="004B20F1">
        <w:rPr>
          <w:rFonts w:ascii="Calibri" w:hAnsi="Calibri" w:cs="Calibri"/>
          <w:sz w:val="22"/>
          <w:szCs w:val="22"/>
        </w:rPr>
        <w:t>Zakup wyposażenia</w:t>
      </w:r>
      <w:r>
        <w:rPr>
          <w:rFonts w:ascii="Calibri" w:hAnsi="Calibri" w:cs="Calibri"/>
          <w:sz w:val="22"/>
          <w:szCs w:val="22"/>
        </w:rPr>
        <w:t xml:space="preserve"> dot. wsparcia uczniów z niepełnosprawnością intelektualną dla SP w Chmielnie, Miechucinie i Kożyczkowie</w:t>
      </w:r>
      <w:r w:rsidRPr="00E74C0A">
        <w:rPr>
          <w:rFonts w:asciiTheme="minorHAnsi" w:hAnsiTheme="minorHAnsi" w:cstheme="minorHAnsi"/>
          <w:b/>
          <w:sz w:val="20"/>
          <w:szCs w:val="20"/>
          <w:u w:val="single"/>
        </w:rPr>
        <w:t xml:space="preserve"> </w:t>
      </w:r>
    </w:p>
    <w:p w14:paraId="679DC9D9" w14:textId="1B7D44B1" w:rsidR="003172FF" w:rsidRPr="00405141" w:rsidRDefault="003172FF" w:rsidP="003172FF">
      <w:pPr>
        <w:rPr>
          <w:rFonts w:asciiTheme="minorHAnsi" w:hAnsiTheme="minorHAnsi" w:cstheme="minorHAnsi"/>
          <w:b/>
          <w:sz w:val="22"/>
          <w:szCs w:val="22"/>
          <w:u w:val="single"/>
        </w:rPr>
      </w:pPr>
      <w:r w:rsidRPr="00405141">
        <w:rPr>
          <w:rFonts w:asciiTheme="minorHAnsi" w:hAnsiTheme="minorHAnsi" w:cstheme="minorHAnsi"/>
          <w:b/>
          <w:sz w:val="22"/>
          <w:szCs w:val="22"/>
          <w:u w:val="single"/>
        </w:rPr>
        <w:t>Wszystkie opisane pozycje w części 1 dostarczone zostaną we wskazanej ilości do:</w:t>
      </w:r>
    </w:p>
    <w:p w14:paraId="2B558A30" w14:textId="15A9C9E2" w:rsidR="003172FF" w:rsidRPr="00E74C0A" w:rsidRDefault="003172FF" w:rsidP="003172FF">
      <w:pPr>
        <w:jc w:val="both"/>
        <w:rPr>
          <w:rFonts w:asciiTheme="minorHAnsi" w:hAnsiTheme="minorHAnsi" w:cstheme="minorHAnsi"/>
          <w:bCs/>
          <w:sz w:val="20"/>
          <w:szCs w:val="20"/>
        </w:rPr>
      </w:pPr>
      <w:r w:rsidRPr="00E74C0A">
        <w:rPr>
          <w:rFonts w:asciiTheme="minorHAnsi" w:hAnsiTheme="minorHAnsi" w:cstheme="minorHAnsi"/>
          <w:bCs/>
          <w:sz w:val="20"/>
          <w:szCs w:val="20"/>
        </w:rPr>
        <w:t xml:space="preserve">1. </w:t>
      </w:r>
      <w:r>
        <w:rPr>
          <w:rFonts w:asciiTheme="minorHAnsi" w:hAnsiTheme="minorHAnsi" w:cstheme="minorHAnsi"/>
          <w:bCs/>
          <w:sz w:val="20"/>
          <w:szCs w:val="20"/>
        </w:rPr>
        <w:t>S</w:t>
      </w:r>
      <w:r w:rsidRPr="00E74C0A">
        <w:rPr>
          <w:rFonts w:asciiTheme="minorHAnsi" w:hAnsiTheme="minorHAnsi" w:cstheme="minorHAnsi"/>
          <w:bCs/>
          <w:sz w:val="20"/>
          <w:szCs w:val="20"/>
        </w:rPr>
        <w:t>P w Chmielnie,</w:t>
      </w:r>
      <w:r>
        <w:rPr>
          <w:rFonts w:asciiTheme="minorHAnsi" w:hAnsiTheme="minorHAnsi" w:cstheme="minorHAnsi"/>
          <w:bCs/>
          <w:sz w:val="20"/>
          <w:szCs w:val="20"/>
        </w:rPr>
        <w:t xml:space="preserve"> ul. Bernarda Grzędzickiego 28, 83-333 Chmielno</w:t>
      </w:r>
    </w:p>
    <w:p w14:paraId="7839C828" w14:textId="4D2D5759" w:rsidR="00246178" w:rsidRDefault="003172FF" w:rsidP="00246178">
      <w:pPr>
        <w:jc w:val="both"/>
        <w:rPr>
          <w:rFonts w:asciiTheme="minorHAnsi" w:hAnsiTheme="minorHAnsi" w:cstheme="minorHAnsi"/>
          <w:bCs/>
          <w:sz w:val="20"/>
          <w:szCs w:val="20"/>
        </w:rPr>
      </w:pPr>
      <w:r w:rsidRPr="00E74C0A">
        <w:rPr>
          <w:rFonts w:asciiTheme="minorHAnsi" w:hAnsiTheme="minorHAnsi" w:cstheme="minorHAnsi"/>
          <w:bCs/>
          <w:sz w:val="20"/>
          <w:szCs w:val="20"/>
        </w:rPr>
        <w:t>2.</w:t>
      </w:r>
      <w:r>
        <w:rPr>
          <w:rFonts w:asciiTheme="minorHAnsi" w:hAnsiTheme="minorHAnsi" w:cstheme="minorHAnsi"/>
          <w:bCs/>
          <w:sz w:val="20"/>
          <w:szCs w:val="20"/>
        </w:rPr>
        <w:t xml:space="preserve"> SP</w:t>
      </w:r>
      <w:r w:rsidRPr="00E74C0A">
        <w:rPr>
          <w:rFonts w:asciiTheme="minorHAnsi" w:hAnsiTheme="minorHAnsi" w:cstheme="minorHAnsi"/>
          <w:bCs/>
          <w:sz w:val="20"/>
          <w:szCs w:val="20"/>
        </w:rPr>
        <w:t xml:space="preserve"> w Kożyczkowie</w:t>
      </w:r>
      <w:r>
        <w:rPr>
          <w:rFonts w:asciiTheme="minorHAnsi" w:hAnsiTheme="minorHAnsi" w:cstheme="minorHAnsi"/>
          <w:bCs/>
          <w:sz w:val="20"/>
          <w:szCs w:val="20"/>
        </w:rPr>
        <w:t>, Kożyczkowo 80, 83-333 Chmielno</w:t>
      </w:r>
    </w:p>
    <w:p w14:paraId="16954DC9" w14:textId="43E30B6A" w:rsidR="003172FF" w:rsidRDefault="003172FF" w:rsidP="00246178">
      <w:pPr>
        <w:jc w:val="both"/>
        <w:rPr>
          <w:rFonts w:asciiTheme="minorHAnsi" w:hAnsiTheme="minorHAnsi" w:cstheme="minorHAnsi"/>
          <w:bCs/>
          <w:sz w:val="20"/>
          <w:szCs w:val="20"/>
        </w:rPr>
      </w:pPr>
      <w:r>
        <w:rPr>
          <w:rFonts w:asciiTheme="minorHAnsi" w:hAnsiTheme="minorHAnsi" w:cstheme="minorHAnsi"/>
          <w:bCs/>
          <w:sz w:val="20"/>
          <w:szCs w:val="20"/>
        </w:rPr>
        <w:t>3. SP w Miechucinie, ul. Szkolna 1, 83-334 Miechucino</w:t>
      </w:r>
    </w:p>
    <w:tbl>
      <w:tblPr>
        <w:tblStyle w:val="Tabela-Siatka"/>
        <w:tblW w:w="9351" w:type="dxa"/>
        <w:jc w:val="center"/>
        <w:tblLayout w:type="fixed"/>
        <w:tblLook w:val="04A0" w:firstRow="1" w:lastRow="0" w:firstColumn="1" w:lastColumn="0" w:noHBand="0" w:noVBand="1"/>
      </w:tblPr>
      <w:tblGrid>
        <w:gridCol w:w="562"/>
        <w:gridCol w:w="1846"/>
        <w:gridCol w:w="5667"/>
        <w:gridCol w:w="1276"/>
      </w:tblGrid>
      <w:tr w:rsidR="003172FF" w:rsidRPr="00146E41" w14:paraId="1413DBA8" w14:textId="77777777" w:rsidTr="00246178">
        <w:trPr>
          <w:jc w:val="center"/>
        </w:trPr>
        <w:tc>
          <w:tcPr>
            <w:tcW w:w="562" w:type="dxa"/>
          </w:tcPr>
          <w:p w14:paraId="78D5E125" w14:textId="77777777" w:rsidR="003172FF" w:rsidRPr="00146E41" w:rsidRDefault="003172FF" w:rsidP="00246178">
            <w:pPr>
              <w:tabs>
                <w:tab w:val="left" w:pos="1005"/>
              </w:tabs>
              <w:rPr>
                <w:rFonts w:asciiTheme="minorHAnsi" w:hAnsiTheme="minorHAnsi" w:cstheme="minorHAnsi"/>
                <w:b/>
                <w:sz w:val="20"/>
                <w:szCs w:val="20"/>
              </w:rPr>
            </w:pPr>
            <w:r w:rsidRPr="00146E41">
              <w:rPr>
                <w:rFonts w:asciiTheme="minorHAnsi" w:hAnsiTheme="minorHAnsi" w:cstheme="minorHAnsi"/>
                <w:b/>
                <w:sz w:val="20"/>
                <w:szCs w:val="20"/>
              </w:rPr>
              <w:t>Lp.</w:t>
            </w:r>
          </w:p>
        </w:tc>
        <w:tc>
          <w:tcPr>
            <w:tcW w:w="1846" w:type="dxa"/>
          </w:tcPr>
          <w:p w14:paraId="202BD78E" w14:textId="48D17447" w:rsidR="003172FF" w:rsidRPr="00146E41" w:rsidRDefault="003172FF" w:rsidP="00246178">
            <w:pPr>
              <w:rPr>
                <w:rFonts w:asciiTheme="minorHAnsi" w:hAnsiTheme="minorHAnsi" w:cstheme="minorHAnsi"/>
                <w:b/>
                <w:sz w:val="20"/>
                <w:szCs w:val="20"/>
              </w:rPr>
            </w:pPr>
            <w:r w:rsidRPr="00146E41">
              <w:rPr>
                <w:rFonts w:asciiTheme="minorHAnsi" w:hAnsiTheme="minorHAnsi" w:cstheme="minorHAnsi"/>
                <w:b/>
                <w:sz w:val="20"/>
                <w:szCs w:val="20"/>
              </w:rPr>
              <w:t>Nazwa</w:t>
            </w:r>
          </w:p>
        </w:tc>
        <w:tc>
          <w:tcPr>
            <w:tcW w:w="5667" w:type="dxa"/>
          </w:tcPr>
          <w:p w14:paraId="4CF915E9" w14:textId="77777777" w:rsidR="003172FF" w:rsidRPr="00146E41" w:rsidRDefault="003172FF" w:rsidP="00246178">
            <w:pPr>
              <w:rPr>
                <w:rFonts w:asciiTheme="minorHAnsi" w:hAnsiTheme="minorHAnsi" w:cstheme="minorHAnsi"/>
                <w:b/>
                <w:sz w:val="20"/>
                <w:szCs w:val="20"/>
              </w:rPr>
            </w:pPr>
            <w:r w:rsidRPr="00146E41">
              <w:rPr>
                <w:rFonts w:asciiTheme="minorHAnsi" w:hAnsiTheme="minorHAnsi" w:cstheme="minorHAnsi"/>
                <w:b/>
                <w:sz w:val="20"/>
                <w:szCs w:val="20"/>
              </w:rPr>
              <w:t>Opis</w:t>
            </w:r>
          </w:p>
        </w:tc>
        <w:tc>
          <w:tcPr>
            <w:tcW w:w="1276" w:type="dxa"/>
          </w:tcPr>
          <w:p w14:paraId="0ACA75BF" w14:textId="77777777" w:rsidR="003172FF" w:rsidRPr="00146E41" w:rsidRDefault="003172FF" w:rsidP="00246178">
            <w:pPr>
              <w:rPr>
                <w:rFonts w:asciiTheme="minorHAnsi" w:hAnsiTheme="minorHAnsi" w:cstheme="minorHAnsi"/>
                <w:b/>
                <w:sz w:val="20"/>
                <w:szCs w:val="20"/>
              </w:rPr>
            </w:pPr>
            <w:r w:rsidRPr="00146E41">
              <w:rPr>
                <w:rFonts w:asciiTheme="minorHAnsi" w:hAnsiTheme="minorHAnsi" w:cstheme="minorHAnsi"/>
                <w:b/>
                <w:sz w:val="20"/>
                <w:szCs w:val="20"/>
              </w:rPr>
              <w:t>Ilość</w:t>
            </w:r>
          </w:p>
        </w:tc>
      </w:tr>
      <w:tr w:rsidR="003172FF" w:rsidRPr="00146E41" w14:paraId="0822111B" w14:textId="77777777" w:rsidTr="00246178">
        <w:trPr>
          <w:jc w:val="center"/>
        </w:trPr>
        <w:tc>
          <w:tcPr>
            <w:tcW w:w="562" w:type="dxa"/>
          </w:tcPr>
          <w:p w14:paraId="58DE8982" w14:textId="77777777" w:rsidR="003172FF" w:rsidRPr="00146E41" w:rsidRDefault="003172FF" w:rsidP="00246178">
            <w:pPr>
              <w:rPr>
                <w:rFonts w:asciiTheme="minorHAnsi" w:hAnsiTheme="minorHAnsi" w:cstheme="minorHAnsi"/>
                <w:sz w:val="20"/>
                <w:szCs w:val="20"/>
              </w:rPr>
            </w:pPr>
            <w:r w:rsidRPr="00146E41">
              <w:rPr>
                <w:rFonts w:asciiTheme="minorHAnsi" w:hAnsiTheme="minorHAnsi" w:cstheme="minorHAnsi"/>
                <w:sz w:val="20"/>
                <w:szCs w:val="20"/>
              </w:rPr>
              <w:t>1</w:t>
            </w:r>
          </w:p>
        </w:tc>
        <w:tc>
          <w:tcPr>
            <w:tcW w:w="1846" w:type="dxa"/>
          </w:tcPr>
          <w:p w14:paraId="6C4E1305" w14:textId="77777777" w:rsidR="003172FF" w:rsidRPr="00146E41" w:rsidRDefault="003172FF" w:rsidP="00246178">
            <w:pPr>
              <w:rPr>
                <w:rFonts w:asciiTheme="minorHAnsi" w:hAnsiTheme="minorHAnsi" w:cstheme="minorHAnsi"/>
                <w:sz w:val="20"/>
                <w:szCs w:val="20"/>
              </w:rPr>
            </w:pPr>
            <w:r w:rsidRPr="00146E41">
              <w:rPr>
                <w:rFonts w:asciiTheme="minorHAnsi" w:hAnsiTheme="minorHAnsi" w:cstheme="minorHAnsi"/>
                <w:sz w:val="20"/>
                <w:szCs w:val="20"/>
              </w:rPr>
              <w:t xml:space="preserve">Huśtawka Żabka </w:t>
            </w:r>
          </w:p>
          <w:p w14:paraId="0A3C9C02" w14:textId="77777777" w:rsidR="003172FF" w:rsidRPr="00146E41" w:rsidRDefault="003172FF" w:rsidP="00246178">
            <w:pPr>
              <w:rPr>
                <w:rFonts w:asciiTheme="minorHAnsi" w:hAnsiTheme="minorHAnsi" w:cstheme="minorHAnsi"/>
                <w:sz w:val="20"/>
                <w:szCs w:val="20"/>
              </w:rPr>
            </w:pPr>
          </w:p>
        </w:tc>
        <w:tc>
          <w:tcPr>
            <w:tcW w:w="5667" w:type="dxa"/>
          </w:tcPr>
          <w:p w14:paraId="5239AF80" w14:textId="35C1289C" w:rsidR="003172FF" w:rsidRPr="00146E41" w:rsidRDefault="003172FF" w:rsidP="00246178">
            <w:pPr>
              <w:rPr>
                <w:rFonts w:asciiTheme="minorHAnsi" w:hAnsiTheme="minorHAnsi" w:cstheme="minorHAnsi"/>
                <w:sz w:val="20"/>
                <w:szCs w:val="20"/>
              </w:rPr>
            </w:pPr>
            <w:r w:rsidRPr="00146E41">
              <w:rPr>
                <w:rFonts w:asciiTheme="minorHAnsi" w:hAnsiTheme="minorHAnsi" w:cstheme="minorHAnsi"/>
                <w:sz w:val="20"/>
                <w:szCs w:val="20"/>
              </w:rPr>
              <w:t xml:space="preserve">Huśtawka typu „żabka”. W dolnej części powinna posiadać miękką płachtę, na której dziecko może usiąść lub się położyć. Płachta powinna być przymocowana do panelu z otworami, w które dziecko może położyć </w:t>
            </w:r>
            <w:r w:rsidR="0091781B" w:rsidRPr="00146E41">
              <w:rPr>
                <w:rFonts w:asciiTheme="minorHAnsi" w:hAnsiTheme="minorHAnsi" w:cstheme="minorHAnsi"/>
                <w:sz w:val="20"/>
                <w:szCs w:val="20"/>
              </w:rPr>
              <w:t>ręce,</w:t>
            </w:r>
            <w:r w:rsidRPr="00146E41">
              <w:rPr>
                <w:rFonts w:asciiTheme="minorHAnsi" w:hAnsiTheme="minorHAnsi" w:cstheme="minorHAnsi"/>
                <w:sz w:val="20"/>
                <w:szCs w:val="20"/>
              </w:rPr>
              <w:t xml:space="preserve"> aby się chwycić. Całość powinna być zawieszona na elastycznej linie. </w:t>
            </w:r>
          </w:p>
          <w:p w14:paraId="0A0E92E0" w14:textId="77777777" w:rsidR="003172FF" w:rsidRPr="00146E41" w:rsidRDefault="003172FF" w:rsidP="00246178">
            <w:pPr>
              <w:rPr>
                <w:rFonts w:asciiTheme="minorHAnsi" w:hAnsiTheme="minorHAnsi" w:cstheme="minorHAnsi"/>
                <w:sz w:val="20"/>
                <w:szCs w:val="20"/>
              </w:rPr>
            </w:pPr>
            <w:r w:rsidRPr="00146E41">
              <w:rPr>
                <w:rFonts w:asciiTheme="minorHAnsi" w:hAnsiTheme="minorHAnsi" w:cstheme="minorHAnsi"/>
                <w:sz w:val="20"/>
                <w:szCs w:val="20"/>
              </w:rPr>
              <w:lastRenderedPageBreak/>
              <w:t>umożliwiającej ruch wahadłowy i obrotowy oraz góra - dół. Huśtawka musi być zarejestrowana jako wyrób medyczny.</w:t>
            </w:r>
          </w:p>
          <w:p w14:paraId="6C2558E4" w14:textId="7F358BD6" w:rsidR="003172FF" w:rsidRPr="00146E41" w:rsidRDefault="003172FF" w:rsidP="00246178">
            <w:pPr>
              <w:rPr>
                <w:rFonts w:asciiTheme="minorHAnsi" w:hAnsiTheme="minorHAnsi" w:cstheme="minorHAnsi"/>
                <w:sz w:val="20"/>
                <w:szCs w:val="20"/>
              </w:rPr>
            </w:pPr>
            <w:r w:rsidRPr="00146E41">
              <w:rPr>
                <w:rFonts w:asciiTheme="minorHAnsi" w:hAnsiTheme="minorHAnsi" w:cstheme="minorHAnsi"/>
                <w:sz w:val="20"/>
                <w:szCs w:val="20"/>
              </w:rPr>
              <w:t xml:space="preserve">W zestawie z huśtawką powinien się znaleźć krętlik umożliwiający obrót huśtawki o 360 </w:t>
            </w:r>
            <w:r w:rsidR="0091781B" w:rsidRPr="00146E41">
              <w:rPr>
                <w:rFonts w:asciiTheme="minorHAnsi" w:hAnsiTheme="minorHAnsi" w:cstheme="minorHAnsi"/>
                <w:sz w:val="20"/>
                <w:szCs w:val="20"/>
              </w:rPr>
              <w:t>stopni</w:t>
            </w:r>
            <w:r w:rsidRPr="00146E41">
              <w:rPr>
                <w:rFonts w:asciiTheme="minorHAnsi" w:hAnsiTheme="minorHAnsi" w:cstheme="minorHAnsi"/>
                <w:sz w:val="20"/>
                <w:szCs w:val="20"/>
              </w:rPr>
              <w:t xml:space="preserve"> oraz dwa karabińczyki.</w:t>
            </w:r>
          </w:p>
          <w:p w14:paraId="6FD00189" w14:textId="77777777" w:rsidR="003172FF" w:rsidRPr="00146E41" w:rsidRDefault="003172FF" w:rsidP="00246178">
            <w:pPr>
              <w:rPr>
                <w:rFonts w:asciiTheme="minorHAnsi" w:hAnsiTheme="minorHAnsi" w:cstheme="minorHAnsi"/>
                <w:sz w:val="20"/>
                <w:szCs w:val="20"/>
              </w:rPr>
            </w:pPr>
            <w:r w:rsidRPr="00146E41">
              <w:rPr>
                <w:rFonts w:asciiTheme="minorHAnsi" w:hAnsiTheme="minorHAnsi" w:cstheme="minorHAnsi"/>
                <w:sz w:val="20"/>
                <w:szCs w:val="20"/>
              </w:rPr>
              <w:t>Huśtawka powinna mieć możliwość obciążenia do ok. 80 kg.</w:t>
            </w:r>
          </w:p>
        </w:tc>
        <w:tc>
          <w:tcPr>
            <w:tcW w:w="1276" w:type="dxa"/>
          </w:tcPr>
          <w:p w14:paraId="19D7D564" w14:textId="77777777" w:rsidR="003172FF" w:rsidRPr="00146E41" w:rsidRDefault="003172FF" w:rsidP="00246178">
            <w:pPr>
              <w:rPr>
                <w:rFonts w:asciiTheme="minorHAnsi" w:hAnsiTheme="minorHAnsi" w:cstheme="minorHAnsi"/>
                <w:sz w:val="20"/>
                <w:szCs w:val="20"/>
              </w:rPr>
            </w:pPr>
            <w:r w:rsidRPr="00146E41">
              <w:rPr>
                <w:rFonts w:asciiTheme="minorHAnsi" w:hAnsiTheme="minorHAnsi" w:cstheme="minorHAnsi"/>
                <w:sz w:val="20"/>
                <w:szCs w:val="20"/>
              </w:rPr>
              <w:lastRenderedPageBreak/>
              <w:t xml:space="preserve">1 szt. </w:t>
            </w:r>
          </w:p>
        </w:tc>
      </w:tr>
      <w:tr w:rsidR="003172FF" w:rsidRPr="00146E41" w14:paraId="1929D400" w14:textId="77777777" w:rsidTr="00246178">
        <w:trPr>
          <w:jc w:val="center"/>
        </w:trPr>
        <w:tc>
          <w:tcPr>
            <w:tcW w:w="562" w:type="dxa"/>
          </w:tcPr>
          <w:p w14:paraId="1DF6FFFE" w14:textId="77777777" w:rsidR="003172FF" w:rsidRPr="00146E41" w:rsidRDefault="003172FF" w:rsidP="00246178">
            <w:pPr>
              <w:rPr>
                <w:rFonts w:asciiTheme="minorHAnsi" w:hAnsiTheme="minorHAnsi" w:cstheme="minorHAnsi"/>
                <w:sz w:val="20"/>
                <w:szCs w:val="20"/>
              </w:rPr>
            </w:pPr>
            <w:r w:rsidRPr="00146E41">
              <w:rPr>
                <w:rFonts w:asciiTheme="minorHAnsi" w:hAnsiTheme="minorHAnsi" w:cstheme="minorHAnsi"/>
                <w:sz w:val="20"/>
                <w:szCs w:val="20"/>
              </w:rPr>
              <w:t>2</w:t>
            </w:r>
          </w:p>
        </w:tc>
        <w:tc>
          <w:tcPr>
            <w:tcW w:w="1846" w:type="dxa"/>
          </w:tcPr>
          <w:p w14:paraId="27C77C2E" w14:textId="77777777" w:rsidR="003172FF" w:rsidRPr="00146E41" w:rsidRDefault="003172FF" w:rsidP="00246178">
            <w:pPr>
              <w:rPr>
                <w:rFonts w:asciiTheme="minorHAnsi" w:hAnsiTheme="minorHAnsi" w:cstheme="minorHAnsi"/>
                <w:sz w:val="20"/>
                <w:szCs w:val="20"/>
              </w:rPr>
            </w:pPr>
            <w:r w:rsidRPr="00146E41">
              <w:rPr>
                <w:rFonts w:asciiTheme="minorHAnsi" w:hAnsiTheme="minorHAnsi" w:cstheme="minorHAnsi"/>
                <w:sz w:val="20"/>
                <w:szCs w:val="20"/>
              </w:rPr>
              <w:t xml:space="preserve">Pudełko dotknij i zgadnij </w:t>
            </w:r>
          </w:p>
          <w:p w14:paraId="2AF3C070" w14:textId="77777777" w:rsidR="003172FF" w:rsidRPr="00146E41" w:rsidRDefault="003172FF" w:rsidP="00246178">
            <w:pPr>
              <w:rPr>
                <w:rFonts w:asciiTheme="minorHAnsi" w:hAnsiTheme="minorHAnsi" w:cstheme="minorHAnsi"/>
                <w:sz w:val="20"/>
                <w:szCs w:val="20"/>
              </w:rPr>
            </w:pPr>
          </w:p>
        </w:tc>
        <w:tc>
          <w:tcPr>
            <w:tcW w:w="5667" w:type="dxa"/>
          </w:tcPr>
          <w:p w14:paraId="642A465A" w14:textId="77777777" w:rsidR="003172FF" w:rsidRPr="00146E41" w:rsidRDefault="003172FF" w:rsidP="00246178">
            <w:pPr>
              <w:pStyle w:val="NormalnyWeb"/>
              <w:spacing w:before="0" w:beforeAutospacing="0" w:after="0" w:afterAutospacing="0"/>
              <w:rPr>
                <w:rFonts w:asciiTheme="minorHAnsi" w:hAnsiTheme="minorHAnsi" w:cstheme="minorHAnsi"/>
                <w:sz w:val="20"/>
                <w:szCs w:val="20"/>
              </w:rPr>
            </w:pPr>
            <w:r w:rsidRPr="00146E41">
              <w:rPr>
                <w:rFonts w:asciiTheme="minorHAnsi" w:hAnsiTheme="minorHAnsi" w:cstheme="minorHAnsi"/>
                <w:sz w:val="20"/>
                <w:szCs w:val="20"/>
              </w:rPr>
              <w:t>Pudełko ze sklejki z otworami na dłonie zapewniające możliwości opisu drewnianych kształtów ukrytych w pudełku. Wraz z pudełkiem powinno być dostarczone min. 14 kolorowych kształtów (np. koło, drzewo, kaczka, dom, kwiatek itp.) oraz min. 14 tacek pod kształty.</w:t>
            </w:r>
          </w:p>
          <w:p w14:paraId="44D9D757" w14:textId="77777777" w:rsidR="003172FF" w:rsidRPr="00146E41" w:rsidRDefault="003172FF" w:rsidP="00246178">
            <w:pPr>
              <w:pStyle w:val="NormalnyWeb"/>
              <w:spacing w:before="0" w:beforeAutospacing="0" w:after="0" w:afterAutospacing="0"/>
              <w:rPr>
                <w:rFonts w:asciiTheme="minorHAnsi" w:hAnsiTheme="minorHAnsi" w:cstheme="minorHAnsi"/>
                <w:sz w:val="20"/>
                <w:szCs w:val="20"/>
              </w:rPr>
            </w:pPr>
            <w:r w:rsidRPr="00146E41">
              <w:rPr>
                <w:rFonts w:asciiTheme="minorHAnsi" w:hAnsiTheme="minorHAnsi" w:cstheme="minorHAnsi"/>
                <w:sz w:val="20"/>
                <w:szCs w:val="20"/>
              </w:rPr>
              <w:t>Wymiar pudełka ok. 36 cm × ok. 30 cm × ok. 16 cm</w:t>
            </w:r>
          </w:p>
        </w:tc>
        <w:tc>
          <w:tcPr>
            <w:tcW w:w="1276" w:type="dxa"/>
          </w:tcPr>
          <w:p w14:paraId="74270CFA" w14:textId="77777777" w:rsidR="003172FF" w:rsidRPr="00146E41" w:rsidRDefault="003172FF" w:rsidP="00246178">
            <w:pPr>
              <w:rPr>
                <w:rFonts w:asciiTheme="minorHAnsi" w:hAnsiTheme="minorHAnsi" w:cstheme="minorHAnsi"/>
                <w:sz w:val="20"/>
                <w:szCs w:val="20"/>
              </w:rPr>
            </w:pPr>
            <w:r w:rsidRPr="00146E41">
              <w:rPr>
                <w:rFonts w:asciiTheme="minorHAnsi" w:hAnsiTheme="minorHAnsi" w:cstheme="minorHAnsi"/>
                <w:sz w:val="20"/>
                <w:szCs w:val="20"/>
              </w:rPr>
              <w:t xml:space="preserve">1 szt. </w:t>
            </w:r>
          </w:p>
        </w:tc>
      </w:tr>
      <w:tr w:rsidR="003172FF" w:rsidRPr="00146E41" w14:paraId="40EAD118" w14:textId="77777777" w:rsidTr="00246178">
        <w:trPr>
          <w:jc w:val="center"/>
        </w:trPr>
        <w:tc>
          <w:tcPr>
            <w:tcW w:w="562" w:type="dxa"/>
          </w:tcPr>
          <w:p w14:paraId="74B6BD2B" w14:textId="77777777" w:rsidR="003172FF" w:rsidRPr="00146E41" w:rsidRDefault="003172FF" w:rsidP="00246178">
            <w:pPr>
              <w:rPr>
                <w:rFonts w:asciiTheme="minorHAnsi" w:hAnsiTheme="minorHAnsi" w:cstheme="minorHAnsi"/>
                <w:sz w:val="20"/>
                <w:szCs w:val="20"/>
              </w:rPr>
            </w:pPr>
            <w:r w:rsidRPr="00146E41">
              <w:rPr>
                <w:rFonts w:asciiTheme="minorHAnsi" w:hAnsiTheme="minorHAnsi" w:cstheme="minorHAnsi"/>
                <w:sz w:val="20"/>
                <w:szCs w:val="20"/>
              </w:rPr>
              <w:t>3</w:t>
            </w:r>
          </w:p>
        </w:tc>
        <w:tc>
          <w:tcPr>
            <w:tcW w:w="1846" w:type="dxa"/>
          </w:tcPr>
          <w:p w14:paraId="21840B2A" w14:textId="77777777" w:rsidR="003172FF" w:rsidRPr="00146E41" w:rsidRDefault="003172FF" w:rsidP="00246178">
            <w:pPr>
              <w:rPr>
                <w:rFonts w:asciiTheme="minorHAnsi" w:hAnsiTheme="minorHAnsi" w:cstheme="minorHAnsi"/>
                <w:sz w:val="20"/>
                <w:szCs w:val="20"/>
              </w:rPr>
            </w:pPr>
            <w:r w:rsidRPr="00146E41">
              <w:rPr>
                <w:rFonts w:asciiTheme="minorHAnsi" w:hAnsiTheme="minorHAnsi" w:cstheme="minorHAnsi"/>
                <w:sz w:val="20"/>
                <w:szCs w:val="20"/>
              </w:rPr>
              <w:t xml:space="preserve">Materac rehabilitacyjny </w:t>
            </w:r>
          </w:p>
          <w:p w14:paraId="61AD1D80" w14:textId="77777777" w:rsidR="003172FF" w:rsidRPr="00146E41" w:rsidRDefault="003172FF" w:rsidP="00246178">
            <w:pPr>
              <w:rPr>
                <w:rFonts w:asciiTheme="minorHAnsi" w:hAnsiTheme="minorHAnsi" w:cstheme="minorHAnsi"/>
                <w:sz w:val="20"/>
                <w:szCs w:val="20"/>
              </w:rPr>
            </w:pPr>
          </w:p>
        </w:tc>
        <w:tc>
          <w:tcPr>
            <w:tcW w:w="5667" w:type="dxa"/>
          </w:tcPr>
          <w:p w14:paraId="288ACDA3" w14:textId="35AA1C41" w:rsidR="003172FF" w:rsidRPr="00246178" w:rsidRDefault="003172FF" w:rsidP="00246178">
            <w:pPr>
              <w:spacing w:before="100" w:beforeAutospacing="1" w:after="100" w:afterAutospacing="1"/>
              <w:outlineLvl w:val="0"/>
              <w:rPr>
                <w:rFonts w:asciiTheme="minorHAnsi" w:hAnsiTheme="minorHAnsi" w:cstheme="minorHAnsi"/>
                <w:sz w:val="20"/>
                <w:szCs w:val="20"/>
              </w:rPr>
            </w:pPr>
            <w:r w:rsidRPr="00146E41">
              <w:rPr>
                <w:rFonts w:asciiTheme="minorHAnsi" w:hAnsiTheme="minorHAnsi" w:cstheme="minorHAnsi"/>
                <w:bCs/>
                <w:kern w:val="36"/>
                <w:sz w:val="20"/>
                <w:szCs w:val="20"/>
                <w:lang w:eastAsia="pl-PL"/>
              </w:rPr>
              <w:t xml:space="preserve">Piankowy, dwustronny materac rehabilitacyjny składany, 3 </w:t>
            </w:r>
            <w:r w:rsidR="0091781B" w:rsidRPr="00146E41">
              <w:rPr>
                <w:rFonts w:asciiTheme="minorHAnsi" w:hAnsiTheme="minorHAnsi" w:cstheme="minorHAnsi"/>
                <w:bCs/>
                <w:kern w:val="36"/>
                <w:sz w:val="20"/>
                <w:szCs w:val="20"/>
                <w:lang w:eastAsia="pl-PL"/>
              </w:rPr>
              <w:t>częściowy,</w:t>
            </w:r>
            <w:r w:rsidR="0091781B" w:rsidRPr="00146E41">
              <w:rPr>
                <w:rFonts w:asciiTheme="minorHAnsi" w:hAnsiTheme="minorHAnsi" w:cstheme="minorHAnsi"/>
                <w:sz w:val="20"/>
                <w:szCs w:val="20"/>
              </w:rPr>
              <w:t xml:space="preserve"> o</w:t>
            </w:r>
            <w:r w:rsidRPr="00146E41">
              <w:rPr>
                <w:rFonts w:asciiTheme="minorHAnsi" w:hAnsiTheme="minorHAnsi" w:cstheme="minorHAnsi"/>
                <w:sz w:val="20"/>
                <w:szCs w:val="20"/>
              </w:rPr>
              <w:t xml:space="preserve"> wymiarach ok. 90 cm x ok. 200 cm x ok. 5 cm.</w:t>
            </w:r>
            <w:r w:rsidRPr="00146E41">
              <w:rPr>
                <w:rFonts w:asciiTheme="minorHAnsi" w:hAnsiTheme="minorHAnsi" w:cstheme="minorHAnsi"/>
                <w:sz w:val="20"/>
                <w:szCs w:val="20"/>
              </w:rPr>
              <w:br/>
              <w:t>Pokryty powinien być tkaniną skóropodobną. Posiadać powinien oznaczenie CE.</w:t>
            </w:r>
            <w:r w:rsidRPr="00146E41">
              <w:rPr>
                <w:rFonts w:asciiTheme="minorHAnsi" w:hAnsiTheme="minorHAnsi" w:cstheme="minorHAnsi"/>
                <w:sz w:val="20"/>
                <w:szCs w:val="20"/>
              </w:rPr>
              <w:br/>
              <w:t>Preferowany kolor: granatowo-żółty.</w:t>
            </w:r>
          </w:p>
        </w:tc>
        <w:tc>
          <w:tcPr>
            <w:tcW w:w="1276" w:type="dxa"/>
          </w:tcPr>
          <w:p w14:paraId="6FFFBC61" w14:textId="77777777" w:rsidR="003172FF" w:rsidRPr="00146E41" w:rsidRDefault="003172FF" w:rsidP="00246178">
            <w:pPr>
              <w:rPr>
                <w:rFonts w:asciiTheme="minorHAnsi" w:hAnsiTheme="minorHAnsi" w:cstheme="minorHAnsi"/>
                <w:sz w:val="20"/>
                <w:szCs w:val="20"/>
              </w:rPr>
            </w:pPr>
            <w:r w:rsidRPr="00146E41">
              <w:rPr>
                <w:rFonts w:asciiTheme="minorHAnsi" w:hAnsiTheme="minorHAnsi" w:cstheme="minorHAnsi"/>
                <w:sz w:val="20"/>
                <w:szCs w:val="20"/>
              </w:rPr>
              <w:t xml:space="preserve">4 szt. </w:t>
            </w:r>
          </w:p>
        </w:tc>
      </w:tr>
      <w:tr w:rsidR="003172FF" w:rsidRPr="00146E41" w14:paraId="259B29F9" w14:textId="77777777" w:rsidTr="00246178">
        <w:trPr>
          <w:jc w:val="center"/>
        </w:trPr>
        <w:tc>
          <w:tcPr>
            <w:tcW w:w="562" w:type="dxa"/>
          </w:tcPr>
          <w:p w14:paraId="0B64694D" w14:textId="77777777" w:rsidR="003172FF" w:rsidRPr="00146E41" w:rsidRDefault="003172FF" w:rsidP="00246178">
            <w:pPr>
              <w:rPr>
                <w:rFonts w:asciiTheme="minorHAnsi" w:hAnsiTheme="minorHAnsi" w:cstheme="minorHAnsi"/>
                <w:sz w:val="20"/>
                <w:szCs w:val="20"/>
              </w:rPr>
            </w:pPr>
            <w:r w:rsidRPr="00146E41">
              <w:rPr>
                <w:rFonts w:asciiTheme="minorHAnsi" w:hAnsiTheme="minorHAnsi" w:cstheme="minorHAnsi"/>
                <w:sz w:val="20"/>
                <w:szCs w:val="20"/>
              </w:rPr>
              <w:t>4</w:t>
            </w:r>
          </w:p>
        </w:tc>
        <w:tc>
          <w:tcPr>
            <w:tcW w:w="1846" w:type="dxa"/>
          </w:tcPr>
          <w:p w14:paraId="262871D0" w14:textId="77777777" w:rsidR="003172FF" w:rsidRPr="00146E41" w:rsidRDefault="003172FF" w:rsidP="00246178">
            <w:pPr>
              <w:rPr>
                <w:rFonts w:asciiTheme="minorHAnsi" w:hAnsiTheme="minorHAnsi" w:cstheme="minorHAnsi"/>
                <w:sz w:val="20"/>
                <w:szCs w:val="20"/>
              </w:rPr>
            </w:pPr>
            <w:r w:rsidRPr="00146E41">
              <w:rPr>
                <w:rFonts w:asciiTheme="minorHAnsi" w:hAnsiTheme="minorHAnsi" w:cstheme="minorHAnsi"/>
                <w:sz w:val="20"/>
                <w:szCs w:val="20"/>
              </w:rPr>
              <w:t xml:space="preserve">Trampolina </w:t>
            </w:r>
          </w:p>
          <w:p w14:paraId="78A2ECEF" w14:textId="77777777" w:rsidR="003172FF" w:rsidRPr="00146E41" w:rsidRDefault="003172FF" w:rsidP="00246178">
            <w:pPr>
              <w:rPr>
                <w:rFonts w:asciiTheme="minorHAnsi" w:hAnsiTheme="minorHAnsi" w:cstheme="minorHAnsi"/>
                <w:sz w:val="20"/>
                <w:szCs w:val="20"/>
              </w:rPr>
            </w:pPr>
          </w:p>
        </w:tc>
        <w:tc>
          <w:tcPr>
            <w:tcW w:w="5667" w:type="dxa"/>
          </w:tcPr>
          <w:p w14:paraId="1D688BC1" w14:textId="77777777" w:rsidR="003172FF" w:rsidRPr="00146E41" w:rsidRDefault="003172FF" w:rsidP="00246178">
            <w:pPr>
              <w:rPr>
                <w:rFonts w:asciiTheme="minorHAnsi" w:hAnsiTheme="minorHAnsi" w:cstheme="minorHAnsi"/>
                <w:sz w:val="20"/>
                <w:szCs w:val="20"/>
              </w:rPr>
            </w:pPr>
            <w:r w:rsidRPr="00146E41">
              <w:rPr>
                <w:rFonts w:asciiTheme="minorHAnsi" w:hAnsiTheme="minorHAnsi" w:cstheme="minorHAnsi"/>
                <w:sz w:val="20"/>
                <w:szCs w:val="20"/>
              </w:rPr>
              <w:t xml:space="preserve">Kwadratowa trampolina do ćwiczeń równoważnych o wymiarach ok. 65 cm x ok. 65 cm. Wysokość trampoliny ok. 13 cm. Wyposażona w stabilizujące nóżki. Do użytku zarówno wewnątrz, jak i na zewnątrz. </w:t>
            </w:r>
          </w:p>
        </w:tc>
        <w:tc>
          <w:tcPr>
            <w:tcW w:w="1276" w:type="dxa"/>
          </w:tcPr>
          <w:p w14:paraId="4EC63990" w14:textId="77777777" w:rsidR="003172FF" w:rsidRPr="00146E41" w:rsidRDefault="003172FF" w:rsidP="00246178">
            <w:pPr>
              <w:rPr>
                <w:rFonts w:asciiTheme="minorHAnsi" w:hAnsiTheme="minorHAnsi" w:cstheme="minorHAnsi"/>
                <w:sz w:val="20"/>
                <w:szCs w:val="20"/>
              </w:rPr>
            </w:pPr>
            <w:r w:rsidRPr="00146E41">
              <w:rPr>
                <w:rFonts w:asciiTheme="minorHAnsi" w:hAnsiTheme="minorHAnsi" w:cstheme="minorHAnsi"/>
                <w:sz w:val="20"/>
                <w:szCs w:val="20"/>
              </w:rPr>
              <w:t xml:space="preserve">1 szt. </w:t>
            </w:r>
          </w:p>
        </w:tc>
      </w:tr>
      <w:tr w:rsidR="003172FF" w:rsidRPr="00146E41" w14:paraId="75CF35D9" w14:textId="77777777" w:rsidTr="00246178">
        <w:trPr>
          <w:jc w:val="center"/>
        </w:trPr>
        <w:tc>
          <w:tcPr>
            <w:tcW w:w="562" w:type="dxa"/>
          </w:tcPr>
          <w:p w14:paraId="4CA5F512" w14:textId="77777777" w:rsidR="003172FF" w:rsidRPr="00146E41" w:rsidRDefault="003172FF" w:rsidP="00246178">
            <w:pPr>
              <w:rPr>
                <w:rFonts w:asciiTheme="minorHAnsi" w:hAnsiTheme="minorHAnsi" w:cstheme="minorHAnsi"/>
                <w:sz w:val="20"/>
                <w:szCs w:val="20"/>
              </w:rPr>
            </w:pPr>
            <w:r w:rsidRPr="00146E41">
              <w:rPr>
                <w:rFonts w:asciiTheme="minorHAnsi" w:hAnsiTheme="minorHAnsi" w:cstheme="minorHAnsi"/>
                <w:sz w:val="20"/>
                <w:szCs w:val="20"/>
              </w:rPr>
              <w:t>5</w:t>
            </w:r>
          </w:p>
        </w:tc>
        <w:tc>
          <w:tcPr>
            <w:tcW w:w="1846" w:type="dxa"/>
          </w:tcPr>
          <w:p w14:paraId="15B7958C" w14:textId="77777777" w:rsidR="003172FF" w:rsidRPr="00146E41" w:rsidRDefault="003172FF" w:rsidP="00246178">
            <w:pPr>
              <w:rPr>
                <w:rFonts w:asciiTheme="minorHAnsi" w:hAnsiTheme="minorHAnsi" w:cstheme="minorHAnsi"/>
                <w:sz w:val="20"/>
                <w:szCs w:val="20"/>
              </w:rPr>
            </w:pPr>
            <w:r w:rsidRPr="00146E41">
              <w:rPr>
                <w:rFonts w:asciiTheme="minorHAnsi" w:hAnsiTheme="minorHAnsi" w:cstheme="minorHAnsi"/>
                <w:sz w:val="20"/>
                <w:szCs w:val="20"/>
              </w:rPr>
              <w:t xml:space="preserve">Walce dotykowe w woreczku </w:t>
            </w:r>
          </w:p>
          <w:p w14:paraId="3EF0E5D0" w14:textId="77777777" w:rsidR="003172FF" w:rsidRPr="00146E41" w:rsidRDefault="003172FF" w:rsidP="00246178">
            <w:pPr>
              <w:rPr>
                <w:rFonts w:asciiTheme="minorHAnsi" w:hAnsiTheme="minorHAnsi" w:cstheme="minorHAnsi"/>
                <w:sz w:val="20"/>
                <w:szCs w:val="20"/>
              </w:rPr>
            </w:pPr>
          </w:p>
        </w:tc>
        <w:tc>
          <w:tcPr>
            <w:tcW w:w="5667" w:type="dxa"/>
          </w:tcPr>
          <w:p w14:paraId="3AAD411E" w14:textId="77777777" w:rsidR="003172FF" w:rsidRPr="00146E41" w:rsidRDefault="003172FF" w:rsidP="00246178">
            <w:pPr>
              <w:rPr>
                <w:rFonts w:asciiTheme="minorHAnsi" w:hAnsiTheme="minorHAnsi" w:cstheme="minorHAnsi"/>
                <w:sz w:val="20"/>
                <w:szCs w:val="20"/>
                <w:lang w:eastAsia="pl-PL"/>
              </w:rPr>
            </w:pPr>
            <w:r w:rsidRPr="00146E41">
              <w:rPr>
                <w:rFonts w:asciiTheme="minorHAnsi" w:hAnsiTheme="minorHAnsi" w:cstheme="minorHAnsi"/>
                <w:sz w:val="20"/>
                <w:szCs w:val="20"/>
                <w:lang w:eastAsia="pl-PL"/>
              </w:rPr>
              <w:t xml:space="preserve">Zestaw 32 dotykowych walców - 16 par, wypełnionych różnymi materiałami sensorycznymi. Dziecko ma za zadanie poprzez dotyk odnaleźć 2 walce posiadające ten sam materiał w środku. Walce powinny być wykonane z </w:t>
            </w:r>
          </w:p>
          <w:p w14:paraId="23A7EC99" w14:textId="77777777" w:rsidR="003172FF" w:rsidRPr="00146E41" w:rsidRDefault="003172FF" w:rsidP="00246178">
            <w:pPr>
              <w:rPr>
                <w:rFonts w:asciiTheme="minorHAnsi" w:hAnsiTheme="minorHAnsi" w:cstheme="minorHAnsi"/>
                <w:sz w:val="20"/>
                <w:szCs w:val="20"/>
                <w:lang w:eastAsia="pl-PL"/>
              </w:rPr>
            </w:pPr>
            <w:r w:rsidRPr="00146E41">
              <w:rPr>
                <w:rFonts w:asciiTheme="minorHAnsi" w:hAnsiTheme="minorHAnsi" w:cstheme="minorHAnsi"/>
                <w:sz w:val="20"/>
                <w:szCs w:val="20"/>
                <w:lang w:eastAsia="pl-PL"/>
              </w:rPr>
              <w:t>drewna, a wewnątrz posiadać różne struktury materiałów.</w:t>
            </w:r>
          </w:p>
          <w:p w14:paraId="7C2C751B" w14:textId="77777777" w:rsidR="003172FF" w:rsidRPr="00146E41" w:rsidRDefault="003172FF" w:rsidP="00246178">
            <w:pPr>
              <w:rPr>
                <w:rFonts w:asciiTheme="minorHAnsi" w:hAnsiTheme="minorHAnsi" w:cstheme="minorHAnsi"/>
                <w:sz w:val="20"/>
                <w:szCs w:val="20"/>
                <w:lang w:eastAsia="pl-PL"/>
              </w:rPr>
            </w:pPr>
            <w:r w:rsidRPr="00146E41">
              <w:rPr>
                <w:rFonts w:asciiTheme="minorHAnsi" w:hAnsiTheme="minorHAnsi" w:cstheme="minorHAnsi"/>
                <w:sz w:val="20"/>
                <w:szCs w:val="20"/>
                <w:lang w:eastAsia="pl-PL"/>
              </w:rPr>
              <w:t>Wymiar pojedynczego walca: średnica ok. 4 cm, wysokość ok. 2 cm.</w:t>
            </w:r>
          </w:p>
          <w:p w14:paraId="5095909B" w14:textId="77777777" w:rsidR="003172FF" w:rsidRPr="00146E41" w:rsidRDefault="003172FF" w:rsidP="00246178">
            <w:pPr>
              <w:rPr>
                <w:rFonts w:asciiTheme="minorHAnsi" w:hAnsiTheme="minorHAnsi" w:cstheme="minorHAnsi"/>
                <w:sz w:val="20"/>
                <w:szCs w:val="20"/>
                <w:lang w:eastAsia="pl-PL"/>
              </w:rPr>
            </w:pPr>
            <w:r w:rsidRPr="00146E41">
              <w:rPr>
                <w:rFonts w:asciiTheme="minorHAnsi" w:hAnsiTheme="minorHAnsi" w:cstheme="minorHAnsi"/>
                <w:sz w:val="20"/>
                <w:szCs w:val="20"/>
                <w:lang w:eastAsia="pl-PL"/>
              </w:rPr>
              <w:t> W zestawie bawełniany woreczek do przechowywania walców.</w:t>
            </w:r>
          </w:p>
        </w:tc>
        <w:tc>
          <w:tcPr>
            <w:tcW w:w="1276" w:type="dxa"/>
          </w:tcPr>
          <w:p w14:paraId="14D977A2" w14:textId="77777777" w:rsidR="003172FF" w:rsidRPr="00146E41" w:rsidRDefault="003172FF" w:rsidP="00246178">
            <w:pPr>
              <w:rPr>
                <w:rFonts w:asciiTheme="minorHAnsi" w:hAnsiTheme="minorHAnsi" w:cstheme="minorHAnsi"/>
                <w:sz w:val="20"/>
                <w:szCs w:val="20"/>
              </w:rPr>
            </w:pPr>
            <w:r w:rsidRPr="00146E41">
              <w:rPr>
                <w:rFonts w:asciiTheme="minorHAnsi" w:hAnsiTheme="minorHAnsi" w:cstheme="minorHAnsi"/>
                <w:sz w:val="20"/>
                <w:szCs w:val="20"/>
              </w:rPr>
              <w:t xml:space="preserve">1 zestaw </w:t>
            </w:r>
          </w:p>
        </w:tc>
      </w:tr>
      <w:tr w:rsidR="003172FF" w:rsidRPr="00146E41" w14:paraId="6AFCA1FF" w14:textId="77777777" w:rsidTr="00246178">
        <w:trPr>
          <w:jc w:val="center"/>
        </w:trPr>
        <w:tc>
          <w:tcPr>
            <w:tcW w:w="562" w:type="dxa"/>
          </w:tcPr>
          <w:p w14:paraId="2951C849" w14:textId="77777777" w:rsidR="003172FF" w:rsidRPr="00146E41" w:rsidRDefault="003172FF" w:rsidP="00246178">
            <w:pPr>
              <w:rPr>
                <w:rFonts w:asciiTheme="minorHAnsi" w:hAnsiTheme="minorHAnsi" w:cstheme="minorHAnsi"/>
                <w:sz w:val="20"/>
                <w:szCs w:val="20"/>
              </w:rPr>
            </w:pPr>
            <w:r w:rsidRPr="00146E41">
              <w:rPr>
                <w:rFonts w:asciiTheme="minorHAnsi" w:hAnsiTheme="minorHAnsi" w:cstheme="minorHAnsi"/>
                <w:sz w:val="20"/>
                <w:szCs w:val="20"/>
              </w:rPr>
              <w:t>6</w:t>
            </w:r>
          </w:p>
        </w:tc>
        <w:tc>
          <w:tcPr>
            <w:tcW w:w="1846" w:type="dxa"/>
          </w:tcPr>
          <w:p w14:paraId="417D5523" w14:textId="77777777" w:rsidR="003172FF" w:rsidRPr="00146E41" w:rsidRDefault="003172FF" w:rsidP="00246178">
            <w:pPr>
              <w:rPr>
                <w:rFonts w:asciiTheme="minorHAnsi" w:hAnsiTheme="minorHAnsi" w:cstheme="minorHAnsi"/>
                <w:sz w:val="20"/>
                <w:szCs w:val="20"/>
              </w:rPr>
            </w:pPr>
            <w:r w:rsidRPr="00146E41">
              <w:rPr>
                <w:rFonts w:asciiTheme="minorHAnsi" w:hAnsiTheme="minorHAnsi" w:cstheme="minorHAnsi"/>
                <w:sz w:val="20"/>
                <w:szCs w:val="20"/>
              </w:rPr>
              <w:t>Helikopter</w:t>
            </w:r>
          </w:p>
        </w:tc>
        <w:tc>
          <w:tcPr>
            <w:tcW w:w="5667" w:type="dxa"/>
          </w:tcPr>
          <w:p w14:paraId="0037F789" w14:textId="77777777" w:rsidR="003172FF" w:rsidRPr="00146E41" w:rsidRDefault="003172FF" w:rsidP="00246178">
            <w:pPr>
              <w:rPr>
                <w:rFonts w:asciiTheme="minorHAnsi" w:hAnsiTheme="minorHAnsi" w:cstheme="minorHAnsi"/>
                <w:sz w:val="20"/>
                <w:szCs w:val="20"/>
              </w:rPr>
            </w:pPr>
            <w:r w:rsidRPr="00146E41">
              <w:rPr>
                <w:rFonts w:asciiTheme="minorHAnsi" w:hAnsiTheme="minorHAnsi" w:cstheme="minorHAnsi"/>
                <w:sz w:val="20"/>
                <w:szCs w:val="20"/>
              </w:rPr>
              <w:t xml:space="preserve">Sprzęt podwieszany do terapii Integracji Sensorycznej. Składać się powinien z 4 szelek wykonanych z pianki pokrytej materiałem, w które dziecko może włożyć ręce oraz nogi. Helikopter powinien mieć możliwość korzystania w pozycji leżącej oraz siedzącej. </w:t>
            </w:r>
          </w:p>
          <w:p w14:paraId="7E1FF1BF" w14:textId="77777777" w:rsidR="003172FF" w:rsidRPr="00146E41" w:rsidRDefault="003172FF" w:rsidP="00246178">
            <w:pPr>
              <w:rPr>
                <w:rFonts w:asciiTheme="minorHAnsi" w:hAnsiTheme="minorHAnsi" w:cstheme="minorHAnsi"/>
                <w:sz w:val="20"/>
                <w:szCs w:val="20"/>
              </w:rPr>
            </w:pPr>
            <w:r w:rsidRPr="00146E41">
              <w:rPr>
                <w:rFonts w:asciiTheme="minorHAnsi" w:hAnsiTheme="minorHAnsi" w:cstheme="minorHAnsi"/>
                <w:sz w:val="20"/>
                <w:szCs w:val="20"/>
              </w:rPr>
              <w:t>Wszystkie szelki powinny mieć wbudowaną regulację długości lin, dzięki czemu łatwo można dostosować wysokość zawieszenia do osoby ćwiczącej.</w:t>
            </w:r>
          </w:p>
          <w:p w14:paraId="2A8A2852" w14:textId="77777777" w:rsidR="003172FF" w:rsidRPr="00146E41" w:rsidRDefault="003172FF" w:rsidP="00246178">
            <w:pPr>
              <w:rPr>
                <w:rFonts w:asciiTheme="minorHAnsi" w:hAnsiTheme="minorHAnsi" w:cstheme="minorHAnsi"/>
                <w:sz w:val="20"/>
                <w:szCs w:val="20"/>
              </w:rPr>
            </w:pPr>
            <w:r w:rsidRPr="00146E41">
              <w:rPr>
                <w:rFonts w:asciiTheme="minorHAnsi" w:hAnsiTheme="minorHAnsi" w:cstheme="minorHAnsi"/>
                <w:sz w:val="20"/>
                <w:szCs w:val="20"/>
              </w:rPr>
              <w:t>Sprzęt musi być zarejestrowany jako wyrób medyczny.</w:t>
            </w:r>
          </w:p>
          <w:p w14:paraId="1139A44A" w14:textId="77777777" w:rsidR="003172FF" w:rsidRPr="00146E41" w:rsidRDefault="003172FF" w:rsidP="00246178">
            <w:pPr>
              <w:rPr>
                <w:rFonts w:asciiTheme="minorHAnsi" w:hAnsiTheme="minorHAnsi" w:cstheme="minorHAnsi"/>
                <w:sz w:val="20"/>
                <w:szCs w:val="20"/>
              </w:rPr>
            </w:pPr>
            <w:r w:rsidRPr="00146E41">
              <w:rPr>
                <w:rFonts w:asciiTheme="minorHAnsi" w:hAnsiTheme="minorHAnsi" w:cstheme="minorHAnsi"/>
                <w:sz w:val="20"/>
                <w:szCs w:val="20"/>
              </w:rPr>
              <w:t>Preferowany kolor: granatowy.</w:t>
            </w:r>
          </w:p>
        </w:tc>
        <w:tc>
          <w:tcPr>
            <w:tcW w:w="1276" w:type="dxa"/>
          </w:tcPr>
          <w:p w14:paraId="6B605DD5" w14:textId="77777777" w:rsidR="003172FF" w:rsidRPr="00146E41" w:rsidRDefault="003172FF" w:rsidP="00246178">
            <w:pPr>
              <w:rPr>
                <w:rFonts w:asciiTheme="minorHAnsi" w:hAnsiTheme="minorHAnsi" w:cstheme="minorHAnsi"/>
                <w:sz w:val="20"/>
                <w:szCs w:val="20"/>
              </w:rPr>
            </w:pPr>
            <w:r w:rsidRPr="00146E41">
              <w:rPr>
                <w:rFonts w:asciiTheme="minorHAnsi" w:hAnsiTheme="minorHAnsi" w:cstheme="minorHAnsi"/>
                <w:sz w:val="20"/>
                <w:szCs w:val="20"/>
              </w:rPr>
              <w:t xml:space="preserve">1 szt. </w:t>
            </w:r>
          </w:p>
        </w:tc>
      </w:tr>
      <w:tr w:rsidR="003172FF" w:rsidRPr="00146E41" w14:paraId="56D15C84" w14:textId="77777777" w:rsidTr="00246178">
        <w:trPr>
          <w:jc w:val="center"/>
        </w:trPr>
        <w:tc>
          <w:tcPr>
            <w:tcW w:w="562" w:type="dxa"/>
          </w:tcPr>
          <w:p w14:paraId="78DFA9F2" w14:textId="77777777" w:rsidR="003172FF" w:rsidRPr="00146E41" w:rsidRDefault="003172FF" w:rsidP="00246178">
            <w:pPr>
              <w:rPr>
                <w:rFonts w:asciiTheme="minorHAnsi" w:hAnsiTheme="minorHAnsi" w:cstheme="minorHAnsi"/>
                <w:sz w:val="20"/>
                <w:szCs w:val="20"/>
              </w:rPr>
            </w:pPr>
            <w:r w:rsidRPr="00146E41">
              <w:rPr>
                <w:rFonts w:asciiTheme="minorHAnsi" w:hAnsiTheme="minorHAnsi" w:cstheme="minorHAnsi"/>
                <w:sz w:val="20"/>
                <w:szCs w:val="20"/>
              </w:rPr>
              <w:t>7</w:t>
            </w:r>
          </w:p>
        </w:tc>
        <w:tc>
          <w:tcPr>
            <w:tcW w:w="1846" w:type="dxa"/>
          </w:tcPr>
          <w:p w14:paraId="3787A1ED" w14:textId="77777777" w:rsidR="003172FF" w:rsidRPr="00146E41" w:rsidRDefault="003172FF" w:rsidP="00246178">
            <w:pPr>
              <w:rPr>
                <w:rFonts w:asciiTheme="minorHAnsi" w:hAnsiTheme="minorHAnsi" w:cstheme="minorHAnsi"/>
                <w:sz w:val="20"/>
                <w:szCs w:val="20"/>
              </w:rPr>
            </w:pPr>
            <w:r w:rsidRPr="00146E41">
              <w:rPr>
                <w:rFonts w:asciiTheme="minorHAnsi" w:hAnsiTheme="minorHAnsi" w:cstheme="minorHAnsi"/>
                <w:sz w:val="20"/>
                <w:szCs w:val="20"/>
              </w:rPr>
              <w:t>Krętlik</w:t>
            </w:r>
          </w:p>
        </w:tc>
        <w:tc>
          <w:tcPr>
            <w:tcW w:w="5667" w:type="dxa"/>
          </w:tcPr>
          <w:p w14:paraId="695BC20F" w14:textId="77777777" w:rsidR="003172FF" w:rsidRPr="00146E41" w:rsidRDefault="003172FF" w:rsidP="00246178">
            <w:pPr>
              <w:rPr>
                <w:rFonts w:asciiTheme="minorHAnsi" w:hAnsiTheme="minorHAnsi" w:cstheme="minorHAnsi"/>
                <w:sz w:val="20"/>
                <w:szCs w:val="20"/>
              </w:rPr>
            </w:pPr>
            <w:r w:rsidRPr="00146E41">
              <w:rPr>
                <w:rFonts w:asciiTheme="minorHAnsi" w:hAnsiTheme="minorHAnsi" w:cstheme="minorHAnsi"/>
                <w:sz w:val="20"/>
                <w:szCs w:val="20"/>
              </w:rPr>
              <w:t xml:space="preserve">Wyprodukowany na potrzeby terapii Integracji Sensorycznej. Umożliwia cichy i płynny obrót 360 stopni każdego ze sprzętu SI. </w:t>
            </w:r>
          </w:p>
          <w:p w14:paraId="0030A5CD" w14:textId="77777777" w:rsidR="003172FF" w:rsidRPr="00146E41" w:rsidRDefault="003172FF" w:rsidP="00246178">
            <w:pPr>
              <w:rPr>
                <w:rFonts w:asciiTheme="minorHAnsi" w:hAnsiTheme="minorHAnsi" w:cstheme="minorHAnsi"/>
                <w:sz w:val="20"/>
                <w:szCs w:val="20"/>
              </w:rPr>
            </w:pPr>
            <w:r w:rsidRPr="00146E41">
              <w:rPr>
                <w:rFonts w:asciiTheme="minorHAnsi" w:hAnsiTheme="minorHAnsi" w:cstheme="minorHAnsi"/>
                <w:sz w:val="20"/>
                <w:szCs w:val="20"/>
              </w:rPr>
              <w:t>W zestawie z krętlikiem 2 karabińczyki.</w:t>
            </w:r>
          </w:p>
          <w:p w14:paraId="65554F9C" w14:textId="77777777" w:rsidR="003172FF" w:rsidRPr="00146E41" w:rsidRDefault="003172FF" w:rsidP="00246178">
            <w:pPr>
              <w:rPr>
                <w:rFonts w:asciiTheme="minorHAnsi" w:hAnsiTheme="minorHAnsi" w:cstheme="minorHAnsi"/>
                <w:sz w:val="20"/>
                <w:szCs w:val="20"/>
              </w:rPr>
            </w:pPr>
            <w:r w:rsidRPr="00146E41">
              <w:rPr>
                <w:rFonts w:asciiTheme="minorHAnsi" w:hAnsiTheme="minorHAnsi" w:cstheme="minorHAnsi"/>
                <w:sz w:val="20"/>
                <w:szCs w:val="20"/>
              </w:rPr>
              <w:t>Długość całkowita ok. 27 cm.</w:t>
            </w:r>
          </w:p>
        </w:tc>
        <w:tc>
          <w:tcPr>
            <w:tcW w:w="1276" w:type="dxa"/>
          </w:tcPr>
          <w:p w14:paraId="14DBFEF9" w14:textId="77777777" w:rsidR="003172FF" w:rsidRPr="00146E41" w:rsidRDefault="003172FF" w:rsidP="00246178">
            <w:pPr>
              <w:rPr>
                <w:rFonts w:asciiTheme="minorHAnsi" w:hAnsiTheme="minorHAnsi" w:cstheme="minorHAnsi"/>
                <w:sz w:val="20"/>
                <w:szCs w:val="20"/>
              </w:rPr>
            </w:pPr>
            <w:r w:rsidRPr="00146E41">
              <w:rPr>
                <w:rFonts w:asciiTheme="minorHAnsi" w:hAnsiTheme="minorHAnsi" w:cstheme="minorHAnsi"/>
                <w:sz w:val="20"/>
                <w:szCs w:val="20"/>
              </w:rPr>
              <w:t>1 szt.</w:t>
            </w:r>
          </w:p>
        </w:tc>
      </w:tr>
      <w:tr w:rsidR="003172FF" w:rsidRPr="00146E41" w14:paraId="4B9A96E4" w14:textId="77777777" w:rsidTr="00246178">
        <w:trPr>
          <w:jc w:val="center"/>
        </w:trPr>
        <w:tc>
          <w:tcPr>
            <w:tcW w:w="562" w:type="dxa"/>
          </w:tcPr>
          <w:p w14:paraId="38D7076D" w14:textId="77777777" w:rsidR="003172FF" w:rsidRPr="00146E41" w:rsidRDefault="003172FF" w:rsidP="00246178">
            <w:pPr>
              <w:rPr>
                <w:rFonts w:asciiTheme="minorHAnsi" w:hAnsiTheme="minorHAnsi" w:cstheme="minorHAnsi"/>
                <w:sz w:val="20"/>
                <w:szCs w:val="20"/>
              </w:rPr>
            </w:pPr>
            <w:r w:rsidRPr="00146E41">
              <w:rPr>
                <w:rFonts w:asciiTheme="minorHAnsi" w:hAnsiTheme="minorHAnsi" w:cstheme="minorHAnsi"/>
                <w:sz w:val="20"/>
                <w:szCs w:val="20"/>
              </w:rPr>
              <w:t>8</w:t>
            </w:r>
          </w:p>
        </w:tc>
        <w:tc>
          <w:tcPr>
            <w:tcW w:w="1846" w:type="dxa"/>
          </w:tcPr>
          <w:p w14:paraId="2C44A16A" w14:textId="77777777" w:rsidR="003172FF" w:rsidRPr="00146E41" w:rsidRDefault="003172FF" w:rsidP="00246178">
            <w:pPr>
              <w:rPr>
                <w:rFonts w:asciiTheme="minorHAnsi" w:hAnsiTheme="minorHAnsi" w:cstheme="minorHAnsi"/>
                <w:sz w:val="20"/>
                <w:szCs w:val="20"/>
              </w:rPr>
            </w:pPr>
            <w:r w:rsidRPr="00146E41">
              <w:rPr>
                <w:rFonts w:asciiTheme="minorHAnsi" w:hAnsiTheme="minorHAnsi" w:cstheme="minorHAnsi"/>
                <w:sz w:val="20"/>
                <w:szCs w:val="20"/>
              </w:rPr>
              <w:t>Hamak terapeutyczny</w:t>
            </w:r>
          </w:p>
        </w:tc>
        <w:tc>
          <w:tcPr>
            <w:tcW w:w="5667" w:type="dxa"/>
          </w:tcPr>
          <w:p w14:paraId="5FF1178D" w14:textId="77777777" w:rsidR="003172FF" w:rsidRPr="00146E41" w:rsidRDefault="003172FF" w:rsidP="00246178">
            <w:pPr>
              <w:rPr>
                <w:rFonts w:asciiTheme="minorHAnsi" w:hAnsiTheme="minorHAnsi" w:cstheme="minorHAnsi"/>
                <w:sz w:val="20"/>
                <w:szCs w:val="20"/>
              </w:rPr>
            </w:pPr>
            <w:r w:rsidRPr="00146E41">
              <w:rPr>
                <w:rFonts w:asciiTheme="minorHAnsi" w:hAnsiTheme="minorHAnsi" w:cstheme="minorHAnsi"/>
                <w:sz w:val="20"/>
                <w:szCs w:val="20"/>
              </w:rPr>
              <w:t xml:space="preserve">Hamak terapeutyczny w formie miękkiej, złożonej na pół płachty, na której dziecko może usiąść lub się położyć. Hamak powinien być wykonany z dwóch różnych materiałów. Dolna część, na której dziecko spoczywa wykonana powinna być z dwóch warstw materiałów. Hamak powinien posiadać możliwość podwieszenia na jeden lub dwa zaczepy. </w:t>
            </w:r>
          </w:p>
          <w:p w14:paraId="3F217755" w14:textId="77777777" w:rsidR="003172FF" w:rsidRPr="00146E41" w:rsidRDefault="003172FF" w:rsidP="00246178">
            <w:pPr>
              <w:rPr>
                <w:rFonts w:asciiTheme="minorHAnsi" w:hAnsiTheme="minorHAnsi" w:cstheme="minorHAnsi"/>
                <w:sz w:val="20"/>
                <w:szCs w:val="20"/>
              </w:rPr>
            </w:pPr>
            <w:r w:rsidRPr="00146E41">
              <w:rPr>
                <w:rFonts w:asciiTheme="minorHAnsi" w:hAnsiTheme="minorHAnsi" w:cstheme="minorHAnsi"/>
                <w:sz w:val="20"/>
                <w:szCs w:val="20"/>
              </w:rPr>
              <w:t>Hamak musi być zarejestrowany jako wyrób medyczny. Preferowany kolor: granatowy.</w:t>
            </w:r>
          </w:p>
        </w:tc>
        <w:tc>
          <w:tcPr>
            <w:tcW w:w="1276" w:type="dxa"/>
          </w:tcPr>
          <w:p w14:paraId="01EBBC11" w14:textId="77777777" w:rsidR="003172FF" w:rsidRPr="00146E41" w:rsidRDefault="003172FF" w:rsidP="00246178">
            <w:pPr>
              <w:rPr>
                <w:rFonts w:asciiTheme="minorHAnsi" w:hAnsiTheme="minorHAnsi" w:cstheme="minorHAnsi"/>
                <w:sz w:val="20"/>
                <w:szCs w:val="20"/>
              </w:rPr>
            </w:pPr>
            <w:r w:rsidRPr="00146E41">
              <w:rPr>
                <w:rFonts w:asciiTheme="minorHAnsi" w:hAnsiTheme="minorHAnsi" w:cstheme="minorHAnsi"/>
                <w:sz w:val="20"/>
                <w:szCs w:val="20"/>
              </w:rPr>
              <w:t>1 szt.</w:t>
            </w:r>
          </w:p>
        </w:tc>
      </w:tr>
      <w:tr w:rsidR="003172FF" w:rsidRPr="00146E41" w14:paraId="0CEF44D4" w14:textId="77777777" w:rsidTr="00246178">
        <w:trPr>
          <w:jc w:val="center"/>
        </w:trPr>
        <w:tc>
          <w:tcPr>
            <w:tcW w:w="562" w:type="dxa"/>
          </w:tcPr>
          <w:p w14:paraId="049B83F2" w14:textId="77777777" w:rsidR="003172FF" w:rsidRPr="00146E41" w:rsidRDefault="003172FF" w:rsidP="00246178">
            <w:pPr>
              <w:rPr>
                <w:rFonts w:asciiTheme="minorHAnsi" w:hAnsiTheme="minorHAnsi" w:cstheme="minorHAnsi"/>
                <w:sz w:val="20"/>
                <w:szCs w:val="20"/>
              </w:rPr>
            </w:pPr>
            <w:r w:rsidRPr="00146E41">
              <w:rPr>
                <w:rFonts w:asciiTheme="minorHAnsi" w:hAnsiTheme="minorHAnsi" w:cstheme="minorHAnsi"/>
                <w:sz w:val="20"/>
                <w:szCs w:val="20"/>
              </w:rPr>
              <w:t>9</w:t>
            </w:r>
          </w:p>
        </w:tc>
        <w:tc>
          <w:tcPr>
            <w:tcW w:w="1846" w:type="dxa"/>
          </w:tcPr>
          <w:p w14:paraId="5D21A099" w14:textId="77777777" w:rsidR="003172FF" w:rsidRPr="00146E41" w:rsidRDefault="003172FF" w:rsidP="00246178">
            <w:pPr>
              <w:rPr>
                <w:rFonts w:asciiTheme="minorHAnsi" w:hAnsiTheme="minorHAnsi" w:cstheme="minorHAnsi"/>
                <w:sz w:val="20"/>
                <w:szCs w:val="20"/>
              </w:rPr>
            </w:pPr>
            <w:r w:rsidRPr="00146E41">
              <w:rPr>
                <w:rFonts w:asciiTheme="minorHAnsi" w:hAnsiTheme="minorHAnsi" w:cstheme="minorHAnsi"/>
                <w:sz w:val="20"/>
                <w:szCs w:val="20"/>
              </w:rPr>
              <w:t>Bungee</w:t>
            </w:r>
          </w:p>
        </w:tc>
        <w:tc>
          <w:tcPr>
            <w:tcW w:w="5667" w:type="dxa"/>
          </w:tcPr>
          <w:p w14:paraId="6E1AE492" w14:textId="78CB8095" w:rsidR="003172FF" w:rsidRPr="00146E41" w:rsidRDefault="003172FF" w:rsidP="00246178">
            <w:pPr>
              <w:rPr>
                <w:rFonts w:asciiTheme="minorHAnsi" w:hAnsiTheme="minorHAnsi" w:cstheme="minorHAnsi"/>
                <w:color w:val="000000" w:themeColor="text1"/>
                <w:sz w:val="20"/>
                <w:szCs w:val="20"/>
                <w:lang w:eastAsia="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6E41">
              <w:rPr>
                <w:rFonts w:asciiTheme="minorHAnsi" w:hAnsiTheme="minorHAnsi" w:cstheme="minorHAnsi"/>
                <w:sz w:val="20"/>
                <w:szCs w:val="20"/>
              </w:rPr>
              <w:t xml:space="preserve">,,Elastyczna sprężyna", którą można wykorzystać przy każdym podwieszanym sprzęcie, </w:t>
            </w:r>
            <w:r w:rsidR="0091781B" w:rsidRPr="00146E41">
              <w:rPr>
                <w:rFonts w:asciiTheme="minorHAnsi" w:hAnsiTheme="minorHAnsi" w:cstheme="minorHAnsi"/>
                <w:sz w:val="20"/>
                <w:szCs w:val="20"/>
              </w:rPr>
              <w:t>dająca dodatkowy</w:t>
            </w:r>
            <w:r w:rsidRPr="00146E41">
              <w:rPr>
                <w:rFonts w:asciiTheme="minorHAnsi" w:hAnsiTheme="minorHAnsi" w:cstheme="minorHAnsi"/>
                <w:sz w:val="20"/>
                <w:szCs w:val="20"/>
              </w:rPr>
              <w:t xml:space="preserve"> efekt, góra-dół. Możliwość maksymalnego obciążenia do ok. 80 kg.</w:t>
            </w:r>
          </w:p>
        </w:tc>
        <w:tc>
          <w:tcPr>
            <w:tcW w:w="1276" w:type="dxa"/>
          </w:tcPr>
          <w:p w14:paraId="18BFB0D3" w14:textId="77777777" w:rsidR="003172FF" w:rsidRPr="00146E41" w:rsidRDefault="003172FF" w:rsidP="00246178">
            <w:pPr>
              <w:rPr>
                <w:rFonts w:asciiTheme="minorHAnsi" w:hAnsiTheme="minorHAnsi" w:cstheme="minorHAnsi"/>
                <w:sz w:val="20"/>
                <w:szCs w:val="20"/>
              </w:rPr>
            </w:pPr>
            <w:r w:rsidRPr="00146E41">
              <w:rPr>
                <w:rFonts w:asciiTheme="minorHAnsi" w:hAnsiTheme="minorHAnsi" w:cstheme="minorHAnsi"/>
                <w:sz w:val="20"/>
                <w:szCs w:val="20"/>
              </w:rPr>
              <w:t xml:space="preserve">1 szt. </w:t>
            </w:r>
          </w:p>
        </w:tc>
      </w:tr>
      <w:tr w:rsidR="003172FF" w:rsidRPr="00146E41" w14:paraId="4AFB5307" w14:textId="77777777" w:rsidTr="00246178">
        <w:trPr>
          <w:jc w:val="center"/>
        </w:trPr>
        <w:tc>
          <w:tcPr>
            <w:tcW w:w="562" w:type="dxa"/>
          </w:tcPr>
          <w:p w14:paraId="52303901" w14:textId="77777777" w:rsidR="003172FF" w:rsidRPr="00146E41" w:rsidRDefault="003172FF" w:rsidP="00246178">
            <w:pPr>
              <w:rPr>
                <w:rFonts w:asciiTheme="minorHAnsi" w:hAnsiTheme="minorHAnsi" w:cstheme="minorHAnsi"/>
                <w:sz w:val="20"/>
                <w:szCs w:val="20"/>
              </w:rPr>
            </w:pPr>
            <w:r w:rsidRPr="00146E41">
              <w:rPr>
                <w:rFonts w:asciiTheme="minorHAnsi" w:hAnsiTheme="minorHAnsi" w:cstheme="minorHAnsi"/>
                <w:sz w:val="20"/>
                <w:szCs w:val="20"/>
              </w:rPr>
              <w:t>10</w:t>
            </w:r>
          </w:p>
        </w:tc>
        <w:tc>
          <w:tcPr>
            <w:tcW w:w="1846" w:type="dxa"/>
          </w:tcPr>
          <w:p w14:paraId="1F07B9DA" w14:textId="77777777" w:rsidR="003172FF" w:rsidRPr="00146E41" w:rsidRDefault="003172FF" w:rsidP="00246178">
            <w:pPr>
              <w:rPr>
                <w:rFonts w:asciiTheme="minorHAnsi" w:hAnsiTheme="minorHAnsi" w:cstheme="minorHAnsi"/>
                <w:sz w:val="20"/>
                <w:szCs w:val="20"/>
              </w:rPr>
            </w:pPr>
            <w:r w:rsidRPr="00146E41">
              <w:rPr>
                <w:rFonts w:asciiTheme="minorHAnsi" w:hAnsiTheme="minorHAnsi" w:cstheme="minorHAnsi"/>
                <w:sz w:val="20"/>
                <w:szCs w:val="20"/>
              </w:rPr>
              <w:t>Tunel sensoryczny</w:t>
            </w:r>
          </w:p>
        </w:tc>
        <w:tc>
          <w:tcPr>
            <w:tcW w:w="5667" w:type="dxa"/>
          </w:tcPr>
          <w:p w14:paraId="0671958C" w14:textId="77777777" w:rsidR="003172FF" w:rsidRPr="00146E41" w:rsidRDefault="003172FF" w:rsidP="00246178">
            <w:pPr>
              <w:rPr>
                <w:rFonts w:asciiTheme="minorHAnsi" w:hAnsiTheme="minorHAnsi" w:cstheme="minorHAnsi"/>
                <w:sz w:val="20"/>
                <w:szCs w:val="20"/>
              </w:rPr>
            </w:pPr>
            <w:r w:rsidRPr="00146E41">
              <w:rPr>
                <w:rStyle w:val="Pogrubienie"/>
                <w:rFonts w:asciiTheme="minorHAnsi" w:hAnsiTheme="minorHAnsi" w:cstheme="minorHAnsi"/>
                <w:sz w:val="20"/>
                <w:szCs w:val="20"/>
              </w:rPr>
              <w:t>Sensoryczny tunel</w:t>
            </w:r>
            <w:r w:rsidRPr="00146E41">
              <w:rPr>
                <w:rFonts w:asciiTheme="minorHAnsi" w:hAnsiTheme="minorHAnsi" w:cstheme="minorHAnsi"/>
                <w:sz w:val="20"/>
                <w:szCs w:val="20"/>
              </w:rPr>
              <w:t xml:space="preserve"> w postaci miękkiego walca, który powinien być wypełniony specjalnym styropianowym grysikiem.</w:t>
            </w:r>
          </w:p>
          <w:p w14:paraId="4E82DBEC" w14:textId="77777777" w:rsidR="003172FF" w:rsidRPr="00146E41" w:rsidRDefault="003172FF" w:rsidP="00246178">
            <w:pPr>
              <w:rPr>
                <w:rFonts w:asciiTheme="minorHAnsi" w:hAnsiTheme="minorHAnsi" w:cstheme="minorHAnsi"/>
                <w:sz w:val="20"/>
                <w:szCs w:val="20"/>
              </w:rPr>
            </w:pPr>
            <w:r w:rsidRPr="00146E41">
              <w:rPr>
                <w:rFonts w:asciiTheme="minorHAnsi" w:hAnsiTheme="minorHAnsi" w:cstheme="minorHAnsi"/>
                <w:sz w:val="20"/>
                <w:szCs w:val="20"/>
              </w:rPr>
              <w:t>Wymiar tunelu: średnica ok. 60 cm, długość ok. 100 cm. Tunel musi być zarejestrowany jako produkt medyczny.</w:t>
            </w:r>
          </w:p>
        </w:tc>
        <w:tc>
          <w:tcPr>
            <w:tcW w:w="1276" w:type="dxa"/>
          </w:tcPr>
          <w:p w14:paraId="0D3BD231" w14:textId="77777777" w:rsidR="003172FF" w:rsidRPr="00146E41" w:rsidRDefault="003172FF" w:rsidP="00246178">
            <w:pPr>
              <w:rPr>
                <w:rFonts w:asciiTheme="minorHAnsi" w:hAnsiTheme="minorHAnsi" w:cstheme="minorHAnsi"/>
                <w:sz w:val="20"/>
                <w:szCs w:val="20"/>
              </w:rPr>
            </w:pPr>
            <w:r w:rsidRPr="00146E41">
              <w:rPr>
                <w:rFonts w:asciiTheme="minorHAnsi" w:hAnsiTheme="minorHAnsi" w:cstheme="minorHAnsi"/>
                <w:sz w:val="20"/>
                <w:szCs w:val="20"/>
              </w:rPr>
              <w:t>1 szt.</w:t>
            </w:r>
          </w:p>
        </w:tc>
      </w:tr>
      <w:tr w:rsidR="003172FF" w:rsidRPr="00146E41" w14:paraId="5BF0348A" w14:textId="77777777" w:rsidTr="00246178">
        <w:trPr>
          <w:jc w:val="center"/>
        </w:trPr>
        <w:tc>
          <w:tcPr>
            <w:tcW w:w="562" w:type="dxa"/>
          </w:tcPr>
          <w:p w14:paraId="26AD1A59" w14:textId="77777777" w:rsidR="003172FF" w:rsidRPr="00146E41" w:rsidRDefault="003172FF" w:rsidP="00246178">
            <w:pPr>
              <w:rPr>
                <w:rFonts w:asciiTheme="minorHAnsi" w:hAnsiTheme="minorHAnsi" w:cstheme="minorHAnsi"/>
                <w:sz w:val="20"/>
                <w:szCs w:val="20"/>
              </w:rPr>
            </w:pPr>
            <w:r w:rsidRPr="00146E41">
              <w:rPr>
                <w:rFonts w:asciiTheme="minorHAnsi" w:hAnsiTheme="minorHAnsi" w:cstheme="minorHAnsi"/>
                <w:sz w:val="20"/>
                <w:szCs w:val="20"/>
              </w:rPr>
              <w:t>11</w:t>
            </w:r>
          </w:p>
        </w:tc>
        <w:tc>
          <w:tcPr>
            <w:tcW w:w="1846" w:type="dxa"/>
            <w:tcBorders>
              <w:left w:val="single" w:sz="4" w:space="0" w:color="000000"/>
              <w:right w:val="single" w:sz="4" w:space="0" w:color="000000"/>
            </w:tcBorders>
            <w:shd w:val="clear" w:color="auto" w:fill="auto"/>
          </w:tcPr>
          <w:p w14:paraId="59D883E6" w14:textId="77777777" w:rsidR="003172FF" w:rsidRPr="00146E41" w:rsidRDefault="003172FF" w:rsidP="00246178">
            <w:pPr>
              <w:rPr>
                <w:rFonts w:asciiTheme="minorHAnsi" w:hAnsiTheme="minorHAnsi" w:cstheme="minorHAnsi"/>
                <w:sz w:val="20"/>
                <w:szCs w:val="20"/>
              </w:rPr>
            </w:pPr>
            <w:r w:rsidRPr="00146E41">
              <w:rPr>
                <w:rFonts w:asciiTheme="minorHAnsi" w:hAnsiTheme="minorHAnsi" w:cstheme="minorHAnsi"/>
                <w:iCs/>
                <w:sz w:val="20"/>
                <w:szCs w:val="20"/>
              </w:rPr>
              <w:t>Magiczna symetria</w:t>
            </w:r>
          </w:p>
        </w:tc>
        <w:tc>
          <w:tcPr>
            <w:tcW w:w="5667" w:type="dxa"/>
            <w:tcBorders>
              <w:left w:val="single" w:sz="4" w:space="0" w:color="000000"/>
              <w:right w:val="single" w:sz="4" w:space="0" w:color="000000"/>
            </w:tcBorders>
            <w:shd w:val="clear" w:color="auto" w:fill="auto"/>
          </w:tcPr>
          <w:p w14:paraId="6248F7E7" w14:textId="4C693EB6" w:rsidR="003172FF" w:rsidRPr="00146E41" w:rsidRDefault="003172FF" w:rsidP="00246178">
            <w:pPr>
              <w:rPr>
                <w:rStyle w:val="Pogrubienie"/>
                <w:rFonts w:asciiTheme="minorHAnsi" w:hAnsiTheme="minorHAnsi" w:cstheme="minorHAnsi"/>
                <w:sz w:val="20"/>
                <w:szCs w:val="20"/>
              </w:rPr>
            </w:pPr>
            <w:r w:rsidRPr="00146E41">
              <w:rPr>
                <w:rFonts w:asciiTheme="minorHAnsi" w:hAnsiTheme="minorHAnsi" w:cstheme="minorHAnsi"/>
                <w:bCs/>
                <w:sz w:val="20"/>
                <w:szCs w:val="20"/>
              </w:rPr>
              <w:t xml:space="preserve">Zestaw dydaktyczny powinien zawierać min. 26 figur geometrycznych z pianki, w kontrastujących kolorach. Figury układa się na podstawie, która </w:t>
            </w:r>
            <w:r w:rsidR="0091781B" w:rsidRPr="00146E41">
              <w:rPr>
                <w:rFonts w:asciiTheme="minorHAnsi" w:hAnsiTheme="minorHAnsi" w:cstheme="minorHAnsi"/>
                <w:bCs/>
                <w:sz w:val="20"/>
                <w:szCs w:val="20"/>
              </w:rPr>
              <w:t>powinna posiadać</w:t>
            </w:r>
            <w:r w:rsidRPr="00146E41">
              <w:rPr>
                <w:rFonts w:asciiTheme="minorHAnsi" w:hAnsiTheme="minorHAnsi" w:cstheme="minorHAnsi"/>
                <w:bCs/>
                <w:sz w:val="20"/>
                <w:szCs w:val="20"/>
              </w:rPr>
              <w:t xml:space="preserve"> 2 lustrzane ścianki. Zestaw powinien zawierać karty w dwóch poziomach trudności, które prezentują przykładowe kompozycje do odtworzenia. </w:t>
            </w:r>
          </w:p>
        </w:tc>
        <w:tc>
          <w:tcPr>
            <w:tcW w:w="1276" w:type="dxa"/>
            <w:tcBorders>
              <w:left w:val="single" w:sz="4" w:space="0" w:color="000000"/>
              <w:right w:val="single" w:sz="4" w:space="0" w:color="000000"/>
            </w:tcBorders>
            <w:shd w:val="clear" w:color="auto" w:fill="auto"/>
          </w:tcPr>
          <w:p w14:paraId="245B4198" w14:textId="2A4F55AA" w:rsidR="003172FF" w:rsidRPr="00146E41" w:rsidRDefault="003172FF" w:rsidP="00246178">
            <w:pPr>
              <w:rPr>
                <w:rFonts w:asciiTheme="minorHAnsi" w:hAnsiTheme="minorHAnsi" w:cstheme="minorHAnsi"/>
                <w:sz w:val="20"/>
                <w:szCs w:val="20"/>
              </w:rPr>
            </w:pPr>
            <w:r w:rsidRPr="00146E41">
              <w:rPr>
                <w:rFonts w:asciiTheme="minorHAnsi" w:hAnsiTheme="minorHAnsi" w:cstheme="minorHAnsi"/>
                <w:sz w:val="20"/>
                <w:szCs w:val="20"/>
              </w:rPr>
              <w:t>2 szt</w:t>
            </w:r>
            <w:r w:rsidR="00246178">
              <w:rPr>
                <w:rFonts w:asciiTheme="minorHAnsi" w:hAnsiTheme="minorHAnsi" w:cstheme="minorHAnsi"/>
                <w:sz w:val="20"/>
                <w:szCs w:val="20"/>
              </w:rPr>
              <w:t>.</w:t>
            </w:r>
          </w:p>
        </w:tc>
      </w:tr>
      <w:tr w:rsidR="003172FF" w:rsidRPr="00146E41" w14:paraId="7ACF3BC5" w14:textId="77777777" w:rsidTr="00246178">
        <w:trPr>
          <w:jc w:val="center"/>
        </w:trPr>
        <w:tc>
          <w:tcPr>
            <w:tcW w:w="562" w:type="dxa"/>
          </w:tcPr>
          <w:p w14:paraId="291C878C" w14:textId="77777777" w:rsidR="003172FF" w:rsidRPr="00146E41" w:rsidRDefault="003172FF" w:rsidP="00246178">
            <w:pPr>
              <w:rPr>
                <w:rFonts w:asciiTheme="minorHAnsi" w:hAnsiTheme="minorHAnsi" w:cstheme="minorHAnsi"/>
                <w:sz w:val="20"/>
                <w:szCs w:val="20"/>
              </w:rPr>
            </w:pPr>
            <w:r w:rsidRPr="00146E41">
              <w:rPr>
                <w:rFonts w:asciiTheme="minorHAnsi" w:hAnsiTheme="minorHAnsi" w:cstheme="minorHAnsi"/>
                <w:sz w:val="20"/>
                <w:szCs w:val="20"/>
              </w:rPr>
              <w:t>12</w:t>
            </w:r>
          </w:p>
        </w:tc>
        <w:tc>
          <w:tcPr>
            <w:tcW w:w="1846" w:type="dxa"/>
            <w:tcBorders>
              <w:left w:val="single" w:sz="4" w:space="0" w:color="000000"/>
              <w:bottom w:val="single" w:sz="4" w:space="0" w:color="000000"/>
              <w:right w:val="single" w:sz="4" w:space="0" w:color="000000"/>
            </w:tcBorders>
            <w:shd w:val="clear" w:color="auto" w:fill="auto"/>
          </w:tcPr>
          <w:p w14:paraId="4688D189" w14:textId="77777777" w:rsidR="003172FF" w:rsidRPr="00146E41" w:rsidRDefault="003172FF" w:rsidP="00246178">
            <w:pPr>
              <w:rPr>
                <w:rFonts w:asciiTheme="minorHAnsi" w:hAnsiTheme="minorHAnsi" w:cstheme="minorHAnsi"/>
                <w:iCs/>
                <w:sz w:val="20"/>
                <w:szCs w:val="20"/>
              </w:rPr>
            </w:pPr>
            <w:r w:rsidRPr="00146E41">
              <w:rPr>
                <w:rFonts w:asciiTheme="minorHAnsi" w:hAnsiTheme="minorHAnsi" w:cstheme="minorHAnsi"/>
                <w:iCs/>
                <w:sz w:val="20"/>
                <w:szCs w:val="20"/>
              </w:rPr>
              <w:t>Plastikowe dźwiękowe klocki</w:t>
            </w:r>
          </w:p>
        </w:tc>
        <w:tc>
          <w:tcPr>
            <w:tcW w:w="5667" w:type="dxa"/>
            <w:tcBorders>
              <w:left w:val="single" w:sz="4" w:space="0" w:color="000000"/>
              <w:bottom w:val="single" w:sz="4" w:space="0" w:color="000000"/>
              <w:right w:val="single" w:sz="4" w:space="0" w:color="000000"/>
            </w:tcBorders>
            <w:shd w:val="clear" w:color="auto" w:fill="auto"/>
          </w:tcPr>
          <w:p w14:paraId="09DB6025" w14:textId="77777777" w:rsidR="003172FF" w:rsidRPr="00146E41" w:rsidRDefault="003172FF" w:rsidP="00246178">
            <w:pPr>
              <w:rPr>
                <w:rFonts w:asciiTheme="minorHAnsi" w:hAnsiTheme="minorHAnsi" w:cstheme="minorHAnsi"/>
                <w:bCs/>
                <w:sz w:val="20"/>
                <w:szCs w:val="20"/>
              </w:rPr>
            </w:pPr>
            <w:r w:rsidRPr="00146E41">
              <w:rPr>
                <w:rFonts w:asciiTheme="minorHAnsi" w:hAnsiTheme="minorHAnsi" w:cstheme="minorHAnsi"/>
                <w:bCs/>
                <w:sz w:val="20"/>
                <w:szCs w:val="20"/>
              </w:rPr>
              <w:t>Zestaw powinien zawierać min. 16 plastikowych klocków - 8 par, wypełnionych różnymi materiałami, w tym dwa klocki bez wypełnienia. Powinny być z materiału najwyższej jakości z atestem.</w:t>
            </w:r>
          </w:p>
        </w:tc>
        <w:tc>
          <w:tcPr>
            <w:tcW w:w="1276" w:type="dxa"/>
            <w:tcBorders>
              <w:left w:val="single" w:sz="4" w:space="0" w:color="000000"/>
              <w:bottom w:val="single" w:sz="4" w:space="0" w:color="000000"/>
              <w:right w:val="single" w:sz="4" w:space="0" w:color="000000"/>
            </w:tcBorders>
            <w:shd w:val="clear" w:color="auto" w:fill="auto"/>
          </w:tcPr>
          <w:p w14:paraId="40042A15" w14:textId="409622D7" w:rsidR="003172FF" w:rsidRPr="00146E41" w:rsidRDefault="003172FF" w:rsidP="00246178">
            <w:pPr>
              <w:rPr>
                <w:rFonts w:asciiTheme="minorHAnsi" w:hAnsiTheme="minorHAnsi" w:cstheme="minorHAnsi"/>
                <w:sz w:val="20"/>
                <w:szCs w:val="20"/>
              </w:rPr>
            </w:pPr>
            <w:r w:rsidRPr="00146E41">
              <w:rPr>
                <w:rFonts w:asciiTheme="minorHAnsi" w:hAnsiTheme="minorHAnsi" w:cstheme="minorHAnsi"/>
                <w:sz w:val="20"/>
                <w:szCs w:val="20"/>
              </w:rPr>
              <w:t>1 szt</w:t>
            </w:r>
            <w:r w:rsidR="00246178">
              <w:rPr>
                <w:rFonts w:asciiTheme="minorHAnsi" w:hAnsiTheme="minorHAnsi" w:cstheme="minorHAnsi"/>
                <w:sz w:val="20"/>
                <w:szCs w:val="20"/>
              </w:rPr>
              <w:t>.</w:t>
            </w:r>
          </w:p>
        </w:tc>
      </w:tr>
      <w:tr w:rsidR="003172FF" w:rsidRPr="00146E41" w14:paraId="0C406DFA" w14:textId="77777777" w:rsidTr="00246178">
        <w:trPr>
          <w:jc w:val="center"/>
        </w:trPr>
        <w:tc>
          <w:tcPr>
            <w:tcW w:w="562" w:type="dxa"/>
          </w:tcPr>
          <w:p w14:paraId="7B34F417" w14:textId="77777777" w:rsidR="003172FF" w:rsidRPr="00146E41" w:rsidRDefault="003172FF" w:rsidP="00246178">
            <w:pPr>
              <w:rPr>
                <w:rFonts w:asciiTheme="minorHAnsi" w:hAnsiTheme="minorHAnsi" w:cstheme="minorHAnsi"/>
                <w:sz w:val="20"/>
                <w:szCs w:val="20"/>
              </w:rPr>
            </w:pPr>
            <w:r w:rsidRPr="00146E41">
              <w:rPr>
                <w:rFonts w:asciiTheme="minorHAnsi" w:hAnsiTheme="minorHAnsi" w:cstheme="minorHAnsi"/>
                <w:sz w:val="20"/>
                <w:szCs w:val="20"/>
              </w:rPr>
              <w:t>13</w:t>
            </w:r>
          </w:p>
        </w:tc>
        <w:tc>
          <w:tcPr>
            <w:tcW w:w="1846" w:type="dxa"/>
            <w:tcBorders>
              <w:left w:val="single" w:sz="4" w:space="0" w:color="000000"/>
              <w:bottom w:val="single" w:sz="4" w:space="0" w:color="000000"/>
              <w:right w:val="single" w:sz="4" w:space="0" w:color="000000"/>
            </w:tcBorders>
            <w:shd w:val="clear" w:color="auto" w:fill="auto"/>
          </w:tcPr>
          <w:p w14:paraId="39851C8E" w14:textId="77777777" w:rsidR="003172FF" w:rsidRPr="00146E41" w:rsidRDefault="003172FF" w:rsidP="00246178">
            <w:pPr>
              <w:rPr>
                <w:rFonts w:asciiTheme="minorHAnsi" w:hAnsiTheme="minorHAnsi" w:cstheme="minorHAnsi"/>
                <w:i/>
                <w:iCs/>
                <w:sz w:val="20"/>
                <w:szCs w:val="20"/>
              </w:rPr>
            </w:pPr>
            <w:r w:rsidRPr="00146E41">
              <w:rPr>
                <w:rFonts w:asciiTheme="minorHAnsi" w:hAnsiTheme="minorHAnsi" w:cstheme="minorHAnsi"/>
                <w:iCs/>
                <w:sz w:val="20"/>
                <w:szCs w:val="20"/>
              </w:rPr>
              <w:t>Zestaw wspierający proces terapeutyczno-diagnostyczny dot. wyrażania własnych emocji</w:t>
            </w:r>
            <w:r w:rsidRPr="00146E41">
              <w:rPr>
                <w:rFonts w:asciiTheme="minorHAnsi" w:hAnsiTheme="minorHAnsi" w:cstheme="minorHAnsi"/>
                <w:i/>
                <w:iCs/>
                <w:sz w:val="20"/>
                <w:szCs w:val="20"/>
              </w:rPr>
              <w:t xml:space="preserve"> </w:t>
            </w:r>
          </w:p>
        </w:tc>
        <w:tc>
          <w:tcPr>
            <w:tcW w:w="5667" w:type="dxa"/>
            <w:tcBorders>
              <w:left w:val="single" w:sz="4" w:space="0" w:color="000000"/>
              <w:bottom w:val="single" w:sz="4" w:space="0" w:color="000000"/>
              <w:right w:val="single" w:sz="4" w:space="0" w:color="000000"/>
            </w:tcBorders>
            <w:shd w:val="clear" w:color="auto" w:fill="auto"/>
          </w:tcPr>
          <w:p w14:paraId="42A5335A" w14:textId="77777777" w:rsidR="003172FF" w:rsidRPr="00146E41" w:rsidRDefault="003172FF" w:rsidP="00246178">
            <w:pPr>
              <w:spacing w:line="100" w:lineRule="atLeast"/>
              <w:rPr>
                <w:rFonts w:asciiTheme="minorHAnsi" w:hAnsiTheme="minorHAnsi" w:cstheme="minorHAnsi"/>
                <w:bCs/>
                <w:sz w:val="20"/>
                <w:szCs w:val="20"/>
              </w:rPr>
            </w:pPr>
            <w:r w:rsidRPr="00146E41">
              <w:rPr>
                <w:rFonts w:asciiTheme="minorHAnsi" w:hAnsiTheme="minorHAnsi" w:cstheme="minorHAnsi"/>
                <w:bCs/>
                <w:sz w:val="20"/>
                <w:szCs w:val="20"/>
              </w:rPr>
              <w:t>Zestaw narzędzi przeznaczonych do prowadzenia zajęć psychologicznych, wychowawczych, socjoterapeutycznych, korekcyjno-kompensacyjnych oraz treningu umiejętności społecznych.</w:t>
            </w:r>
          </w:p>
          <w:p w14:paraId="56AFCD46" w14:textId="77777777" w:rsidR="003172FF" w:rsidRPr="00146E41" w:rsidRDefault="003172FF" w:rsidP="00246178">
            <w:pPr>
              <w:spacing w:line="100" w:lineRule="atLeast"/>
              <w:rPr>
                <w:rFonts w:asciiTheme="minorHAnsi" w:hAnsiTheme="minorHAnsi" w:cstheme="minorHAnsi"/>
                <w:bCs/>
                <w:sz w:val="20"/>
                <w:szCs w:val="20"/>
              </w:rPr>
            </w:pPr>
            <w:r w:rsidRPr="00146E41">
              <w:rPr>
                <w:rFonts w:asciiTheme="minorHAnsi" w:hAnsiTheme="minorHAnsi" w:cstheme="minorHAnsi"/>
                <w:bCs/>
                <w:sz w:val="20"/>
                <w:szCs w:val="20"/>
              </w:rPr>
              <w:t xml:space="preserve">Zestaw powinien zawierać: </w:t>
            </w:r>
          </w:p>
          <w:p w14:paraId="3162DE82" w14:textId="77777777" w:rsidR="003172FF" w:rsidRPr="00146E41" w:rsidRDefault="003172FF" w:rsidP="00246178">
            <w:pPr>
              <w:spacing w:line="100" w:lineRule="atLeast"/>
              <w:rPr>
                <w:rFonts w:asciiTheme="minorHAnsi" w:hAnsiTheme="minorHAnsi" w:cstheme="minorHAnsi"/>
                <w:bCs/>
                <w:sz w:val="20"/>
                <w:szCs w:val="20"/>
              </w:rPr>
            </w:pPr>
            <w:r w:rsidRPr="00146E41">
              <w:rPr>
                <w:rFonts w:asciiTheme="minorHAnsi" w:hAnsiTheme="minorHAnsi" w:cstheme="minorHAnsi"/>
                <w:bCs/>
                <w:sz w:val="20"/>
                <w:szCs w:val="20"/>
              </w:rPr>
              <w:t>- pendrive,</w:t>
            </w:r>
          </w:p>
          <w:p w14:paraId="38FEE02B" w14:textId="77777777" w:rsidR="003172FF" w:rsidRPr="00146E41" w:rsidRDefault="003172FF" w:rsidP="00246178">
            <w:pPr>
              <w:spacing w:line="100" w:lineRule="atLeast"/>
              <w:rPr>
                <w:rFonts w:asciiTheme="minorHAnsi" w:hAnsiTheme="minorHAnsi" w:cstheme="minorHAnsi"/>
                <w:bCs/>
                <w:sz w:val="20"/>
                <w:szCs w:val="20"/>
              </w:rPr>
            </w:pPr>
            <w:r w:rsidRPr="00146E41">
              <w:rPr>
                <w:rFonts w:asciiTheme="minorHAnsi" w:hAnsiTheme="minorHAnsi" w:cstheme="minorHAnsi"/>
                <w:bCs/>
                <w:sz w:val="20"/>
                <w:szCs w:val="20"/>
              </w:rPr>
              <w:t>- poradniki,</w:t>
            </w:r>
          </w:p>
          <w:p w14:paraId="24EA9B47" w14:textId="77777777" w:rsidR="003172FF" w:rsidRPr="00146E41" w:rsidRDefault="003172FF" w:rsidP="00246178">
            <w:pPr>
              <w:spacing w:line="100" w:lineRule="atLeast"/>
              <w:rPr>
                <w:rFonts w:asciiTheme="minorHAnsi" w:hAnsiTheme="minorHAnsi" w:cstheme="minorHAnsi"/>
                <w:bCs/>
                <w:sz w:val="20"/>
                <w:szCs w:val="20"/>
              </w:rPr>
            </w:pPr>
            <w:r w:rsidRPr="00146E41">
              <w:rPr>
                <w:rFonts w:asciiTheme="minorHAnsi" w:hAnsiTheme="minorHAnsi" w:cstheme="minorHAnsi"/>
                <w:bCs/>
                <w:sz w:val="20"/>
                <w:szCs w:val="20"/>
              </w:rPr>
              <w:t>- scenariusze,</w:t>
            </w:r>
          </w:p>
          <w:p w14:paraId="5753BB79" w14:textId="77777777" w:rsidR="003172FF" w:rsidRPr="00146E41" w:rsidRDefault="003172FF" w:rsidP="00246178">
            <w:pPr>
              <w:spacing w:line="100" w:lineRule="atLeast"/>
              <w:rPr>
                <w:rFonts w:asciiTheme="minorHAnsi" w:hAnsiTheme="minorHAnsi" w:cstheme="minorHAnsi"/>
                <w:bCs/>
                <w:sz w:val="20"/>
                <w:szCs w:val="20"/>
              </w:rPr>
            </w:pPr>
            <w:r w:rsidRPr="00146E41">
              <w:rPr>
                <w:rFonts w:asciiTheme="minorHAnsi" w:hAnsiTheme="minorHAnsi" w:cstheme="minorHAnsi"/>
                <w:bCs/>
                <w:sz w:val="20"/>
                <w:szCs w:val="20"/>
              </w:rPr>
              <w:t>- prezentacje multimedialne,</w:t>
            </w:r>
          </w:p>
          <w:p w14:paraId="424BF224" w14:textId="77777777" w:rsidR="003172FF" w:rsidRPr="00146E41" w:rsidRDefault="003172FF" w:rsidP="00246178">
            <w:pPr>
              <w:spacing w:line="100" w:lineRule="atLeast"/>
              <w:rPr>
                <w:rFonts w:asciiTheme="minorHAnsi" w:hAnsiTheme="minorHAnsi" w:cstheme="minorHAnsi"/>
                <w:bCs/>
                <w:sz w:val="20"/>
                <w:szCs w:val="20"/>
              </w:rPr>
            </w:pPr>
            <w:r w:rsidRPr="00146E41">
              <w:rPr>
                <w:rFonts w:asciiTheme="minorHAnsi" w:hAnsiTheme="minorHAnsi" w:cstheme="minorHAnsi"/>
                <w:bCs/>
                <w:sz w:val="20"/>
                <w:szCs w:val="20"/>
              </w:rPr>
              <w:t xml:space="preserve">- formularz z możliwością użycia ich na ekranie i wydruku, </w:t>
            </w:r>
          </w:p>
          <w:p w14:paraId="7695191B" w14:textId="77777777" w:rsidR="003172FF" w:rsidRPr="00146E41" w:rsidRDefault="003172FF" w:rsidP="00246178">
            <w:pPr>
              <w:spacing w:line="100" w:lineRule="atLeast"/>
              <w:rPr>
                <w:rFonts w:asciiTheme="minorHAnsi" w:hAnsiTheme="minorHAnsi" w:cstheme="minorHAnsi"/>
                <w:bCs/>
                <w:sz w:val="20"/>
                <w:szCs w:val="20"/>
              </w:rPr>
            </w:pPr>
            <w:r w:rsidRPr="00146E41">
              <w:rPr>
                <w:rFonts w:asciiTheme="minorHAnsi" w:hAnsiTheme="minorHAnsi" w:cstheme="minorHAnsi"/>
                <w:bCs/>
                <w:sz w:val="20"/>
                <w:szCs w:val="20"/>
              </w:rPr>
              <w:t xml:space="preserve">- poradnik metodyczny, </w:t>
            </w:r>
          </w:p>
          <w:p w14:paraId="50F10C54" w14:textId="77777777" w:rsidR="003172FF" w:rsidRPr="00146E41" w:rsidRDefault="003172FF" w:rsidP="00246178">
            <w:pPr>
              <w:spacing w:line="100" w:lineRule="atLeast"/>
              <w:rPr>
                <w:rFonts w:asciiTheme="minorHAnsi" w:hAnsiTheme="minorHAnsi" w:cstheme="minorHAnsi"/>
                <w:bCs/>
                <w:sz w:val="20"/>
                <w:szCs w:val="20"/>
              </w:rPr>
            </w:pPr>
            <w:r w:rsidRPr="00146E41">
              <w:rPr>
                <w:rFonts w:asciiTheme="minorHAnsi" w:hAnsiTheme="minorHAnsi" w:cstheme="minorHAnsi"/>
                <w:bCs/>
                <w:sz w:val="20"/>
                <w:szCs w:val="20"/>
              </w:rPr>
              <w:t xml:space="preserve">- gry na zajęcia wychowawcze w formie kartonowych elementów, - plansze (kółka) z „emotikonami” symbolizujące główne kategorie emocji, </w:t>
            </w:r>
          </w:p>
          <w:p w14:paraId="4A72E588" w14:textId="77777777" w:rsidR="003172FF" w:rsidRPr="00146E41" w:rsidRDefault="003172FF" w:rsidP="00246178">
            <w:pPr>
              <w:spacing w:line="100" w:lineRule="atLeast"/>
              <w:rPr>
                <w:rFonts w:asciiTheme="minorHAnsi" w:hAnsiTheme="minorHAnsi" w:cstheme="minorHAnsi"/>
                <w:bCs/>
                <w:sz w:val="20"/>
                <w:szCs w:val="20"/>
              </w:rPr>
            </w:pPr>
            <w:r w:rsidRPr="00146E41">
              <w:rPr>
                <w:rFonts w:asciiTheme="minorHAnsi" w:hAnsiTheme="minorHAnsi" w:cstheme="minorHAnsi"/>
                <w:bCs/>
                <w:sz w:val="20"/>
                <w:szCs w:val="20"/>
              </w:rPr>
              <w:t xml:space="preserve">- min. 24 mniejsze koła z symbolami twarzy - warianty powyższych emocji, </w:t>
            </w:r>
          </w:p>
          <w:p w14:paraId="34DC6547" w14:textId="77777777" w:rsidR="003172FF" w:rsidRPr="00146E41" w:rsidRDefault="003172FF" w:rsidP="00246178">
            <w:pPr>
              <w:spacing w:line="100" w:lineRule="atLeast"/>
              <w:rPr>
                <w:rFonts w:asciiTheme="minorHAnsi" w:hAnsiTheme="minorHAnsi" w:cstheme="minorHAnsi"/>
                <w:bCs/>
                <w:sz w:val="20"/>
                <w:szCs w:val="20"/>
              </w:rPr>
            </w:pPr>
            <w:r w:rsidRPr="00146E41">
              <w:rPr>
                <w:rFonts w:asciiTheme="minorHAnsi" w:hAnsiTheme="minorHAnsi" w:cstheme="minorHAnsi"/>
                <w:bCs/>
                <w:sz w:val="20"/>
                <w:szCs w:val="20"/>
              </w:rPr>
              <w:t xml:space="preserve">- karty pracy do wydruku dotyczące nazywania i rozpoznawania emocji, </w:t>
            </w:r>
          </w:p>
          <w:p w14:paraId="06262A97" w14:textId="77777777" w:rsidR="003172FF" w:rsidRPr="00146E41" w:rsidRDefault="003172FF" w:rsidP="00246178">
            <w:pPr>
              <w:spacing w:line="100" w:lineRule="atLeast"/>
              <w:rPr>
                <w:rFonts w:asciiTheme="minorHAnsi" w:hAnsiTheme="minorHAnsi" w:cstheme="minorHAnsi"/>
                <w:bCs/>
                <w:sz w:val="20"/>
                <w:szCs w:val="20"/>
              </w:rPr>
            </w:pPr>
            <w:r w:rsidRPr="00146E41">
              <w:rPr>
                <w:rFonts w:asciiTheme="minorHAnsi" w:hAnsiTheme="minorHAnsi" w:cstheme="minorHAnsi"/>
                <w:bCs/>
                <w:sz w:val="20"/>
                <w:szCs w:val="20"/>
              </w:rPr>
              <w:t>- karty pracy do wydruku dotyczące rozpoznawania emocji.</w:t>
            </w:r>
          </w:p>
        </w:tc>
        <w:tc>
          <w:tcPr>
            <w:tcW w:w="1276" w:type="dxa"/>
            <w:tcBorders>
              <w:left w:val="single" w:sz="4" w:space="0" w:color="000000"/>
              <w:bottom w:val="single" w:sz="4" w:space="0" w:color="000000"/>
              <w:right w:val="single" w:sz="4" w:space="0" w:color="000000"/>
            </w:tcBorders>
            <w:shd w:val="clear" w:color="auto" w:fill="auto"/>
          </w:tcPr>
          <w:p w14:paraId="013C9583" w14:textId="5AC361E7" w:rsidR="003172FF" w:rsidRPr="00146E41" w:rsidRDefault="003172FF" w:rsidP="00246178">
            <w:pPr>
              <w:rPr>
                <w:rFonts w:asciiTheme="minorHAnsi" w:hAnsiTheme="minorHAnsi" w:cstheme="minorHAnsi"/>
                <w:sz w:val="20"/>
                <w:szCs w:val="20"/>
              </w:rPr>
            </w:pPr>
            <w:r w:rsidRPr="00146E41">
              <w:rPr>
                <w:rFonts w:asciiTheme="minorHAnsi" w:hAnsiTheme="minorHAnsi" w:cstheme="minorHAnsi"/>
                <w:sz w:val="20"/>
                <w:szCs w:val="20"/>
              </w:rPr>
              <w:t>1 szt</w:t>
            </w:r>
            <w:r w:rsidR="00246178">
              <w:rPr>
                <w:rFonts w:asciiTheme="minorHAnsi" w:hAnsiTheme="minorHAnsi" w:cstheme="minorHAnsi"/>
                <w:sz w:val="20"/>
                <w:szCs w:val="20"/>
              </w:rPr>
              <w:t>.</w:t>
            </w:r>
          </w:p>
        </w:tc>
      </w:tr>
      <w:tr w:rsidR="003172FF" w:rsidRPr="00146E41" w14:paraId="7125B224" w14:textId="77777777" w:rsidTr="00246178">
        <w:trPr>
          <w:jc w:val="center"/>
        </w:trPr>
        <w:tc>
          <w:tcPr>
            <w:tcW w:w="562" w:type="dxa"/>
          </w:tcPr>
          <w:p w14:paraId="1EC7C9D1" w14:textId="77777777" w:rsidR="003172FF" w:rsidRPr="00146E41" w:rsidRDefault="003172FF" w:rsidP="00246178">
            <w:pPr>
              <w:rPr>
                <w:rFonts w:asciiTheme="minorHAnsi" w:hAnsiTheme="minorHAnsi" w:cstheme="minorHAnsi"/>
                <w:sz w:val="20"/>
                <w:szCs w:val="20"/>
              </w:rPr>
            </w:pPr>
            <w:r w:rsidRPr="00146E41">
              <w:rPr>
                <w:rFonts w:asciiTheme="minorHAnsi" w:hAnsiTheme="minorHAnsi" w:cstheme="minorHAnsi"/>
                <w:sz w:val="20"/>
                <w:szCs w:val="20"/>
              </w:rPr>
              <w:t>14</w:t>
            </w:r>
          </w:p>
        </w:tc>
        <w:tc>
          <w:tcPr>
            <w:tcW w:w="1846" w:type="dxa"/>
            <w:tcBorders>
              <w:left w:val="single" w:sz="4" w:space="0" w:color="000000"/>
              <w:bottom w:val="single" w:sz="4" w:space="0" w:color="000000"/>
              <w:right w:val="single" w:sz="4" w:space="0" w:color="000000"/>
            </w:tcBorders>
            <w:shd w:val="clear" w:color="auto" w:fill="auto"/>
          </w:tcPr>
          <w:p w14:paraId="71962C87" w14:textId="77777777" w:rsidR="003172FF" w:rsidRPr="00146E41" w:rsidRDefault="003172FF" w:rsidP="00246178">
            <w:pPr>
              <w:rPr>
                <w:rFonts w:asciiTheme="minorHAnsi" w:hAnsiTheme="minorHAnsi" w:cstheme="minorHAnsi"/>
                <w:iCs/>
                <w:sz w:val="20"/>
                <w:szCs w:val="20"/>
              </w:rPr>
            </w:pPr>
            <w:r w:rsidRPr="00146E41">
              <w:rPr>
                <w:rFonts w:asciiTheme="minorHAnsi" w:hAnsiTheme="minorHAnsi" w:cstheme="minorHAnsi"/>
                <w:iCs/>
                <w:sz w:val="20"/>
                <w:szCs w:val="20"/>
              </w:rPr>
              <w:t>Gra wspierająca proces terapeutyczno- diagnostyczny dot. prawidłowego budowania relacji z innymi</w:t>
            </w:r>
          </w:p>
        </w:tc>
        <w:tc>
          <w:tcPr>
            <w:tcW w:w="5667" w:type="dxa"/>
            <w:tcBorders>
              <w:left w:val="single" w:sz="4" w:space="0" w:color="000000"/>
              <w:bottom w:val="single" w:sz="4" w:space="0" w:color="000000"/>
              <w:right w:val="single" w:sz="4" w:space="0" w:color="000000"/>
            </w:tcBorders>
            <w:shd w:val="clear" w:color="auto" w:fill="auto"/>
          </w:tcPr>
          <w:p w14:paraId="2937382F" w14:textId="77777777" w:rsidR="003172FF" w:rsidRPr="00146E41" w:rsidRDefault="003172FF" w:rsidP="00246178">
            <w:pPr>
              <w:rPr>
                <w:rFonts w:asciiTheme="minorHAnsi" w:hAnsiTheme="minorHAnsi" w:cstheme="minorHAnsi"/>
                <w:bCs/>
                <w:sz w:val="20"/>
                <w:szCs w:val="20"/>
              </w:rPr>
            </w:pPr>
            <w:r w:rsidRPr="00146E41">
              <w:rPr>
                <w:rFonts w:asciiTheme="minorHAnsi" w:hAnsiTheme="minorHAnsi" w:cstheme="minorHAnsi"/>
                <w:sz w:val="20"/>
                <w:szCs w:val="20"/>
              </w:rPr>
              <w:t>Gra terapeutyczna np. „Otwarcie być ze sobą” - narzędzie do wzmacniania relacji społecznych. Rozgrywka możliwa w dwóch</w:t>
            </w:r>
            <w:r w:rsidRPr="00146E41">
              <w:rPr>
                <w:rFonts w:asciiTheme="minorHAnsi" w:hAnsiTheme="minorHAnsi" w:cstheme="minorHAnsi"/>
                <w:bCs/>
                <w:sz w:val="20"/>
                <w:szCs w:val="20"/>
              </w:rPr>
              <w:t xml:space="preserve"> trybach – Krąg otwartości i Mandale emocji</w:t>
            </w:r>
          </w:p>
          <w:p w14:paraId="46732BFB" w14:textId="5EA17260" w:rsidR="003172FF" w:rsidRPr="00146E41" w:rsidRDefault="0091781B" w:rsidP="00246178">
            <w:pPr>
              <w:rPr>
                <w:rFonts w:asciiTheme="minorHAnsi" w:hAnsiTheme="minorHAnsi" w:cstheme="minorHAnsi"/>
                <w:bCs/>
                <w:sz w:val="20"/>
                <w:szCs w:val="20"/>
              </w:rPr>
            </w:pPr>
            <w:r w:rsidRPr="00146E41">
              <w:rPr>
                <w:rFonts w:asciiTheme="minorHAnsi" w:hAnsiTheme="minorHAnsi" w:cstheme="minorHAnsi"/>
                <w:bCs/>
                <w:sz w:val="20"/>
                <w:szCs w:val="20"/>
              </w:rPr>
              <w:t>Gra w</w:t>
            </w:r>
            <w:r w:rsidR="003172FF" w:rsidRPr="00146E41">
              <w:rPr>
                <w:rFonts w:asciiTheme="minorHAnsi" w:hAnsiTheme="minorHAnsi" w:cstheme="minorHAnsi"/>
                <w:bCs/>
                <w:sz w:val="20"/>
                <w:szCs w:val="20"/>
              </w:rPr>
              <w:t xml:space="preserve"> pudełku o wymiarach ok. 32 cm x ok. 21 cm x ok. 3,5 cm, zawierać powinna:</w:t>
            </w:r>
          </w:p>
          <w:p w14:paraId="4B6B0BE8" w14:textId="77777777" w:rsidR="003172FF" w:rsidRPr="00146E41" w:rsidRDefault="003172FF" w:rsidP="00246178">
            <w:pPr>
              <w:rPr>
                <w:rFonts w:asciiTheme="minorHAnsi" w:hAnsiTheme="minorHAnsi" w:cstheme="minorHAnsi"/>
                <w:bCs/>
                <w:sz w:val="20"/>
                <w:szCs w:val="20"/>
              </w:rPr>
            </w:pPr>
            <w:r w:rsidRPr="00146E41">
              <w:rPr>
                <w:rFonts w:asciiTheme="minorHAnsi" w:hAnsiTheme="minorHAnsi" w:cstheme="minorHAnsi"/>
                <w:bCs/>
                <w:sz w:val="20"/>
                <w:szCs w:val="20"/>
              </w:rPr>
              <w:t xml:space="preserve">- 1 planszę, </w:t>
            </w:r>
          </w:p>
          <w:p w14:paraId="64B4A74F" w14:textId="77777777" w:rsidR="003172FF" w:rsidRPr="00146E41" w:rsidRDefault="003172FF" w:rsidP="00246178">
            <w:pPr>
              <w:rPr>
                <w:rFonts w:asciiTheme="minorHAnsi" w:hAnsiTheme="minorHAnsi" w:cstheme="minorHAnsi"/>
                <w:bCs/>
                <w:sz w:val="20"/>
                <w:szCs w:val="20"/>
              </w:rPr>
            </w:pPr>
            <w:r w:rsidRPr="00146E41">
              <w:rPr>
                <w:rFonts w:asciiTheme="minorHAnsi" w:hAnsiTheme="minorHAnsi" w:cstheme="minorHAnsi"/>
                <w:bCs/>
                <w:sz w:val="20"/>
                <w:szCs w:val="20"/>
              </w:rPr>
              <w:t>- 64 karty Wzajemne poznanie,</w:t>
            </w:r>
          </w:p>
          <w:p w14:paraId="01836E59" w14:textId="507A9E2E" w:rsidR="003172FF" w:rsidRPr="00146E41" w:rsidRDefault="003172FF" w:rsidP="00246178">
            <w:pPr>
              <w:rPr>
                <w:rFonts w:asciiTheme="minorHAnsi" w:hAnsiTheme="minorHAnsi" w:cstheme="minorHAnsi"/>
                <w:bCs/>
                <w:sz w:val="20"/>
                <w:szCs w:val="20"/>
              </w:rPr>
            </w:pPr>
            <w:r w:rsidRPr="00146E41">
              <w:rPr>
                <w:rFonts w:asciiTheme="minorHAnsi" w:hAnsiTheme="minorHAnsi" w:cstheme="minorHAnsi"/>
                <w:bCs/>
                <w:sz w:val="20"/>
                <w:szCs w:val="20"/>
              </w:rPr>
              <w:t>- 6 kart Otwieraj</w:t>
            </w:r>
            <w:r w:rsidR="00246178">
              <w:rPr>
                <w:rFonts w:asciiTheme="minorHAnsi" w:hAnsiTheme="minorHAnsi" w:cstheme="minorHAnsi"/>
                <w:bCs/>
                <w:sz w:val="20"/>
                <w:szCs w:val="20"/>
              </w:rPr>
              <w:t>ąc</w:t>
            </w:r>
            <w:r w:rsidRPr="00146E41">
              <w:rPr>
                <w:rFonts w:asciiTheme="minorHAnsi" w:hAnsiTheme="minorHAnsi" w:cstheme="minorHAnsi"/>
                <w:bCs/>
                <w:sz w:val="20"/>
                <w:szCs w:val="20"/>
              </w:rPr>
              <w:t xml:space="preserve">ych, </w:t>
            </w:r>
          </w:p>
          <w:p w14:paraId="2A2D0E58" w14:textId="77777777" w:rsidR="003172FF" w:rsidRPr="00146E41" w:rsidRDefault="003172FF" w:rsidP="00246178">
            <w:pPr>
              <w:rPr>
                <w:rFonts w:asciiTheme="minorHAnsi" w:hAnsiTheme="minorHAnsi" w:cstheme="minorHAnsi"/>
                <w:bCs/>
                <w:sz w:val="20"/>
                <w:szCs w:val="20"/>
              </w:rPr>
            </w:pPr>
            <w:r w:rsidRPr="00146E41">
              <w:rPr>
                <w:rFonts w:asciiTheme="minorHAnsi" w:hAnsiTheme="minorHAnsi" w:cstheme="minorHAnsi"/>
                <w:bCs/>
                <w:sz w:val="20"/>
                <w:szCs w:val="20"/>
              </w:rPr>
              <w:t>- 64 karty Emocje,</w:t>
            </w:r>
          </w:p>
          <w:p w14:paraId="1D8C20C9" w14:textId="77777777" w:rsidR="003172FF" w:rsidRPr="00146E41" w:rsidRDefault="003172FF" w:rsidP="00246178">
            <w:pPr>
              <w:rPr>
                <w:rFonts w:asciiTheme="minorHAnsi" w:hAnsiTheme="minorHAnsi" w:cstheme="minorHAnsi"/>
                <w:bCs/>
                <w:sz w:val="20"/>
                <w:szCs w:val="20"/>
              </w:rPr>
            </w:pPr>
            <w:r w:rsidRPr="00146E41">
              <w:rPr>
                <w:rFonts w:asciiTheme="minorHAnsi" w:hAnsiTheme="minorHAnsi" w:cstheme="minorHAnsi"/>
                <w:bCs/>
                <w:sz w:val="20"/>
                <w:szCs w:val="20"/>
              </w:rPr>
              <w:t>- 64 karty Głębia Życia,</w:t>
            </w:r>
          </w:p>
          <w:p w14:paraId="23D283B1" w14:textId="77777777" w:rsidR="003172FF" w:rsidRPr="00146E41" w:rsidRDefault="003172FF" w:rsidP="00246178">
            <w:pPr>
              <w:rPr>
                <w:rFonts w:asciiTheme="minorHAnsi" w:hAnsiTheme="minorHAnsi" w:cstheme="minorHAnsi"/>
                <w:bCs/>
                <w:sz w:val="20"/>
                <w:szCs w:val="20"/>
              </w:rPr>
            </w:pPr>
            <w:r w:rsidRPr="00146E41">
              <w:rPr>
                <w:rFonts w:asciiTheme="minorHAnsi" w:hAnsiTheme="minorHAnsi" w:cstheme="minorHAnsi"/>
                <w:bCs/>
                <w:sz w:val="20"/>
                <w:szCs w:val="20"/>
              </w:rPr>
              <w:t>- 6 żetonów pytań,</w:t>
            </w:r>
          </w:p>
          <w:p w14:paraId="5E12F620" w14:textId="77777777" w:rsidR="003172FF" w:rsidRPr="00146E41" w:rsidRDefault="003172FF" w:rsidP="00246178">
            <w:pPr>
              <w:rPr>
                <w:rFonts w:asciiTheme="minorHAnsi" w:hAnsiTheme="minorHAnsi" w:cstheme="minorHAnsi"/>
                <w:bCs/>
                <w:sz w:val="20"/>
                <w:szCs w:val="20"/>
              </w:rPr>
            </w:pPr>
            <w:r w:rsidRPr="00146E41">
              <w:rPr>
                <w:rFonts w:asciiTheme="minorHAnsi" w:hAnsiTheme="minorHAnsi" w:cstheme="minorHAnsi"/>
                <w:bCs/>
                <w:sz w:val="20"/>
                <w:szCs w:val="20"/>
              </w:rPr>
              <w:t>- 126 pozostałych żetonów,</w:t>
            </w:r>
          </w:p>
          <w:p w14:paraId="18792380" w14:textId="77777777" w:rsidR="003172FF" w:rsidRPr="00146E41" w:rsidRDefault="003172FF" w:rsidP="00246178">
            <w:pPr>
              <w:rPr>
                <w:rFonts w:asciiTheme="minorHAnsi" w:hAnsiTheme="minorHAnsi" w:cstheme="minorHAnsi"/>
                <w:bCs/>
                <w:sz w:val="20"/>
                <w:szCs w:val="20"/>
              </w:rPr>
            </w:pPr>
            <w:r w:rsidRPr="00146E41">
              <w:rPr>
                <w:rFonts w:asciiTheme="minorHAnsi" w:hAnsiTheme="minorHAnsi" w:cstheme="minorHAnsi"/>
                <w:bCs/>
                <w:sz w:val="20"/>
                <w:szCs w:val="20"/>
              </w:rPr>
              <w:t>- 1 instrukcja w języku polskim.</w:t>
            </w:r>
          </w:p>
          <w:p w14:paraId="7A5396A6" w14:textId="77777777" w:rsidR="003172FF" w:rsidRPr="00146E41" w:rsidRDefault="003172FF" w:rsidP="00246178">
            <w:pPr>
              <w:rPr>
                <w:rFonts w:asciiTheme="minorHAnsi" w:hAnsiTheme="minorHAnsi" w:cstheme="minorHAnsi"/>
                <w:bCs/>
                <w:sz w:val="20"/>
                <w:szCs w:val="20"/>
              </w:rPr>
            </w:pPr>
            <w:r w:rsidRPr="00146E41">
              <w:rPr>
                <w:rFonts w:asciiTheme="minorHAnsi" w:hAnsiTheme="minorHAnsi" w:cstheme="minorHAnsi"/>
                <w:bCs/>
                <w:sz w:val="20"/>
                <w:szCs w:val="20"/>
              </w:rPr>
              <w:t>Gra powinna pozwolić w bezpiecznej atmosferze lepiej poznać siebie i innych. Polecana dla grup dzieci, osób ze spektrum autyzmu, osób niewidomych i słabowidzących. Gra dla grup spotkaniowych jako wsparcie w terapii, umożliwiająca przepracowanie umiejętności radzenia sobie z emocjami, asertywności, budowanie sieci wsparcia.</w:t>
            </w:r>
          </w:p>
          <w:p w14:paraId="73C76480" w14:textId="77777777" w:rsidR="003172FF" w:rsidRPr="00146E41" w:rsidRDefault="003172FF" w:rsidP="00246178">
            <w:pPr>
              <w:rPr>
                <w:rFonts w:asciiTheme="minorHAnsi" w:hAnsiTheme="minorHAnsi" w:cstheme="minorHAnsi"/>
                <w:bCs/>
                <w:sz w:val="20"/>
                <w:szCs w:val="20"/>
              </w:rPr>
            </w:pPr>
            <w:r w:rsidRPr="00146E41">
              <w:rPr>
                <w:rFonts w:asciiTheme="minorHAnsi" w:hAnsiTheme="minorHAnsi" w:cstheme="minorHAnsi"/>
                <w:bCs/>
                <w:sz w:val="20"/>
                <w:szCs w:val="20"/>
              </w:rPr>
              <w:t>Karty powinny posiadać kod QR na rewersie - dla niewidomych i słabowidzących.</w:t>
            </w:r>
          </w:p>
        </w:tc>
        <w:tc>
          <w:tcPr>
            <w:tcW w:w="1276" w:type="dxa"/>
            <w:tcBorders>
              <w:left w:val="single" w:sz="4" w:space="0" w:color="000000"/>
              <w:bottom w:val="single" w:sz="4" w:space="0" w:color="000000"/>
              <w:right w:val="single" w:sz="4" w:space="0" w:color="000000"/>
            </w:tcBorders>
            <w:shd w:val="clear" w:color="auto" w:fill="auto"/>
          </w:tcPr>
          <w:p w14:paraId="436768A1" w14:textId="77777777" w:rsidR="003172FF" w:rsidRPr="00146E41" w:rsidRDefault="003172FF" w:rsidP="00246178">
            <w:pPr>
              <w:rPr>
                <w:rFonts w:asciiTheme="minorHAnsi" w:hAnsiTheme="minorHAnsi" w:cstheme="minorHAnsi"/>
                <w:sz w:val="20"/>
                <w:szCs w:val="20"/>
              </w:rPr>
            </w:pPr>
            <w:r>
              <w:rPr>
                <w:rFonts w:asciiTheme="minorHAnsi" w:hAnsiTheme="minorHAnsi" w:cstheme="minorHAnsi"/>
                <w:sz w:val="20"/>
                <w:szCs w:val="20"/>
              </w:rPr>
              <w:t>1 szt.</w:t>
            </w:r>
          </w:p>
        </w:tc>
      </w:tr>
    </w:tbl>
    <w:p w14:paraId="4E2FFE1F" w14:textId="77777777" w:rsidR="003172FF" w:rsidRDefault="003172FF" w:rsidP="003172FF">
      <w:pPr>
        <w:jc w:val="both"/>
        <w:rPr>
          <w:rFonts w:asciiTheme="minorHAnsi" w:hAnsiTheme="minorHAnsi" w:cstheme="minorHAnsi"/>
          <w:bCs/>
          <w:sz w:val="20"/>
          <w:szCs w:val="20"/>
        </w:rPr>
      </w:pPr>
    </w:p>
    <w:p w14:paraId="6DA1B934" w14:textId="77777777" w:rsidR="00594EA1" w:rsidRPr="00405141" w:rsidRDefault="00594EA1" w:rsidP="00594EA1">
      <w:pPr>
        <w:rPr>
          <w:rFonts w:ascii="Calibri" w:hAnsi="Calibri" w:cs="Calibri"/>
          <w:b/>
          <w:sz w:val="22"/>
          <w:szCs w:val="22"/>
        </w:rPr>
      </w:pPr>
      <w:r w:rsidRPr="00405141">
        <w:rPr>
          <w:rFonts w:ascii="Calibri" w:hAnsi="Calibri" w:cs="Calibri"/>
          <w:b/>
          <w:sz w:val="22"/>
          <w:szCs w:val="22"/>
        </w:rPr>
        <w:t>CZĘŚĆ 3</w:t>
      </w:r>
    </w:p>
    <w:p w14:paraId="704AF23B" w14:textId="77777777" w:rsidR="00594EA1" w:rsidRPr="00405141" w:rsidRDefault="00594EA1" w:rsidP="00594EA1">
      <w:pPr>
        <w:rPr>
          <w:rFonts w:ascii="Calibri" w:hAnsi="Calibri" w:cs="Calibri"/>
          <w:sz w:val="22"/>
          <w:szCs w:val="22"/>
        </w:rPr>
      </w:pPr>
      <w:r w:rsidRPr="00405141">
        <w:rPr>
          <w:rFonts w:ascii="Calibri" w:hAnsi="Calibri" w:cs="Calibri"/>
          <w:sz w:val="22"/>
          <w:szCs w:val="22"/>
        </w:rPr>
        <w:t>Szczegóły zamówienia obejmującego dostawę wyposażenia dot. integracji sensorycznej (2.6)</w:t>
      </w:r>
    </w:p>
    <w:p w14:paraId="063BA278" w14:textId="77777777" w:rsidR="00594EA1" w:rsidRPr="00405141" w:rsidRDefault="00594EA1" w:rsidP="00594EA1">
      <w:pPr>
        <w:jc w:val="both"/>
        <w:rPr>
          <w:rFonts w:ascii="Calibri" w:hAnsi="Calibri" w:cs="Calibri"/>
          <w:b/>
          <w:sz w:val="22"/>
          <w:szCs w:val="22"/>
          <w:u w:val="single"/>
        </w:rPr>
      </w:pPr>
      <w:r w:rsidRPr="00405141">
        <w:rPr>
          <w:rFonts w:ascii="Calibri" w:hAnsi="Calibri" w:cs="Calibri"/>
          <w:b/>
          <w:sz w:val="22"/>
          <w:szCs w:val="22"/>
          <w:u w:val="single"/>
        </w:rPr>
        <w:t>Wszystkie opisane pozycje w części 6 dostarczone zostaną we wskazanej ilości do:</w:t>
      </w:r>
    </w:p>
    <w:p w14:paraId="38D491C3" w14:textId="0FD1DA99" w:rsidR="00594EA1" w:rsidRPr="0082432F" w:rsidRDefault="00594EA1" w:rsidP="0082432F">
      <w:pPr>
        <w:pStyle w:val="Akapitzlist"/>
        <w:numPr>
          <w:ilvl w:val="0"/>
          <w:numId w:val="47"/>
        </w:numPr>
        <w:ind w:left="567"/>
        <w:jc w:val="both"/>
        <w:rPr>
          <w:rFonts w:ascii="Calibri" w:hAnsi="Calibri" w:cs="Calibri"/>
          <w:bCs/>
          <w:sz w:val="20"/>
          <w:szCs w:val="20"/>
        </w:rPr>
      </w:pPr>
      <w:r w:rsidRPr="0082432F">
        <w:rPr>
          <w:rFonts w:ascii="Calibri" w:hAnsi="Calibri" w:cs="Calibri"/>
          <w:bCs/>
          <w:sz w:val="20"/>
          <w:szCs w:val="20"/>
        </w:rPr>
        <w:t>OWP w Kożyczkowie, Szkoła Podstawowa w Kożyczkowie, Kożyczkowo 80, 83-333 Chmielno</w:t>
      </w:r>
    </w:p>
    <w:p w14:paraId="1A6F1396" w14:textId="099FDA63" w:rsidR="0082432F" w:rsidRPr="0082432F" w:rsidRDefault="0082432F" w:rsidP="0082432F">
      <w:pPr>
        <w:pStyle w:val="Akapitzlist"/>
        <w:numPr>
          <w:ilvl w:val="0"/>
          <w:numId w:val="47"/>
        </w:numPr>
        <w:ind w:left="567"/>
        <w:jc w:val="both"/>
        <w:rPr>
          <w:rFonts w:ascii="Calibri" w:hAnsi="Calibri" w:cs="Calibri"/>
          <w:bCs/>
          <w:sz w:val="20"/>
          <w:szCs w:val="20"/>
        </w:rPr>
      </w:pPr>
      <w:r>
        <w:rPr>
          <w:rFonts w:asciiTheme="minorHAnsi" w:hAnsiTheme="minorHAnsi" w:cstheme="minorHAnsi"/>
          <w:bCs/>
          <w:sz w:val="20"/>
          <w:szCs w:val="20"/>
        </w:rPr>
        <w:t>O</w:t>
      </w:r>
      <w:r w:rsidRPr="0082432F">
        <w:rPr>
          <w:rFonts w:asciiTheme="minorHAnsi" w:hAnsiTheme="minorHAnsi" w:cstheme="minorHAnsi"/>
          <w:bCs/>
          <w:sz w:val="20"/>
          <w:szCs w:val="20"/>
        </w:rPr>
        <w:t xml:space="preserve">WP </w:t>
      </w:r>
      <w:r w:rsidRPr="0082432F">
        <w:rPr>
          <w:rFonts w:asciiTheme="minorHAnsi" w:hAnsiTheme="minorHAnsi" w:cstheme="minorHAnsi"/>
          <w:bCs/>
          <w:sz w:val="20"/>
          <w:szCs w:val="20"/>
        </w:rPr>
        <w:t>w Miechucinie, ul. Szkolna 1, 83-334 Miechucino</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8074"/>
      </w:tblGrid>
      <w:tr w:rsidR="00594EA1" w:rsidRPr="00EA3D3C" w14:paraId="65200B32" w14:textId="77777777" w:rsidTr="00F512EA">
        <w:trPr>
          <w:trHeight w:val="258"/>
          <w:jc w:val="center"/>
        </w:trPr>
        <w:tc>
          <w:tcPr>
            <w:tcW w:w="567" w:type="dxa"/>
            <w:shd w:val="clear" w:color="auto" w:fill="F2F2F2"/>
          </w:tcPr>
          <w:p w14:paraId="4DE8BA35" w14:textId="77777777" w:rsidR="00594EA1" w:rsidRPr="00EA3D3C" w:rsidRDefault="00594EA1" w:rsidP="00F512EA">
            <w:pPr>
              <w:spacing w:line="360" w:lineRule="auto"/>
              <w:jc w:val="center"/>
              <w:rPr>
                <w:rFonts w:ascii="Calibri" w:hAnsi="Calibri" w:cs="Calibri"/>
                <w:b/>
                <w:sz w:val="18"/>
                <w:szCs w:val="18"/>
              </w:rPr>
            </w:pPr>
            <w:r w:rsidRPr="00EA3D3C">
              <w:rPr>
                <w:rFonts w:ascii="Calibri" w:hAnsi="Calibri" w:cs="Calibri"/>
                <w:b/>
                <w:sz w:val="18"/>
                <w:szCs w:val="18"/>
              </w:rPr>
              <w:t>Lp.</w:t>
            </w:r>
          </w:p>
        </w:tc>
        <w:tc>
          <w:tcPr>
            <w:tcW w:w="1560" w:type="dxa"/>
            <w:shd w:val="clear" w:color="auto" w:fill="F2F2F2"/>
            <w:vAlign w:val="center"/>
          </w:tcPr>
          <w:p w14:paraId="743C7152" w14:textId="77777777" w:rsidR="00594EA1" w:rsidRPr="00EA3D3C" w:rsidRDefault="00594EA1" w:rsidP="00F512EA">
            <w:pPr>
              <w:spacing w:line="360" w:lineRule="auto"/>
              <w:jc w:val="center"/>
              <w:rPr>
                <w:rFonts w:ascii="Calibri" w:hAnsi="Calibri" w:cs="Calibri"/>
                <w:b/>
                <w:sz w:val="18"/>
                <w:szCs w:val="18"/>
              </w:rPr>
            </w:pPr>
            <w:r w:rsidRPr="00EA3D3C">
              <w:rPr>
                <w:rFonts w:ascii="Calibri" w:hAnsi="Calibri" w:cs="Calibri"/>
                <w:b/>
                <w:sz w:val="18"/>
                <w:szCs w:val="18"/>
              </w:rPr>
              <w:t>Nazwa</w:t>
            </w:r>
          </w:p>
        </w:tc>
        <w:tc>
          <w:tcPr>
            <w:tcW w:w="8074" w:type="dxa"/>
            <w:shd w:val="clear" w:color="auto" w:fill="F2F2F2"/>
            <w:vAlign w:val="center"/>
          </w:tcPr>
          <w:p w14:paraId="4DD45079" w14:textId="77777777" w:rsidR="00594EA1" w:rsidRPr="00EA3D3C" w:rsidRDefault="00594EA1" w:rsidP="00F512EA">
            <w:pPr>
              <w:jc w:val="center"/>
              <w:rPr>
                <w:rFonts w:ascii="Calibri" w:hAnsi="Calibri" w:cs="Calibri"/>
                <w:b/>
                <w:sz w:val="18"/>
                <w:szCs w:val="18"/>
              </w:rPr>
            </w:pPr>
            <w:r w:rsidRPr="00EA3D3C">
              <w:rPr>
                <w:rFonts w:ascii="Calibri" w:hAnsi="Calibri" w:cs="Calibri"/>
                <w:b/>
                <w:sz w:val="18"/>
                <w:szCs w:val="18"/>
              </w:rPr>
              <w:t>Opis produktu</w:t>
            </w:r>
          </w:p>
        </w:tc>
      </w:tr>
      <w:tr w:rsidR="00594EA1" w:rsidRPr="00EA3D3C" w14:paraId="6DDFEDEE" w14:textId="77777777" w:rsidTr="00F512EA">
        <w:trPr>
          <w:trHeight w:val="698"/>
          <w:jc w:val="center"/>
        </w:trPr>
        <w:tc>
          <w:tcPr>
            <w:tcW w:w="567" w:type="dxa"/>
          </w:tcPr>
          <w:p w14:paraId="195A63D2" w14:textId="77777777" w:rsidR="00594EA1" w:rsidRPr="00EA3D3C" w:rsidRDefault="00594EA1" w:rsidP="00F512EA">
            <w:pPr>
              <w:jc w:val="both"/>
              <w:rPr>
                <w:rFonts w:ascii="Calibri" w:hAnsi="Calibri" w:cs="Calibri"/>
                <w:sz w:val="18"/>
                <w:szCs w:val="18"/>
              </w:rPr>
            </w:pPr>
            <w:r>
              <w:rPr>
                <w:rFonts w:ascii="Calibri" w:hAnsi="Calibri" w:cs="Calibri"/>
                <w:sz w:val="18"/>
                <w:szCs w:val="18"/>
              </w:rPr>
              <w:t>1</w:t>
            </w:r>
            <w:r w:rsidRPr="00EA3D3C">
              <w:rPr>
                <w:rFonts w:ascii="Calibri" w:hAnsi="Calibri" w:cs="Calibri"/>
                <w:sz w:val="18"/>
                <w:szCs w:val="18"/>
              </w:rPr>
              <w:t>.</w:t>
            </w:r>
          </w:p>
        </w:tc>
        <w:tc>
          <w:tcPr>
            <w:tcW w:w="1560" w:type="dxa"/>
            <w:vMerge w:val="restart"/>
            <w:shd w:val="clear" w:color="auto" w:fill="auto"/>
          </w:tcPr>
          <w:p w14:paraId="3BB41CEC" w14:textId="77777777" w:rsidR="00594EA1" w:rsidRPr="00EA3D3C" w:rsidRDefault="00594EA1" w:rsidP="00F512EA">
            <w:pPr>
              <w:rPr>
                <w:rFonts w:ascii="Calibri" w:hAnsi="Calibri" w:cs="Calibri"/>
                <w:sz w:val="18"/>
                <w:szCs w:val="18"/>
              </w:rPr>
            </w:pPr>
            <w:proofErr w:type="spellStart"/>
            <w:r>
              <w:rPr>
                <w:rFonts w:ascii="Calibri" w:hAnsi="Calibri" w:cs="Calibri"/>
                <w:sz w:val="18"/>
                <w:szCs w:val="18"/>
              </w:rPr>
              <w:t>Podwiesie</w:t>
            </w:r>
            <w:proofErr w:type="spellEnd"/>
            <w:r>
              <w:rPr>
                <w:rFonts w:ascii="Calibri" w:hAnsi="Calibri" w:cs="Calibri"/>
                <w:sz w:val="18"/>
                <w:szCs w:val="18"/>
              </w:rPr>
              <w:t xml:space="preserve"> sufitowe</w:t>
            </w:r>
          </w:p>
        </w:tc>
        <w:tc>
          <w:tcPr>
            <w:tcW w:w="8074" w:type="dxa"/>
            <w:shd w:val="clear" w:color="auto" w:fill="auto"/>
          </w:tcPr>
          <w:p w14:paraId="07C654F7" w14:textId="77777777" w:rsidR="00594EA1" w:rsidRDefault="00594EA1" w:rsidP="00F512EA">
            <w:pPr>
              <w:pStyle w:val="Akapitzlist"/>
              <w:ind w:left="34"/>
              <w:rPr>
                <w:rFonts w:ascii="Calibri" w:hAnsi="Calibri" w:cs="Calibri"/>
                <w:sz w:val="18"/>
                <w:szCs w:val="18"/>
              </w:rPr>
            </w:pPr>
            <w:r>
              <w:rPr>
                <w:rFonts w:ascii="Calibri" w:hAnsi="Calibri" w:cs="Calibri"/>
                <w:sz w:val="18"/>
                <w:szCs w:val="18"/>
              </w:rPr>
              <w:t>1 szt.</w:t>
            </w:r>
          </w:p>
          <w:p w14:paraId="5EB6494B" w14:textId="77777777" w:rsidR="00594EA1" w:rsidRDefault="00594EA1" w:rsidP="00F512EA">
            <w:pPr>
              <w:pStyle w:val="Akapitzlist"/>
              <w:ind w:left="34"/>
              <w:rPr>
                <w:rFonts w:ascii="Calibri" w:hAnsi="Calibri" w:cs="Calibri"/>
                <w:sz w:val="18"/>
                <w:szCs w:val="18"/>
              </w:rPr>
            </w:pPr>
            <w:proofErr w:type="spellStart"/>
            <w:r>
              <w:rPr>
                <w:rFonts w:ascii="Calibri" w:hAnsi="Calibri" w:cs="Calibri"/>
                <w:sz w:val="18"/>
                <w:szCs w:val="18"/>
              </w:rPr>
              <w:t>Podwiesie</w:t>
            </w:r>
            <w:proofErr w:type="spellEnd"/>
            <w:r>
              <w:rPr>
                <w:rFonts w:ascii="Calibri" w:hAnsi="Calibri" w:cs="Calibri"/>
                <w:sz w:val="18"/>
                <w:szCs w:val="18"/>
              </w:rPr>
              <w:t xml:space="preserve"> sufitowe do integracji sensorycznej powinno być wykonane ze stali. Powinno posiadać regulacje szerokości od ok. 4 m do ok. 6 m. </w:t>
            </w:r>
            <w:proofErr w:type="spellStart"/>
            <w:r>
              <w:rPr>
                <w:rFonts w:ascii="Calibri" w:hAnsi="Calibri" w:cs="Calibri"/>
                <w:sz w:val="18"/>
                <w:szCs w:val="18"/>
              </w:rPr>
              <w:t>Podwiesie</w:t>
            </w:r>
            <w:proofErr w:type="spellEnd"/>
            <w:r>
              <w:rPr>
                <w:rFonts w:ascii="Calibri" w:hAnsi="Calibri" w:cs="Calibri"/>
                <w:sz w:val="18"/>
                <w:szCs w:val="18"/>
              </w:rPr>
              <w:t xml:space="preserve"> powinno być montowane na dwóch przeciwległych ścianach. </w:t>
            </w:r>
          </w:p>
          <w:p w14:paraId="1226999E" w14:textId="77777777" w:rsidR="00594EA1" w:rsidRPr="00140EC3" w:rsidRDefault="00594EA1" w:rsidP="00F512EA">
            <w:pPr>
              <w:pStyle w:val="Akapitzlist"/>
              <w:ind w:left="34"/>
              <w:rPr>
                <w:rFonts w:ascii="Calibri" w:hAnsi="Calibri" w:cs="Calibri"/>
                <w:sz w:val="18"/>
                <w:szCs w:val="18"/>
              </w:rPr>
            </w:pPr>
            <w:r>
              <w:rPr>
                <w:rFonts w:ascii="Calibri" w:hAnsi="Calibri" w:cs="Calibri"/>
                <w:sz w:val="18"/>
                <w:szCs w:val="18"/>
              </w:rPr>
              <w:t xml:space="preserve">Dodatkowo </w:t>
            </w:r>
            <w:proofErr w:type="spellStart"/>
            <w:r>
              <w:rPr>
                <w:rFonts w:ascii="Calibri" w:hAnsi="Calibri" w:cs="Calibri"/>
                <w:sz w:val="18"/>
                <w:szCs w:val="18"/>
              </w:rPr>
              <w:t>podwiesie</w:t>
            </w:r>
            <w:proofErr w:type="spellEnd"/>
            <w:r>
              <w:rPr>
                <w:rFonts w:ascii="Calibri" w:hAnsi="Calibri" w:cs="Calibri"/>
                <w:sz w:val="18"/>
                <w:szCs w:val="18"/>
              </w:rPr>
              <w:t xml:space="preserve"> powinno posiadać: minimum 2 haki, minimum 1 krętlik, minimum 4 karabińczyki, oraz kompletny zestaw elementów montażowych (</w:t>
            </w:r>
            <w:r w:rsidRPr="00521E96">
              <w:rPr>
                <w:rFonts w:ascii="Calibri" w:hAnsi="Calibri" w:cs="Calibri"/>
                <w:sz w:val="18"/>
                <w:szCs w:val="18"/>
              </w:rPr>
              <w:t>śruby do skręcenia belki w całość</w:t>
            </w:r>
            <w:r>
              <w:rPr>
                <w:rFonts w:ascii="Calibri" w:hAnsi="Calibri" w:cs="Calibri"/>
                <w:sz w:val="18"/>
                <w:szCs w:val="18"/>
              </w:rPr>
              <w:t xml:space="preserve">, </w:t>
            </w:r>
            <w:r w:rsidRPr="00521E96">
              <w:rPr>
                <w:rFonts w:ascii="Calibri" w:hAnsi="Calibri" w:cs="Calibri"/>
                <w:sz w:val="18"/>
                <w:szCs w:val="18"/>
              </w:rPr>
              <w:t>koszyczki do ściany</w:t>
            </w:r>
            <w:r>
              <w:rPr>
                <w:rFonts w:ascii="Calibri" w:hAnsi="Calibri" w:cs="Calibri"/>
                <w:sz w:val="18"/>
                <w:szCs w:val="18"/>
              </w:rPr>
              <w:t xml:space="preserve">, </w:t>
            </w:r>
            <w:r w:rsidRPr="00521E96">
              <w:rPr>
                <w:rFonts w:ascii="Calibri" w:hAnsi="Calibri" w:cs="Calibri"/>
                <w:sz w:val="18"/>
                <w:szCs w:val="18"/>
              </w:rPr>
              <w:t>kołki montażowe</w:t>
            </w:r>
            <w:r>
              <w:rPr>
                <w:rFonts w:ascii="Calibri" w:hAnsi="Calibri" w:cs="Calibri"/>
                <w:sz w:val="18"/>
                <w:szCs w:val="18"/>
              </w:rPr>
              <w:t xml:space="preserve">, </w:t>
            </w:r>
            <w:r w:rsidRPr="00521E96">
              <w:rPr>
                <w:rFonts w:ascii="Calibri" w:hAnsi="Calibri" w:cs="Calibri"/>
                <w:sz w:val="18"/>
                <w:szCs w:val="18"/>
              </w:rPr>
              <w:t>śrub</w:t>
            </w:r>
            <w:r>
              <w:rPr>
                <w:rFonts w:ascii="Calibri" w:hAnsi="Calibri" w:cs="Calibri"/>
                <w:sz w:val="18"/>
                <w:szCs w:val="18"/>
              </w:rPr>
              <w:t>y</w:t>
            </w:r>
            <w:r w:rsidRPr="00521E96">
              <w:rPr>
                <w:rFonts w:ascii="Calibri" w:hAnsi="Calibri" w:cs="Calibri"/>
                <w:sz w:val="18"/>
                <w:szCs w:val="18"/>
              </w:rPr>
              <w:t xml:space="preserve"> do skręcenia </w:t>
            </w:r>
            <w:proofErr w:type="spellStart"/>
            <w:r w:rsidRPr="00521E96">
              <w:rPr>
                <w:rFonts w:ascii="Calibri" w:hAnsi="Calibri" w:cs="Calibri"/>
                <w:sz w:val="18"/>
                <w:szCs w:val="18"/>
              </w:rPr>
              <w:t>podwiesia</w:t>
            </w:r>
            <w:proofErr w:type="spellEnd"/>
            <w:r w:rsidRPr="00521E96">
              <w:rPr>
                <w:rFonts w:ascii="Calibri" w:hAnsi="Calibri" w:cs="Calibri"/>
                <w:sz w:val="18"/>
                <w:szCs w:val="18"/>
              </w:rPr>
              <w:t xml:space="preserve"> z </w:t>
            </w:r>
            <w:proofErr w:type="spellStart"/>
            <w:r w:rsidRPr="00521E96">
              <w:rPr>
                <w:rFonts w:ascii="Calibri" w:hAnsi="Calibri" w:cs="Calibri"/>
                <w:sz w:val="18"/>
                <w:szCs w:val="18"/>
              </w:rPr>
              <w:t>łąpą</w:t>
            </w:r>
            <w:proofErr w:type="spellEnd"/>
            <w:r>
              <w:rPr>
                <w:rFonts w:ascii="Calibri" w:hAnsi="Calibri" w:cs="Calibri"/>
                <w:sz w:val="18"/>
                <w:szCs w:val="18"/>
              </w:rPr>
              <w:t>).</w:t>
            </w:r>
          </w:p>
        </w:tc>
      </w:tr>
      <w:tr w:rsidR="00594EA1" w:rsidRPr="00EA3D3C" w14:paraId="25407AC0" w14:textId="77777777" w:rsidTr="00F512EA">
        <w:trPr>
          <w:trHeight w:val="698"/>
          <w:jc w:val="center"/>
        </w:trPr>
        <w:tc>
          <w:tcPr>
            <w:tcW w:w="567" w:type="dxa"/>
          </w:tcPr>
          <w:p w14:paraId="42B7B1C1" w14:textId="77777777" w:rsidR="00594EA1" w:rsidRDefault="00594EA1" w:rsidP="00F512EA">
            <w:pPr>
              <w:jc w:val="both"/>
              <w:rPr>
                <w:rFonts w:ascii="Calibri" w:hAnsi="Calibri" w:cs="Calibri"/>
                <w:sz w:val="18"/>
                <w:szCs w:val="18"/>
              </w:rPr>
            </w:pPr>
            <w:r>
              <w:rPr>
                <w:rFonts w:ascii="Calibri" w:hAnsi="Calibri" w:cs="Calibri"/>
                <w:sz w:val="18"/>
                <w:szCs w:val="18"/>
              </w:rPr>
              <w:t>1a.</w:t>
            </w:r>
          </w:p>
        </w:tc>
        <w:tc>
          <w:tcPr>
            <w:tcW w:w="1560" w:type="dxa"/>
            <w:vMerge/>
            <w:shd w:val="clear" w:color="auto" w:fill="auto"/>
          </w:tcPr>
          <w:p w14:paraId="1C2B2157" w14:textId="77777777" w:rsidR="00594EA1" w:rsidRDefault="00594EA1" w:rsidP="00F512EA">
            <w:pPr>
              <w:rPr>
                <w:rFonts w:ascii="Calibri" w:hAnsi="Calibri" w:cs="Calibri"/>
                <w:sz w:val="18"/>
                <w:szCs w:val="18"/>
              </w:rPr>
            </w:pPr>
          </w:p>
        </w:tc>
        <w:tc>
          <w:tcPr>
            <w:tcW w:w="8074" w:type="dxa"/>
            <w:shd w:val="clear" w:color="auto" w:fill="auto"/>
          </w:tcPr>
          <w:p w14:paraId="3DAAD37B" w14:textId="77777777" w:rsidR="00594EA1" w:rsidRDefault="00594EA1" w:rsidP="00F512EA">
            <w:pPr>
              <w:pStyle w:val="Akapitzlist"/>
              <w:ind w:left="34"/>
              <w:rPr>
                <w:rFonts w:ascii="Calibri" w:hAnsi="Calibri" w:cs="Calibri"/>
                <w:sz w:val="18"/>
                <w:szCs w:val="18"/>
              </w:rPr>
            </w:pPr>
            <w:r>
              <w:rPr>
                <w:rFonts w:ascii="Calibri" w:hAnsi="Calibri" w:cs="Calibri"/>
                <w:sz w:val="18"/>
                <w:szCs w:val="18"/>
              </w:rPr>
              <w:t>2 szt.</w:t>
            </w:r>
          </w:p>
          <w:p w14:paraId="5D7FFD75" w14:textId="77777777" w:rsidR="00594EA1" w:rsidRDefault="00594EA1" w:rsidP="00F512EA">
            <w:pPr>
              <w:pStyle w:val="Akapitzlist"/>
              <w:ind w:left="34"/>
              <w:rPr>
                <w:rFonts w:ascii="Calibri" w:hAnsi="Calibri" w:cs="Calibri"/>
                <w:sz w:val="18"/>
                <w:szCs w:val="18"/>
              </w:rPr>
            </w:pPr>
            <w:r>
              <w:rPr>
                <w:rFonts w:ascii="Calibri" w:hAnsi="Calibri" w:cs="Calibri"/>
                <w:sz w:val="18"/>
                <w:szCs w:val="18"/>
              </w:rPr>
              <w:t xml:space="preserve">Wraz z </w:t>
            </w:r>
            <w:proofErr w:type="spellStart"/>
            <w:r>
              <w:rPr>
                <w:rFonts w:ascii="Calibri" w:hAnsi="Calibri" w:cs="Calibri"/>
                <w:sz w:val="18"/>
                <w:szCs w:val="18"/>
              </w:rPr>
              <w:t>podwiesiem</w:t>
            </w:r>
            <w:proofErr w:type="spellEnd"/>
            <w:r>
              <w:rPr>
                <w:rFonts w:ascii="Calibri" w:hAnsi="Calibri" w:cs="Calibri"/>
                <w:sz w:val="18"/>
                <w:szCs w:val="18"/>
              </w:rPr>
              <w:t xml:space="preserve"> powinny być dostarczone kotwy chemiczne w</w:t>
            </w:r>
            <w:r w:rsidRPr="00521E96">
              <w:rPr>
                <w:rFonts w:ascii="Calibri" w:hAnsi="Calibri" w:cs="Calibri"/>
                <w:sz w:val="18"/>
                <w:szCs w:val="18"/>
              </w:rPr>
              <w:t xml:space="preserve">ykonane z żywicy chemicznej </w:t>
            </w:r>
            <w:proofErr w:type="spellStart"/>
            <w:r w:rsidRPr="00521E96">
              <w:rPr>
                <w:rFonts w:ascii="Calibri" w:hAnsi="Calibri" w:cs="Calibri"/>
                <w:sz w:val="18"/>
                <w:szCs w:val="18"/>
              </w:rPr>
              <w:t>vinylestrowej</w:t>
            </w:r>
            <w:proofErr w:type="spellEnd"/>
            <w:r w:rsidRPr="00521E96">
              <w:rPr>
                <w:rFonts w:ascii="Calibri" w:hAnsi="Calibri" w:cs="Calibri"/>
                <w:sz w:val="18"/>
                <w:szCs w:val="18"/>
              </w:rPr>
              <w:t>, wolnej od styrenu</w:t>
            </w:r>
            <w:r>
              <w:rPr>
                <w:rFonts w:ascii="Calibri" w:hAnsi="Calibri" w:cs="Calibri"/>
                <w:sz w:val="18"/>
                <w:szCs w:val="18"/>
              </w:rPr>
              <w:t>, w formie tuby do wyciskania o pojemności min. 300 ml każda.</w:t>
            </w:r>
          </w:p>
          <w:p w14:paraId="122B614D" w14:textId="77777777" w:rsidR="00594EA1" w:rsidRDefault="00594EA1" w:rsidP="00F512EA">
            <w:pPr>
              <w:pStyle w:val="Akapitzlist"/>
              <w:ind w:left="34"/>
              <w:rPr>
                <w:rFonts w:ascii="Calibri" w:hAnsi="Calibri" w:cs="Calibri"/>
                <w:sz w:val="18"/>
                <w:szCs w:val="18"/>
              </w:rPr>
            </w:pPr>
            <w:r>
              <w:rPr>
                <w:rFonts w:ascii="Calibri" w:hAnsi="Calibri" w:cs="Calibri"/>
                <w:sz w:val="18"/>
                <w:szCs w:val="18"/>
              </w:rPr>
              <w:t xml:space="preserve">Preferowany kolor lakieru </w:t>
            </w:r>
            <w:proofErr w:type="spellStart"/>
            <w:r>
              <w:rPr>
                <w:rFonts w:ascii="Calibri" w:hAnsi="Calibri" w:cs="Calibri"/>
                <w:sz w:val="18"/>
                <w:szCs w:val="18"/>
              </w:rPr>
              <w:t>podwiesia</w:t>
            </w:r>
            <w:proofErr w:type="spellEnd"/>
            <w:r>
              <w:rPr>
                <w:rFonts w:ascii="Calibri" w:hAnsi="Calibri" w:cs="Calibri"/>
                <w:sz w:val="18"/>
                <w:szCs w:val="18"/>
              </w:rPr>
              <w:t>: niebieski.</w:t>
            </w:r>
          </w:p>
        </w:tc>
      </w:tr>
      <w:tr w:rsidR="00594EA1" w:rsidRPr="00EA3D3C" w14:paraId="42BCD118" w14:textId="77777777" w:rsidTr="00F512EA">
        <w:trPr>
          <w:trHeight w:val="698"/>
          <w:jc w:val="center"/>
        </w:trPr>
        <w:tc>
          <w:tcPr>
            <w:tcW w:w="567" w:type="dxa"/>
          </w:tcPr>
          <w:p w14:paraId="35B1DEEF" w14:textId="77777777" w:rsidR="00594EA1" w:rsidRPr="00EA3D3C" w:rsidRDefault="00594EA1" w:rsidP="00F512EA">
            <w:pPr>
              <w:jc w:val="both"/>
              <w:rPr>
                <w:rFonts w:ascii="Calibri" w:hAnsi="Calibri" w:cs="Calibri"/>
                <w:sz w:val="18"/>
                <w:szCs w:val="18"/>
              </w:rPr>
            </w:pPr>
            <w:r>
              <w:rPr>
                <w:rFonts w:ascii="Calibri" w:hAnsi="Calibri" w:cs="Calibri"/>
                <w:sz w:val="18"/>
                <w:szCs w:val="18"/>
              </w:rPr>
              <w:t>2</w:t>
            </w:r>
            <w:r w:rsidRPr="00EA3D3C">
              <w:rPr>
                <w:rFonts w:ascii="Calibri" w:hAnsi="Calibri" w:cs="Calibri"/>
                <w:sz w:val="18"/>
                <w:szCs w:val="18"/>
              </w:rPr>
              <w:t>.</w:t>
            </w:r>
          </w:p>
        </w:tc>
        <w:tc>
          <w:tcPr>
            <w:tcW w:w="1560" w:type="dxa"/>
            <w:vMerge w:val="restart"/>
            <w:shd w:val="clear" w:color="auto" w:fill="auto"/>
          </w:tcPr>
          <w:p w14:paraId="03C23FBC" w14:textId="77777777" w:rsidR="00594EA1" w:rsidRPr="00EA3D3C" w:rsidRDefault="00594EA1" w:rsidP="00F512EA">
            <w:pPr>
              <w:rPr>
                <w:rFonts w:ascii="Calibri" w:hAnsi="Calibri" w:cs="Calibri"/>
                <w:sz w:val="18"/>
                <w:szCs w:val="18"/>
              </w:rPr>
            </w:pPr>
            <w:r>
              <w:rPr>
                <w:rFonts w:ascii="Calibri" w:hAnsi="Calibri" w:cs="Calibri"/>
                <w:sz w:val="18"/>
                <w:szCs w:val="18"/>
              </w:rPr>
              <w:t>Huśtawka podwieszana typu „żabka”</w:t>
            </w:r>
          </w:p>
        </w:tc>
        <w:tc>
          <w:tcPr>
            <w:tcW w:w="8074" w:type="dxa"/>
            <w:shd w:val="clear" w:color="auto" w:fill="auto"/>
          </w:tcPr>
          <w:p w14:paraId="4E13B8A8" w14:textId="77777777" w:rsidR="00594EA1" w:rsidRDefault="00594EA1" w:rsidP="00F512EA">
            <w:pPr>
              <w:rPr>
                <w:rFonts w:ascii="Calibri" w:hAnsi="Calibri" w:cs="Calibri"/>
                <w:sz w:val="18"/>
                <w:szCs w:val="18"/>
              </w:rPr>
            </w:pPr>
            <w:r>
              <w:rPr>
                <w:rFonts w:ascii="Calibri" w:hAnsi="Calibri" w:cs="Calibri"/>
                <w:sz w:val="18"/>
                <w:szCs w:val="18"/>
              </w:rPr>
              <w:t>1 szt.</w:t>
            </w:r>
          </w:p>
          <w:p w14:paraId="659FE90F" w14:textId="77777777" w:rsidR="00594EA1" w:rsidRPr="00EA3D3C" w:rsidRDefault="00594EA1" w:rsidP="00F512EA">
            <w:pPr>
              <w:rPr>
                <w:rFonts w:ascii="Calibri" w:hAnsi="Calibri" w:cs="Calibri"/>
                <w:sz w:val="18"/>
                <w:szCs w:val="18"/>
              </w:rPr>
            </w:pPr>
            <w:r>
              <w:rPr>
                <w:rFonts w:ascii="Calibri" w:hAnsi="Calibri" w:cs="Calibri"/>
                <w:sz w:val="18"/>
                <w:szCs w:val="18"/>
              </w:rPr>
              <w:t xml:space="preserve">Huśtawka typu „żabka”. W dolnej części powinna posiadać miękką płachtę, na której dziecko może usiąść lub się położyć. Płachta powinna być przymocowana do panelu z otworami, w które dziecko może położyć </w:t>
            </w:r>
            <w:proofErr w:type="spellStart"/>
            <w:r>
              <w:rPr>
                <w:rFonts w:ascii="Calibri" w:hAnsi="Calibri" w:cs="Calibri"/>
                <w:sz w:val="18"/>
                <w:szCs w:val="18"/>
              </w:rPr>
              <w:t>ręcę</w:t>
            </w:r>
            <w:proofErr w:type="spellEnd"/>
            <w:r>
              <w:rPr>
                <w:rFonts w:ascii="Calibri" w:hAnsi="Calibri" w:cs="Calibri"/>
                <w:sz w:val="18"/>
                <w:szCs w:val="18"/>
              </w:rPr>
              <w:t xml:space="preserve"> aby się chwycić. Całość powinna być zawieszona na elastycznej linie u</w:t>
            </w:r>
            <w:r w:rsidRPr="00CF1DAA">
              <w:rPr>
                <w:rFonts w:ascii="Calibri" w:hAnsi="Calibri" w:cs="Calibri"/>
                <w:sz w:val="18"/>
                <w:szCs w:val="18"/>
              </w:rPr>
              <w:t>możliwia</w:t>
            </w:r>
            <w:r>
              <w:rPr>
                <w:rFonts w:ascii="Calibri" w:hAnsi="Calibri" w:cs="Calibri"/>
                <w:sz w:val="18"/>
                <w:szCs w:val="18"/>
              </w:rPr>
              <w:t>jącej</w:t>
            </w:r>
            <w:r w:rsidRPr="00CF1DAA">
              <w:rPr>
                <w:rFonts w:ascii="Calibri" w:hAnsi="Calibri" w:cs="Calibri"/>
                <w:sz w:val="18"/>
                <w:szCs w:val="18"/>
              </w:rPr>
              <w:t xml:space="preserve"> ruch wahadłowy i obrotowy oraz góra - dół.</w:t>
            </w:r>
            <w:r>
              <w:rPr>
                <w:rFonts w:ascii="Calibri" w:hAnsi="Calibri" w:cs="Calibri"/>
                <w:sz w:val="18"/>
                <w:szCs w:val="18"/>
              </w:rPr>
              <w:t xml:space="preserve"> Huśtawka musi być zarejestrowana jako wyrób medyczny. Huśtawka powinna mieć możliwość obciążenia do ok. 80 kg. W zestawie dwa karabińczyki.</w:t>
            </w:r>
          </w:p>
        </w:tc>
      </w:tr>
      <w:tr w:rsidR="00594EA1" w:rsidRPr="00EA3D3C" w14:paraId="5E661107" w14:textId="77777777" w:rsidTr="00F512EA">
        <w:trPr>
          <w:trHeight w:val="372"/>
          <w:jc w:val="center"/>
        </w:trPr>
        <w:tc>
          <w:tcPr>
            <w:tcW w:w="567" w:type="dxa"/>
          </w:tcPr>
          <w:p w14:paraId="60AE6E18" w14:textId="77777777" w:rsidR="00594EA1" w:rsidRDefault="00594EA1" w:rsidP="00F512EA">
            <w:pPr>
              <w:jc w:val="both"/>
              <w:rPr>
                <w:rFonts w:ascii="Calibri" w:hAnsi="Calibri" w:cs="Calibri"/>
                <w:sz w:val="18"/>
                <w:szCs w:val="18"/>
              </w:rPr>
            </w:pPr>
            <w:r>
              <w:rPr>
                <w:rFonts w:ascii="Calibri" w:hAnsi="Calibri" w:cs="Calibri"/>
                <w:sz w:val="18"/>
                <w:szCs w:val="18"/>
              </w:rPr>
              <w:t>2a.</w:t>
            </w:r>
          </w:p>
        </w:tc>
        <w:tc>
          <w:tcPr>
            <w:tcW w:w="1560" w:type="dxa"/>
            <w:vMerge/>
            <w:shd w:val="clear" w:color="auto" w:fill="auto"/>
          </w:tcPr>
          <w:p w14:paraId="1EC26989" w14:textId="77777777" w:rsidR="00594EA1" w:rsidRDefault="00594EA1" w:rsidP="00F512EA">
            <w:pPr>
              <w:rPr>
                <w:rFonts w:ascii="Calibri" w:hAnsi="Calibri" w:cs="Calibri"/>
                <w:sz w:val="18"/>
                <w:szCs w:val="18"/>
              </w:rPr>
            </w:pPr>
          </w:p>
        </w:tc>
        <w:tc>
          <w:tcPr>
            <w:tcW w:w="8074" w:type="dxa"/>
            <w:shd w:val="clear" w:color="auto" w:fill="auto"/>
          </w:tcPr>
          <w:p w14:paraId="235765F1" w14:textId="77777777" w:rsidR="00594EA1" w:rsidRDefault="00594EA1" w:rsidP="00F512EA">
            <w:pPr>
              <w:rPr>
                <w:rFonts w:ascii="Calibri" w:hAnsi="Calibri" w:cs="Calibri"/>
                <w:sz w:val="18"/>
                <w:szCs w:val="18"/>
              </w:rPr>
            </w:pPr>
            <w:r>
              <w:rPr>
                <w:rFonts w:ascii="Calibri" w:hAnsi="Calibri" w:cs="Calibri"/>
                <w:sz w:val="18"/>
                <w:szCs w:val="18"/>
              </w:rPr>
              <w:t>2 szt.</w:t>
            </w:r>
          </w:p>
          <w:p w14:paraId="6AEE98BA" w14:textId="77777777" w:rsidR="00594EA1" w:rsidRDefault="00594EA1" w:rsidP="00F512EA">
            <w:pPr>
              <w:rPr>
                <w:rFonts w:ascii="Calibri" w:hAnsi="Calibri" w:cs="Calibri"/>
                <w:sz w:val="18"/>
                <w:szCs w:val="18"/>
              </w:rPr>
            </w:pPr>
            <w:r>
              <w:rPr>
                <w:rFonts w:ascii="Calibri" w:hAnsi="Calibri" w:cs="Calibri"/>
                <w:sz w:val="18"/>
                <w:szCs w:val="18"/>
              </w:rPr>
              <w:t>W zestawie z huśtawką powinien się znaleźć krętlik umożliwiający obrót huśtawki o 360 stopni.</w:t>
            </w:r>
          </w:p>
        </w:tc>
      </w:tr>
      <w:tr w:rsidR="00594EA1" w:rsidRPr="00EA3D3C" w14:paraId="7C14EF95" w14:textId="77777777" w:rsidTr="00F512EA">
        <w:trPr>
          <w:trHeight w:val="698"/>
          <w:jc w:val="center"/>
        </w:trPr>
        <w:tc>
          <w:tcPr>
            <w:tcW w:w="567" w:type="dxa"/>
          </w:tcPr>
          <w:p w14:paraId="0CA82452" w14:textId="77777777" w:rsidR="00594EA1" w:rsidRPr="00EA3D3C" w:rsidRDefault="00594EA1" w:rsidP="00F512EA">
            <w:pPr>
              <w:jc w:val="both"/>
              <w:rPr>
                <w:rFonts w:ascii="Calibri" w:hAnsi="Calibri" w:cs="Calibri"/>
                <w:sz w:val="18"/>
                <w:szCs w:val="18"/>
              </w:rPr>
            </w:pPr>
            <w:r>
              <w:rPr>
                <w:rFonts w:ascii="Calibri" w:hAnsi="Calibri" w:cs="Calibri"/>
                <w:sz w:val="18"/>
                <w:szCs w:val="18"/>
              </w:rPr>
              <w:t>3</w:t>
            </w:r>
            <w:r w:rsidRPr="00EA3D3C">
              <w:rPr>
                <w:rFonts w:ascii="Calibri" w:hAnsi="Calibri" w:cs="Calibri"/>
                <w:sz w:val="18"/>
                <w:szCs w:val="18"/>
              </w:rPr>
              <w:t>.</w:t>
            </w:r>
          </w:p>
        </w:tc>
        <w:tc>
          <w:tcPr>
            <w:tcW w:w="1560" w:type="dxa"/>
            <w:shd w:val="clear" w:color="auto" w:fill="auto"/>
          </w:tcPr>
          <w:p w14:paraId="29860B0C" w14:textId="77777777" w:rsidR="00594EA1" w:rsidRPr="00EA3D3C" w:rsidRDefault="00594EA1" w:rsidP="00F512EA">
            <w:pPr>
              <w:rPr>
                <w:rFonts w:ascii="Calibri" w:hAnsi="Calibri" w:cs="Calibri"/>
                <w:sz w:val="18"/>
                <w:szCs w:val="18"/>
              </w:rPr>
            </w:pPr>
            <w:r>
              <w:rPr>
                <w:rFonts w:ascii="Calibri" w:hAnsi="Calibri" w:cs="Calibri"/>
                <w:sz w:val="18"/>
                <w:szCs w:val="18"/>
              </w:rPr>
              <w:t>Podwieszana belka</w:t>
            </w:r>
          </w:p>
        </w:tc>
        <w:tc>
          <w:tcPr>
            <w:tcW w:w="8074" w:type="dxa"/>
            <w:shd w:val="clear" w:color="auto" w:fill="auto"/>
          </w:tcPr>
          <w:p w14:paraId="16629A1D" w14:textId="77777777" w:rsidR="00594EA1" w:rsidRDefault="00594EA1" w:rsidP="00F512EA">
            <w:pPr>
              <w:rPr>
                <w:rFonts w:ascii="Calibri" w:hAnsi="Calibri" w:cs="Calibri"/>
                <w:sz w:val="18"/>
                <w:szCs w:val="18"/>
              </w:rPr>
            </w:pPr>
            <w:r>
              <w:rPr>
                <w:rFonts w:ascii="Calibri" w:hAnsi="Calibri" w:cs="Calibri"/>
                <w:sz w:val="18"/>
                <w:szCs w:val="18"/>
              </w:rPr>
              <w:t>1 szt.</w:t>
            </w:r>
          </w:p>
          <w:p w14:paraId="5FBEFA56" w14:textId="77777777" w:rsidR="00594EA1" w:rsidRDefault="00594EA1" w:rsidP="00F512EA">
            <w:pPr>
              <w:rPr>
                <w:rFonts w:ascii="Calibri" w:hAnsi="Calibri" w:cs="Calibri"/>
                <w:sz w:val="18"/>
                <w:szCs w:val="18"/>
              </w:rPr>
            </w:pPr>
            <w:r>
              <w:rPr>
                <w:rFonts w:ascii="Calibri" w:hAnsi="Calibri" w:cs="Calibri"/>
                <w:sz w:val="18"/>
                <w:szCs w:val="18"/>
              </w:rPr>
              <w:t xml:space="preserve">Podwieszana belka tylko „parówka”. Długość ok. 130 cm, średnica ok 25 cm, waga do 4 kg. Powinna mieć wbudowaną linę z możliwością regulacji długości. </w:t>
            </w:r>
            <w:r w:rsidRPr="006E1D5E">
              <w:rPr>
                <w:rFonts w:ascii="Calibri" w:hAnsi="Calibri" w:cs="Calibri"/>
                <w:sz w:val="18"/>
                <w:szCs w:val="18"/>
              </w:rPr>
              <w:t>W zestawie powinien się znaleźć krętlik umożliwiający obrót</w:t>
            </w:r>
            <w:r>
              <w:rPr>
                <w:rFonts w:ascii="Calibri" w:hAnsi="Calibri" w:cs="Calibri"/>
                <w:sz w:val="18"/>
                <w:szCs w:val="18"/>
              </w:rPr>
              <w:t xml:space="preserve"> belki</w:t>
            </w:r>
            <w:r w:rsidRPr="006E1D5E">
              <w:rPr>
                <w:rFonts w:ascii="Calibri" w:hAnsi="Calibri" w:cs="Calibri"/>
                <w:sz w:val="18"/>
                <w:szCs w:val="18"/>
              </w:rPr>
              <w:t xml:space="preserve"> o 360 stopni oraz dwa karabińczyki.</w:t>
            </w:r>
          </w:p>
          <w:p w14:paraId="3C96B119" w14:textId="77777777" w:rsidR="00594EA1" w:rsidRPr="00EA3D3C" w:rsidRDefault="00594EA1" w:rsidP="00F512EA">
            <w:pPr>
              <w:rPr>
                <w:rFonts w:ascii="Calibri" w:hAnsi="Calibri" w:cs="Calibri"/>
                <w:sz w:val="18"/>
                <w:szCs w:val="18"/>
              </w:rPr>
            </w:pPr>
            <w:r>
              <w:rPr>
                <w:rFonts w:ascii="Calibri" w:hAnsi="Calibri" w:cs="Calibri"/>
                <w:sz w:val="18"/>
                <w:szCs w:val="18"/>
              </w:rPr>
              <w:t xml:space="preserve">Podwieszana belka musi być zarejestrowana jako wyrób medyczny. Preferowany kolor: granatowy. </w:t>
            </w:r>
          </w:p>
        </w:tc>
      </w:tr>
      <w:tr w:rsidR="00594EA1" w:rsidRPr="00EA3D3C" w14:paraId="545EE796" w14:textId="77777777" w:rsidTr="00F512EA">
        <w:trPr>
          <w:trHeight w:val="698"/>
          <w:jc w:val="center"/>
        </w:trPr>
        <w:tc>
          <w:tcPr>
            <w:tcW w:w="567" w:type="dxa"/>
          </w:tcPr>
          <w:p w14:paraId="4A382FB9" w14:textId="77777777" w:rsidR="00594EA1" w:rsidRPr="00EA3D3C" w:rsidRDefault="00594EA1" w:rsidP="00F512EA">
            <w:pPr>
              <w:jc w:val="both"/>
              <w:rPr>
                <w:rFonts w:ascii="Calibri" w:hAnsi="Calibri" w:cs="Calibri"/>
                <w:sz w:val="18"/>
                <w:szCs w:val="18"/>
              </w:rPr>
            </w:pPr>
            <w:r>
              <w:rPr>
                <w:rFonts w:ascii="Calibri" w:hAnsi="Calibri" w:cs="Calibri"/>
                <w:sz w:val="18"/>
                <w:szCs w:val="18"/>
              </w:rPr>
              <w:t>4</w:t>
            </w:r>
            <w:r w:rsidRPr="00EA3D3C">
              <w:rPr>
                <w:rFonts w:ascii="Calibri" w:hAnsi="Calibri" w:cs="Calibri"/>
                <w:sz w:val="18"/>
                <w:szCs w:val="18"/>
              </w:rPr>
              <w:t>.</w:t>
            </w:r>
          </w:p>
        </w:tc>
        <w:tc>
          <w:tcPr>
            <w:tcW w:w="1560" w:type="dxa"/>
            <w:shd w:val="clear" w:color="auto" w:fill="auto"/>
          </w:tcPr>
          <w:p w14:paraId="688BAB24" w14:textId="77777777" w:rsidR="00594EA1" w:rsidRPr="00EA3D3C" w:rsidRDefault="00594EA1" w:rsidP="00F512EA">
            <w:pPr>
              <w:rPr>
                <w:rFonts w:ascii="Calibri" w:hAnsi="Calibri" w:cs="Calibri"/>
                <w:sz w:val="18"/>
                <w:szCs w:val="18"/>
              </w:rPr>
            </w:pPr>
            <w:r>
              <w:rPr>
                <w:rFonts w:ascii="Calibri" w:hAnsi="Calibri" w:cs="Calibri"/>
                <w:sz w:val="18"/>
                <w:szCs w:val="18"/>
              </w:rPr>
              <w:t>Elastyczny hamak</w:t>
            </w:r>
          </w:p>
        </w:tc>
        <w:tc>
          <w:tcPr>
            <w:tcW w:w="8074" w:type="dxa"/>
            <w:shd w:val="clear" w:color="auto" w:fill="auto"/>
          </w:tcPr>
          <w:p w14:paraId="5131633D" w14:textId="77777777" w:rsidR="00594EA1" w:rsidRDefault="00594EA1" w:rsidP="00F512EA">
            <w:pPr>
              <w:rPr>
                <w:rFonts w:ascii="Calibri" w:hAnsi="Calibri" w:cs="Calibri"/>
                <w:sz w:val="18"/>
                <w:szCs w:val="18"/>
              </w:rPr>
            </w:pPr>
            <w:r>
              <w:rPr>
                <w:rFonts w:ascii="Calibri" w:hAnsi="Calibri" w:cs="Calibri"/>
                <w:sz w:val="18"/>
                <w:szCs w:val="18"/>
              </w:rPr>
              <w:t>1 szt.</w:t>
            </w:r>
          </w:p>
          <w:p w14:paraId="6EB8E8DC" w14:textId="77777777" w:rsidR="00594EA1" w:rsidRDefault="00594EA1" w:rsidP="00F512EA">
            <w:pPr>
              <w:rPr>
                <w:rFonts w:ascii="Calibri" w:hAnsi="Calibri" w:cs="Calibri"/>
                <w:sz w:val="18"/>
                <w:szCs w:val="18"/>
              </w:rPr>
            </w:pPr>
            <w:r>
              <w:rPr>
                <w:rFonts w:ascii="Calibri" w:hAnsi="Calibri" w:cs="Calibri"/>
                <w:sz w:val="18"/>
                <w:szCs w:val="18"/>
              </w:rPr>
              <w:t>Hamak w formie miękkiej, złożonej na pół płachty, na której dziecko może usiąść lub się położyć. Hamak powinien posiadać tylko jedno podwieszenie, dzięki czemu ciężar rozkłada się zawsze równomiernie.</w:t>
            </w:r>
          </w:p>
          <w:p w14:paraId="46CA279F" w14:textId="77777777" w:rsidR="00594EA1" w:rsidRPr="00EA3D3C" w:rsidRDefault="00594EA1" w:rsidP="00F512EA">
            <w:pPr>
              <w:rPr>
                <w:rFonts w:ascii="Calibri" w:hAnsi="Calibri" w:cs="Calibri"/>
                <w:sz w:val="18"/>
                <w:szCs w:val="18"/>
              </w:rPr>
            </w:pPr>
            <w:r>
              <w:rPr>
                <w:rFonts w:ascii="Calibri" w:hAnsi="Calibri" w:cs="Calibri"/>
                <w:sz w:val="18"/>
                <w:szCs w:val="18"/>
              </w:rPr>
              <w:t xml:space="preserve">Hamak powinien posiadać I klasę wyrobu medycznego. Preferowany kolor: niebieski. </w:t>
            </w:r>
          </w:p>
        </w:tc>
      </w:tr>
      <w:tr w:rsidR="00594EA1" w:rsidRPr="00EA3D3C" w14:paraId="02CBD8DE" w14:textId="77777777" w:rsidTr="00F512EA">
        <w:trPr>
          <w:trHeight w:val="698"/>
          <w:jc w:val="center"/>
        </w:trPr>
        <w:tc>
          <w:tcPr>
            <w:tcW w:w="567" w:type="dxa"/>
          </w:tcPr>
          <w:p w14:paraId="57E743C0" w14:textId="77777777" w:rsidR="00594EA1" w:rsidRPr="00EA3D3C" w:rsidRDefault="00594EA1" w:rsidP="00F512EA">
            <w:pPr>
              <w:jc w:val="both"/>
              <w:rPr>
                <w:rFonts w:ascii="Calibri" w:hAnsi="Calibri" w:cs="Calibri"/>
                <w:sz w:val="18"/>
                <w:szCs w:val="18"/>
              </w:rPr>
            </w:pPr>
            <w:r>
              <w:rPr>
                <w:rFonts w:ascii="Calibri" w:hAnsi="Calibri" w:cs="Calibri"/>
                <w:sz w:val="18"/>
                <w:szCs w:val="18"/>
              </w:rPr>
              <w:t>5</w:t>
            </w:r>
            <w:r w:rsidRPr="00EA3D3C">
              <w:rPr>
                <w:rFonts w:ascii="Calibri" w:hAnsi="Calibri" w:cs="Calibri"/>
                <w:sz w:val="18"/>
                <w:szCs w:val="18"/>
              </w:rPr>
              <w:t>.</w:t>
            </w:r>
          </w:p>
        </w:tc>
        <w:tc>
          <w:tcPr>
            <w:tcW w:w="1560" w:type="dxa"/>
            <w:shd w:val="clear" w:color="auto" w:fill="auto"/>
          </w:tcPr>
          <w:p w14:paraId="5E1F09EB" w14:textId="77777777" w:rsidR="00594EA1" w:rsidRPr="00EA3D3C" w:rsidRDefault="00594EA1" w:rsidP="00F512EA">
            <w:pPr>
              <w:rPr>
                <w:rFonts w:ascii="Calibri" w:hAnsi="Calibri" w:cs="Calibri"/>
                <w:sz w:val="18"/>
                <w:szCs w:val="18"/>
              </w:rPr>
            </w:pPr>
            <w:r>
              <w:rPr>
                <w:rFonts w:ascii="Calibri" w:hAnsi="Calibri" w:cs="Calibri"/>
                <w:sz w:val="18"/>
                <w:szCs w:val="18"/>
              </w:rPr>
              <w:t>Sensoryczny grzybek</w:t>
            </w:r>
          </w:p>
        </w:tc>
        <w:tc>
          <w:tcPr>
            <w:tcW w:w="8074" w:type="dxa"/>
            <w:shd w:val="clear" w:color="auto" w:fill="auto"/>
          </w:tcPr>
          <w:p w14:paraId="67CC6F29" w14:textId="77777777" w:rsidR="00594EA1" w:rsidRDefault="00594EA1" w:rsidP="00F512EA">
            <w:pPr>
              <w:rPr>
                <w:rFonts w:ascii="Calibri" w:hAnsi="Calibri" w:cs="Calibri"/>
                <w:sz w:val="18"/>
                <w:szCs w:val="18"/>
              </w:rPr>
            </w:pPr>
            <w:r>
              <w:rPr>
                <w:rFonts w:ascii="Calibri" w:hAnsi="Calibri" w:cs="Calibri"/>
                <w:sz w:val="18"/>
                <w:szCs w:val="18"/>
              </w:rPr>
              <w:t xml:space="preserve">1 szt. </w:t>
            </w:r>
          </w:p>
          <w:p w14:paraId="28D15C3A" w14:textId="77777777" w:rsidR="00594EA1" w:rsidRPr="00EA3D3C" w:rsidRDefault="00594EA1" w:rsidP="00F512EA">
            <w:pPr>
              <w:rPr>
                <w:rFonts w:ascii="Calibri" w:hAnsi="Calibri" w:cs="Calibri"/>
                <w:sz w:val="18"/>
                <w:szCs w:val="18"/>
              </w:rPr>
            </w:pPr>
            <w:r>
              <w:rPr>
                <w:rFonts w:ascii="Calibri" w:hAnsi="Calibri" w:cs="Calibri"/>
                <w:sz w:val="18"/>
                <w:szCs w:val="18"/>
              </w:rPr>
              <w:t xml:space="preserve">Huśtawka sensoryczna w postaci odwróconego grzybka. Składać się powinna z miękkiej podstawy – siedziska oraz belki – „nóżki” do obejmowania. Całość powinna być obita sztuczną skórą, preferowany kolor: granatowy. Nóżka powinna posiadać linę do podwieszania z możliwością regulacji długości od ok. 50 cm do ok. 90 cm. Średnica siedziska ok. 60 cm. Sensoryczny grzybek powinien posiadać I klasę wyrobu medycznego. </w:t>
            </w:r>
          </w:p>
        </w:tc>
      </w:tr>
      <w:tr w:rsidR="00594EA1" w:rsidRPr="00EA3D3C" w14:paraId="0F22D5AB" w14:textId="77777777" w:rsidTr="00F512EA">
        <w:trPr>
          <w:trHeight w:val="698"/>
          <w:jc w:val="center"/>
        </w:trPr>
        <w:tc>
          <w:tcPr>
            <w:tcW w:w="567" w:type="dxa"/>
          </w:tcPr>
          <w:p w14:paraId="614B6E2D" w14:textId="77777777" w:rsidR="00594EA1" w:rsidRPr="00EA3D3C" w:rsidRDefault="00594EA1" w:rsidP="00F512EA">
            <w:pPr>
              <w:jc w:val="both"/>
              <w:rPr>
                <w:rFonts w:ascii="Calibri" w:hAnsi="Calibri" w:cs="Calibri"/>
                <w:sz w:val="18"/>
                <w:szCs w:val="18"/>
              </w:rPr>
            </w:pPr>
            <w:r>
              <w:rPr>
                <w:rFonts w:ascii="Calibri" w:hAnsi="Calibri" w:cs="Calibri"/>
                <w:sz w:val="18"/>
                <w:szCs w:val="18"/>
              </w:rPr>
              <w:t>6</w:t>
            </w:r>
            <w:r w:rsidRPr="00EA3D3C">
              <w:rPr>
                <w:rFonts w:ascii="Calibri" w:hAnsi="Calibri" w:cs="Calibri"/>
                <w:sz w:val="18"/>
                <w:szCs w:val="18"/>
              </w:rPr>
              <w:t>.</w:t>
            </w:r>
          </w:p>
        </w:tc>
        <w:tc>
          <w:tcPr>
            <w:tcW w:w="1560" w:type="dxa"/>
            <w:shd w:val="clear" w:color="auto" w:fill="auto"/>
          </w:tcPr>
          <w:p w14:paraId="25CE90AA" w14:textId="77777777" w:rsidR="00594EA1" w:rsidRPr="00EA3D3C" w:rsidRDefault="00594EA1" w:rsidP="00F512EA">
            <w:pPr>
              <w:rPr>
                <w:rFonts w:ascii="Calibri" w:hAnsi="Calibri" w:cs="Calibri"/>
                <w:sz w:val="18"/>
                <w:szCs w:val="18"/>
              </w:rPr>
            </w:pPr>
            <w:r>
              <w:rPr>
                <w:rFonts w:ascii="Calibri" w:hAnsi="Calibri" w:cs="Calibri"/>
                <w:sz w:val="18"/>
                <w:szCs w:val="18"/>
              </w:rPr>
              <w:t>Podwieszana platforma</w:t>
            </w:r>
          </w:p>
        </w:tc>
        <w:tc>
          <w:tcPr>
            <w:tcW w:w="8074" w:type="dxa"/>
            <w:shd w:val="clear" w:color="auto" w:fill="auto"/>
          </w:tcPr>
          <w:p w14:paraId="00908BD9" w14:textId="77777777" w:rsidR="00594EA1" w:rsidRDefault="00594EA1" w:rsidP="00F512EA">
            <w:pPr>
              <w:rPr>
                <w:rFonts w:ascii="Calibri" w:hAnsi="Calibri" w:cs="Calibri"/>
                <w:sz w:val="18"/>
                <w:szCs w:val="18"/>
              </w:rPr>
            </w:pPr>
            <w:r>
              <w:rPr>
                <w:rFonts w:ascii="Calibri" w:hAnsi="Calibri" w:cs="Calibri"/>
                <w:sz w:val="18"/>
                <w:szCs w:val="18"/>
              </w:rPr>
              <w:t>1 szt.</w:t>
            </w:r>
          </w:p>
          <w:p w14:paraId="4451BF40" w14:textId="77777777" w:rsidR="00594EA1" w:rsidRPr="00EA3D3C" w:rsidRDefault="00594EA1" w:rsidP="00F512EA">
            <w:pPr>
              <w:rPr>
                <w:rFonts w:ascii="Calibri" w:hAnsi="Calibri" w:cs="Calibri"/>
                <w:sz w:val="18"/>
                <w:szCs w:val="18"/>
              </w:rPr>
            </w:pPr>
            <w:r>
              <w:rPr>
                <w:rFonts w:ascii="Calibri" w:hAnsi="Calibri" w:cs="Calibri"/>
                <w:sz w:val="18"/>
                <w:szCs w:val="18"/>
              </w:rPr>
              <w:t>Podwieszana, prostokątna platforma o długości ok. 110 cm i szerokości ok. 50 cm. Pokryta powinna być sztuczną skórą, preferowany kolor: granatowy. Na znajdujących się po obu stronach linach podwieszających, powinny znaleźć się po 2, na każdą stronę, wałki do trzymania. Platforma musi być zarejestrowana jako produkt medyczny.</w:t>
            </w:r>
          </w:p>
        </w:tc>
      </w:tr>
      <w:tr w:rsidR="00594EA1" w:rsidRPr="00EA3D3C" w14:paraId="598166CA" w14:textId="77777777" w:rsidTr="00F512EA">
        <w:trPr>
          <w:trHeight w:val="698"/>
          <w:jc w:val="center"/>
        </w:trPr>
        <w:tc>
          <w:tcPr>
            <w:tcW w:w="567" w:type="dxa"/>
          </w:tcPr>
          <w:p w14:paraId="466BB0C7" w14:textId="77777777" w:rsidR="00594EA1" w:rsidRPr="00EA3D3C" w:rsidRDefault="00594EA1" w:rsidP="00F512EA">
            <w:pPr>
              <w:jc w:val="both"/>
              <w:rPr>
                <w:rFonts w:ascii="Calibri" w:hAnsi="Calibri" w:cs="Calibri"/>
                <w:sz w:val="18"/>
                <w:szCs w:val="18"/>
              </w:rPr>
            </w:pPr>
            <w:r>
              <w:rPr>
                <w:rFonts w:ascii="Calibri" w:hAnsi="Calibri" w:cs="Calibri"/>
                <w:sz w:val="18"/>
                <w:szCs w:val="18"/>
              </w:rPr>
              <w:t>7</w:t>
            </w:r>
            <w:r w:rsidRPr="00EA3D3C">
              <w:rPr>
                <w:rFonts w:ascii="Calibri" w:hAnsi="Calibri" w:cs="Calibri"/>
                <w:sz w:val="18"/>
                <w:szCs w:val="18"/>
              </w:rPr>
              <w:t>.</w:t>
            </w:r>
          </w:p>
        </w:tc>
        <w:tc>
          <w:tcPr>
            <w:tcW w:w="1560" w:type="dxa"/>
            <w:shd w:val="clear" w:color="auto" w:fill="auto"/>
          </w:tcPr>
          <w:p w14:paraId="2C6989DA" w14:textId="77777777" w:rsidR="00594EA1" w:rsidRPr="00EA3D3C" w:rsidRDefault="00594EA1" w:rsidP="00F512EA">
            <w:pPr>
              <w:rPr>
                <w:rFonts w:ascii="Calibri" w:hAnsi="Calibri" w:cs="Calibri"/>
                <w:sz w:val="18"/>
                <w:szCs w:val="18"/>
              </w:rPr>
            </w:pPr>
            <w:r>
              <w:rPr>
                <w:rFonts w:ascii="Calibri" w:hAnsi="Calibri" w:cs="Calibri"/>
                <w:sz w:val="18"/>
                <w:szCs w:val="18"/>
              </w:rPr>
              <w:t>Podwieszany konik bujany</w:t>
            </w:r>
          </w:p>
        </w:tc>
        <w:tc>
          <w:tcPr>
            <w:tcW w:w="8074" w:type="dxa"/>
            <w:shd w:val="clear" w:color="auto" w:fill="auto"/>
          </w:tcPr>
          <w:p w14:paraId="67DA3594" w14:textId="77777777" w:rsidR="00594EA1" w:rsidRDefault="00594EA1" w:rsidP="00F512EA">
            <w:pPr>
              <w:rPr>
                <w:rFonts w:ascii="Calibri" w:hAnsi="Calibri" w:cs="Calibri"/>
                <w:sz w:val="18"/>
                <w:szCs w:val="18"/>
              </w:rPr>
            </w:pPr>
            <w:r>
              <w:rPr>
                <w:rFonts w:ascii="Calibri" w:hAnsi="Calibri" w:cs="Calibri"/>
                <w:sz w:val="18"/>
                <w:szCs w:val="18"/>
              </w:rPr>
              <w:t>1 szt.</w:t>
            </w:r>
          </w:p>
          <w:p w14:paraId="39465040" w14:textId="77777777" w:rsidR="00594EA1" w:rsidRPr="00EA3D3C" w:rsidRDefault="00594EA1" w:rsidP="00F512EA">
            <w:pPr>
              <w:rPr>
                <w:rFonts w:ascii="Calibri" w:hAnsi="Calibri" w:cs="Calibri"/>
                <w:sz w:val="18"/>
                <w:szCs w:val="18"/>
              </w:rPr>
            </w:pPr>
            <w:r>
              <w:rPr>
                <w:rFonts w:ascii="Calibri" w:hAnsi="Calibri" w:cs="Calibri"/>
                <w:sz w:val="18"/>
                <w:szCs w:val="18"/>
              </w:rPr>
              <w:t>Podwieszany konik bujany powinien posiadać liny w tylnej i przedniej części. Na środku powinno znaleźć się siedzisko dla dwóch osób, preferowany kolor: granatowy. Pod głową konika powinny znaleźć się umiejscowione wyżej i niżej belki do położenia stóp. Konik powinien mieć możliwość obciążenia do ok. 90 kg. Konik musi być zarejestrowany jako wyrób medyczny.</w:t>
            </w:r>
          </w:p>
        </w:tc>
      </w:tr>
      <w:tr w:rsidR="00594EA1" w:rsidRPr="00AE0B2D" w14:paraId="25799F24" w14:textId="77777777" w:rsidTr="00F512EA">
        <w:trPr>
          <w:trHeight w:val="698"/>
          <w:jc w:val="center"/>
        </w:trPr>
        <w:tc>
          <w:tcPr>
            <w:tcW w:w="567" w:type="dxa"/>
            <w:tcBorders>
              <w:top w:val="single" w:sz="4" w:space="0" w:color="auto"/>
              <w:left w:val="single" w:sz="4" w:space="0" w:color="auto"/>
              <w:bottom w:val="single" w:sz="4" w:space="0" w:color="auto"/>
              <w:right w:val="single" w:sz="4" w:space="0" w:color="auto"/>
            </w:tcBorders>
          </w:tcPr>
          <w:p w14:paraId="54512E6B" w14:textId="77777777" w:rsidR="00594EA1" w:rsidRPr="00EA3D3C" w:rsidRDefault="00594EA1" w:rsidP="00F512EA">
            <w:pPr>
              <w:jc w:val="both"/>
              <w:rPr>
                <w:rFonts w:ascii="Calibri" w:hAnsi="Calibri" w:cs="Calibri"/>
                <w:sz w:val="18"/>
                <w:szCs w:val="18"/>
              </w:rPr>
            </w:pPr>
            <w:r>
              <w:rPr>
                <w:rFonts w:ascii="Calibri" w:hAnsi="Calibri" w:cs="Calibri"/>
                <w:sz w:val="18"/>
                <w:szCs w:val="18"/>
              </w:rPr>
              <w:t>8</w:t>
            </w:r>
            <w:r w:rsidRPr="00EA3D3C">
              <w:rPr>
                <w:rFonts w:ascii="Calibri" w:hAnsi="Calibri" w:cs="Calibri"/>
                <w:sz w:val="18"/>
                <w:szCs w:val="18"/>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96EB34F" w14:textId="77777777" w:rsidR="00594EA1" w:rsidRPr="00EA3D3C" w:rsidRDefault="00594EA1" w:rsidP="00F512EA">
            <w:pPr>
              <w:rPr>
                <w:rFonts w:ascii="Calibri" w:hAnsi="Calibri" w:cs="Calibri"/>
                <w:sz w:val="18"/>
                <w:szCs w:val="18"/>
              </w:rPr>
            </w:pPr>
            <w:r>
              <w:rPr>
                <w:rFonts w:ascii="Calibri" w:hAnsi="Calibri" w:cs="Calibri"/>
                <w:sz w:val="18"/>
                <w:szCs w:val="18"/>
              </w:rPr>
              <w:t>Huśtawka tarczowa</w:t>
            </w:r>
          </w:p>
        </w:tc>
        <w:tc>
          <w:tcPr>
            <w:tcW w:w="8074" w:type="dxa"/>
            <w:tcBorders>
              <w:top w:val="single" w:sz="4" w:space="0" w:color="auto"/>
              <w:left w:val="single" w:sz="4" w:space="0" w:color="auto"/>
              <w:bottom w:val="single" w:sz="4" w:space="0" w:color="auto"/>
              <w:right w:val="single" w:sz="4" w:space="0" w:color="auto"/>
            </w:tcBorders>
            <w:shd w:val="clear" w:color="auto" w:fill="auto"/>
          </w:tcPr>
          <w:p w14:paraId="36E1C1E1" w14:textId="77777777" w:rsidR="00594EA1" w:rsidRDefault="00594EA1" w:rsidP="00F512EA">
            <w:pPr>
              <w:rPr>
                <w:rFonts w:ascii="Calibri" w:hAnsi="Calibri" w:cs="Calibri"/>
                <w:sz w:val="18"/>
                <w:szCs w:val="18"/>
              </w:rPr>
            </w:pPr>
            <w:r>
              <w:rPr>
                <w:rFonts w:ascii="Calibri" w:hAnsi="Calibri" w:cs="Calibri"/>
                <w:sz w:val="18"/>
                <w:szCs w:val="18"/>
              </w:rPr>
              <w:t>1 szt.</w:t>
            </w:r>
          </w:p>
          <w:p w14:paraId="0DD7A8F6" w14:textId="77777777" w:rsidR="00594EA1" w:rsidRPr="00AE0B2D" w:rsidRDefault="00594EA1" w:rsidP="00F512EA">
            <w:pPr>
              <w:rPr>
                <w:rFonts w:ascii="Calibri" w:hAnsi="Calibri" w:cs="Calibri"/>
                <w:sz w:val="18"/>
                <w:szCs w:val="18"/>
              </w:rPr>
            </w:pPr>
            <w:r>
              <w:rPr>
                <w:rFonts w:ascii="Calibri" w:hAnsi="Calibri" w:cs="Calibri"/>
                <w:sz w:val="18"/>
                <w:szCs w:val="18"/>
              </w:rPr>
              <w:t xml:space="preserve">Jednozaczepowa huśtawka tarczowa, powinna posiadać regulowaną długość liny. Średnica siedziska – tarczy: ok. 50 cm, pokryta sztuczną skórą, preferowany kolor: granatowy. Boki tarczy </w:t>
            </w:r>
            <w:r w:rsidRPr="003956DA">
              <w:rPr>
                <w:rFonts w:ascii="Calibri" w:hAnsi="Calibri" w:cs="Calibri"/>
                <w:sz w:val="18"/>
                <w:szCs w:val="18"/>
              </w:rPr>
              <w:t>zabezpieczone amortyzacyjnym materiałem</w:t>
            </w:r>
            <w:r>
              <w:rPr>
                <w:rFonts w:ascii="Calibri" w:hAnsi="Calibri" w:cs="Calibri"/>
                <w:sz w:val="18"/>
                <w:szCs w:val="18"/>
              </w:rPr>
              <w:t>. Huśtawka tarczowa musi być zarejestrowana jako wyrób medyczny.</w:t>
            </w:r>
          </w:p>
        </w:tc>
      </w:tr>
      <w:tr w:rsidR="00594EA1" w:rsidRPr="00EA3D3C" w14:paraId="578B091D" w14:textId="77777777" w:rsidTr="00F512EA">
        <w:trPr>
          <w:trHeight w:val="557"/>
          <w:jc w:val="center"/>
        </w:trPr>
        <w:tc>
          <w:tcPr>
            <w:tcW w:w="567" w:type="dxa"/>
            <w:tcBorders>
              <w:top w:val="single" w:sz="4" w:space="0" w:color="auto"/>
              <w:left w:val="single" w:sz="4" w:space="0" w:color="auto"/>
              <w:bottom w:val="single" w:sz="4" w:space="0" w:color="auto"/>
              <w:right w:val="single" w:sz="4" w:space="0" w:color="auto"/>
            </w:tcBorders>
          </w:tcPr>
          <w:p w14:paraId="45DADD47" w14:textId="77777777" w:rsidR="00594EA1" w:rsidRPr="00EA3D3C" w:rsidRDefault="00594EA1" w:rsidP="00F512EA">
            <w:pPr>
              <w:jc w:val="both"/>
              <w:rPr>
                <w:rFonts w:ascii="Calibri" w:hAnsi="Calibri" w:cs="Calibri"/>
                <w:sz w:val="18"/>
                <w:szCs w:val="18"/>
              </w:rPr>
            </w:pPr>
            <w:r>
              <w:rPr>
                <w:rFonts w:ascii="Calibri" w:hAnsi="Calibri" w:cs="Calibri"/>
                <w:sz w:val="18"/>
                <w:szCs w:val="18"/>
              </w:rPr>
              <w:t>9</w:t>
            </w:r>
            <w:r w:rsidRPr="00EA3D3C">
              <w:rPr>
                <w:rFonts w:ascii="Calibri" w:hAnsi="Calibri" w:cs="Calibri"/>
                <w:sz w:val="18"/>
                <w:szCs w:val="18"/>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867C548" w14:textId="77777777" w:rsidR="00594EA1" w:rsidRPr="00EA3D3C" w:rsidRDefault="00594EA1" w:rsidP="00F512EA">
            <w:pPr>
              <w:rPr>
                <w:rFonts w:ascii="Calibri" w:hAnsi="Calibri" w:cs="Calibri"/>
                <w:sz w:val="18"/>
                <w:szCs w:val="18"/>
              </w:rPr>
            </w:pPr>
            <w:r>
              <w:rPr>
                <w:rFonts w:ascii="Calibri" w:hAnsi="Calibri" w:cs="Calibri"/>
                <w:sz w:val="18"/>
                <w:szCs w:val="18"/>
              </w:rPr>
              <w:t>Podwieszana kładka</w:t>
            </w:r>
          </w:p>
        </w:tc>
        <w:tc>
          <w:tcPr>
            <w:tcW w:w="8074" w:type="dxa"/>
            <w:tcBorders>
              <w:top w:val="single" w:sz="4" w:space="0" w:color="auto"/>
              <w:left w:val="single" w:sz="4" w:space="0" w:color="auto"/>
              <w:bottom w:val="single" w:sz="4" w:space="0" w:color="auto"/>
              <w:right w:val="single" w:sz="4" w:space="0" w:color="auto"/>
            </w:tcBorders>
            <w:shd w:val="clear" w:color="auto" w:fill="auto"/>
          </w:tcPr>
          <w:p w14:paraId="400848DA" w14:textId="77777777" w:rsidR="00594EA1" w:rsidRDefault="00594EA1" w:rsidP="00F512EA">
            <w:pPr>
              <w:rPr>
                <w:rFonts w:ascii="Calibri" w:hAnsi="Calibri" w:cs="Calibri"/>
                <w:sz w:val="18"/>
                <w:szCs w:val="18"/>
              </w:rPr>
            </w:pPr>
            <w:r>
              <w:rPr>
                <w:rFonts w:ascii="Calibri" w:hAnsi="Calibri" w:cs="Calibri"/>
                <w:sz w:val="18"/>
                <w:szCs w:val="18"/>
              </w:rPr>
              <w:t>1 szt.</w:t>
            </w:r>
          </w:p>
          <w:p w14:paraId="18DFAA0A" w14:textId="77777777" w:rsidR="00594EA1" w:rsidRPr="00EA3D3C" w:rsidRDefault="00594EA1" w:rsidP="00F512EA">
            <w:pPr>
              <w:rPr>
                <w:rFonts w:ascii="Calibri" w:hAnsi="Calibri" w:cs="Calibri"/>
                <w:sz w:val="18"/>
                <w:szCs w:val="18"/>
              </w:rPr>
            </w:pPr>
            <w:r>
              <w:rPr>
                <w:rFonts w:ascii="Calibri" w:hAnsi="Calibri" w:cs="Calibri"/>
                <w:sz w:val="18"/>
                <w:szCs w:val="18"/>
              </w:rPr>
              <w:t xml:space="preserve">Podwieszana kładka powinna posiadać minimum 4 ruchome stopnie do przechodzenia. W górnej części, po obu stronach powinny znajdować się belki, których dziecko może się przytrzymać. Końce kładki w górnej części również zabezpieczone belkami. </w:t>
            </w:r>
            <w:r w:rsidRPr="00D42349">
              <w:rPr>
                <w:rFonts w:ascii="Calibri" w:hAnsi="Calibri" w:cs="Calibri"/>
                <w:sz w:val="18"/>
                <w:szCs w:val="18"/>
              </w:rPr>
              <w:t xml:space="preserve">W zestawie </w:t>
            </w:r>
            <w:r>
              <w:rPr>
                <w:rFonts w:ascii="Calibri" w:hAnsi="Calibri" w:cs="Calibri"/>
                <w:sz w:val="18"/>
                <w:szCs w:val="18"/>
              </w:rPr>
              <w:t xml:space="preserve">z kładką </w:t>
            </w:r>
            <w:r w:rsidRPr="00D42349">
              <w:rPr>
                <w:rFonts w:ascii="Calibri" w:hAnsi="Calibri" w:cs="Calibri"/>
                <w:sz w:val="18"/>
                <w:szCs w:val="18"/>
              </w:rPr>
              <w:t>znajd</w:t>
            </w:r>
            <w:r>
              <w:rPr>
                <w:rFonts w:ascii="Calibri" w:hAnsi="Calibri" w:cs="Calibri"/>
                <w:sz w:val="18"/>
                <w:szCs w:val="18"/>
              </w:rPr>
              <w:t>ować</w:t>
            </w:r>
            <w:r w:rsidRPr="00D42349">
              <w:rPr>
                <w:rFonts w:ascii="Calibri" w:hAnsi="Calibri" w:cs="Calibri"/>
                <w:sz w:val="18"/>
                <w:szCs w:val="18"/>
              </w:rPr>
              <w:t xml:space="preserve"> się </w:t>
            </w:r>
            <w:r>
              <w:rPr>
                <w:rFonts w:ascii="Calibri" w:hAnsi="Calibri" w:cs="Calibri"/>
                <w:sz w:val="18"/>
                <w:szCs w:val="18"/>
              </w:rPr>
              <w:t xml:space="preserve">powinny </w:t>
            </w:r>
            <w:r w:rsidRPr="00D42349">
              <w:rPr>
                <w:rFonts w:ascii="Calibri" w:hAnsi="Calibri" w:cs="Calibri"/>
                <w:sz w:val="18"/>
                <w:szCs w:val="18"/>
              </w:rPr>
              <w:t>specjalne o różnym kształcie wymienne stopnie, które można zastosować adekwatnie do stopnia zaawansowania ćwiczącego.</w:t>
            </w:r>
            <w:r>
              <w:rPr>
                <w:rFonts w:ascii="Calibri" w:hAnsi="Calibri" w:cs="Calibri"/>
                <w:sz w:val="18"/>
                <w:szCs w:val="18"/>
              </w:rPr>
              <w:t xml:space="preserve"> Łączna długość kładki: ok. 1,25 m. </w:t>
            </w:r>
          </w:p>
        </w:tc>
      </w:tr>
      <w:tr w:rsidR="00594EA1" w:rsidRPr="00EA3D3C" w14:paraId="2CB137F3" w14:textId="77777777" w:rsidTr="00F512EA">
        <w:trPr>
          <w:trHeight w:val="698"/>
          <w:jc w:val="center"/>
        </w:trPr>
        <w:tc>
          <w:tcPr>
            <w:tcW w:w="567" w:type="dxa"/>
            <w:tcBorders>
              <w:top w:val="single" w:sz="4" w:space="0" w:color="auto"/>
              <w:left w:val="single" w:sz="4" w:space="0" w:color="auto"/>
              <w:bottom w:val="single" w:sz="4" w:space="0" w:color="auto"/>
              <w:right w:val="single" w:sz="4" w:space="0" w:color="auto"/>
            </w:tcBorders>
          </w:tcPr>
          <w:p w14:paraId="0BE98251" w14:textId="77777777" w:rsidR="00594EA1" w:rsidRPr="00EA3D3C" w:rsidRDefault="00594EA1" w:rsidP="00F512EA">
            <w:pPr>
              <w:jc w:val="both"/>
              <w:rPr>
                <w:rFonts w:ascii="Calibri" w:hAnsi="Calibri" w:cs="Calibri"/>
                <w:sz w:val="18"/>
                <w:szCs w:val="18"/>
              </w:rPr>
            </w:pPr>
            <w:r>
              <w:rPr>
                <w:rFonts w:ascii="Calibri" w:hAnsi="Calibri" w:cs="Calibri"/>
                <w:sz w:val="18"/>
                <w:szCs w:val="18"/>
              </w:rPr>
              <w:t>10</w:t>
            </w:r>
            <w:r w:rsidRPr="00EA3D3C">
              <w:rPr>
                <w:rFonts w:ascii="Calibri" w:hAnsi="Calibri" w:cs="Calibri"/>
                <w:sz w:val="18"/>
                <w:szCs w:val="18"/>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8391CAB" w14:textId="77777777" w:rsidR="00594EA1" w:rsidRPr="00EA3D3C" w:rsidRDefault="00594EA1" w:rsidP="00F512EA">
            <w:pPr>
              <w:rPr>
                <w:rFonts w:ascii="Calibri" w:hAnsi="Calibri" w:cs="Calibri"/>
                <w:sz w:val="18"/>
                <w:szCs w:val="18"/>
              </w:rPr>
            </w:pPr>
            <w:r>
              <w:rPr>
                <w:rFonts w:ascii="Calibri" w:hAnsi="Calibri" w:cs="Calibri"/>
                <w:sz w:val="18"/>
                <w:szCs w:val="18"/>
              </w:rPr>
              <w:t>Podwieszana lina do wspinaczki</w:t>
            </w:r>
          </w:p>
        </w:tc>
        <w:tc>
          <w:tcPr>
            <w:tcW w:w="8074" w:type="dxa"/>
            <w:tcBorders>
              <w:top w:val="single" w:sz="4" w:space="0" w:color="auto"/>
              <w:left w:val="single" w:sz="4" w:space="0" w:color="auto"/>
              <w:bottom w:val="single" w:sz="4" w:space="0" w:color="auto"/>
              <w:right w:val="single" w:sz="4" w:space="0" w:color="auto"/>
            </w:tcBorders>
            <w:shd w:val="clear" w:color="auto" w:fill="auto"/>
          </w:tcPr>
          <w:p w14:paraId="620D8B49" w14:textId="77777777" w:rsidR="00594EA1" w:rsidRDefault="00594EA1" w:rsidP="00F512EA">
            <w:pPr>
              <w:rPr>
                <w:rFonts w:ascii="Calibri" w:hAnsi="Calibri" w:cs="Calibri"/>
                <w:sz w:val="18"/>
                <w:szCs w:val="18"/>
              </w:rPr>
            </w:pPr>
            <w:r>
              <w:rPr>
                <w:rFonts w:ascii="Calibri" w:hAnsi="Calibri" w:cs="Calibri"/>
                <w:sz w:val="18"/>
                <w:szCs w:val="18"/>
              </w:rPr>
              <w:t>1 szt.</w:t>
            </w:r>
          </w:p>
          <w:p w14:paraId="3CA54E14" w14:textId="77777777" w:rsidR="00594EA1" w:rsidRPr="00EA3D3C" w:rsidRDefault="00594EA1" w:rsidP="00F512EA">
            <w:pPr>
              <w:rPr>
                <w:rFonts w:ascii="Calibri" w:hAnsi="Calibri" w:cs="Calibri"/>
                <w:sz w:val="18"/>
                <w:szCs w:val="18"/>
              </w:rPr>
            </w:pPr>
            <w:r>
              <w:rPr>
                <w:rFonts w:ascii="Calibri" w:hAnsi="Calibri" w:cs="Calibri"/>
                <w:sz w:val="18"/>
                <w:szCs w:val="18"/>
              </w:rPr>
              <w:t xml:space="preserve">Podwieszana lina do wspinaczki, w dolnej części zakończona powinna być talerzem, na którym dziecko może postawić stopy. Całkowita długość liny: ok. 160 cm. </w:t>
            </w:r>
          </w:p>
        </w:tc>
      </w:tr>
      <w:tr w:rsidR="00594EA1" w:rsidRPr="00EA3D3C" w14:paraId="1A793BF7" w14:textId="77777777" w:rsidTr="00F512EA">
        <w:trPr>
          <w:trHeight w:val="698"/>
          <w:jc w:val="center"/>
        </w:trPr>
        <w:tc>
          <w:tcPr>
            <w:tcW w:w="567" w:type="dxa"/>
            <w:tcBorders>
              <w:top w:val="single" w:sz="4" w:space="0" w:color="auto"/>
              <w:left w:val="single" w:sz="4" w:space="0" w:color="auto"/>
              <w:bottom w:val="single" w:sz="4" w:space="0" w:color="auto"/>
              <w:right w:val="single" w:sz="4" w:space="0" w:color="auto"/>
            </w:tcBorders>
          </w:tcPr>
          <w:p w14:paraId="25BC2139" w14:textId="77777777" w:rsidR="00594EA1" w:rsidRPr="00EA3D3C" w:rsidRDefault="00594EA1" w:rsidP="00F512EA">
            <w:pPr>
              <w:jc w:val="both"/>
              <w:rPr>
                <w:rFonts w:ascii="Calibri" w:hAnsi="Calibri" w:cs="Calibri"/>
                <w:sz w:val="18"/>
                <w:szCs w:val="18"/>
              </w:rPr>
            </w:pPr>
            <w:r>
              <w:rPr>
                <w:rFonts w:ascii="Calibri" w:hAnsi="Calibri" w:cs="Calibri"/>
                <w:sz w:val="18"/>
                <w:szCs w:val="18"/>
              </w:rPr>
              <w:t>11.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D53472C" w14:textId="77777777" w:rsidR="00594EA1" w:rsidRPr="00EA3D3C" w:rsidRDefault="00594EA1" w:rsidP="00F512EA">
            <w:pPr>
              <w:rPr>
                <w:rFonts w:ascii="Calibri" w:hAnsi="Calibri" w:cs="Calibri"/>
                <w:sz w:val="18"/>
                <w:szCs w:val="18"/>
              </w:rPr>
            </w:pPr>
            <w:r>
              <w:rPr>
                <w:rFonts w:ascii="Calibri" w:hAnsi="Calibri" w:cs="Calibri"/>
                <w:sz w:val="18"/>
                <w:szCs w:val="18"/>
              </w:rPr>
              <w:t>Podwieszana dętka</w:t>
            </w:r>
          </w:p>
        </w:tc>
        <w:tc>
          <w:tcPr>
            <w:tcW w:w="8074" w:type="dxa"/>
            <w:tcBorders>
              <w:top w:val="single" w:sz="4" w:space="0" w:color="auto"/>
              <w:left w:val="single" w:sz="4" w:space="0" w:color="auto"/>
              <w:bottom w:val="single" w:sz="4" w:space="0" w:color="auto"/>
              <w:right w:val="single" w:sz="4" w:space="0" w:color="auto"/>
            </w:tcBorders>
            <w:shd w:val="clear" w:color="auto" w:fill="auto"/>
          </w:tcPr>
          <w:p w14:paraId="3EDE370E" w14:textId="77777777" w:rsidR="00594EA1" w:rsidRDefault="00594EA1" w:rsidP="00F512EA">
            <w:pPr>
              <w:rPr>
                <w:rFonts w:ascii="Calibri" w:hAnsi="Calibri" w:cs="Calibri"/>
                <w:sz w:val="18"/>
                <w:szCs w:val="18"/>
              </w:rPr>
            </w:pPr>
            <w:r>
              <w:rPr>
                <w:rFonts w:ascii="Calibri" w:hAnsi="Calibri" w:cs="Calibri"/>
                <w:sz w:val="18"/>
                <w:szCs w:val="18"/>
              </w:rPr>
              <w:t>1 szt.</w:t>
            </w:r>
          </w:p>
          <w:p w14:paraId="6DF2E648" w14:textId="77777777" w:rsidR="00594EA1" w:rsidRPr="00EA3D3C" w:rsidRDefault="00594EA1" w:rsidP="00F512EA">
            <w:pPr>
              <w:rPr>
                <w:rFonts w:ascii="Calibri" w:hAnsi="Calibri" w:cs="Calibri"/>
                <w:sz w:val="18"/>
                <w:szCs w:val="18"/>
              </w:rPr>
            </w:pPr>
            <w:r>
              <w:rPr>
                <w:rFonts w:ascii="Calibri" w:hAnsi="Calibri" w:cs="Calibri"/>
                <w:sz w:val="18"/>
                <w:szCs w:val="18"/>
              </w:rPr>
              <w:t xml:space="preserve">Podwieszana dętka o średnicy zewnętrznej ok. 130 cm. Jej wysokość razem z podwieszką powinna wynosić ok. 180 cm. Preferowany kolor dętki: szary. Podwieszana dętka musi posiadać I klasę wyrobu medycznego. </w:t>
            </w:r>
          </w:p>
        </w:tc>
      </w:tr>
      <w:tr w:rsidR="00594EA1" w:rsidRPr="00EA3D3C" w14:paraId="37B944A3" w14:textId="77777777" w:rsidTr="00F512EA">
        <w:trPr>
          <w:trHeight w:val="1285"/>
          <w:jc w:val="center"/>
        </w:trPr>
        <w:tc>
          <w:tcPr>
            <w:tcW w:w="567" w:type="dxa"/>
            <w:tcBorders>
              <w:top w:val="single" w:sz="4" w:space="0" w:color="auto"/>
              <w:left w:val="single" w:sz="4" w:space="0" w:color="auto"/>
              <w:bottom w:val="single" w:sz="4" w:space="0" w:color="auto"/>
              <w:right w:val="single" w:sz="4" w:space="0" w:color="auto"/>
            </w:tcBorders>
          </w:tcPr>
          <w:p w14:paraId="37FE241C" w14:textId="77777777" w:rsidR="00594EA1" w:rsidRPr="00EA3D3C" w:rsidRDefault="00594EA1" w:rsidP="00F512EA">
            <w:pPr>
              <w:jc w:val="both"/>
              <w:rPr>
                <w:rFonts w:ascii="Calibri" w:hAnsi="Calibri" w:cs="Calibri"/>
                <w:sz w:val="18"/>
                <w:szCs w:val="18"/>
              </w:rPr>
            </w:pPr>
            <w:r>
              <w:rPr>
                <w:rFonts w:ascii="Calibri" w:hAnsi="Calibri" w:cs="Calibri"/>
                <w:sz w:val="18"/>
                <w:szCs w:val="18"/>
              </w:rPr>
              <w:t>12</w:t>
            </w:r>
            <w:r w:rsidRPr="00EA3D3C">
              <w:rPr>
                <w:rFonts w:ascii="Calibri" w:hAnsi="Calibri" w:cs="Calibri"/>
                <w:sz w:val="18"/>
                <w:szCs w:val="18"/>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BBC148C" w14:textId="77777777" w:rsidR="00594EA1" w:rsidRPr="00EA3D3C" w:rsidRDefault="00594EA1" w:rsidP="00F512EA">
            <w:pPr>
              <w:rPr>
                <w:rFonts w:ascii="Calibri" w:hAnsi="Calibri" w:cs="Calibri"/>
                <w:sz w:val="18"/>
                <w:szCs w:val="18"/>
              </w:rPr>
            </w:pPr>
            <w:r>
              <w:rPr>
                <w:rFonts w:ascii="Calibri" w:hAnsi="Calibri" w:cs="Calibri"/>
                <w:sz w:val="18"/>
                <w:szCs w:val="18"/>
              </w:rPr>
              <w:t>Kładka sensoryczna</w:t>
            </w:r>
          </w:p>
        </w:tc>
        <w:tc>
          <w:tcPr>
            <w:tcW w:w="8074" w:type="dxa"/>
            <w:tcBorders>
              <w:top w:val="single" w:sz="4" w:space="0" w:color="auto"/>
              <w:left w:val="single" w:sz="4" w:space="0" w:color="auto"/>
              <w:bottom w:val="single" w:sz="4" w:space="0" w:color="auto"/>
              <w:right w:val="single" w:sz="4" w:space="0" w:color="auto"/>
            </w:tcBorders>
            <w:shd w:val="clear" w:color="auto" w:fill="auto"/>
          </w:tcPr>
          <w:p w14:paraId="696D188C" w14:textId="77777777" w:rsidR="00594EA1" w:rsidRDefault="00594EA1" w:rsidP="00F512EA">
            <w:pPr>
              <w:rPr>
                <w:rFonts w:ascii="Calibri" w:hAnsi="Calibri" w:cs="Calibri"/>
                <w:sz w:val="18"/>
                <w:szCs w:val="18"/>
              </w:rPr>
            </w:pPr>
            <w:r>
              <w:rPr>
                <w:rFonts w:ascii="Calibri" w:hAnsi="Calibri" w:cs="Calibri"/>
                <w:sz w:val="18"/>
                <w:szCs w:val="18"/>
              </w:rPr>
              <w:t>1 szt.</w:t>
            </w:r>
          </w:p>
          <w:p w14:paraId="19539CF6" w14:textId="77777777" w:rsidR="00594EA1" w:rsidRPr="00EA3D3C" w:rsidRDefault="00594EA1" w:rsidP="00F512EA">
            <w:pPr>
              <w:rPr>
                <w:rFonts w:ascii="Calibri" w:hAnsi="Calibri" w:cs="Calibri"/>
                <w:sz w:val="18"/>
                <w:szCs w:val="18"/>
              </w:rPr>
            </w:pPr>
            <w:r>
              <w:rPr>
                <w:rFonts w:ascii="Calibri" w:hAnsi="Calibri" w:cs="Calibri"/>
                <w:sz w:val="18"/>
                <w:szCs w:val="18"/>
              </w:rPr>
              <w:t>Drewniana kładka sensoryczna powinna składać się z minimum 5 klocków i minimum 5 desek, gdzie każda z desek powinna być pokryta innym materiałem sensorycznym.</w:t>
            </w:r>
            <w:r>
              <w:t xml:space="preserve"> </w:t>
            </w:r>
            <w:r w:rsidRPr="004427C5">
              <w:rPr>
                <w:rFonts w:ascii="Calibri" w:hAnsi="Calibri" w:cs="Calibri"/>
                <w:sz w:val="18"/>
                <w:szCs w:val="18"/>
              </w:rPr>
              <w:t xml:space="preserve">Każda z 5 desek </w:t>
            </w:r>
            <w:r>
              <w:rPr>
                <w:rFonts w:ascii="Calibri" w:hAnsi="Calibri" w:cs="Calibri"/>
                <w:sz w:val="18"/>
                <w:szCs w:val="18"/>
              </w:rPr>
              <w:t>powinna mieć</w:t>
            </w:r>
            <w:r w:rsidRPr="004427C5">
              <w:rPr>
                <w:rFonts w:ascii="Calibri" w:hAnsi="Calibri" w:cs="Calibri"/>
                <w:sz w:val="18"/>
                <w:szCs w:val="18"/>
              </w:rPr>
              <w:t xml:space="preserve"> ok</w:t>
            </w:r>
            <w:r>
              <w:rPr>
                <w:rFonts w:ascii="Calibri" w:hAnsi="Calibri" w:cs="Calibri"/>
                <w:sz w:val="18"/>
                <w:szCs w:val="18"/>
              </w:rPr>
              <w:t>.</w:t>
            </w:r>
            <w:r w:rsidRPr="004427C5">
              <w:rPr>
                <w:rFonts w:ascii="Calibri" w:hAnsi="Calibri" w:cs="Calibri"/>
                <w:sz w:val="18"/>
                <w:szCs w:val="18"/>
              </w:rPr>
              <w:t xml:space="preserve"> 90 cm</w:t>
            </w:r>
            <w:r>
              <w:rPr>
                <w:rFonts w:ascii="Calibri" w:hAnsi="Calibri" w:cs="Calibri"/>
                <w:sz w:val="18"/>
                <w:szCs w:val="18"/>
              </w:rPr>
              <w:t xml:space="preserve">, </w:t>
            </w:r>
            <w:r w:rsidRPr="004427C5">
              <w:rPr>
                <w:rFonts w:ascii="Calibri" w:hAnsi="Calibri" w:cs="Calibri"/>
                <w:sz w:val="18"/>
                <w:szCs w:val="18"/>
              </w:rPr>
              <w:t>ok</w:t>
            </w:r>
            <w:r>
              <w:rPr>
                <w:rFonts w:ascii="Calibri" w:hAnsi="Calibri" w:cs="Calibri"/>
                <w:sz w:val="18"/>
                <w:szCs w:val="18"/>
              </w:rPr>
              <w:t>.</w:t>
            </w:r>
            <w:r w:rsidRPr="004427C5">
              <w:rPr>
                <w:rFonts w:ascii="Calibri" w:hAnsi="Calibri" w:cs="Calibri"/>
                <w:sz w:val="18"/>
                <w:szCs w:val="18"/>
              </w:rPr>
              <w:t xml:space="preserve"> 4,5 metra trasy.</w:t>
            </w:r>
            <w:r>
              <w:rPr>
                <w:rFonts w:ascii="Calibri" w:hAnsi="Calibri" w:cs="Calibri"/>
                <w:sz w:val="18"/>
                <w:szCs w:val="18"/>
              </w:rPr>
              <w:t xml:space="preserve"> Elementy powinny mieć możliwość łączenia. Klocki powinny posiadać kołki na dwóch bokach umożliwiające zmianę wysokości kładki. Na spodach klocków powinny się znaleźć gumowane stopki. Elementy kładki powinny być pokryte atestowanym lakierem.</w:t>
            </w:r>
          </w:p>
        </w:tc>
      </w:tr>
      <w:tr w:rsidR="00594EA1" w:rsidRPr="00EA3D3C" w14:paraId="18E3173F" w14:textId="77777777" w:rsidTr="00F512EA">
        <w:trPr>
          <w:trHeight w:val="698"/>
          <w:jc w:val="center"/>
        </w:trPr>
        <w:tc>
          <w:tcPr>
            <w:tcW w:w="567" w:type="dxa"/>
            <w:tcBorders>
              <w:top w:val="single" w:sz="4" w:space="0" w:color="auto"/>
              <w:left w:val="single" w:sz="4" w:space="0" w:color="auto"/>
              <w:bottom w:val="single" w:sz="4" w:space="0" w:color="auto"/>
              <w:right w:val="single" w:sz="4" w:space="0" w:color="auto"/>
            </w:tcBorders>
          </w:tcPr>
          <w:p w14:paraId="598AEEB1" w14:textId="77777777" w:rsidR="00594EA1" w:rsidRPr="00EA3D3C" w:rsidRDefault="00594EA1" w:rsidP="00F512EA">
            <w:pPr>
              <w:jc w:val="both"/>
              <w:rPr>
                <w:rFonts w:ascii="Calibri" w:hAnsi="Calibri" w:cs="Calibri"/>
                <w:sz w:val="18"/>
                <w:szCs w:val="18"/>
              </w:rPr>
            </w:pPr>
            <w:r>
              <w:rPr>
                <w:rFonts w:ascii="Calibri" w:hAnsi="Calibri" w:cs="Calibri"/>
                <w:sz w:val="18"/>
                <w:szCs w:val="18"/>
              </w:rPr>
              <w:t>13</w:t>
            </w:r>
            <w:r w:rsidRPr="00EA3D3C">
              <w:rPr>
                <w:rFonts w:ascii="Calibri" w:hAnsi="Calibri" w:cs="Calibri"/>
                <w:sz w:val="18"/>
                <w:szCs w:val="18"/>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1F3CF19" w14:textId="77777777" w:rsidR="00594EA1" w:rsidRPr="00EA3D3C" w:rsidRDefault="00594EA1" w:rsidP="00F512EA">
            <w:pPr>
              <w:rPr>
                <w:rFonts w:ascii="Calibri" w:hAnsi="Calibri" w:cs="Calibri"/>
                <w:sz w:val="18"/>
                <w:szCs w:val="18"/>
              </w:rPr>
            </w:pPr>
            <w:r>
              <w:rPr>
                <w:rFonts w:ascii="Calibri" w:hAnsi="Calibri" w:cs="Calibri"/>
                <w:sz w:val="18"/>
                <w:szCs w:val="18"/>
              </w:rPr>
              <w:t>Bujak tęczowy</w:t>
            </w:r>
          </w:p>
        </w:tc>
        <w:tc>
          <w:tcPr>
            <w:tcW w:w="8074" w:type="dxa"/>
            <w:tcBorders>
              <w:top w:val="single" w:sz="4" w:space="0" w:color="auto"/>
              <w:left w:val="single" w:sz="4" w:space="0" w:color="auto"/>
              <w:bottom w:val="single" w:sz="4" w:space="0" w:color="auto"/>
              <w:right w:val="single" w:sz="4" w:space="0" w:color="auto"/>
            </w:tcBorders>
            <w:shd w:val="clear" w:color="auto" w:fill="auto"/>
          </w:tcPr>
          <w:p w14:paraId="415CC0E8" w14:textId="77777777" w:rsidR="00594EA1" w:rsidRDefault="00594EA1" w:rsidP="00F512EA">
            <w:pPr>
              <w:rPr>
                <w:rFonts w:ascii="Calibri" w:hAnsi="Calibri" w:cs="Calibri"/>
                <w:sz w:val="18"/>
                <w:szCs w:val="18"/>
              </w:rPr>
            </w:pPr>
            <w:r>
              <w:rPr>
                <w:rFonts w:ascii="Calibri" w:hAnsi="Calibri" w:cs="Calibri"/>
                <w:sz w:val="18"/>
                <w:szCs w:val="18"/>
              </w:rPr>
              <w:t>1 szt.</w:t>
            </w:r>
          </w:p>
          <w:p w14:paraId="1E61616B" w14:textId="77777777" w:rsidR="00594EA1" w:rsidRPr="00EA3D3C" w:rsidRDefault="00594EA1" w:rsidP="00F512EA">
            <w:pPr>
              <w:rPr>
                <w:rFonts w:ascii="Calibri" w:hAnsi="Calibri" w:cs="Calibri"/>
                <w:sz w:val="18"/>
                <w:szCs w:val="18"/>
              </w:rPr>
            </w:pPr>
            <w:r>
              <w:rPr>
                <w:rFonts w:ascii="Calibri" w:hAnsi="Calibri" w:cs="Calibri"/>
                <w:sz w:val="18"/>
                <w:szCs w:val="18"/>
              </w:rPr>
              <w:t>Bujak o wymiarach ok. 114 cm x ok. 72 cm x wysokość ok. 45 cm. Powinien posiadać możliwość kołysania, a po jego odwróceniu zabawy w tunelu, lub wspinaczki po nim. Szczebelki bujaka powinny być w różnych, tęczowych kolorach. Na końcach bujaka powinny się znaleźć belki, których dzieci mogą się chwycić podczas kołysania. Wszystkie elementy powinny być pokryte certyfikowanym lakierem, wolnym od metali ciężkich.</w:t>
            </w:r>
          </w:p>
        </w:tc>
      </w:tr>
      <w:tr w:rsidR="00594EA1" w:rsidRPr="00EA3D3C" w14:paraId="017A7039" w14:textId="77777777" w:rsidTr="00F512EA">
        <w:trPr>
          <w:trHeight w:val="698"/>
          <w:jc w:val="center"/>
        </w:trPr>
        <w:tc>
          <w:tcPr>
            <w:tcW w:w="567" w:type="dxa"/>
            <w:tcBorders>
              <w:top w:val="single" w:sz="4" w:space="0" w:color="auto"/>
              <w:left w:val="single" w:sz="4" w:space="0" w:color="auto"/>
              <w:bottom w:val="single" w:sz="4" w:space="0" w:color="auto"/>
              <w:right w:val="single" w:sz="4" w:space="0" w:color="auto"/>
            </w:tcBorders>
          </w:tcPr>
          <w:p w14:paraId="5AFF8967" w14:textId="77777777" w:rsidR="00594EA1" w:rsidRPr="00EA3D3C" w:rsidRDefault="00594EA1" w:rsidP="00F512EA">
            <w:pPr>
              <w:jc w:val="both"/>
              <w:rPr>
                <w:rFonts w:ascii="Calibri" w:hAnsi="Calibri" w:cs="Calibri"/>
                <w:sz w:val="18"/>
                <w:szCs w:val="18"/>
              </w:rPr>
            </w:pPr>
            <w:r>
              <w:rPr>
                <w:rFonts w:ascii="Calibri" w:hAnsi="Calibri" w:cs="Calibri"/>
                <w:sz w:val="18"/>
                <w:szCs w:val="18"/>
              </w:rPr>
              <w:t>14</w:t>
            </w:r>
            <w:r w:rsidRPr="00EA3D3C">
              <w:rPr>
                <w:rFonts w:ascii="Calibri" w:hAnsi="Calibri" w:cs="Calibri"/>
                <w:sz w:val="18"/>
                <w:szCs w:val="18"/>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8471321" w14:textId="77777777" w:rsidR="00594EA1" w:rsidRPr="00EA3D3C" w:rsidRDefault="00594EA1" w:rsidP="00F512EA">
            <w:pPr>
              <w:rPr>
                <w:rFonts w:ascii="Calibri" w:hAnsi="Calibri" w:cs="Calibri"/>
                <w:sz w:val="18"/>
                <w:szCs w:val="18"/>
              </w:rPr>
            </w:pPr>
            <w:r>
              <w:rPr>
                <w:rFonts w:ascii="Calibri" w:hAnsi="Calibri" w:cs="Calibri"/>
                <w:sz w:val="18"/>
                <w:szCs w:val="18"/>
              </w:rPr>
              <w:t>Rampa z półwałkami</w:t>
            </w:r>
          </w:p>
        </w:tc>
        <w:tc>
          <w:tcPr>
            <w:tcW w:w="8074" w:type="dxa"/>
            <w:tcBorders>
              <w:top w:val="single" w:sz="4" w:space="0" w:color="auto"/>
              <w:left w:val="single" w:sz="4" w:space="0" w:color="auto"/>
              <w:bottom w:val="single" w:sz="4" w:space="0" w:color="auto"/>
              <w:right w:val="single" w:sz="4" w:space="0" w:color="auto"/>
            </w:tcBorders>
            <w:shd w:val="clear" w:color="auto" w:fill="auto"/>
          </w:tcPr>
          <w:p w14:paraId="79B5A33D" w14:textId="77777777" w:rsidR="00594EA1" w:rsidRDefault="00594EA1" w:rsidP="00F512EA">
            <w:pPr>
              <w:rPr>
                <w:rFonts w:ascii="Calibri" w:hAnsi="Calibri" w:cs="Calibri"/>
                <w:sz w:val="18"/>
                <w:szCs w:val="18"/>
              </w:rPr>
            </w:pPr>
            <w:r>
              <w:rPr>
                <w:rFonts w:ascii="Calibri" w:hAnsi="Calibri" w:cs="Calibri"/>
                <w:sz w:val="18"/>
                <w:szCs w:val="18"/>
              </w:rPr>
              <w:t>1 szt.</w:t>
            </w:r>
          </w:p>
          <w:p w14:paraId="48445B96" w14:textId="77777777" w:rsidR="00594EA1" w:rsidRPr="00EA3D3C" w:rsidRDefault="00594EA1" w:rsidP="00F512EA">
            <w:pPr>
              <w:rPr>
                <w:rFonts w:ascii="Calibri" w:hAnsi="Calibri" w:cs="Calibri"/>
                <w:sz w:val="18"/>
                <w:szCs w:val="18"/>
              </w:rPr>
            </w:pPr>
            <w:r>
              <w:rPr>
                <w:rFonts w:ascii="Calibri" w:hAnsi="Calibri" w:cs="Calibri"/>
                <w:sz w:val="18"/>
                <w:szCs w:val="18"/>
              </w:rPr>
              <w:t xml:space="preserve">Rampa z wystającymi półwałkami – minimum 8 półwałków, z możliwością chodzenia po niej. Wymiar rampy: ok. 170 cm z ok. 24 cm x wysokość ok. 11 cm. </w:t>
            </w:r>
            <w:r w:rsidRPr="00645C7E">
              <w:rPr>
                <w:rFonts w:ascii="Calibri" w:hAnsi="Calibri" w:cs="Calibri"/>
                <w:sz w:val="18"/>
                <w:szCs w:val="18"/>
              </w:rPr>
              <w:t>Wszystkie elementy powinny być pokryte certyfikowanym lakierem, wolnym od metali ciężkich</w:t>
            </w:r>
            <w:r>
              <w:rPr>
                <w:rFonts w:ascii="Calibri" w:hAnsi="Calibri" w:cs="Calibri"/>
                <w:sz w:val="18"/>
                <w:szCs w:val="18"/>
              </w:rPr>
              <w:t>.</w:t>
            </w:r>
          </w:p>
        </w:tc>
      </w:tr>
      <w:tr w:rsidR="00594EA1" w:rsidRPr="00AE0B2D" w14:paraId="422C93E0" w14:textId="77777777" w:rsidTr="00F512EA">
        <w:trPr>
          <w:trHeight w:val="698"/>
          <w:jc w:val="center"/>
        </w:trPr>
        <w:tc>
          <w:tcPr>
            <w:tcW w:w="567" w:type="dxa"/>
            <w:tcBorders>
              <w:top w:val="single" w:sz="4" w:space="0" w:color="auto"/>
              <w:left w:val="single" w:sz="4" w:space="0" w:color="auto"/>
              <w:bottom w:val="single" w:sz="4" w:space="0" w:color="auto"/>
              <w:right w:val="single" w:sz="4" w:space="0" w:color="auto"/>
            </w:tcBorders>
          </w:tcPr>
          <w:p w14:paraId="512FEF4E" w14:textId="77777777" w:rsidR="00594EA1" w:rsidRPr="00EA3D3C" w:rsidRDefault="00594EA1" w:rsidP="00F512EA">
            <w:pPr>
              <w:jc w:val="both"/>
              <w:rPr>
                <w:rFonts w:ascii="Calibri" w:hAnsi="Calibri" w:cs="Calibri"/>
                <w:sz w:val="18"/>
                <w:szCs w:val="18"/>
              </w:rPr>
            </w:pPr>
            <w:r>
              <w:rPr>
                <w:rFonts w:ascii="Calibri" w:hAnsi="Calibri" w:cs="Calibri"/>
                <w:sz w:val="18"/>
                <w:szCs w:val="18"/>
              </w:rPr>
              <w:t>15</w:t>
            </w:r>
            <w:r w:rsidRPr="00EA3D3C">
              <w:rPr>
                <w:rFonts w:ascii="Calibri" w:hAnsi="Calibri" w:cs="Calibri"/>
                <w:sz w:val="18"/>
                <w:szCs w:val="18"/>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6FC70CF" w14:textId="77777777" w:rsidR="00594EA1" w:rsidRPr="00EA3D3C" w:rsidRDefault="00594EA1" w:rsidP="00F512EA">
            <w:pPr>
              <w:rPr>
                <w:rFonts w:ascii="Calibri" w:hAnsi="Calibri" w:cs="Calibri"/>
                <w:sz w:val="18"/>
                <w:szCs w:val="18"/>
              </w:rPr>
            </w:pPr>
            <w:r>
              <w:rPr>
                <w:rFonts w:ascii="Calibri" w:hAnsi="Calibri" w:cs="Calibri"/>
                <w:sz w:val="18"/>
                <w:szCs w:val="18"/>
              </w:rPr>
              <w:t>Małpi gaj z uchwytami</w:t>
            </w:r>
          </w:p>
        </w:tc>
        <w:tc>
          <w:tcPr>
            <w:tcW w:w="8074" w:type="dxa"/>
            <w:tcBorders>
              <w:top w:val="single" w:sz="4" w:space="0" w:color="auto"/>
              <w:left w:val="single" w:sz="4" w:space="0" w:color="auto"/>
              <w:bottom w:val="single" w:sz="4" w:space="0" w:color="auto"/>
              <w:right w:val="single" w:sz="4" w:space="0" w:color="auto"/>
            </w:tcBorders>
            <w:shd w:val="clear" w:color="auto" w:fill="auto"/>
          </w:tcPr>
          <w:p w14:paraId="0D80829B" w14:textId="77777777" w:rsidR="00594EA1" w:rsidRDefault="00594EA1" w:rsidP="00F512EA">
            <w:pPr>
              <w:rPr>
                <w:rFonts w:ascii="Calibri" w:hAnsi="Calibri" w:cs="Calibri"/>
                <w:sz w:val="18"/>
                <w:szCs w:val="18"/>
              </w:rPr>
            </w:pPr>
            <w:r>
              <w:rPr>
                <w:rFonts w:ascii="Calibri" w:hAnsi="Calibri" w:cs="Calibri"/>
                <w:sz w:val="18"/>
                <w:szCs w:val="18"/>
              </w:rPr>
              <w:t>1 szt.</w:t>
            </w:r>
          </w:p>
          <w:p w14:paraId="161F19C7" w14:textId="77777777" w:rsidR="00594EA1" w:rsidRPr="00AE0B2D" w:rsidRDefault="00594EA1" w:rsidP="00F512EA">
            <w:pPr>
              <w:rPr>
                <w:rFonts w:ascii="Calibri" w:hAnsi="Calibri" w:cs="Calibri"/>
                <w:sz w:val="18"/>
                <w:szCs w:val="18"/>
              </w:rPr>
            </w:pPr>
            <w:r>
              <w:rPr>
                <w:rFonts w:ascii="Calibri" w:hAnsi="Calibri" w:cs="Calibri"/>
                <w:sz w:val="18"/>
                <w:szCs w:val="18"/>
              </w:rPr>
              <w:t xml:space="preserve">Małpi gaj z minimum 7 uchwytami do trzymania rękami. Długość ok. 200 cm, szerokość ok 70 cm. Wykonany z metalowych elementów. Powinien mieć możliwość montażu na ścianie. </w:t>
            </w:r>
          </w:p>
        </w:tc>
      </w:tr>
      <w:tr w:rsidR="00594EA1" w:rsidRPr="00EA3D3C" w14:paraId="1475DDFE" w14:textId="77777777" w:rsidTr="00F512EA">
        <w:trPr>
          <w:trHeight w:val="698"/>
          <w:jc w:val="center"/>
        </w:trPr>
        <w:tc>
          <w:tcPr>
            <w:tcW w:w="567" w:type="dxa"/>
            <w:tcBorders>
              <w:top w:val="single" w:sz="4" w:space="0" w:color="auto"/>
              <w:left w:val="single" w:sz="4" w:space="0" w:color="auto"/>
              <w:bottom w:val="single" w:sz="4" w:space="0" w:color="auto"/>
              <w:right w:val="single" w:sz="4" w:space="0" w:color="auto"/>
            </w:tcBorders>
          </w:tcPr>
          <w:p w14:paraId="4331D523" w14:textId="77777777" w:rsidR="00594EA1" w:rsidRPr="00EA3D3C" w:rsidRDefault="00594EA1" w:rsidP="00F512EA">
            <w:pPr>
              <w:jc w:val="both"/>
              <w:rPr>
                <w:rFonts w:ascii="Calibri" w:hAnsi="Calibri" w:cs="Calibri"/>
                <w:sz w:val="18"/>
                <w:szCs w:val="18"/>
              </w:rPr>
            </w:pPr>
            <w:r>
              <w:rPr>
                <w:rFonts w:ascii="Calibri" w:hAnsi="Calibri" w:cs="Calibri"/>
                <w:sz w:val="18"/>
                <w:szCs w:val="18"/>
              </w:rPr>
              <w:t>16</w:t>
            </w:r>
            <w:r w:rsidRPr="00EA3D3C">
              <w:rPr>
                <w:rFonts w:ascii="Calibri" w:hAnsi="Calibri" w:cs="Calibri"/>
                <w:sz w:val="18"/>
                <w:szCs w:val="18"/>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9CA749B" w14:textId="77777777" w:rsidR="00594EA1" w:rsidRPr="00EA3D3C" w:rsidRDefault="00594EA1" w:rsidP="00F512EA">
            <w:pPr>
              <w:rPr>
                <w:rFonts w:ascii="Calibri" w:hAnsi="Calibri" w:cs="Calibri"/>
                <w:sz w:val="18"/>
                <w:szCs w:val="18"/>
              </w:rPr>
            </w:pPr>
            <w:r>
              <w:rPr>
                <w:rFonts w:ascii="Calibri" w:hAnsi="Calibri" w:cs="Calibri"/>
                <w:sz w:val="18"/>
                <w:szCs w:val="18"/>
              </w:rPr>
              <w:t>Zestaw woreczków sensorycznych</w:t>
            </w:r>
          </w:p>
        </w:tc>
        <w:tc>
          <w:tcPr>
            <w:tcW w:w="8074" w:type="dxa"/>
            <w:tcBorders>
              <w:top w:val="single" w:sz="4" w:space="0" w:color="auto"/>
              <w:left w:val="single" w:sz="4" w:space="0" w:color="auto"/>
              <w:bottom w:val="single" w:sz="4" w:space="0" w:color="auto"/>
              <w:right w:val="single" w:sz="4" w:space="0" w:color="auto"/>
            </w:tcBorders>
            <w:shd w:val="clear" w:color="auto" w:fill="auto"/>
          </w:tcPr>
          <w:p w14:paraId="16E856CC" w14:textId="77777777" w:rsidR="00594EA1" w:rsidRDefault="00594EA1" w:rsidP="00F512EA">
            <w:pPr>
              <w:rPr>
                <w:rFonts w:ascii="Calibri" w:hAnsi="Calibri" w:cs="Calibri"/>
                <w:sz w:val="18"/>
                <w:szCs w:val="18"/>
              </w:rPr>
            </w:pPr>
            <w:r>
              <w:rPr>
                <w:rFonts w:ascii="Calibri" w:hAnsi="Calibri" w:cs="Calibri"/>
                <w:sz w:val="18"/>
                <w:szCs w:val="18"/>
              </w:rPr>
              <w:t>1 szt.</w:t>
            </w:r>
          </w:p>
          <w:p w14:paraId="6A568694" w14:textId="77777777" w:rsidR="00594EA1" w:rsidRPr="00EA3D3C" w:rsidRDefault="00594EA1" w:rsidP="00F512EA">
            <w:pPr>
              <w:rPr>
                <w:rFonts w:ascii="Calibri" w:hAnsi="Calibri" w:cs="Calibri"/>
                <w:sz w:val="18"/>
                <w:szCs w:val="18"/>
              </w:rPr>
            </w:pPr>
            <w:r>
              <w:rPr>
                <w:rFonts w:ascii="Calibri" w:hAnsi="Calibri" w:cs="Calibri"/>
                <w:sz w:val="18"/>
                <w:szCs w:val="18"/>
              </w:rPr>
              <w:t xml:space="preserve">Zestaw woreczków sensorycznych, w różnych kolorach: minimum 8 szt. o wymiarach ok. 20 cm x ok. 25 cm oraz minimum 8 szt. o wymiarach ok. 10 cm x ok 14 cm. Woreczki powinny być wypełnione </w:t>
            </w:r>
            <w:r w:rsidRPr="004427C5">
              <w:rPr>
                <w:rFonts w:ascii="Calibri" w:hAnsi="Calibri" w:cs="Calibri"/>
                <w:sz w:val="18"/>
                <w:szCs w:val="18"/>
              </w:rPr>
              <w:t>czterema granulatami o różnej wielkości ziarna (</w:t>
            </w:r>
            <w:r>
              <w:rPr>
                <w:rFonts w:ascii="Calibri" w:hAnsi="Calibri" w:cs="Calibri"/>
                <w:sz w:val="18"/>
                <w:szCs w:val="18"/>
              </w:rPr>
              <w:t xml:space="preserve">ok. </w:t>
            </w:r>
            <w:r w:rsidRPr="004427C5">
              <w:rPr>
                <w:rFonts w:ascii="Calibri" w:hAnsi="Calibri" w:cs="Calibri"/>
                <w:sz w:val="18"/>
                <w:szCs w:val="18"/>
              </w:rPr>
              <w:t xml:space="preserve">0,5 </w:t>
            </w:r>
            <w:r>
              <w:rPr>
                <w:rFonts w:ascii="Calibri" w:hAnsi="Calibri" w:cs="Calibri"/>
                <w:sz w:val="18"/>
                <w:szCs w:val="18"/>
              </w:rPr>
              <w:t>–</w:t>
            </w:r>
            <w:r w:rsidRPr="004427C5">
              <w:rPr>
                <w:rFonts w:ascii="Calibri" w:hAnsi="Calibri" w:cs="Calibri"/>
                <w:sz w:val="18"/>
                <w:szCs w:val="18"/>
              </w:rPr>
              <w:t xml:space="preserve"> </w:t>
            </w:r>
            <w:r>
              <w:rPr>
                <w:rFonts w:ascii="Calibri" w:hAnsi="Calibri" w:cs="Calibri"/>
                <w:sz w:val="18"/>
                <w:szCs w:val="18"/>
              </w:rPr>
              <w:t xml:space="preserve">ok. </w:t>
            </w:r>
            <w:r w:rsidRPr="004427C5">
              <w:rPr>
                <w:rFonts w:ascii="Calibri" w:hAnsi="Calibri" w:cs="Calibri"/>
                <w:sz w:val="18"/>
                <w:szCs w:val="18"/>
              </w:rPr>
              <w:t xml:space="preserve">8 mm) i o różnej wadze (ok. 540 g/l do </w:t>
            </w:r>
            <w:r>
              <w:rPr>
                <w:rFonts w:ascii="Calibri" w:hAnsi="Calibri" w:cs="Calibri"/>
                <w:sz w:val="18"/>
                <w:szCs w:val="18"/>
              </w:rPr>
              <w:t xml:space="preserve">ok. </w:t>
            </w:r>
            <w:r w:rsidRPr="004427C5">
              <w:rPr>
                <w:rFonts w:ascii="Calibri" w:hAnsi="Calibri" w:cs="Calibri"/>
                <w:sz w:val="18"/>
                <w:szCs w:val="18"/>
              </w:rPr>
              <w:t>1600 g/l)</w:t>
            </w:r>
            <w:r>
              <w:rPr>
                <w:rFonts w:ascii="Calibri" w:hAnsi="Calibri" w:cs="Calibri"/>
                <w:sz w:val="18"/>
                <w:szCs w:val="18"/>
              </w:rPr>
              <w:t>. Powinny mieć możliwość ręcznego prania.</w:t>
            </w:r>
          </w:p>
        </w:tc>
      </w:tr>
      <w:tr w:rsidR="00594EA1" w:rsidRPr="00EA3D3C" w14:paraId="795BD392" w14:textId="77777777" w:rsidTr="00F512EA">
        <w:trPr>
          <w:trHeight w:val="698"/>
          <w:jc w:val="center"/>
        </w:trPr>
        <w:tc>
          <w:tcPr>
            <w:tcW w:w="567" w:type="dxa"/>
            <w:tcBorders>
              <w:top w:val="single" w:sz="4" w:space="0" w:color="auto"/>
              <w:left w:val="single" w:sz="4" w:space="0" w:color="auto"/>
              <w:bottom w:val="single" w:sz="4" w:space="0" w:color="auto"/>
              <w:right w:val="single" w:sz="4" w:space="0" w:color="auto"/>
            </w:tcBorders>
          </w:tcPr>
          <w:p w14:paraId="08D22747" w14:textId="77777777" w:rsidR="00594EA1" w:rsidRPr="00EA3D3C" w:rsidRDefault="00594EA1" w:rsidP="00F512EA">
            <w:pPr>
              <w:jc w:val="both"/>
              <w:rPr>
                <w:rFonts w:ascii="Calibri" w:hAnsi="Calibri" w:cs="Calibri"/>
                <w:sz w:val="18"/>
                <w:szCs w:val="18"/>
              </w:rPr>
            </w:pPr>
            <w:r>
              <w:rPr>
                <w:rFonts w:ascii="Calibri" w:hAnsi="Calibri" w:cs="Calibri"/>
                <w:sz w:val="18"/>
                <w:szCs w:val="18"/>
              </w:rPr>
              <w:t>17</w:t>
            </w:r>
            <w:r w:rsidRPr="00EA3D3C">
              <w:rPr>
                <w:rFonts w:ascii="Calibri" w:hAnsi="Calibri" w:cs="Calibri"/>
                <w:sz w:val="18"/>
                <w:szCs w:val="18"/>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13985A5" w14:textId="77777777" w:rsidR="00594EA1" w:rsidRPr="00EA3D3C" w:rsidRDefault="00594EA1" w:rsidP="00F512EA">
            <w:pPr>
              <w:rPr>
                <w:rFonts w:ascii="Calibri" w:hAnsi="Calibri" w:cs="Calibri"/>
                <w:sz w:val="18"/>
                <w:szCs w:val="18"/>
              </w:rPr>
            </w:pPr>
            <w:r>
              <w:rPr>
                <w:rFonts w:ascii="Calibri" w:hAnsi="Calibri" w:cs="Calibri"/>
                <w:sz w:val="18"/>
                <w:szCs w:val="18"/>
              </w:rPr>
              <w:t>Wirujący stożek</w:t>
            </w:r>
          </w:p>
        </w:tc>
        <w:tc>
          <w:tcPr>
            <w:tcW w:w="8074" w:type="dxa"/>
            <w:tcBorders>
              <w:top w:val="single" w:sz="4" w:space="0" w:color="auto"/>
              <w:left w:val="single" w:sz="4" w:space="0" w:color="auto"/>
              <w:bottom w:val="single" w:sz="4" w:space="0" w:color="auto"/>
              <w:right w:val="single" w:sz="4" w:space="0" w:color="auto"/>
            </w:tcBorders>
            <w:shd w:val="clear" w:color="auto" w:fill="auto"/>
          </w:tcPr>
          <w:p w14:paraId="16C8BCEC" w14:textId="77777777" w:rsidR="00594EA1" w:rsidRDefault="00594EA1" w:rsidP="00F512EA">
            <w:pPr>
              <w:rPr>
                <w:rFonts w:ascii="Calibri" w:hAnsi="Calibri" w:cs="Calibri"/>
                <w:sz w:val="18"/>
                <w:szCs w:val="18"/>
              </w:rPr>
            </w:pPr>
            <w:r>
              <w:rPr>
                <w:rFonts w:ascii="Calibri" w:hAnsi="Calibri" w:cs="Calibri"/>
                <w:sz w:val="18"/>
                <w:szCs w:val="18"/>
              </w:rPr>
              <w:t>1 szt.</w:t>
            </w:r>
          </w:p>
          <w:p w14:paraId="2E046322" w14:textId="77777777" w:rsidR="00594EA1" w:rsidRPr="00EA3D3C" w:rsidRDefault="00594EA1" w:rsidP="00F512EA">
            <w:pPr>
              <w:rPr>
                <w:rFonts w:ascii="Calibri" w:hAnsi="Calibri" w:cs="Calibri"/>
                <w:sz w:val="18"/>
                <w:szCs w:val="18"/>
              </w:rPr>
            </w:pPr>
            <w:r>
              <w:rPr>
                <w:rFonts w:ascii="Calibri" w:hAnsi="Calibri" w:cs="Calibri"/>
                <w:sz w:val="18"/>
                <w:szCs w:val="18"/>
              </w:rPr>
              <w:t xml:space="preserve">Wykonany z tworzywa sztucznego wirujący stożek – </w:t>
            </w:r>
            <w:proofErr w:type="spellStart"/>
            <w:r>
              <w:rPr>
                <w:rFonts w:ascii="Calibri" w:hAnsi="Calibri" w:cs="Calibri"/>
                <w:sz w:val="18"/>
                <w:szCs w:val="18"/>
              </w:rPr>
              <w:t>topek</w:t>
            </w:r>
            <w:proofErr w:type="spellEnd"/>
            <w:r>
              <w:rPr>
                <w:rFonts w:ascii="Calibri" w:hAnsi="Calibri" w:cs="Calibri"/>
                <w:sz w:val="18"/>
                <w:szCs w:val="18"/>
              </w:rPr>
              <w:t>, do którego dziecko może wejść i obracać się o 360 stopni. Powinien posiadać występy na brzegach, które zapobiegną przygnieceniu ręki dziecka. Średnica stożka ok. 80 cm, głębokość stożka ok. 45 cm.</w:t>
            </w:r>
          </w:p>
        </w:tc>
      </w:tr>
      <w:tr w:rsidR="00594EA1" w:rsidRPr="00EA3D3C" w14:paraId="516894F6" w14:textId="77777777" w:rsidTr="00F512EA">
        <w:trPr>
          <w:trHeight w:val="698"/>
          <w:jc w:val="center"/>
        </w:trPr>
        <w:tc>
          <w:tcPr>
            <w:tcW w:w="567" w:type="dxa"/>
            <w:tcBorders>
              <w:top w:val="single" w:sz="4" w:space="0" w:color="auto"/>
              <w:left w:val="single" w:sz="4" w:space="0" w:color="auto"/>
              <w:bottom w:val="single" w:sz="4" w:space="0" w:color="auto"/>
              <w:right w:val="single" w:sz="4" w:space="0" w:color="auto"/>
            </w:tcBorders>
          </w:tcPr>
          <w:p w14:paraId="52D083C8" w14:textId="77777777" w:rsidR="00594EA1" w:rsidRPr="00EA3D3C" w:rsidRDefault="00594EA1" w:rsidP="00F512EA">
            <w:pPr>
              <w:jc w:val="both"/>
              <w:rPr>
                <w:rFonts w:ascii="Calibri" w:hAnsi="Calibri" w:cs="Calibri"/>
                <w:sz w:val="18"/>
                <w:szCs w:val="18"/>
              </w:rPr>
            </w:pPr>
            <w:r>
              <w:rPr>
                <w:rFonts w:ascii="Calibri" w:hAnsi="Calibri" w:cs="Calibri"/>
                <w:sz w:val="18"/>
                <w:szCs w:val="18"/>
              </w:rPr>
              <w:t>18</w:t>
            </w:r>
            <w:r w:rsidRPr="00EA3D3C">
              <w:rPr>
                <w:rFonts w:ascii="Calibri" w:hAnsi="Calibri" w:cs="Calibri"/>
                <w:sz w:val="18"/>
                <w:szCs w:val="18"/>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45C7BEE" w14:textId="77777777" w:rsidR="00594EA1" w:rsidRPr="00EA3D3C" w:rsidRDefault="00594EA1" w:rsidP="00F512EA">
            <w:pPr>
              <w:rPr>
                <w:rFonts w:ascii="Calibri" w:hAnsi="Calibri" w:cs="Calibri"/>
                <w:sz w:val="18"/>
                <w:szCs w:val="18"/>
              </w:rPr>
            </w:pPr>
            <w:r>
              <w:rPr>
                <w:rFonts w:ascii="Calibri" w:hAnsi="Calibri" w:cs="Calibri"/>
                <w:sz w:val="18"/>
                <w:szCs w:val="18"/>
              </w:rPr>
              <w:t>Skrzynka do zgadywania</w:t>
            </w:r>
          </w:p>
        </w:tc>
        <w:tc>
          <w:tcPr>
            <w:tcW w:w="8074" w:type="dxa"/>
            <w:tcBorders>
              <w:top w:val="single" w:sz="4" w:space="0" w:color="auto"/>
              <w:left w:val="single" w:sz="4" w:space="0" w:color="auto"/>
              <w:bottom w:val="single" w:sz="4" w:space="0" w:color="auto"/>
              <w:right w:val="single" w:sz="4" w:space="0" w:color="auto"/>
            </w:tcBorders>
            <w:shd w:val="clear" w:color="auto" w:fill="auto"/>
          </w:tcPr>
          <w:p w14:paraId="0B0B1EFF" w14:textId="77777777" w:rsidR="00594EA1" w:rsidRDefault="00594EA1" w:rsidP="00F512EA">
            <w:pPr>
              <w:rPr>
                <w:rFonts w:ascii="Calibri" w:hAnsi="Calibri" w:cs="Calibri"/>
                <w:sz w:val="18"/>
                <w:szCs w:val="18"/>
              </w:rPr>
            </w:pPr>
            <w:r>
              <w:rPr>
                <w:rFonts w:ascii="Calibri" w:hAnsi="Calibri" w:cs="Calibri"/>
                <w:sz w:val="18"/>
                <w:szCs w:val="18"/>
              </w:rPr>
              <w:t>1 szt.</w:t>
            </w:r>
          </w:p>
          <w:p w14:paraId="44B0E5B1" w14:textId="77777777" w:rsidR="00594EA1" w:rsidRPr="00EA3D3C" w:rsidRDefault="00594EA1" w:rsidP="00F512EA">
            <w:pPr>
              <w:rPr>
                <w:rFonts w:ascii="Calibri" w:hAnsi="Calibri" w:cs="Calibri"/>
                <w:sz w:val="18"/>
                <w:szCs w:val="18"/>
              </w:rPr>
            </w:pPr>
            <w:r>
              <w:rPr>
                <w:rFonts w:ascii="Calibri" w:hAnsi="Calibri" w:cs="Calibri"/>
                <w:sz w:val="18"/>
                <w:szCs w:val="18"/>
              </w:rPr>
              <w:t>Skrzynka do zgadywania powinna posiadać otwory, przysłonięte materiałem, w które dziecko wkłada ręce i może odgadnąć jedynie za pomocą dotyku, co jest w środku. W górnej części powinien znajdować się ruchomy bok, przez który do środka można wkładać przedmioty. Skrzynka powinna być wykonana z drewna. Wymiar skrzynki: ok. 36 cm x ok. 22 cm x ok. 22 cm.</w:t>
            </w:r>
          </w:p>
        </w:tc>
      </w:tr>
      <w:tr w:rsidR="00594EA1" w:rsidRPr="00EA3D3C" w14:paraId="074A33C2" w14:textId="77777777" w:rsidTr="00F512EA">
        <w:trPr>
          <w:trHeight w:val="698"/>
          <w:jc w:val="center"/>
        </w:trPr>
        <w:tc>
          <w:tcPr>
            <w:tcW w:w="567" w:type="dxa"/>
            <w:tcBorders>
              <w:top w:val="single" w:sz="4" w:space="0" w:color="auto"/>
              <w:left w:val="single" w:sz="4" w:space="0" w:color="auto"/>
              <w:bottom w:val="single" w:sz="4" w:space="0" w:color="auto"/>
              <w:right w:val="single" w:sz="4" w:space="0" w:color="auto"/>
            </w:tcBorders>
          </w:tcPr>
          <w:p w14:paraId="34277D28" w14:textId="77777777" w:rsidR="00594EA1" w:rsidRPr="00EA3D3C" w:rsidRDefault="00594EA1" w:rsidP="00F512EA">
            <w:pPr>
              <w:jc w:val="both"/>
              <w:rPr>
                <w:rFonts w:ascii="Calibri" w:hAnsi="Calibri" w:cs="Calibri"/>
                <w:sz w:val="18"/>
                <w:szCs w:val="18"/>
              </w:rPr>
            </w:pPr>
            <w:r>
              <w:rPr>
                <w:rFonts w:ascii="Calibri" w:hAnsi="Calibri" w:cs="Calibri"/>
                <w:sz w:val="18"/>
                <w:szCs w:val="18"/>
              </w:rPr>
              <w:t>19</w:t>
            </w:r>
            <w:r w:rsidRPr="00EA3D3C">
              <w:rPr>
                <w:rFonts w:ascii="Calibri" w:hAnsi="Calibri" w:cs="Calibri"/>
                <w:sz w:val="18"/>
                <w:szCs w:val="18"/>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9F92E90" w14:textId="77777777" w:rsidR="00594EA1" w:rsidRPr="00EA3D3C" w:rsidRDefault="00594EA1" w:rsidP="00F512EA">
            <w:pPr>
              <w:rPr>
                <w:rFonts w:ascii="Calibri" w:hAnsi="Calibri" w:cs="Calibri"/>
                <w:sz w:val="18"/>
                <w:szCs w:val="18"/>
              </w:rPr>
            </w:pPr>
            <w:r>
              <w:rPr>
                <w:rFonts w:ascii="Calibri" w:hAnsi="Calibri" w:cs="Calibri"/>
                <w:sz w:val="18"/>
                <w:szCs w:val="18"/>
              </w:rPr>
              <w:t>Sensoryczne stopy</w:t>
            </w:r>
          </w:p>
        </w:tc>
        <w:tc>
          <w:tcPr>
            <w:tcW w:w="8074" w:type="dxa"/>
            <w:tcBorders>
              <w:top w:val="single" w:sz="4" w:space="0" w:color="auto"/>
              <w:left w:val="single" w:sz="4" w:space="0" w:color="auto"/>
              <w:bottom w:val="single" w:sz="4" w:space="0" w:color="auto"/>
              <w:right w:val="single" w:sz="4" w:space="0" w:color="auto"/>
            </w:tcBorders>
            <w:shd w:val="clear" w:color="auto" w:fill="auto"/>
          </w:tcPr>
          <w:p w14:paraId="177C2BA6" w14:textId="77777777" w:rsidR="00594EA1" w:rsidRDefault="00594EA1" w:rsidP="00F512EA">
            <w:pPr>
              <w:rPr>
                <w:rFonts w:ascii="Calibri" w:hAnsi="Calibri" w:cs="Calibri"/>
                <w:sz w:val="18"/>
                <w:szCs w:val="18"/>
              </w:rPr>
            </w:pPr>
            <w:r>
              <w:rPr>
                <w:rFonts w:ascii="Calibri" w:hAnsi="Calibri" w:cs="Calibri"/>
                <w:sz w:val="18"/>
                <w:szCs w:val="18"/>
              </w:rPr>
              <w:t>1 szt.</w:t>
            </w:r>
          </w:p>
          <w:p w14:paraId="11A330E9" w14:textId="77777777" w:rsidR="00594EA1" w:rsidRDefault="00594EA1" w:rsidP="00F512EA">
            <w:pPr>
              <w:rPr>
                <w:rFonts w:ascii="Calibri" w:hAnsi="Calibri" w:cs="Calibri"/>
                <w:sz w:val="18"/>
                <w:szCs w:val="18"/>
              </w:rPr>
            </w:pPr>
            <w:r>
              <w:rPr>
                <w:rFonts w:ascii="Calibri" w:hAnsi="Calibri" w:cs="Calibri"/>
                <w:sz w:val="18"/>
                <w:szCs w:val="18"/>
              </w:rPr>
              <w:t xml:space="preserve">Zestaw minimum 12 sensorycznych stóp z różnymi fakturami, po których dziecko może chodzić. Każda stopa powinna posiadać zabezpieczenie antypoślizgowe. </w:t>
            </w:r>
          </w:p>
          <w:p w14:paraId="3C981790" w14:textId="77777777" w:rsidR="00594EA1" w:rsidRPr="00FB2095" w:rsidRDefault="00594EA1" w:rsidP="00F512EA">
            <w:pPr>
              <w:rPr>
                <w:rFonts w:ascii="Calibri" w:hAnsi="Calibri" w:cs="Calibri"/>
                <w:sz w:val="18"/>
                <w:szCs w:val="18"/>
              </w:rPr>
            </w:pPr>
            <w:r w:rsidRPr="00FB2095">
              <w:rPr>
                <w:rFonts w:ascii="Calibri" w:hAnsi="Calibri" w:cs="Calibri"/>
                <w:sz w:val="18"/>
                <w:szCs w:val="18"/>
              </w:rPr>
              <w:t xml:space="preserve">Długość: </w:t>
            </w:r>
            <w:r>
              <w:rPr>
                <w:rFonts w:ascii="Calibri" w:hAnsi="Calibri" w:cs="Calibri"/>
                <w:sz w:val="18"/>
                <w:szCs w:val="18"/>
              </w:rPr>
              <w:t xml:space="preserve">ok. </w:t>
            </w:r>
            <w:r w:rsidRPr="00FB2095">
              <w:rPr>
                <w:rFonts w:ascii="Calibri" w:hAnsi="Calibri" w:cs="Calibri"/>
                <w:sz w:val="18"/>
                <w:szCs w:val="18"/>
              </w:rPr>
              <w:t>21 cm</w:t>
            </w:r>
            <w:r>
              <w:rPr>
                <w:rFonts w:ascii="Calibri" w:hAnsi="Calibri" w:cs="Calibri"/>
                <w:sz w:val="18"/>
                <w:szCs w:val="18"/>
              </w:rPr>
              <w:t>.</w:t>
            </w:r>
          </w:p>
          <w:p w14:paraId="31CCBCA4" w14:textId="77777777" w:rsidR="00594EA1" w:rsidRPr="00FB2095" w:rsidRDefault="00594EA1" w:rsidP="00F512EA">
            <w:pPr>
              <w:rPr>
                <w:rFonts w:ascii="Calibri" w:hAnsi="Calibri" w:cs="Calibri"/>
                <w:sz w:val="18"/>
                <w:szCs w:val="18"/>
              </w:rPr>
            </w:pPr>
            <w:r w:rsidRPr="00FB2095">
              <w:rPr>
                <w:rFonts w:ascii="Calibri" w:hAnsi="Calibri" w:cs="Calibri"/>
                <w:sz w:val="18"/>
                <w:szCs w:val="18"/>
              </w:rPr>
              <w:t xml:space="preserve">Szerokość (w najszerszym punkcie): </w:t>
            </w:r>
            <w:r>
              <w:rPr>
                <w:rFonts w:ascii="Calibri" w:hAnsi="Calibri" w:cs="Calibri"/>
                <w:sz w:val="18"/>
                <w:szCs w:val="18"/>
              </w:rPr>
              <w:t xml:space="preserve">ok. </w:t>
            </w:r>
            <w:r w:rsidRPr="00FB2095">
              <w:rPr>
                <w:rFonts w:ascii="Calibri" w:hAnsi="Calibri" w:cs="Calibri"/>
                <w:sz w:val="18"/>
                <w:szCs w:val="18"/>
              </w:rPr>
              <w:t>9 cm</w:t>
            </w:r>
            <w:r>
              <w:rPr>
                <w:rFonts w:ascii="Calibri" w:hAnsi="Calibri" w:cs="Calibri"/>
                <w:sz w:val="18"/>
                <w:szCs w:val="18"/>
              </w:rPr>
              <w:t>.</w:t>
            </w:r>
          </w:p>
          <w:p w14:paraId="166DA471" w14:textId="77777777" w:rsidR="00594EA1" w:rsidRPr="00EA3D3C" w:rsidRDefault="00594EA1" w:rsidP="00F512EA">
            <w:pPr>
              <w:rPr>
                <w:rFonts w:ascii="Calibri" w:hAnsi="Calibri" w:cs="Calibri"/>
                <w:sz w:val="18"/>
                <w:szCs w:val="18"/>
              </w:rPr>
            </w:pPr>
            <w:r w:rsidRPr="00FB2095">
              <w:rPr>
                <w:rFonts w:ascii="Calibri" w:hAnsi="Calibri" w:cs="Calibri"/>
                <w:sz w:val="18"/>
                <w:szCs w:val="18"/>
              </w:rPr>
              <w:t xml:space="preserve">Szerokość (w najwęższym punkcie): </w:t>
            </w:r>
            <w:r>
              <w:rPr>
                <w:rFonts w:ascii="Calibri" w:hAnsi="Calibri" w:cs="Calibri"/>
                <w:sz w:val="18"/>
                <w:szCs w:val="18"/>
              </w:rPr>
              <w:t>ok. 7</w:t>
            </w:r>
            <w:r w:rsidRPr="00FB2095">
              <w:rPr>
                <w:rFonts w:ascii="Calibri" w:hAnsi="Calibri" w:cs="Calibri"/>
                <w:sz w:val="18"/>
                <w:szCs w:val="18"/>
              </w:rPr>
              <w:t xml:space="preserve"> cm</w:t>
            </w:r>
            <w:r>
              <w:rPr>
                <w:rFonts w:ascii="Calibri" w:hAnsi="Calibri" w:cs="Calibri"/>
                <w:sz w:val="18"/>
                <w:szCs w:val="18"/>
              </w:rPr>
              <w:t>.</w:t>
            </w:r>
          </w:p>
        </w:tc>
      </w:tr>
      <w:tr w:rsidR="00594EA1" w:rsidRPr="00EA3D3C" w14:paraId="7D15E872" w14:textId="77777777" w:rsidTr="00F512EA">
        <w:trPr>
          <w:trHeight w:val="698"/>
          <w:jc w:val="center"/>
        </w:trPr>
        <w:tc>
          <w:tcPr>
            <w:tcW w:w="567" w:type="dxa"/>
            <w:tcBorders>
              <w:top w:val="single" w:sz="4" w:space="0" w:color="auto"/>
              <w:left w:val="single" w:sz="4" w:space="0" w:color="auto"/>
              <w:bottom w:val="single" w:sz="4" w:space="0" w:color="auto"/>
              <w:right w:val="single" w:sz="4" w:space="0" w:color="auto"/>
            </w:tcBorders>
          </w:tcPr>
          <w:p w14:paraId="44B04F80" w14:textId="77777777" w:rsidR="00594EA1" w:rsidRPr="00EA3D3C" w:rsidRDefault="00594EA1" w:rsidP="00F512EA">
            <w:pPr>
              <w:jc w:val="both"/>
              <w:rPr>
                <w:rFonts w:ascii="Calibri" w:hAnsi="Calibri" w:cs="Calibri"/>
                <w:sz w:val="18"/>
                <w:szCs w:val="18"/>
              </w:rPr>
            </w:pPr>
            <w:r>
              <w:rPr>
                <w:rFonts w:ascii="Calibri" w:hAnsi="Calibri" w:cs="Calibri"/>
                <w:sz w:val="18"/>
                <w:szCs w:val="18"/>
              </w:rPr>
              <w:t>20</w:t>
            </w:r>
            <w:r w:rsidRPr="00EA3D3C">
              <w:rPr>
                <w:rFonts w:ascii="Calibri" w:hAnsi="Calibri" w:cs="Calibri"/>
                <w:sz w:val="18"/>
                <w:szCs w:val="18"/>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AE6B9EB" w14:textId="77777777" w:rsidR="00594EA1" w:rsidRPr="00EA3D3C" w:rsidRDefault="00594EA1" w:rsidP="00F512EA">
            <w:pPr>
              <w:rPr>
                <w:rFonts w:ascii="Calibri" w:hAnsi="Calibri" w:cs="Calibri"/>
                <w:sz w:val="18"/>
                <w:szCs w:val="18"/>
              </w:rPr>
            </w:pPr>
            <w:r>
              <w:rPr>
                <w:rFonts w:ascii="Calibri" w:hAnsi="Calibri" w:cs="Calibri"/>
                <w:sz w:val="18"/>
                <w:szCs w:val="18"/>
              </w:rPr>
              <w:t xml:space="preserve">Pas oporowy </w:t>
            </w:r>
          </w:p>
        </w:tc>
        <w:tc>
          <w:tcPr>
            <w:tcW w:w="8074" w:type="dxa"/>
            <w:tcBorders>
              <w:top w:val="single" w:sz="4" w:space="0" w:color="auto"/>
              <w:left w:val="single" w:sz="4" w:space="0" w:color="auto"/>
              <w:bottom w:val="single" w:sz="4" w:space="0" w:color="auto"/>
              <w:right w:val="single" w:sz="4" w:space="0" w:color="auto"/>
            </w:tcBorders>
            <w:shd w:val="clear" w:color="auto" w:fill="auto"/>
          </w:tcPr>
          <w:p w14:paraId="40772CBC" w14:textId="77777777" w:rsidR="00594EA1" w:rsidRDefault="00594EA1" w:rsidP="00F512EA">
            <w:pPr>
              <w:rPr>
                <w:rFonts w:ascii="Calibri" w:hAnsi="Calibri" w:cs="Calibri"/>
                <w:sz w:val="18"/>
                <w:szCs w:val="18"/>
              </w:rPr>
            </w:pPr>
            <w:r>
              <w:rPr>
                <w:rFonts w:ascii="Calibri" w:hAnsi="Calibri" w:cs="Calibri"/>
                <w:sz w:val="18"/>
                <w:szCs w:val="18"/>
              </w:rPr>
              <w:t>1 szt.</w:t>
            </w:r>
          </w:p>
          <w:p w14:paraId="36FC0343" w14:textId="77777777" w:rsidR="00594EA1" w:rsidRPr="00EA3D3C" w:rsidRDefault="00594EA1" w:rsidP="00F512EA">
            <w:pPr>
              <w:rPr>
                <w:rFonts w:ascii="Calibri" w:hAnsi="Calibri" w:cs="Calibri"/>
                <w:sz w:val="18"/>
                <w:szCs w:val="18"/>
              </w:rPr>
            </w:pPr>
            <w:r>
              <w:rPr>
                <w:rFonts w:ascii="Calibri" w:hAnsi="Calibri" w:cs="Calibri"/>
                <w:sz w:val="18"/>
                <w:szCs w:val="18"/>
              </w:rPr>
              <w:t>Okrągły, rozciągliwy pas oporowy, powinien być wykonany z podwójnej warstwy materiału. Dziecko wchodząc do niego ćwiczy, wzmacnia i rozciąga rdzeń kręgowy. Powinien być dostosowany do dzieci o wzroście od ok. 95 cm do ok. 110 cm. Preferowany kolor: szary.</w:t>
            </w:r>
          </w:p>
        </w:tc>
      </w:tr>
      <w:tr w:rsidR="00594EA1" w:rsidRPr="00EA3D3C" w14:paraId="0291EFFC" w14:textId="77777777" w:rsidTr="00F512EA">
        <w:trPr>
          <w:trHeight w:val="420"/>
          <w:jc w:val="center"/>
        </w:trPr>
        <w:tc>
          <w:tcPr>
            <w:tcW w:w="567" w:type="dxa"/>
            <w:tcBorders>
              <w:top w:val="single" w:sz="4" w:space="0" w:color="auto"/>
              <w:left w:val="single" w:sz="4" w:space="0" w:color="auto"/>
              <w:bottom w:val="single" w:sz="4" w:space="0" w:color="auto"/>
              <w:right w:val="single" w:sz="4" w:space="0" w:color="auto"/>
            </w:tcBorders>
          </w:tcPr>
          <w:p w14:paraId="4C8345B7" w14:textId="77777777" w:rsidR="00594EA1" w:rsidRPr="00EA3D3C" w:rsidRDefault="00594EA1" w:rsidP="00F512EA">
            <w:pPr>
              <w:jc w:val="both"/>
              <w:rPr>
                <w:rFonts w:ascii="Calibri" w:hAnsi="Calibri" w:cs="Calibri"/>
                <w:sz w:val="18"/>
                <w:szCs w:val="18"/>
              </w:rPr>
            </w:pPr>
            <w:r>
              <w:rPr>
                <w:rFonts w:ascii="Calibri" w:hAnsi="Calibri" w:cs="Calibri"/>
                <w:sz w:val="18"/>
                <w:szCs w:val="18"/>
              </w:rPr>
              <w:t>21</w:t>
            </w:r>
            <w:r w:rsidRPr="00EA3D3C">
              <w:rPr>
                <w:rFonts w:ascii="Calibri" w:hAnsi="Calibri" w:cs="Calibri"/>
                <w:sz w:val="18"/>
                <w:szCs w:val="18"/>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3165153" w14:textId="77777777" w:rsidR="00594EA1" w:rsidRPr="00EA3D3C" w:rsidRDefault="00594EA1" w:rsidP="00F512EA">
            <w:pPr>
              <w:rPr>
                <w:rFonts w:ascii="Calibri" w:hAnsi="Calibri" w:cs="Calibri"/>
                <w:sz w:val="18"/>
                <w:szCs w:val="18"/>
              </w:rPr>
            </w:pPr>
            <w:r>
              <w:rPr>
                <w:rFonts w:ascii="Calibri" w:hAnsi="Calibri" w:cs="Calibri"/>
                <w:sz w:val="18"/>
                <w:szCs w:val="18"/>
              </w:rPr>
              <w:t>Ścianka wspinaczkowa</w:t>
            </w:r>
          </w:p>
        </w:tc>
        <w:tc>
          <w:tcPr>
            <w:tcW w:w="8074" w:type="dxa"/>
            <w:tcBorders>
              <w:top w:val="single" w:sz="4" w:space="0" w:color="auto"/>
              <w:left w:val="single" w:sz="4" w:space="0" w:color="auto"/>
              <w:bottom w:val="single" w:sz="4" w:space="0" w:color="auto"/>
              <w:right w:val="single" w:sz="4" w:space="0" w:color="auto"/>
            </w:tcBorders>
            <w:shd w:val="clear" w:color="auto" w:fill="auto"/>
          </w:tcPr>
          <w:p w14:paraId="6A3AC0CE" w14:textId="77777777" w:rsidR="00594EA1" w:rsidRDefault="00594EA1" w:rsidP="00F512EA">
            <w:pPr>
              <w:rPr>
                <w:rFonts w:ascii="Calibri" w:hAnsi="Calibri" w:cs="Calibri"/>
                <w:sz w:val="18"/>
                <w:szCs w:val="18"/>
              </w:rPr>
            </w:pPr>
            <w:r>
              <w:rPr>
                <w:rFonts w:ascii="Calibri" w:hAnsi="Calibri" w:cs="Calibri"/>
                <w:sz w:val="18"/>
                <w:szCs w:val="18"/>
              </w:rPr>
              <w:t>1 szt.</w:t>
            </w:r>
          </w:p>
          <w:p w14:paraId="6B038F00" w14:textId="77777777" w:rsidR="00594EA1" w:rsidRPr="00EA3D3C" w:rsidRDefault="00594EA1" w:rsidP="00F512EA">
            <w:pPr>
              <w:rPr>
                <w:rFonts w:ascii="Calibri" w:hAnsi="Calibri" w:cs="Calibri"/>
                <w:sz w:val="18"/>
                <w:szCs w:val="18"/>
              </w:rPr>
            </w:pPr>
            <w:r>
              <w:rPr>
                <w:rFonts w:ascii="Calibri" w:hAnsi="Calibri" w:cs="Calibri"/>
                <w:sz w:val="18"/>
                <w:szCs w:val="18"/>
              </w:rPr>
              <w:t xml:space="preserve">Ścianka </w:t>
            </w:r>
            <w:r w:rsidRPr="00FB2095">
              <w:rPr>
                <w:rFonts w:ascii="Calibri" w:hAnsi="Calibri" w:cs="Calibri"/>
                <w:sz w:val="18"/>
                <w:szCs w:val="18"/>
              </w:rPr>
              <w:t xml:space="preserve">wspinaczkowa przypominająca plaster miodu, składająca się z </w:t>
            </w:r>
            <w:proofErr w:type="spellStart"/>
            <w:r w:rsidRPr="00FB2095">
              <w:rPr>
                <w:rFonts w:ascii="Calibri" w:hAnsi="Calibri" w:cs="Calibri"/>
                <w:sz w:val="18"/>
                <w:szCs w:val="18"/>
              </w:rPr>
              <w:t>hexagonów</w:t>
            </w:r>
            <w:proofErr w:type="spellEnd"/>
            <w:r w:rsidRPr="00FB2095">
              <w:rPr>
                <w:rFonts w:ascii="Calibri" w:hAnsi="Calibri" w:cs="Calibri"/>
                <w:sz w:val="18"/>
                <w:szCs w:val="18"/>
              </w:rPr>
              <w:t xml:space="preserve"> z możliwością łączenia ich w dowolny sposób. Składać się powinna z następujących elementów: minimum 6 połówek </w:t>
            </w:r>
            <w:proofErr w:type="spellStart"/>
            <w:r w:rsidRPr="00FB2095">
              <w:rPr>
                <w:rFonts w:ascii="Calibri" w:hAnsi="Calibri" w:cs="Calibri"/>
                <w:sz w:val="18"/>
                <w:szCs w:val="18"/>
              </w:rPr>
              <w:t>hexagonu</w:t>
            </w:r>
            <w:proofErr w:type="spellEnd"/>
            <w:r w:rsidRPr="00FB2095">
              <w:rPr>
                <w:rFonts w:ascii="Open Sans" w:hAnsi="Open Sans" w:cs="Open Sans"/>
                <w:color w:val="777777"/>
                <w:sz w:val="18"/>
                <w:szCs w:val="18"/>
                <w:shd w:val="clear" w:color="auto" w:fill="FFFFFF"/>
              </w:rPr>
              <w:t xml:space="preserve"> </w:t>
            </w:r>
            <w:r w:rsidRPr="00FB2095">
              <w:rPr>
                <w:rFonts w:asciiTheme="minorHAnsi" w:hAnsiTheme="minorHAnsi" w:cstheme="minorHAnsi"/>
                <w:sz w:val="18"/>
                <w:szCs w:val="18"/>
                <w:shd w:val="clear" w:color="auto" w:fill="FFFFFF"/>
              </w:rPr>
              <w:t>(</w:t>
            </w:r>
            <w:r>
              <w:rPr>
                <w:rFonts w:asciiTheme="minorHAnsi" w:hAnsiTheme="minorHAnsi" w:cstheme="minorHAnsi"/>
                <w:sz w:val="18"/>
                <w:szCs w:val="18"/>
                <w:shd w:val="clear" w:color="auto" w:fill="FFFFFF"/>
              </w:rPr>
              <w:t xml:space="preserve">preferowane kolory: </w:t>
            </w:r>
            <w:r w:rsidRPr="00FB2095">
              <w:rPr>
                <w:rFonts w:asciiTheme="minorHAnsi" w:hAnsiTheme="minorHAnsi" w:cstheme="minorHAnsi"/>
                <w:sz w:val="18"/>
                <w:szCs w:val="18"/>
                <w:shd w:val="clear" w:color="auto" w:fill="FFFFFF"/>
              </w:rPr>
              <w:t>4 polakierowane lakierem bezbarwnym i dwie pomarańczowe)</w:t>
            </w:r>
            <w:r w:rsidRPr="00FB2095">
              <w:rPr>
                <w:rFonts w:ascii="Open Sans" w:hAnsi="Open Sans" w:cs="Open Sans"/>
                <w:sz w:val="18"/>
                <w:szCs w:val="18"/>
                <w:shd w:val="clear" w:color="auto" w:fill="FFFFFF"/>
              </w:rPr>
              <w:t xml:space="preserve"> </w:t>
            </w:r>
            <w:r w:rsidRPr="00FB2095">
              <w:rPr>
                <w:rFonts w:ascii="Calibri" w:hAnsi="Calibri" w:cs="Calibri"/>
                <w:sz w:val="18"/>
                <w:szCs w:val="18"/>
              </w:rPr>
              <w:t xml:space="preserve">oraz 18 całych </w:t>
            </w:r>
            <w:proofErr w:type="spellStart"/>
            <w:r w:rsidRPr="00FB2095">
              <w:rPr>
                <w:rFonts w:ascii="Calibri" w:hAnsi="Calibri" w:cs="Calibri"/>
                <w:sz w:val="18"/>
                <w:szCs w:val="18"/>
              </w:rPr>
              <w:t>hexagonów</w:t>
            </w:r>
            <w:proofErr w:type="spellEnd"/>
            <w:r w:rsidRPr="00FB2095">
              <w:rPr>
                <w:rFonts w:ascii="Calibri" w:hAnsi="Calibri" w:cs="Calibri"/>
                <w:sz w:val="18"/>
                <w:szCs w:val="18"/>
              </w:rPr>
              <w:t xml:space="preserve"> (</w:t>
            </w:r>
            <w:r>
              <w:rPr>
                <w:rFonts w:ascii="Calibri" w:hAnsi="Calibri" w:cs="Calibri"/>
                <w:sz w:val="18"/>
                <w:szCs w:val="18"/>
              </w:rPr>
              <w:t xml:space="preserve">preferowane kolory: </w:t>
            </w:r>
            <w:r w:rsidRPr="00FB2095">
              <w:rPr>
                <w:rFonts w:ascii="Calibri" w:hAnsi="Calibri" w:cs="Calibri"/>
                <w:sz w:val="18"/>
                <w:szCs w:val="18"/>
              </w:rPr>
              <w:t>4 żółte, 6 fioletowych, 8 polakierowanych lakierem bezbarwnym). Wymiar jednego</w:t>
            </w:r>
            <w:r>
              <w:rPr>
                <w:rFonts w:ascii="Calibri" w:hAnsi="Calibri" w:cs="Calibri"/>
                <w:sz w:val="18"/>
                <w:szCs w:val="18"/>
              </w:rPr>
              <w:t xml:space="preserve"> </w:t>
            </w:r>
            <w:proofErr w:type="spellStart"/>
            <w:r>
              <w:rPr>
                <w:rFonts w:ascii="Calibri" w:hAnsi="Calibri" w:cs="Calibri"/>
                <w:sz w:val="18"/>
                <w:szCs w:val="18"/>
              </w:rPr>
              <w:t>hexagonu</w:t>
            </w:r>
            <w:proofErr w:type="spellEnd"/>
            <w:r>
              <w:rPr>
                <w:rFonts w:ascii="Calibri" w:hAnsi="Calibri" w:cs="Calibri"/>
                <w:sz w:val="18"/>
                <w:szCs w:val="18"/>
              </w:rPr>
              <w:t xml:space="preserve">: ok. 60 cm x ok. 69 cm. </w:t>
            </w:r>
            <w:r w:rsidRPr="002578FE">
              <w:rPr>
                <w:rFonts w:ascii="Calibri" w:hAnsi="Calibri" w:cs="Calibri"/>
                <w:sz w:val="18"/>
                <w:szCs w:val="18"/>
              </w:rPr>
              <w:t>W zestawie</w:t>
            </w:r>
            <w:r>
              <w:rPr>
                <w:rFonts w:ascii="Calibri" w:hAnsi="Calibri" w:cs="Calibri"/>
                <w:sz w:val="18"/>
                <w:szCs w:val="18"/>
              </w:rPr>
              <w:t xml:space="preserve"> dodatkowo powinny znaleźć się minimum</w:t>
            </w:r>
            <w:r w:rsidRPr="002578FE">
              <w:rPr>
                <w:rFonts w:ascii="Calibri" w:hAnsi="Calibri" w:cs="Calibri"/>
                <w:sz w:val="18"/>
                <w:szCs w:val="18"/>
              </w:rPr>
              <w:t xml:space="preserve"> 40 sztuk profesjonalnych kamieni wspinaczkowych </w:t>
            </w:r>
            <w:r>
              <w:rPr>
                <w:rFonts w:ascii="Calibri" w:hAnsi="Calibri" w:cs="Calibri"/>
                <w:sz w:val="18"/>
                <w:szCs w:val="18"/>
              </w:rPr>
              <w:t>wraz z</w:t>
            </w:r>
            <w:r w:rsidRPr="002578FE">
              <w:rPr>
                <w:rFonts w:ascii="Calibri" w:hAnsi="Calibri" w:cs="Calibri"/>
                <w:sz w:val="18"/>
                <w:szCs w:val="18"/>
              </w:rPr>
              <w:t xml:space="preserve"> wszystki</w:t>
            </w:r>
            <w:r>
              <w:rPr>
                <w:rFonts w:ascii="Calibri" w:hAnsi="Calibri" w:cs="Calibri"/>
                <w:sz w:val="18"/>
                <w:szCs w:val="18"/>
              </w:rPr>
              <w:t>mi</w:t>
            </w:r>
            <w:r w:rsidRPr="002578FE">
              <w:rPr>
                <w:rFonts w:ascii="Calibri" w:hAnsi="Calibri" w:cs="Calibri"/>
                <w:sz w:val="18"/>
                <w:szCs w:val="18"/>
              </w:rPr>
              <w:t xml:space="preserve"> niezbędn</w:t>
            </w:r>
            <w:r>
              <w:rPr>
                <w:rFonts w:ascii="Calibri" w:hAnsi="Calibri" w:cs="Calibri"/>
                <w:sz w:val="18"/>
                <w:szCs w:val="18"/>
              </w:rPr>
              <w:t>ymi</w:t>
            </w:r>
            <w:r w:rsidRPr="002578FE">
              <w:rPr>
                <w:rFonts w:ascii="Calibri" w:hAnsi="Calibri" w:cs="Calibri"/>
                <w:sz w:val="18"/>
                <w:szCs w:val="18"/>
              </w:rPr>
              <w:t xml:space="preserve"> śrub</w:t>
            </w:r>
            <w:r>
              <w:rPr>
                <w:rFonts w:ascii="Calibri" w:hAnsi="Calibri" w:cs="Calibri"/>
                <w:sz w:val="18"/>
                <w:szCs w:val="18"/>
              </w:rPr>
              <w:t xml:space="preserve">ami </w:t>
            </w:r>
            <w:r w:rsidRPr="002578FE">
              <w:rPr>
                <w:rFonts w:ascii="Calibri" w:hAnsi="Calibri" w:cs="Calibri"/>
                <w:sz w:val="18"/>
                <w:szCs w:val="18"/>
              </w:rPr>
              <w:t>do ich mocowania</w:t>
            </w:r>
            <w:r>
              <w:rPr>
                <w:rFonts w:ascii="Calibri" w:hAnsi="Calibri" w:cs="Calibri"/>
                <w:sz w:val="18"/>
                <w:szCs w:val="18"/>
              </w:rPr>
              <w:t xml:space="preserve"> oraz </w:t>
            </w:r>
            <w:r w:rsidRPr="002578FE">
              <w:rPr>
                <w:rFonts w:ascii="Calibri" w:hAnsi="Calibri" w:cs="Calibri"/>
                <w:sz w:val="18"/>
                <w:szCs w:val="18"/>
              </w:rPr>
              <w:t xml:space="preserve"> zamocowania </w:t>
            </w:r>
            <w:r>
              <w:rPr>
                <w:rFonts w:ascii="Calibri" w:hAnsi="Calibri" w:cs="Calibri"/>
                <w:sz w:val="18"/>
                <w:szCs w:val="18"/>
              </w:rPr>
              <w:t xml:space="preserve">do </w:t>
            </w:r>
            <w:r w:rsidRPr="002578FE">
              <w:rPr>
                <w:rFonts w:ascii="Calibri" w:hAnsi="Calibri" w:cs="Calibri"/>
                <w:sz w:val="18"/>
                <w:szCs w:val="18"/>
              </w:rPr>
              <w:t>sześciokątów do ściany.</w:t>
            </w:r>
          </w:p>
        </w:tc>
      </w:tr>
      <w:tr w:rsidR="00594EA1" w:rsidRPr="00EA3D3C" w14:paraId="19FC0C0B" w14:textId="77777777" w:rsidTr="00F512EA">
        <w:trPr>
          <w:trHeight w:val="698"/>
          <w:jc w:val="center"/>
        </w:trPr>
        <w:tc>
          <w:tcPr>
            <w:tcW w:w="567" w:type="dxa"/>
            <w:tcBorders>
              <w:top w:val="single" w:sz="4" w:space="0" w:color="auto"/>
              <w:left w:val="single" w:sz="4" w:space="0" w:color="auto"/>
              <w:bottom w:val="single" w:sz="4" w:space="0" w:color="auto"/>
              <w:right w:val="single" w:sz="4" w:space="0" w:color="auto"/>
            </w:tcBorders>
          </w:tcPr>
          <w:p w14:paraId="33B04920" w14:textId="77777777" w:rsidR="00594EA1" w:rsidRPr="00EA3D3C" w:rsidRDefault="00594EA1" w:rsidP="00F512EA">
            <w:pPr>
              <w:jc w:val="both"/>
              <w:rPr>
                <w:rFonts w:ascii="Calibri" w:hAnsi="Calibri" w:cs="Calibri"/>
                <w:sz w:val="18"/>
                <w:szCs w:val="18"/>
              </w:rPr>
            </w:pPr>
            <w:r>
              <w:rPr>
                <w:rFonts w:ascii="Calibri" w:hAnsi="Calibri" w:cs="Calibri"/>
                <w:sz w:val="18"/>
                <w:szCs w:val="18"/>
              </w:rPr>
              <w:t>22</w:t>
            </w:r>
            <w:r w:rsidRPr="00EA3D3C">
              <w:rPr>
                <w:rFonts w:ascii="Calibri" w:hAnsi="Calibri" w:cs="Calibri"/>
                <w:sz w:val="18"/>
                <w:szCs w:val="18"/>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CF21B69" w14:textId="77777777" w:rsidR="00594EA1" w:rsidRPr="00EA3D3C" w:rsidRDefault="00594EA1" w:rsidP="00F512EA">
            <w:pPr>
              <w:rPr>
                <w:rFonts w:ascii="Calibri" w:hAnsi="Calibri" w:cs="Calibri"/>
                <w:sz w:val="18"/>
                <w:szCs w:val="18"/>
              </w:rPr>
            </w:pPr>
            <w:r>
              <w:rPr>
                <w:rFonts w:ascii="Calibri" w:hAnsi="Calibri" w:cs="Calibri"/>
                <w:sz w:val="18"/>
                <w:szCs w:val="18"/>
              </w:rPr>
              <w:t>Zestaw do treningu zapachowego/węchowego owoce</w:t>
            </w:r>
          </w:p>
        </w:tc>
        <w:tc>
          <w:tcPr>
            <w:tcW w:w="8074" w:type="dxa"/>
            <w:tcBorders>
              <w:top w:val="single" w:sz="4" w:space="0" w:color="auto"/>
              <w:left w:val="single" w:sz="4" w:space="0" w:color="auto"/>
              <w:bottom w:val="single" w:sz="4" w:space="0" w:color="auto"/>
              <w:right w:val="single" w:sz="4" w:space="0" w:color="auto"/>
            </w:tcBorders>
            <w:shd w:val="clear" w:color="auto" w:fill="auto"/>
          </w:tcPr>
          <w:p w14:paraId="3F1239E6" w14:textId="77777777" w:rsidR="00594EA1" w:rsidRDefault="00594EA1" w:rsidP="00F512EA">
            <w:pPr>
              <w:rPr>
                <w:rFonts w:ascii="Calibri" w:hAnsi="Calibri" w:cs="Calibri"/>
                <w:sz w:val="18"/>
                <w:szCs w:val="18"/>
              </w:rPr>
            </w:pPr>
            <w:r>
              <w:rPr>
                <w:rFonts w:ascii="Calibri" w:hAnsi="Calibri" w:cs="Calibri"/>
                <w:sz w:val="18"/>
                <w:szCs w:val="18"/>
              </w:rPr>
              <w:t>1 szt.</w:t>
            </w:r>
          </w:p>
          <w:p w14:paraId="39441395" w14:textId="77777777" w:rsidR="00594EA1" w:rsidRDefault="00594EA1" w:rsidP="00F512EA">
            <w:pPr>
              <w:rPr>
                <w:rFonts w:ascii="Calibri" w:hAnsi="Calibri" w:cs="Calibri"/>
                <w:sz w:val="18"/>
                <w:szCs w:val="18"/>
              </w:rPr>
            </w:pPr>
            <w:r>
              <w:rPr>
                <w:rFonts w:ascii="Calibri" w:hAnsi="Calibri" w:cs="Calibri"/>
                <w:sz w:val="18"/>
                <w:szCs w:val="18"/>
              </w:rPr>
              <w:t>Zestaw do treningu zapachowego powinien składać się z:</w:t>
            </w:r>
          </w:p>
          <w:p w14:paraId="03B00B9B" w14:textId="77777777" w:rsidR="00594EA1" w:rsidRDefault="00594EA1" w:rsidP="00F512EA">
            <w:pPr>
              <w:rPr>
                <w:rFonts w:ascii="Calibri" w:hAnsi="Calibri" w:cs="Calibri"/>
                <w:sz w:val="18"/>
                <w:szCs w:val="18"/>
              </w:rPr>
            </w:pPr>
            <w:r>
              <w:rPr>
                <w:rFonts w:ascii="Calibri" w:hAnsi="Calibri" w:cs="Calibri"/>
                <w:sz w:val="18"/>
                <w:szCs w:val="18"/>
              </w:rPr>
              <w:t xml:space="preserve">- minimum 15 zapachów owocowych (wyciszających i pobudzających), </w:t>
            </w:r>
          </w:p>
          <w:p w14:paraId="13B9EFEF" w14:textId="77777777" w:rsidR="00594EA1" w:rsidRDefault="00594EA1" w:rsidP="00F512EA">
            <w:pPr>
              <w:rPr>
                <w:rFonts w:ascii="Calibri" w:hAnsi="Calibri" w:cs="Calibri"/>
                <w:sz w:val="18"/>
                <w:szCs w:val="18"/>
              </w:rPr>
            </w:pPr>
            <w:r>
              <w:rPr>
                <w:rFonts w:ascii="Calibri" w:hAnsi="Calibri" w:cs="Calibri"/>
                <w:sz w:val="18"/>
                <w:szCs w:val="18"/>
              </w:rPr>
              <w:t>- minimum 30 kart z obrazkami całych i przepołowionych owoców,</w:t>
            </w:r>
          </w:p>
          <w:p w14:paraId="5F366742" w14:textId="77777777" w:rsidR="00594EA1" w:rsidRDefault="00594EA1" w:rsidP="00F512EA">
            <w:pPr>
              <w:rPr>
                <w:rFonts w:ascii="Calibri" w:hAnsi="Calibri" w:cs="Calibri"/>
                <w:sz w:val="18"/>
                <w:szCs w:val="18"/>
              </w:rPr>
            </w:pPr>
            <w:r>
              <w:rPr>
                <w:rFonts w:ascii="Calibri" w:hAnsi="Calibri" w:cs="Calibri"/>
                <w:sz w:val="18"/>
                <w:szCs w:val="18"/>
              </w:rPr>
              <w:t>- drewnianej skrzynki.</w:t>
            </w:r>
          </w:p>
          <w:p w14:paraId="45243B19" w14:textId="77777777" w:rsidR="00594EA1" w:rsidRPr="00EA3D3C" w:rsidRDefault="00594EA1" w:rsidP="00F512EA">
            <w:pPr>
              <w:rPr>
                <w:rFonts w:ascii="Calibri" w:hAnsi="Calibri" w:cs="Calibri"/>
                <w:sz w:val="18"/>
                <w:szCs w:val="18"/>
              </w:rPr>
            </w:pPr>
            <w:r>
              <w:rPr>
                <w:rFonts w:ascii="Calibri" w:hAnsi="Calibri" w:cs="Calibri"/>
                <w:sz w:val="18"/>
                <w:szCs w:val="18"/>
              </w:rPr>
              <w:t>Buteleczki i karty powinny posiadać odpowiadające sobie numerki.</w:t>
            </w:r>
          </w:p>
        </w:tc>
      </w:tr>
      <w:tr w:rsidR="00594EA1" w:rsidRPr="00EA3D3C" w14:paraId="5DE0FA57" w14:textId="77777777" w:rsidTr="00F512EA">
        <w:trPr>
          <w:trHeight w:val="698"/>
          <w:jc w:val="center"/>
        </w:trPr>
        <w:tc>
          <w:tcPr>
            <w:tcW w:w="567" w:type="dxa"/>
            <w:tcBorders>
              <w:top w:val="single" w:sz="4" w:space="0" w:color="auto"/>
              <w:left w:val="single" w:sz="4" w:space="0" w:color="auto"/>
              <w:bottom w:val="single" w:sz="4" w:space="0" w:color="auto"/>
              <w:right w:val="single" w:sz="4" w:space="0" w:color="auto"/>
            </w:tcBorders>
          </w:tcPr>
          <w:p w14:paraId="7566D34A" w14:textId="77777777" w:rsidR="00594EA1" w:rsidRPr="00EA3D3C" w:rsidRDefault="00594EA1" w:rsidP="00F512EA">
            <w:pPr>
              <w:jc w:val="both"/>
              <w:rPr>
                <w:rFonts w:ascii="Calibri" w:hAnsi="Calibri" w:cs="Calibri"/>
                <w:sz w:val="18"/>
                <w:szCs w:val="18"/>
              </w:rPr>
            </w:pPr>
            <w:r>
              <w:rPr>
                <w:rFonts w:ascii="Calibri" w:hAnsi="Calibri" w:cs="Calibri"/>
                <w:sz w:val="18"/>
                <w:szCs w:val="18"/>
              </w:rPr>
              <w:t>23</w:t>
            </w:r>
            <w:r w:rsidRPr="00EA3D3C">
              <w:rPr>
                <w:rFonts w:ascii="Calibri" w:hAnsi="Calibri" w:cs="Calibri"/>
                <w:sz w:val="18"/>
                <w:szCs w:val="18"/>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4C4C129" w14:textId="77777777" w:rsidR="00594EA1" w:rsidRPr="00EA3D3C" w:rsidRDefault="00594EA1" w:rsidP="00F512EA">
            <w:pPr>
              <w:rPr>
                <w:rFonts w:ascii="Calibri" w:hAnsi="Calibri" w:cs="Calibri"/>
                <w:sz w:val="18"/>
                <w:szCs w:val="18"/>
              </w:rPr>
            </w:pPr>
            <w:r>
              <w:rPr>
                <w:rFonts w:ascii="Calibri" w:hAnsi="Calibri" w:cs="Calibri"/>
                <w:sz w:val="18"/>
                <w:szCs w:val="18"/>
              </w:rPr>
              <w:t>Gra – zręczne paluszki</w:t>
            </w:r>
          </w:p>
        </w:tc>
        <w:tc>
          <w:tcPr>
            <w:tcW w:w="8074" w:type="dxa"/>
            <w:tcBorders>
              <w:top w:val="single" w:sz="4" w:space="0" w:color="auto"/>
              <w:left w:val="single" w:sz="4" w:space="0" w:color="auto"/>
              <w:bottom w:val="single" w:sz="4" w:space="0" w:color="auto"/>
              <w:right w:val="single" w:sz="4" w:space="0" w:color="auto"/>
            </w:tcBorders>
            <w:shd w:val="clear" w:color="auto" w:fill="auto"/>
          </w:tcPr>
          <w:p w14:paraId="0B32FE5D" w14:textId="77777777" w:rsidR="00594EA1" w:rsidRDefault="00594EA1" w:rsidP="00F512EA">
            <w:pPr>
              <w:rPr>
                <w:rFonts w:ascii="Calibri" w:hAnsi="Calibri" w:cs="Calibri"/>
                <w:sz w:val="18"/>
                <w:szCs w:val="18"/>
              </w:rPr>
            </w:pPr>
            <w:r>
              <w:rPr>
                <w:rFonts w:ascii="Calibri" w:hAnsi="Calibri" w:cs="Calibri"/>
                <w:sz w:val="18"/>
                <w:szCs w:val="18"/>
              </w:rPr>
              <w:t>1 szt.</w:t>
            </w:r>
          </w:p>
          <w:p w14:paraId="3E54FFAA" w14:textId="77777777" w:rsidR="00594EA1" w:rsidRPr="00EA3D3C" w:rsidRDefault="00594EA1" w:rsidP="00F512EA">
            <w:pPr>
              <w:rPr>
                <w:rFonts w:ascii="Calibri" w:hAnsi="Calibri" w:cs="Calibri"/>
                <w:sz w:val="18"/>
                <w:szCs w:val="18"/>
              </w:rPr>
            </w:pPr>
            <w:r>
              <w:rPr>
                <w:rFonts w:ascii="Calibri" w:hAnsi="Calibri" w:cs="Calibri"/>
                <w:sz w:val="18"/>
                <w:szCs w:val="18"/>
              </w:rPr>
              <w:t>Gra – zręczne paluszki do nauki kolorów i zręczności. Składać się powinna z 2 pudełek z kolorowymi kuleczkami oraz z minimum 14 kart ze schematami do układania kulek. Kulki są umieszczone na stałe w pudełku, a manipuluje się nimi poprzez otwory w dolnej części pudełka.</w:t>
            </w:r>
          </w:p>
        </w:tc>
      </w:tr>
    </w:tbl>
    <w:p w14:paraId="0F07057E" w14:textId="77777777" w:rsidR="00594EA1" w:rsidRPr="00A06F75" w:rsidRDefault="00594EA1" w:rsidP="003172FF">
      <w:pPr>
        <w:rPr>
          <w:rFonts w:asciiTheme="minorHAnsi" w:hAnsiTheme="minorHAnsi" w:cstheme="minorHAnsi"/>
          <w:b/>
          <w:sz w:val="22"/>
          <w:szCs w:val="22"/>
        </w:rPr>
      </w:pPr>
    </w:p>
    <w:sectPr w:rsidR="00594EA1" w:rsidRPr="00A06F75" w:rsidSect="009C1BEB">
      <w:headerReference w:type="default" r:id="rId8"/>
      <w:footerReference w:type="default" r:id="rId9"/>
      <w:headerReference w:type="first" r:id="rId10"/>
      <w:footerReference w:type="first" r:id="rId11"/>
      <w:pgSz w:w="11906" w:h="16838" w:code="9"/>
      <w:pgMar w:top="142" w:right="1418" w:bottom="1135" w:left="1418" w:header="142" w:footer="5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FAC40" w14:textId="77777777" w:rsidR="00CA2994" w:rsidRDefault="00CA2994">
      <w:r>
        <w:separator/>
      </w:r>
    </w:p>
  </w:endnote>
  <w:endnote w:type="continuationSeparator" w:id="0">
    <w:p w14:paraId="12B1C6F9" w14:textId="77777777" w:rsidR="00CA2994" w:rsidRDefault="00CA2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97E4E" w14:textId="77777777" w:rsidR="007C64F0" w:rsidRDefault="007C64F0" w:rsidP="00FE1424">
    <w:pPr>
      <w:pStyle w:val="Stopka"/>
      <w:ind w:left="-1134"/>
    </w:pPr>
    <w:r>
      <w:rPr>
        <w:noProof/>
      </w:rPr>
      <mc:AlternateContent>
        <mc:Choice Requires="wps">
          <w:drawing>
            <wp:inline distT="0" distB="0" distL="0" distR="0" wp14:anchorId="466A398F" wp14:editId="742F0F11">
              <wp:extent cx="7174800" cy="0"/>
              <wp:effectExtent l="0" t="0" r="0" b="0"/>
              <wp:docPr id="680603447" name="Łącznik prosty 6806034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174800" cy="0"/>
                      </a:xfrm>
                      <a:prstGeom prst="line">
                        <a:avLst/>
                      </a:prstGeom>
                      <a:noFill/>
                      <a:ln w="3175" cap="flat" cmpd="sng" algn="ctr">
                        <a:solidFill>
                          <a:sysClr val="windowText" lastClr="000000"/>
                        </a:solidFill>
                        <a:prstDash val="solid"/>
                        <a:miter lim="800000"/>
                      </a:ln>
                      <a:effectLst/>
                    </wps:spPr>
                    <wps:bodyPr/>
                  </wps:wsp>
                </a:graphicData>
              </a:graphic>
            </wp:inline>
          </w:drawing>
        </mc:Choice>
        <mc:Fallback>
          <w:pict>
            <v:line w14:anchorId="775D542D" id="Łącznik prosty 680603447" o:spid="_x0000_s1026" alt="&quot;&quot;" style="visibility:visible;mso-wrap-style:square;mso-left-percent:-10001;mso-top-percent:-10001;mso-position-horizontal:absolute;mso-position-horizontal-relative:char;mso-position-vertical:absolute;mso-position-vertical-relative:line;mso-left-percent:-10001;mso-top-percent:-10001" from="0,0" to="56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" strokecolor="windowText" strokeweight=".25pt">
              <v:stroke joinstyle="miter"/>
              <w10:anchorlock/>
            </v:line>
          </w:pict>
        </mc:Fallback>
      </mc:AlternateContent>
    </w:r>
  </w:p>
  <w:p w14:paraId="47DF6DFF" w14:textId="77777777" w:rsidR="007C64F0" w:rsidRDefault="007C64F0" w:rsidP="00FE1424">
    <w:pPr>
      <w:pStyle w:val="Stopka"/>
      <w:ind w:left="-709" w:firstLine="1418"/>
      <w:jc w:val="center"/>
    </w:pPr>
  </w:p>
  <w:p w14:paraId="5185FCF6" w14:textId="659B2B77" w:rsidR="007C64F0" w:rsidRPr="00124D4A" w:rsidRDefault="007C64F0" w:rsidP="001E61F1">
    <w:pPr>
      <w:pStyle w:val="Stopka"/>
      <w:ind w:left="-709" w:firstLine="993"/>
      <w:jc w:val="center"/>
    </w:pPr>
    <w:r>
      <w:t>F</w:t>
    </w:r>
    <w:r w:rsidRPr="0039481F">
      <w:t>undusze Europejskie dla Pomorza 2021-2027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Hlk170501791"/>
  <w:bookmarkStart w:id="2" w:name="_Hlk170501792"/>
  <w:bookmarkStart w:id="3" w:name="_Hlk170501793"/>
  <w:bookmarkStart w:id="4" w:name="_Hlk170501794"/>
  <w:bookmarkStart w:id="5" w:name="_Hlk170501795"/>
  <w:bookmarkStart w:id="6" w:name="_Hlk170501796"/>
  <w:bookmarkStart w:id="7" w:name="_Hlk170501797"/>
  <w:bookmarkStart w:id="8" w:name="_Hlk170501798"/>
  <w:bookmarkStart w:id="9" w:name="_Hlk170501799"/>
  <w:bookmarkStart w:id="10" w:name="_Hlk170501800"/>
  <w:p w14:paraId="27C64A67" w14:textId="77777777" w:rsidR="007C64F0" w:rsidRDefault="007C64F0" w:rsidP="003526F5">
    <w:pPr>
      <w:pStyle w:val="Stopka"/>
      <w:ind w:left="-1134"/>
    </w:pPr>
    <w:r>
      <w:rPr>
        <w:noProof/>
      </w:rPr>
      <mc:AlternateContent>
        <mc:Choice Requires="wps">
          <w:drawing>
            <wp:inline distT="0" distB="0" distL="0" distR="0" wp14:anchorId="51FE017C" wp14:editId="188BDA20">
              <wp:extent cx="7174800" cy="0"/>
              <wp:effectExtent l="0" t="0" r="0" b="0"/>
              <wp:docPr id="6" name="Łącznik prosty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1748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8BB3E6D" id="Łącznik prosty 6" o:spid="_x0000_s1026" style="visibility:visible;mso-wrap-style:square;mso-left-percent:-10001;mso-top-percent:-10001;mso-position-horizontal:absolute;mso-position-horizontal-relative:char;mso-position-vertical:absolute;mso-position-vertical-relative:line;mso-left-percent:-10001;mso-top-percent:-10001" from="0,0" to="56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" strokecolor="black [3213]" strokeweight=".25pt">
              <v:stroke joinstyle="miter"/>
              <w10:anchorlock/>
            </v:line>
          </w:pict>
        </mc:Fallback>
      </mc:AlternateContent>
    </w:r>
  </w:p>
  <w:p w14:paraId="6FDF41E5" w14:textId="77777777" w:rsidR="007C64F0" w:rsidRDefault="007C64F0" w:rsidP="001E61F1">
    <w:pPr>
      <w:pStyle w:val="Stopka"/>
      <w:ind w:left="-709" w:firstLine="993"/>
    </w:pPr>
    <w:r>
      <w:t xml:space="preserve">                      </w:t>
    </w:r>
  </w:p>
  <w:p w14:paraId="7A352F49" w14:textId="73CA7338" w:rsidR="007C64F0" w:rsidRPr="00B01F08" w:rsidRDefault="007C64F0" w:rsidP="001E61F1">
    <w:pPr>
      <w:pStyle w:val="Stopka"/>
      <w:ind w:left="-709" w:firstLine="993"/>
    </w:pPr>
    <w:r>
      <w:t xml:space="preserve">                        F</w:t>
    </w:r>
    <w:r w:rsidRPr="0039481F">
      <w:t>undusze Europejskie dla Pomorza 2021-2027</w:t>
    </w:r>
    <w:bookmarkEnd w:id="1"/>
    <w:bookmarkEnd w:id="2"/>
    <w:bookmarkEnd w:id="3"/>
    <w:bookmarkEnd w:id="4"/>
    <w:bookmarkEnd w:id="5"/>
    <w:bookmarkEnd w:id="6"/>
    <w:bookmarkEnd w:id="7"/>
    <w:bookmarkEnd w:id="8"/>
    <w:bookmarkEnd w:id="9"/>
    <w:bookmarkEnd w:id="1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C8870" w14:textId="77777777" w:rsidR="00CA2994" w:rsidRDefault="00CA2994">
      <w:r>
        <w:separator/>
      </w:r>
    </w:p>
  </w:footnote>
  <w:footnote w:type="continuationSeparator" w:id="0">
    <w:p w14:paraId="1CD30090" w14:textId="77777777" w:rsidR="00CA2994" w:rsidRDefault="00CA29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A7352" w14:textId="28FC7E70" w:rsidR="007C64F0" w:rsidRDefault="009C1BEB" w:rsidP="009C1BEB">
    <w:pPr>
      <w:pStyle w:val="Nagwek"/>
      <w:ind w:left="-426"/>
      <w:jc w:val="center"/>
    </w:pPr>
    <w:r>
      <w:rPr>
        <w:noProof/>
      </w:rPr>
      <w:drawing>
        <wp:inline distT="0" distB="0" distL="0" distR="0" wp14:anchorId="798B45D5" wp14:editId="6D413AE9">
          <wp:extent cx="5759450" cy="538480"/>
          <wp:effectExtent l="0" t="0" r="0" b="0"/>
          <wp:docPr id="1953678096" name="Obraz 1"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678096" name="Obraz 1953678096" descr="Ciąg czterech logotypów w kolejności od lewej: 1. Fundusze Europejskie dla Pomorza, 2. Rzeczpospolita Polska, 3. Dofinansowane przez Unię Europejską, 4. Urząd Marszałkowski Województwa Pomorskie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38480"/>
                  </a:xfrm>
                  <a:prstGeom prst="rect">
                    <a:avLst/>
                  </a:prstGeom>
                  <a:noFill/>
                  <a:ln>
                    <a:noFill/>
                  </a:ln>
                </pic:spPr>
              </pic:pic>
            </a:graphicData>
          </a:graphic>
        </wp:inline>
      </w:drawing>
    </w:r>
  </w:p>
  <w:p w14:paraId="0A6CC32E" w14:textId="6B00F832" w:rsidR="007C64F0" w:rsidRDefault="007C64F0" w:rsidP="00A2686F">
    <w:pPr>
      <w:pStyle w:val="Nagwek"/>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84CCA" w14:textId="1F3709E3" w:rsidR="007C64F0" w:rsidRDefault="009C1BEB" w:rsidP="009C1BEB">
    <w:pPr>
      <w:pStyle w:val="Nagwek"/>
      <w:jc w:val="center"/>
    </w:pPr>
    <w:r>
      <w:rPr>
        <w:noProof/>
      </w:rPr>
      <w:drawing>
        <wp:inline distT="0" distB="0" distL="0" distR="0" wp14:anchorId="1D8305DC" wp14:editId="7A3C73EE">
          <wp:extent cx="5759450" cy="538480"/>
          <wp:effectExtent l="0" t="0" r="0" b="0"/>
          <wp:docPr id="1684372186" name="Obraz 1"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678096" name="Obraz 1953678096" descr="Ciąg czterech logotypów w kolejności od lewej: 1. Fundusze Europejskie dla Pomorza, 2. Rzeczpospolita Polska, 3. Dofinansowane przez Unię Europejską, 4. Urząd Marszałkowski Województwa Pomorskie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384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77F19"/>
    <w:multiLevelType w:val="hybridMultilevel"/>
    <w:tmpl w:val="4EA8F55E"/>
    <w:lvl w:ilvl="0" w:tplc="B62E7F4A">
      <w:start w:val="1"/>
      <w:numFmt w:val="bullet"/>
      <w:lvlText w:val=""/>
      <w:lvlJc w:val="left"/>
      <w:pPr>
        <w:ind w:left="669" w:hanging="360"/>
      </w:pPr>
      <w:rPr>
        <w:rFonts w:ascii="Symbol" w:hAnsi="Symbol" w:hint="default"/>
      </w:rPr>
    </w:lvl>
    <w:lvl w:ilvl="1" w:tplc="04150003" w:tentative="1">
      <w:start w:val="1"/>
      <w:numFmt w:val="bullet"/>
      <w:lvlText w:val="o"/>
      <w:lvlJc w:val="left"/>
      <w:pPr>
        <w:ind w:left="1389" w:hanging="360"/>
      </w:pPr>
      <w:rPr>
        <w:rFonts w:ascii="Courier New" w:hAnsi="Courier New" w:cs="Courier New" w:hint="default"/>
      </w:rPr>
    </w:lvl>
    <w:lvl w:ilvl="2" w:tplc="04150005" w:tentative="1">
      <w:start w:val="1"/>
      <w:numFmt w:val="bullet"/>
      <w:lvlText w:val=""/>
      <w:lvlJc w:val="left"/>
      <w:pPr>
        <w:ind w:left="2109" w:hanging="360"/>
      </w:pPr>
      <w:rPr>
        <w:rFonts w:ascii="Wingdings" w:hAnsi="Wingdings" w:hint="default"/>
      </w:rPr>
    </w:lvl>
    <w:lvl w:ilvl="3" w:tplc="04150001" w:tentative="1">
      <w:start w:val="1"/>
      <w:numFmt w:val="bullet"/>
      <w:lvlText w:val=""/>
      <w:lvlJc w:val="left"/>
      <w:pPr>
        <w:ind w:left="2829" w:hanging="360"/>
      </w:pPr>
      <w:rPr>
        <w:rFonts w:ascii="Symbol" w:hAnsi="Symbol" w:hint="default"/>
      </w:rPr>
    </w:lvl>
    <w:lvl w:ilvl="4" w:tplc="04150003" w:tentative="1">
      <w:start w:val="1"/>
      <w:numFmt w:val="bullet"/>
      <w:lvlText w:val="o"/>
      <w:lvlJc w:val="left"/>
      <w:pPr>
        <w:ind w:left="3549" w:hanging="360"/>
      </w:pPr>
      <w:rPr>
        <w:rFonts w:ascii="Courier New" w:hAnsi="Courier New" w:cs="Courier New" w:hint="default"/>
      </w:rPr>
    </w:lvl>
    <w:lvl w:ilvl="5" w:tplc="04150005" w:tentative="1">
      <w:start w:val="1"/>
      <w:numFmt w:val="bullet"/>
      <w:lvlText w:val=""/>
      <w:lvlJc w:val="left"/>
      <w:pPr>
        <w:ind w:left="4269" w:hanging="360"/>
      </w:pPr>
      <w:rPr>
        <w:rFonts w:ascii="Wingdings" w:hAnsi="Wingdings" w:hint="default"/>
      </w:rPr>
    </w:lvl>
    <w:lvl w:ilvl="6" w:tplc="04150001" w:tentative="1">
      <w:start w:val="1"/>
      <w:numFmt w:val="bullet"/>
      <w:lvlText w:val=""/>
      <w:lvlJc w:val="left"/>
      <w:pPr>
        <w:ind w:left="4989" w:hanging="360"/>
      </w:pPr>
      <w:rPr>
        <w:rFonts w:ascii="Symbol" w:hAnsi="Symbol" w:hint="default"/>
      </w:rPr>
    </w:lvl>
    <w:lvl w:ilvl="7" w:tplc="04150003" w:tentative="1">
      <w:start w:val="1"/>
      <w:numFmt w:val="bullet"/>
      <w:lvlText w:val="o"/>
      <w:lvlJc w:val="left"/>
      <w:pPr>
        <w:ind w:left="5709" w:hanging="360"/>
      </w:pPr>
      <w:rPr>
        <w:rFonts w:ascii="Courier New" w:hAnsi="Courier New" w:cs="Courier New" w:hint="default"/>
      </w:rPr>
    </w:lvl>
    <w:lvl w:ilvl="8" w:tplc="04150005" w:tentative="1">
      <w:start w:val="1"/>
      <w:numFmt w:val="bullet"/>
      <w:lvlText w:val=""/>
      <w:lvlJc w:val="left"/>
      <w:pPr>
        <w:ind w:left="6429" w:hanging="360"/>
      </w:pPr>
      <w:rPr>
        <w:rFonts w:ascii="Wingdings" w:hAnsi="Wingdings" w:hint="default"/>
      </w:rPr>
    </w:lvl>
  </w:abstractNum>
  <w:abstractNum w:abstractNumId="1" w15:restartNumberingAfterBreak="0">
    <w:nsid w:val="05CD281B"/>
    <w:multiLevelType w:val="hybridMultilevel"/>
    <w:tmpl w:val="A19A03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503D5F"/>
    <w:multiLevelType w:val="hybridMultilevel"/>
    <w:tmpl w:val="9C9EF65A"/>
    <w:lvl w:ilvl="0" w:tplc="72F464A2">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8A833D3"/>
    <w:multiLevelType w:val="hybridMultilevel"/>
    <w:tmpl w:val="D9C056DE"/>
    <w:lvl w:ilvl="0" w:tplc="B62E7F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B8102D3"/>
    <w:multiLevelType w:val="hybridMultilevel"/>
    <w:tmpl w:val="2B5A69AC"/>
    <w:lvl w:ilvl="0" w:tplc="B62E7F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45F336F"/>
    <w:multiLevelType w:val="hybridMultilevel"/>
    <w:tmpl w:val="F2A09620"/>
    <w:lvl w:ilvl="0" w:tplc="FFFFFFFF">
      <w:start w:val="1"/>
      <w:numFmt w:val="decimal"/>
      <w:lvlText w:val="%1"/>
      <w:lvlJc w:val="left"/>
      <w:pPr>
        <w:ind w:left="598" w:hanging="360"/>
      </w:pPr>
      <w:rPr>
        <w:rFonts w:hint="default"/>
      </w:rPr>
    </w:lvl>
    <w:lvl w:ilvl="1" w:tplc="FFFFFFFF" w:tentative="1">
      <w:start w:val="1"/>
      <w:numFmt w:val="lowerLetter"/>
      <w:lvlText w:val="%2."/>
      <w:lvlJc w:val="left"/>
      <w:pPr>
        <w:ind w:left="1318" w:hanging="360"/>
      </w:pPr>
    </w:lvl>
    <w:lvl w:ilvl="2" w:tplc="FFFFFFFF" w:tentative="1">
      <w:start w:val="1"/>
      <w:numFmt w:val="lowerRoman"/>
      <w:lvlText w:val="%3."/>
      <w:lvlJc w:val="right"/>
      <w:pPr>
        <w:ind w:left="2038" w:hanging="180"/>
      </w:pPr>
    </w:lvl>
    <w:lvl w:ilvl="3" w:tplc="FFFFFFFF" w:tentative="1">
      <w:start w:val="1"/>
      <w:numFmt w:val="decimal"/>
      <w:lvlText w:val="%4."/>
      <w:lvlJc w:val="left"/>
      <w:pPr>
        <w:ind w:left="2758" w:hanging="360"/>
      </w:pPr>
    </w:lvl>
    <w:lvl w:ilvl="4" w:tplc="FFFFFFFF" w:tentative="1">
      <w:start w:val="1"/>
      <w:numFmt w:val="lowerLetter"/>
      <w:lvlText w:val="%5."/>
      <w:lvlJc w:val="left"/>
      <w:pPr>
        <w:ind w:left="3478" w:hanging="360"/>
      </w:pPr>
    </w:lvl>
    <w:lvl w:ilvl="5" w:tplc="FFFFFFFF" w:tentative="1">
      <w:start w:val="1"/>
      <w:numFmt w:val="lowerRoman"/>
      <w:lvlText w:val="%6."/>
      <w:lvlJc w:val="right"/>
      <w:pPr>
        <w:ind w:left="4198" w:hanging="180"/>
      </w:pPr>
    </w:lvl>
    <w:lvl w:ilvl="6" w:tplc="FFFFFFFF" w:tentative="1">
      <w:start w:val="1"/>
      <w:numFmt w:val="decimal"/>
      <w:lvlText w:val="%7."/>
      <w:lvlJc w:val="left"/>
      <w:pPr>
        <w:ind w:left="4918" w:hanging="360"/>
      </w:pPr>
    </w:lvl>
    <w:lvl w:ilvl="7" w:tplc="FFFFFFFF" w:tentative="1">
      <w:start w:val="1"/>
      <w:numFmt w:val="lowerLetter"/>
      <w:lvlText w:val="%8."/>
      <w:lvlJc w:val="left"/>
      <w:pPr>
        <w:ind w:left="5638" w:hanging="360"/>
      </w:pPr>
    </w:lvl>
    <w:lvl w:ilvl="8" w:tplc="FFFFFFFF" w:tentative="1">
      <w:start w:val="1"/>
      <w:numFmt w:val="lowerRoman"/>
      <w:lvlText w:val="%9."/>
      <w:lvlJc w:val="right"/>
      <w:pPr>
        <w:ind w:left="6358" w:hanging="180"/>
      </w:pPr>
    </w:lvl>
  </w:abstractNum>
  <w:abstractNum w:abstractNumId="6" w15:restartNumberingAfterBreak="0">
    <w:nsid w:val="14A47B7C"/>
    <w:multiLevelType w:val="hybridMultilevel"/>
    <w:tmpl w:val="245E79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5742BC0"/>
    <w:multiLevelType w:val="hybridMultilevel"/>
    <w:tmpl w:val="46881F6E"/>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5F35D6"/>
    <w:multiLevelType w:val="hybridMultilevel"/>
    <w:tmpl w:val="19F88F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860025"/>
    <w:multiLevelType w:val="hybridMultilevel"/>
    <w:tmpl w:val="073A8A42"/>
    <w:lvl w:ilvl="0" w:tplc="0415000F">
      <w:start w:val="1"/>
      <w:numFmt w:val="decimal"/>
      <w:lvlText w:val="%1."/>
      <w:lvlJc w:val="left"/>
      <w:pPr>
        <w:ind w:left="360" w:hanging="360"/>
      </w:pPr>
    </w:lvl>
    <w:lvl w:ilvl="1" w:tplc="5B64827A">
      <w:numFmt w:val="bullet"/>
      <w:lvlText w:val=""/>
      <w:lvlJc w:val="left"/>
      <w:pPr>
        <w:ind w:left="1080" w:hanging="360"/>
      </w:pPr>
      <w:rPr>
        <w:rFonts w:ascii="Symbol" w:eastAsia="Arial Unicode MS" w:hAnsi="Symbol" w:cs="Times New Roman"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13072A5"/>
    <w:multiLevelType w:val="hybridMultilevel"/>
    <w:tmpl w:val="F8D82098"/>
    <w:lvl w:ilvl="0" w:tplc="04150017">
      <w:start w:val="1"/>
      <w:numFmt w:val="lowerLetter"/>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3843FF5"/>
    <w:multiLevelType w:val="hybridMultilevel"/>
    <w:tmpl w:val="1F56A6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3B042F"/>
    <w:multiLevelType w:val="hybridMultilevel"/>
    <w:tmpl w:val="0E1C9D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960822"/>
    <w:multiLevelType w:val="hybridMultilevel"/>
    <w:tmpl w:val="653E5E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D89147C"/>
    <w:multiLevelType w:val="hybridMultilevel"/>
    <w:tmpl w:val="A7B67B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E6C17CD"/>
    <w:multiLevelType w:val="hybridMultilevel"/>
    <w:tmpl w:val="5ED6CF9A"/>
    <w:lvl w:ilvl="0" w:tplc="E24E4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3F4E59"/>
    <w:multiLevelType w:val="hybridMultilevel"/>
    <w:tmpl w:val="70B2F4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5B0438"/>
    <w:multiLevelType w:val="hybridMultilevel"/>
    <w:tmpl w:val="28604E3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9D5779"/>
    <w:multiLevelType w:val="hybridMultilevel"/>
    <w:tmpl w:val="E66A0C7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34F30B08"/>
    <w:multiLevelType w:val="multilevel"/>
    <w:tmpl w:val="AB9E7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C245F5"/>
    <w:multiLevelType w:val="hybridMultilevel"/>
    <w:tmpl w:val="1EB205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887C09"/>
    <w:multiLevelType w:val="hybridMultilevel"/>
    <w:tmpl w:val="59CE9ED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ECF3DBC"/>
    <w:multiLevelType w:val="hybridMultilevel"/>
    <w:tmpl w:val="F2A09620"/>
    <w:lvl w:ilvl="0" w:tplc="3858FD4C">
      <w:start w:val="1"/>
      <w:numFmt w:val="decimal"/>
      <w:lvlText w:val="%1"/>
      <w:lvlJc w:val="left"/>
      <w:pPr>
        <w:ind w:left="598" w:hanging="360"/>
      </w:pPr>
      <w:rPr>
        <w:rFonts w:hint="default"/>
      </w:rPr>
    </w:lvl>
    <w:lvl w:ilvl="1" w:tplc="04150019" w:tentative="1">
      <w:start w:val="1"/>
      <w:numFmt w:val="lowerLetter"/>
      <w:lvlText w:val="%2."/>
      <w:lvlJc w:val="left"/>
      <w:pPr>
        <w:ind w:left="1318" w:hanging="360"/>
      </w:pPr>
    </w:lvl>
    <w:lvl w:ilvl="2" w:tplc="0415001B" w:tentative="1">
      <w:start w:val="1"/>
      <w:numFmt w:val="lowerRoman"/>
      <w:lvlText w:val="%3."/>
      <w:lvlJc w:val="right"/>
      <w:pPr>
        <w:ind w:left="2038" w:hanging="180"/>
      </w:pPr>
    </w:lvl>
    <w:lvl w:ilvl="3" w:tplc="0415000F" w:tentative="1">
      <w:start w:val="1"/>
      <w:numFmt w:val="decimal"/>
      <w:lvlText w:val="%4."/>
      <w:lvlJc w:val="left"/>
      <w:pPr>
        <w:ind w:left="2758" w:hanging="360"/>
      </w:pPr>
    </w:lvl>
    <w:lvl w:ilvl="4" w:tplc="04150019" w:tentative="1">
      <w:start w:val="1"/>
      <w:numFmt w:val="lowerLetter"/>
      <w:lvlText w:val="%5."/>
      <w:lvlJc w:val="left"/>
      <w:pPr>
        <w:ind w:left="3478" w:hanging="360"/>
      </w:pPr>
    </w:lvl>
    <w:lvl w:ilvl="5" w:tplc="0415001B" w:tentative="1">
      <w:start w:val="1"/>
      <w:numFmt w:val="lowerRoman"/>
      <w:lvlText w:val="%6."/>
      <w:lvlJc w:val="right"/>
      <w:pPr>
        <w:ind w:left="4198" w:hanging="180"/>
      </w:pPr>
    </w:lvl>
    <w:lvl w:ilvl="6" w:tplc="0415000F" w:tentative="1">
      <w:start w:val="1"/>
      <w:numFmt w:val="decimal"/>
      <w:lvlText w:val="%7."/>
      <w:lvlJc w:val="left"/>
      <w:pPr>
        <w:ind w:left="4918" w:hanging="360"/>
      </w:pPr>
    </w:lvl>
    <w:lvl w:ilvl="7" w:tplc="04150019" w:tentative="1">
      <w:start w:val="1"/>
      <w:numFmt w:val="lowerLetter"/>
      <w:lvlText w:val="%8."/>
      <w:lvlJc w:val="left"/>
      <w:pPr>
        <w:ind w:left="5638" w:hanging="360"/>
      </w:pPr>
    </w:lvl>
    <w:lvl w:ilvl="8" w:tplc="0415001B" w:tentative="1">
      <w:start w:val="1"/>
      <w:numFmt w:val="lowerRoman"/>
      <w:lvlText w:val="%9."/>
      <w:lvlJc w:val="right"/>
      <w:pPr>
        <w:ind w:left="6358" w:hanging="180"/>
      </w:pPr>
    </w:lvl>
  </w:abstractNum>
  <w:abstractNum w:abstractNumId="23" w15:restartNumberingAfterBreak="0">
    <w:nsid w:val="3F3809B0"/>
    <w:multiLevelType w:val="hybridMultilevel"/>
    <w:tmpl w:val="CDC69908"/>
    <w:lvl w:ilvl="0" w:tplc="6EF40E8E">
      <w:start w:val="1"/>
      <w:numFmt w:val="decimal"/>
      <w:lvlText w:val="%1"/>
      <w:lvlJc w:val="left"/>
      <w:pPr>
        <w:ind w:left="598" w:hanging="360"/>
      </w:pPr>
      <w:rPr>
        <w:rFonts w:hint="default"/>
      </w:rPr>
    </w:lvl>
    <w:lvl w:ilvl="1" w:tplc="04150019" w:tentative="1">
      <w:start w:val="1"/>
      <w:numFmt w:val="lowerLetter"/>
      <w:lvlText w:val="%2."/>
      <w:lvlJc w:val="left"/>
      <w:pPr>
        <w:ind w:left="1318" w:hanging="360"/>
      </w:pPr>
    </w:lvl>
    <w:lvl w:ilvl="2" w:tplc="0415001B" w:tentative="1">
      <w:start w:val="1"/>
      <w:numFmt w:val="lowerRoman"/>
      <w:lvlText w:val="%3."/>
      <w:lvlJc w:val="right"/>
      <w:pPr>
        <w:ind w:left="2038" w:hanging="180"/>
      </w:pPr>
    </w:lvl>
    <w:lvl w:ilvl="3" w:tplc="0415000F" w:tentative="1">
      <w:start w:val="1"/>
      <w:numFmt w:val="decimal"/>
      <w:lvlText w:val="%4."/>
      <w:lvlJc w:val="left"/>
      <w:pPr>
        <w:ind w:left="2758" w:hanging="360"/>
      </w:pPr>
    </w:lvl>
    <w:lvl w:ilvl="4" w:tplc="04150019" w:tentative="1">
      <w:start w:val="1"/>
      <w:numFmt w:val="lowerLetter"/>
      <w:lvlText w:val="%5."/>
      <w:lvlJc w:val="left"/>
      <w:pPr>
        <w:ind w:left="3478" w:hanging="360"/>
      </w:pPr>
    </w:lvl>
    <w:lvl w:ilvl="5" w:tplc="0415001B" w:tentative="1">
      <w:start w:val="1"/>
      <w:numFmt w:val="lowerRoman"/>
      <w:lvlText w:val="%6."/>
      <w:lvlJc w:val="right"/>
      <w:pPr>
        <w:ind w:left="4198" w:hanging="180"/>
      </w:pPr>
    </w:lvl>
    <w:lvl w:ilvl="6" w:tplc="0415000F" w:tentative="1">
      <w:start w:val="1"/>
      <w:numFmt w:val="decimal"/>
      <w:lvlText w:val="%7."/>
      <w:lvlJc w:val="left"/>
      <w:pPr>
        <w:ind w:left="4918" w:hanging="360"/>
      </w:pPr>
    </w:lvl>
    <w:lvl w:ilvl="7" w:tplc="04150019" w:tentative="1">
      <w:start w:val="1"/>
      <w:numFmt w:val="lowerLetter"/>
      <w:lvlText w:val="%8."/>
      <w:lvlJc w:val="left"/>
      <w:pPr>
        <w:ind w:left="5638" w:hanging="360"/>
      </w:pPr>
    </w:lvl>
    <w:lvl w:ilvl="8" w:tplc="0415001B" w:tentative="1">
      <w:start w:val="1"/>
      <w:numFmt w:val="lowerRoman"/>
      <w:lvlText w:val="%9."/>
      <w:lvlJc w:val="right"/>
      <w:pPr>
        <w:ind w:left="6358" w:hanging="180"/>
      </w:pPr>
    </w:lvl>
  </w:abstractNum>
  <w:abstractNum w:abstractNumId="24" w15:restartNumberingAfterBreak="0">
    <w:nsid w:val="409C6341"/>
    <w:multiLevelType w:val="hybridMultilevel"/>
    <w:tmpl w:val="2D4AEB5A"/>
    <w:lvl w:ilvl="0" w:tplc="5AB09D3E">
      <w:start w:val="1"/>
      <w:numFmt w:val="decimal"/>
      <w:lvlText w:val="%1"/>
      <w:lvlJc w:val="left"/>
      <w:pPr>
        <w:ind w:left="720" w:hanging="360"/>
      </w:pPr>
      <w:rPr>
        <w:rFonts w:asciiTheme="minorHAnsi" w:eastAsia="Times New Roman" w:hAnsiTheme="minorHAnsi" w:cstheme="minorHAns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37514B4"/>
    <w:multiLevelType w:val="hybridMultilevel"/>
    <w:tmpl w:val="02143A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4AB076E"/>
    <w:multiLevelType w:val="hybridMultilevel"/>
    <w:tmpl w:val="55086A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141EC0"/>
    <w:multiLevelType w:val="hybridMultilevel"/>
    <w:tmpl w:val="DD604C28"/>
    <w:lvl w:ilvl="0" w:tplc="B62E7F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82F6F3A"/>
    <w:multiLevelType w:val="hybridMultilevel"/>
    <w:tmpl w:val="81A897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9F44FD9"/>
    <w:multiLevelType w:val="hybridMultilevel"/>
    <w:tmpl w:val="71C06A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A950B89"/>
    <w:multiLevelType w:val="hybridMultilevel"/>
    <w:tmpl w:val="3824124A"/>
    <w:lvl w:ilvl="0" w:tplc="D01E959E">
      <w:start w:val="1"/>
      <w:numFmt w:val="decimal"/>
      <w:lvlText w:val="%1"/>
      <w:lvlJc w:val="left"/>
      <w:pPr>
        <w:ind w:left="598" w:hanging="360"/>
      </w:pPr>
      <w:rPr>
        <w:rFonts w:hint="default"/>
      </w:rPr>
    </w:lvl>
    <w:lvl w:ilvl="1" w:tplc="04150019" w:tentative="1">
      <w:start w:val="1"/>
      <w:numFmt w:val="lowerLetter"/>
      <w:lvlText w:val="%2."/>
      <w:lvlJc w:val="left"/>
      <w:pPr>
        <w:ind w:left="1318" w:hanging="360"/>
      </w:pPr>
    </w:lvl>
    <w:lvl w:ilvl="2" w:tplc="0415001B" w:tentative="1">
      <w:start w:val="1"/>
      <w:numFmt w:val="lowerRoman"/>
      <w:lvlText w:val="%3."/>
      <w:lvlJc w:val="right"/>
      <w:pPr>
        <w:ind w:left="2038" w:hanging="180"/>
      </w:pPr>
    </w:lvl>
    <w:lvl w:ilvl="3" w:tplc="0415000F" w:tentative="1">
      <w:start w:val="1"/>
      <w:numFmt w:val="decimal"/>
      <w:lvlText w:val="%4."/>
      <w:lvlJc w:val="left"/>
      <w:pPr>
        <w:ind w:left="2758" w:hanging="360"/>
      </w:pPr>
    </w:lvl>
    <w:lvl w:ilvl="4" w:tplc="04150019" w:tentative="1">
      <w:start w:val="1"/>
      <w:numFmt w:val="lowerLetter"/>
      <w:lvlText w:val="%5."/>
      <w:lvlJc w:val="left"/>
      <w:pPr>
        <w:ind w:left="3478" w:hanging="360"/>
      </w:pPr>
    </w:lvl>
    <w:lvl w:ilvl="5" w:tplc="0415001B" w:tentative="1">
      <w:start w:val="1"/>
      <w:numFmt w:val="lowerRoman"/>
      <w:lvlText w:val="%6."/>
      <w:lvlJc w:val="right"/>
      <w:pPr>
        <w:ind w:left="4198" w:hanging="180"/>
      </w:pPr>
    </w:lvl>
    <w:lvl w:ilvl="6" w:tplc="0415000F" w:tentative="1">
      <w:start w:val="1"/>
      <w:numFmt w:val="decimal"/>
      <w:lvlText w:val="%7."/>
      <w:lvlJc w:val="left"/>
      <w:pPr>
        <w:ind w:left="4918" w:hanging="360"/>
      </w:pPr>
    </w:lvl>
    <w:lvl w:ilvl="7" w:tplc="04150019" w:tentative="1">
      <w:start w:val="1"/>
      <w:numFmt w:val="lowerLetter"/>
      <w:lvlText w:val="%8."/>
      <w:lvlJc w:val="left"/>
      <w:pPr>
        <w:ind w:left="5638" w:hanging="360"/>
      </w:pPr>
    </w:lvl>
    <w:lvl w:ilvl="8" w:tplc="0415001B" w:tentative="1">
      <w:start w:val="1"/>
      <w:numFmt w:val="lowerRoman"/>
      <w:lvlText w:val="%9."/>
      <w:lvlJc w:val="right"/>
      <w:pPr>
        <w:ind w:left="6358" w:hanging="180"/>
      </w:pPr>
    </w:lvl>
  </w:abstractNum>
  <w:abstractNum w:abstractNumId="31" w15:restartNumberingAfterBreak="0">
    <w:nsid w:val="4D185D11"/>
    <w:multiLevelType w:val="hybridMultilevel"/>
    <w:tmpl w:val="5E124E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3E07338"/>
    <w:multiLevelType w:val="hybridMultilevel"/>
    <w:tmpl w:val="CD34E9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85E58BA"/>
    <w:multiLevelType w:val="hybridMultilevel"/>
    <w:tmpl w:val="2A1277B2"/>
    <w:lvl w:ilvl="0" w:tplc="B62E7F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AE30DFE"/>
    <w:multiLevelType w:val="hybridMultilevel"/>
    <w:tmpl w:val="6FA44E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C771810"/>
    <w:multiLevelType w:val="hybridMultilevel"/>
    <w:tmpl w:val="A19A03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C93397B"/>
    <w:multiLevelType w:val="hybridMultilevel"/>
    <w:tmpl w:val="00540844"/>
    <w:lvl w:ilvl="0" w:tplc="7D0A5CFE">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37" w15:restartNumberingAfterBreak="0">
    <w:nsid w:val="5EAF3372"/>
    <w:multiLevelType w:val="hybridMultilevel"/>
    <w:tmpl w:val="50C4C24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0E161D2"/>
    <w:multiLevelType w:val="hybridMultilevel"/>
    <w:tmpl w:val="121885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41F4AA3"/>
    <w:multiLevelType w:val="hybridMultilevel"/>
    <w:tmpl w:val="87261F36"/>
    <w:lvl w:ilvl="0" w:tplc="B62E7F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4597915"/>
    <w:multiLevelType w:val="multilevel"/>
    <w:tmpl w:val="428E9EAC"/>
    <w:styleLink w:val="Lista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624352D"/>
    <w:multiLevelType w:val="hybridMultilevel"/>
    <w:tmpl w:val="76DA1814"/>
    <w:lvl w:ilvl="0" w:tplc="02667BB6">
      <w:start w:val="1"/>
      <w:numFmt w:val="decimal"/>
      <w:lvlText w:val="%1"/>
      <w:lvlJc w:val="left"/>
      <w:pPr>
        <w:ind w:left="598" w:hanging="360"/>
      </w:pPr>
      <w:rPr>
        <w:rFonts w:hint="default"/>
      </w:rPr>
    </w:lvl>
    <w:lvl w:ilvl="1" w:tplc="04150019" w:tentative="1">
      <w:start w:val="1"/>
      <w:numFmt w:val="lowerLetter"/>
      <w:lvlText w:val="%2."/>
      <w:lvlJc w:val="left"/>
      <w:pPr>
        <w:ind w:left="1318" w:hanging="360"/>
      </w:pPr>
    </w:lvl>
    <w:lvl w:ilvl="2" w:tplc="0415001B" w:tentative="1">
      <w:start w:val="1"/>
      <w:numFmt w:val="lowerRoman"/>
      <w:lvlText w:val="%3."/>
      <w:lvlJc w:val="right"/>
      <w:pPr>
        <w:ind w:left="2038" w:hanging="180"/>
      </w:pPr>
    </w:lvl>
    <w:lvl w:ilvl="3" w:tplc="0415000F" w:tentative="1">
      <w:start w:val="1"/>
      <w:numFmt w:val="decimal"/>
      <w:lvlText w:val="%4."/>
      <w:lvlJc w:val="left"/>
      <w:pPr>
        <w:ind w:left="2758" w:hanging="360"/>
      </w:pPr>
    </w:lvl>
    <w:lvl w:ilvl="4" w:tplc="04150019" w:tentative="1">
      <w:start w:val="1"/>
      <w:numFmt w:val="lowerLetter"/>
      <w:lvlText w:val="%5."/>
      <w:lvlJc w:val="left"/>
      <w:pPr>
        <w:ind w:left="3478" w:hanging="360"/>
      </w:pPr>
    </w:lvl>
    <w:lvl w:ilvl="5" w:tplc="0415001B" w:tentative="1">
      <w:start w:val="1"/>
      <w:numFmt w:val="lowerRoman"/>
      <w:lvlText w:val="%6."/>
      <w:lvlJc w:val="right"/>
      <w:pPr>
        <w:ind w:left="4198" w:hanging="180"/>
      </w:pPr>
    </w:lvl>
    <w:lvl w:ilvl="6" w:tplc="0415000F" w:tentative="1">
      <w:start w:val="1"/>
      <w:numFmt w:val="decimal"/>
      <w:lvlText w:val="%7."/>
      <w:lvlJc w:val="left"/>
      <w:pPr>
        <w:ind w:left="4918" w:hanging="360"/>
      </w:pPr>
    </w:lvl>
    <w:lvl w:ilvl="7" w:tplc="04150019" w:tentative="1">
      <w:start w:val="1"/>
      <w:numFmt w:val="lowerLetter"/>
      <w:lvlText w:val="%8."/>
      <w:lvlJc w:val="left"/>
      <w:pPr>
        <w:ind w:left="5638" w:hanging="360"/>
      </w:pPr>
    </w:lvl>
    <w:lvl w:ilvl="8" w:tplc="0415001B" w:tentative="1">
      <w:start w:val="1"/>
      <w:numFmt w:val="lowerRoman"/>
      <w:lvlText w:val="%9."/>
      <w:lvlJc w:val="right"/>
      <w:pPr>
        <w:ind w:left="6358" w:hanging="180"/>
      </w:pPr>
    </w:lvl>
  </w:abstractNum>
  <w:abstractNum w:abstractNumId="42" w15:restartNumberingAfterBreak="0">
    <w:nsid w:val="723A7D87"/>
    <w:multiLevelType w:val="hybridMultilevel"/>
    <w:tmpl w:val="4A5E53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883F8D"/>
    <w:multiLevelType w:val="hybridMultilevel"/>
    <w:tmpl w:val="A4944C7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6770395"/>
    <w:multiLevelType w:val="hybridMultilevel"/>
    <w:tmpl w:val="19F88F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C1204EC"/>
    <w:multiLevelType w:val="hybridMultilevel"/>
    <w:tmpl w:val="B420B8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A35C0A"/>
    <w:multiLevelType w:val="multilevel"/>
    <w:tmpl w:val="428E9EAC"/>
    <w:numStyleLink w:val="Lista1"/>
  </w:abstractNum>
  <w:num w:numId="1" w16cid:durableId="1784380107">
    <w:abstractNumId w:val="40"/>
  </w:num>
  <w:num w:numId="2" w16cid:durableId="2080788966">
    <w:abstractNumId w:val="46"/>
  </w:num>
  <w:num w:numId="3" w16cid:durableId="1720544000">
    <w:abstractNumId w:val="2"/>
  </w:num>
  <w:num w:numId="4" w16cid:durableId="390429023">
    <w:abstractNumId w:val="16"/>
  </w:num>
  <w:num w:numId="5" w16cid:durableId="359550042">
    <w:abstractNumId w:val="18"/>
  </w:num>
  <w:num w:numId="6" w16cid:durableId="740638982">
    <w:abstractNumId w:val="26"/>
  </w:num>
  <w:num w:numId="7" w16cid:durableId="1404184733">
    <w:abstractNumId w:val="43"/>
  </w:num>
  <w:num w:numId="8" w16cid:durableId="1351372160">
    <w:abstractNumId w:val="21"/>
  </w:num>
  <w:num w:numId="9" w16cid:durableId="1515848254">
    <w:abstractNumId w:val="17"/>
  </w:num>
  <w:num w:numId="10" w16cid:durableId="983314316">
    <w:abstractNumId w:val="7"/>
  </w:num>
  <w:num w:numId="11" w16cid:durableId="876164853">
    <w:abstractNumId w:val="28"/>
  </w:num>
  <w:num w:numId="12" w16cid:durableId="10256340">
    <w:abstractNumId w:val="10"/>
  </w:num>
  <w:num w:numId="13" w16cid:durableId="110054324">
    <w:abstractNumId w:val="6"/>
  </w:num>
  <w:num w:numId="14" w16cid:durableId="299960810">
    <w:abstractNumId w:val="15"/>
  </w:num>
  <w:num w:numId="15" w16cid:durableId="1374965014">
    <w:abstractNumId w:val="37"/>
  </w:num>
  <w:num w:numId="16" w16cid:durableId="1095518103">
    <w:abstractNumId w:val="25"/>
  </w:num>
  <w:num w:numId="17" w16cid:durableId="1852838044">
    <w:abstractNumId w:val="9"/>
  </w:num>
  <w:num w:numId="18" w16cid:durableId="1844466199">
    <w:abstractNumId w:val="20"/>
  </w:num>
  <w:num w:numId="19" w16cid:durableId="1625119264">
    <w:abstractNumId w:val="8"/>
  </w:num>
  <w:num w:numId="20" w16cid:durableId="174812631">
    <w:abstractNumId w:val="44"/>
  </w:num>
  <w:num w:numId="21" w16cid:durableId="936327058">
    <w:abstractNumId w:val="1"/>
  </w:num>
  <w:num w:numId="22" w16cid:durableId="683216552">
    <w:abstractNumId w:val="12"/>
  </w:num>
  <w:num w:numId="23" w16cid:durableId="1860390090">
    <w:abstractNumId w:val="35"/>
  </w:num>
  <w:num w:numId="24" w16cid:durableId="1713310556">
    <w:abstractNumId w:val="11"/>
  </w:num>
  <w:num w:numId="25" w16cid:durableId="1135561191">
    <w:abstractNumId w:val="42"/>
  </w:num>
  <w:num w:numId="26" w16cid:durableId="1363558223">
    <w:abstractNumId w:val="45"/>
  </w:num>
  <w:num w:numId="27" w16cid:durableId="1398552676">
    <w:abstractNumId w:val="14"/>
  </w:num>
  <w:num w:numId="28" w16cid:durableId="1788691837">
    <w:abstractNumId w:val="34"/>
  </w:num>
  <w:num w:numId="29" w16cid:durableId="1192959486">
    <w:abstractNumId w:val="13"/>
  </w:num>
  <w:num w:numId="30" w16cid:durableId="549806033">
    <w:abstractNumId w:val="31"/>
  </w:num>
  <w:num w:numId="31" w16cid:durableId="837961888">
    <w:abstractNumId w:val="29"/>
  </w:num>
  <w:num w:numId="32" w16cid:durableId="753548333">
    <w:abstractNumId w:val="38"/>
  </w:num>
  <w:num w:numId="33" w16cid:durableId="982391082">
    <w:abstractNumId w:val="19"/>
  </w:num>
  <w:num w:numId="34" w16cid:durableId="845559270">
    <w:abstractNumId w:val="33"/>
  </w:num>
  <w:num w:numId="35" w16cid:durableId="782650995">
    <w:abstractNumId w:val="27"/>
  </w:num>
  <w:num w:numId="36" w16cid:durableId="996230327">
    <w:abstractNumId w:val="24"/>
  </w:num>
  <w:num w:numId="37" w16cid:durableId="313918940">
    <w:abstractNumId w:val="39"/>
  </w:num>
  <w:num w:numId="38" w16cid:durableId="504437389">
    <w:abstractNumId w:val="4"/>
  </w:num>
  <w:num w:numId="39" w16cid:durableId="201988291">
    <w:abstractNumId w:val="0"/>
  </w:num>
  <w:num w:numId="40" w16cid:durableId="965698805">
    <w:abstractNumId w:val="22"/>
  </w:num>
  <w:num w:numId="41" w16cid:durableId="1419863605">
    <w:abstractNumId w:val="30"/>
  </w:num>
  <w:num w:numId="42" w16cid:durableId="2097314348">
    <w:abstractNumId w:val="23"/>
  </w:num>
  <w:num w:numId="43" w16cid:durableId="2107383027">
    <w:abstractNumId w:val="36"/>
  </w:num>
  <w:num w:numId="44" w16cid:durableId="827328015">
    <w:abstractNumId w:val="41"/>
  </w:num>
  <w:num w:numId="45" w16cid:durableId="1605265631">
    <w:abstractNumId w:val="5"/>
  </w:num>
  <w:num w:numId="46" w16cid:durableId="985553625">
    <w:abstractNumId w:val="3"/>
  </w:num>
  <w:num w:numId="47" w16cid:durableId="209396430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33D79367-CCEA-4F4F-89DC-1B47D524BFFD}"/>
  </w:docVars>
  <w:rsids>
    <w:rsidRoot w:val="001A02A1"/>
    <w:rsid w:val="00002DCA"/>
    <w:rsid w:val="00016C31"/>
    <w:rsid w:val="000174EA"/>
    <w:rsid w:val="000335CD"/>
    <w:rsid w:val="000364DF"/>
    <w:rsid w:val="00051A68"/>
    <w:rsid w:val="00061F20"/>
    <w:rsid w:val="00062D1C"/>
    <w:rsid w:val="0007050E"/>
    <w:rsid w:val="00074350"/>
    <w:rsid w:val="000771C4"/>
    <w:rsid w:val="00080D2F"/>
    <w:rsid w:val="00080D83"/>
    <w:rsid w:val="000810AB"/>
    <w:rsid w:val="00095527"/>
    <w:rsid w:val="000A06AB"/>
    <w:rsid w:val="000A3836"/>
    <w:rsid w:val="000A600B"/>
    <w:rsid w:val="000D23E7"/>
    <w:rsid w:val="000D283E"/>
    <w:rsid w:val="000E2E75"/>
    <w:rsid w:val="000F0422"/>
    <w:rsid w:val="00106098"/>
    <w:rsid w:val="00120BC8"/>
    <w:rsid w:val="00124D4A"/>
    <w:rsid w:val="001304E7"/>
    <w:rsid w:val="001307D5"/>
    <w:rsid w:val="00130B23"/>
    <w:rsid w:val="001373B2"/>
    <w:rsid w:val="00140EC3"/>
    <w:rsid w:val="001520FF"/>
    <w:rsid w:val="00157741"/>
    <w:rsid w:val="00160567"/>
    <w:rsid w:val="001748B9"/>
    <w:rsid w:val="00175D64"/>
    <w:rsid w:val="001951BB"/>
    <w:rsid w:val="001A02A1"/>
    <w:rsid w:val="001A081C"/>
    <w:rsid w:val="001A3D33"/>
    <w:rsid w:val="001B210F"/>
    <w:rsid w:val="001D059A"/>
    <w:rsid w:val="001E61F1"/>
    <w:rsid w:val="001F78EA"/>
    <w:rsid w:val="0022176E"/>
    <w:rsid w:val="00241C1F"/>
    <w:rsid w:val="002425AE"/>
    <w:rsid w:val="0024441B"/>
    <w:rsid w:val="00246178"/>
    <w:rsid w:val="002529E4"/>
    <w:rsid w:val="00255FD4"/>
    <w:rsid w:val="00256367"/>
    <w:rsid w:val="002578FE"/>
    <w:rsid w:val="00264009"/>
    <w:rsid w:val="002773E3"/>
    <w:rsid w:val="00295065"/>
    <w:rsid w:val="002A0890"/>
    <w:rsid w:val="002A33FF"/>
    <w:rsid w:val="002B315C"/>
    <w:rsid w:val="002B3AE8"/>
    <w:rsid w:val="002C6347"/>
    <w:rsid w:val="002D7EAC"/>
    <w:rsid w:val="002E1727"/>
    <w:rsid w:val="00306188"/>
    <w:rsid w:val="003101C7"/>
    <w:rsid w:val="00315901"/>
    <w:rsid w:val="003172FF"/>
    <w:rsid w:val="00320AAC"/>
    <w:rsid w:val="00325198"/>
    <w:rsid w:val="00330082"/>
    <w:rsid w:val="0034492D"/>
    <w:rsid w:val="003526F5"/>
    <w:rsid w:val="0035482A"/>
    <w:rsid w:val="00355B81"/>
    <w:rsid w:val="003619F2"/>
    <w:rsid w:val="00362464"/>
    <w:rsid w:val="00364CBB"/>
    <w:rsid w:val="00365820"/>
    <w:rsid w:val="00367DC8"/>
    <w:rsid w:val="00372E32"/>
    <w:rsid w:val="00374D34"/>
    <w:rsid w:val="00393EAE"/>
    <w:rsid w:val="0039481F"/>
    <w:rsid w:val="003956DA"/>
    <w:rsid w:val="0039693E"/>
    <w:rsid w:val="003B04A0"/>
    <w:rsid w:val="003C3D6D"/>
    <w:rsid w:val="003C554F"/>
    <w:rsid w:val="003D14D8"/>
    <w:rsid w:val="003D1CCA"/>
    <w:rsid w:val="003D5E1A"/>
    <w:rsid w:val="003E4C6B"/>
    <w:rsid w:val="003F260F"/>
    <w:rsid w:val="00401081"/>
    <w:rsid w:val="0040149C"/>
    <w:rsid w:val="00405141"/>
    <w:rsid w:val="00414478"/>
    <w:rsid w:val="00420E78"/>
    <w:rsid w:val="00431614"/>
    <w:rsid w:val="004427C5"/>
    <w:rsid w:val="004430F4"/>
    <w:rsid w:val="00443845"/>
    <w:rsid w:val="004541AD"/>
    <w:rsid w:val="00464281"/>
    <w:rsid w:val="00464B41"/>
    <w:rsid w:val="00492BD3"/>
    <w:rsid w:val="004B22BD"/>
    <w:rsid w:val="004B38AD"/>
    <w:rsid w:val="004B47C3"/>
    <w:rsid w:val="004B4C1A"/>
    <w:rsid w:val="004B4FEB"/>
    <w:rsid w:val="004B70BD"/>
    <w:rsid w:val="004C303B"/>
    <w:rsid w:val="004C375C"/>
    <w:rsid w:val="004E47EC"/>
    <w:rsid w:val="004F1EE3"/>
    <w:rsid w:val="00500C50"/>
    <w:rsid w:val="0052111D"/>
    <w:rsid w:val="00521E96"/>
    <w:rsid w:val="005266B7"/>
    <w:rsid w:val="005512B0"/>
    <w:rsid w:val="00557F39"/>
    <w:rsid w:val="005727AB"/>
    <w:rsid w:val="00575952"/>
    <w:rsid w:val="005760A9"/>
    <w:rsid w:val="00586423"/>
    <w:rsid w:val="0059069E"/>
    <w:rsid w:val="0059407F"/>
    <w:rsid w:val="00594464"/>
    <w:rsid w:val="00594EA1"/>
    <w:rsid w:val="005A18CD"/>
    <w:rsid w:val="005A26CB"/>
    <w:rsid w:val="005A79D6"/>
    <w:rsid w:val="005C5EF5"/>
    <w:rsid w:val="005D3DE3"/>
    <w:rsid w:val="005E0494"/>
    <w:rsid w:val="005F56A6"/>
    <w:rsid w:val="00615706"/>
    <w:rsid w:val="0061767F"/>
    <w:rsid w:val="00622781"/>
    <w:rsid w:val="00631597"/>
    <w:rsid w:val="006324FF"/>
    <w:rsid w:val="00636CC8"/>
    <w:rsid w:val="00640BFF"/>
    <w:rsid w:val="00645C7E"/>
    <w:rsid w:val="00655F8E"/>
    <w:rsid w:val="0066032A"/>
    <w:rsid w:val="00665A91"/>
    <w:rsid w:val="006661B1"/>
    <w:rsid w:val="00672C71"/>
    <w:rsid w:val="00673ADF"/>
    <w:rsid w:val="0067660E"/>
    <w:rsid w:val="00677486"/>
    <w:rsid w:val="0069621B"/>
    <w:rsid w:val="00696693"/>
    <w:rsid w:val="006A0713"/>
    <w:rsid w:val="006A3CB8"/>
    <w:rsid w:val="006A4F9F"/>
    <w:rsid w:val="006A6586"/>
    <w:rsid w:val="006A6726"/>
    <w:rsid w:val="006B3CF6"/>
    <w:rsid w:val="006B4267"/>
    <w:rsid w:val="006B65DF"/>
    <w:rsid w:val="006D737C"/>
    <w:rsid w:val="006E1D5E"/>
    <w:rsid w:val="006E78D3"/>
    <w:rsid w:val="006F0C63"/>
    <w:rsid w:val="006F16FB"/>
    <w:rsid w:val="006F209E"/>
    <w:rsid w:val="00727F94"/>
    <w:rsid w:val="007331AB"/>
    <w:rsid w:val="0073337E"/>
    <w:rsid w:val="007337EB"/>
    <w:rsid w:val="00743041"/>
    <w:rsid w:val="00745D18"/>
    <w:rsid w:val="007602DA"/>
    <w:rsid w:val="00763A7F"/>
    <w:rsid w:val="00771ACD"/>
    <w:rsid w:val="00771E0A"/>
    <w:rsid w:val="00776530"/>
    <w:rsid w:val="00791E8E"/>
    <w:rsid w:val="007947A2"/>
    <w:rsid w:val="007A0109"/>
    <w:rsid w:val="007B2500"/>
    <w:rsid w:val="007B5688"/>
    <w:rsid w:val="007B6805"/>
    <w:rsid w:val="007C64F0"/>
    <w:rsid w:val="007D61D6"/>
    <w:rsid w:val="007D7453"/>
    <w:rsid w:val="007E1B19"/>
    <w:rsid w:val="007F191F"/>
    <w:rsid w:val="007F3623"/>
    <w:rsid w:val="0082432F"/>
    <w:rsid w:val="00826E99"/>
    <w:rsid w:val="00827311"/>
    <w:rsid w:val="00827662"/>
    <w:rsid w:val="008319E0"/>
    <w:rsid w:val="00834BB4"/>
    <w:rsid w:val="00835187"/>
    <w:rsid w:val="00835B61"/>
    <w:rsid w:val="00873501"/>
    <w:rsid w:val="00876326"/>
    <w:rsid w:val="008945D9"/>
    <w:rsid w:val="008B2A11"/>
    <w:rsid w:val="008C52E2"/>
    <w:rsid w:val="008F5246"/>
    <w:rsid w:val="008F6704"/>
    <w:rsid w:val="008F7F5F"/>
    <w:rsid w:val="0091031E"/>
    <w:rsid w:val="0091781B"/>
    <w:rsid w:val="00933C74"/>
    <w:rsid w:val="009422DF"/>
    <w:rsid w:val="0094718D"/>
    <w:rsid w:val="009529C1"/>
    <w:rsid w:val="009706FB"/>
    <w:rsid w:val="009726FB"/>
    <w:rsid w:val="009A4ACC"/>
    <w:rsid w:val="009B339B"/>
    <w:rsid w:val="009C1BEB"/>
    <w:rsid w:val="009D71C1"/>
    <w:rsid w:val="009F11B1"/>
    <w:rsid w:val="009F2CF0"/>
    <w:rsid w:val="00A0160D"/>
    <w:rsid w:val="00A02C39"/>
    <w:rsid w:val="00A04690"/>
    <w:rsid w:val="00A06F75"/>
    <w:rsid w:val="00A159C5"/>
    <w:rsid w:val="00A2038F"/>
    <w:rsid w:val="00A23F83"/>
    <w:rsid w:val="00A2686F"/>
    <w:rsid w:val="00A40DD3"/>
    <w:rsid w:val="00A41B36"/>
    <w:rsid w:val="00A46974"/>
    <w:rsid w:val="00A50C34"/>
    <w:rsid w:val="00A65F5C"/>
    <w:rsid w:val="00A733A0"/>
    <w:rsid w:val="00A75C77"/>
    <w:rsid w:val="00A830EB"/>
    <w:rsid w:val="00A8311B"/>
    <w:rsid w:val="00A963A1"/>
    <w:rsid w:val="00AA2984"/>
    <w:rsid w:val="00AB6453"/>
    <w:rsid w:val="00AD1EFE"/>
    <w:rsid w:val="00AD51FC"/>
    <w:rsid w:val="00AD7E56"/>
    <w:rsid w:val="00AE0B2D"/>
    <w:rsid w:val="00AE4484"/>
    <w:rsid w:val="00AE4976"/>
    <w:rsid w:val="00B01F08"/>
    <w:rsid w:val="00B04534"/>
    <w:rsid w:val="00B16E8F"/>
    <w:rsid w:val="00B2442F"/>
    <w:rsid w:val="00B30401"/>
    <w:rsid w:val="00B307F9"/>
    <w:rsid w:val="00B410AE"/>
    <w:rsid w:val="00B522A1"/>
    <w:rsid w:val="00B60334"/>
    <w:rsid w:val="00B60EB9"/>
    <w:rsid w:val="00B6637D"/>
    <w:rsid w:val="00B7698E"/>
    <w:rsid w:val="00B86196"/>
    <w:rsid w:val="00B869D8"/>
    <w:rsid w:val="00B96D5A"/>
    <w:rsid w:val="00BB76D0"/>
    <w:rsid w:val="00BC363C"/>
    <w:rsid w:val="00BD204D"/>
    <w:rsid w:val="00BD65F6"/>
    <w:rsid w:val="00BE00B8"/>
    <w:rsid w:val="00BE228B"/>
    <w:rsid w:val="00BE2E35"/>
    <w:rsid w:val="00BF77E9"/>
    <w:rsid w:val="00C268A0"/>
    <w:rsid w:val="00C377A0"/>
    <w:rsid w:val="00C53FC0"/>
    <w:rsid w:val="00C57BB1"/>
    <w:rsid w:val="00C62C24"/>
    <w:rsid w:val="00C6353B"/>
    <w:rsid w:val="00C635B6"/>
    <w:rsid w:val="00C64AD0"/>
    <w:rsid w:val="00C71FA6"/>
    <w:rsid w:val="00CA2994"/>
    <w:rsid w:val="00CA5CBD"/>
    <w:rsid w:val="00CC2779"/>
    <w:rsid w:val="00CD3F6D"/>
    <w:rsid w:val="00CD4360"/>
    <w:rsid w:val="00CE005B"/>
    <w:rsid w:val="00CF1DAA"/>
    <w:rsid w:val="00D0361A"/>
    <w:rsid w:val="00D04D13"/>
    <w:rsid w:val="00D1150B"/>
    <w:rsid w:val="00D20DA9"/>
    <w:rsid w:val="00D22DF7"/>
    <w:rsid w:val="00D25C0C"/>
    <w:rsid w:val="00D26CD3"/>
    <w:rsid w:val="00D30ADD"/>
    <w:rsid w:val="00D341E7"/>
    <w:rsid w:val="00D3534C"/>
    <w:rsid w:val="00D35E90"/>
    <w:rsid w:val="00D42349"/>
    <w:rsid w:val="00D43A0D"/>
    <w:rsid w:val="00D46867"/>
    <w:rsid w:val="00D526F3"/>
    <w:rsid w:val="00D57724"/>
    <w:rsid w:val="00D665EB"/>
    <w:rsid w:val="00D764EA"/>
    <w:rsid w:val="00D854C4"/>
    <w:rsid w:val="00DA2034"/>
    <w:rsid w:val="00DC733E"/>
    <w:rsid w:val="00DE48F8"/>
    <w:rsid w:val="00DE5229"/>
    <w:rsid w:val="00DE7FF4"/>
    <w:rsid w:val="00DF2BFB"/>
    <w:rsid w:val="00DF2CE5"/>
    <w:rsid w:val="00DF4B1C"/>
    <w:rsid w:val="00DF57BE"/>
    <w:rsid w:val="00E000FC"/>
    <w:rsid w:val="00E062E2"/>
    <w:rsid w:val="00E06500"/>
    <w:rsid w:val="00E26660"/>
    <w:rsid w:val="00E379B3"/>
    <w:rsid w:val="00E539C6"/>
    <w:rsid w:val="00E57060"/>
    <w:rsid w:val="00E64D96"/>
    <w:rsid w:val="00E65BCA"/>
    <w:rsid w:val="00E81ADD"/>
    <w:rsid w:val="00E87616"/>
    <w:rsid w:val="00EA2085"/>
    <w:rsid w:val="00EA3D3C"/>
    <w:rsid w:val="00EA5C16"/>
    <w:rsid w:val="00EA6C8D"/>
    <w:rsid w:val="00EC1B1A"/>
    <w:rsid w:val="00EC6CE8"/>
    <w:rsid w:val="00ED3D01"/>
    <w:rsid w:val="00EE526B"/>
    <w:rsid w:val="00EF000D"/>
    <w:rsid w:val="00EF45DE"/>
    <w:rsid w:val="00F02994"/>
    <w:rsid w:val="00F057B9"/>
    <w:rsid w:val="00F06E64"/>
    <w:rsid w:val="00F5032F"/>
    <w:rsid w:val="00F545A3"/>
    <w:rsid w:val="00F71B8A"/>
    <w:rsid w:val="00F71E99"/>
    <w:rsid w:val="00F76A64"/>
    <w:rsid w:val="00F83EE2"/>
    <w:rsid w:val="00F864B0"/>
    <w:rsid w:val="00F972CB"/>
    <w:rsid w:val="00FA5269"/>
    <w:rsid w:val="00FB1502"/>
    <w:rsid w:val="00FB2095"/>
    <w:rsid w:val="00FB5706"/>
    <w:rsid w:val="00FB7887"/>
    <w:rsid w:val="00FB7997"/>
    <w:rsid w:val="00FC185A"/>
    <w:rsid w:val="00FC2292"/>
    <w:rsid w:val="00FE14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EE1590"/>
  <w15:chartTrackingRefBased/>
  <w15:docId w15:val="{D6AA0289-BDD6-4532-88D6-029F85CA0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qFormat="1"/>
    <w:lsdException w:name="HTML Preformatted" w:semiHidden="1" w:uiPriority="99" w:unhideWhenUsed="1" w:qFormat="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773E3"/>
    <w:pPr>
      <w:spacing w:line="276" w:lineRule="auto"/>
    </w:pPr>
    <w:rPr>
      <w:rFonts w:ascii="Arial" w:hAnsi="Arial"/>
      <w:sz w:val="24"/>
      <w:szCs w:val="24"/>
    </w:rPr>
  </w:style>
  <w:style w:type="paragraph" w:styleId="Nagwek1">
    <w:name w:val="heading 1"/>
    <w:basedOn w:val="Normalny"/>
    <w:link w:val="Nagwek1Znak"/>
    <w:uiPriority w:val="9"/>
    <w:qFormat/>
    <w:rsid w:val="003172FF"/>
    <w:pPr>
      <w:spacing w:before="100" w:beforeAutospacing="1" w:after="100" w:afterAutospacing="1" w:line="240" w:lineRule="auto"/>
      <w:outlineLvl w:val="0"/>
    </w:pPr>
    <w:rPr>
      <w:rFonts w:ascii="Times New Roman" w:hAnsi="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rsid w:val="00B16E8F"/>
    <w:pPr>
      <w:tabs>
        <w:tab w:val="center" w:pos="4536"/>
        <w:tab w:val="right" w:pos="9072"/>
      </w:tabs>
    </w:pPr>
  </w:style>
  <w:style w:type="paragraph" w:styleId="Tekstdymka">
    <w:name w:val="Balloon Text"/>
    <w:basedOn w:val="Normalny"/>
    <w:link w:val="TekstdymkaZnak"/>
    <w:rsid w:val="001A02A1"/>
    <w:rPr>
      <w:rFonts w:ascii="Segoe UI" w:hAnsi="Segoe UI" w:cs="Segoe UI"/>
      <w:sz w:val="18"/>
      <w:szCs w:val="18"/>
    </w:rPr>
  </w:style>
  <w:style w:type="character" w:customStyle="1" w:styleId="TekstdymkaZnak">
    <w:name w:val="Tekst dymka Znak"/>
    <w:basedOn w:val="Domylnaczcionkaakapitu"/>
    <w:link w:val="Tekstdymka"/>
    <w:rsid w:val="001A02A1"/>
    <w:rPr>
      <w:rFonts w:ascii="Segoe UI" w:hAnsi="Segoe UI" w:cs="Segoe UI"/>
      <w:sz w:val="18"/>
      <w:szCs w:val="18"/>
    </w:rPr>
  </w:style>
  <w:style w:type="paragraph" w:styleId="NormalnyWeb">
    <w:name w:val="Normal (Web)"/>
    <w:basedOn w:val="Normalny"/>
    <w:uiPriority w:val="99"/>
    <w:unhideWhenUsed/>
    <w:qFormat/>
    <w:rsid w:val="00C377A0"/>
    <w:pPr>
      <w:spacing w:before="100" w:beforeAutospacing="1" w:after="100" w:afterAutospacing="1"/>
    </w:pPr>
    <w:rPr>
      <w:rFonts w:ascii="Times New Roman" w:hAnsi="Times New Roman"/>
    </w:rPr>
  </w:style>
  <w:style w:type="paragraph" w:styleId="Akapitzlist">
    <w:name w:val="List Paragraph"/>
    <w:basedOn w:val="Normalny"/>
    <w:link w:val="AkapitzlistZnak"/>
    <w:uiPriority w:val="34"/>
    <w:qFormat/>
    <w:rsid w:val="00120BC8"/>
    <w:pPr>
      <w:ind w:left="720"/>
      <w:contextualSpacing/>
    </w:pPr>
  </w:style>
  <w:style w:type="numbering" w:customStyle="1" w:styleId="Lista1">
    <w:name w:val="Lista1"/>
    <w:basedOn w:val="Bezlisty"/>
    <w:uiPriority w:val="99"/>
    <w:rsid w:val="00120BC8"/>
    <w:pPr>
      <w:numPr>
        <w:numId w:val="1"/>
      </w:numPr>
    </w:pPr>
  </w:style>
  <w:style w:type="paragraph" w:styleId="Tekstprzypisudolnego">
    <w:name w:val="footnote text"/>
    <w:basedOn w:val="Normalny"/>
    <w:link w:val="TekstprzypisudolnegoZnak"/>
    <w:uiPriority w:val="99"/>
    <w:unhideWhenUsed/>
    <w:rsid w:val="00EA3D3C"/>
    <w:pPr>
      <w:spacing w:line="240" w:lineRule="auto"/>
    </w:pPr>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rsid w:val="00EA3D3C"/>
    <w:rPr>
      <w:rFonts w:asciiTheme="minorHAnsi" w:eastAsiaTheme="minorHAnsi" w:hAnsiTheme="minorHAnsi" w:cstheme="minorBidi"/>
      <w:lang w:eastAsia="en-US"/>
    </w:rPr>
  </w:style>
  <w:style w:type="character" w:styleId="Odwoanieprzypisudolnego">
    <w:name w:val="footnote reference"/>
    <w:basedOn w:val="Domylnaczcionkaakapitu"/>
    <w:uiPriority w:val="99"/>
    <w:unhideWhenUsed/>
    <w:rsid w:val="00EA3D3C"/>
    <w:rPr>
      <w:vertAlign w:val="superscript"/>
    </w:rPr>
  </w:style>
  <w:style w:type="table" w:styleId="Tabela-Siatka">
    <w:name w:val="Table Grid"/>
    <w:basedOn w:val="Standardowy"/>
    <w:uiPriority w:val="39"/>
    <w:rsid w:val="00EA3D3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qFormat/>
    <w:rsid w:val="00EA3D3C"/>
    <w:rPr>
      <w:rFonts w:ascii="Arial" w:hAnsi="Arial"/>
      <w:sz w:val="24"/>
      <w:szCs w:val="24"/>
    </w:rPr>
  </w:style>
  <w:style w:type="character" w:styleId="Hipercze">
    <w:name w:val="Hyperlink"/>
    <w:basedOn w:val="Domylnaczcionkaakapitu"/>
    <w:unhideWhenUsed/>
    <w:rsid w:val="00EA3D3C"/>
    <w:rPr>
      <w:color w:val="0563C1" w:themeColor="hyperlink"/>
      <w:u w:val="single"/>
    </w:rPr>
  </w:style>
  <w:style w:type="character" w:styleId="Odwoaniedokomentarza">
    <w:name w:val="annotation reference"/>
    <w:basedOn w:val="Domylnaczcionkaakapitu"/>
    <w:unhideWhenUsed/>
    <w:rsid w:val="00EA3D3C"/>
    <w:rPr>
      <w:sz w:val="16"/>
      <w:szCs w:val="16"/>
    </w:rPr>
  </w:style>
  <w:style w:type="paragraph" w:styleId="Tekstkomentarza">
    <w:name w:val="annotation text"/>
    <w:basedOn w:val="Normalny"/>
    <w:link w:val="TekstkomentarzaZnak"/>
    <w:unhideWhenUsed/>
    <w:rsid w:val="00EA3D3C"/>
    <w:pPr>
      <w:spacing w:after="160" w:line="240" w:lineRule="auto"/>
    </w:pPr>
    <w:rPr>
      <w:rFonts w:asciiTheme="minorHAnsi" w:eastAsiaTheme="minorHAnsi" w:hAnsiTheme="minorHAnsi" w:cstheme="minorBidi"/>
      <w:sz w:val="20"/>
      <w:szCs w:val="20"/>
      <w:lang w:eastAsia="en-US"/>
    </w:rPr>
  </w:style>
  <w:style w:type="character" w:customStyle="1" w:styleId="TekstkomentarzaZnak">
    <w:name w:val="Tekst komentarza Znak"/>
    <w:basedOn w:val="Domylnaczcionkaakapitu"/>
    <w:link w:val="Tekstkomentarza"/>
    <w:rsid w:val="00EA3D3C"/>
    <w:rPr>
      <w:rFonts w:asciiTheme="minorHAnsi" w:eastAsiaTheme="minorHAnsi" w:hAnsiTheme="minorHAnsi" w:cstheme="minorBidi"/>
      <w:lang w:eastAsia="en-US"/>
    </w:rPr>
  </w:style>
  <w:style w:type="paragraph" w:styleId="Tematkomentarza">
    <w:name w:val="annotation subject"/>
    <w:basedOn w:val="Tekstkomentarza"/>
    <w:next w:val="Tekstkomentarza"/>
    <w:link w:val="TematkomentarzaZnak"/>
    <w:unhideWhenUsed/>
    <w:rsid w:val="00EA3D3C"/>
    <w:rPr>
      <w:b/>
      <w:bCs/>
    </w:rPr>
  </w:style>
  <w:style w:type="character" w:customStyle="1" w:styleId="TematkomentarzaZnak">
    <w:name w:val="Temat komentarza Znak"/>
    <w:basedOn w:val="TekstkomentarzaZnak"/>
    <w:link w:val="Tematkomentarza"/>
    <w:rsid w:val="00EA3D3C"/>
    <w:rPr>
      <w:rFonts w:asciiTheme="minorHAnsi" w:eastAsiaTheme="minorHAnsi" w:hAnsiTheme="minorHAnsi" w:cstheme="minorBidi"/>
      <w:b/>
      <w:bCs/>
      <w:lang w:eastAsia="en-US"/>
    </w:rPr>
  </w:style>
  <w:style w:type="paragraph" w:styleId="Tekstprzypisukocowego">
    <w:name w:val="endnote text"/>
    <w:basedOn w:val="Normalny"/>
    <w:link w:val="TekstprzypisukocowegoZnak"/>
    <w:rsid w:val="006F16FB"/>
    <w:pPr>
      <w:spacing w:line="240" w:lineRule="auto"/>
    </w:pPr>
    <w:rPr>
      <w:sz w:val="20"/>
      <w:szCs w:val="20"/>
    </w:rPr>
  </w:style>
  <w:style w:type="character" w:customStyle="1" w:styleId="TekstprzypisukocowegoZnak">
    <w:name w:val="Tekst przypisu końcowego Znak"/>
    <w:basedOn w:val="Domylnaczcionkaakapitu"/>
    <w:link w:val="Tekstprzypisukocowego"/>
    <w:rsid w:val="006F16FB"/>
    <w:rPr>
      <w:rFonts w:ascii="Arial" w:hAnsi="Arial"/>
    </w:rPr>
  </w:style>
  <w:style w:type="character" w:styleId="Odwoanieprzypisukocowego">
    <w:name w:val="endnote reference"/>
    <w:basedOn w:val="Domylnaczcionkaakapitu"/>
    <w:rsid w:val="006F16FB"/>
    <w:rPr>
      <w:vertAlign w:val="superscript"/>
    </w:rPr>
  </w:style>
  <w:style w:type="character" w:customStyle="1" w:styleId="StopkaZnak">
    <w:name w:val="Stopka Znak"/>
    <w:basedOn w:val="Domylnaczcionkaakapitu"/>
    <w:link w:val="Stopka"/>
    <w:rsid w:val="00FE1424"/>
    <w:rPr>
      <w:rFonts w:ascii="Arial" w:hAnsi="Arial"/>
      <w:sz w:val="24"/>
      <w:szCs w:val="24"/>
    </w:rPr>
  </w:style>
  <w:style w:type="paragraph" w:styleId="HTML-wstpniesformatowany">
    <w:name w:val="HTML Preformatted"/>
    <w:basedOn w:val="Normalny"/>
    <w:link w:val="HTML-wstpniesformatowanyZnak"/>
    <w:uiPriority w:val="99"/>
    <w:unhideWhenUsed/>
    <w:qFormat/>
    <w:rsid w:val="00AE4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AE4976"/>
    <w:rPr>
      <w:rFonts w:ascii="Courier New" w:hAnsi="Courier New" w:cs="Courier New"/>
    </w:rPr>
  </w:style>
  <w:style w:type="character" w:styleId="Pogrubienie">
    <w:name w:val="Strong"/>
    <w:basedOn w:val="Domylnaczcionkaakapitu"/>
    <w:uiPriority w:val="22"/>
    <w:qFormat/>
    <w:rsid w:val="00AE4976"/>
    <w:rPr>
      <w:b/>
      <w:bCs/>
    </w:rPr>
  </w:style>
  <w:style w:type="character" w:customStyle="1" w:styleId="Nagwek1Znak">
    <w:name w:val="Nagłówek 1 Znak"/>
    <w:basedOn w:val="Domylnaczcionkaakapitu"/>
    <w:link w:val="Nagwek1"/>
    <w:uiPriority w:val="9"/>
    <w:rsid w:val="003172FF"/>
    <w:rPr>
      <w:b/>
      <w:bCs/>
      <w:kern w:val="36"/>
      <w:sz w:val="48"/>
      <w:szCs w:val="48"/>
    </w:rPr>
  </w:style>
  <w:style w:type="paragraph" w:customStyle="1" w:styleId="pip-product-dimensionsmeasurement-wrapper">
    <w:name w:val="pip-product-dimensions__measurement-wrapper"/>
    <w:basedOn w:val="Normalny"/>
    <w:rsid w:val="003172FF"/>
    <w:pPr>
      <w:spacing w:before="100" w:beforeAutospacing="1" w:after="100" w:afterAutospacing="1" w:line="240" w:lineRule="auto"/>
    </w:pPr>
    <w:rPr>
      <w:rFonts w:ascii="Times New Roman" w:hAnsi="Times New Roman"/>
    </w:rPr>
  </w:style>
  <w:style w:type="paragraph" w:styleId="Poprawka">
    <w:name w:val="Revision"/>
    <w:hidden/>
    <w:uiPriority w:val="99"/>
    <w:semiHidden/>
    <w:rsid w:val="009C1BEB"/>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56118">
      <w:bodyDiv w:val="1"/>
      <w:marLeft w:val="0"/>
      <w:marRight w:val="0"/>
      <w:marTop w:val="0"/>
      <w:marBottom w:val="0"/>
      <w:divBdr>
        <w:top w:val="none" w:sz="0" w:space="0" w:color="auto"/>
        <w:left w:val="none" w:sz="0" w:space="0" w:color="auto"/>
        <w:bottom w:val="none" w:sz="0" w:space="0" w:color="auto"/>
        <w:right w:val="none" w:sz="0" w:space="0" w:color="auto"/>
      </w:divBdr>
      <w:divsChild>
        <w:div w:id="1211841804">
          <w:marLeft w:val="0"/>
          <w:marRight w:val="0"/>
          <w:marTop w:val="0"/>
          <w:marBottom w:val="0"/>
          <w:divBdr>
            <w:top w:val="none" w:sz="0" w:space="0" w:color="auto"/>
            <w:left w:val="none" w:sz="0" w:space="0" w:color="auto"/>
            <w:bottom w:val="none" w:sz="0" w:space="0" w:color="auto"/>
            <w:right w:val="none" w:sz="0" w:space="0" w:color="auto"/>
          </w:divBdr>
          <w:divsChild>
            <w:div w:id="67411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4090">
      <w:bodyDiv w:val="1"/>
      <w:marLeft w:val="0"/>
      <w:marRight w:val="0"/>
      <w:marTop w:val="0"/>
      <w:marBottom w:val="0"/>
      <w:divBdr>
        <w:top w:val="none" w:sz="0" w:space="0" w:color="auto"/>
        <w:left w:val="none" w:sz="0" w:space="0" w:color="auto"/>
        <w:bottom w:val="none" w:sz="0" w:space="0" w:color="auto"/>
        <w:right w:val="none" w:sz="0" w:space="0" w:color="auto"/>
      </w:divBdr>
    </w:div>
    <w:div w:id="1067144234">
      <w:bodyDiv w:val="1"/>
      <w:marLeft w:val="0"/>
      <w:marRight w:val="0"/>
      <w:marTop w:val="0"/>
      <w:marBottom w:val="0"/>
      <w:divBdr>
        <w:top w:val="none" w:sz="0" w:space="0" w:color="auto"/>
        <w:left w:val="none" w:sz="0" w:space="0" w:color="auto"/>
        <w:bottom w:val="none" w:sz="0" w:space="0" w:color="auto"/>
        <w:right w:val="none" w:sz="0" w:space="0" w:color="auto"/>
      </w:divBdr>
    </w:div>
    <w:div w:id="2069912866">
      <w:bodyDiv w:val="1"/>
      <w:marLeft w:val="0"/>
      <w:marRight w:val="0"/>
      <w:marTop w:val="0"/>
      <w:marBottom w:val="0"/>
      <w:divBdr>
        <w:top w:val="none" w:sz="0" w:space="0" w:color="auto"/>
        <w:left w:val="none" w:sz="0" w:space="0" w:color="auto"/>
        <w:bottom w:val="none" w:sz="0" w:space="0" w:color="auto"/>
        <w:right w:val="none" w:sz="0" w:space="0" w:color="auto"/>
      </w:divBdr>
    </w:div>
    <w:div w:id="206991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wardokus\Desktop\listownik-Pomorskie-FE-UMWP-UE-EFRR-RPO2014-2020-2018.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33D79367-CCEA-4F4F-89DC-1B47D524BFF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listownik-Pomorskie-FE-UMWP-UE-EFRR-RPO2014-2020-2018</Template>
  <TotalTime>9</TotalTime>
  <Pages>6</Pages>
  <Words>2422</Words>
  <Characters>14537</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16926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Twardokus Marcin</dc:creator>
  <cp:keywords/>
  <cp:lastModifiedBy>Iwona Miotk</cp:lastModifiedBy>
  <cp:revision>4</cp:revision>
  <cp:lastPrinted>2024-07-09T10:38:00Z</cp:lastPrinted>
  <dcterms:created xsi:type="dcterms:W3CDTF">2024-11-05T08:07:00Z</dcterms:created>
  <dcterms:modified xsi:type="dcterms:W3CDTF">2024-11-15T08:27:00Z</dcterms:modified>
</cp:coreProperties>
</file>