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C1C26" w14:textId="4EC4DB1E" w:rsidR="0091114D" w:rsidRDefault="0091114D" w:rsidP="0091114D">
      <w:pPr>
        <w:numPr>
          <w:ilvl w:val="12"/>
          <w:numId w:val="0"/>
        </w:numPr>
        <w:tabs>
          <w:tab w:val="left" w:pos="720"/>
        </w:tabs>
        <w:spacing w:line="360" w:lineRule="auto"/>
        <w:jc w:val="right"/>
        <w:rPr>
          <w:rFonts w:ascii="Cambria" w:hAnsi="Cambria" w:cs="Tahoma"/>
          <w:b/>
          <w:bCs/>
          <w:lang w:eastAsia="pl-PL"/>
        </w:rPr>
      </w:pPr>
      <w:bookmarkStart w:id="0" w:name="_Hlk95281621"/>
      <w:r w:rsidRPr="00D002A1">
        <w:rPr>
          <w:rFonts w:ascii="Cambria" w:hAnsi="Cambria" w:cs="Tahoma"/>
          <w:b/>
          <w:bCs/>
          <w:lang w:eastAsia="pl-PL"/>
        </w:rPr>
        <w:t xml:space="preserve">Załącznik nr </w:t>
      </w:r>
      <w:r w:rsidR="00363BD1" w:rsidRPr="00D002A1">
        <w:rPr>
          <w:rFonts w:ascii="Cambria" w:hAnsi="Cambria" w:cs="Tahoma"/>
          <w:b/>
          <w:bCs/>
          <w:lang w:eastAsia="pl-PL"/>
        </w:rPr>
        <w:t>2a</w:t>
      </w:r>
      <w:r w:rsidRPr="00D002A1">
        <w:rPr>
          <w:rFonts w:ascii="Cambria" w:hAnsi="Cambria" w:cs="Tahoma"/>
          <w:b/>
          <w:bCs/>
          <w:lang w:eastAsia="pl-PL"/>
        </w:rPr>
        <w:t xml:space="preserve"> </w:t>
      </w:r>
      <w:r w:rsidR="00363BD1" w:rsidRPr="00D002A1">
        <w:rPr>
          <w:rFonts w:ascii="Cambria" w:hAnsi="Cambria" w:cs="Tahoma"/>
          <w:b/>
          <w:bCs/>
          <w:lang w:eastAsia="pl-PL"/>
        </w:rPr>
        <w:t>do SWZ</w:t>
      </w:r>
    </w:p>
    <w:p w14:paraId="7116E57D" w14:textId="653973C8" w:rsidR="00D002A1" w:rsidRPr="00443FD5" w:rsidRDefault="00D002A1" w:rsidP="00D002A1">
      <w:pPr>
        <w:numPr>
          <w:ilvl w:val="12"/>
          <w:numId w:val="0"/>
        </w:numPr>
        <w:tabs>
          <w:tab w:val="left" w:pos="720"/>
        </w:tabs>
        <w:spacing w:line="360" w:lineRule="auto"/>
        <w:jc w:val="center"/>
        <w:rPr>
          <w:rFonts w:ascii="Cambria" w:hAnsi="Cambria" w:cs="Tahoma"/>
          <w:b/>
          <w:bCs/>
          <w:sz w:val="24"/>
          <w:szCs w:val="24"/>
          <w:lang w:eastAsia="pl-PL"/>
        </w:rPr>
      </w:pPr>
      <w:r w:rsidRPr="00443FD5">
        <w:rPr>
          <w:rFonts w:ascii="Cambria" w:hAnsi="Cambria" w:cs="Arial"/>
          <w:b/>
          <w:bCs/>
          <w:sz w:val="24"/>
          <w:szCs w:val="24"/>
          <w:lang w:eastAsia="pl-PL"/>
        </w:rPr>
        <w:t>Zestawienie parametrów technicznych, warunków gwarancji oraz szkoleń</w:t>
      </w:r>
    </w:p>
    <w:p w14:paraId="7AB0B159" w14:textId="659A8986" w:rsidR="0091114D" w:rsidRPr="00D002A1" w:rsidRDefault="00D002A1" w:rsidP="00D002A1">
      <w:pPr>
        <w:numPr>
          <w:ilvl w:val="12"/>
          <w:numId w:val="0"/>
        </w:numPr>
        <w:tabs>
          <w:tab w:val="left" w:pos="720"/>
        </w:tabs>
        <w:spacing w:line="360" w:lineRule="auto"/>
        <w:jc w:val="center"/>
        <w:rPr>
          <w:rFonts w:ascii="Cambria" w:hAnsi="Cambria" w:cs="Tahoma"/>
          <w:b/>
          <w:bCs/>
          <w:lang w:eastAsia="pl-PL"/>
        </w:rPr>
      </w:pPr>
      <w:r w:rsidRPr="00D002A1">
        <w:rPr>
          <w:rFonts w:ascii="Cambria" w:hAnsi="Cambria" w:cs="Tahoma"/>
          <w:b/>
          <w:bCs/>
          <w:lang w:eastAsia="pl-PL"/>
        </w:rPr>
        <w:t>PAKIET 1</w:t>
      </w:r>
    </w:p>
    <w:p w14:paraId="71FDE053" w14:textId="084C5D83" w:rsidR="00792AED" w:rsidRPr="00CB4976" w:rsidRDefault="00D002A1" w:rsidP="0091114D">
      <w:pPr>
        <w:jc w:val="center"/>
        <w:rPr>
          <w:rFonts w:ascii="Cambria" w:hAnsi="Cambria" w:cs="Tahoma"/>
          <w:b/>
          <w:bCs/>
          <w:color w:val="000000"/>
          <w:kern w:val="2"/>
          <w:u w:val="single"/>
          <w:lang w:eastAsia="pl-PL"/>
        </w:rPr>
      </w:pPr>
      <w:r>
        <w:rPr>
          <w:rFonts w:ascii="Cambria" w:hAnsi="Cambria" w:cs="Tahoma"/>
          <w:b/>
          <w:bCs/>
          <w:color w:val="000000"/>
          <w:kern w:val="2"/>
          <w:u w:val="single"/>
          <w:lang w:eastAsia="pl-PL"/>
        </w:rPr>
        <w:t xml:space="preserve">APARAT USG </w:t>
      </w:r>
      <w:r w:rsidR="000B7C7C">
        <w:rPr>
          <w:rFonts w:ascii="Cambria" w:hAnsi="Cambria" w:cs="Tahoma"/>
          <w:b/>
          <w:bCs/>
          <w:color w:val="000000"/>
          <w:kern w:val="2"/>
          <w:u w:val="single"/>
          <w:lang w:eastAsia="pl-PL"/>
        </w:rPr>
        <w:t>1</w:t>
      </w:r>
      <w:r w:rsidR="00C52872">
        <w:rPr>
          <w:rFonts w:ascii="Cambria" w:hAnsi="Cambria" w:cs="Tahoma"/>
          <w:b/>
          <w:bCs/>
          <w:color w:val="000000"/>
          <w:kern w:val="2"/>
          <w:u w:val="single"/>
          <w:lang w:eastAsia="pl-PL"/>
        </w:rPr>
        <w:t xml:space="preserve"> – 1 szt</w:t>
      </w:r>
    </w:p>
    <w:bookmarkEnd w:id="0"/>
    <w:p w14:paraId="456B7F36" w14:textId="77777777" w:rsidR="0091114D" w:rsidRPr="00CB4976" w:rsidRDefault="0091114D" w:rsidP="0091114D">
      <w:pPr>
        <w:jc w:val="cente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296"/>
        <w:gridCol w:w="5587"/>
        <w:gridCol w:w="1202"/>
        <w:gridCol w:w="2597"/>
      </w:tblGrid>
      <w:tr w:rsidR="007A0599" w:rsidRPr="00CB4976" w14:paraId="3CBE619C" w14:textId="7440DA12" w:rsidTr="007A0599">
        <w:tc>
          <w:tcPr>
            <w:tcW w:w="448" w:type="pct"/>
            <w:shd w:val="clear" w:color="auto" w:fill="auto"/>
            <w:vAlign w:val="center"/>
          </w:tcPr>
          <w:p w14:paraId="1890191A" w14:textId="77777777" w:rsidR="00363BD1" w:rsidRPr="00CB4976" w:rsidRDefault="00363BD1" w:rsidP="004E24A6">
            <w:pPr>
              <w:rPr>
                <w:rFonts w:ascii="Cambria" w:hAnsi="Cambria"/>
                <w:b/>
              </w:rPr>
            </w:pPr>
            <w:r w:rsidRPr="00CB4976">
              <w:rPr>
                <w:rFonts w:ascii="Cambria" w:hAnsi="Cambria"/>
                <w:b/>
              </w:rPr>
              <w:t>L.p.</w:t>
            </w:r>
          </w:p>
        </w:tc>
        <w:tc>
          <w:tcPr>
            <w:tcW w:w="2668" w:type="pct"/>
            <w:shd w:val="clear" w:color="auto" w:fill="auto"/>
            <w:vAlign w:val="center"/>
          </w:tcPr>
          <w:p w14:paraId="0D9357FE" w14:textId="77777777" w:rsidR="00363BD1" w:rsidRPr="007A0599" w:rsidRDefault="00363BD1" w:rsidP="00CB4976">
            <w:pPr>
              <w:spacing w:after="0" w:line="240" w:lineRule="auto"/>
              <w:rPr>
                <w:rFonts w:ascii="Cambria" w:hAnsi="Cambria" w:cs="Tahoma"/>
                <w:b/>
                <w:bCs/>
                <w:i/>
                <w:iCs/>
                <w:lang w:eastAsia="ja-JP"/>
              </w:rPr>
            </w:pPr>
            <w:r w:rsidRPr="007A0599">
              <w:rPr>
                <w:rFonts w:ascii="Cambria" w:hAnsi="Cambria"/>
                <w:b/>
                <w:i/>
                <w:iCs/>
              </w:rPr>
              <w:t xml:space="preserve">OPIS - </w:t>
            </w:r>
            <w:r w:rsidRPr="007A0599">
              <w:rPr>
                <w:rFonts w:ascii="Cambria" w:hAnsi="Cambria" w:cs="Tahoma"/>
                <w:b/>
                <w:bCs/>
                <w:i/>
                <w:iCs/>
                <w:lang w:eastAsia="ja-JP"/>
              </w:rPr>
              <w:t>PARAMETRY OGÓLNE</w:t>
            </w:r>
          </w:p>
          <w:p w14:paraId="6B1FC466" w14:textId="6CA9E725" w:rsidR="00363BD1" w:rsidRPr="00CB4976" w:rsidRDefault="00363BD1" w:rsidP="004E24A6">
            <w:pPr>
              <w:rPr>
                <w:rFonts w:ascii="Cambria" w:hAnsi="Cambria"/>
                <w:b/>
              </w:rPr>
            </w:pPr>
          </w:p>
        </w:tc>
        <w:tc>
          <w:tcPr>
            <w:tcW w:w="610" w:type="pct"/>
          </w:tcPr>
          <w:p w14:paraId="3B9FC954" w14:textId="3F0B2DD6" w:rsidR="00363BD1" w:rsidRPr="00D002A1" w:rsidRDefault="00D002A1" w:rsidP="00CB4976">
            <w:pPr>
              <w:spacing w:after="0" w:line="240" w:lineRule="auto"/>
              <w:rPr>
                <w:rFonts w:ascii="Cambria" w:hAnsi="Cambria"/>
                <w:b/>
                <w:i/>
                <w:iCs/>
                <w:sz w:val="20"/>
                <w:szCs w:val="20"/>
              </w:rPr>
            </w:pPr>
            <w:r w:rsidRPr="00D002A1">
              <w:rPr>
                <w:rFonts w:ascii="Cambria" w:hAnsi="Cambria"/>
                <w:b/>
                <w:i/>
                <w:iCs/>
                <w:sz w:val="20"/>
                <w:szCs w:val="20"/>
              </w:rPr>
              <w:t>Parametry i w</w:t>
            </w:r>
            <w:r w:rsidR="00363BD1" w:rsidRPr="00D002A1">
              <w:rPr>
                <w:rFonts w:ascii="Cambria" w:hAnsi="Cambria"/>
                <w:b/>
                <w:i/>
                <w:iCs/>
                <w:sz w:val="20"/>
                <w:szCs w:val="20"/>
              </w:rPr>
              <w:t>y</w:t>
            </w:r>
            <w:r w:rsidRPr="00D002A1">
              <w:rPr>
                <w:rFonts w:ascii="Cambria" w:hAnsi="Cambria"/>
                <w:b/>
                <w:i/>
                <w:iCs/>
                <w:sz w:val="20"/>
                <w:szCs w:val="20"/>
              </w:rPr>
              <w:t>magane wartości</w:t>
            </w:r>
          </w:p>
        </w:tc>
        <w:tc>
          <w:tcPr>
            <w:tcW w:w="1274" w:type="pct"/>
          </w:tcPr>
          <w:p w14:paraId="76FAE99C" w14:textId="5BFF664D" w:rsidR="00363BD1" w:rsidRPr="00CB4976" w:rsidRDefault="00D002A1" w:rsidP="00CB4976">
            <w:pPr>
              <w:spacing w:after="0" w:line="240" w:lineRule="auto"/>
              <w:rPr>
                <w:rFonts w:ascii="Cambria" w:hAnsi="Cambria"/>
                <w:b/>
              </w:rPr>
            </w:pPr>
            <w:r w:rsidRPr="00A5514B">
              <w:rPr>
                <w:rFonts w:cs="Arial"/>
                <w:b/>
                <w:i/>
                <w:sz w:val="20"/>
                <w:szCs w:val="20"/>
              </w:rPr>
              <w:t>PARAMETRY OFEROWANE: Potwierdzenie Wykonawcy TAK lub opis parametrów oferowanych/ podać</w:t>
            </w:r>
            <w:r w:rsidRPr="00A5514B">
              <w:rPr>
                <w:rFonts w:cs="Arial"/>
                <w:b/>
                <w:bCs/>
                <w:i/>
                <w:sz w:val="20"/>
                <w:szCs w:val="20"/>
              </w:rPr>
              <w:t xml:space="preserve"> zakresy</w:t>
            </w:r>
            <w:r w:rsidRPr="00A5514B">
              <w:rPr>
                <w:rFonts w:cs="Arial"/>
                <w:b/>
                <w:i/>
                <w:sz w:val="20"/>
                <w:szCs w:val="20"/>
              </w:rPr>
              <w:t xml:space="preserve">/ </w:t>
            </w:r>
            <w:r w:rsidRPr="00A5514B">
              <w:rPr>
                <w:rFonts w:cs="Arial"/>
                <w:b/>
                <w:bCs/>
                <w:i/>
                <w:sz w:val="20"/>
                <w:szCs w:val="20"/>
              </w:rPr>
              <w:t>opisać</w:t>
            </w:r>
          </w:p>
        </w:tc>
      </w:tr>
      <w:tr w:rsidR="007A0599" w:rsidRPr="00CB4976" w14:paraId="4E4610A4" w14:textId="12E0F64B" w:rsidTr="007A0599">
        <w:tc>
          <w:tcPr>
            <w:tcW w:w="448" w:type="pct"/>
            <w:shd w:val="clear" w:color="auto" w:fill="auto"/>
          </w:tcPr>
          <w:p w14:paraId="6EB36E84" w14:textId="77777777" w:rsidR="00363BD1" w:rsidRPr="00CB4976" w:rsidRDefault="00363BD1" w:rsidP="005D2B26">
            <w:pPr>
              <w:numPr>
                <w:ilvl w:val="0"/>
                <w:numId w:val="1"/>
              </w:numPr>
              <w:suppressAutoHyphens/>
              <w:snapToGrid w:val="0"/>
              <w:spacing w:after="0" w:line="240" w:lineRule="auto"/>
              <w:rPr>
                <w:rFonts w:ascii="Cambria" w:hAnsi="Cambria"/>
              </w:rPr>
            </w:pPr>
          </w:p>
          <w:p w14:paraId="74A3BDC7" w14:textId="77777777" w:rsidR="00363BD1" w:rsidRPr="00CB4976" w:rsidRDefault="00363BD1" w:rsidP="004E24A6">
            <w:pPr>
              <w:rPr>
                <w:rFonts w:ascii="Cambria" w:hAnsi="Cambria"/>
              </w:rPr>
            </w:pPr>
          </w:p>
        </w:tc>
        <w:tc>
          <w:tcPr>
            <w:tcW w:w="2668" w:type="pct"/>
            <w:shd w:val="clear" w:color="auto" w:fill="auto"/>
          </w:tcPr>
          <w:p w14:paraId="48B47700" w14:textId="4CE1E8FD" w:rsidR="00363BD1" w:rsidRPr="00CB4976" w:rsidRDefault="00363BD1" w:rsidP="0096506E">
            <w:pPr>
              <w:snapToGrid w:val="0"/>
              <w:rPr>
                <w:rFonts w:ascii="Cambria" w:hAnsi="Cambria"/>
              </w:rPr>
            </w:pPr>
            <w:r w:rsidRPr="00CB4976">
              <w:rPr>
                <w:rFonts w:ascii="Cambria" w:hAnsi="Cambria"/>
              </w:rPr>
              <w:t>Aparat fabrycznie nowy, w pełni cyfrowy,  wyklucza się aparat demonstracyjny</w:t>
            </w:r>
            <w:bookmarkStart w:id="1" w:name="_GoBack"/>
            <w:bookmarkEnd w:id="1"/>
          </w:p>
        </w:tc>
        <w:tc>
          <w:tcPr>
            <w:tcW w:w="610" w:type="pct"/>
          </w:tcPr>
          <w:p w14:paraId="7875F9DE" w14:textId="5BDF68AA" w:rsidR="00363BD1" w:rsidRPr="00D002A1" w:rsidRDefault="00D002A1" w:rsidP="004E24A6">
            <w:pPr>
              <w:snapToGrid w:val="0"/>
              <w:rPr>
                <w:rFonts w:ascii="Cambria" w:hAnsi="Cambria"/>
              </w:rPr>
            </w:pPr>
            <w:r>
              <w:rPr>
                <w:rFonts w:ascii="Cambria" w:hAnsi="Cambria"/>
              </w:rPr>
              <w:t>PODAĆ</w:t>
            </w:r>
            <w:r w:rsidRPr="00D002A1">
              <w:rPr>
                <w:rFonts w:ascii="Cambria" w:hAnsi="Cambria"/>
                <w:b/>
                <w:bCs/>
                <w:color w:val="FF0000"/>
              </w:rPr>
              <w:t xml:space="preserve"> </w:t>
            </w:r>
          </w:p>
        </w:tc>
        <w:tc>
          <w:tcPr>
            <w:tcW w:w="1274" w:type="pct"/>
          </w:tcPr>
          <w:p w14:paraId="5B554F05" w14:textId="77777777" w:rsidR="00363BD1" w:rsidRPr="00CB4976" w:rsidRDefault="00363BD1" w:rsidP="004E24A6">
            <w:pPr>
              <w:snapToGrid w:val="0"/>
              <w:rPr>
                <w:rFonts w:ascii="Cambria" w:hAnsi="Cambria"/>
              </w:rPr>
            </w:pPr>
          </w:p>
        </w:tc>
      </w:tr>
      <w:tr w:rsidR="007A0599" w:rsidRPr="00CB4976" w14:paraId="26571085" w14:textId="72C5605C" w:rsidTr="007A0599">
        <w:tc>
          <w:tcPr>
            <w:tcW w:w="448" w:type="pct"/>
            <w:shd w:val="clear" w:color="auto" w:fill="auto"/>
          </w:tcPr>
          <w:p w14:paraId="70F95504"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283F7ACF" w14:textId="77777777" w:rsidR="00363BD1" w:rsidRPr="00CB4976" w:rsidRDefault="00363BD1" w:rsidP="004E24A6">
            <w:pPr>
              <w:snapToGrid w:val="0"/>
              <w:rPr>
                <w:rFonts w:ascii="Cambria" w:hAnsi="Cambria"/>
              </w:rPr>
            </w:pPr>
            <w:r w:rsidRPr="00CB4976">
              <w:rPr>
                <w:rFonts w:ascii="Cambria" w:hAnsi="Cambria"/>
              </w:rPr>
              <w:t>Ilość fizycznych kanałów TX. Min 192</w:t>
            </w:r>
          </w:p>
        </w:tc>
        <w:tc>
          <w:tcPr>
            <w:tcW w:w="610" w:type="pct"/>
          </w:tcPr>
          <w:p w14:paraId="4A4257B4" w14:textId="3EC0E31B" w:rsidR="00363BD1" w:rsidRPr="00CB4976" w:rsidRDefault="007A0599" w:rsidP="004E24A6">
            <w:pPr>
              <w:snapToGrid w:val="0"/>
              <w:rPr>
                <w:rFonts w:ascii="Cambria" w:hAnsi="Cambria"/>
              </w:rPr>
            </w:pPr>
            <w:r>
              <w:rPr>
                <w:rFonts w:ascii="Cambria" w:hAnsi="Cambria"/>
              </w:rPr>
              <w:t>PODAĆ</w:t>
            </w:r>
          </w:p>
        </w:tc>
        <w:tc>
          <w:tcPr>
            <w:tcW w:w="1274" w:type="pct"/>
          </w:tcPr>
          <w:p w14:paraId="190E98B1" w14:textId="77777777" w:rsidR="00363BD1" w:rsidRPr="00CB4976" w:rsidRDefault="00363BD1" w:rsidP="004E24A6">
            <w:pPr>
              <w:snapToGrid w:val="0"/>
              <w:rPr>
                <w:rFonts w:ascii="Cambria" w:hAnsi="Cambria"/>
              </w:rPr>
            </w:pPr>
          </w:p>
        </w:tc>
      </w:tr>
      <w:tr w:rsidR="007A0599" w:rsidRPr="00CB4976" w14:paraId="000F08E0" w14:textId="60048E19" w:rsidTr="007A0599">
        <w:tc>
          <w:tcPr>
            <w:tcW w:w="448" w:type="pct"/>
            <w:shd w:val="clear" w:color="auto" w:fill="auto"/>
          </w:tcPr>
          <w:p w14:paraId="7521966E"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2494EB2E" w14:textId="77777777" w:rsidR="00363BD1" w:rsidRPr="00CB4976" w:rsidRDefault="00363BD1" w:rsidP="004E24A6">
            <w:pPr>
              <w:snapToGrid w:val="0"/>
              <w:rPr>
                <w:rFonts w:ascii="Cambria" w:hAnsi="Cambria"/>
              </w:rPr>
            </w:pPr>
            <w:r w:rsidRPr="00CB4976">
              <w:rPr>
                <w:rFonts w:ascii="Cambria" w:hAnsi="Cambria"/>
              </w:rPr>
              <w:t xml:space="preserve">Ilość przetwarzanych kanałów odbiorczych </w:t>
            </w:r>
            <w:r w:rsidRPr="00CB4976">
              <w:rPr>
                <w:rFonts w:ascii="Cambria" w:hAnsi="Cambria"/>
                <w:u w:val="single"/>
              </w:rPr>
              <w:t>&gt;</w:t>
            </w:r>
            <w:r w:rsidRPr="00CB4976">
              <w:rPr>
                <w:rFonts w:ascii="Cambria" w:hAnsi="Cambria"/>
              </w:rPr>
              <w:t>5 400 000</w:t>
            </w:r>
          </w:p>
        </w:tc>
        <w:tc>
          <w:tcPr>
            <w:tcW w:w="610" w:type="pct"/>
          </w:tcPr>
          <w:p w14:paraId="16471B8B" w14:textId="324F55B4" w:rsidR="00363BD1" w:rsidRPr="00CB4976" w:rsidRDefault="007A0599" w:rsidP="004E24A6">
            <w:pPr>
              <w:snapToGrid w:val="0"/>
              <w:rPr>
                <w:rFonts w:ascii="Cambria" w:hAnsi="Cambria"/>
              </w:rPr>
            </w:pPr>
            <w:r>
              <w:rPr>
                <w:rFonts w:ascii="Cambria" w:hAnsi="Cambria"/>
              </w:rPr>
              <w:t>PODAĆ</w:t>
            </w:r>
          </w:p>
        </w:tc>
        <w:tc>
          <w:tcPr>
            <w:tcW w:w="1274" w:type="pct"/>
          </w:tcPr>
          <w:p w14:paraId="29CC4015" w14:textId="77777777" w:rsidR="00363BD1" w:rsidRPr="00CB4976" w:rsidRDefault="00363BD1" w:rsidP="004E24A6">
            <w:pPr>
              <w:snapToGrid w:val="0"/>
              <w:rPr>
                <w:rFonts w:ascii="Cambria" w:hAnsi="Cambria"/>
              </w:rPr>
            </w:pPr>
          </w:p>
        </w:tc>
      </w:tr>
      <w:tr w:rsidR="007A0599" w:rsidRPr="00CB4976" w14:paraId="0E7F8D08" w14:textId="1BC327CB" w:rsidTr="007A0599">
        <w:tc>
          <w:tcPr>
            <w:tcW w:w="448" w:type="pct"/>
            <w:shd w:val="clear" w:color="auto" w:fill="auto"/>
          </w:tcPr>
          <w:p w14:paraId="5BD41F96"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73CCAFC2" w14:textId="313A56E7" w:rsidR="00363BD1" w:rsidRPr="00CB4976" w:rsidRDefault="00363BD1" w:rsidP="004E24A6">
            <w:pPr>
              <w:snapToGrid w:val="0"/>
              <w:rPr>
                <w:rFonts w:ascii="Cambria" w:hAnsi="Cambria"/>
              </w:rPr>
            </w:pPr>
            <w:r w:rsidRPr="00CB4976">
              <w:rPr>
                <w:rFonts w:ascii="Cambria" w:hAnsi="Cambria"/>
              </w:rPr>
              <w:t>Dynamika aparatu w trybie B z wyświetlaniem wartości na ekranie min. 255dB</w:t>
            </w:r>
          </w:p>
        </w:tc>
        <w:tc>
          <w:tcPr>
            <w:tcW w:w="610" w:type="pct"/>
          </w:tcPr>
          <w:p w14:paraId="14C28263" w14:textId="30558693" w:rsidR="00363BD1" w:rsidRPr="00CB4976" w:rsidRDefault="007A0599" w:rsidP="004E24A6">
            <w:pPr>
              <w:snapToGrid w:val="0"/>
              <w:rPr>
                <w:rFonts w:ascii="Cambria" w:hAnsi="Cambria"/>
              </w:rPr>
            </w:pPr>
            <w:r>
              <w:rPr>
                <w:rFonts w:ascii="Cambria" w:hAnsi="Cambria"/>
              </w:rPr>
              <w:t>PODAĆ</w:t>
            </w:r>
          </w:p>
        </w:tc>
        <w:tc>
          <w:tcPr>
            <w:tcW w:w="1274" w:type="pct"/>
          </w:tcPr>
          <w:p w14:paraId="28DA5922" w14:textId="77777777" w:rsidR="00363BD1" w:rsidRPr="00CB4976" w:rsidRDefault="00363BD1" w:rsidP="004E24A6">
            <w:pPr>
              <w:snapToGrid w:val="0"/>
              <w:rPr>
                <w:rFonts w:ascii="Cambria" w:hAnsi="Cambria"/>
              </w:rPr>
            </w:pPr>
          </w:p>
        </w:tc>
      </w:tr>
      <w:tr w:rsidR="007A0599" w:rsidRPr="00CB4976" w14:paraId="2DFF2912" w14:textId="5B9A44A4" w:rsidTr="007A0599">
        <w:tc>
          <w:tcPr>
            <w:tcW w:w="448" w:type="pct"/>
            <w:shd w:val="clear" w:color="auto" w:fill="auto"/>
          </w:tcPr>
          <w:p w14:paraId="4E522095"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3FB8C234" w14:textId="2624A593" w:rsidR="00363BD1" w:rsidRPr="00CB4976" w:rsidRDefault="00363BD1" w:rsidP="004E24A6">
            <w:pPr>
              <w:snapToGrid w:val="0"/>
              <w:rPr>
                <w:rFonts w:ascii="Cambria" w:hAnsi="Cambria"/>
              </w:rPr>
            </w:pPr>
            <w:r w:rsidRPr="00CB4976">
              <w:rPr>
                <w:rFonts w:ascii="Cambria" w:hAnsi="Cambria"/>
              </w:rPr>
              <w:t>Zakres stosowanych częstotliwości pracy od 1-8 MHz (określony częstotliwościami pracy głowic w aparacie)</w:t>
            </w:r>
          </w:p>
        </w:tc>
        <w:tc>
          <w:tcPr>
            <w:tcW w:w="610" w:type="pct"/>
          </w:tcPr>
          <w:p w14:paraId="70C48519" w14:textId="5C187ADC" w:rsidR="00363BD1" w:rsidRPr="00CB4976" w:rsidRDefault="007A0599" w:rsidP="004E24A6">
            <w:pPr>
              <w:snapToGrid w:val="0"/>
              <w:rPr>
                <w:rFonts w:ascii="Cambria" w:hAnsi="Cambria"/>
              </w:rPr>
            </w:pPr>
            <w:r>
              <w:rPr>
                <w:rFonts w:ascii="Cambria" w:hAnsi="Cambria"/>
              </w:rPr>
              <w:t>PODAĆ</w:t>
            </w:r>
          </w:p>
        </w:tc>
        <w:tc>
          <w:tcPr>
            <w:tcW w:w="1274" w:type="pct"/>
          </w:tcPr>
          <w:p w14:paraId="484838DF" w14:textId="77777777" w:rsidR="00363BD1" w:rsidRPr="00CB4976" w:rsidRDefault="00363BD1" w:rsidP="004E24A6">
            <w:pPr>
              <w:snapToGrid w:val="0"/>
              <w:rPr>
                <w:rFonts w:ascii="Cambria" w:hAnsi="Cambria"/>
              </w:rPr>
            </w:pPr>
          </w:p>
        </w:tc>
      </w:tr>
      <w:tr w:rsidR="007A0599" w:rsidRPr="00CB4976" w14:paraId="6B6F293B" w14:textId="15BA8F11" w:rsidTr="007A0599">
        <w:tc>
          <w:tcPr>
            <w:tcW w:w="448" w:type="pct"/>
            <w:shd w:val="clear" w:color="auto" w:fill="auto"/>
          </w:tcPr>
          <w:p w14:paraId="30D76BC2"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534DD19C" w14:textId="77777777" w:rsidR="00363BD1" w:rsidRPr="00CB4976" w:rsidRDefault="00363BD1" w:rsidP="004E24A6">
            <w:pPr>
              <w:snapToGrid w:val="0"/>
              <w:jc w:val="both"/>
              <w:rPr>
                <w:rFonts w:ascii="Cambria" w:hAnsi="Cambria"/>
              </w:rPr>
            </w:pPr>
            <w:r w:rsidRPr="00CB4976">
              <w:rPr>
                <w:rFonts w:ascii="Cambria" w:hAnsi="Cambria"/>
              </w:rPr>
              <w:t>Zakres głębokości obrazowania min od 2 do 38 cm, bez użycia funkcji Zoom</w:t>
            </w:r>
          </w:p>
        </w:tc>
        <w:tc>
          <w:tcPr>
            <w:tcW w:w="610" w:type="pct"/>
          </w:tcPr>
          <w:p w14:paraId="45417215" w14:textId="322E3260" w:rsidR="00363BD1" w:rsidRPr="00CB4976" w:rsidRDefault="007A0599" w:rsidP="004E24A6">
            <w:pPr>
              <w:snapToGrid w:val="0"/>
              <w:jc w:val="both"/>
              <w:rPr>
                <w:rFonts w:ascii="Cambria" w:hAnsi="Cambria"/>
              </w:rPr>
            </w:pPr>
            <w:r>
              <w:rPr>
                <w:rFonts w:ascii="Cambria" w:hAnsi="Cambria"/>
              </w:rPr>
              <w:t>PODAĆ</w:t>
            </w:r>
          </w:p>
        </w:tc>
        <w:tc>
          <w:tcPr>
            <w:tcW w:w="1274" w:type="pct"/>
          </w:tcPr>
          <w:p w14:paraId="310F40AA" w14:textId="77777777" w:rsidR="00363BD1" w:rsidRPr="00CB4976" w:rsidRDefault="00363BD1" w:rsidP="004E24A6">
            <w:pPr>
              <w:snapToGrid w:val="0"/>
              <w:jc w:val="both"/>
              <w:rPr>
                <w:rFonts w:ascii="Cambria" w:hAnsi="Cambria"/>
              </w:rPr>
            </w:pPr>
          </w:p>
        </w:tc>
      </w:tr>
      <w:tr w:rsidR="007A0599" w:rsidRPr="00CB4976" w14:paraId="470E6DB1" w14:textId="31308A28" w:rsidTr="007A0599">
        <w:tc>
          <w:tcPr>
            <w:tcW w:w="448" w:type="pct"/>
            <w:shd w:val="clear" w:color="auto" w:fill="auto"/>
          </w:tcPr>
          <w:p w14:paraId="228DBB4A"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3256CD4A" w14:textId="77777777" w:rsidR="00363BD1" w:rsidRPr="00CB4976" w:rsidRDefault="00363BD1" w:rsidP="004E24A6">
            <w:pPr>
              <w:snapToGrid w:val="0"/>
              <w:rPr>
                <w:rFonts w:ascii="Cambria" w:hAnsi="Cambria"/>
              </w:rPr>
            </w:pPr>
            <w:r w:rsidRPr="00CB4976">
              <w:rPr>
                <w:rFonts w:ascii="Cambria" w:hAnsi="Cambria"/>
              </w:rPr>
              <w:t>Maksymalna częstotliwość odświeżania (Frame Rate) dla obrazu 2D min Min 2000 Hz</w:t>
            </w:r>
          </w:p>
        </w:tc>
        <w:tc>
          <w:tcPr>
            <w:tcW w:w="610" w:type="pct"/>
          </w:tcPr>
          <w:p w14:paraId="0D01ED0A" w14:textId="314F484B" w:rsidR="00363BD1" w:rsidRPr="00CB4976" w:rsidRDefault="007A0599" w:rsidP="004E24A6">
            <w:pPr>
              <w:snapToGrid w:val="0"/>
              <w:rPr>
                <w:rFonts w:ascii="Cambria" w:hAnsi="Cambria"/>
              </w:rPr>
            </w:pPr>
            <w:r>
              <w:rPr>
                <w:rFonts w:ascii="Cambria" w:hAnsi="Cambria"/>
              </w:rPr>
              <w:t>PODAĆ</w:t>
            </w:r>
          </w:p>
        </w:tc>
        <w:tc>
          <w:tcPr>
            <w:tcW w:w="1274" w:type="pct"/>
          </w:tcPr>
          <w:p w14:paraId="2E30F68D" w14:textId="77777777" w:rsidR="00363BD1" w:rsidRPr="00CB4976" w:rsidRDefault="00363BD1" w:rsidP="004E24A6">
            <w:pPr>
              <w:snapToGrid w:val="0"/>
              <w:rPr>
                <w:rFonts w:ascii="Cambria" w:hAnsi="Cambria"/>
              </w:rPr>
            </w:pPr>
          </w:p>
        </w:tc>
      </w:tr>
      <w:tr w:rsidR="007A0599" w:rsidRPr="00CB4976" w14:paraId="7A556EF5" w14:textId="276F46C8" w:rsidTr="007A0599">
        <w:tc>
          <w:tcPr>
            <w:tcW w:w="448" w:type="pct"/>
            <w:shd w:val="clear" w:color="auto" w:fill="auto"/>
          </w:tcPr>
          <w:p w14:paraId="0F930907"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16CE1056" w14:textId="77777777" w:rsidR="00363BD1" w:rsidRPr="00CB4976" w:rsidRDefault="00363BD1" w:rsidP="004E24A6">
            <w:pPr>
              <w:snapToGrid w:val="0"/>
              <w:rPr>
                <w:rFonts w:ascii="Cambria" w:hAnsi="Cambria"/>
              </w:rPr>
            </w:pPr>
            <w:r w:rsidRPr="00CB4976">
              <w:rPr>
                <w:rFonts w:ascii="Cambria" w:hAnsi="Cambria"/>
              </w:rPr>
              <w:t xml:space="preserve">Cztery niezależne, skrętne koła, z blokadą min 2 kół. </w:t>
            </w:r>
          </w:p>
        </w:tc>
        <w:tc>
          <w:tcPr>
            <w:tcW w:w="610" w:type="pct"/>
          </w:tcPr>
          <w:p w14:paraId="019510D9" w14:textId="56C702DA" w:rsidR="00363BD1" w:rsidRPr="00CB4976" w:rsidRDefault="007A0599" w:rsidP="004E24A6">
            <w:pPr>
              <w:snapToGrid w:val="0"/>
              <w:rPr>
                <w:rFonts w:ascii="Cambria" w:hAnsi="Cambria"/>
              </w:rPr>
            </w:pPr>
            <w:r>
              <w:rPr>
                <w:rFonts w:ascii="Cambria" w:hAnsi="Cambria"/>
              </w:rPr>
              <w:t>TAK</w:t>
            </w:r>
          </w:p>
        </w:tc>
        <w:tc>
          <w:tcPr>
            <w:tcW w:w="1274" w:type="pct"/>
          </w:tcPr>
          <w:p w14:paraId="72FB2C09" w14:textId="77777777" w:rsidR="00363BD1" w:rsidRPr="00CB4976" w:rsidRDefault="00363BD1" w:rsidP="004E24A6">
            <w:pPr>
              <w:snapToGrid w:val="0"/>
              <w:rPr>
                <w:rFonts w:ascii="Cambria" w:hAnsi="Cambria"/>
              </w:rPr>
            </w:pPr>
          </w:p>
        </w:tc>
      </w:tr>
      <w:tr w:rsidR="007A0599" w:rsidRPr="00CB4976" w14:paraId="268A7380" w14:textId="28D55D1E" w:rsidTr="007A0599">
        <w:tc>
          <w:tcPr>
            <w:tcW w:w="448" w:type="pct"/>
            <w:shd w:val="clear" w:color="auto" w:fill="auto"/>
          </w:tcPr>
          <w:p w14:paraId="3A8EA44A"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0D418B52" w14:textId="77777777" w:rsidR="00363BD1" w:rsidRPr="00CB4976" w:rsidRDefault="00363BD1" w:rsidP="004E24A6">
            <w:pPr>
              <w:snapToGrid w:val="0"/>
              <w:rPr>
                <w:rFonts w:ascii="Cambria" w:hAnsi="Cambria"/>
              </w:rPr>
            </w:pPr>
            <w:r w:rsidRPr="00CB4976">
              <w:rPr>
                <w:rFonts w:ascii="Cambria" w:hAnsi="Cambria"/>
              </w:rPr>
              <w:t xml:space="preserve">Regulacja wysokości położenia konsoli operatora do 18 cm </w:t>
            </w:r>
          </w:p>
        </w:tc>
        <w:tc>
          <w:tcPr>
            <w:tcW w:w="610" w:type="pct"/>
          </w:tcPr>
          <w:p w14:paraId="68F7EFAB" w14:textId="2BC53B70" w:rsidR="00363BD1" w:rsidRPr="00CB4976" w:rsidRDefault="007A0599" w:rsidP="004E24A6">
            <w:pPr>
              <w:snapToGrid w:val="0"/>
              <w:rPr>
                <w:rFonts w:ascii="Cambria" w:hAnsi="Cambria"/>
              </w:rPr>
            </w:pPr>
            <w:r>
              <w:rPr>
                <w:rFonts w:ascii="Cambria" w:hAnsi="Cambria"/>
              </w:rPr>
              <w:t>PODAĆ</w:t>
            </w:r>
          </w:p>
        </w:tc>
        <w:tc>
          <w:tcPr>
            <w:tcW w:w="1274" w:type="pct"/>
          </w:tcPr>
          <w:p w14:paraId="1C620784" w14:textId="77777777" w:rsidR="00363BD1" w:rsidRPr="00CB4976" w:rsidRDefault="00363BD1" w:rsidP="004E24A6">
            <w:pPr>
              <w:snapToGrid w:val="0"/>
              <w:rPr>
                <w:rFonts w:ascii="Cambria" w:hAnsi="Cambria"/>
              </w:rPr>
            </w:pPr>
          </w:p>
        </w:tc>
      </w:tr>
      <w:tr w:rsidR="007A0599" w:rsidRPr="00CB4976" w14:paraId="62222134" w14:textId="77C70E98" w:rsidTr="007A0599">
        <w:tc>
          <w:tcPr>
            <w:tcW w:w="448" w:type="pct"/>
            <w:shd w:val="clear" w:color="auto" w:fill="auto"/>
          </w:tcPr>
          <w:p w14:paraId="287DBD82"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7ADBED0E" w14:textId="77777777" w:rsidR="00363BD1" w:rsidRPr="00CB4976" w:rsidRDefault="00363BD1" w:rsidP="004E24A6">
            <w:pPr>
              <w:snapToGrid w:val="0"/>
              <w:spacing w:before="20"/>
              <w:rPr>
                <w:rFonts w:ascii="Cambria" w:hAnsi="Cambria"/>
              </w:rPr>
            </w:pPr>
            <w:r w:rsidRPr="00CB4976">
              <w:rPr>
                <w:rFonts w:ascii="Cambria" w:hAnsi="Cambria"/>
              </w:rPr>
              <w:t xml:space="preserve">Obrót konsoli operatora </w:t>
            </w:r>
            <w:r w:rsidRPr="00CB4976">
              <w:rPr>
                <w:rFonts w:ascii="Cambria" w:hAnsi="Cambria"/>
                <w:bCs/>
              </w:rPr>
              <w:t>60</w:t>
            </w:r>
            <w:r w:rsidRPr="00CB4976">
              <w:rPr>
                <w:rFonts w:ascii="Cambria" w:hAnsi="Cambria" w:cs="Arial"/>
                <w:bCs/>
              </w:rPr>
              <w:t>º</w:t>
            </w:r>
          </w:p>
        </w:tc>
        <w:tc>
          <w:tcPr>
            <w:tcW w:w="610" w:type="pct"/>
          </w:tcPr>
          <w:p w14:paraId="76E01849" w14:textId="0C62750C" w:rsidR="00363BD1" w:rsidRPr="00CB4976" w:rsidRDefault="007A0599" w:rsidP="004E24A6">
            <w:pPr>
              <w:snapToGrid w:val="0"/>
              <w:spacing w:before="20"/>
              <w:rPr>
                <w:rFonts w:ascii="Cambria" w:hAnsi="Cambria"/>
              </w:rPr>
            </w:pPr>
            <w:r>
              <w:rPr>
                <w:rFonts w:ascii="Cambria" w:hAnsi="Cambria"/>
              </w:rPr>
              <w:t>TAK</w:t>
            </w:r>
          </w:p>
        </w:tc>
        <w:tc>
          <w:tcPr>
            <w:tcW w:w="1274" w:type="pct"/>
          </w:tcPr>
          <w:p w14:paraId="2A87CD8A" w14:textId="77777777" w:rsidR="00363BD1" w:rsidRPr="00CB4976" w:rsidRDefault="00363BD1" w:rsidP="004E24A6">
            <w:pPr>
              <w:snapToGrid w:val="0"/>
              <w:spacing w:before="20"/>
              <w:rPr>
                <w:rFonts w:ascii="Cambria" w:hAnsi="Cambria"/>
              </w:rPr>
            </w:pPr>
          </w:p>
        </w:tc>
      </w:tr>
      <w:tr w:rsidR="007A0599" w:rsidRPr="00CB4976" w14:paraId="616F02B4" w14:textId="36E4E566" w:rsidTr="007A0599">
        <w:tc>
          <w:tcPr>
            <w:tcW w:w="448" w:type="pct"/>
            <w:shd w:val="clear" w:color="auto" w:fill="auto"/>
          </w:tcPr>
          <w:p w14:paraId="5260B01D"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62513BC6" w14:textId="55397A00" w:rsidR="00363BD1" w:rsidRPr="00CB4976" w:rsidRDefault="00363BD1" w:rsidP="004E24A6">
            <w:pPr>
              <w:snapToGrid w:val="0"/>
              <w:spacing w:before="20"/>
              <w:rPr>
                <w:rFonts w:ascii="Cambria" w:hAnsi="Cambria"/>
              </w:rPr>
            </w:pPr>
            <w:r w:rsidRPr="00CB4976">
              <w:rPr>
                <w:rFonts w:ascii="Cambria" w:hAnsi="Cambria"/>
              </w:rPr>
              <w:t xml:space="preserve">Panel dotykowy min 10’’  wykonany w technologii LED o rozdzielczości </w:t>
            </w:r>
            <w:r>
              <w:rPr>
                <w:rFonts w:ascii="Cambria" w:hAnsi="Cambria"/>
              </w:rPr>
              <w:t xml:space="preserve">min. </w:t>
            </w:r>
            <w:r w:rsidRPr="00CB4976">
              <w:rPr>
                <w:rFonts w:ascii="Cambria" w:hAnsi="Cambria"/>
              </w:rPr>
              <w:t xml:space="preserve">1280 x 800 px  do sterowania funkcjami aparatu umieszczony na konsoli </w:t>
            </w:r>
          </w:p>
        </w:tc>
        <w:tc>
          <w:tcPr>
            <w:tcW w:w="610" w:type="pct"/>
          </w:tcPr>
          <w:p w14:paraId="2CC459F5" w14:textId="51FCEACA" w:rsidR="00363BD1" w:rsidRPr="00CB4976" w:rsidRDefault="007A0599" w:rsidP="004E24A6">
            <w:pPr>
              <w:snapToGrid w:val="0"/>
              <w:spacing w:before="20"/>
              <w:rPr>
                <w:rFonts w:ascii="Cambria" w:hAnsi="Cambria"/>
              </w:rPr>
            </w:pPr>
            <w:r>
              <w:rPr>
                <w:rFonts w:ascii="Cambria" w:hAnsi="Cambria"/>
              </w:rPr>
              <w:t>PODAĆ</w:t>
            </w:r>
          </w:p>
        </w:tc>
        <w:tc>
          <w:tcPr>
            <w:tcW w:w="1274" w:type="pct"/>
          </w:tcPr>
          <w:p w14:paraId="064151BA" w14:textId="77777777" w:rsidR="00363BD1" w:rsidRPr="00CB4976" w:rsidRDefault="00363BD1" w:rsidP="004E24A6">
            <w:pPr>
              <w:snapToGrid w:val="0"/>
              <w:spacing w:before="20"/>
              <w:rPr>
                <w:rFonts w:ascii="Cambria" w:hAnsi="Cambria"/>
              </w:rPr>
            </w:pPr>
          </w:p>
        </w:tc>
      </w:tr>
      <w:tr w:rsidR="007A0599" w:rsidRPr="00CB4976" w14:paraId="4C63313D" w14:textId="12E8ED9E" w:rsidTr="007A0599">
        <w:tc>
          <w:tcPr>
            <w:tcW w:w="448" w:type="pct"/>
            <w:shd w:val="clear" w:color="auto" w:fill="auto"/>
          </w:tcPr>
          <w:p w14:paraId="7AC7A32E"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57CC1C36" w14:textId="190A3D00" w:rsidR="00363BD1" w:rsidRPr="00CB4976" w:rsidRDefault="00363BD1" w:rsidP="004E24A6">
            <w:pPr>
              <w:snapToGrid w:val="0"/>
              <w:rPr>
                <w:rFonts w:ascii="Cambria" w:hAnsi="Cambria"/>
              </w:rPr>
            </w:pPr>
            <w:r w:rsidRPr="00CB4976">
              <w:rPr>
                <w:rFonts w:ascii="Cambria" w:hAnsi="Cambria"/>
              </w:rPr>
              <w:t xml:space="preserve">Monitor kolorowy LED Przekątna ekranu min. 23”, rozdzielczość </w:t>
            </w:r>
            <w:r>
              <w:rPr>
                <w:rFonts w:ascii="Cambria" w:hAnsi="Cambria"/>
              </w:rPr>
              <w:t xml:space="preserve">min. </w:t>
            </w:r>
            <w:r w:rsidRPr="00CB4976">
              <w:rPr>
                <w:rFonts w:ascii="Cambria" w:hAnsi="Cambria"/>
              </w:rPr>
              <w:t>1920x1080, na ruchomym dwuprzegubowym ramieniu, zapewniającym swobodę ustawienia monitora.</w:t>
            </w:r>
          </w:p>
        </w:tc>
        <w:tc>
          <w:tcPr>
            <w:tcW w:w="610" w:type="pct"/>
          </w:tcPr>
          <w:p w14:paraId="589E95F6" w14:textId="6EC81D40" w:rsidR="00363BD1" w:rsidRPr="00CB4976" w:rsidRDefault="007A0599" w:rsidP="004E24A6">
            <w:pPr>
              <w:snapToGrid w:val="0"/>
              <w:rPr>
                <w:rFonts w:ascii="Cambria" w:hAnsi="Cambria"/>
              </w:rPr>
            </w:pPr>
            <w:r>
              <w:rPr>
                <w:rFonts w:ascii="Cambria" w:hAnsi="Cambria"/>
              </w:rPr>
              <w:t>PODAĆ</w:t>
            </w:r>
          </w:p>
        </w:tc>
        <w:tc>
          <w:tcPr>
            <w:tcW w:w="1274" w:type="pct"/>
          </w:tcPr>
          <w:p w14:paraId="0CF07DD9" w14:textId="77777777" w:rsidR="00363BD1" w:rsidRPr="00CB4976" w:rsidRDefault="00363BD1" w:rsidP="004E24A6">
            <w:pPr>
              <w:snapToGrid w:val="0"/>
              <w:rPr>
                <w:rFonts w:ascii="Cambria" w:hAnsi="Cambria"/>
              </w:rPr>
            </w:pPr>
          </w:p>
        </w:tc>
      </w:tr>
      <w:tr w:rsidR="007A0599" w:rsidRPr="00CB4976" w14:paraId="6D41EC6A" w14:textId="0118B132" w:rsidTr="007A0599">
        <w:tc>
          <w:tcPr>
            <w:tcW w:w="448" w:type="pct"/>
            <w:shd w:val="clear" w:color="auto" w:fill="auto"/>
          </w:tcPr>
          <w:p w14:paraId="1464C109"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784E41DE" w14:textId="77777777" w:rsidR="00363BD1" w:rsidRPr="00CB4976" w:rsidRDefault="00363BD1" w:rsidP="004E24A6">
            <w:pPr>
              <w:snapToGrid w:val="0"/>
              <w:rPr>
                <w:rFonts w:ascii="Cambria" w:hAnsi="Cambria"/>
              </w:rPr>
            </w:pPr>
            <w:r w:rsidRPr="00CB4976">
              <w:rPr>
                <w:rFonts w:ascii="Cambria" w:hAnsi="Cambria"/>
              </w:rPr>
              <w:t>Regulacja obrotu monitora +/-130</w:t>
            </w:r>
            <w:r w:rsidRPr="00CB4976">
              <w:rPr>
                <w:rFonts w:ascii="Cambria" w:hAnsi="Cambria"/>
                <w:vertAlign w:val="superscript"/>
              </w:rPr>
              <w:t>O</w:t>
            </w:r>
          </w:p>
        </w:tc>
        <w:tc>
          <w:tcPr>
            <w:tcW w:w="610" w:type="pct"/>
          </w:tcPr>
          <w:p w14:paraId="3273082D" w14:textId="393BAED7" w:rsidR="00363BD1" w:rsidRPr="00CB4976" w:rsidRDefault="007A0599" w:rsidP="004E24A6">
            <w:pPr>
              <w:snapToGrid w:val="0"/>
              <w:rPr>
                <w:rFonts w:ascii="Cambria" w:hAnsi="Cambria"/>
              </w:rPr>
            </w:pPr>
            <w:r>
              <w:rPr>
                <w:rFonts w:ascii="Cambria" w:hAnsi="Cambria"/>
              </w:rPr>
              <w:t>TAK</w:t>
            </w:r>
          </w:p>
        </w:tc>
        <w:tc>
          <w:tcPr>
            <w:tcW w:w="1274" w:type="pct"/>
          </w:tcPr>
          <w:p w14:paraId="2B5289F5" w14:textId="77777777" w:rsidR="00363BD1" w:rsidRPr="00CB4976" w:rsidRDefault="00363BD1" w:rsidP="004E24A6">
            <w:pPr>
              <w:snapToGrid w:val="0"/>
              <w:rPr>
                <w:rFonts w:ascii="Cambria" w:hAnsi="Cambria"/>
              </w:rPr>
            </w:pPr>
          </w:p>
        </w:tc>
      </w:tr>
      <w:tr w:rsidR="007A0599" w:rsidRPr="00CB4976" w14:paraId="20A20152" w14:textId="188337BA" w:rsidTr="007A0599">
        <w:tc>
          <w:tcPr>
            <w:tcW w:w="448" w:type="pct"/>
            <w:shd w:val="clear" w:color="auto" w:fill="auto"/>
          </w:tcPr>
          <w:p w14:paraId="151787A3"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42BB25B2" w14:textId="77777777" w:rsidR="00363BD1" w:rsidRPr="00CB4976" w:rsidRDefault="00363BD1" w:rsidP="004E24A6">
            <w:pPr>
              <w:snapToGrid w:val="0"/>
              <w:rPr>
                <w:rFonts w:ascii="Cambria" w:hAnsi="Cambria"/>
              </w:rPr>
            </w:pPr>
            <w:r w:rsidRPr="00CB4976">
              <w:rPr>
                <w:rFonts w:ascii="Cambria" w:hAnsi="Cambria"/>
              </w:rPr>
              <w:t xml:space="preserve">Cztery aktywne, równoważne gniazda dla głowic </w:t>
            </w:r>
            <w:r w:rsidRPr="00CB4976">
              <w:rPr>
                <w:rFonts w:ascii="Cambria" w:hAnsi="Cambria"/>
              </w:rPr>
              <w:lastRenderedPageBreak/>
              <w:t>obrazowych przełączane z klawiatury ultrasonografu</w:t>
            </w:r>
          </w:p>
        </w:tc>
        <w:tc>
          <w:tcPr>
            <w:tcW w:w="610" w:type="pct"/>
          </w:tcPr>
          <w:p w14:paraId="579A4A09" w14:textId="524EA5FE" w:rsidR="00363BD1" w:rsidRPr="00CB4976" w:rsidRDefault="007A0599" w:rsidP="004E24A6">
            <w:pPr>
              <w:snapToGrid w:val="0"/>
              <w:rPr>
                <w:rFonts w:ascii="Cambria" w:hAnsi="Cambria"/>
              </w:rPr>
            </w:pPr>
            <w:r>
              <w:rPr>
                <w:rFonts w:ascii="Cambria" w:hAnsi="Cambria"/>
              </w:rPr>
              <w:lastRenderedPageBreak/>
              <w:t>TAK</w:t>
            </w:r>
          </w:p>
        </w:tc>
        <w:tc>
          <w:tcPr>
            <w:tcW w:w="1274" w:type="pct"/>
          </w:tcPr>
          <w:p w14:paraId="7CFD90A1" w14:textId="77777777" w:rsidR="00363BD1" w:rsidRPr="00CB4976" w:rsidRDefault="00363BD1" w:rsidP="004E24A6">
            <w:pPr>
              <w:snapToGrid w:val="0"/>
              <w:rPr>
                <w:rFonts w:ascii="Cambria" w:hAnsi="Cambria"/>
              </w:rPr>
            </w:pPr>
          </w:p>
        </w:tc>
      </w:tr>
      <w:tr w:rsidR="007A0599" w:rsidRPr="00CB4976" w14:paraId="3E13E3AF" w14:textId="26A25F92" w:rsidTr="007A0599">
        <w:tc>
          <w:tcPr>
            <w:tcW w:w="448" w:type="pct"/>
            <w:shd w:val="clear" w:color="auto" w:fill="auto"/>
          </w:tcPr>
          <w:p w14:paraId="02197099" w14:textId="77777777" w:rsidR="00363BD1" w:rsidRPr="00CB4976" w:rsidRDefault="00363BD1" w:rsidP="005D2B26">
            <w:pPr>
              <w:numPr>
                <w:ilvl w:val="0"/>
                <w:numId w:val="1"/>
              </w:numPr>
              <w:suppressAutoHyphens/>
              <w:snapToGrid w:val="0"/>
              <w:spacing w:after="0" w:line="240" w:lineRule="auto"/>
              <w:rPr>
                <w:rFonts w:ascii="Cambria" w:hAnsi="Cambria"/>
              </w:rPr>
            </w:pPr>
          </w:p>
        </w:tc>
        <w:tc>
          <w:tcPr>
            <w:tcW w:w="2668" w:type="pct"/>
            <w:shd w:val="clear" w:color="auto" w:fill="auto"/>
          </w:tcPr>
          <w:p w14:paraId="25014DD6" w14:textId="77777777" w:rsidR="00363BD1" w:rsidRPr="00CB4976" w:rsidRDefault="00363BD1" w:rsidP="004E24A6">
            <w:pPr>
              <w:snapToGrid w:val="0"/>
              <w:rPr>
                <w:rFonts w:ascii="Cambria" w:hAnsi="Cambria"/>
              </w:rPr>
            </w:pPr>
            <w:r w:rsidRPr="00CB4976">
              <w:rPr>
                <w:rFonts w:ascii="Cambria" w:hAnsi="Cambria"/>
              </w:rPr>
              <w:t>Waga aparatu max 110 kg</w:t>
            </w:r>
          </w:p>
        </w:tc>
        <w:tc>
          <w:tcPr>
            <w:tcW w:w="610" w:type="pct"/>
          </w:tcPr>
          <w:p w14:paraId="736C0681" w14:textId="2E42F424" w:rsidR="00363BD1" w:rsidRPr="00CB4976" w:rsidRDefault="007A0599" w:rsidP="004E24A6">
            <w:pPr>
              <w:snapToGrid w:val="0"/>
              <w:rPr>
                <w:rFonts w:ascii="Cambria" w:hAnsi="Cambria"/>
              </w:rPr>
            </w:pPr>
            <w:r>
              <w:rPr>
                <w:rFonts w:ascii="Cambria" w:hAnsi="Cambria"/>
              </w:rPr>
              <w:t>PODAĆ</w:t>
            </w:r>
          </w:p>
        </w:tc>
        <w:tc>
          <w:tcPr>
            <w:tcW w:w="1274" w:type="pct"/>
          </w:tcPr>
          <w:p w14:paraId="3E3935A3" w14:textId="77777777" w:rsidR="00363BD1" w:rsidRPr="00CB4976" w:rsidRDefault="00363BD1" w:rsidP="004E24A6">
            <w:pPr>
              <w:snapToGrid w:val="0"/>
              <w:rPr>
                <w:rFonts w:ascii="Cambria" w:hAnsi="Cambria"/>
              </w:rPr>
            </w:pPr>
          </w:p>
        </w:tc>
      </w:tr>
      <w:tr w:rsidR="007A0599" w:rsidRPr="00CB4976" w14:paraId="10D15484" w14:textId="33CB80A3" w:rsidTr="007A0599">
        <w:tc>
          <w:tcPr>
            <w:tcW w:w="448" w:type="pct"/>
            <w:shd w:val="clear" w:color="auto" w:fill="auto"/>
          </w:tcPr>
          <w:p w14:paraId="1C12925C" w14:textId="06F542DD" w:rsidR="00363BD1" w:rsidRPr="00CB4976" w:rsidRDefault="00363BD1" w:rsidP="0091114D">
            <w:pPr>
              <w:pStyle w:val="Nagwek1"/>
              <w:keepLines w:val="0"/>
              <w:suppressAutoHyphens/>
              <w:snapToGrid w:val="0"/>
              <w:spacing w:before="0" w:line="240" w:lineRule="auto"/>
              <w:rPr>
                <w:rFonts w:ascii="Cambria" w:hAnsi="Cambria"/>
                <w:sz w:val="22"/>
                <w:szCs w:val="22"/>
              </w:rPr>
            </w:pPr>
          </w:p>
        </w:tc>
        <w:tc>
          <w:tcPr>
            <w:tcW w:w="2668" w:type="pct"/>
            <w:shd w:val="clear" w:color="auto" w:fill="auto"/>
          </w:tcPr>
          <w:p w14:paraId="0F858879" w14:textId="17E9C57A" w:rsidR="00363BD1" w:rsidRPr="00CB4976" w:rsidRDefault="00363BD1" w:rsidP="0091114D">
            <w:pPr>
              <w:rPr>
                <w:rFonts w:ascii="Cambria" w:hAnsi="Cambria"/>
                <w:i/>
              </w:rPr>
            </w:pPr>
            <w:r w:rsidRPr="00CB4976">
              <w:rPr>
                <w:rFonts w:ascii="Cambria" w:hAnsi="Cambria"/>
                <w:b/>
              </w:rPr>
              <w:t>TRYBY PRACY APARATU</w:t>
            </w:r>
          </w:p>
        </w:tc>
        <w:tc>
          <w:tcPr>
            <w:tcW w:w="610" w:type="pct"/>
          </w:tcPr>
          <w:p w14:paraId="1CD3331D" w14:textId="77777777" w:rsidR="00363BD1" w:rsidRPr="00CB4976" w:rsidRDefault="00363BD1" w:rsidP="0091114D">
            <w:pPr>
              <w:rPr>
                <w:rFonts w:ascii="Cambria" w:hAnsi="Cambria"/>
                <w:b/>
              </w:rPr>
            </w:pPr>
          </w:p>
        </w:tc>
        <w:tc>
          <w:tcPr>
            <w:tcW w:w="1274" w:type="pct"/>
          </w:tcPr>
          <w:p w14:paraId="2112BF90" w14:textId="77777777" w:rsidR="00363BD1" w:rsidRPr="00CB4976" w:rsidRDefault="00363BD1" w:rsidP="0091114D">
            <w:pPr>
              <w:rPr>
                <w:rFonts w:ascii="Cambria" w:hAnsi="Cambria"/>
                <w:b/>
              </w:rPr>
            </w:pPr>
          </w:p>
        </w:tc>
      </w:tr>
      <w:tr w:rsidR="007A0599" w:rsidRPr="00CB4976" w14:paraId="259023E6" w14:textId="674BC2B0" w:rsidTr="007A0599">
        <w:tc>
          <w:tcPr>
            <w:tcW w:w="448" w:type="pct"/>
            <w:shd w:val="clear" w:color="auto" w:fill="auto"/>
          </w:tcPr>
          <w:p w14:paraId="49A3F52A"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3201225A" w14:textId="77777777" w:rsidR="00363BD1" w:rsidRPr="00CB4976" w:rsidRDefault="00363BD1" w:rsidP="00CB4976">
            <w:pPr>
              <w:snapToGrid w:val="0"/>
              <w:spacing w:after="0" w:line="240" w:lineRule="auto"/>
              <w:rPr>
                <w:rFonts w:ascii="Cambria" w:hAnsi="Cambria"/>
              </w:rPr>
            </w:pPr>
            <w:r w:rsidRPr="00CB4976">
              <w:rPr>
                <w:rFonts w:ascii="Cambria" w:hAnsi="Cambria"/>
              </w:rPr>
              <w:t>2-D</w:t>
            </w:r>
          </w:p>
          <w:p w14:paraId="708FA538" w14:textId="77777777" w:rsidR="00363BD1" w:rsidRPr="00CB4976" w:rsidRDefault="00363BD1" w:rsidP="00CB4976">
            <w:pPr>
              <w:spacing w:after="0" w:line="240" w:lineRule="auto"/>
              <w:rPr>
                <w:rFonts w:ascii="Cambria" w:hAnsi="Cambria"/>
              </w:rPr>
            </w:pPr>
            <w:r w:rsidRPr="00CB4976">
              <w:rPr>
                <w:rFonts w:ascii="Cambria" w:hAnsi="Cambria"/>
              </w:rPr>
              <w:t>3-D</w:t>
            </w:r>
          </w:p>
          <w:p w14:paraId="51C23CF8" w14:textId="77777777" w:rsidR="00363BD1" w:rsidRPr="00CB4976" w:rsidRDefault="00363BD1" w:rsidP="00CB4976">
            <w:pPr>
              <w:spacing w:after="0" w:line="240" w:lineRule="auto"/>
              <w:rPr>
                <w:rFonts w:ascii="Cambria" w:hAnsi="Cambria"/>
              </w:rPr>
            </w:pPr>
            <w:r w:rsidRPr="00CB4976">
              <w:rPr>
                <w:rFonts w:ascii="Cambria" w:hAnsi="Cambria"/>
              </w:rPr>
              <w:t>M-mode</w:t>
            </w:r>
          </w:p>
          <w:p w14:paraId="23A9D807" w14:textId="77777777" w:rsidR="00363BD1" w:rsidRPr="00CB4976" w:rsidRDefault="00363BD1" w:rsidP="00CB4976">
            <w:pPr>
              <w:spacing w:after="0" w:line="240" w:lineRule="auto"/>
              <w:rPr>
                <w:rFonts w:ascii="Cambria" w:hAnsi="Cambria"/>
              </w:rPr>
            </w:pPr>
            <w:r w:rsidRPr="00CB4976">
              <w:rPr>
                <w:rFonts w:ascii="Cambria" w:hAnsi="Cambria"/>
              </w:rPr>
              <w:t>Kolor M-mode</w:t>
            </w:r>
          </w:p>
          <w:p w14:paraId="45D14787" w14:textId="77777777" w:rsidR="00363BD1" w:rsidRPr="00CB4976" w:rsidRDefault="00363BD1" w:rsidP="00CB4976">
            <w:pPr>
              <w:spacing w:after="0" w:line="240" w:lineRule="auto"/>
              <w:rPr>
                <w:rFonts w:ascii="Cambria" w:hAnsi="Cambria"/>
              </w:rPr>
            </w:pPr>
            <w:r w:rsidRPr="00CB4976">
              <w:rPr>
                <w:rFonts w:ascii="Cambria" w:hAnsi="Cambria"/>
              </w:rPr>
              <w:t>Anatomiczny M-Mode</w:t>
            </w:r>
          </w:p>
          <w:p w14:paraId="08B1EEB9" w14:textId="77777777" w:rsidR="00363BD1" w:rsidRPr="00CB4976" w:rsidRDefault="00363BD1" w:rsidP="00CB4976">
            <w:pPr>
              <w:spacing w:after="0" w:line="240" w:lineRule="auto"/>
              <w:rPr>
                <w:rFonts w:ascii="Cambria" w:hAnsi="Cambria"/>
              </w:rPr>
            </w:pPr>
            <w:r w:rsidRPr="00CB4976">
              <w:rPr>
                <w:rFonts w:ascii="Cambria" w:hAnsi="Cambria"/>
              </w:rPr>
              <w:t>PW Doppler i HPRF</w:t>
            </w:r>
          </w:p>
          <w:p w14:paraId="2D1FD92B" w14:textId="77777777" w:rsidR="00363BD1" w:rsidRPr="00CB4976" w:rsidRDefault="00363BD1" w:rsidP="00CB4976">
            <w:pPr>
              <w:spacing w:after="0" w:line="240" w:lineRule="auto"/>
              <w:rPr>
                <w:rFonts w:ascii="Cambria" w:hAnsi="Cambria"/>
              </w:rPr>
            </w:pPr>
            <w:r w:rsidRPr="00CB4976">
              <w:rPr>
                <w:rFonts w:ascii="Cambria" w:hAnsi="Cambria"/>
              </w:rPr>
              <w:t>Doppler kolorowy</w:t>
            </w:r>
          </w:p>
          <w:p w14:paraId="39DB15AC" w14:textId="77777777" w:rsidR="00363BD1" w:rsidRPr="00CB4976" w:rsidRDefault="00363BD1" w:rsidP="00CB4976">
            <w:pPr>
              <w:spacing w:after="0" w:line="240" w:lineRule="auto"/>
              <w:rPr>
                <w:rFonts w:ascii="Cambria" w:hAnsi="Cambria"/>
              </w:rPr>
            </w:pPr>
            <w:r w:rsidRPr="00CB4976">
              <w:rPr>
                <w:rFonts w:ascii="Cambria" w:hAnsi="Cambria"/>
              </w:rPr>
              <w:t xml:space="preserve">Power Doppler </w:t>
            </w:r>
          </w:p>
          <w:p w14:paraId="24DB332A" w14:textId="77777777" w:rsidR="00363BD1" w:rsidRPr="00CB4976" w:rsidRDefault="00363BD1" w:rsidP="00CB4976">
            <w:pPr>
              <w:spacing w:after="0" w:line="240" w:lineRule="auto"/>
              <w:rPr>
                <w:rFonts w:ascii="Cambria" w:hAnsi="Cambria"/>
              </w:rPr>
            </w:pPr>
            <w:r w:rsidRPr="00CB4976">
              <w:rPr>
                <w:rFonts w:ascii="Cambria" w:hAnsi="Cambria"/>
              </w:rPr>
              <w:t>Kierunkowy Power Doppler</w:t>
            </w:r>
          </w:p>
          <w:p w14:paraId="08469745" w14:textId="77777777" w:rsidR="00363BD1" w:rsidRPr="00CB4976" w:rsidRDefault="00363BD1" w:rsidP="00CB4976">
            <w:pPr>
              <w:spacing w:after="0" w:line="240" w:lineRule="auto"/>
              <w:rPr>
                <w:rFonts w:ascii="Cambria" w:hAnsi="Cambria"/>
              </w:rPr>
            </w:pPr>
            <w:r w:rsidRPr="00CB4976">
              <w:rPr>
                <w:rFonts w:ascii="Cambria" w:hAnsi="Cambria"/>
              </w:rPr>
              <w:t>Tryb Duplex (2D/PW)</w:t>
            </w:r>
          </w:p>
          <w:p w14:paraId="1725F0B6" w14:textId="77777777" w:rsidR="00363BD1" w:rsidRPr="00CB4976" w:rsidRDefault="00363BD1" w:rsidP="00CB4976">
            <w:pPr>
              <w:spacing w:after="0" w:line="240" w:lineRule="auto"/>
              <w:rPr>
                <w:rFonts w:ascii="Cambria" w:hAnsi="Cambria"/>
              </w:rPr>
            </w:pPr>
            <w:r w:rsidRPr="00CB4976">
              <w:rPr>
                <w:rFonts w:ascii="Cambria" w:hAnsi="Cambria"/>
              </w:rPr>
              <w:t>Tryb Triplex (2D/PW/CD)</w:t>
            </w:r>
          </w:p>
        </w:tc>
        <w:tc>
          <w:tcPr>
            <w:tcW w:w="610" w:type="pct"/>
          </w:tcPr>
          <w:p w14:paraId="1754DFAA" w14:textId="3B21CEE4" w:rsidR="00363BD1" w:rsidRPr="00CB4976" w:rsidRDefault="007A0599" w:rsidP="00CB4976">
            <w:pPr>
              <w:snapToGrid w:val="0"/>
              <w:spacing w:after="0" w:line="240" w:lineRule="auto"/>
              <w:rPr>
                <w:rFonts w:ascii="Cambria" w:hAnsi="Cambria"/>
              </w:rPr>
            </w:pPr>
            <w:r>
              <w:rPr>
                <w:rFonts w:ascii="Cambria" w:hAnsi="Cambria"/>
              </w:rPr>
              <w:t>TAK</w:t>
            </w:r>
          </w:p>
        </w:tc>
        <w:tc>
          <w:tcPr>
            <w:tcW w:w="1274" w:type="pct"/>
          </w:tcPr>
          <w:p w14:paraId="6078CFCC" w14:textId="77777777" w:rsidR="00363BD1" w:rsidRPr="00CB4976" w:rsidRDefault="00363BD1" w:rsidP="00CB4976">
            <w:pPr>
              <w:snapToGrid w:val="0"/>
              <w:spacing w:after="0" w:line="240" w:lineRule="auto"/>
              <w:rPr>
                <w:rFonts w:ascii="Cambria" w:hAnsi="Cambria"/>
              </w:rPr>
            </w:pPr>
          </w:p>
        </w:tc>
      </w:tr>
      <w:tr w:rsidR="007A0599" w:rsidRPr="00CB4976" w14:paraId="201CFC29" w14:textId="15C8BA9A" w:rsidTr="007A0599">
        <w:tc>
          <w:tcPr>
            <w:tcW w:w="448" w:type="pct"/>
            <w:shd w:val="clear" w:color="auto" w:fill="auto"/>
          </w:tcPr>
          <w:p w14:paraId="25BE07B9"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063AFD88" w14:textId="77777777" w:rsidR="00363BD1" w:rsidRPr="00CB4976" w:rsidRDefault="00363BD1" w:rsidP="004E24A6">
            <w:pPr>
              <w:snapToGrid w:val="0"/>
              <w:rPr>
                <w:rFonts w:ascii="Cambria" w:hAnsi="Cambria"/>
              </w:rPr>
            </w:pPr>
            <w:r w:rsidRPr="00CB4976">
              <w:rPr>
                <w:rFonts w:ascii="Cambria" w:hAnsi="Cambria"/>
              </w:rPr>
              <w:t>Obrazowanie harmoniczne</w:t>
            </w:r>
          </w:p>
        </w:tc>
        <w:tc>
          <w:tcPr>
            <w:tcW w:w="610" w:type="pct"/>
          </w:tcPr>
          <w:p w14:paraId="7FF927AB" w14:textId="66128572" w:rsidR="00363BD1" w:rsidRPr="00CB4976" w:rsidRDefault="007A0599" w:rsidP="004E24A6">
            <w:pPr>
              <w:snapToGrid w:val="0"/>
              <w:rPr>
                <w:rFonts w:ascii="Cambria" w:hAnsi="Cambria"/>
              </w:rPr>
            </w:pPr>
            <w:r>
              <w:rPr>
                <w:rFonts w:ascii="Cambria" w:hAnsi="Cambria"/>
              </w:rPr>
              <w:t>TAK</w:t>
            </w:r>
          </w:p>
        </w:tc>
        <w:tc>
          <w:tcPr>
            <w:tcW w:w="1274" w:type="pct"/>
          </w:tcPr>
          <w:p w14:paraId="50AB523A" w14:textId="77777777" w:rsidR="00363BD1" w:rsidRPr="00CB4976" w:rsidRDefault="00363BD1" w:rsidP="004E24A6">
            <w:pPr>
              <w:snapToGrid w:val="0"/>
              <w:rPr>
                <w:rFonts w:ascii="Cambria" w:hAnsi="Cambria"/>
              </w:rPr>
            </w:pPr>
          </w:p>
        </w:tc>
      </w:tr>
      <w:tr w:rsidR="007A0599" w:rsidRPr="00CB4976" w14:paraId="2A818C5A" w14:textId="577E6252" w:rsidTr="007A0599">
        <w:tc>
          <w:tcPr>
            <w:tcW w:w="448" w:type="pct"/>
            <w:shd w:val="clear" w:color="auto" w:fill="auto"/>
          </w:tcPr>
          <w:p w14:paraId="13027BC0"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615239D5" w14:textId="77777777" w:rsidR="00363BD1" w:rsidRPr="00CB4976" w:rsidRDefault="00363BD1" w:rsidP="004E24A6">
            <w:pPr>
              <w:snapToGrid w:val="0"/>
              <w:rPr>
                <w:rFonts w:ascii="Cambria" w:hAnsi="Cambria"/>
              </w:rPr>
            </w:pPr>
            <w:r w:rsidRPr="00CB4976">
              <w:rPr>
                <w:rFonts w:ascii="Cambria" w:hAnsi="Cambria"/>
              </w:rPr>
              <w:t>Obrazowanie harmoniczne z odwróconym impulsem.</w:t>
            </w:r>
          </w:p>
        </w:tc>
        <w:tc>
          <w:tcPr>
            <w:tcW w:w="610" w:type="pct"/>
          </w:tcPr>
          <w:p w14:paraId="3A93B228" w14:textId="056CD684" w:rsidR="00363BD1" w:rsidRPr="00CB4976" w:rsidRDefault="007A0599" w:rsidP="004E24A6">
            <w:pPr>
              <w:snapToGrid w:val="0"/>
              <w:rPr>
                <w:rFonts w:ascii="Cambria" w:hAnsi="Cambria"/>
              </w:rPr>
            </w:pPr>
            <w:r>
              <w:rPr>
                <w:rFonts w:ascii="Cambria" w:hAnsi="Cambria"/>
              </w:rPr>
              <w:t>TAK</w:t>
            </w:r>
          </w:p>
        </w:tc>
        <w:tc>
          <w:tcPr>
            <w:tcW w:w="1274" w:type="pct"/>
          </w:tcPr>
          <w:p w14:paraId="268EC92B" w14:textId="77777777" w:rsidR="00363BD1" w:rsidRPr="00CB4976" w:rsidRDefault="00363BD1" w:rsidP="004E24A6">
            <w:pPr>
              <w:snapToGrid w:val="0"/>
              <w:rPr>
                <w:rFonts w:ascii="Cambria" w:hAnsi="Cambria"/>
              </w:rPr>
            </w:pPr>
          </w:p>
        </w:tc>
      </w:tr>
      <w:tr w:rsidR="007A0599" w:rsidRPr="00CB4976" w14:paraId="4C7C2FC3" w14:textId="4EC8473E" w:rsidTr="007A0599">
        <w:tc>
          <w:tcPr>
            <w:tcW w:w="448" w:type="pct"/>
            <w:shd w:val="clear" w:color="auto" w:fill="auto"/>
          </w:tcPr>
          <w:p w14:paraId="46F228B8"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5310F462" w14:textId="77777777" w:rsidR="00363BD1" w:rsidRPr="00CB4976" w:rsidRDefault="00363BD1" w:rsidP="004E24A6">
            <w:pPr>
              <w:snapToGrid w:val="0"/>
              <w:rPr>
                <w:rFonts w:ascii="Cambria" w:hAnsi="Cambria"/>
              </w:rPr>
            </w:pPr>
            <w:r w:rsidRPr="00CB4976">
              <w:rPr>
                <w:rFonts w:ascii="Cambria" w:eastAsia="GulimChe" w:hAnsi="Cambria"/>
              </w:rPr>
              <w:t>Obrazowanie z użyciem technologii odbioru pełnego spektrum sygnału (wykorzystujące technologię obrazowania na kilku częstotliwościach) – działające na wszystkich oferowanych sondach.</w:t>
            </w:r>
          </w:p>
        </w:tc>
        <w:tc>
          <w:tcPr>
            <w:tcW w:w="610" w:type="pct"/>
          </w:tcPr>
          <w:p w14:paraId="12F42D3B" w14:textId="2009867D" w:rsidR="00363BD1" w:rsidRPr="00CB4976" w:rsidRDefault="007A0599" w:rsidP="004E24A6">
            <w:pPr>
              <w:snapToGrid w:val="0"/>
              <w:rPr>
                <w:rFonts w:ascii="Cambria" w:eastAsia="GulimChe" w:hAnsi="Cambria"/>
              </w:rPr>
            </w:pPr>
            <w:r>
              <w:rPr>
                <w:rFonts w:ascii="Cambria" w:eastAsia="GulimChe" w:hAnsi="Cambria"/>
              </w:rPr>
              <w:t>TAK</w:t>
            </w:r>
          </w:p>
        </w:tc>
        <w:tc>
          <w:tcPr>
            <w:tcW w:w="1274" w:type="pct"/>
          </w:tcPr>
          <w:p w14:paraId="74620071" w14:textId="77777777" w:rsidR="00363BD1" w:rsidRPr="00CB4976" w:rsidRDefault="00363BD1" w:rsidP="004E24A6">
            <w:pPr>
              <w:snapToGrid w:val="0"/>
              <w:rPr>
                <w:rFonts w:ascii="Cambria" w:eastAsia="GulimChe" w:hAnsi="Cambria"/>
              </w:rPr>
            </w:pPr>
          </w:p>
        </w:tc>
      </w:tr>
      <w:tr w:rsidR="007A0599" w:rsidRPr="00CB4976" w14:paraId="7E7B1D17" w14:textId="6EB7F6F8" w:rsidTr="007A0599">
        <w:tc>
          <w:tcPr>
            <w:tcW w:w="448" w:type="pct"/>
            <w:shd w:val="clear" w:color="auto" w:fill="auto"/>
          </w:tcPr>
          <w:p w14:paraId="534135B6"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07B67A36" w14:textId="77777777" w:rsidR="00363BD1" w:rsidRPr="00CB4976" w:rsidRDefault="00363BD1" w:rsidP="004E24A6">
            <w:pPr>
              <w:snapToGrid w:val="0"/>
              <w:rPr>
                <w:rFonts w:ascii="Cambria" w:hAnsi="Cambria"/>
              </w:rPr>
            </w:pPr>
            <w:r w:rsidRPr="00CB4976">
              <w:rPr>
                <w:rFonts w:ascii="Cambria" w:eastAsia="GulimChe" w:hAnsi="Cambria"/>
              </w:rPr>
              <w:t>Oprogramowanie do wygładzenia oraz wykontrastowania obrazu i uzyskania obrazu zbliżonego do obrazów MR (np. Sono MR) – działające na wszystkich oferowanych sondach.</w:t>
            </w:r>
          </w:p>
        </w:tc>
        <w:tc>
          <w:tcPr>
            <w:tcW w:w="610" w:type="pct"/>
          </w:tcPr>
          <w:p w14:paraId="5F74C78C" w14:textId="1E9AA252" w:rsidR="00363BD1" w:rsidRPr="00CB4976" w:rsidRDefault="007A0599" w:rsidP="004E24A6">
            <w:pPr>
              <w:snapToGrid w:val="0"/>
              <w:rPr>
                <w:rFonts w:ascii="Cambria" w:eastAsia="GulimChe" w:hAnsi="Cambria"/>
              </w:rPr>
            </w:pPr>
            <w:r>
              <w:rPr>
                <w:rFonts w:ascii="Cambria" w:eastAsia="GulimChe" w:hAnsi="Cambria"/>
              </w:rPr>
              <w:t>TAK</w:t>
            </w:r>
          </w:p>
        </w:tc>
        <w:tc>
          <w:tcPr>
            <w:tcW w:w="1274" w:type="pct"/>
          </w:tcPr>
          <w:p w14:paraId="228A751E" w14:textId="77777777" w:rsidR="00363BD1" w:rsidRPr="00CB4976" w:rsidRDefault="00363BD1" w:rsidP="004E24A6">
            <w:pPr>
              <w:snapToGrid w:val="0"/>
              <w:rPr>
                <w:rFonts w:ascii="Cambria" w:eastAsia="GulimChe" w:hAnsi="Cambria"/>
              </w:rPr>
            </w:pPr>
          </w:p>
        </w:tc>
      </w:tr>
      <w:tr w:rsidR="007A0599" w:rsidRPr="00CB4976" w14:paraId="181D4CD0" w14:textId="34BBBE77" w:rsidTr="007A0599">
        <w:tc>
          <w:tcPr>
            <w:tcW w:w="448" w:type="pct"/>
            <w:shd w:val="clear" w:color="auto" w:fill="auto"/>
          </w:tcPr>
          <w:p w14:paraId="5417F364"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35E11CDE" w14:textId="77777777" w:rsidR="00363BD1" w:rsidRPr="00CB4976" w:rsidRDefault="00363BD1" w:rsidP="004E24A6">
            <w:pPr>
              <w:snapToGrid w:val="0"/>
              <w:rPr>
                <w:rFonts w:ascii="Cambria" w:hAnsi="Cambria"/>
              </w:rPr>
            </w:pPr>
            <w:r w:rsidRPr="00CB4976">
              <w:rPr>
                <w:rFonts w:ascii="Cambria" w:hAnsi="Cambria"/>
              </w:rPr>
              <w:t>Pracę w trybie wielokierunkowego nadawania i odbierania wiązki. Min. 7 kątów.</w:t>
            </w:r>
          </w:p>
        </w:tc>
        <w:tc>
          <w:tcPr>
            <w:tcW w:w="610" w:type="pct"/>
          </w:tcPr>
          <w:p w14:paraId="1FBE399B" w14:textId="6F6B293F" w:rsidR="00363BD1" w:rsidRPr="00CB4976" w:rsidRDefault="007A0599" w:rsidP="004E24A6">
            <w:pPr>
              <w:snapToGrid w:val="0"/>
              <w:rPr>
                <w:rFonts w:ascii="Cambria" w:hAnsi="Cambria"/>
              </w:rPr>
            </w:pPr>
            <w:r>
              <w:rPr>
                <w:rFonts w:ascii="Cambria" w:hAnsi="Cambria"/>
              </w:rPr>
              <w:t>PODAĆ</w:t>
            </w:r>
          </w:p>
        </w:tc>
        <w:tc>
          <w:tcPr>
            <w:tcW w:w="1274" w:type="pct"/>
          </w:tcPr>
          <w:p w14:paraId="2186A869" w14:textId="77777777" w:rsidR="00363BD1" w:rsidRPr="00CB4976" w:rsidRDefault="00363BD1" w:rsidP="004E24A6">
            <w:pPr>
              <w:snapToGrid w:val="0"/>
              <w:rPr>
                <w:rFonts w:ascii="Cambria" w:hAnsi="Cambria"/>
              </w:rPr>
            </w:pPr>
          </w:p>
        </w:tc>
      </w:tr>
      <w:tr w:rsidR="007A0599" w:rsidRPr="00CB4976" w14:paraId="58360E53" w14:textId="45F77B11" w:rsidTr="007A0599">
        <w:tc>
          <w:tcPr>
            <w:tcW w:w="448" w:type="pct"/>
            <w:shd w:val="clear" w:color="auto" w:fill="auto"/>
          </w:tcPr>
          <w:p w14:paraId="37188B13"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439C24A1" w14:textId="77777777" w:rsidR="00363BD1" w:rsidRPr="00CB4976" w:rsidRDefault="00363BD1" w:rsidP="004E24A6">
            <w:pPr>
              <w:rPr>
                <w:rFonts w:ascii="Cambria" w:eastAsia="GulimChe" w:hAnsi="Cambria"/>
              </w:rPr>
            </w:pPr>
            <w:r w:rsidRPr="00CB4976">
              <w:rPr>
                <w:rFonts w:ascii="Cambria" w:eastAsia="GulimChe" w:hAnsi="Cambria"/>
              </w:rPr>
              <w:t>Tryb M</w:t>
            </w:r>
          </w:p>
        </w:tc>
        <w:tc>
          <w:tcPr>
            <w:tcW w:w="610" w:type="pct"/>
          </w:tcPr>
          <w:p w14:paraId="3170D833" w14:textId="02A79689" w:rsidR="00363BD1" w:rsidRPr="00CB4976" w:rsidRDefault="007A0599" w:rsidP="004E24A6">
            <w:pPr>
              <w:rPr>
                <w:rFonts w:ascii="Cambria" w:eastAsia="GulimChe" w:hAnsi="Cambria"/>
              </w:rPr>
            </w:pPr>
            <w:r>
              <w:rPr>
                <w:rFonts w:ascii="Cambria" w:eastAsia="GulimChe" w:hAnsi="Cambria"/>
              </w:rPr>
              <w:t>TAK</w:t>
            </w:r>
          </w:p>
        </w:tc>
        <w:tc>
          <w:tcPr>
            <w:tcW w:w="1274" w:type="pct"/>
          </w:tcPr>
          <w:p w14:paraId="42391A7C" w14:textId="77777777" w:rsidR="00363BD1" w:rsidRPr="00CB4976" w:rsidRDefault="00363BD1" w:rsidP="004E24A6">
            <w:pPr>
              <w:rPr>
                <w:rFonts w:ascii="Cambria" w:eastAsia="GulimChe" w:hAnsi="Cambria"/>
              </w:rPr>
            </w:pPr>
          </w:p>
        </w:tc>
      </w:tr>
      <w:tr w:rsidR="007A0599" w:rsidRPr="00CB4976" w14:paraId="09A9233F" w14:textId="23B9E2B0" w:rsidTr="007A0599">
        <w:tc>
          <w:tcPr>
            <w:tcW w:w="448" w:type="pct"/>
            <w:shd w:val="clear" w:color="auto" w:fill="auto"/>
          </w:tcPr>
          <w:p w14:paraId="2CD07E30"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5585D0D3" w14:textId="77777777" w:rsidR="00363BD1" w:rsidRPr="00CB4976" w:rsidRDefault="00363BD1" w:rsidP="004E24A6">
            <w:pPr>
              <w:rPr>
                <w:rFonts w:ascii="Cambria" w:eastAsia="GulimChe" w:hAnsi="Cambria"/>
              </w:rPr>
            </w:pPr>
            <w:r w:rsidRPr="00CB4976">
              <w:rPr>
                <w:rFonts w:ascii="Cambria" w:eastAsia="GulimChe" w:hAnsi="Cambria"/>
              </w:rPr>
              <w:t>Doppler ciągły</w:t>
            </w:r>
          </w:p>
        </w:tc>
        <w:tc>
          <w:tcPr>
            <w:tcW w:w="610" w:type="pct"/>
          </w:tcPr>
          <w:p w14:paraId="432D3E86" w14:textId="626D901A" w:rsidR="00363BD1" w:rsidRPr="00CB4976" w:rsidRDefault="007A0599" w:rsidP="004E24A6">
            <w:pPr>
              <w:rPr>
                <w:rFonts w:ascii="Cambria" w:eastAsia="GulimChe" w:hAnsi="Cambria"/>
              </w:rPr>
            </w:pPr>
            <w:r>
              <w:rPr>
                <w:rFonts w:ascii="Cambria" w:eastAsia="GulimChe" w:hAnsi="Cambria"/>
              </w:rPr>
              <w:t>TAK</w:t>
            </w:r>
          </w:p>
        </w:tc>
        <w:tc>
          <w:tcPr>
            <w:tcW w:w="1274" w:type="pct"/>
          </w:tcPr>
          <w:p w14:paraId="2D3A3309" w14:textId="77777777" w:rsidR="00363BD1" w:rsidRPr="00CB4976" w:rsidRDefault="00363BD1" w:rsidP="004E24A6">
            <w:pPr>
              <w:rPr>
                <w:rFonts w:ascii="Cambria" w:eastAsia="GulimChe" w:hAnsi="Cambria"/>
              </w:rPr>
            </w:pPr>
          </w:p>
        </w:tc>
      </w:tr>
      <w:tr w:rsidR="007A0599" w:rsidRPr="00CB4976" w14:paraId="1662AE74" w14:textId="2CC4A37B" w:rsidTr="007A0599">
        <w:tc>
          <w:tcPr>
            <w:tcW w:w="448" w:type="pct"/>
            <w:shd w:val="clear" w:color="auto" w:fill="auto"/>
          </w:tcPr>
          <w:p w14:paraId="38B9CD47"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4B04E8C5" w14:textId="77777777" w:rsidR="00363BD1" w:rsidRPr="00CB4976" w:rsidRDefault="00363BD1" w:rsidP="004E24A6">
            <w:pPr>
              <w:rPr>
                <w:rFonts w:ascii="Cambria" w:eastAsia="GulimChe" w:hAnsi="Cambria"/>
              </w:rPr>
            </w:pPr>
            <w:r w:rsidRPr="00CB4976">
              <w:rPr>
                <w:rFonts w:ascii="Cambria" w:eastAsia="GulimChe" w:hAnsi="Cambria"/>
              </w:rPr>
              <w:t>Tryb M z kolorowym Dopplerem</w:t>
            </w:r>
          </w:p>
        </w:tc>
        <w:tc>
          <w:tcPr>
            <w:tcW w:w="610" w:type="pct"/>
          </w:tcPr>
          <w:p w14:paraId="3DDFA4B5" w14:textId="1A30D82C" w:rsidR="00363BD1" w:rsidRPr="00CB4976" w:rsidRDefault="007A0599" w:rsidP="004E24A6">
            <w:pPr>
              <w:rPr>
                <w:rFonts w:ascii="Cambria" w:eastAsia="GulimChe" w:hAnsi="Cambria"/>
              </w:rPr>
            </w:pPr>
            <w:r>
              <w:rPr>
                <w:rFonts w:ascii="Cambria" w:eastAsia="GulimChe" w:hAnsi="Cambria"/>
              </w:rPr>
              <w:t>TAK</w:t>
            </w:r>
          </w:p>
        </w:tc>
        <w:tc>
          <w:tcPr>
            <w:tcW w:w="1274" w:type="pct"/>
          </w:tcPr>
          <w:p w14:paraId="0EC07CE7" w14:textId="77777777" w:rsidR="00363BD1" w:rsidRPr="00CB4976" w:rsidRDefault="00363BD1" w:rsidP="004E24A6">
            <w:pPr>
              <w:rPr>
                <w:rFonts w:ascii="Cambria" w:eastAsia="GulimChe" w:hAnsi="Cambria"/>
              </w:rPr>
            </w:pPr>
          </w:p>
        </w:tc>
      </w:tr>
      <w:tr w:rsidR="007A0599" w:rsidRPr="00CB4976" w14:paraId="69A133B0" w14:textId="09846DE2" w:rsidTr="007A0599">
        <w:tc>
          <w:tcPr>
            <w:tcW w:w="448" w:type="pct"/>
            <w:shd w:val="clear" w:color="auto" w:fill="auto"/>
          </w:tcPr>
          <w:p w14:paraId="62CB464B"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2B54A741" w14:textId="77777777" w:rsidR="00363BD1" w:rsidRPr="00CB4976" w:rsidRDefault="00363BD1" w:rsidP="004E24A6">
            <w:pPr>
              <w:rPr>
                <w:rFonts w:ascii="Cambria" w:eastAsia="GulimChe" w:hAnsi="Cambria"/>
              </w:rPr>
            </w:pPr>
            <w:r w:rsidRPr="00CB4976">
              <w:rPr>
                <w:rFonts w:ascii="Cambria" w:eastAsia="GulimChe" w:hAnsi="Cambria"/>
              </w:rPr>
              <w:t>Anatomiczny tryb M</w:t>
            </w:r>
          </w:p>
        </w:tc>
        <w:tc>
          <w:tcPr>
            <w:tcW w:w="610" w:type="pct"/>
          </w:tcPr>
          <w:p w14:paraId="753F26E5" w14:textId="07342E12" w:rsidR="00363BD1" w:rsidRPr="00CB4976" w:rsidRDefault="007A0599" w:rsidP="004E24A6">
            <w:pPr>
              <w:rPr>
                <w:rFonts w:ascii="Cambria" w:eastAsia="GulimChe" w:hAnsi="Cambria"/>
              </w:rPr>
            </w:pPr>
            <w:r>
              <w:rPr>
                <w:rFonts w:ascii="Cambria" w:eastAsia="GulimChe" w:hAnsi="Cambria"/>
              </w:rPr>
              <w:t>TAK</w:t>
            </w:r>
          </w:p>
        </w:tc>
        <w:tc>
          <w:tcPr>
            <w:tcW w:w="1274" w:type="pct"/>
          </w:tcPr>
          <w:p w14:paraId="387820EA" w14:textId="77777777" w:rsidR="00363BD1" w:rsidRPr="00CB4976" w:rsidRDefault="00363BD1" w:rsidP="004E24A6">
            <w:pPr>
              <w:rPr>
                <w:rFonts w:ascii="Cambria" w:eastAsia="GulimChe" w:hAnsi="Cambria"/>
              </w:rPr>
            </w:pPr>
          </w:p>
        </w:tc>
      </w:tr>
      <w:tr w:rsidR="007A0599" w:rsidRPr="00CB4976" w14:paraId="0E206FED" w14:textId="7393721E" w:rsidTr="007A0599">
        <w:tc>
          <w:tcPr>
            <w:tcW w:w="448" w:type="pct"/>
            <w:shd w:val="clear" w:color="auto" w:fill="auto"/>
          </w:tcPr>
          <w:p w14:paraId="6848E74A"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4FDDE17E" w14:textId="77777777" w:rsidR="00363BD1" w:rsidRPr="00CB4976" w:rsidRDefault="00363BD1" w:rsidP="004E24A6">
            <w:pPr>
              <w:snapToGrid w:val="0"/>
              <w:rPr>
                <w:rFonts w:ascii="Cambria" w:hAnsi="Cambria"/>
              </w:rPr>
            </w:pPr>
            <w:r w:rsidRPr="00CB4976">
              <w:rPr>
                <w:rFonts w:ascii="Cambria" w:hAnsi="Cambria"/>
              </w:rPr>
              <w:t>Tryb Dopplera Fali Pulsacyjnej</w:t>
            </w:r>
          </w:p>
        </w:tc>
        <w:tc>
          <w:tcPr>
            <w:tcW w:w="610" w:type="pct"/>
          </w:tcPr>
          <w:p w14:paraId="082360F5" w14:textId="73E944B4" w:rsidR="00363BD1" w:rsidRPr="00CB4976" w:rsidRDefault="007A0599" w:rsidP="004E24A6">
            <w:pPr>
              <w:snapToGrid w:val="0"/>
              <w:rPr>
                <w:rFonts w:ascii="Cambria" w:hAnsi="Cambria"/>
              </w:rPr>
            </w:pPr>
            <w:r>
              <w:rPr>
                <w:rFonts w:ascii="Cambria" w:hAnsi="Cambria"/>
              </w:rPr>
              <w:t>TAK</w:t>
            </w:r>
          </w:p>
        </w:tc>
        <w:tc>
          <w:tcPr>
            <w:tcW w:w="1274" w:type="pct"/>
          </w:tcPr>
          <w:p w14:paraId="7A8DE32E" w14:textId="77777777" w:rsidR="00363BD1" w:rsidRPr="00CB4976" w:rsidRDefault="00363BD1" w:rsidP="004E24A6">
            <w:pPr>
              <w:snapToGrid w:val="0"/>
              <w:rPr>
                <w:rFonts w:ascii="Cambria" w:hAnsi="Cambria"/>
              </w:rPr>
            </w:pPr>
          </w:p>
        </w:tc>
      </w:tr>
      <w:tr w:rsidR="007A0599" w:rsidRPr="00CB4976" w14:paraId="41DCE725" w14:textId="30514656" w:rsidTr="007A0599">
        <w:tc>
          <w:tcPr>
            <w:tcW w:w="448" w:type="pct"/>
            <w:shd w:val="clear" w:color="auto" w:fill="auto"/>
          </w:tcPr>
          <w:p w14:paraId="0D727FB6"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7C9A2DD3" w14:textId="77777777" w:rsidR="00363BD1" w:rsidRPr="00CB4976" w:rsidRDefault="00363BD1" w:rsidP="004E24A6">
            <w:pPr>
              <w:snapToGrid w:val="0"/>
              <w:rPr>
                <w:rFonts w:ascii="Cambria" w:hAnsi="Cambria"/>
              </w:rPr>
            </w:pPr>
            <w:r w:rsidRPr="00CB4976">
              <w:rPr>
                <w:rFonts w:ascii="Cambria" w:hAnsi="Cambria"/>
              </w:rPr>
              <w:t>Szerokość bramki Dopplera PW od 0,5 do 15 mm</w:t>
            </w:r>
          </w:p>
        </w:tc>
        <w:tc>
          <w:tcPr>
            <w:tcW w:w="610" w:type="pct"/>
          </w:tcPr>
          <w:p w14:paraId="7491B58D" w14:textId="2F060F38" w:rsidR="00363BD1" w:rsidRPr="00CB4976" w:rsidRDefault="007A0599" w:rsidP="004E24A6">
            <w:pPr>
              <w:snapToGrid w:val="0"/>
              <w:rPr>
                <w:rFonts w:ascii="Cambria" w:hAnsi="Cambria"/>
              </w:rPr>
            </w:pPr>
            <w:r>
              <w:rPr>
                <w:rFonts w:ascii="Cambria" w:hAnsi="Cambria"/>
              </w:rPr>
              <w:t>PODAĆ</w:t>
            </w:r>
          </w:p>
        </w:tc>
        <w:tc>
          <w:tcPr>
            <w:tcW w:w="1274" w:type="pct"/>
          </w:tcPr>
          <w:p w14:paraId="39041700" w14:textId="77777777" w:rsidR="00363BD1" w:rsidRPr="00CB4976" w:rsidRDefault="00363BD1" w:rsidP="004E24A6">
            <w:pPr>
              <w:snapToGrid w:val="0"/>
              <w:rPr>
                <w:rFonts w:ascii="Cambria" w:hAnsi="Cambria"/>
              </w:rPr>
            </w:pPr>
          </w:p>
        </w:tc>
      </w:tr>
      <w:tr w:rsidR="007A0599" w:rsidRPr="00CB4976" w14:paraId="6F284DA8" w14:textId="6CF338F5" w:rsidTr="007A0599">
        <w:tc>
          <w:tcPr>
            <w:tcW w:w="448" w:type="pct"/>
            <w:shd w:val="clear" w:color="auto" w:fill="auto"/>
          </w:tcPr>
          <w:p w14:paraId="529C5B12"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535E9934" w14:textId="77777777" w:rsidR="00363BD1" w:rsidRPr="00CB4976" w:rsidRDefault="00363BD1" w:rsidP="004E24A6">
            <w:pPr>
              <w:snapToGrid w:val="0"/>
              <w:rPr>
                <w:rFonts w:ascii="Cambria" w:hAnsi="Cambria"/>
              </w:rPr>
            </w:pPr>
            <w:r w:rsidRPr="00CB4976">
              <w:rPr>
                <w:rFonts w:ascii="Cambria" w:hAnsi="Cambria"/>
              </w:rPr>
              <w:t>Maksymalna częstotliwość PRF Dopplera PW min. 23kHz</w:t>
            </w:r>
          </w:p>
        </w:tc>
        <w:tc>
          <w:tcPr>
            <w:tcW w:w="610" w:type="pct"/>
          </w:tcPr>
          <w:p w14:paraId="27B9CC14" w14:textId="754FA3A4" w:rsidR="00363BD1" w:rsidRPr="00CB4976" w:rsidRDefault="007A0599" w:rsidP="004E24A6">
            <w:pPr>
              <w:snapToGrid w:val="0"/>
              <w:rPr>
                <w:rFonts w:ascii="Cambria" w:hAnsi="Cambria"/>
              </w:rPr>
            </w:pPr>
            <w:r>
              <w:rPr>
                <w:rFonts w:ascii="Cambria" w:hAnsi="Cambria"/>
              </w:rPr>
              <w:t>PODAĆ</w:t>
            </w:r>
          </w:p>
        </w:tc>
        <w:tc>
          <w:tcPr>
            <w:tcW w:w="1274" w:type="pct"/>
          </w:tcPr>
          <w:p w14:paraId="49DD06AA" w14:textId="77777777" w:rsidR="00363BD1" w:rsidRPr="00CB4976" w:rsidRDefault="00363BD1" w:rsidP="004E24A6">
            <w:pPr>
              <w:snapToGrid w:val="0"/>
              <w:rPr>
                <w:rFonts w:ascii="Cambria" w:hAnsi="Cambria"/>
              </w:rPr>
            </w:pPr>
          </w:p>
        </w:tc>
      </w:tr>
      <w:tr w:rsidR="007A0599" w:rsidRPr="00CB4976" w14:paraId="357CCA44" w14:textId="3F5584BF" w:rsidTr="007A0599">
        <w:tc>
          <w:tcPr>
            <w:tcW w:w="448" w:type="pct"/>
            <w:shd w:val="clear" w:color="auto" w:fill="auto"/>
          </w:tcPr>
          <w:p w14:paraId="78382A34"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1DB7F69E" w14:textId="77777777" w:rsidR="00363BD1" w:rsidRPr="00CB4976" w:rsidRDefault="00363BD1" w:rsidP="004E24A6">
            <w:pPr>
              <w:snapToGrid w:val="0"/>
              <w:rPr>
                <w:rFonts w:ascii="Cambria" w:hAnsi="Cambria"/>
              </w:rPr>
            </w:pPr>
            <w:r w:rsidRPr="00CB4976">
              <w:rPr>
                <w:rFonts w:ascii="Cambria" w:hAnsi="Cambria"/>
              </w:rPr>
              <w:t>Automatyczna optymalizacja obrazu PW przy pomocy jednego klawisza (m.in. automatyczne dopasowanie linii bazowej oraz skali)</w:t>
            </w:r>
          </w:p>
        </w:tc>
        <w:tc>
          <w:tcPr>
            <w:tcW w:w="610" w:type="pct"/>
          </w:tcPr>
          <w:p w14:paraId="57E81C9D" w14:textId="01971EB8" w:rsidR="00363BD1" w:rsidRPr="00CB4976" w:rsidRDefault="007A0599" w:rsidP="004E24A6">
            <w:pPr>
              <w:snapToGrid w:val="0"/>
              <w:rPr>
                <w:rFonts w:ascii="Cambria" w:hAnsi="Cambria"/>
              </w:rPr>
            </w:pPr>
            <w:r>
              <w:rPr>
                <w:rFonts w:ascii="Cambria" w:hAnsi="Cambria"/>
              </w:rPr>
              <w:t>TAK</w:t>
            </w:r>
          </w:p>
        </w:tc>
        <w:tc>
          <w:tcPr>
            <w:tcW w:w="1274" w:type="pct"/>
          </w:tcPr>
          <w:p w14:paraId="4ED256D2" w14:textId="77777777" w:rsidR="00363BD1" w:rsidRPr="00CB4976" w:rsidRDefault="00363BD1" w:rsidP="004E24A6">
            <w:pPr>
              <w:snapToGrid w:val="0"/>
              <w:rPr>
                <w:rFonts w:ascii="Cambria" w:hAnsi="Cambria"/>
              </w:rPr>
            </w:pPr>
          </w:p>
        </w:tc>
      </w:tr>
      <w:tr w:rsidR="007A0599" w:rsidRPr="00CB4976" w14:paraId="1EAB94CC" w14:textId="7659A268" w:rsidTr="007A0599">
        <w:tc>
          <w:tcPr>
            <w:tcW w:w="448" w:type="pct"/>
            <w:shd w:val="clear" w:color="auto" w:fill="auto"/>
          </w:tcPr>
          <w:p w14:paraId="0F685565"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30A0AA22" w14:textId="77777777" w:rsidR="00363BD1" w:rsidRPr="00CB4976" w:rsidRDefault="00363BD1" w:rsidP="004E24A6">
            <w:pPr>
              <w:snapToGrid w:val="0"/>
              <w:rPr>
                <w:rFonts w:ascii="Cambria" w:hAnsi="Cambria"/>
              </w:rPr>
            </w:pPr>
            <w:r w:rsidRPr="00CB4976">
              <w:rPr>
                <w:rFonts w:ascii="Cambria" w:hAnsi="Cambria"/>
              </w:rPr>
              <w:t>9 pozycji regulacji uchylności (Steer) wiązki Dopplera min. +/-20</w:t>
            </w:r>
            <w:r w:rsidRPr="00CB4976">
              <w:rPr>
                <w:rFonts w:ascii="Cambria" w:hAnsi="Cambria"/>
                <w:vertAlign w:val="superscript"/>
              </w:rPr>
              <w:t xml:space="preserve">0 </w:t>
            </w:r>
          </w:p>
        </w:tc>
        <w:tc>
          <w:tcPr>
            <w:tcW w:w="610" w:type="pct"/>
          </w:tcPr>
          <w:p w14:paraId="23A91DE3" w14:textId="56846697" w:rsidR="00363BD1" w:rsidRPr="00CB4976" w:rsidRDefault="007A0599" w:rsidP="004E24A6">
            <w:pPr>
              <w:snapToGrid w:val="0"/>
              <w:rPr>
                <w:rFonts w:ascii="Cambria" w:hAnsi="Cambria"/>
              </w:rPr>
            </w:pPr>
            <w:r>
              <w:rPr>
                <w:rFonts w:ascii="Cambria" w:hAnsi="Cambria"/>
              </w:rPr>
              <w:t>TAK</w:t>
            </w:r>
          </w:p>
        </w:tc>
        <w:tc>
          <w:tcPr>
            <w:tcW w:w="1274" w:type="pct"/>
          </w:tcPr>
          <w:p w14:paraId="67B8741A" w14:textId="77777777" w:rsidR="00363BD1" w:rsidRPr="00CB4976" w:rsidRDefault="00363BD1" w:rsidP="004E24A6">
            <w:pPr>
              <w:snapToGrid w:val="0"/>
              <w:rPr>
                <w:rFonts w:ascii="Cambria" w:hAnsi="Cambria"/>
              </w:rPr>
            </w:pPr>
          </w:p>
        </w:tc>
      </w:tr>
      <w:tr w:rsidR="007A0599" w:rsidRPr="00CB4976" w14:paraId="7EC9C398" w14:textId="2A4B0142" w:rsidTr="007A0599">
        <w:tc>
          <w:tcPr>
            <w:tcW w:w="448" w:type="pct"/>
            <w:shd w:val="clear" w:color="auto" w:fill="auto"/>
          </w:tcPr>
          <w:p w14:paraId="377823A9"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16FCE429" w14:textId="77777777" w:rsidR="00363BD1" w:rsidRPr="00CB4976" w:rsidRDefault="00363BD1" w:rsidP="004E24A6">
            <w:pPr>
              <w:snapToGrid w:val="0"/>
              <w:rPr>
                <w:rFonts w:ascii="Cambria" w:hAnsi="Cambria"/>
              </w:rPr>
            </w:pPr>
            <w:r w:rsidRPr="00CB4976">
              <w:rPr>
                <w:rFonts w:ascii="Cambria" w:hAnsi="Cambria"/>
              </w:rPr>
              <w:t>Tryb Dopplera Kolorowego</w:t>
            </w:r>
          </w:p>
        </w:tc>
        <w:tc>
          <w:tcPr>
            <w:tcW w:w="610" w:type="pct"/>
          </w:tcPr>
          <w:p w14:paraId="67A6ADAB" w14:textId="40910A47" w:rsidR="00363BD1" w:rsidRPr="00CB4976" w:rsidRDefault="007A0599" w:rsidP="004E24A6">
            <w:pPr>
              <w:snapToGrid w:val="0"/>
              <w:rPr>
                <w:rFonts w:ascii="Cambria" w:hAnsi="Cambria"/>
              </w:rPr>
            </w:pPr>
            <w:r>
              <w:rPr>
                <w:rFonts w:ascii="Cambria" w:hAnsi="Cambria"/>
              </w:rPr>
              <w:t>TAK</w:t>
            </w:r>
          </w:p>
        </w:tc>
        <w:tc>
          <w:tcPr>
            <w:tcW w:w="1274" w:type="pct"/>
          </w:tcPr>
          <w:p w14:paraId="1A7C0577" w14:textId="77777777" w:rsidR="00363BD1" w:rsidRPr="00CB4976" w:rsidRDefault="00363BD1" w:rsidP="004E24A6">
            <w:pPr>
              <w:snapToGrid w:val="0"/>
              <w:rPr>
                <w:rFonts w:ascii="Cambria" w:hAnsi="Cambria"/>
              </w:rPr>
            </w:pPr>
          </w:p>
        </w:tc>
      </w:tr>
      <w:tr w:rsidR="007A0599" w:rsidRPr="00CB4976" w14:paraId="637DF050" w14:textId="22EA5A75" w:rsidTr="007A0599">
        <w:tc>
          <w:tcPr>
            <w:tcW w:w="448" w:type="pct"/>
            <w:shd w:val="clear" w:color="auto" w:fill="auto"/>
          </w:tcPr>
          <w:p w14:paraId="1D61A218"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45944092" w14:textId="77777777" w:rsidR="00363BD1" w:rsidRPr="00CB4976" w:rsidRDefault="00363BD1" w:rsidP="004E24A6">
            <w:pPr>
              <w:snapToGrid w:val="0"/>
              <w:rPr>
                <w:rFonts w:ascii="Cambria" w:hAnsi="Cambria"/>
              </w:rPr>
            </w:pPr>
            <w:r w:rsidRPr="00CB4976">
              <w:rPr>
                <w:rFonts w:ascii="Cambria" w:hAnsi="Cambria"/>
              </w:rPr>
              <w:t>Maksymalna częstotliwość PRF w trybie kolorowego Dopplera powyżej 18 kHz</w:t>
            </w:r>
          </w:p>
        </w:tc>
        <w:tc>
          <w:tcPr>
            <w:tcW w:w="610" w:type="pct"/>
          </w:tcPr>
          <w:p w14:paraId="34BD8ABE" w14:textId="174422B6" w:rsidR="00363BD1" w:rsidRPr="00CB4976" w:rsidRDefault="007A0599" w:rsidP="004E24A6">
            <w:pPr>
              <w:snapToGrid w:val="0"/>
              <w:rPr>
                <w:rFonts w:ascii="Cambria" w:hAnsi="Cambria"/>
              </w:rPr>
            </w:pPr>
            <w:r>
              <w:rPr>
                <w:rFonts w:ascii="Cambria" w:hAnsi="Cambria"/>
              </w:rPr>
              <w:t>PODAĆ</w:t>
            </w:r>
          </w:p>
        </w:tc>
        <w:tc>
          <w:tcPr>
            <w:tcW w:w="1274" w:type="pct"/>
          </w:tcPr>
          <w:p w14:paraId="139D0523" w14:textId="77777777" w:rsidR="00363BD1" w:rsidRPr="00CB4976" w:rsidRDefault="00363BD1" w:rsidP="004E24A6">
            <w:pPr>
              <w:snapToGrid w:val="0"/>
              <w:rPr>
                <w:rFonts w:ascii="Cambria" w:hAnsi="Cambria"/>
              </w:rPr>
            </w:pPr>
          </w:p>
        </w:tc>
      </w:tr>
      <w:tr w:rsidR="007A0599" w:rsidRPr="00CB4976" w14:paraId="360DBD68" w14:textId="09DABFE6" w:rsidTr="007A0599">
        <w:tc>
          <w:tcPr>
            <w:tcW w:w="448" w:type="pct"/>
            <w:shd w:val="clear" w:color="auto" w:fill="auto"/>
          </w:tcPr>
          <w:p w14:paraId="71790DA4"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4C0D51F3" w14:textId="77777777" w:rsidR="00363BD1" w:rsidRPr="00CB4976" w:rsidRDefault="00363BD1" w:rsidP="004E24A6">
            <w:pPr>
              <w:snapToGrid w:val="0"/>
              <w:rPr>
                <w:rFonts w:ascii="Cambria" w:hAnsi="Cambria"/>
              </w:rPr>
            </w:pPr>
            <w:r w:rsidRPr="00CB4976">
              <w:rPr>
                <w:rFonts w:ascii="Cambria" w:hAnsi="Cambria"/>
              </w:rPr>
              <w:t>Możliwość zmiany szerokości wyświetlanego obrazu 2D (B-Mode)</w:t>
            </w:r>
          </w:p>
        </w:tc>
        <w:tc>
          <w:tcPr>
            <w:tcW w:w="610" w:type="pct"/>
          </w:tcPr>
          <w:p w14:paraId="665E4161" w14:textId="40160FB9" w:rsidR="00363BD1" w:rsidRPr="00CB4976" w:rsidRDefault="007A0599" w:rsidP="004E24A6">
            <w:pPr>
              <w:snapToGrid w:val="0"/>
              <w:rPr>
                <w:rFonts w:ascii="Cambria" w:hAnsi="Cambria"/>
              </w:rPr>
            </w:pPr>
            <w:r>
              <w:rPr>
                <w:rFonts w:ascii="Cambria" w:hAnsi="Cambria"/>
              </w:rPr>
              <w:t>TAK</w:t>
            </w:r>
          </w:p>
        </w:tc>
        <w:tc>
          <w:tcPr>
            <w:tcW w:w="1274" w:type="pct"/>
          </w:tcPr>
          <w:p w14:paraId="2800862A" w14:textId="77777777" w:rsidR="00363BD1" w:rsidRPr="00CB4976" w:rsidRDefault="00363BD1" w:rsidP="004E24A6">
            <w:pPr>
              <w:snapToGrid w:val="0"/>
              <w:rPr>
                <w:rFonts w:ascii="Cambria" w:hAnsi="Cambria"/>
              </w:rPr>
            </w:pPr>
          </w:p>
        </w:tc>
      </w:tr>
      <w:tr w:rsidR="007A0599" w:rsidRPr="00CB4976" w14:paraId="176E8271" w14:textId="3727C828" w:rsidTr="007A0599">
        <w:tc>
          <w:tcPr>
            <w:tcW w:w="448" w:type="pct"/>
            <w:shd w:val="clear" w:color="auto" w:fill="auto"/>
          </w:tcPr>
          <w:p w14:paraId="4828085C"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42D5997F" w14:textId="77777777" w:rsidR="00363BD1" w:rsidRPr="00CB4976" w:rsidRDefault="00363BD1" w:rsidP="004E24A6">
            <w:pPr>
              <w:snapToGrid w:val="0"/>
              <w:rPr>
                <w:rFonts w:ascii="Cambria" w:hAnsi="Cambria"/>
              </w:rPr>
            </w:pPr>
            <w:r w:rsidRPr="00CB4976">
              <w:rPr>
                <w:rFonts w:ascii="Cambria" w:hAnsi="Cambria"/>
              </w:rPr>
              <w:t>Automatyczna optymalizacja obrazu 2D przy pomocy jednego klawisza (m.in. automatyczne dopasowanie wzmocnienia i TGC)</w:t>
            </w:r>
          </w:p>
        </w:tc>
        <w:tc>
          <w:tcPr>
            <w:tcW w:w="610" w:type="pct"/>
          </w:tcPr>
          <w:p w14:paraId="7D676642" w14:textId="4895A719" w:rsidR="00363BD1" w:rsidRPr="00CB4976" w:rsidRDefault="007A0599" w:rsidP="004E24A6">
            <w:pPr>
              <w:snapToGrid w:val="0"/>
              <w:rPr>
                <w:rFonts w:ascii="Cambria" w:hAnsi="Cambria"/>
              </w:rPr>
            </w:pPr>
            <w:r>
              <w:rPr>
                <w:rFonts w:ascii="Cambria" w:hAnsi="Cambria"/>
              </w:rPr>
              <w:t>TAK</w:t>
            </w:r>
          </w:p>
        </w:tc>
        <w:tc>
          <w:tcPr>
            <w:tcW w:w="1274" w:type="pct"/>
          </w:tcPr>
          <w:p w14:paraId="0C368AA4" w14:textId="77777777" w:rsidR="00363BD1" w:rsidRPr="00CB4976" w:rsidRDefault="00363BD1" w:rsidP="004E24A6">
            <w:pPr>
              <w:snapToGrid w:val="0"/>
              <w:rPr>
                <w:rFonts w:ascii="Cambria" w:hAnsi="Cambria"/>
              </w:rPr>
            </w:pPr>
          </w:p>
        </w:tc>
      </w:tr>
      <w:tr w:rsidR="007A0599" w:rsidRPr="00CB4976" w14:paraId="58F2CD81" w14:textId="23715C78" w:rsidTr="007A0599">
        <w:tc>
          <w:tcPr>
            <w:tcW w:w="448" w:type="pct"/>
            <w:shd w:val="clear" w:color="auto" w:fill="auto"/>
          </w:tcPr>
          <w:p w14:paraId="058EF2B6"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5801D26F" w14:textId="77777777" w:rsidR="00363BD1" w:rsidRPr="00CB4976" w:rsidRDefault="00363BD1" w:rsidP="004E24A6">
            <w:pPr>
              <w:snapToGrid w:val="0"/>
              <w:rPr>
                <w:rFonts w:ascii="Cambria" w:hAnsi="Cambria"/>
              </w:rPr>
            </w:pPr>
            <w:r w:rsidRPr="00CB4976">
              <w:rPr>
                <w:rFonts w:ascii="Cambria" w:hAnsi="Cambria"/>
              </w:rPr>
              <w:t>Regulacja cyfrowa z panela dotykowego min 8 suwaków/regulatorów wzmocnienia głębokościowego wiązki TGC</w:t>
            </w:r>
          </w:p>
        </w:tc>
        <w:tc>
          <w:tcPr>
            <w:tcW w:w="610" w:type="pct"/>
          </w:tcPr>
          <w:p w14:paraId="3C133EFB" w14:textId="14EEB21D" w:rsidR="00363BD1" w:rsidRPr="00CB4976" w:rsidRDefault="007A0599" w:rsidP="004E24A6">
            <w:pPr>
              <w:snapToGrid w:val="0"/>
              <w:rPr>
                <w:rFonts w:ascii="Cambria" w:hAnsi="Cambria"/>
              </w:rPr>
            </w:pPr>
            <w:r>
              <w:rPr>
                <w:rFonts w:ascii="Cambria" w:hAnsi="Cambria"/>
              </w:rPr>
              <w:t>TAK</w:t>
            </w:r>
          </w:p>
        </w:tc>
        <w:tc>
          <w:tcPr>
            <w:tcW w:w="1274" w:type="pct"/>
          </w:tcPr>
          <w:p w14:paraId="4EF5257C" w14:textId="77777777" w:rsidR="00363BD1" w:rsidRPr="00CB4976" w:rsidRDefault="00363BD1" w:rsidP="004E24A6">
            <w:pPr>
              <w:snapToGrid w:val="0"/>
              <w:rPr>
                <w:rFonts w:ascii="Cambria" w:hAnsi="Cambria"/>
              </w:rPr>
            </w:pPr>
          </w:p>
        </w:tc>
      </w:tr>
      <w:tr w:rsidR="007A0599" w:rsidRPr="00CB4976" w14:paraId="40184F05" w14:textId="2DABE13C" w:rsidTr="007A0599">
        <w:tc>
          <w:tcPr>
            <w:tcW w:w="448" w:type="pct"/>
            <w:shd w:val="clear" w:color="auto" w:fill="auto"/>
          </w:tcPr>
          <w:p w14:paraId="75C2BE41"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4B09AF23" w14:textId="77777777" w:rsidR="00363BD1" w:rsidRPr="00CB4976" w:rsidRDefault="00363BD1" w:rsidP="004E24A6">
            <w:pPr>
              <w:snapToGrid w:val="0"/>
              <w:rPr>
                <w:rFonts w:ascii="Cambria" w:hAnsi="Cambria"/>
              </w:rPr>
            </w:pPr>
            <w:r w:rsidRPr="00CB4976">
              <w:rPr>
                <w:rFonts w:ascii="Cambria" w:hAnsi="Cambria"/>
              </w:rPr>
              <w:t>Tryb Dual Live – tzw</w:t>
            </w:r>
          </w:p>
          <w:p w14:paraId="4D909E5E" w14:textId="77777777" w:rsidR="00363BD1" w:rsidRPr="00CB4976" w:rsidRDefault="00363BD1" w:rsidP="004E24A6">
            <w:pPr>
              <w:snapToGrid w:val="0"/>
              <w:rPr>
                <w:rFonts w:ascii="Cambria" w:hAnsi="Cambria"/>
              </w:rPr>
            </w:pPr>
            <w:r w:rsidRPr="00CB4976">
              <w:rPr>
                <w:rFonts w:ascii="Cambria" w:hAnsi="Cambria"/>
              </w:rPr>
              <w:t>Jednoczesne wyświetlanie na ekranie dwóch obrazów w czasie rzeczywistym typu B+B/CD</w:t>
            </w:r>
          </w:p>
        </w:tc>
        <w:tc>
          <w:tcPr>
            <w:tcW w:w="610" w:type="pct"/>
          </w:tcPr>
          <w:p w14:paraId="192E778B" w14:textId="4331E1C3" w:rsidR="00363BD1" w:rsidRPr="00CB4976" w:rsidRDefault="007A0599" w:rsidP="004E24A6">
            <w:pPr>
              <w:snapToGrid w:val="0"/>
              <w:rPr>
                <w:rFonts w:ascii="Cambria" w:hAnsi="Cambria"/>
              </w:rPr>
            </w:pPr>
            <w:r>
              <w:rPr>
                <w:rFonts w:ascii="Cambria" w:hAnsi="Cambria"/>
              </w:rPr>
              <w:t>TAK</w:t>
            </w:r>
          </w:p>
        </w:tc>
        <w:tc>
          <w:tcPr>
            <w:tcW w:w="1274" w:type="pct"/>
          </w:tcPr>
          <w:p w14:paraId="35EC96CF" w14:textId="77777777" w:rsidR="00363BD1" w:rsidRPr="00CB4976" w:rsidRDefault="00363BD1" w:rsidP="004E24A6">
            <w:pPr>
              <w:snapToGrid w:val="0"/>
              <w:rPr>
                <w:rFonts w:ascii="Cambria" w:hAnsi="Cambria"/>
              </w:rPr>
            </w:pPr>
          </w:p>
        </w:tc>
      </w:tr>
      <w:tr w:rsidR="007A0599" w:rsidRPr="00CB4976" w14:paraId="22A26EB0" w14:textId="50625F23" w:rsidTr="007A0599">
        <w:tc>
          <w:tcPr>
            <w:tcW w:w="448" w:type="pct"/>
            <w:shd w:val="clear" w:color="auto" w:fill="auto"/>
          </w:tcPr>
          <w:p w14:paraId="7F9C489B"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299A61B0" w14:textId="77777777" w:rsidR="00363BD1" w:rsidRPr="00CB4976" w:rsidRDefault="00363BD1" w:rsidP="004E24A6">
            <w:pPr>
              <w:snapToGrid w:val="0"/>
              <w:rPr>
                <w:rFonts w:ascii="Cambria" w:hAnsi="Cambria"/>
              </w:rPr>
            </w:pPr>
            <w:r w:rsidRPr="00CB4976">
              <w:rPr>
                <w:rFonts w:ascii="Cambria" w:hAnsi="Cambria"/>
              </w:rPr>
              <w:t>Możliwość obracania obrazu lewo-prawo, góra-dół</w:t>
            </w:r>
          </w:p>
        </w:tc>
        <w:tc>
          <w:tcPr>
            <w:tcW w:w="610" w:type="pct"/>
          </w:tcPr>
          <w:p w14:paraId="4D281779" w14:textId="4C9E6B22" w:rsidR="00363BD1" w:rsidRPr="00CB4976" w:rsidRDefault="007A0599" w:rsidP="004E24A6">
            <w:pPr>
              <w:snapToGrid w:val="0"/>
              <w:rPr>
                <w:rFonts w:ascii="Cambria" w:hAnsi="Cambria"/>
              </w:rPr>
            </w:pPr>
            <w:r>
              <w:rPr>
                <w:rFonts w:ascii="Cambria" w:hAnsi="Cambria"/>
              </w:rPr>
              <w:t>TAK</w:t>
            </w:r>
          </w:p>
        </w:tc>
        <w:tc>
          <w:tcPr>
            <w:tcW w:w="1274" w:type="pct"/>
          </w:tcPr>
          <w:p w14:paraId="68E896AE" w14:textId="77777777" w:rsidR="00363BD1" w:rsidRPr="00CB4976" w:rsidRDefault="00363BD1" w:rsidP="004E24A6">
            <w:pPr>
              <w:snapToGrid w:val="0"/>
              <w:rPr>
                <w:rFonts w:ascii="Cambria" w:hAnsi="Cambria"/>
              </w:rPr>
            </w:pPr>
          </w:p>
        </w:tc>
      </w:tr>
      <w:tr w:rsidR="007A0599" w:rsidRPr="00CB4976" w14:paraId="45F82F97" w14:textId="3DE990AA" w:rsidTr="007A0599">
        <w:tc>
          <w:tcPr>
            <w:tcW w:w="448" w:type="pct"/>
            <w:shd w:val="clear" w:color="auto" w:fill="auto"/>
          </w:tcPr>
          <w:p w14:paraId="4C7D0FEE"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74D90DED" w14:textId="77777777" w:rsidR="00363BD1" w:rsidRPr="00CB4976" w:rsidRDefault="00363BD1" w:rsidP="004E24A6">
            <w:pPr>
              <w:snapToGrid w:val="0"/>
              <w:rPr>
                <w:rFonts w:ascii="Cambria" w:hAnsi="Cambria"/>
              </w:rPr>
            </w:pPr>
            <w:r w:rsidRPr="00CB4976">
              <w:rPr>
                <w:rFonts w:ascii="Cambria" w:hAnsi="Cambria"/>
              </w:rPr>
              <w:t xml:space="preserve">Powiększenie obrazu zamrożonego min. 8x </w:t>
            </w:r>
          </w:p>
        </w:tc>
        <w:tc>
          <w:tcPr>
            <w:tcW w:w="610" w:type="pct"/>
          </w:tcPr>
          <w:p w14:paraId="65D5D9C3" w14:textId="7480CC51" w:rsidR="00363BD1" w:rsidRPr="00CB4976" w:rsidRDefault="007A0599" w:rsidP="004E24A6">
            <w:pPr>
              <w:snapToGrid w:val="0"/>
              <w:rPr>
                <w:rFonts w:ascii="Cambria" w:hAnsi="Cambria"/>
              </w:rPr>
            </w:pPr>
            <w:r>
              <w:rPr>
                <w:rFonts w:ascii="Cambria" w:hAnsi="Cambria"/>
              </w:rPr>
              <w:t>PODAĆ</w:t>
            </w:r>
          </w:p>
        </w:tc>
        <w:tc>
          <w:tcPr>
            <w:tcW w:w="1274" w:type="pct"/>
          </w:tcPr>
          <w:p w14:paraId="445FA279" w14:textId="77777777" w:rsidR="00363BD1" w:rsidRPr="00CB4976" w:rsidRDefault="00363BD1" w:rsidP="004E24A6">
            <w:pPr>
              <w:snapToGrid w:val="0"/>
              <w:rPr>
                <w:rFonts w:ascii="Cambria" w:hAnsi="Cambria"/>
              </w:rPr>
            </w:pPr>
          </w:p>
        </w:tc>
      </w:tr>
      <w:tr w:rsidR="007A0599" w:rsidRPr="00CB4976" w14:paraId="6AD440FF" w14:textId="23E8D832" w:rsidTr="007A0599">
        <w:tc>
          <w:tcPr>
            <w:tcW w:w="448" w:type="pct"/>
            <w:shd w:val="clear" w:color="auto" w:fill="auto"/>
          </w:tcPr>
          <w:p w14:paraId="5D467C4F"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741BD556" w14:textId="77777777" w:rsidR="00363BD1" w:rsidRPr="00CB4976" w:rsidRDefault="00363BD1" w:rsidP="004E24A6">
            <w:pPr>
              <w:snapToGrid w:val="0"/>
              <w:rPr>
                <w:rFonts w:ascii="Cambria" w:hAnsi="Cambria"/>
              </w:rPr>
            </w:pPr>
            <w:r w:rsidRPr="00CB4976">
              <w:rPr>
                <w:rFonts w:ascii="Cambria" w:hAnsi="Cambria"/>
              </w:rPr>
              <w:t>Powiększenie bez straty rozdzielczości obrazu w czasie rzeczywistym min. 8x</w:t>
            </w:r>
          </w:p>
        </w:tc>
        <w:tc>
          <w:tcPr>
            <w:tcW w:w="610" w:type="pct"/>
          </w:tcPr>
          <w:p w14:paraId="771ABA27" w14:textId="21251C40" w:rsidR="00363BD1" w:rsidRPr="00CB4976" w:rsidRDefault="007A0599" w:rsidP="004E24A6">
            <w:pPr>
              <w:snapToGrid w:val="0"/>
              <w:rPr>
                <w:rFonts w:ascii="Cambria" w:hAnsi="Cambria"/>
              </w:rPr>
            </w:pPr>
            <w:r>
              <w:rPr>
                <w:rFonts w:ascii="Cambria" w:hAnsi="Cambria"/>
              </w:rPr>
              <w:t>PODAĆ</w:t>
            </w:r>
          </w:p>
        </w:tc>
        <w:tc>
          <w:tcPr>
            <w:tcW w:w="1274" w:type="pct"/>
          </w:tcPr>
          <w:p w14:paraId="36BAC0A5" w14:textId="77777777" w:rsidR="00363BD1" w:rsidRPr="00CB4976" w:rsidRDefault="00363BD1" w:rsidP="004E24A6">
            <w:pPr>
              <w:snapToGrid w:val="0"/>
              <w:rPr>
                <w:rFonts w:ascii="Cambria" w:hAnsi="Cambria"/>
              </w:rPr>
            </w:pPr>
          </w:p>
        </w:tc>
      </w:tr>
      <w:tr w:rsidR="007A0599" w:rsidRPr="00CB4976" w14:paraId="5A548256" w14:textId="357D428C" w:rsidTr="007A0599">
        <w:tc>
          <w:tcPr>
            <w:tcW w:w="448" w:type="pct"/>
            <w:shd w:val="clear" w:color="auto" w:fill="auto"/>
          </w:tcPr>
          <w:p w14:paraId="6BCE611C"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67704D5B" w14:textId="77777777" w:rsidR="00363BD1" w:rsidRPr="00CB4976" w:rsidRDefault="00363BD1" w:rsidP="004E24A6">
            <w:pPr>
              <w:snapToGrid w:val="0"/>
              <w:rPr>
                <w:rFonts w:ascii="Cambria" w:hAnsi="Cambria"/>
              </w:rPr>
            </w:pPr>
            <w:r w:rsidRPr="00CB4976">
              <w:rPr>
                <w:rFonts w:ascii="Cambria" w:hAnsi="Cambria"/>
              </w:rPr>
              <w:t xml:space="preserve">Obrazowanie Trapezoidalne  </w:t>
            </w:r>
          </w:p>
        </w:tc>
        <w:tc>
          <w:tcPr>
            <w:tcW w:w="610" w:type="pct"/>
          </w:tcPr>
          <w:p w14:paraId="41FB5423" w14:textId="58171389" w:rsidR="00363BD1" w:rsidRPr="00CB4976" w:rsidRDefault="007A0599" w:rsidP="004E24A6">
            <w:pPr>
              <w:snapToGrid w:val="0"/>
              <w:rPr>
                <w:rFonts w:ascii="Cambria" w:hAnsi="Cambria"/>
              </w:rPr>
            </w:pPr>
            <w:r>
              <w:rPr>
                <w:rFonts w:ascii="Cambria" w:hAnsi="Cambria"/>
              </w:rPr>
              <w:t>TAK</w:t>
            </w:r>
          </w:p>
        </w:tc>
        <w:tc>
          <w:tcPr>
            <w:tcW w:w="1274" w:type="pct"/>
          </w:tcPr>
          <w:p w14:paraId="216ECF13" w14:textId="77777777" w:rsidR="00363BD1" w:rsidRPr="00CB4976" w:rsidRDefault="00363BD1" w:rsidP="004E24A6">
            <w:pPr>
              <w:snapToGrid w:val="0"/>
              <w:rPr>
                <w:rFonts w:ascii="Cambria" w:hAnsi="Cambria"/>
              </w:rPr>
            </w:pPr>
          </w:p>
        </w:tc>
      </w:tr>
      <w:tr w:rsidR="007A0599" w:rsidRPr="00CB4976" w14:paraId="2DFD3AD4" w14:textId="330ADA0E" w:rsidTr="007A0599">
        <w:tc>
          <w:tcPr>
            <w:tcW w:w="448" w:type="pct"/>
            <w:shd w:val="clear" w:color="auto" w:fill="auto"/>
          </w:tcPr>
          <w:p w14:paraId="7718F4C1"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13729650" w14:textId="77777777" w:rsidR="00363BD1" w:rsidRPr="00CB4976" w:rsidRDefault="00363BD1" w:rsidP="004E24A6">
            <w:pPr>
              <w:snapToGrid w:val="0"/>
              <w:rPr>
                <w:rFonts w:ascii="Cambria" w:hAnsi="Cambria"/>
              </w:rPr>
            </w:pPr>
            <w:r w:rsidRPr="00CB4976">
              <w:rPr>
                <w:rFonts w:ascii="Cambria" w:hAnsi="Cambria"/>
              </w:rPr>
              <w:t>Możliwość rozbudowy o oprogramowanie do obrazowania elastyczności tkanek tzw. Sonoelastografia, dedykowana do badań piersi  z wyliczeniem współczynnika strain ratio obszaru zainteresowania ROI wskazanego przez użytkownika względem otaczających tkanek</w:t>
            </w:r>
          </w:p>
        </w:tc>
        <w:tc>
          <w:tcPr>
            <w:tcW w:w="610" w:type="pct"/>
          </w:tcPr>
          <w:p w14:paraId="29DF8B44" w14:textId="4CECAC9D" w:rsidR="00363BD1" w:rsidRPr="00CB4976" w:rsidRDefault="007A0599" w:rsidP="004E24A6">
            <w:pPr>
              <w:snapToGrid w:val="0"/>
              <w:rPr>
                <w:rFonts w:ascii="Cambria" w:hAnsi="Cambria"/>
              </w:rPr>
            </w:pPr>
            <w:r>
              <w:rPr>
                <w:rFonts w:ascii="Cambria" w:hAnsi="Cambria"/>
              </w:rPr>
              <w:t>TAK</w:t>
            </w:r>
          </w:p>
        </w:tc>
        <w:tc>
          <w:tcPr>
            <w:tcW w:w="1274" w:type="pct"/>
          </w:tcPr>
          <w:p w14:paraId="425C0FDF" w14:textId="77777777" w:rsidR="00363BD1" w:rsidRPr="00CB4976" w:rsidRDefault="00363BD1" w:rsidP="004E24A6">
            <w:pPr>
              <w:snapToGrid w:val="0"/>
              <w:rPr>
                <w:rFonts w:ascii="Cambria" w:hAnsi="Cambria"/>
              </w:rPr>
            </w:pPr>
          </w:p>
        </w:tc>
      </w:tr>
      <w:tr w:rsidR="007A0599" w:rsidRPr="00CB4976" w14:paraId="791C558C" w14:textId="60D9AE1C" w:rsidTr="007A0599">
        <w:tc>
          <w:tcPr>
            <w:tcW w:w="448" w:type="pct"/>
            <w:shd w:val="clear" w:color="auto" w:fill="auto"/>
          </w:tcPr>
          <w:p w14:paraId="66C6A098"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6D0BCF4B" w14:textId="77777777" w:rsidR="00363BD1" w:rsidRPr="00CB4976" w:rsidRDefault="00363BD1" w:rsidP="004E24A6">
            <w:pPr>
              <w:snapToGrid w:val="0"/>
              <w:rPr>
                <w:rFonts w:ascii="Cambria" w:hAnsi="Cambria"/>
              </w:rPr>
            </w:pPr>
            <w:r w:rsidRPr="00CB4976">
              <w:rPr>
                <w:rFonts w:ascii="Cambria" w:hAnsi="Cambria"/>
              </w:rPr>
              <w:t>Możliwość zastosowania oprogramowania do obrazowania elastyczności tkanek przeznaczone do szyjki macicy z dedykowanymi pomiarami i pakietem obliczeń</w:t>
            </w:r>
          </w:p>
        </w:tc>
        <w:tc>
          <w:tcPr>
            <w:tcW w:w="610" w:type="pct"/>
          </w:tcPr>
          <w:p w14:paraId="79A73320" w14:textId="48EB52E5" w:rsidR="00363BD1" w:rsidRPr="00CB4976" w:rsidRDefault="007A0599" w:rsidP="004E24A6">
            <w:pPr>
              <w:snapToGrid w:val="0"/>
              <w:rPr>
                <w:rFonts w:ascii="Cambria" w:hAnsi="Cambria"/>
              </w:rPr>
            </w:pPr>
            <w:r>
              <w:rPr>
                <w:rFonts w:ascii="Cambria" w:hAnsi="Cambria"/>
              </w:rPr>
              <w:t>TAK</w:t>
            </w:r>
          </w:p>
        </w:tc>
        <w:tc>
          <w:tcPr>
            <w:tcW w:w="1274" w:type="pct"/>
          </w:tcPr>
          <w:p w14:paraId="19F948AF" w14:textId="77777777" w:rsidR="00363BD1" w:rsidRPr="00CB4976" w:rsidRDefault="00363BD1" w:rsidP="004E24A6">
            <w:pPr>
              <w:snapToGrid w:val="0"/>
              <w:rPr>
                <w:rFonts w:ascii="Cambria" w:hAnsi="Cambria"/>
              </w:rPr>
            </w:pPr>
          </w:p>
        </w:tc>
      </w:tr>
      <w:tr w:rsidR="007A0599" w:rsidRPr="00CB4976" w14:paraId="5E5CACEC" w14:textId="0B661341" w:rsidTr="007A0599">
        <w:tc>
          <w:tcPr>
            <w:tcW w:w="448" w:type="pct"/>
            <w:shd w:val="clear" w:color="auto" w:fill="auto"/>
          </w:tcPr>
          <w:p w14:paraId="4F0ACBE0"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6C3C3F7E" w14:textId="77777777" w:rsidR="00363BD1" w:rsidRPr="00CB4976" w:rsidRDefault="00363BD1" w:rsidP="004E24A6">
            <w:pPr>
              <w:snapToGrid w:val="0"/>
              <w:rPr>
                <w:rFonts w:ascii="Cambria" w:hAnsi="Cambria"/>
              </w:rPr>
            </w:pPr>
            <w:r w:rsidRPr="00CB4976">
              <w:rPr>
                <w:rFonts w:ascii="Cambria" w:hAnsi="Cambria"/>
              </w:rPr>
              <w:t>Możliwość zastosowania  w aparacie aplikacji do oceny ryzyka zmian w przydawkach według IOTA</w:t>
            </w:r>
          </w:p>
        </w:tc>
        <w:tc>
          <w:tcPr>
            <w:tcW w:w="610" w:type="pct"/>
          </w:tcPr>
          <w:p w14:paraId="17C1949C" w14:textId="1A36D5D1" w:rsidR="00363BD1" w:rsidRPr="00CB4976" w:rsidRDefault="007A0599" w:rsidP="004E24A6">
            <w:pPr>
              <w:snapToGrid w:val="0"/>
              <w:rPr>
                <w:rFonts w:ascii="Cambria" w:hAnsi="Cambria"/>
              </w:rPr>
            </w:pPr>
            <w:r>
              <w:rPr>
                <w:rFonts w:ascii="Cambria" w:hAnsi="Cambria"/>
              </w:rPr>
              <w:t>TAK</w:t>
            </w:r>
          </w:p>
        </w:tc>
        <w:tc>
          <w:tcPr>
            <w:tcW w:w="1274" w:type="pct"/>
          </w:tcPr>
          <w:p w14:paraId="65FD687F" w14:textId="77777777" w:rsidR="00363BD1" w:rsidRPr="00CB4976" w:rsidRDefault="00363BD1" w:rsidP="004E24A6">
            <w:pPr>
              <w:snapToGrid w:val="0"/>
              <w:rPr>
                <w:rFonts w:ascii="Cambria" w:hAnsi="Cambria"/>
              </w:rPr>
            </w:pPr>
          </w:p>
        </w:tc>
      </w:tr>
      <w:tr w:rsidR="007A0599" w:rsidRPr="00CB4976" w14:paraId="73CAA72C" w14:textId="459EBFB4" w:rsidTr="007A0599">
        <w:tc>
          <w:tcPr>
            <w:tcW w:w="448" w:type="pct"/>
            <w:shd w:val="clear" w:color="auto" w:fill="auto"/>
          </w:tcPr>
          <w:p w14:paraId="2462C628"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7C58BFFF" w14:textId="77777777" w:rsidR="00363BD1" w:rsidRPr="00CB4976" w:rsidRDefault="00363BD1" w:rsidP="004E24A6">
            <w:pPr>
              <w:snapToGrid w:val="0"/>
              <w:ind w:right="-528"/>
              <w:rPr>
                <w:rFonts w:ascii="Cambria" w:hAnsi="Cambria"/>
              </w:rPr>
            </w:pPr>
            <w:r w:rsidRPr="00CB4976">
              <w:rPr>
                <w:rFonts w:ascii="Cambria" w:hAnsi="Cambria"/>
              </w:rPr>
              <w:t xml:space="preserve">Możliwość zastosowania aplikacji służącej do półautomatycznego wyznaczania  podejrzanych  zmian w piersiach z automatycznym podaniem wymiaru, opisem i klasyfikacją wg BI RADS (2013) </w:t>
            </w:r>
          </w:p>
        </w:tc>
        <w:tc>
          <w:tcPr>
            <w:tcW w:w="610" w:type="pct"/>
          </w:tcPr>
          <w:p w14:paraId="4FD156B1" w14:textId="43C069CD" w:rsidR="00363BD1" w:rsidRPr="00CB4976" w:rsidRDefault="007A0599" w:rsidP="004E24A6">
            <w:pPr>
              <w:snapToGrid w:val="0"/>
              <w:ind w:right="-528"/>
              <w:rPr>
                <w:rFonts w:ascii="Cambria" w:hAnsi="Cambria"/>
              </w:rPr>
            </w:pPr>
            <w:r>
              <w:rPr>
                <w:rFonts w:ascii="Cambria" w:hAnsi="Cambria"/>
              </w:rPr>
              <w:t>TAK</w:t>
            </w:r>
          </w:p>
        </w:tc>
        <w:tc>
          <w:tcPr>
            <w:tcW w:w="1274" w:type="pct"/>
          </w:tcPr>
          <w:p w14:paraId="762D47FC" w14:textId="77777777" w:rsidR="00363BD1" w:rsidRPr="00CB4976" w:rsidRDefault="00363BD1" w:rsidP="004E24A6">
            <w:pPr>
              <w:snapToGrid w:val="0"/>
              <w:ind w:right="-528"/>
              <w:rPr>
                <w:rFonts w:ascii="Cambria" w:hAnsi="Cambria"/>
              </w:rPr>
            </w:pPr>
          </w:p>
        </w:tc>
      </w:tr>
      <w:tr w:rsidR="007A0599" w:rsidRPr="00CB4976" w14:paraId="7AE042A6" w14:textId="422F8875" w:rsidTr="007A0599">
        <w:tc>
          <w:tcPr>
            <w:tcW w:w="448" w:type="pct"/>
            <w:shd w:val="clear" w:color="auto" w:fill="auto"/>
          </w:tcPr>
          <w:p w14:paraId="407C47D5"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7ADC922A" w14:textId="77777777" w:rsidR="00363BD1" w:rsidRPr="00CB4976" w:rsidRDefault="00363BD1" w:rsidP="004E24A6">
            <w:pPr>
              <w:snapToGrid w:val="0"/>
              <w:rPr>
                <w:rFonts w:ascii="Cambria" w:hAnsi="Cambria"/>
              </w:rPr>
            </w:pPr>
            <w:r w:rsidRPr="00CB4976">
              <w:rPr>
                <w:rFonts w:ascii="Cambria" w:hAnsi="Cambria"/>
              </w:rPr>
              <w:t>Możliwość rozbudowy o o</w:t>
            </w:r>
            <w:r w:rsidRPr="00CB4976">
              <w:rPr>
                <w:rFonts w:ascii="Cambria" w:hAnsi="Cambria"/>
                <w:spacing w:val="-5"/>
              </w:rPr>
              <w:t xml:space="preserve">brazowanie tomograficzne na obrazie żywym i zamrożonym w trybie 3D/4D z możliwością wyświetlenia minimum 12 równoległych </w:t>
            </w:r>
            <w:r w:rsidRPr="00CB4976">
              <w:rPr>
                <w:rFonts w:ascii="Cambria" w:hAnsi="Cambria"/>
                <w:spacing w:val="-5"/>
              </w:rPr>
              <w:lastRenderedPageBreak/>
              <w:t>warstw.</w:t>
            </w:r>
          </w:p>
        </w:tc>
        <w:tc>
          <w:tcPr>
            <w:tcW w:w="610" w:type="pct"/>
          </w:tcPr>
          <w:p w14:paraId="32919BB7" w14:textId="6E660F49" w:rsidR="00363BD1" w:rsidRPr="00CB4976" w:rsidRDefault="007A0599" w:rsidP="004E24A6">
            <w:pPr>
              <w:snapToGrid w:val="0"/>
              <w:rPr>
                <w:rFonts w:ascii="Cambria" w:hAnsi="Cambria"/>
              </w:rPr>
            </w:pPr>
            <w:r>
              <w:rPr>
                <w:rFonts w:ascii="Cambria" w:hAnsi="Cambria"/>
              </w:rPr>
              <w:lastRenderedPageBreak/>
              <w:t>TAK</w:t>
            </w:r>
          </w:p>
        </w:tc>
        <w:tc>
          <w:tcPr>
            <w:tcW w:w="1274" w:type="pct"/>
          </w:tcPr>
          <w:p w14:paraId="3492B85C" w14:textId="77777777" w:rsidR="00363BD1" w:rsidRPr="00CB4976" w:rsidRDefault="00363BD1" w:rsidP="004E24A6">
            <w:pPr>
              <w:snapToGrid w:val="0"/>
              <w:rPr>
                <w:rFonts w:ascii="Cambria" w:hAnsi="Cambria"/>
              </w:rPr>
            </w:pPr>
          </w:p>
        </w:tc>
      </w:tr>
      <w:tr w:rsidR="007A0599" w:rsidRPr="00CB4976" w14:paraId="3BC553E2" w14:textId="7BB782AD" w:rsidTr="007A0599">
        <w:tc>
          <w:tcPr>
            <w:tcW w:w="448" w:type="pct"/>
            <w:shd w:val="clear" w:color="auto" w:fill="auto"/>
          </w:tcPr>
          <w:p w14:paraId="0869E201"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610FF20A" w14:textId="77777777" w:rsidR="00363BD1" w:rsidRPr="00CB4976" w:rsidRDefault="00363BD1" w:rsidP="004E24A6">
            <w:pPr>
              <w:snapToGrid w:val="0"/>
              <w:rPr>
                <w:rFonts w:ascii="Cambria" w:hAnsi="Cambria"/>
              </w:rPr>
            </w:pPr>
            <w:r w:rsidRPr="00CB4976">
              <w:rPr>
                <w:rFonts w:ascii="Cambria" w:hAnsi="Cambria"/>
              </w:rPr>
              <w:t>Możliwość rozbudowy o obrazowanie, które pozwala na  uzyskanie dowolnej płaskiej płaszczyzny z zeskanowanej bryły poprzez cięcie wybranej płaszczyzny odniesienia linią prostą, krzywą lub kilkoma liniami prostymi.</w:t>
            </w:r>
          </w:p>
        </w:tc>
        <w:tc>
          <w:tcPr>
            <w:tcW w:w="610" w:type="pct"/>
          </w:tcPr>
          <w:p w14:paraId="4C9DF3ED" w14:textId="4C2117C9" w:rsidR="00363BD1" w:rsidRPr="00CB4976" w:rsidRDefault="007A0599" w:rsidP="004E24A6">
            <w:pPr>
              <w:snapToGrid w:val="0"/>
              <w:rPr>
                <w:rFonts w:ascii="Cambria" w:hAnsi="Cambria"/>
              </w:rPr>
            </w:pPr>
            <w:r>
              <w:rPr>
                <w:rFonts w:ascii="Cambria" w:hAnsi="Cambria"/>
              </w:rPr>
              <w:t>TAK</w:t>
            </w:r>
          </w:p>
        </w:tc>
        <w:tc>
          <w:tcPr>
            <w:tcW w:w="1274" w:type="pct"/>
          </w:tcPr>
          <w:p w14:paraId="4A1D1E35" w14:textId="77777777" w:rsidR="00363BD1" w:rsidRPr="00CB4976" w:rsidRDefault="00363BD1" w:rsidP="004E24A6">
            <w:pPr>
              <w:snapToGrid w:val="0"/>
              <w:rPr>
                <w:rFonts w:ascii="Cambria" w:hAnsi="Cambria"/>
              </w:rPr>
            </w:pPr>
          </w:p>
        </w:tc>
      </w:tr>
      <w:tr w:rsidR="007A0599" w:rsidRPr="00CB4976" w14:paraId="38C1B15F" w14:textId="5A1CBEBB" w:rsidTr="007A0599">
        <w:tc>
          <w:tcPr>
            <w:tcW w:w="448" w:type="pct"/>
            <w:shd w:val="clear" w:color="auto" w:fill="auto"/>
          </w:tcPr>
          <w:p w14:paraId="1C2FCE4F"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710A71EE" w14:textId="77777777" w:rsidR="00363BD1" w:rsidRPr="00CB4976" w:rsidRDefault="00363BD1" w:rsidP="004E24A6">
            <w:pPr>
              <w:snapToGrid w:val="0"/>
              <w:rPr>
                <w:rFonts w:ascii="Cambria" w:hAnsi="Cambria"/>
              </w:rPr>
            </w:pPr>
            <w:r w:rsidRPr="00CB4976">
              <w:rPr>
                <w:rFonts w:ascii="Cambria" w:hAnsi="Cambria"/>
              </w:rPr>
              <w:t>Możliwość rozbudowy o oprogramowanie do trójwymiarowego obrazowania serca płodu z kolorowym Dopplerem.</w:t>
            </w:r>
          </w:p>
        </w:tc>
        <w:tc>
          <w:tcPr>
            <w:tcW w:w="610" w:type="pct"/>
          </w:tcPr>
          <w:p w14:paraId="3A65E396" w14:textId="56EA5536" w:rsidR="00363BD1" w:rsidRPr="00CB4976" w:rsidRDefault="007A0599" w:rsidP="004E24A6">
            <w:pPr>
              <w:snapToGrid w:val="0"/>
              <w:rPr>
                <w:rFonts w:ascii="Cambria" w:hAnsi="Cambria"/>
              </w:rPr>
            </w:pPr>
            <w:r>
              <w:rPr>
                <w:rFonts w:ascii="Cambria" w:hAnsi="Cambria"/>
              </w:rPr>
              <w:t>TAK</w:t>
            </w:r>
          </w:p>
        </w:tc>
        <w:tc>
          <w:tcPr>
            <w:tcW w:w="1274" w:type="pct"/>
          </w:tcPr>
          <w:p w14:paraId="1BCDDFDB" w14:textId="77777777" w:rsidR="00363BD1" w:rsidRPr="00CB4976" w:rsidRDefault="00363BD1" w:rsidP="004E24A6">
            <w:pPr>
              <w:snapToGrid w:val="0"/>
              <w:rPr>
                <w:rFonts w:ascii="Cambria" w:hAnsi="Cambria"/>
              </w:rPr>
            </w:pPr>
          </w:p>
        </w:tc>
      </w:tr>
      <w:tr w:rsidR="007A0599" w:rsidRPr="00CB4976" w14:paraId="7BCCBAED" w14:textId="441198D1" w:rsidTr="007A0599">
        <w:tc>
          <w:tcPr>
            <w:tcW w:w="448" w:type="pct"/>
            <w:shd w:val="clear" w:color="auto" w:fill="auto"/>
          </w:tcPr>
          <w:p w14:paraId="79BE515D"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15446469" w14:textId="77777777" w:rsidR="00363BD1" w:rsidRPr="00CB4976" w:rsidRDefault="00363BD1" w:rsidP="004E24A6">
            <w:pPr>
              <w:snapToGrid w:val="0"/>
              <w:rPr>
                <w:rFonts w:ascii="Cambria" w:hAnsi="Cambria"/>
              </w:rPr>
            </w:pPr>
            <w:r w:rsidRPr="00CB4976">
              <w:rPr>
                <w:rFonts w:ascii="Cambria" w:hAnsi="Cambria"/>
              </w:rPr>
              <w:t>Możliwość rozbudowy o  tryb umożliwiający bezpośrednie (w trakcie badania)  nagrywanie obrazów, lub części badania na wewnętrznym dysku twardym.</w:t>
            </w:r>
          </w:p>
        </w:tc>
        <w:tc>
          <w:tcPr>
            <w:tcW w:w="610" w:type="pct"/>
          </w:tcPr>
          <w:p w14:paraId="228AA9BF" w14:textId="5ED515BA" w:rsidR="00363BD1" w:rsidRPr="00CB4976" w:rsidRDefault="007A0599" w:rsidP="004E24A6">
            <w:pPr>
              <w:snapToGrid w:val="0"/>
              <w:rPr>
                <w:rFonts w:ascii="Cambria" w:hAnsi="Cambria"/>
              </w:rPr>
            </w:pPr>
            <w:r>
              <w:rPr>
                <w:rFonts w:ascii="Cambria" w:hAnsi="Cambria"/>
              </w:rPr>
              <w:t>TAK</w:t>
            </w:r>
          </w:p>
        </w:tc>
        <w:tc>
          <w:tcPr>
            <w:tcW w:w="1274" w:type="pct"/>
          </w:tcPr>
          <w:p w14:paraId="722075F8" w14:textId="77777777" w:rsidR="00363BD1" w:rsidRPr="00CB4976" w:rsidRDefault="00363BD1" w:rsidP="004E24A6">
            <w:pPr>
              <w:snapToGrid w:val="0"/>
              <w:rPr>
                <w:rFonts w:ascii="Cambria" w:hAnsi="Cambria"/>
              </w:rPr>
            </w:pPr>
          </w:p>
        </w:tc>
      </w:tr>
      <w:tr w:rsidR="007A0599" w:rsidRPr="00CB4976" w14:paraId="6B7FAE00" w14:textId="625AA872" w:rsidTr="007A0599">
        <w:tc>
          <w:tcPr>
            <w:tcW w:w="448" w:type="pct"/>
            <w:shd w:val="clear" w:color="auto" w:fill="auto"/>
          </w:tcPr>
          <w:p w14:paraId="782C0B6F"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4CBF8C8C" w14:textId="77777777" w:rsidR="00363BD1" w:rsidRPr="00CB4976" w:rsidRDefault="00363BD1" w:rsidP="004E24A6">
            <w:pPr>
              <w:snapToGrid w:val="0"/>
              <w:rPr>
                <w:rFonts w:ascii="Cambria" w:hAnsi="Cambria"/>
              </w:rPr>
            </w:pPr>
            <w:r w:rsidRPr="00CB4976">
              <w:rPr>
                <w:rFonts w:ascii="Cambria" w:hAnsi="Cambria"/>
              </w:rPr>
              <w:t>Oprogramowanie do przesyłania obrazów i danych zgodnych z standardem DICOM 3 (Dicom send, Dicom Print, Modality Worklist)</w:t>
            </w:r>
          </w:p>
        </w:tc>
        <w:tc>
          <w:tcPr>
            <w:tcW w:w="610" w:type="pct"/>
          </w:tcPr>
          <w:p w14:paraId="3256500F" w14:textId="5E4B8AB8" w:rsidR="00363BD1" w:rsidRPr="00CB4976" w:rsidRDefault="007A0599" w:rsidP="004E24A6">
            <w:pPr>
              <w:snapToGrid w:val="0"/>
              <w:rPr>
                <w:rFonts w:ascii="Cambria" w:hAnsi="Cambria"/>
              </w:rPr>
            </w:pPr>
            <w:r>
              <w:rPr>
                <w:rFonts w:ascii="Cambria" w:hAnsi="Cambria"/>
              </w:rPr>
              <w:t>TAK</w:t>
            </w:r>
          </w:p>
        </w:tc>
        <w:tc>
          <w:tcPr>
            <w:tcW w:w="1274" w:type="pct"/>
          </w:tcPr>
          <w:p w14:paraId="4AFD1945" w14:textId="77777777" w:rsidR="00363BD1" w:rsidRPr="00CB4976" w:rsidRDefault="00363BD1" w:rsidP="004E24A6">
            <w:pPr>
              <w:snapToGrid w:val="0"/>
              <w:rPr>
                <w:rFonts w:ascii="Cambria" w:hAnsi="Cambria"/>
              </w:rPr>
            </w:pPr>
          </w:p>
        </w:tc>
      </w:tr>
      <w:tr w:rsidR="007A0599" w:rsidRPr="00CB4976" w14:paraId="428AFF8A" w14:textId="6ABF4F92" w:rsidTr="007A0599">
        <w:tc>
          <w:tcPr>
            <w:tcW w:w="448" w:type="pct"/>
            <w:shd w:val="clear" w:color="auto" w:fill="auto"/>
          </w:tcPr>
          <w:p w14:paraId="1C43195C"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55308C80" w14:textId="77777777" w:rsidR="00363BD1" w:rsidRPr="00CB4976" w:rsidRDefault="00363BD1" w:rsidP="004E24A6">
            <w:pPr>
              <w:snapToGrid w:val="0"/>
              <w:rPr>
                <w:rFonts w:ascii="Cambria" w:hAnsi="Cambria"/>
                <w:b/>
              </w:rPr>
            </w:pPr>
            <w:r w:rsidRPr="00CB4976">
              <w:rPr>
                <w:rFonts w:ascii="Cambria" w:eastAsia="GulimChe" w:hAnsi="Cambria"/>
              </w:rPr>
              <w:t>Możliwość rozbudowy o oprogramowanie pomiarowe do automatycznej analizy i pomiaru kompleksu intima – media.</w:t>
            </w:r>
          </w:p>
        </w:tc>
        <w:tc>
          <w:tcPr>
            <w:tcW w:w="610" w:type="pct"/>
          </w:tcPr>
          <w:p w14:paraId="1A13A518" w14:textId="309593FB" w:rsidR="00363BD1" w:rsidRPr="00CB4976" w:rsidRDefault="007A0599" w:rsidP="004E24A6">
            <w:pPr>
              <w:snapToGrid w:val="0"/>
              <w:rPr>
                <w:rFonts w:ascii="Cambria" w:eastAsia="GulimChe" w:hAnsi="Cambria"/>
              </w:rPr>
            </w:pPr>
            <w:r>
              <w:rPr>
                <w:rFonts w:ascii="Cambria" w:eastAsia="GulimChe" w:hAnsi="Cambria"/>
              </w:rPr>
              <w:t>TAK</w:t>
            </w:r>
          </w:p>
        </w:tc>
        <w:tc>
          <w:tcPr>
            <w:tcW w:w="1274" w:type="pct"/>
          </w:tcPr>
          <w:p w14:paraId="485C7645" w14:textId="77777777" w:rsidR="00363BD1" w:rsidRPr="00CB4976" w:rsidRDefault="00363BD1" w:rsidP="004E24A6">
            <w:pPr>
              <w:snapToGrid w:val="0"/>
              <w:rPr>
                <w:rFonts w:ascii="Cambria" w:eastAsia="GulimChe" w:hAnsi="Cambria"/>
              </w:rPr>
            </w:pPr>
          </w:p>
        </w:tc>
      </w:tr>
      <w:tr w:rsidR="007A0599" w:rsidRPr="00CB4976" w14:paraId="1A3262E8" w14:textId="1E3213EE" w:rsidTr="007A0599">
        <w:tc>
          <w:tcPr>
            <w:tcW w:w="448" w:type="pct"/>
            <w:shd w:val="clear" w:color="auto" w:fill="auto"/>
          </w:tcPr>
          <w:p w14:paraId="697A2054"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0D37367F" w14:textId="77777777" w:rsidR="00363BD1" w:rsidRPr="00CB4976" w:rsidRDefault="00363BD1" w:rsidP="004E24A6">
            <w:pPr>
              <w:snapToGrid w:val="0"/>
              <w:rPr>
                <w:rFonts w:ascii="Cambria" w:hAnsi="Cambria"/>
              </w:rPr>
            </w:pPr>
            <w:r w:rsidRPr="00CB4976">
              <w:rPr>
                <w:rFonts w:ascii="Cambria" w:hAnsi="Cambria"/>
              </w:rPr>
              <w:t>Obrazowania 3D/4D z głowic wolumetrycznych typu convex, linia i endo.</w:t>
            </w:r>
          </w:p>
        </w:tc>
        <w:tc>
          <w:tcPr>
            <w:tcW w:w="610" w:type="pct"/>
          </w:tcPr>
          <w:p w14:paraId="739ED524" w14:textId="453B100B" w:rsidR="00363BD1" w:rsidRPr="00CB4976" w:rsidRDefault="007A0599" w:rsidP="004E24A6">
            <w:pPr>
              <w:snapToGrid w:val="0"/>
              <w:rPr>
                <w:rFonts w:ascii="Cambria" w:hAnsi="Cambria"/>
              </w:rPr>
            </w:pPr>
            <w:r>
              <w:rPr>
                <w:rFonts w:ascii="Cambria" w:hAnsi="Cambria"/>
              </w:rPr>
              <w:t>TAK</w:t>
            </w:r>
          </w:p>
        </w:tc>
        <w:tc>
          <w:tcPr>
            <w:tcW w:w="1274" w:type="pct"/>
          </w:tcPr>
          <w:p w14:paraId="0233434B" w14:textId="77777777" w:rsidR="00363BD1" w:rsidRPr="00CB4976" w:rsidRDefault="00363BD1" w:rsidP="004E24A6">
            <w:pPr>
              <w:snapToGrid w:val="0"/>
              <w:rPr>
                <w:rFonts w:ascii="Cambria" w:hAnsi="Cambria"/>
              </w:rPr>
            </w:pPr>
          </w:p>
        </w:tc>
      </w:tr>
      <w:tr w:rsidR="007A0599" w:rsidRPr="00CB4976" w14:paraId="00897CD0" w14:textId="03A93FB5" w:rsidTr="007A0599">
        <w:tc>
          <w:tcPr>
            <w:tcW w:w="448" w:type="pct"/>
            <w:shd w:val="clear" w:color="auto" w:fill="auto"/>
          </w:tcPr>
          <w:p w14:paraId="1A091DAC"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6AC41C95" w14:textId="294B90A1" w:rsidR="00363BD1" w:rsidRPr="00CB4976" w:rsidRDefault="00363BD1" w:rsidP="004E24A6">
            <w:pPr>
              <w:snapToGrid w:val="0"/>
              <w:rPr>
                <w:rFonts w:ascii="Cambria" w:hAnsi="Cambria"/>
              </w:rPr>
            </w:pPr>
            <w:r w:rsidRPr="00CB4976">
              <w:rPr>
                <w:rFonts w:ascii="Cambria" w:hAnsi="Cambria"/>
              </w:rPr>
              <w:t xml:space="preserve">Oprogramowanie do półautomatycznego pomiaru NT na obrazie </w:t>
            </w:r>
          </w:p>
        </w:tc>
        <w:tc>
          <w:tcPr>
            <w:tcW w:w="610" w:type="pct"/>
          </w:tcPr>
          <w:p w14:paraId="1DF4B55C" w14:textId="1DD3F0A1" w:rsidR="00363BD1" w:rsidRPr="00CB4976" w:rsidRDefault="007A0599" w:rsidP="004E24A6">
            <w:pPr>
              <w:snapToGrid w:val="0"/>
              <w:rPr>
                <w:rFonts w:ascii="Cambria" w:hAnsi="Cambria"/>
              </w:rPr>
            </w:pPr>
            <w:r>
              <w:rPr>
                <w:rFonts w:ascii="Cambria" w:hAnsi="Cambria"/>
              </w:rPr>
              <w:t>TAK</w:t>
            </w:r>
          </w:p>
        </w:tc>
        <w:tc>
          <w:tcPr>
            <w:tcW w:w="1274" w:type="pct"/>
          </w:tcPr>
          <w:p w14:paraId="0EFDC3B9" w14:textId="77777777" w:rsidR="00363BD1" w:rsidRPr="00CB4976" w:rsidRDefault="00363BD1" w:rsidP="004E24A6">
            <w:pPr>
              <w:snapToGrid w:val="0"/>
              <w:rPr>
                <w:rFonts w:ascii="Cambria" w:hAnsi="Cambria"/>
              </w:rPr>
            </w:pPr>
          </w:p>
        </w:tc>
      </w:tr>
      <w:tr w:rsidR="007A0599" w:rsidRPr="00CB4976" w14:paraId="6C2B7731" w14:textId="384A46D2" w:rsidTr="007A0599">
        <w:tc>
          <w:tcPr>
            <w:tcW w:w="448" w:type="pct"/>
            <w:shd w:val="clear" w:color="auto" w:fill="auto"/>
          </w:tcPr>
          <w:p w14:paraId="3585F4A1"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6F069FC0" w14:textId="77777777" w:rsidR="00363BD1" w:rsidRPr="00CB4976" w:rsidRDefault="00363BD1" w:rsidP="004E24A6">
            <w:pPr>
              <w:snapToGrid w:val="0"/>
              <w:rPr>
                <w:rFonts w:ascii="Cambria" w:hAnsi="Cambria"/>
              </w:rPr>
            </w:pPr>
            <w:r w:rsidRPr="00CB4976">
              <w:rPr>
                <w:rFonts w:ascii="Cambria" w:hAnsi="Cambria"/>
              </w:rPr>
              <w:t>Oprogramowanie do automatycznych pomiarów biometrii płodu BPD, HC, AC, FL</w:t>
            </w:r>
          </w:p>
        </w:tc>
        <w:tc>
          <w:tcPr>
            <w:tcW w:w="610" w:type="pct"/>
          </w:tcPr>
          <w:p w14:paraId="1D7D80C5" w14:textId="13C40970" w:rsidR="00363BD1" w:rsidRPr="00CB4976" w:rsidRDefault="007A0599" w:rsidP="004E24A6">
            <w:pPr>
              <w:snapToGrid w:val="0"/>
              <w:rPr>
                <w:rFonts w:ascii="Cambria" w:hAnsi="Cambria"/>
              </w:rPr>
            </w:pPr>
            <w:r>
              <w:rPr>
                <w:rFonts w:ascii="Cambria" w:hAnsi="Cambria"/>
              </w:rPr>
              <w:t>TAK</w:t>
            </w:r>
          </w:p>
        </w:tc>
        <w:tc>
          <w:tcPr>
            <w:tcW w:w="1274" w:type="pct"/>
          </w:tcPr>
          <w:p w14:paraId="148BC0D8" w14:textId="77777777" w:rsidR="00363BD1" w:rsidRPr="00CB4976" w:rsidRDefault="00363BD1" w:rsidP="004E24A6">
            <w:pPr>
              <w:snapToGrid w:val="0"/>
              <w:rPr>
                <w:rFonts w:ascii="Cambria" w:hAnsi="Cambria"/>
              </w:rPr>
            </w:pPr>
          </w:p>
        </w:tc>
      </w:tr>
      <w:tr w:rsidR="007A0599" w:rsidRPr="00CB4976" w14:paraId="160AFBF7" w14:textId="5071D278" w:rsidTr="007A0599">
        <w:tc>
          <w:tcPr>
            <w:tcW w:w="448" w:type="pct"/>
            <w:shd w:val="clear" w:color="auto" w:fill="auto"/>
          </w:tcPr>
          <w:p w14:paraId="5A88891C"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4300F02E" w14:textId="77777777" w:rsidR="00363BD1" w:rsidRPr="00CB4976" w:rsidRDefault="00363BD1" w:rsidP="004E24A6">
            <w:pPr>
              <w:snapToGrid w:val="0"/>
              <w:rPr>
                <w:rFonts w:ascii="Cambria" w:hAnsi="Cambria"/>
              </w:rPr>
            </w:pPr>
            <w:r w:rsidRPr="00CB4976">
              <w:rPr>
                <w:rFonts w:ascii="Cambria" w:hAnsi="Cambria"/>
              </w:rPr>
              <w:t>Możliwość rozbudowy o oprogramowanie do automatycznych pomiarów kości długich płodu na zeskanowanej bryle.</w:t>
            </w:r>
          </w:p>
        </w:tc>
        <w:tc>
          <w:tcPr>
            <w:tcW w:w="610" w:type="pct"/>
          </w:tcPr>
          <w:p w14:paraId="0FB06C78" w14:textId="093D32F2" w:rsidR="00363BD1" w:rsidRPr="00CB4976" w:rsidRDefault="007A0599" w:rsidP="004E24A6">
            <w:pPr>
              <w:snapToGrid w:val="0"/>
              <w:rPr>
                <w:rFonts w:ascii="Cambria" w:hAnsi="Cambria"/>
              </w:rPr>
            </w:pPr>
            <w:r>
              <w:rPr>
                <w:rFonts w:ascii="Cambria" w:hAnsi="Cambria"/>
              </w:rPr>
              <w:t>TAK</w:t>
            </w:r>
          </w:p>
        </w:tc>
        <w:tc>
          <w:tcPr>
            <w:tcW w:w="1274" w:type="pct"/>
          </w:tcPr>
          <w:p w14:paraId="39A421AE" w14:textId="77777777" w:rsidR="00363BD1" w:rsidRPr="00CB4976" w:rsidRDefault="00363BD1" w:rsidP="004E24A6">
            <w:pPr>
              <w:snapToGrid w:val="0"/>
              <w:rPr>
                <w:rFonts w:ascii="Cambria" w:hAnsi="Cambria"/>
              </w:rPr>
            </w:pPr>
          </w:p>
        </w:tc>
      </w:tr>
      <w:tr w:rsidR="007A0599" w:rsidRPr="00CB4976" w14:paraId="575520A6" w14:textId="68ACF31D" w:rsidTr="007A0599">
        <w:tc>
          <w:tcPr>
            <w:tcW w:w="448" w:type="pct"/>
            <w:shd w:val="clear" w:color="auto" w:fill="auto"/>
          </w:tcPr>
          <w:p w14:paraId="3E70F1BF"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0DF6FD03" w14:textId="77777777" w:rsidR="00363BD1" w:rsidRPr="00CB4976" w:rsidRDefault="00363BD1" w:rsidP="004E24A6">
            <w:pPr>
              <w:snapToGrid w:val="0"/>
              <w:rPr>
                <w:rFonts w:ascii="Cambria" w:hAnsi="Cambria"/>
              </w:rPr>
            </w:pPr>
            <w:r w:rsidRPr="00CB4976">
              <w:rPr>
                <w:rFonts w:ascii="Cambria" w:hAnsi="Cambria"/>
              </w:rPr>
              <w:t>Funkcję automatycznego ustawiania bramki Color Dopplera w naczyniu, z uwzględnieniem kierunku przepływu</w:t>
            </w:r>
          </w:p>
        </w:tc>
        <w:tc>
          <w:tcPr>
            <w:tcW w:w="610" w:type="pct"/>
          </w:tcPr>
          <w:p w14:paraId="29D4532D" w14:textId="49A505BD" w:rsidR="00363BD1" w:rsidRPr="00CB4976" w:rsidRDefault="007A0599" w:rsidP="004E24A6">
            <w:pPr>
              <w:snapToGrid w:val="0"/>
              <w:rPr>
                <w:rFonts w:ascii="Cambria" w:hAnsi="Cambria"/>
              </w:rPr>
            </w:pPr>
            <w:r>
              <w:rPr>
                <w:rFonts w:ascii="Cambria" w:hAnsi="Cambria"/>
              </w:rPr>
              <w:t>TAK</w:t>
            </w:r>
          </w:p>
        </w:tc>
        <w:tc>
          <w:tcPr>
            <w:tcW w:w="1274" w:type="pct"/>
          </w:tcPr>
          <w:p w14:paraId="4DF796BF" w14:textId="77777777" w:rsidR="00363BD1" w:rsidRPr="00CB4976" w:rsidRDefault="00363BD1" w:rsidP="004E24A6">
            <w:pPr>
              <w:snapToGrid w:val="0"/>
              <w:rPr>
                <w:rFonts w:ascii="Cambria" w:hAnsi="Cambria"/>
              </w:rPr>
            </w:pPr>
          </w:p>
        </w:tc>
      </w:tr>
      <w:tr w:rsidR="007A0599" w:rsidRPr="00CB4976" w14:paraId="0F7A3FBE" w14:textId="2E5EF6DA" w:rsidTr="007A0599">
        <w:tc>
          <w:tcPr>
            <w:tcW w:w="448" w:type="pct"/>
            <w:shd w:val="clear" w:color="auto" w:fill="auto"/>
          </w:tcPr>
          <w:p w14:paraId="77D261DC"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5D0121CB" w14:textId="77777777" w:rsidR="00363BD1" w:rsidRPr="00CB4976" w:rsidRDefault="00363BD1" w:rsidP="004E24A6">
            <w:pPr>
              <w:snapToGrid w:val="0"/>
              <w:rPr>
                <w:rFonts w:ascii="Cambria" w:hAnsi="Cambria"/>
              </w:rPr>
            </w:pPr>
            <w:r w:rsidRPr="00CB4976">
              <w:rPr>
                <w:rFonts w:ascii="Cambria" w:hAnsi="Cambria"/>
              </w:rPr>
              <w:t>Możliwość rozbudowy o automatyczne wyszukiwanie i wyznaczenie objętości pęcherzyków jajników.</w:t>
            </w:r>
          </w:p>
        </w:tc>
        <w:tc>
          <w:tcPr>
            <w:tcW w:w="610" w:type="pct"/>
          </w:tcPr>
          <w:p w14:paraId="5DDB7BD6" w14:textId="76BDBDEF" w:rsidR="00363BD1" w:rsidRPr="00CB4976" w:rsidRDefault="007A0599" w:rsidP="004E24A6">
            <w:pPr>
              <w:snapToGrid w:val="0"/>
              <w:rPr>
                <w:rFonts w:ascii="Cambria" w:hAnsi="Cambria"/>
              </w:rPr>
            </w:pPr>
            <w:r>
              <w:rPr>
                <w:rFonts w:ascii="Cambria" w:hAnsi="Cambria"/>
              </w:rPr>
              <w:t>TAK</w:t>
            </w:r>
          </w:p>
        </w:tc>
        <w:tc>
          <w:tcPr>
            <w:tcW w:w="1274" w:type="pct"/>
          </w:tcPr>
          <w:p w14:paraId="0C30DE64" w14:textId="77777777" w:rsidR="00363BD1" w:rsidRPr="00CB4976" w:rsidRDefault="00363BD1" w:rsidP="004E24A6">
            <w:pPr>
              <w:snapToGrid w:val="0"/>
              <w:rPr>
                <w:rFonts w:ascii="Cambria" w:hAnsi="Cambria"/>
              </w:rPr>
            </w:pPr>
          </w:p>
        </w:tc>
      </w:tr>
      <w:tr w:rsidR="007A0599" w:rsidRPr="00CB4976" w14:paraId="13E3D0D4" w14:textId="49D069F6" w:rsidTr="007A0599">
        <w:tc>
          <w:tcPr>
            <w:tcW w:w="448" w:type="pct"/>
            <w:shd w:val="clear" w:color="auto" w:fill="auto"/>
          </w:tcPr>
          <w:p w14:paraId="5FEC0B14"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7D71DACC" w14:textId="77777777" w:rsidR="00363BD1" w:rsidRPr="00CB4976" w:rsidRDefault="00363BD1" w:rsidP="004E24A6">
            <w:pPr>
              <w:snapToGrid w:val="0"/>
              <w:rPr>
                <w:rFonts w:ascii="Cambria" w:hAnsi="Cambria"/>
              </w:rPr>
            </w:pPr>
            <w:r w:rsidRPr="00CB4976">
              <w:rPr>
                <w:rFonts w:ascii="Cambria" w:hAnsi="Cambria"/>
              </w:rPr>
              <w:t>Możliwość rozbudowy o  oprogramowanie umożliwiające sztuczne podświetlenie zeskanowanej bryły z różnych pozycji i odległości.</w:t>
            </w:r>
          </w:p>
        </w:tc>
        <w:tc>
          <w:tcPr>
            <w:tcW w:w="610" w:type="pct"/>
          </w:tcPr>
          <w:p w14:paraId="25ACD57A" w14:textId="6C37F9E4" w:rsidR="00363BD1" w:rsidRPr="00CB4976" w:rsidRDefault="007A0599" w:rsidP="004E24A6">
            <w:pPr>
              <w:snapToGrid w:val="0"/>
              <w:rPr>
                <w:rFonts w:ascii="Cambria" w:hAnsi="Cambria"/>
              </w:rPr>
            </w:pPr>
            <w:r>
              <w:rPr>
                <w:rFonts w:ascii="Cambria" w:hAnsi="Cambria"/>
              </w:rPr>
              <w:t>TAK</w:t>
            </w:r>
          </w:p>
        </w:tc>
        <w:tc>
          <w:tcPr>
            <w:tcW w:w="1274" w:type="pct"/>
          </w:tcPr>
          <w:p w14:paraId="5B7DCEB8" w14:textId="77777777" w:rsidR="00363BD1" w:rsidRPr="00CB4976" w:rsidRDefault="00363BD1" w:rsidP="004E24A6">
            <w:pPr>
              <w:snapToGrid w:val="0"/>
              <w:rPr>
                <w:rFonts w:ascii="Cambria" w:hAnsi="Cambria"/>
              </w:rPr>
            </w:pPr>
          </w:p>
        </w:tc>
      </w:tr>
      <w:tr w:rsidR="007A0599" w:rsidRPr="00CB4976" w14:paraId="3C43B6CE" w14:textId="04704635" w:rsidTr="007A0599">
        <w:tc>
          <w:tcPr>
            <w:tcW w:w="448" w:type="pct"/>
            <w:shd w:val="clear" w:color="auto" w:fill="auto"/>
          </w:tcPr>
          <w:p w14:paraId="25CF0D4A" w14:textId="77777777" w:rsidR="00363BD1" w:rsidRPr="00CB4976" w:rsidRDefault="00363BD1" w:rsidP="005D2B26">
            <w:pPr>
              <w:numPr>
                <w:ilvl w:val="0"/>
                <w:numId w:val="2"/>
              </w:numPr>
              <w:suppressAutoHyphens/>
              <w:snapToGrid w:val="0"/>
              <w:spacing w:after="0" w:line="240" w:lineRule="auto"/>
              <w:rPr>
                <w:rFonts w:ascii="Cambria" w:hAnsi="Cambria"/>
              </w:rPr>
            </w:pPr>
          </w:p>
        </w:tc>
        <w:tc>
          <w:tcPr>
            <w:tcW w:w="2668" w:type="pct"/>
            <w:shd w:val="clear" w:color="auto" w:fill="auto"/>
          </w:tcPr>
          <w:p w14:paraId="133D932C" w14:textId="77777777" w:rsidR="00363BD1" w:rsidRPr="00CB4976" w:rsidRDefault="00363BD1" w:rsidP="004E24A6">
            <w:pPr>
              <w:snapToGrid w:val="0"/>
              <w:rPr>
                <w:rFonts w:ascii="Cambria" w:hAnsi="Cambria"/>
              </w:rPr>
            </w:pPr>
            <w:r w:rsidRPr="00CB4976">
              <w:rPr>
                <w:rFonts w:ascii="Cambria" w:eastAsia="GulimChe" w:hAnsi="Cambria"/>
              </w:rPr>
              <w:t>Możliwość zmiany zakresu częstotliwości dla trybu B-mode oraz w trybach Dopplerowskich, na wszystkich zaoferowanych głowicach.</w:t>
            </w:r>
          </w:p>
        </w:tc>
        <w:tc>
          <w:tcPr>
            <w:tcW w:w="610" w:type="pct"/>
          </w:tcPr>
          <w:p w14:paraId="27F34C29" w14:textId="5104C343" w:rsidR="00363BD1" w:rsidRPr="00CB4976" w:rsidRDefault="007A0599" w:rsidP="004E24A6">
            <w:pPr>
              <w:snapToGrid w:val="0"/>
              <w:rPr>
                <w:rFonts w:ascii="Cambria" w:eastAsia="GulimChe" w:hAnsi="Cambria"/>
              </w:rPr>
            </w:pPr>
            <w:r>
              <w:rPr>
                <w:rFonts w:ascii="Cambria" w:eastAsia="GulimChe" w:hAnsi="Cambria"/>
              </w:rPr>
              <w:t>TAK</w:t>
            </w:r>
          </w:p>
        </w:tc>
        <w:tc>
          <w:tcPr>
            <w:tcW w:w="1274" w:type="pct"/>
          </w:tcPr>
          <w:p w14:paraId="62421F2A" w14:textId="77777777" w:rsidR="00363BD1" w:rsidRPr="00CB4976" w:rsidRDefault="00363BD1" w:rsidP="004E24A6">
            <w:pPr>
              <w:snapToGrid w:val="0"/>
              <w:rPr>
                <w:rFonts w:ascii="Cambria" w:eastAsia="GulimChe" w:hAnsi="Cambria"/>
              </w:rPr>
            </w:pPr>
          </w:p>
        </w:tc>
      </w:tr>
      <w:tr w:rsidR="007A0599" w:rsidRPr="00CB4976" w14:paraId="457813AA" w14:textId="1DB28C24" w:rsidTr="007A0599">
        <w:tc>
          <w:tcPr>
            <w:tcW w:w="448" w:type="pct"/>
            <w:shd w:val="clear" w:color="auto" w:fill="auto"/>
          </w:tcPr>
          <w:p w14:paraId="0CC8E30B" w14:textId="68C4B076" w:rsidR="00363BD1" w:rsidRPr="00CB4976" w:rsidRDefault="00363BD1" w:rsidP="0091114D">
            <w:pPr>
              <w:pStyle w:val="Nagwek1"/>
              <w:keepLines w:val="0"/>
              <w:suppressAutoHyphens/>
              <w:snapToGrid w:val="0"/>
              <w:spacing w:before="0" w:line="240" w:lineRule="auto"/>
              <w:rPr>
                <w:rFonts w:ascii="Cambria" w:hAnsi="Cambria"/>
                <w:sz w:val="22"/>
                <w:szCs w:val="22"/>
              </w:rPr>
            </w:pPr>
          </w:p>
        </w:tc>
        <w:tc>
          <w:tcPr>
            <w:tcW w:w="2668" w:type="pct"/>
            <w:shd w:val="clear" w:color="auto" w:fill="auto"/>
          </w:tcPr>
          <w:p w14:paraId="11BAC72F" w14:textId="12C57E44" w:rsidR="00363BD1" w:rsidRPr="00CB4976" w:rsidRDefault="00363BD1" w:rsidP="0091114D">
            <w:pPr>
              <w:rPr>
                <w:rFonts w:ascii="Cambria" w:hAnsi="Cambria"/>
                <w:i/>
              </w:rPr>
            </w:pPr>
            <w:r w:rsidRPr="00CB4976">
              <w:rPr>
                <w:rFonts w:ascii="Cambria" w:hAnsi="Cambria"/>
                <w:b/>
              </w:rPr>
              <w:t>GŁOWICE</w:t>
            </w:r>
          </w:p>
        </w:tc>
        <w:tc>
          <w:tcPr>
            <w:tcW w:w="610" w:type="pct"/>
          </w:tcPr>
          <w:p w14:paraId="73CEF100" w14:textId="77777777" w:rsidR="00363BD1" w:rsidRPr="00CB4976" w:rsidRDefault="00363BD1" w:rsidP="0091114D">
            <w:pPr>
              <w:rPr>
                <w:rFonts w:ascii="Cambria" w:hAnsi="Cambria"/>
                <w:b/>
              </w:rPr>
            </w:pPr>
          </w:p>
        </w:tc>
        <w:tc>
          <w:tcPr>
            <w:tcW w:w="1274" w:type="pct"/>
          </w:tcPr>
          <w:p w14:paraId="65B6FA8C" w14:textId="77777777" w:rsidR="00363BD1" w:rsidRPr="00CB4976" w:rsidRDefault="00363BD1" w:rsidP="0091114D">
            <w:pPr>
              <w:rPr>
                <w:rFonts w:ascii="Cambria" w:hAnsi="Cambria"/>
                <w:b/>
              </w:rPr>
            </w:pPr>
          </w:p>
        </w:tc>
      </w:tr>
      <w:tr w:rsidR="007A0599" w:rsidRPr="00CB4976" w14:paraId="3170DEBB" w14:textId="37B6B2EA" w:rsidTr="007A0599">
        <w:tc>
          <w:tcPr>
            <w:tcW w:w="448" w:type="pct"/>
            <w:shd w:val="clear" w:color="auto" w:fill="auto"/>
          </w:tcPr>
          <w:p w14:paraId="2A974670" w14:textId="77777777" w:rsidR="00363BD1" w:rsidRPr="00CB4976" w:rsidRDefault="00363BD1" w:rsidP="0091114D">
            <w:pPr>
              <w:suppressAutoHyphens/>
              <w:snapToGrid w:val="0"/>
              <w:spacing w:after="0" w:line="240" w:lineRule="auto"/>
              <w:ind w:left="720"/>
              <w:rPr>
                <w:rFonts w:ascii="Cambria" w:hAnsi="Cambria"/>
              </w:rPr>
            </w:pPr>
          </w:p>
        </w:tc>
        <w:tc>
          <w:tcPr>
            <w:tcW w:w="2668" w:type="pct"/>
            <w:shd w:val="clear" w:color="auto" w:fill="auto"/>
          </w:tcPr>
          <w:p w14:paraId="0875FCD3" w14:textId="7600261B" w:rsidR="00363BD1" w:rsidRPr="00CB4976" w:rsidRDefault="00363BD1" w:rsidP="004E24A6">
            <w:pPr>
              <w:snapToGrid w:val="0"/>
              <w:rPr>
                <w:rFonts w:ascii="Cambria" w:hAnsi="Cambria"/>
                <w:b/>
                <w:bCs/>
              </w:rPr>
            </w:pPr>
            <w:r w:rsidRPr="00CB4976">
              <w:rPr>
                <w:rFonts w:ascii="Cambria" w:hAnsi="Cambria"/>
                <w:b/>
                <w:bCs/>
              </w:rPr>
              <w:t>GŁOWICA TYPU CONVEX</w:t>
            </w:r>
          </w:p>
        </w:tc>
        <w:tc>
          <w:tcPr>
            <w:tcW w:w="610" w:type="pct"/>
          </w:tcPr>
          <w:p w14:paraId="60559FB9" w14:textId="77777777" w:rsidR="00363BD1" w:rsidRPr="00CB4976" w:rsidRDefault="00363BD1" w:rsidP="004E24A6">
            <w:pPr>
              <w:snapToGrid w:val="0"/>
              <w:rPr>
                <w:rFonts w:ascii="Cambria" w:hAnsi="Cambria"/>
                <w:b/>
                <w:bCs/>
              </w:rPr>
            </w:pPr>
          </w:p>
        </w:tc>
        <w:tc>
          <w:tcPr>
            <w:tcW w:w="1274" w:type="pct"/>
          </w:tcPr>
          <w:p w14:paraId="76FA7D9E" w14:textId="77777777" w:rsidR="00363BD1" w:rsidRPr="00CB4976" w:rsidRDefault="00363BD1" w:rsidP="004E24A6">
            <w:pPr>
              <w:snapToGrid w:val="0"/>
              <w:rPr>
                <w:rFonts w:ascii="Cambria" w:hAnsi="Cambria"/>
                <w:b/>
                <w:bCs/>
              </w:rPr>
            </w:pPr>
          </w:p>
        </w:tc>
      </w:tr>
      <w:tr w:rsidR="007A0599" w:rsidRPr="00CB4976" w14:paraId="3680DBDE" w14:textId="02B20299" w:rsidTr="007A0599">
        <w:tc>
          <w:tcPr>
            <w:tcW w:w="448" w:type="pct"/>
            <w:shd w:val="clear" w:color="auto" w:fill="auto"/>
          </w:tcPr>
          <w:p w14:paraId="521D68A0" w14:textId="77777777" w:rsidR="00363BD1" w:rsidRPr="00CB4976" w:rsidRDefault="00363BD1" w:rsidP="005D2B26">
            <w:pPr>
              <w:numPr>
                <w:ilvl w:val="0"/>
                <w:numId w:val="3"/>
              </w:numPr>
              <w:suppressAutoHyphens/>
              <w:snapToGrid w:val="0"/>
              <w:spacing w:after="0" w:line="240" w:lineRule="auto"/>
              <w:rPr>
                <w:rFonts w:ascii="Cambria" w:hAnsi="Cambria"/>
              </w:rPr>
            </w:pPr>
          </w:p>
        </w:tc>
        <w:tc>
          <w:tcPr>
            <w:tcW w:w="2668" w:type="pct"/>
            <w:shd w:val="clear" w:color="auto" w:fill="auto"/>
          </w:tcPr>
          <w:p w14:paraId="4D43A0E9" w14:textId="77777777" w:rsidR="00363BD1" w:rsidRPr="00CB4976" w:rsidRDefault="00363BD1" w:rsidP="004E24A6">
            <w:pPr>
              <w:snapToGrid w:val="0"/>
              <w:rPr>
                <w:rFonts w:ascii="Cambria" w:hAnsi="Cambria"/>
              </w:rPr>
            </w:pPr>
            <w:r w:rsidRPr="00CB4976">
              <w:rPr>
                <w:rFonts w:ascii="Cambria" w:hAnsi="Cambria"/>
              </w:rPr>
              <w:t>Częstotliwości pracy głowicy min. 1 do 7 MHz</w:t>
            </w:r>
          </w:p>
        </w:tc>
        <w:tc>
          <w:tcPr>
            <w:tcW w:w="610" w:type="pct"/>
          </w:tcPr>
          <w:p w14:paraId="7C6297B0" w14:textId="62EF0F16" w:rsidR="00363BD1" w:rsidRPr="00CB4976" w:rsidRDefault="0061250B" w:rsidP="004E24A6">
            <w:pPr>
              <w:snapToGrid w:val="0"/>
              <w:rPr>
                <w:rFonts w:ascii="Cambria" w:hAnsi="Cambria"/>
              </w:rPr>
            </w:pPr>
            <w:r>
              <w:rPr>
                <w:rFonts w:ascii="Cambria" w:hAnsi="Cambria"/>
              </w:rPr>
              <w:t>PODAĆ</w:t>
            </w:r>
          </w:p>
        </w:tc>
        <w:tc>
          <w:tcPr>
            <w:tcW w:w="1274" w:type="pct"/>
          </w:tcPr>
          <w:p w14:paraId="021A6627" w14:textId="77777777" w:rsidR="00363BD1" w:rsidRPr="00CB4976" w:rsidRDefault="00363BD1" w:rsidP="004E24A6">
            <w:pPr>
              <w:snapToGrid w:val="0"/>
              <w:rPr>
                <w:rFonts w:ascii="Cambria" w:hAnsi="Cambria"/>
              </w:rPr>
            </w:pPr>
          </w:p>
        </w:tc>
      </w:tr>
      <w:tr w:rsidR="007A0599" w:rsidRPr="00CB4976" w14:paraId="401E8AB4" w14:textId="49CD8CFC" w:rsidTr="007A0599">
        <w:tc>
          <w:tcPr>
            <w:tcW w:w="448" w:type="pct"/>
            <w:shd w:val="clear" w:color="auto" w:fill="auto"/>
          </w:tcPr>
          <w:p w14:paraId="087FA998" w14:textId="77777777" w:rsidR="00363BD1" w:rsidRPr="00CB4976" w:rsidRDefault="00363BD1" w:rsidP="005D2B26">
            <w:pPr>
              <w:numPr>
                <w:ilvl w:val="0"/>
                <w:numId w:val="3"/>
              </w:numPr>
              <w:suppressAutoHyphens/>
              <w:snapToGrid w:val="0"/>
              <w:spacing w:after="0" w:line="240" w:lineRule="auto"/>
              <w:rPr>
                <w:rFonts w:ascii="Cambria" w:hAnsi="Cambria"/>
              </w:rPr>
            </w:pPr>
          </w:p>
        </w:tc>
        <w:tc>
          <w:tcPr>
            <w:tcW w:w="2668" w:type="pct"/>
            <w:shd w:val="clear" w:color="auto" w:fill="auto"/>
          </w:tcPr>
          <w:p w14:paraId="2499ECCF" w14:textId="77777777" w:rsidR="00363BD1" w:rsidRPr="00CB4976" w:rsidRDefault="00363BD1" w:rsidP="004E24A6">
            <w:pPr>
              <w:snapToGrid w:val="0"/>
              <w:rPr>
                <w:rFonts w:ascii="Cambria" w:hAnsi="Cambria"/>
                <w:vertAlign w:val="superscript"/>
              </w:rPr>
            </w:pPr>
            <w:r w:rsidRPr="00CB4976">
              <w:rPr>
                <w:rFonts w:ascii="Cambria" w:hAnsi="Cambria"/>
              </w:rPr>
              <w:t>Kąt widzenia - min. 70</w:t>
            </w:r>
            <w:r w:rsidRPr="00CB4976">
              <w:rPr>
                <w:rFonts w:ascii="Cambria" w:hAnsi="Cambria"/>
                <w:vertAlign w:val="superscript"/>
              </w:rPr>
              <w:t>0</w:t>
            </w:r>
          </w:p>
        </w:tc>
        <w:tc>
          <w:tcPr>
            <w:tcW w:w="610" w:type="pct"/>
          </w:tcPr>
          <w:p w14:paraId="6B6152F6" w14:textId="5B95DC2B" w:rsidR="00363BD1" w:rsidRPr="00CB4976" w:rsidRDefault="0061250B" w:rsidP="004E24A6">
            <w:pPr>
              <w:snapToGrid w:val="0"/>
              <w:rPr>
                <w:rFonts w:ascii="Cambria" w:hAnsi="Cambria"/>
              </w:rPr>
            </w:pPr>
            <w:r>
              <w:rPr>
                <w:rFonts w:ascii="Cambria" w:hAnsi="Cambria"/>
              </w:rPr>
              <w:t>PODAĆ</w:t>
            </w:r>
          </w:p>
        </w:tc>
        <w:tc>
          <w:tcPr>
            <w:tcW w:w="1274" w:type="pct"/>
          </w:tcPr>
          <w:p w14:paraId="6DA66D77" w14:textId="77777777" w:rsidR="00363BD1" w:rsidRPr="00CB4976" w:rsidRDefault="00363BD1" w:rsidP="004E24A6">
            <w:pPr>
              <w:snapToGrid w:val="0"/>
              <w:rPr>
                <w:rFonts w:ascii="Cambria" w:hAnsi="Cambria"/>
              </w:rPr>
            </w:pPr>
          </w:p>
        </w:tc>
      </w:tr>
      <w:tr w:rsidR="007A0599" w:rsidRPr="00CB4976" w14:paraId="7227C6AA" w14:textId="24C26332" w:rsidTr="007A0599">
        <w:tc>
          <w:tcPr>
            <w:tcW w:w="448" w:type="pct"/>
            <w:shd w:val="clear" w:color="auto" w:fill="auto"/>
          </w:tcPr>
          <w:p w14:paraId="6EBBFC7F" w14:textId="77777777" w:rsidR="00363BD1" w:rsidRPr="00CB4976" w:rsidRDefault="00363BD1" w:rsidP="005D2B26">
            <w:pPr>
              <w:numPr>
                <w:ilvl w:val="0"/>
                <w:numId w:val="3"/>
              </w:numPr>
              <w:suppressAutoHyphens/>
              <w:snapToGrid w:val="0"/>
              <w:spacing w:after="0" w:line="240" w:lineRule="auto"/>
              <w:rPr>
                <w:rFonts w:ascii="Cambria" w:hAnsi="Cambria"/>
                <w:bCs/>
              </w:rPr>
            </w:pPr>
          </w:p>
        </w:tc>
        <w:tc>
          <w:tcPr>
            <w:tcW w:w="2668" w:type="pct"/>
            <w:shd w:val="clear" w:color="auto" w:fill="auto"/>
          </w:tcPr>
          <w:p w14:paraId="3CD27D90" w14:textId="77777777" w:rsidR="00363BD1" w:rsidRPr="00CB4976" w:rsidRDefault="00363BD1" w:rsidP="004E24A6">
            <w:pPr>
              <w:snapToGrid w:val="0"/>
              <w:rPr>
                <w:rFonts w:ascii="Cambria" w:hAnsi="Cambria"/>
              </w:rPr>
            </w:pPr>
            <w:r w:rsidRPr="00CB4976">
              <w:rPr>
                <w:rFonts w:ascii="Cambria" w:hAnsi="Cambria"/>
              </w:rPr>
              <w:t>Ilość elementów - min. 160</w:t>
            </w:r>
          </w:p>
        </w:tc>
        <w:tc>
          <w:tcPr>
            <w:tcW w:w="610" w:type="pct"/>
          </w:tcPr>
          <w:p w14:paraId="356C928D" w14:textId="4C71D4B8" w:rsidR="00363BD1" w:rsidRPr="00CB4976" w:rsidRDefault="0061250B" w:rsidP="004E24A6">
            <w:pPr>
              <w:snapToGrid w:val="0"/>
              <w:rPr>
                <w:rFonts w:ascii="Cambria" w:hAnsi="Cambria"/>
              </w:rPr>
            </w:pPr>
            <w:r>
              <w:rPr>
                <w:rFonts w:ascii="Cambria" w:hAnsi="Cambria"/>
              </w:rPr>
              <w:t>PODAĆ</w:t>
            </w:r>
          </w:p>
        </w:tc>
        <w:tc>
          <w:tcPr>
            <w:tcW w:w="1274" w:type="pct"/>
          </w:tcPr>
          <w:p w14:paraId="50643D78" w14:textId="77777777" w:rsidR="00363BD1" w:rsidRPr="00CB4976" w:rsidRDefault="00363BD1" w:rsidP="004E24A6">
            <w:pPr>
              <w:snapToGrid w:val="0"/>
              <w:rPr>
                <w:rFonts w:ascii="Cambria" w:hAnsi="Cambria"/>
              </w:rPr>
            </w:pPr>
          </w:p>
        </w:tc>
      </w:tr>
      <w:tr w:rsidR="007A0599" w:rsidRPr="00CB4976" w14:paraId="04A0BA93" w14:textId="3097094C" w:rsidTr="007A0599">
        <w:tc>
          <w:tcPr>
            <w:tcW w:w="448" w:type="pct"/>
            <w:shd w:val="clear" w:color="auto" w:fill="auto"/>
          </w:tcPr>
          <w:p w14:paraId="7AFD614A" w14:textId="77777777" w:rsidR="00363BD1" w:rsidRPr="00CB4976" w:rsidRDefault="00363BD1" w:rsidP="0091114D">
            <w:pPr>
              <w:suppressAutoHyphens/>
              <w:snapToGrid w:val="0"/>
              <w:spacing w:after="0" w:line="240" w:lineRule="auto"/>
              <w:ind w:left="720"/>
              <w:rPr>
                <w:rFonts w:ascii="Cambria" w:hAnsi="Cambria"/>
                <w:bCs/>
              </w:rPr>
            </w:pPr>
          </w:p>
        </w:tc>
        <w:tc>
          <w:tcPr>
            <w:tcW w:w="2668" w:type="pct"/>
            <w:shd w:val="clear" w:color="auto" w:fill="auto"/>
          </w:tcPr>
          <w:p w14:paraId="658A45B2" w14:textId="44DA364A" w:rsidR="00363BD1" w:rsidRPr="00CB4976" w:rsidRDefault="00363BD1" w:rsidP="004E24A6">
            <w:pPr>
              <w:snapToGrid w:val="0"/>
              <w:rPr>
                <w:rFonts w:ascii="Cambria" w:hAnsi="Cambria"/>
                <w:b/>
                <w:bCs/>
              </w:rPr>
            </w:pPr>
            <w:r w:rsidRPr="00CB4976">
              <w:rPr>
                <w:rFonts w:ascii="Cambria" w:hAnsi="Cambria"/>
                <w:b/>
                <w:bCs/>
              </w:rPr>
              <w:t>GŁOWICA TYPU CONVEX WOLUMETRYCZNY</w:t>
            </w:r>
          </w:p>
        </w:tc>
        <w:tc>
          <w:tcPr>
            <w:tcW w:w="610" w:type="pct"/>
          </w:tcPr>
          <w:p w14:paraId="09AF289E" w14:textId="77777777" w:rsidR="00363BD1" w:rsidRPr="00CB4976" w:rsidRDefault="00363BD1" w:rsidP="004E24A6">
            <w:pPr>
              <w:snapToGrid w:val="0"/>
              <w:rPr>
                <w:rFonts w:ascii="Cambria" w:hAnsi="Cambria"/>
                <w:b/>
                <w:bCs/>
              </w:rPr>
            </w:pPr>
          </w:p>
        </w:tc>
        <w:tc>
          <w:tcPr>
            <w:tcW w:w="1274" w:type="pct"/>
          </w:tcPr>
          <w:p w14:paraId="2D4C873F" w14:textId="77777777" w:rsidR="00363BD1" w:rsidRPr="00CB4976" w:rsidRDefault="00363BD1" w:rsidP="004E24A6">
            <w:pPr>
              <w:snapToGrid w:val="0"/>
              <w:rPr>
                <w:rFonts w:ascii="Cambria" w:hAnsi="Cambria"/>
                <w:b/>
                <w:bCs/>
              </w:rPr>
            </w:pPr>
          </w:p>
        </w:tc>
      </w:tr>
      <w:tr w:rsidR="007A0599" w:rsidRPr="00CB4976" w14:paraId="56829803" w14:textId="6BED3F2C" w:rsidTr="007A0599">
        <w:tc>
          <w:tcPr>
            <w:tcW w:w="448" w:type="pct"/>
            <w:shd w:val="clear" w:color="auto" w:fill="auto"/>
          </w:tcPr>
          <w:p w14:paraId="25224503" w14:textId="77777777" w:rsidR="00363BD1" w:rsidRPr="00CB4976" w:rsidRDefault="00363BD1" w:rsidP="005D2B26">
            <w:pPr>
              <w:numPr>
                <w:ilvl w:val="0"/>
                <w:numId w:val="4"/>
              </w:numPr>
              <w:suppressAutoHyphens/>
              <w:snapToGrid w:val="0"/>
              <w:spacing w:after="0" w:line="240" w:lineRule="auto"/>
              <w:rPr>
                <w:rFonts w:ascii="Cambria" w:hAnsi="Cambria"/>
                <w:bCs/>
              </w:rPr>
            </w:pPr>
          </w:p>
        </w:tc>
        <w:tc>
          <w:tcPr>
            <w:tcW w:w="2668" w:type="pct"/>
            <w:shd w:val="clear" w:color="auto" w:fill="auto"/>
          </w:tcPr>
          <w:p w14:paraId="2EBE52FE" w14:textId="77777777" w:rsidR="00363BD1" w:rsidRPr="00CB4976" w:rsidRDefault="00363BD1" w:rsidP="004E24A6">
            <w:pPr>
              <w:snapToGrid w:val="0"/>
              <w:rPr>
                <w:rFonts w:ascii="Cambria" w:hAnsi="Cambria"/>
              </w:rPr>
            </w:pPr>
            <w:r w:rsidRPr="00CB4976">
              <w:rPr>
                <w:rFonts w:ascii="Cambria" w:hAnsi="Cambria"/>
              </w:rPr>
              <w:t>Częstotliwości pracy głowicy min. 1 do 8 MHz</w:t>
            </w:r>
          </w:p>
        </w:tc>
        <w:tc>
          <w:tcPr>
            <w:tcW w:w="610" w:type="pct"/>
          </w:tcPr>
          <w:p w14:paraId="214084B6" w14:textId="1A376F62" w:rsidR="00363BD1" w:rsidRPr="00CB4976" w:rsidRDefault="0061250B" w:rsidP="004E24A6">
            <w:pPr>
              <w:snapToGrid w:val="0"/>
              <w:rPr>
                <w:rFonts w:ascii="Cambria" w:hAnsi="Cambria"/>
              </w:rPr>
            </w:pPr>
            <w:r>
              <w:rPr>
                <w:rFonts w:ascii="Cambria" w:hAnsi="Cambria"/>
              </w:rPr>
              <w:t>PODAĆ</w:t>
            </w:r>
          </w:p>
        </w:tc>
        <w:tc>
          <w:tcPr>
            <w:tcW w:w="1274" w:type="pct"/>
          </w:tcPr>
          <w:p w14:paraId="079D592C" w14:textId="77777777" w:rsidR="00363BD1" w:rsidRPr="00CB4976" w:rsidRDefault="00363BD1" w:rsidP="004E24A6">
            <w:pPr>
              <w:snapToGrid w:val="0"/>
              <w:rPr>
                <w:rFonts w:ascii="Cambria" w:hAnsi="Cambria"/>
              </w:rPr>
            </w:pPr>
          </w:p>
        </w:tc>
      </w:tr>
      <w:tr w:rsidR="007A0599" w:rsidRPr="00CB4976" w14:paraId="1E8EEC48" w14:textId="3A72ACE6" w:rsidTr="007A0599">
        <w:tc>
          <w:tcPr>
            <w:tcW w:w="448" w:type="pct"/>
            <w:shd w:val="clear" w:color="auto" w:fill="auto"/>
          </w:tcPr>
          <w:p w14:paraId="6B0E9EB4" w14:textId="77777777" w:rsidR="00363BD1" w:rsidRPr="00CB4976" w:rsidRDefault="00363BD1" w:rsidP="005D2B26">
            <w:pPr>
              <w:numPr>
                <w:ilvl w:val="0"/>
                <w:numId w:val="4"/>
              </w:numPr>
              <w:suppressAutoHyphens/>
              <w:snapToGrid w:val="0"/>
              <w:spacing w:after="0" w:line="240" w:lineRule="auto"/>
              <w:rPr>
                <w:rFonts w:ascii="Cambria" w:hAnsi="Cambria"/>
                <w:bCs/>
              </w:rPr>
            </w:pPr>
          </w:p>
        </w:tc>
        <w:tc>
          <w:tcPr>
            <w:tcW w:w="2668" w:type="pct"/>
            <w:shd w:val="clear" w:color="auto" w:fill="auto"/>
          </w:tcPr>
          <w:p w14:paraId="2AEB43A5" w14:textId="77777777" w:rsidR="00363BD1" w:rsidRPr="00CB4976" w:rsidRDefault="00363BD1" w:rsidP="004E24A6">
            <w:pPr>
              <w:snapToGrid w:val="0"/>
              <w:rPr>
                <w:rFonts w:ascii="Cambria" w:hAnsi="Cambria"/>
              </w:rPr>
            </w:pPr>
            <w:r w:rsidRPr="00CB4976">
              <w:rPr>
                <w:rFonts w:ascii="Cambria" w:hAnsi="Cambria"/>
              </w:rPr>
              <w:t>Kąt widzenia - min. 70</w:t>
            </w:r>
            <w:r w:rsidRPr="00CB4976">
              <w:rPr>
                <w:rFonts w:ascii="Cambria" w:hAnsi="Cambria"/>
                <w:vertAlign w:val="superscript"/>
              </w:rPr>
              <w:t>0</w:t>
            </w:r>
          </w:p>
        </w:tc>
        <w:tc>
          <w:tcPr>
            <w:tcW w:w="610" w:type="pct"/>
          </w:tcPr>
          <w:p w14:paraId="24E521EA" w14:textId="556FC561" w:rsidR="00363BD1" w:rsidRPr="00CB4976" w:rsidRDefault="0061250B" w:rsidP="004E24A6">
            <w:pPr>
              <w:snapToGrid w:val="0"/>
              <w:rPr>
                <w:rFonts w:ascii="Cambria" w:hAnsi="Cambria"/>
              </w:rPr>
            </w:pPr>
            <w:r>
              <w:rPr>
                <w:rFonts w:ascii="Cambria" w:hAnsi="Cambria"/>
              </w:rPr>
              <w:t>PODAĆ</w:t>
            </w:r>
          </w:p>
        </w:tc>
        <w:tc>
          <w:tcPr>
            <w:tcW w:w="1274" w:type="pct"/>
          </w:tcPr>
          <w:p w14:paraId="5C5FCB12" w14:textId="77777777" w:rsidR="00363BD1" w:rsidRPr="00CB4976" w:rsidRDefault="00363BD1" w:rsidP="004E24A6">
            <w:pPr>
              <w:snapToGrid w:val="0"/>
              <w:rPr>
                <w:rFonts w:ascii="Cambria" w:hAnsi="Cambria"/>
              </w:rPr>
            </w:pPr>
          </w:p>
        </w:tc>
      </w:tr>
      <w:tr w:rsidR="007A0599" w:rsidRPr="00CB4976" w14:paraId="3B3255A3" w14:textId="61FE515F" w:rsidTr="007A0599">
        <w:tc>
          <w:tcPr>
            <w:tcW w:w="448" w:type="pct"/>
            <w:shd w:val="clear" w:color="auto" w:fill="auto"/>
          </w:tcPr>
          <w:p w14:paraId="6C0B49BD" w14:textId="77777777" w:rsidR="00363BD1" w:rsidRPr="00CB4976" w:rsidRDefault="00363BD1" w:rsidP="005D2B26">
            <w:pPr>
              <w:numPr>
                <w:ilvl w:val="0"/>
                <w:numId w:val="4"/>
              </w:numPr>
              <w:suppressAutoHyphens/>
              <w:snapToGrid w:val="0"/>
              <w:spacing w:after="0" w:line="240" w:lineRule="auto"/>
              <w:rPr>
                <w:rFonts w:ascii="Cambria" w:hAnsi="Cambria"/>
                <w:bCs/>
              </w:rPr>
            </w:pPr>
          </w:p>
        </w:tc>
        <w:tc>
          <w:tcPr>
            <w:tcW w:w="2668" w:type="pct"/>
            <w:shd w:val="clear" w:color="auto" w:fill="auto"/>
          </w:tcPr>
          <w:p w14:paraId="0818D1B9" w14:textId="77777777" w:rsidR="00363BD1" w:rsidRPr="00CB4976" w:rsidRDefault="00363BD1" w:rsidP="004E24A6">
            <w:pPr>
              <w:snapToGrid w:val="0"/>
              <w:rPr>
                <w:rFonts w:ascii="Cambria" w:hAnsi="Cambria"/>
              </w:rPr>
            </w:pPr>
            <w:r w:rsidRPr="00CB4976">
              <w:rPr>
                <w:rFonts w:ascii="Cambria" w:hAnsi="Cambria"/>
              </w:rPr>
              <w:t>Ilość elementów - min. 190</w:t>
            </w:r>
          </w:p>
        </w:tc>
        <w:tc>
          <w:tcPr>
            <w:tcW w:w="610" w:type="pct"/>
          </w:tcPr>
          <w:p w14:paraId="539BDACB" w14:textId="12318985" w:rsidR="00363BD1" w:rsidRPr="00CB4976" w:rsidRDefault="0061250B" w:rsidP="004E24A6">
            <w:pPr>
              <w:snapToGrid w:val="0"/>
              <w:rPr>
                <w:rFonts w:ascii="Cambria" w:hAnsi="Cambria"/>
              </w:rPr>
            </w:pPr>
            <w:r>
              <w:rPr>
                <w:rFonts w:ascii="Cambria" w:hAnsi="Cambria"/>
              </w:rPr>
              <w:t>PODAĆ</w:t>
            </w:r>
          </w:p>
        </w:tc>
        <w:tc>
          <w:tcPr>
            <w:tcW w:w="1274" w:type="pct"/>
          </w:tcPr>
          <w:p w14:paraId="74848F90" w14:textId="77777777" w:rsidR="00363BD1" w:rsidRPr="00CB4976" w:rsidRDefault="00363BD1" w:rsidP="004E24A6">
            <w:pPr>
              <w:snapToGrid w:val="0"/>
              <w:rPr>
                <w:rFonts w:ascii="Cambria" w:hAnsi="Cambria"/>
              </w:rPr>
            </w:pPr>
          </w:p>
        </w:tc>
      </w:tr>
      <w:tr w:rsidR="007A0599" w:rsidRPr="00CB4976" w14:paraId="415DC912" w14:textId="1C84704A" w:rsidTr="007A0599">
        <w:tc>
          <w:tcPr>
            <w:tcW w:w="448" w:type="pct"/>
            <w:shd w:val="clear" w:color="auto" w:fill="auto"/>
          </w:tcPr>
          <w:p w14:paraId="150C273C" w14:textId="77777777" w:rsidR="00363BD1" w:rsidRPr="00CB4976" w:rsidRDefault="00363BD1" w:rsidP="0091114D">
            <w:pPr>
              <w:suppressAutoHyphens/>
              <w:snapToGrid w:val="0"/>
              <w:spacing w:after="0" w:line="240" w:lineRule="auto"/>
              <w:ind w:left="720"/>
              <w:rPr>
                <w:rFonts w:ascii="Cambria" w:hAnsi="Cambria"/>
              </w:rPr>
            </w:pPr>
          </w:p>
        </w:tc>
        <w:tc>
          <w:tcPr>
            <w:tcW w:w="2668" w:type="pct"/>
            <w:shd w:val="clear" w:color="auto" w:fill="auto"/>
          </w:tcPr>
          <w:p w14:paraId="0E49D42F" w14:textId="7EFFF399" w:rsidR="00363BD1" w:rsidRPr="00CB4976" w:rsidRDefault="00363BD1" w:rsidP="004E24A6">
            <w:pPr>
              <w:snapToGrid w:val="0"/>
              <w:rPr>
                <w:rFonts w:ascii="Cambria" w:hAnsi="Cambria"/>
                <w:b/>
                <w:bCs/>
              </w:rPr>
            </w:pPr>
            <w:r w:rsidRPr="00CB4976">
              <w:rPr>
                <w:rFonts w:ascii="Cambria" w:hAnsi="Cambria"/>
                <w:b/>
                <w:bCs/>
              </w:rPr>
              <w:t>GŁOWICA ENDOWAGINALNA</w:t>
            </w:r>
          </w:p>
        </w:tc>
        <w:tc>
          <w:tcPr>
            <w:tcW w:w="610" w:type="pct"/>
          </w:tcPr>
          <w:p w14:paraId="44B98103" w14:textId="77777777" w:rsidR="00363BD1" w:rsidRPr="00CB4976" w:rsidRDefault="00363BD1" w:rsidP="004E24A6">
            <w:pPr>
              <w:snapToGrid w:val="0"/>
              <w:rPr>
                <w:rFonts w:ascii="Cambria" w:hAnsi="Cambria"/>
                <w:b/>
                <w:bCs/>
              </w:rPr>
            </w:pPr>
          </w:p>
        </w:tc>
        <w:tc>
          <w:tcPr>
            <w:tcW w:w="1274" w:type="pct"/>
          </w:tcPr>
          <w:p w14:paraId="1FD48CCB" w14:textId="77777777" w:rsidR="00363BD1" w:rsidRPr="00CB4976" w:rsidRDefault="00363BD1" w:rsidP="004E24A6">
            <w:pPr>
              <w:snapToGrid w:val="0"/>
              <w:rPr>
                <w:rFonts w:ascii="Cambria" w:hAnsi="Cambria"/>
                <w:b/>
                <w:bCs/>
              </w:rPr>
            </w:pPr>
          </w:p>
        </w:tc>
      </w:tr>
      <w:tr w:rsidR="007A0599" w:rsidRPr="00CB4976" w14:paraId="722671FE" w14:textId="382A0D48" w:rsidTr="007A0599">
        <w:tc>
          <w:tcPr>
            <w:tcW w:w="448" w:type="pct"/>
            <w:shd w:val="clear" w:color="auto" w:fill="auto"/>
          </w:tcPr>
          <w:p w14:paraId="45F781A5" w14:textId="77777777" w:rsidR="00363BD1" w:rsidRPr="00CB4976" w:rsidRDefault="00363BD1" w:rsidP="005D2B26">
            <w:pPr>
              <w:numPr>
                <w:ilvl w:val="0"/>
                <w:numId w:val="5"/>
              </w:numPr>
              <w:suppressAutoHyphens/>
              <w:snapToGrid w:val="0"/>
              <w:spacing w:after="0" w:line="240" w:lineRule="auto"/>
              <w:rPr>
                <w:rFonts w:ascii="Cambria" w:hAnsi="Cambria"/>
              </w:rPr>
            </w:pPr>
          </w:p>
        </w:tc>
        <w:tc>
          <w:tcPr>
            <w:tcW w:w="2668" w:type="pct"/>
            <w:shd w:val="clear" w:color="auto" w:fill="auto"/>
          </w:tcPr>
          <w:p w14:paraId="43356312" w14:textId="77777777" w:rsidR="00363BD1" w:rsidRPr="00CB4976" w:rsidRDefault="00363BD1" w:rsidP="004E24A6">
            <w:pPr>
              <w:snapToGrid w:val="0"/>
              <w:rPr>
                <w:rFonts w:ascii="Cambria" w:hAnsi="Cambria"/>
                <w:bCs/>
              </w:rPr>
            </w:pPr>
            <w:r w:rsidRPr="00CB4976">
              <w:rPr>
                <w:rFonts w:ascii="Cambria" w:hAnsi="Cambria"/>
              </w:rPr>
              <w:t>Częstotliwości pracy głowicy - min. 2</w:t>
            </w:r>
            <w:r w:rsidRPr="00CB4976">
              <w:rPr>
                <w:rFonts w:ascii="Cambria" w:hAnsi="Cambria"/>
                <w:bCs/>
              </w:rPr>
              <w:t xml:space="preserve"> do 11 MHz </w:t>
            </w:r>
          </w:p>
        </w:tc>
        <w:tc>
          <w:tcPr>
            <w:tcW w:w="610" w:type="pct"/>
          </w:tcPr>
          <w:p w14:paraId="12E82D59" w14:textId="6A3AECE6" w:rsidR="00363BD1" w:rsidRPr="00CB4976" w:rsidRDefault="0061250B" w:rsidP="004E24A6">
            <w:pPr>
              <w:snapToGrid w:val="0"/>
              <w:rPr>
                <w:rFonts w:ascii="Cambria" w:hAnsi="Cambria"/>
              </w:rPr>
            </w:pPr>
            <w:r>
              <w:rPr>
                <w:rFonts w:ascii="Cambria" w:hAnsi="Cambria"/>
              </w:rPr>
              <w:t>PODAĆ</w:t>
            </w:r>
          </w:p>
        </w:tc>
        <w:tc>
          <w:tcPr>
            <w:tcW w:w="1274" w:type="pct"/>
          </w:tcPr>
          <w:p w14:paraId="404C4C36" w14:textId="77777777" w:rsidR="00363BD1" w:rsidRPr="00CB4976" w:rsidRDefault="00363BD1" w:rsidP="004E24A6">
            <w:pPr>
              <w:snapToGrid w:val="0"/>
              <w:rPr>
                <w:rFonts w:ascii="Cambria" w:hAnsi="Cambria"/>
              </w:rPr>
            </w:pPr>
          </w:p>
        </w:tc>
      </w:tr>
      <w:tr w:rsidR="007A0599" w:rsidRPr="00CB4976" w14:paraId="7F61A531" w14:textId="4A149147" w:rsidTr="007A0599">
        <w:tc>
          <w:tcPr>
            <w:tcW w:w="448" w:type="pct"/>
            <w:shd w:val="clear" w:color="auto" w:fill="auto"/>
          </w:tcPr>
          <w:p w14:paraId="47F00FEA" w14:textId="77777777" w:rsidR="00363BD1" w:rsidRPr="00CB4976" w:rsidRDefault="00363BD1" w:rsidP="005D2B26">
            <w:pPr>
              <w:numPr>
                <w:ilvl w:val="0"/>
                <w:numId w:val="5"/>
              </w:numPr>
              <w:suppressAutoHyphens/>
              <w:snapToGrid w:val="0"/>
              <w:spacing w:after="0" w:line="240" w:lineRule="auto"/>
              <w:rPr>
                <w:rFonts w:ascii="Cambria" w:hAnsi="Cambria"/>
              </w:rPr>
            </w:pPr>
          </w:p>
        </w:tc>
        <w:tc>
          <w:tcPr>
            <w:tcW w:w="2668" w:type="pct"/>
            <w:shd w:val="clear" w:color="auto" w:fill="auto"/>
          </w:tcPr>
          <w:p w14:paraId="5F9F5A8C" w14:textId="77777777" w:rsidR="00363BD1" w:rsidRPr="00CB4976" w:rsidRDefault="00363BD1" w:rsidP="004E24A6">
            <w:pPr>
              <w:snapToGrid w:val="0"/>
              <w:rPr>
                <w:rFonts w:ascii="Cambria" w:hAnsi="Cambria"/>
                <w:bCs/>
              </w:rPr>
            </w:pPr>
            <w:r w:rsidRPr="00CB4976">
              <w:rPr>
                <w:rFonts w:ascii="Cambria" w:hAnsi="Cambria"/>
                <w:bCs/>
              </w:rPr>
              <w:t>Kąt widzenia – min. 150º</w:t>
            </w:r>
          </w:p>
        </w:tc>
        <w:tc>
          <w:tcPr>
            <w:tcW w:w="610" w:type="pct"/>
          </w:tcPr>
          <w:p w14:paraId="28A8EC46" w14:textId="69854757" w:rsidR="00363BD1" w:rsidRPr="00CB4976" w:rsidRDefault="0061250B" w:rsidP="004E24A6">
            <w:pPr>
              <w:snapToGrid w:val="0"/>
              <w:rPr>
                <w:rFonts w:ascii="Cambria" w:hAnsi="Cambria"/>
                <w:bCs/>
              </w:rPr>
            </w:pPr>
            <w:r>
              <w:rPr>
                <w:rFonts w:ascii="Cambria" w:hAnsi="Cambria"/>
              </w:rPr>
              <w:t>PODAĆ</w:t>
            </w:r>
          </w:p>
        </w:tc>
        <w:tc>
          <w:tcPr>
            <w:tcW w:w="1274" w:type="pct"/>
          </w:tcPr>
          <w:p w14:paraId="12162C95" w14:textId="77777777" w:rsidR="00363BD1" w:rsidRPr="00CB4976" w:rsidRDefault="00363BD1" w:rsidP="004E24A6">
            <w:pPr>
              <w:snapToGrid w:val="0"/>
              <w:rPr>
                <w:rFonts w:ascii="Cambria" w:hAnsi="Cambria"/>
                <w:bCs/>
              </w:rPr>
            </w:pPr>
          </w:p>
        </w:tc>
      </w:tr>
      <w:tr w:rsidR="007A0599" w:rsidRPr="00CB4976" w14:paraId="2C30177F" w14:textId="77B91728" w:rsidTr="007A0599">
        <w:tc>
          <w:tcPr>
            <w:tcW w:w="448" w:type="pct"/>
            <w:shd w:val="clear" w:color="auto" w:fill="auto"/>
          </w:tcPr>
          <w:p w14:paraId="600B3E10" w14:textId="77777777" w:rsidR="00363BD1" w:rsidRPr="00CB4976" w:rsidRDefault="00363BD1" w:rsidP="005D2B26">
            <w:pPr>
              <w:numPr>
                <w:ilvl w:val="0"/>
                <w:numId w:val="5"/>
              </w:numPr>
              <w:suppressAutoHyphens/>
              <w:snapToGrid w:val="0"/>
              <w:spacing w:after="0" w:line="240" w:lineRule="auto"/>
              <w:rPr>
                <w:rFonts w:ascii="Cambria" w:hAnsi="Cambria"/>
                <w:bCs/>
              </w:rPr>
            </w:pPr>
          </w:p>
        </w:tc>
        <w:tc>
          <w:tcPr>
            <w:tcW w:w="2668" w:type="pct"/>
            <w:shd w:val="clear" w:color="auto" w:fill="auto"/>
          </w:tcPr>
          <w:p w14:paraId="2A58CFFE" w14:textId="77777777" w:rsidR="00363BD1" w:rsidRPr="00CB4976" w:rsidRDefault="00363BD1" w:rsidP="004E24A6">
            <w:pPr>
              <w:snapToGrid w:val="0"/>
              <w:rPr>
                <w:rFonts w:ascii="Cambria" w:hAnsi="Cambria"/>
              </w:rPr>
            </w:pPr>
            <w:r w:rsidRPr="00CB4976">
              <w:rPr>
                <w:rFonts w:ascii="Cambria" w:hAnsi="Cambria"/>
              </w:rPr>
              <w:t>Ilość elementów - min. 192</w:t>
            </w:r>
          </w:p>
        </w:tc>
        <w:tc>
          <w:tcPr>
            <w:tcW w:w="610" w:type="pct"/>
          </w:tcPr>
          <w:p w14:paraId="1DFD6AE6" w14:textId="5D750756" w:rsidR="00363BD1" w:rsidRPr="00CB4976" w:rsidRDefault="0061250B" w:rsidP="004E24A6">
            <w:pPr>
              <w:snapToGrid w:val="0"/>
              <w:rPr>
                <w:rFonts w:ascii="Cambria" w:hAnsi="Cambria"/>
              </w:rPr>
            </w:pPr>
            <w:r>
              <w:rPr>
                <w:rFonts w:ascii="Cambria" w:hAnsi="Cambria"/>
              </w:rPr>
              <w:t>PODAĆ</w:t>
            </w:r>
          </w:p>
        </w:tc>
        <w:tc>
          <w:tcPr>
            <w:tcW w:w="1274" w:type="pct"/>
          </w:tcPr>
          <w:p w14:paraId="12BA613B" w14:textId="77777777" w:rsidR="00363BD1" w:rsidRPr="00CB4976" w:rsidRDefault="00363BD1" w:rsidP="004E24A6">
            <w:pPr>
              <w:snapToGrid w:val="0"/>
              <w:rPr>
                <w:rFonts w:ascii="Cambria" w:hAnsi="Cambria"/>
              </w:rPr>
            </w:pPr>
          </w:p>
        </w:tc>
      </w:tr>
      <w:tr w:rsidR="007A0599" w:rsidRPr="00CB4976" w14:paraId="2D67F5F6" w14:textId="1330C61D" w:rsidTr="007A0599">
        <w:tc>
          <w:tcPr>
            <w:tcW w:w="448" w:type="pct"/>
            <w:shd w:val="clear" w:color="auto" w:fill="auto"/>
          </w:tcPr>
          <w:p w14:paraId="4C021CE8" w14:textId="77777777" w:rsidR="00363BD1" w:rsidRPr="00CB4976" w:rsidRDefault="00363BD1" w:rsidP="005D2B26">
            <w:pPr>
              <w:numPr>
                <w:ilvl w:val="0"/>
                <w:numId w:val="5"/>
              </w:numPr>
              <w:suppressAutoHyphens/>
              <w:snapToGrid w:val="0"/>
              <w:spacing w:after="0" w:line="240" w:lineRule="auto"/>
              <w:rPr>
                <w:rFonts w:ascii="Cambria" w:hAnsi="Cambria"/>
              </w:rPr>
            </w:pPr>
          </w:p>
        </w:tc>
        <w:tc>
          <w:tcPr>
            <w:tcW w:w="2668" w:type="pct"/>
            <w:shd w:val="clear" w:color="auto" w:fill="auto"/>
          </w:tcPr>
          <w:p w14:paraId="081BCBD9" w14:textId="77777777" w:rsidR="00363BD1" w:rsidRPr="00CB4976" w:rsidRDefault="00363BD1" w:rsidP="004E24A6">
            <w:pPr>
              <w:snapToGrid w:val="0"/>
              <w:rPr>
                <w:rFonts w:ascii="Cambria" w:hAnsi="Cambria"/>
              </w:rPr>
            </w:pPr>
            <w:r w:rsidRPr="00CB4976">
              <w:rPr>
                <w:rFonts w:ascii="Cambria" w:hAnsi="Cambria"/>
              </w:rPr>
              <w:t>Promień krzywizny główki max 10mm.</w:t>
            </w:r>
          </w:p>
        </w:tc>
        <w:tc>
          <w:tcPr>
            <w:tcW w:w="610" w:type="pct"/>
          </w:tcPr>
          <w:p w14:paraId="37F1B95E" w14:textId="45F24376" w:rsidR="00363BD1" w:rsidRPr="00CB4976" w:rsidRDefault="0061250B" w:rsidP="004E24A6">
            <w:pPr>
              <w:snapToGrid w:val="0"/>
              <w:rPr>
                <w:rFonts w:ascii="Cambria" w:hAnsi="Cambria"/>
              </w:rPr>
            </w:pPr>
            <w:r>
              <w:rPr>
                <w:rFonts w:ascii="Cambria" w:hAnsi="Cambria"/>
              </w:rPr>
              <w:t>PODAĆ</w:t>
            </w:r>
          </w:p>
        </w:tc>
        <w:tc>
          <w:tcPr>
            <w:tcW w:w="1274" w:type="pct"/>
          </w:tcPr>
          <w:p w14:paraId="512D0A6B" w14:textId="77777777" w:rsidR="00363BD1" w:rsidRPr="00CB4976" w:rsidRDefault="00363BD1" w:rsidP="004E24A6">
            <w:pPr>
              <w:snapToGrid w:val="0"/>
              <w:rPr>
                <w:rFonts w:ascii="Cambria" w:hAnsi="Cambria"/>
              </w:rPr>
            </w:pPr>
          </w:p>
        </w:tc>
      </w:tr>
      <w:tr w:rsidR="007A0599" w:rsidRPr="00CB4976" w14:paraId="412A247E" w14:textId="47F59A70" w:rsidTr="007A0599">
        <w:tc>
          <w:tcPr>
            <w:tcW w:w="448" w:type="pct"/>
            <w:shd w:val="clear" w:color="auto" w:fill="auto"/>
          </w:tcPr>
          <w:p w14:paraId="0853A5B4" w14:textId="77777777" w:rsidR="00363BD1" w:rsidRPr="00CB4976" w:rsidRDefault="00363BD1" w:rsidP="0091114D">
            <w:pPr>
              <w:suppressAutoHyphens/>
              <w:snapToGrid w:val="0"/>
              <w:spacing w:after="0" w:line="240" w:lineRule="auto"/>
              <w:ind w:left="720"/>
              <w:rPr>
                <w:rFonts w:ascii="Cambria" w:hAnsi="Cambria"/>
                <w:b/>
              </w:rPr>
            </w:pPr>
          </w:p>
        </w:tc>
        <w:tc>
          <w:tcPr>
            <w:tcW w:w="2668" w:type="pct"/>
            <w:shd w:val="clear" w:color="auto" w:fill="auto"/>
          </w:tcPr>
          <w:p w14:paraId="0C089ADF" w14:textId="06E0B2A2" w:rsidR="00363BD1" w:rsidRPr="00CB4976" w:rsidRDefault="00363BD1" w:rsidP="004E24A6">
            <w:pPr>
              <w:snapToGrid w:val="0"/>
              <w:rPr>
                <w:rFonts w:ascii="Cambria" w:hAnsi="Cambria"/>
                <w:b/>
              </w:rPr>
            </w:pPr>
            <w:r w:rsidRPr="00CB4976">
              <w:rPr>
                <w:rFonts w:ascii="Cambria" w:hAnsi="Cambria"/>
                <w:b/>
              </w:rPr>
              <w:t>GŁOWICA KONWEKSOWA DO BADAŃ PRENATALNYCH WYKONANA W TECHNOLOGII MONOKRYSZTAŁU (SINGLE CRYSTAL) LUB W TECHNOLOGII MATRYCY</w:t>
            </w:r>
          </w:p>
        </w:tc>
        <w:tc>
          <w:tcPr>
            <w:tcW w:w="610" w:type="pct"/>
          </w:tcPr>
          <w:p w14:paraId="5C509588" w14:textId="77777777" w:rsidR="00363BD1" w:rsidRPr="00CB4976" w:rsidRDefault="00363BD1" w:rsidP="004E24A6">
            <w:pPr>
              <w:snapToGrid w:val="0"/>
              <w:rPr>
                <w:rFonts w:ascii="Cambria" w:hAnsi="Cambria"/>
                <w:b/>
              </w:rPr>
            </w:pPr>
          </w:p>
        </w:tc>
        <w:tc>
          <w:tcPr>
            <w:tcW w:w="1274" w:type="pct"/>
          </w:tcPr>
          <w:p w14:paraId="3432A649" w14:textId="77777777" w:rsidR="00363BD1" w:rsidRPr="00CB4976" w:rsidRDefault="00363BD1" w:rsidP="004E24A6">
            <w:pPr>
              <w:snapToGrid w:val="0"/>
              <w:rPr>
                <w:rFonts w:ascii="Cambria" w:hAnsi="Cambria"/>
                <w:b/>
              </w:rPr>
            </w:pPr>
          </w:p>
        </w:tc>
      </w:tr>
      <w:tr w:rsidR="007A0599" w:rsidRPr="00CB4976" w14:paraId="5C7FDC2E" w14:textId="16221211" w:rsidTr="007A0599">
        <w:tc>
          <w:tcPr>
            <w:tcW w:w="448" w:type="pct"/>
            <w:shd w:val="clear" w:color="auto" w:fill="auto"/>
          </w:tcPr>
          <w:p w14:paraId="08C6DA8E" w14:textId="77777777" w:rsidR="00363BD1" w:rsidRPr="00CB4976" w:rsidRDefault="00363BD1" w:rsidP="005D2B26">
            <w:pPr>
              <w:numPr>
                <w:ilvl w:val="0"/>
                <w:numId w:val="6"/>
              </w:numPr>
              <w:suppressAutoHyphens/>
              <w:snapToGrid w:val="0"/>
              <w:spacing w:after="0" w:line="240" w:lineRule="auto"/>
              <w:rPr>
                <w:rFonts w:ascii="Cambria" w:hAnsi="Cambria"/>
              </w:rPr>
            </w:pPr>
          </w:p>
        </w:tc>
        <w:tc>
          <w:tcPr>
            <w:tcW w:w="2668" w:type="pct"/>
            <w:shd w:val="clear" w:color="auto" w:fill="auto"/>
          </w:tcPr>
          <w:p w14:paraId="4FBB38D3" w14:textId="77777777" w:rsidR="00363BD1" w:rsidRPr="00CB4976" w:rsidRDefault="00363BD1" w:rsidP="004E24A6">
            <w:pPr>
              <w:snapToGrid w:val="0"/>
              <w:rPr>
                <w:rFonts w:ascii="Cambria" w:hAnsi="Cambria"/>
              </w:rPr>
            </w:pPr>
            <w:r w:rsidRPr="00CB4976">
              <w:rPr>
                <w:rFonts w:ascii="Cambria" w:hAnsi="Cambria"/>
              </w:rPr>
              <w:t>Częstotliwości pracy głowicy min. 3</w:t>
            </w:r>
            <w:r w:rsidRPr="00CB4976">
              <w:rPr>
                <w:rFonts w:ascii="Cambria" w:hAnsi="Cambria"/>
                <w:bCs/>
              </w:rPr>
              <w:t xml:space="preserve"> do 10 MHz </w:t>
            </w:r>
          </w:p>
        </w:tc>
        <w:tc>
          <w:tcPr>
            <w:tcW w:w="610" w:type="pct"/>
          </w:tcPr>
          <w:p w14:paraId="08C93338" w14:textId="0296AEEF" w:rsidR="00363BD1" w:rsidRPr="00CB4976" w:rsidRDefault="0061250B" w:rsidP="004E24A6">
            <w:pPr>
              <w:snapToGrid w:val="0"/>
              <w:rPr>
                <w:rFonts w:ascii="Cambria" w:hAnsi="Cambria"/>
              </w:rPr>
            </w:pPr>
            <w:r>
              <w:rPr>
                <w:rFonts w:ascii="Cambria" w:hAnsi="Cambria"/>
              </w:rPr>
              <w:t>PODAĆ</w:t>
            </w:r>
          </w:p>
        </w:tc>
        <w:tc>
          <w:tcPr>
            <w:tcW w:w="1274" w:type="pct"/>
          </w:tcPr>
          <w:p w14:paraId="341BDDF5" w14:textId="77777777" w:rsidR="00363BD1" w:rsidRPr="00CB4976" w:rsidRDefault="00363BD1" w:rsidP="004E24A6">
            <w:pPr>
              <w:snapToGrid w:val="0"/>
              <w:rPr>
                <w:rFonts w:ascii="Cambria" w:hAnsi="Cambria"/>
              </w:rPr>
            </w:pPr>
          </w:p>
        </w:tc>
      </w:tr>
      <w:tr w:rsidR="007A0599" w:rsidRPr="00CB4976" w14:paraId="41E99DB1" w14:textId="2C1EDA4B" w:rsidTr="007A0599">
        <w:tc>
          <w:tcPr>
            <w:tcW w:w="448" w:type="pct"/>
            <w:shd w:val="clear" w:color="auto" w:fill="auto"/>
          </w:tcPr>
          <w:p w14:paraId="302EAF46" w14:textId="77777777" w:rsidR="00363BD1" w:rsidRPr="00CB4976" w:rsidRDefault="00363BD1" w:rsidP="005D2B26">
            <w:pPr>
              <w:numPr>
                <w:ilvl w:val="0"/>
                <w:numId w:val="6"/>
              </w:numPr>
              <w:suppressAutoHyphens/>
              <w:snapToGrid w:val="0"/>
              <w:spacing w:after="0" w:line="240" w:lineRule="auto"/>
              <w:rPr>
                <w:rFonts w:ascii="Cambria" w:hAnsi="Cambria"/>
              </w:rPr>
            </w:pPr>
          </w:p>
        </w:tc>
        <w:tc>
          <w:tcPr>
            <w:tcW w:w="2668" w:type="pct"/>
            <w:shd w:val="clear" w:color="auto" w:fill="auto"/>
          </w:tcPr>
          <w:p w14:paraId="0A06CCC0" w14:textId="77777777" w:rsidR="00363BD1" w:rsidRPr="00CB4976" w:rsidRDefault="00363BD1" w:rsidP="004E24A6">
            <w:pPr>
              <w:snapToGrid w:val="0"/>
              <w:rPr>
                <w:rFonts w:ascii="Cambria" w:hAnsi="Cambria"/>
              </w:rPr>
            </w:pPr>
            <w:r w:rsidRPr="00CB4976">
              <w:rPr>
                <w:rFonts w:ascii="Cambria" w:hAnsi="Cambria"/>
              </w:rPr>
              <w:t>Ilość elementów - min. 192</w:t>
            </w:r>
          </w:p>
        </w:tc>
        <w:tc>
          <w:tcPr>
            <w:tcW w:w="610" w:type="pct"/>
          </w:tcPr>
          <w:p w14:paraId="100AF989" w14:textId="59E8D96A" w:rsidR="00363BD1" w:rsidRPr="00CB4976" w:rsidRDefault="0061250B" w:rsidP="004E24A6">
            <w:pPr>
              <w:snapToGrid w:val="0"/>
              <w:rPr>
                <w:rFonts w:ascii="Cambria" w:hAnsi="Cambria"/>
              </w:rPr>
            </w:pPr>
            <w:r>
              <w:rPr>
                <w:rFonts w:ascii="Cambria" w:hAnsi="Cambria"/>
              </w:rPr>
              <w:t>PODAĆ</w:t>
            </w:r>
          </w:p>
        </w:tc>
        <w:tc>
          <w:tcPr>
            <w:tcW w:w="1274" w:type="pct"/>
          </w:tcPr>
          <w:p w14:paraId="36A9445E" w14:textId="77777777" w:rsidR="00363BD1" w:rsidRPr="00CB4976" w:rsidRDefault="00363BD1" w:rsidP="004E24A6">
            <w:pPr>
              <w:snapToGrid w:val="0"/>
              <w:rPr>
                <w:rFonts w:ascii="Cambria" w:hAnsi="Cambria"/>
              </w:rPr>
            </w:pPr>
          </w:p>
        </w:tc>
      </w:tr>
      <w:tr w:rsidR="007A0599" w:rsidRPr="00CB4976" w14:paraId="47CFDCA5" w14:textId="16B08AD0" w:rsidTr="007A0599">
        <w:tc>
          <w:tcPr>
            <w:tcW w:w="448" w:type="pct"/>
            <w:shd w:val="clear" w:color="auto" w:fill="auto"/>
          </w:tcPr>
          <w:p w14:paraId="3A537521" w14:textId="77777777" w:rsidR="00363BD1" w:rsidRPr="00CB4976" w:rsidRDefault="00363BD1" w:rsidP="005D2B26">
            <w:pPr>
              <w:numPr>
                <w:ilvl w:val="0"/>
                <w:numId w:val="6"/>
              </w:numPr>
              <w:suppressAutoHyphens/>
              <w:snapToGrid w:val="0"/>
              <w:spacing w:after="0" w:line="240" w:lineRule="auto"/>
              <w:rPr>
                <w:rFonts w:ascii="Cambria" w:hAnsi="Cambria"/>
              </w:rPr>
            </w:pPr>
          </w:p>
        </w:tc>
        <w:tc>
          <w:tcPr>
            <w:tcW w:w="2668" w:type="pct"/>
            <w:shd w:val="clear" w:color="auto" w:fill="auto"/>
          </w:tcPr>
          <w:p w14:paraId="2EC1470F" w14:textId="77777777" w:rsidR="00363BD1" w:rsidRPr="00CB4976" w:rsidRDefault="00363BD1" w:rsidP="004E24A6">
            <w:pPr>
              <w:snapToGrid w:val="0"/>
              <w:rPr>
                <w:rFonts w:ascii="Cambria" w:hAnsi="Cambria"/>
              </w:rPr>
            </w:pPr>
            <w:r w:rsidRPr="00CB4976">
              <w:rPr>
                <w:rFonts w:ascii="Cambria" w:hAnsi="Cambria"/>
              </w:rPr>
              <w:t>Kąt widzenia - min. 58</w:t>
            </w:r>
            <w:r w:rsidRPr="00CB4976">
              <w:rPr>
                <w:rFonts w:ascii="Cambria" w:hAnsi="Cambria"/>
                <w:vertAlign w:val="superscript"/>
              </w:rPr>
              <w:t>0</w:t>
            </w:r>
          </w:p>
        </w:tc>
        <w:tc>
          <w:tcPr>
            <w:tcW w:w="610" w:type="pct"/>
          </w:tcPr>
          <w:p w14:paraId="5E0136B2" w14:textId="7FEAA556" w:rsidR="00363BD1" w:rsidRPr="00CB4976" w:rsidRDefault="0061250B" w:rsidP="004E24A6">
            <w:pPr>
              <w:snapToGrid w:val="0"/>
              <w:rPr>
                <w:rFonts w:ascii="Cambria" w:hAnsi="Cambria"/>
              </w:rPr>
            </w:pPr>
            <w:r>
              <w:rPr>
                <w:rFonts w:ascii="Cambria" w:hAnsi="Cambria"/>
              </w:rPr>
              <w:t>PODAĆ</w:t>
            </w:r>
          </w:p>
        </w:tc>
        <w:tc>
          <w:tcPr>
            <w:tcW w:w="1274" w:type="pct"/>
          </w:tcPr>
          <w:p w14:paraId="0DCA1E0A" w14:textId="77777777" w:rsidR="00363BD1" w:rsidRPr="00CB4976" w:rsidRDefault="00363BD1" w:rsidP="004E24A6">
            <w:pPr>
              <w:snapToGrid w:val="0"/>
              <w:rPr>
                <w:rFonts w:ascii="Cambria" w:hAnsi="Cambria"/>
              </w:rPr>
            </w:pPr>
          </w:p>
        </w:tc>
      </w:tr>
      <w:tr w:rsidR="007A0599" w:rsidRPr="00CB4976" w14:paraId="782C8C5C" w14:textId="1DEF1C42" w:rsidTr="007A0599">
        <w:tc>
          <w:tcPr>
            <w:tcW w:w="448" w:type="pct"/>
            <w:shd w:val="clear" w:color="auto" w:fill="auto"/>
          </w:tcPr>
          <w:p w14:paraId="0C5089C0" w14:textId="77777777" w:rsidR="00363BD1" w:rsidRPr="00CB4976" w:rsidRDefault="00363BD1" w:rsidP="0091114D">
            <w:pPr>
              <w:suppressAutoHyphens/>
              <w:snapToGrid w:val="0"/>
              <w:spacing w:after="0" w:line="240" w:lineRule="auto"/>
              <w:ind w:left="720"/>
              <w:rPr>
                <w:rFonts w:ascii="Cambria" w:hAnsi="Cambria"/>
                <w:b/>
                <w:bCs/>
              </w:rPr>
            </w:pPr>
          </w:p>
        </w:tc>
        <w:tc>
          <w:tcPr>
            <w:tcW w:w="2668" w:type="pct"/>
            <w:shd w:val="clear" w:color="auto" w:fill="auto"/>
          </w:tcPr>
          <w:p w14:paraId="08C13C22" w14:textId="74F94D71" w:rsidR="00363BD1" w:rsidRPr="00CB4976" w:rsidRDefault="00363BD1" w:rsidP="004E24A6">
            <w:pPr>
              <w:snapToGrid w:val="0"/>
              <w:rPr>
                <w:rFonts w:ascii="Cambria" w:hAnsi="Cambria"/>
                <w:b/>
                <w:bCs/>
              </w:rPr>
            </w:pPr>
            <w:r w:rsidRPr="00CB4976">
              <w:rPr>
                <w:rFonts w:ascii="Cambria" w:hAnsi="Cambria"/>
                <w:b/>
                <w:bCs/>
              </w:rPr>
              <w:t xml:space="preserve">GŁOWICA LINIOWA </w:t>
            </w:r>
          </w:p>
        </w:tc>
        <w:tc>
          <w:tcPr>
            <w:tcW w:w="610" w:type="pct"/>
          </w:tcPr>
          <w:p w14:paraId="56A3DE57" w14:textId="77777777" w:rsidR="00363BD1" w:rsidRPr="00CB4976" w:rsidRDefault="00363BD1" w:rsidP="004E24A6">
            <w:pPr>
              <w:snapToGrid w:val="0"/>
              <w:rPr>
                <w:rFonts w:ascii="Cambria" w:hAnsi="Cambria"/>
                <w:b/>
                <w:bCs/>
              </w:rPr>
            </w:pPr>
          </w:p>
        </w:tc>
        <w:tc>
          <w:tcPr>
            <w:tcW w:w="1274" w:type="pct"/>
          </w:tcPr>
          <w:p w14:paraId="791BD369" w14:textId="77777777" w:rsidR="00363BD1" w:rsidRPr="00CB4976" w:rsidRDefault="00363BD1" w:rsidP="004E24A6">
            <w:pPr>
              <w:snapToGrid w:val="0"/>
              <w:rPr>
                <w:rFonts w:ascii="Cambria" w:hAnsi="Cambria"/>
                <w:b/>
                <w:bCs/>
              </w:rPr>
            </w:pPr>
          </w:p>
        </w:tc>
      </w:tr>
      <w:tr w:rsidR="007A0599" w:rsidRPr="00CB4976" w14:paraId="20CCC397" w14:textId="3B8A4F44" w:rsidTr="007A0599">
        <w:tc>
          <w:tcPr>
            <w:tcW w:w="448" w:type="pct"/>
            <w:shd w:val="clear" w:color="auto" w:fill="auto"/>
          </w:tcPr>
          <w:p w14:paraId="6011A579" w14:textId="77777777" w:rsidR="00363BD1" w:rsidRPr="00CB4976" w:rsidRDefault="00363BD1" w:rsidP="005D2B26">
            <w:pPr>
              <w:numPr>
                <w:ilvl w:val="0"/>
                <w:numId w:val="7"/>
              </w:numPr>
              <w:suppressAutoHyphens/>
              <w:snapToGrid w:val="0"/>
              <w:spacing w:after="0" w:line="240" w:lineRule="auto"/>
              <w:rPr>
                <w:rFonts w:ascii="Cambria" w:hAnsi="Cambria"/>
              </w:rPr>
            </w:pPr>
          </w:p>
        </w:tc>
        <w:tc>
          <w:tcPr>
            <w:tcW w:w="2668" w:type="pct"/>
            <w:shd w:val="clear" w:color="auto" w:fill="auto"/>
          </w:tcPr>
          <w:p w14:paraId="2005FD22" w14:textId="77777777" w:rsidR="00363BD1" w:rsidRPr="00CB4976" w:rsidRDefault="00363BD1" w:rsidP="004E24A6">
            <w:pPr>
              <w:snapToGrid w:val="0"/>
              <w:rPr>
                <w:rFonts w:ascii="Cambria" w:hAnsi="Cambria"/>
              </w:rPr>
            </w:pPr>
            <w:r w:rsidRPr="00CB4976">
              <w:rPr>
                <w:rFonts w:ascii="Cambria" w:hAnsi="Cambria"/>
              </w:rPr>
              <w:t>Częstotliwość pracy głowicy min 3 do 12 MHz</w:t>
            </w:r>
          </w:p>
        </w:tc>
        <w:tc>
          <w:tcPr>
            <w:tcW w:w="610" w:type="pct"/>
          </w:tcPr>
          <w:p w14:paraId="720E0652" w14:textId="774A0E19" w:rsidR="00363BD1" w:rsidRPr="00CB4976" w:rsidRDefault="0061250B" w:rsidP="004E24A6">
            <w:pPr>
              <w:snapToGrid w:val="0"/>
              <w:rPr>
                <w:rFonts w:ascii="Cambria" w:hAnsi="Cambria"/>
              </w:rPr>
            </w:pPr>
            <w:r>
              <w:rPr>
                <w:rFonts w:ascii="Cambria" w:hAnsi="Cambria"/>
              </w:rPr>
              <w:t>PODAĆ</w:t>
            </w:r>
          </w:p>
        </w:tc>
        <w:tc>
          <w:tcPr>
            <w:tcW w:w="1274" w:type="pct"/>
          </w:tcPr>
          <w:p w14:paraId="440FC1BD" w14:textId="77777777" w:rsidR="00363BD1" w:rsidRPr="00CB4976" w:rsidRDefault="00363BD1" w:rsidP="004E24A6">
            <w:pPr>
              <w:snapToGrid w:val="0"/>
              <w:rPr>
                <w:rFonts w:ascii="Cambria" w:hAnsi="Cambria"/>
              </w:rPr>
            </w:pPr>
          </w:p>
        </w:tc>
      </w:tr>
      <w:tr w:rsidR="007A0599" w:rsidRPr="00CB4976" w14:paraId="6BE81BAF" w14:textId="2B8847ED" w:rsidTr="007A0599">
        <w:tc>
          <w:tcPr>
            <w:tcW w:w="448" w:type="pct"/>
            <w:shd w:val="clear" w:color="auto" w:fill="auto"/>
          </w:tcPr>
          <w:p w14:paraId="6A784135" w14:textId="77777777" w:rsidR="00363BD1" w:rsidRPr="00CB4976" w:rsidRDefault="00363BD1" w:rsidP="005D2B26">
            <w:pPr>
              <w:numPr>
                <w:ilvl w:val="0"/>
                <w:numId w:val="7"/>
              </w:numPr>
              <w:suppressAutoHyphens/>
              <w:snapToGrid w:val="0"/>
              <w:spacing w:after="0" w:line="240" w:lineRule="auto"/>
              <w:rPr>
                <w:rFonts w:ascii="Cambria" w:hAnsi="Cambria"/>
              </w:rPr>
            </w:pPr>
          </w:p>
        </w:tc>
        <w:tc>
          <w:tcPr>
            <w:tcW w:w="2668" w:type="pct"/>
            <w:shd w:val="clear" w:color="auto" w:fill="auto"/>
          </w:tcPr>
          <w:p w14:paraId="226A87CA" w14:textId="77777777" w:rsidR="00363BD1" w:rsidRPr="00CB4976" w:rsidRDefault="00363BD1" w:rsidP="004E24A6">
            <w:pPr>
              <w:snapToGrid w:val="0"/>
              <w:rPr>
                <w:rFonts w:ascii="Cambria" w:hAnsi="Cambria"/>
              </w:rPr>
            </w:pPr>
            <w:r w:rsidRPr="00CB4976">
              <w:rPr>
                <w:rFonts w:ascii="Cambria" w:hAnsi="Cambria"/>
              </w:rPr>
              <w:t>Ilość elementów min 250</w:t>
            </w:r>
          </w:p>
        </w:tc>
        <w:tc>
          <w:tcPr>
            <w:tcW w:w="610" w:type="pct"/>
          </w:tcPr>
          <w:p w14:paraId="137B761D" w14:textId="56C47454" w:rsidR="00363BD1" w:rsidRPr="00CB4976" w:rsidRDefault="0061250B" w:rsidP="004E24A6">
            <w:pPr>
              <w:snapToGrid w:val="0"/>
              <w:rPr>
                <w:rFonts w:ascii="Cambria" w:hAnsi="Cambria"/>
              </w:rPr>
            </w:pPr>
            <w:r>
              <w:rPr>
                <w:rFonts w:ascii="Cambria" w:hAnsi="Cambria"/>
              </w:rPr>
              <w:t>PODAĆ</w:t>
            </w:r>
          </w:p>
        </w:tc>
        <w:tc>
          <w:tcPr>
            <w:tcW w:w="1274" w:type="pct"/>
          </w:tcPr>
          <w:p w14:paraId="263C27E4" w14:textId="77777777" w:rsidR="00363BD1" w:rsidRPr="00CB4976" w:rsidRDefault="00363BD1" w:rsidP="004E24A6">
            <w:pPr>
              <w:snapToGrid w:val="0"/>
              <w:rPr>
                <w:rFonts w:ascii="Cambria" w:hAnsi="Cambria"/>
              </w:rPr>
            </w:pPr>
          </w:p>
        </w:tc>
      </w:tr>
      <w:tr w:rsidR="007A0599" w:rsidRPr="00CB4976" w14:paraId="4BD8CF60" w14:textId="6CD312AB" w:rsidTr="007A0599">
        <w:tc>
          <w:tcPr>
            <w:tcW w:w="448" w:type="pct"/>
            <w:shd w:val="clear" w:color="auto" w:fill="auto"/>
          </w:tcPr>
          <w:p w14:paraId="427AF778" w14:textId="77777777" w:rsidR="00363BD1" w:rsidRPr="00CB4976" w:rsidRDefault="00363BD1" w:rsidP="005D2B26">
            <w:pPr>
              <w:numPr>
                <w:ilvl w:val="0"/>
                <w:numId w:val="7"/>
              </w:numPr>
              <w:suppressAutoHyphens/>
              <w:snapToGrid w:val="0"/>
              <w:spacing w:after="0" w:line="240" w:lineRule="auto"/>
              <w:rPr>
                <w:rFonts w:ascii="Cambria" w:hAnsi="Cambria"/>
              </w:rPr>
            </w:pPr>
          </w:p>
        </w:tc>
        <w:tc>
          <w:tcPr>
            <w:tcW w:w="2668" w:type="pct"/>
            <w:shd w:val="clear" w:color="auto" w:fill="auto"/>
          </w:tcPr>
          <w:p w14:paraId="027489D8" w14:textId="77777777" w:rsidR="00363BD1" w:rsidRPr="00CB4976" w:rsidRDefault="00363BD1" w:rsidP="004E24A6">
            <w:pPr>
              <w:snapToGrid w:val="0"/>
              <w:rPr>
                <w:rFonts w:ascii="Cambria" w:hAnsi="Cambria"/>
              </w:rPr>
            </w:pPr>
            <w:r w:rsidRPr="00CB4976">
              <w:rPr>
                <w:rFonts w:ascii="Cambria" w:hAnsi="Cambria"/>
              </w:rPr>
              <w:t>szerokość skanowania 50 mm +/- 5%</w:t>
            </w:r>
          </w:p>
        </w:tc>
        <w:tc>
          <w:tcPr>
            <w:tcW w:w="610" w:type="pct"/>
          </w:tcPr>
          <w:p w14:paraId="7422A61D" w14:textId="71A1670D" w:rsidR="00363BD1" w:rsidRPr="00CB4976" w:rsidRDefault="0061250B" w:rsidP="004E24A6">
            <w:pPr>
              <w:snapToGrid w:val="0"/>
              <w:rPr>
                <w:rFonts w:ascii="Cambria" w:hAnsi="Cambria"/>
              </w:rPr>
            </w:pPr>
            <w:r>
              <w:rPr>
                <w:rFonts w:ascii="Cambria" w:hAnsi="Cambria"/>
              </w:rPr>
              <w:t>PODAĆ</w:t>
            </w:r>
          </w:p>
        </w:tc>
        <w:tc>
          <w:tcPr>
            <w:tcW w:w="1274" w:type="pct"/>
          </w:tcPr>
          <w:p w14:paraId="788016D7" w14:textId="77777777" w:rsidR="00363BD1" w:rsidRPr="00CB4976" w:rsidRDefault="00363BD1" w:rsidP="004E24A6">
            <w:pPr>
              <w:snapToGrid w:val="0"/>
              <w:rPr>
                <w:rFonts w:ascii="Cambria" w:hAnsi="Cambria"/>
              </w:rPr>
            </w:pPr>
          </w:p>
        </w:tc>
      </w:tr>
      <w:tr w:rsidR="007A0599" w:rsidRPr="00CB4976" w14:paraId="71235224" w14:textId="64F92586" w:rsidTr="007A0599">
        <w:tc>
          <w:tcPr>
            <w:tcW w:w="448" w:type="pct"/>
            <w:shd w:val="clear" w:color="auto" w:fill="auto"/>
          </w:tcPr>
          <w:p w14:paraId="579880A6" w14:textId="35F83BEE" w:rsidR="00363BD1" w:rsidRPr="00CB4976" w:rsidRDefault="00363BD1" w:rsidP="0091114D">
            <w:pPr>
              <w:pStyle w:val="Nagwek2"/>
              <w:keepLines w:val="0"/>
              <w:snapToGrid w:val="0"/>
              <w:spacing w:before="240" w:after="60" w:line="240" w:lineRule="auto"/>
              <w:rPr>
                <w:rFonts w:ascii="Cambria" w:hAnsi="Cambria"/>
                <w:i/>
                <w:sz w:val="22"/>
                <w:szCs w:val="22"/>
              </w:rPr>
            </w:pPr>
          </w:p>
        </w:tc>
        <w:tc>
          <w:tcPr>
            <w:tcW w:w="2668" w:type="pct"/>
            <w:shd w:val="clear" w:color="auto" w:fill="auto"/>
          </w:tcPr>
          <w:p w14:paraId="108C4AEE" w14:textId="3D0AA9D3" w:rsidR="00363BD1" w:rsidRPr="00CB4976" w:rsidRDefault="00363BD1" w:rsidP="004E24A6">
            <w:pPr>
              <w:snapToGrid w:val="0"/>
              <w:rPr>
                <w:rFonts w:ascii="Cambria" w:hAnsi="Cambria"/>
                <w:b/>
                <w:bCs/>
              </w:rPr>
            </w:pPr>
            <w:r w:rsidRPr="00CB4976">
              <w:rPr>
                <w:rFonts w:ascii="Cambria" w:hAnsi="Cambria"/>
                <w:b/>
                <w:bCs/>
              </w:rPr>
              <w:t>PAKIETY OBLICZENIOWE/RAPORTY</w:t>
            </w:r>
          </w:p>
        </w:tc>
        <w:tc>
          <w:tcPr>
            <w:tcW w:w="610" w:type="pct"/>
          </w:tcPr>
          <w:p w14:paraId="1E20CDC1" w14:textId="77777777" w:rsidR="00363BD1" w:rsidRPr="00CB4976" w:rsidRDefault="00363BD1" w:rsidP="004E24A6">
            <w:pPr>
              <w:snapToGrid w:val="0"/>
              <w:rPr>
                <w:rFonts w:ascii="Cambria" w:hAnsi="Cambria"/>
                <w:b/>
                <w:bCs/>
              </w:rPr>
            </w:pPr>
          </w:p>
        </w:tc>
        <w:tc>
          <w:tcPr>
            <w:tcW w:w="1274" w:type="pct"/>
          </w:tcPr>
          <w:p w14:paraId="4521636A" w14:textId="77777777" w:rsidR="00363BD1" w:rsidRPr="00CB4976" w:rsidRDefault="00363BD1" w:rsidP="004E24A6">
            <w:pPr>
              <w:snapToGrid w:val="0"/>
              <w:rPr>
                <w:rFonts w:ascii="Cambria" w:hAnsi="Cambria"/>
                <w:b/>
                <w:bCs/>
              </w:rPr>
            </w:pPr>
          </w:p>
        </w:tc>
      </w:tr>
      <w:tr w:rsidR="007A0599" w:rsidRPr="00CB4976" w14:paraId="2A13FC82" w14:textId="2CEFBC44" w:rsidTr="007A0599">
        <w:tc>
          <w:tcPr>
            <w:tcW w:w="448" w:type="pct"/>
            <w:shd w:val="clear" w:color="auto" w:fill="auto"/>
          </w:tcPr>
          <w:p w14:paraId="73132C6E" w14:textId="77777777" w:rsidR="00363BD1" w:rsidRPr="00CB4976" w:rsidRDefault="00363BD1" w:rsidP="005D2B26">
            <w:pPr>
              <w:numPr>
                <w:ilvl w:val="0"/>
                <w:numId w:val="8"/>
              </w:numPr>
              <w:suppressAutoHyphens/>
              <w:snapToGrid w:val="0"/>
              <w:spacing w:after="0" w:line="240" w:lineRule="auto"/>
              <w:rPr>
                <w:rFonts w:ascii="Cambria" w:hAnsi="Cambria"/>
              </w:rPr>
            </w:pPr>
          </w:p>
        </w:tc>
        <w:tc>
          <w:tcPr>
            <w:tcW w:w="2668" w:type="pct"/>
            <w:shd w:val="clear" w:color="auto" w:fill="auto"/>
          </w:tcPr>
          <w:p w14:paraId="419C73D1" w14:textId="77777777" w:rsidR="00363BD1" w:rsidRPr="00CB4976" w:rsidRDefault="00363BD1" w:rsidP="004E24A6">
            <w:pPr>
              <w:snapToGrid w:val="0"/>
              <w:rPr>
                <w:rFonts w:ascii="Cambria" w:hAnsi="Cambria"/>
              </w:rPr>
            </w:pPr>
            <w:r w:rsidRPr="00CB4976">
              <w:rPr>
                <w:rFonts w:ascii="Cambria" w:hAnsi="Cambria"/>
              </w:rPr>
              <w:t>Pełny pakiet do badań brzusznych, małych narządów,   naczyniowych, mięśniowo szkieletowych, ginekologicznych, położniczych.</w:t>
            </w:r>
          </w:p>
        </w:tc>
        <w:tc>
          <w:tcPr>
            <w:tcW w:w="610" w:type="pct"/>
          </w:tcPr>
          <w:p w14:paraId="79A86282" w14:textId="3F789FEB" w:rsidR="00363BD1" w:rsidRPr="00CB4976" w:rsidRDefault="0061250B" w:rsidP="004E24A6">
            <w:pPr>
              <w:snapToGrid w:val="0"/>
              <w:rPr>
                <w:rFonts w:ascii="Cambria" w:hAnsi="Cambria"/>
              </w:rPr>
            </w:pPr>
            <w:r>
              <w:rPr>
                <w:rFonts w:ascii="Cambria" w:hAnsi="Cambria"/>
              </w:rPr>
              <w:t>TAK</w:t>
            </w:r>
          </w:p>
        </w:tc>
        <w:tc>
          <w:tcPr>
            <w:tcW w:w="1274" w:type="pct"/>
          </w:tcPr>
          <w:p w14:paraId="04163F9E" w14:textId="77777777" w:rsidR="00363BD1" w:rsidRPr="00CB4976" w:rsidRDefault="00363BD1" w:rsidP="004E24A6">
            <w:pPr>
              <w:snapToGrid w:val="0"/>
              <w:rPr>
                <w:rFonts w:ascii="Cambria" w:hAnsi="Cambria"/>
              </w:rPr>
            </w:pPr>
          </w:p>
        </w:tc>
      </w:tr>
      <w:tr w:rsidR="007A0599" w:rsidRPr="00CB4976" w14:paraId="3286D3CA" w14:textId="64934BBD" w:rsidTr="007A0599">
        <w:tc>
          <w:tcPr>
            <w:tcW w:w="448" w:type="pct"/>
            <w:shd w:val="clear" w:color="auto" w:fill="auto"/>
          </w:tcPr>
          <w:p w14:paraId="5BCACA10" w14:textId="77777777" w:rsidR="00363BD1" w:rsidRPr="00CB4976" w:rsidRDefault="00363BD1" w:rsidP="005D2B26">
            <w:pPr>
              <w:numPr>
                <w:ilvl w:val="0"/>
                <w:numId w:val="8"/>
              </w:numPr>
              <w:suppressAutoHyphens/>
              <w:snapToGrid w:val="0"/>
              <w:spacing w:after="0" w:line="240" w:lineRule="auto"/>
              <w:rPr>
                <w:rFonts w:ascii="Cambria" w:hAnsi="Cambria"/>
              </w:rPr>
            </w:pPr>
          </w:p>
        </w:tc>
        <w:tc>
          <w:tcPr>
            <w:tcW w:w="2668" w:type="pct"/>
            <w:shd w:val="clear" w:color="auto" w:fill="auto"/>
          </w:tcPr>
          <w:p w14:paraId="0DB6A28E" w14:textId="77777777" w:rsidR="00363BD1" w:rsidRPr="00CB4976" w:rsidRDefault="00363BD1" w:rsidP="004E24A6">
            <w:pPr>
              <w:snapToGrid w:val="0"/>
              <w:rPr>
                <w:rFonts w:ascii="Cambria" w:hAnsi="Cambria"/>
              </w:rPr>
            </w:pPr>
            <w:r w:rsidRPr="00CB4976">
              <w:rPr>
                <w:rFonts w:ascii="Cambria" w:hAnsi="Cambria"/>
              </w:rPr>
              <w:t>Automatyczne obrysowanie i wyznaczanie parametrów (min. RI, PI, S/D) widma dopplerowskiego w czasie rzeczywistym na ruchomym spektrum.</w:t>
            </w:r>
          </w:p>
        </w:tc>
        <w:tc>
          <w:tcPr>
            <w:tcW w:w="610" w:type="pct"/>
          </w:tcPr>
          <w:p w14:paraId="37DE1B32" w14:textId="3CBC53C5" w:rsidR="00363BD1" w:rsidRPr="00CB4976" w:rsidRDefault="0061250B" w:rsidP="004E24A6">
            <w:pPr>
              <w:snapToGrid w:val="0"/>
              <w:rPr>
                <w:rFonts w:ascii="Cambria" w:hAnsi="Cambria"/>
              </w:rPr>
            </w:pPr>
            <w:r>
              <w:rPr>
                <w:rFonts w:ascii="Cambria" w:hAnsi="Cambria"/>
              </w:rPr>
              <w:t>TAK</w:t>
            </w:r>
          </w:p>
        </w:tc>
        <w:tc>
          <w:tcPr>
            <w:tcW w:w="1274" w:type="pct"/>
          </w:tcPr>
          <w:p w14:paraId="01CD8C79" w14:textId="77777777" w:rsidR="00363BD1" w:rsidRPr="00CB4976" w:rsidRDefault="00363BD1" w:rsidP="004E24A6">
            <w:pPr>
              <w:snapToGrid w:val="0"/>
              <w:rPr>
                <w:rFonts w:ascii="Cambria" w:hAnsi="Cambria"/>
              </w:rPr>
            </w:pPr>
          </w:p>
        </w:tc>
      </w:tr>
      <w:tr w:rsidR="007A0599" w:rsidRPr="00CB4976" w14:paraId="4D629177" w14:textId="4592A645" w:rsidTr="007A0599">
        <w:tc>
          <w:tcPr>
            <w:tcW w:w="448" w:type="pct"/>
            <w:shd w:val="clear" w:color="auto" w:fill="auto"/>
          </w:tcPr>
          <w:p w14:paraId="7977BAAE" w14:textId="77777777" w:rsidR="00363BD1" w:rsidRPr="00CB4976" w:rsidRDefault="00363BD1" w:rsidP="005D2B26">
            <w:pPr>
              <w:numPr>
                <w:ilvl w:val="0"/>
                <w:numId w:val="8"/>
              </w:numPr>
              <w:suppressAutoHyphens/>
              <w:snapToGrid w:val="0"/>
              <w:spacing w:after="0" w:line="240" w:lineRule="auto"/>
              <w:rPr>
                <w:rFonts w:ascii="Cambria" w:hAnsi="Cambria"/>
              </w:rPr>
            </w:pPr>
          </w:p>
        </w:tc>
        <w:tc>
          <w:tcPr>
            <w:tcW w:w="2668" w:type="pct"/>
            <w:shd w:val="clear" w:color="auto" w:fill="auto"/>
          </w:tcPr>
          <w:p w14:paraId="01419E4D" w14:textId="77777777" w:rsidR="00363BD1" w:rsidRPr="00CB4976" w:rsidRDefault="00363BD1" w:rsidP="004E24A6">
            <w:pPr>
              <w:snapToGrid w:val="0"/>
              <w:rPr>
                <w:rFonts w:ascii="Cambria" w:hAnsi="Cambria"/>
              </w:rPr>
            </w:pPr>
            <w:r w:rsidRPr="00CB4976">
              <w:rPr>
                <w:rFonts w:ascii="Cambria" w:hAnsi="Cambria"/>
              </w:rPr>
              <w:t>Automatyczne wyznaczanie parametrów (min. RI, PI, S/D) widma  dopplerowskiego na zamrożonym spektrum.</w:t>
            </w:r>
          </w:p>
        </w:tc>
        <w:tc>
          <w:tcPr>
            <w:tcW w:w="610" w:type="pct"/>
          </w:tcPr>
          <w:p w14:paraId="73883AE3" w14:textId="66D1FBFA" w:rsidR="00363BD1" w:rsidRPr="00CB4976" w:rsidRDefault="0061250B" w:rsidP="004E24A6">
            <w:pPr>
              <w:snapToGrid w:val="0"/>
              <w:rPr>
                <w:rFonts w:ascii="Cambria" w:hAnsi="Cambria"/>
              </w:rPr>
            </w:pPr>
            <w:r>
              <w:rPr>
                <w:rFonts w:ascii="Cambria" w:hAnsi="Cambria"/>
              </w:rPr>
              <w:t>TAK</w:t>
            </w:r>
          </w:p>
        </w:tc>
        <w:tc>
          <w:tcPr>
            <w:tcW w:w="1274" w:type="pct"/>
          </w:tcPr>
          <w:p w14:paraId="26017445" w14:textId="77777777" w:rsidR="00363BD1" w:rsidRPr="00CB4976" w:rsidRDefault="00363BD1" w:rsidP="004E24A6">
            <w:pPr>
              <w:snapToGrid w:val="0"/>
              <w:rPr>
                <w:rFonts w:ascii="Cambria" w:hAnsi="Cambria"/>
              </w:rPr>
            </w:pPr>
          </w:p>
        </w:tc>
      </w:tr>
      <w:tr w:rsidR="007A0599" w:rsidRPr="00CB4976" w14:paraId="6EC1E065" w14:textId="20D64553" w:rsidTr="007A0599">
        <w:tc>
          <w:tcPr>
            <w:tcW w:w="448" w:type="pct"/>
            <w:shd w:val="clear" w:color="auto" w:fill="auto"/>
          </w:tcPr>
          <w:p w14:paraId="5973637D" w14:textId="77777777" w:rsidR="00363BD1" w:rsidRPr="00CB4976" w:rsidRDefault="00363BD1" w:rsidP="005D2B26">
            <w:pPr>
              <w:numPr>
                <w:ilvl w:val="0"/>
                <w:numId w:val="8"/>
              </w:numPr>
              <w:suppressAutoHyphens/>
              <w:snapToGrid w:val="0"/>
              <w:spacing w:after="0" w:line="240" w:lineRule="auto"/>
              <w:rPr>
                <w:rFonts w:ascii="Cambria" w:hAnsi="Cambria"/>
              </w:rPr>
            </w:pPr>
          </w:p>
        </w:tc>
        <w:tc>
          <w:tcPr>
            <w:tcW w:w="2668" w:type="pct"/>
            <w:shd w:val="clear" w:color="auto" w:fill="auto"/>
          </w:tcPr>
          <w:p w14:paraId="3ABC8EDF" w14:textId="77777777" w:rsidR="00363BD1" w:rsidRPr="00CB4976" w:rsidRDefault="00363BD1" w:rsidP="004E24A6">
            <w:pPr>
              <w:keepNext/>
              <w:keepLines/>
              <w:autoSpaceDE w:val="0"/>
              <w:snapToGrid w:val="0"/>
              <w:spacing w:line="240" w:lineRule="atLeast"/>
              <w:ind w:left="30"/>
              <w:rPr>
                <w:rFonts w:ascii="Cambria" w:hAnsi="Cambria"/>
              </w:rPr>
            </w:pPr>
            <w:r w:rsidRPr="00CB4976">
              <w:rPr>
                <w:rFonts w:ascii="Cambria" w:hAnsi="Cambria"/>
              </w:rPr>
              <w:t>Możliwość wprowadzania własnych opisów i komentarzy do raportu.</w:t>
            </w:r>
          </w:p>
        </w:tc>
        <w:tc>
          <w:tcPr>
            <w:tcW w:w="610" w:type="pct"/>
          </w:tcPr>
          <w:p w14:paraId="001F8366" w14:textId="2A089DCC" w:rsidR="00363BD1" w:rsidRPr="00CB4976" w:rsidRDefault="0061250B" w:rsidP="004E24A6">
            <w:pPr>
              <w:keepNext/>
              <w:keepLines/>
              <w:autoSpaceDE w:val="0"/>
              <w:snapToGrid w:val="0"/>
              <w:spacing w:line="240" w:lineRule="atLeast"/>
              <w:ind w:left="30"/>
              <w:rPr>
                <w:rFonts w:ascii="Cambria" w:hAnsi="Cambria"/>
              </w:rPr>
            </w:pPr>
            <w:r>
              <w:rPr>
                <w:rFonts w:ascii="Cambria" w:hAnsi="Cambria"/>
              </w:rPr>
              <w:t>TAK</w:t>
            </w:r>
          </w:p>
        </w:tc>
        <w:tc>
          <w:tcPr>
            <w:tcW w:w="1274" w:type="pct"/>
          </w:tcPr>
          <w:p w14:paraId="572E34DA" w14:textId="77777777" w:rsidR="00363BD1" w:rsidRPr="00CB4976" w:rsidRDefault="00363BD1" w:rsidP="004E24A6">
            <w:pPr>
              <w:keepNext/>
              <w:keepLines/>
              <w:autoSpaceDE w:val="0"/>
              <w:snapToGrid w:val="0"/>
              <w:spacing w:line="240" w:lineRule="atLeast"/>
              <w:ind w:left="30"/>
              <w:rPr>
                <w:rFonts w:ascii="Cambria" w:hAnsi="Cambria"/>
              </w:rPr>
            </w:pPr>
          </w:p>
        </w:tc>
      </w:tr>
      <w:tr w:rsidR="007A0599" w:rsidRPr="00CB4976" w14:paraId="2E63F1FB" w14:textId="22AE75C6" w:rsidTr="007A0599">
        <w:tc>
          <w:tcPr>
            <w:tcW w:w="448" w:type="pct"/>
            <w:shd w:val="clear" w:color="auto" w:fill="auto"/>
          </w:tcPr>
          <w:p w14:paraId="1ECA654D" w14:textId="77777777" w:rsidR="00363BD1" w:rsidRPr="00CB4976" w:rsidRDefault="00363BD1" w:rsidP="005D2B26">
            <w:pPr>
              <w:numPr>
                <w:ilvl w:val="0"/>
                <w:numId w:val="8"/>
              </w:numPr>
              <w:suppressAutoHyphens/>
              <w:snapToGrid w:val="0"/>
              <w:spacing w:after="0" w:line="240" w:lineRule="auto"/>
              <w:rPr>
                <w:rFonts w:ascii="Cambria" w:hAnsi="Cambria"/>
              </w:rPr>
            </w:pPr>
          </w:p>
        </w:tc>
        <w:tc>
          <w:tcPr>
            <w:tcW w:w="2668" w:type="pct"/>
            <w:shd w:val="clear" w:color="auto" w:fill="auto"/>
          </w:tcPr>
          <w:p w14:paraId="559CEFF2" w14:textId="77777777" w:rsidR="00363BD1" w:rsidRPr="00CB4976" w:rsidRDefault="00363BD1" w:rsidP="004E24A6">
            <w:pPr>
              <w:keepNext/>
              <w:keepLines/>
              <w:autoSpaceDE w:val="0"/>
              <w:snapToGrid w:val="0"/>
              <w:spacing w:line="240" w:lineRule="atLeast"/>
              <w:ind w:left="30"/>
              <w:rPr>
                <w:rFonts w:ascii="Cambria" w:hAnsi="Cambria"/>
                <w:color w:val="000000"/>
              </w:rPr>
            </w:pPr>
            <w:r w:rsidRPr="00CB4976">
              <w:rPr>
                <w:rFonts w:ascii="Cambria" w:hAnsi="Cambria"/>
                <w:color w:val="000000"/>
              </w:rPr>
              <w:t>Programy pomiarów:</w:t>
            </w:r>
          </w:p>
          <w:p w14:paraId="00AE00DE" w14:textId="77777777" w:rsidR="00363BD1" w:rsidRPr="00CB4976" w:rsidRDefault="00363BD1" w:rsidP="004E24A6">
            <w:pPr>
              <w:keepNext/>
              <w:keepLines/>
              <w:autoSpaceDE w:val="0"/>
              <w:spacing w:line="240" w:lineRule="atLeast"/>
              <w:ind w:left="30"/>
              <w:rPr>
                <w:rFonts w:ascii="Cambria" w:hAnsi="Cambria"/>
                <w:color w:val="000000"/>
              </w:rPr>
            </w:pPr>
            <w:r w:rsidRPr="00CB4976">
              <w:rPr>
                <w:rFonts w:ascii="Cambria" w:hAnsi="Cambria"/>
                <w:color w:val="000000"/>
              </w:rPr>
              <w:t>min. 8 odległości na jednym obrazie, obwód, objętość, kąty.</w:t>
            </w:r>
          </w:p>
        </w:tc>
        <w:tc>
          <w:tcPr>
            <w:tcW w:w="610" w:type="pct"/>
          </w:tcPr>
          <w:p w14:paraId="344B440A" w14:textId="279A557B" w:rsidR="00363BD1" w:rsidRPr="00CB4976" w:rsidRDefault="0061250B" w:rsidP="004E24A6">
            <w:pPr>
              <w:keepNext/>
              <w:keepLines/>
              <w:autoSpaceDE w:val="0"/>
              <w:snapToGrid w:val="0"/>
              <w:spacing w:line="240" w:lineRule="atLeast"/>
              <w:ind w:left="30"/>
              <w:rPr>
                <w:rFonts w:ascii="Cambria" w:hAnsi="Cambria"/>
                <w:color w:val="000000"/>
              </w:rPr>
            </w:pPr>
            <w:r>
              <w:rPr>
                <w:rFonts w:ascii="Cambria" w:hAnsi="Cambria"/>
              </w:rPr>
              <w:t>PODAĆ</w:t>
            </w:r>
          </w:p>
        </w:tc>
        <w:tc>
          <w:tcPr>
            <w:tcW w:w="1274" w:type="pct"/>
          </w:tcPr>
          <w:p w14:paraId="19E8F9F5" w14:textId="77777777" w:rsidR="00363BD1" w:rsidRPr="00CB4976" w:rsidRDefault="00363BD1" w:rsidP="004E24A6">
            <w:pPr>
              <w:keepNext/>
              <w:keepLines/>
              <w:autoSpaceDE w:val="0"/>
              <w:snapToGrid w:val="0"/>
              <w:spacing w:line="240" w:lineRule="atLeast"/>
              <w:ind w:left="30"/>
              <w:rPr>
                <w:rFonts w:ascii="Cambria" w:hAnsi="Cambria"/>
                <w:color w:val="000000"/>
              </w:rPr>
            </w:pPr>
          </w:p>
        </w:tc>
      </w:tr>
      <w:tr w:rsidR="007A0599" w:rsidRPr="00CB4976" w14:paraId="4DA19FC9" w14:textId="19C9FB5B" w:rsidTr="007A0599">
        <w:tc>
          <w:tcPr>
            <w:tcW w:w="448" w:type="pct"/>
            <w:shd w:val="clear" w:color="auto" w:fill="auto"/>
          </w:tcPr>
          <w:p w14:paraId="4B46FFE7" w14:textId="5C53AC3A" w:rsidR="00363BD1" w:rsidRPr="00CB4976" w:rsidRDefault="00363BD1" w:rsidP="0091114D">
            <w:pPr>
              <w:pStyle w:val="Nagwek2"/>
              <w:keepLines w:val="0"/>
              <w:snapToGrid w:val="0"/>
              <w:spacing w:before="240" w:after="60" w:line="240" w:lineRule="auto"/>
              <w:ind w:left="720"/>
              <w:rPr>
                <w:rFonts w:ascii="Cambria" w:hAnsi="Cambria"/>
                <w:i/>
                <w:sz w:val="22"/>
                <w:szCs w:val="22"/>
              </w:rPr>
            </w:pPr>
          </w:p>
        </w:tc>
        <w:tc>
          <w:tcPr>
            <w:tcW w:w="2668" w:type="pct"/>
            <w:shd w:val="clear" w:color="auto" w:fill="auto"/>
          </w:tcPr>
          <w:p w14:paraId="7DD41E76" w14:textId="7BE456AC" w:rsidR="00363BD1" w:rsidRPr="00CB4976" w:rsidRDefault="00363BD1" w:rsidP="004E24A6">
            <w:pPr>
              <w:snapToGrid w:val="0"/>
              <w:rPr>
                <w:rFonts w:ascii="Cambria" w:hAnsi="Cambria"/>
                <w:b/>
                <w:bCs/>
              </w:rPr>
            </w:pPr>
            <w:r w:rsidRPr="00CB4976">
              <w:rPr>
                <w:rFonts w:ascii="Cambria" w:hAnsi="Cambria"/>
                <w:b/>
                <w:bCs/>
              </w:rPr>
              <w:t>SYSTEM ARCHIWIZACJI</w:t>
            </w:r>
          </w:p>
        </w:tc>
        <w:tc>
          <w:tcPr>
            <w:tcW w:w="610" w:type="pct"/>
          </w:tcPr>
          <w:p w14:paraId="6ABE24CF" w14:textId="77777777" w:rsidR="00363BD1" w:rsidRPr="00CB4976" w:rsidRDefault="00363BD1" w:rsidP="004E24A6">
            <w:pPr>
              <w:snapToGrid w:val="0"/>
              <w:rPr>
                <w:rFonts w:ascii="Cambria" w:hAnsi="Cambria"/>
                <w:b/>
                <w:bCs/>
              </w:rPr>
            </w:pPr>
          </w:p>
        </w:tc>
        <w:tc>
          <w:tcPr>
            <w:tcW w:w="1274" w:type="pct"/>
          </w:tcPr>
          <w:p w14:paraId="74BC933E" w14:textId="77777777" w:rsidR="00363BD1" w:rsidRPr="00CB4976" w:rsidRDefault="00363BD1" w:rsidP="004E24A6">
            <w:pPr>
              <w:snapToGrid w:val="0"/>
              <w:rPr>
                <w:rFonts w:ascii="Cambria" w:hAnsi="Cambria"/>
                <w:b/>
                <w:bCs/>
              </w:rPr>
            </w:pPr>
          </w:p>
        </w:tc>
      </w:tr>
      <w:tr w:rsidR="007A0599" w:rsidRPr="00CB4976" w14:paraId="00CED5BC" w14:textId="0169B2C7" w:rsidTr="007A0599">
        <w:tc>
          <w:tcPr>
            <w:tcW w:w="448" w:type="pct"/>
            <w:shd w:val="clear" w:color="auto" w:fill="auto"/>
          </w:tcPr>
          <w:p w14:paraId="4C7BB2DE" w14:textId="77777777" w:rsidR="00363BD1" w:rsidRPr="00CB4976" w:rsidRDefault="00363BD1" w:rsidP="005D2B26">
            <w:pPr>
              <w:numPr>
                <w:ilvl w:val="0"/>
                <w:numId w:val="9"/>
              </w:numPr>
              <w:suppressAutoHyphens/>
              <w:snapToGrid w:val="0"/>
              <w:spacing w:after="0" w:line="240" w:lineRule="auto"/>
              <w:rPr>
                <w:rFonts w:ascii="Cambria" w:hAnsi="Cambria"/>
              </w:rPr>
            </w:pPr>
          </w:p>
        </w:tc>
        <w:tc>
          <w:tcPr>
            <w:tcW w:w="2668" w:type="pct"/>
            <w:shd w:val="clear" w:color="auto" w:fill="auto"/>
          </w:tcPr>
          <w:p w14:paraId="4089C81D" w14:textId="77777777" w:rsidR="00363BD1" w:rsidRPr="00CB4976" w:rsidRDefault="00363BD1" w:rsidP="004E24A6">
            <w:pPr>
              <w:snapToGrid w:val="0"/>
              <w:rPr>
                <w:rFonts w:ascii="Cambria" w:hAnsi="Cambria"/>
              </w:rPr>
            </w:pPr>
            <w:r w:rsidRPr="00CB4976">
              <w:rPr>
                <w:rFonts w:ascii="Cambria" w:hAnsi="Cambria"/>
              </w:rPr>
              <w:t>Pamięć dynamiczna obrazu (CINE LOOP) dla trybu B min 7000 obrazów z możliwością przeglądania w sposób płynny z regulacją prędkości odtwarzania.</w:t>
            </w:r>
          </w:p>
        </w:tc>
        <w:tc>
          <w:tcPr>
            <w:tcW w:w="610" w:type="pct"/>
          </w:tcPr>
          <w:p w14:paraId="0F26710D" w14:textId="26A4C730" w:rsidR="00363BD1" w:rsidRPr="00CB4976" w:rsidRDefault="0061250B" w:rsidP="004E24A6">
            <w:pPr>
              <w:snapToGrid w:val="0"/>
              <w:rPr>
                <w:rFonts w:ascii="Cambria" w:hAnsi="Cambria"/>
              </w:rPr>
            </w:pPr>
            <w:r>
              <w:rPr>
                <w:rFonts w:ascii="Cambria" w:hAnsi="Cambria"/>
              </w:rPr>
              <w:t>PODAĆ</w:t>
            </w:r>
          </w:p>
        </w:tc>
        <w:tc>
          <w:tcPr>
            <w:tcW w:w="1274" w:type="pct"/>
          </w:tcPr>
          <w:p w14:paraId="4EFC3C82" w14:textId="77777777" w:rsidR="00363BD1" w:rsidRPr="00CB4976" w:rsidRDefault="00363BD1" w:rsidP="004E24A6">
            <w:pPr>
              <w:snapToGrid w:val="0"/>
              <w:rPr>
                <w:rFonts w:ascii="Cambria" w:hAnsi="Cambria"/>
              </w:rPr>
            </w:pPr>
          </w:p>
        </w:tc>
      </w:tr>
      <w:tr w:rsidR="007A0599" w:rsidRPr="00CB4976" w14:paraId="25771E68" w14:textId="3DAA1441" w:rsidTr="007A0599">
        <w:tc>
          <w:tcPr>
            <w:tcW w:w="448" w:type="pct"/>
            <w:shd w:val="clear" w:color="auto" w:fill="auto"/>
          </w:tcPr>
          <w:p w14:paraId="19EA2E91" w14:textId="77777777" w:rsidR="00363BD1" w:rsidRPr="00CB4976" w:rsidRDefault="00363BD1" w:rsidP="005D2B26">
            <w:pPr>
              <w:numPr>
                <w:ilvl w:val="0"/>
                <w:numId w:val="9"/>
              </w:numPr>
              <w:suppressAutoHyphens/>
              <w:snapToGrid w:val="0"/>
              <w:spacing w:after="0" w:line="240" w:lineRule="auto"/>
              <w:rPr>
                <w:rFonts w:ascii="Cambria" w:hAnsi="Cambria"/>
              </w:rPr>
            </w:pPr>
          </w:p>
        </w:tc>
        <w:tc>
          <w:tcPr>
            <w:tcW w:w="2668" w:type="pct"/>
            <w:shd w:val="clear" w:color="auto" w:fill="auto"/>
          </w:tcPr>
          <w:p w14:paraId="48093D07" w14:textId="77777777" w:rsidR="00363BD1" w:rsidRPr="00CB4976" w:rsidRDefault="00363BD1" w:rsidP="004E24A6">
            <w:pPr>
              <w:snapToGrid w:val="0"/>
              <w:rPr>
                <w:rFonts w:ascii="Cambria" w:hAnsi="Cambria"/>
              </w:rPr>
            </w:pPr>
            <w:r w:rsidRPr="00CB4976">
              <w:rPr>
                <w:rFonts w:ascii="Cambria" w:hAnsi="Cambria"/>
              </w:rPr>
              <w:t>Wewnętrzny dysk twardy min 500 GB typu SSD aparatu przeznaczony do archiwizacji badań</w:t>
            </w:r>
          </w:p>
        </w:tc>
        <w:tc>
          <w:tcPr>
            <w:tcW w:w="610" w:type="pct"/>
          </w:tcPr>
          <w:p w14:paraId="307E6A85" w14:textId="0121A31C" w:rsidR="00363BD1" w:rsidRPr="00CB4976" w:rsidRDefault="0061250B" w:rsidP="004E24A6">
            <w:pPr>
              <w:snapToGrid w:val="0"/>
              <w:rPr>
                <w:rFonts w:ascii="Cambria" w:hAnsi="Cambria"/>
              </w:rPr>
            </w:pPr>
            <w:r>
              <w:rPr>
                <w:rFonts w:ascii="Cambria" w:hAnsi="Cambria"/>
              </w:rPr>
              <w:t>PODAĆ</w:t>
            </w:r>
          </w:p>
        </w:tc>
        <w:tc>
          <w:tcPr>
            <w:tcW w:w="1274" w:type="pct"/>
          </w:tcPr>
          <w:p w14:paraId="40D7DC6D" w14:textId="77777777" w:rsidR="00363BD1" w:rsidRPr="00CB4976" w:rsidRDefault="00363BD1" w:rsidP="004E24A6">
            <w:pPr>
              <w:snapToGrid w:val="0"/>
              <w:rPr>
                <w:rFonts w:ascii="Cambria" w:hAnsi="Cambria"/>
              </w:rPr>
            </w:pPr>
          </w:p>
        </w:tc>
      </w:tr>
      <w:tr w:rsidR="007A0599" w:rsidRPr="00CB4976" w14:paraId="796CB438" w14:textId="34302122" w:rsidTr="007A0599">
        <w:tc>
          <w:tcPr>
            <w:tcW w:w="448" w:type="pct"/>
            <w:shd w:val="clear" w:color="auto" w:fill="auto"/>
          </w:tcPr>
          <w:p w14:paraId="65D64A4E" w14:textId="77777777" w:rsidR="00363BD1" w:rsidRPr="00CB4976" w:rsidRDefault="00363BD1" w:rsidP="005D2B26">
            <w:pPr>
              <w:numPr>
                <w:ilvl w:val="0"/>
                <w:numId w:val="9"/>
              </w:numPr>
              <w:suppressAutoHyphens/>
              <w:snapToGrid w:val="0"/>
              <w:spacing w:after="0" w:line="240" w:lineRule="auto"/>
              <w:rPr>
                <w:rFonts w:ascii="Cambria" w:hAnsi="Cambria"/>
              </w:rPr>
            </w:pPr>
          </w:p>
        </w:tc>
        <w:tc>
          <w:tcPr>
            <w:tcW w:w="2668" w:type="pct"/>
            <w:shd w:val="clear" w:color="auto" w:fill="auto"/>
          </w:tcPr>
          <w:p w14:paraId="68ED79F6" w14:textId="77777777" w:rsidR="00363BD1" w:rsidRPr="00CB4976" w:rsidRDefault="00363BD1" w:rsidP="004E24A6">
            <w:pPr>
              <w:snapToGrid w:val="0"/>
              <w:rPr>
                <w:rFonts w:ascii="Cambria" w:hAnsi="Cambria"/>
              </w:rPr>
            </w:pPr>
            <w:r w:rsidRPr="00CB4976">
              <w:rPr>
                <w:rFonts w:ascii="Cambria" w:hAnsi="Cambria"/>
              </w:rPr>
              <w:t>Możliwość archiwizacji sekwencji ruchomych (z pamięci CINE i w czasie badania – w czasie rzeczywistym) i statycznych na dysku aparatu.</w:t>
            </w:r>
          </w:p>
        </w:tc>
        <w:tc>
          <w:tcPr>
            <w:tcW w:w="610" w:type="pct"/>
          </w:tcPr>
          <w:p w14:paraId="517C4EB6" w14:textId="6B67A012" w:rsidR="00363BD1" w:rsidRPr="00CB4976" w:rsidRDefault="0061250B" w:rsidP="004E24A6">
            <w:pPr>
              <w:snapToGrid w:val="0"/>
              <w:rPr>
                <w:rFonts w:ascii="Cambria" w:hAnsi="Cambria"/>
              </w:rPr>
            </w:pPr>
            <w:r>
              <w:rPr>
                <w:rFonts w:ascii="Cambria" w:hAnsi="Cambria"/>
              </w:rPr>
              <w:t>TAK</w:t>
            </w:r>
          </w:p>
        </w:tc>
        <w:tc>
          <w:tcPr>
            <w:tcW w:w="1274" w:type="pct"/>
          </w:tcPr>
          <w:p w14:paraId="3573DF88" w14:textId="77777777" w:rsidR="00363BD1" w:rsidRPr="00CB4976" w:rsidRDefault="00363BD1" w:rsidP="004E24A6">
            <w:pPr>
              <w:snapToGrid w:val="0"/>
              <w:rPr>
                <w:rFonts w:ascii="Cambria" w:hAnsi="Cambria"/>
              </w:rPr>
            </w:pPr>
          </w:p>
        </w:tc>
      </w:tr>
      <w:tr w:rsidR="007A0599" w:rsidRPr="00CB4976" w14:paraId="686D6633" w14:textId="39533781" w:rsidTr="007A0599">
        <w:tc>
          <w:tcPr>
            <w:tcW w:w="448" w:type="pct"/>
            <w:shd w:val="clear" w:color="auto" w:fill="auto"/>
          </w:tcPr>
          <w:p w14:paraId="5A4AD116" w14:textId="77777777" w:rsidR="00363BD1" w:rsidRPr="00CB4976" w:rsidRDefault="00363BD1" w:rsidP="005D2B26">
            <w:pPr>
              <w:numPr>
                <w:ilvl w:val="0"/>
                <w:numId w:val="9"/>
              </w:numPr>
              <w:suppressAutoHyphens/>
              <w:snapToGrid w:val="0"/>
              <w:spacing w:after="0" w:line="240" w:lineRule="auto"/>
              <w:rPr>
                <w:rFonts w:ascii="Cambria" w:hAnsi="Cambria"/>
              </w:rPr>
            </w:pPr>
          </w:p>
        </w:tc>
        <w:tc>
          <w:tcPr>
            <w:tcW w:w="2668" w:type="pct"/>
            <w:shd w:val="clear" w:color="auto" w:fill="auto"/>
          </w:tcPr>
          <w:p w14:paraId="034425DE" w14:textId="77777777" w:rsidR="00363BD1" w:rsidRPr="00CB4976" w:rsidRDefault="00363BD1" w:rsidP="004E24A6">
            <w:pPr>
              <w:snapToGrid w:val="0"/>
              <w:rPr>
                <w:rFonts w:ascii="Cambria" w:hAnsi="Cambria"/>
              </w:rPr>
            </w:pPr>
            <w:r w:rsidRPr="00CB4976">
              <w:rPr>
                <w:rFonts w:ascii="Cambria" w:hAnsi="Cambria"/>
              </w:rPr>
              <w:t>Aktywne gniazdo USB do archiwizacji obrazów statycznych oraz ruchomych na przenośnej pamięci USB (Flash, Pendrive).</w:t>
            </w:r>
          </w:p>
        </w:tc>
        <w:tc>
          <w:tcPr>
            <w:tcW w:w="610" w:type="pct"/>
          </w:tcPr>
          <w:p w14:paraId="601243BA" w14:textId="1A2CB3F3" w:rsidR="00363BD1" w:rsidRPr="00CB4976" w:rsidRDefault="0061250B" w:rsidP="004E24A6">
            <w:pPr>
              <w:snapToGrid w:val="0"/>
              <w:rPr>
                <w:rFonts w:ascii="Cambria" w:hAnsi="Cambria"/>
              </w:rPr>
            </w:pPr>
            <w:r>
              <w:rPr>
                <w:rFonts w:ascii="Cambria" w:hAnsi="Cambria"/>
              </w:rPr>
              <w:t>TAK</w:t>
            </w:r>
          </w:p>
        </w:tc>
        <w:tc>
          <w:tcPr>
            <w:tcW w:w="1274" w:type="pct"/>
          </w:tcPr>
          <w:p w14:paraId="48851433" w14:textId="77777777" w:rsidR="00363BD1" w:rsidRPr="00CB4976" w:rsidRDefault="00363BD1" w:rsidP="004E24A6">
            <w:pPr>
              <w:snapToGrid w:val="0"/>
              <w:rPr>
                <w:rFonts w:ascii="Cambria" w:hAnsi="Cambria"/>
              </w:rPr>
            </w:pPr>
          </w:p>
        </w:tc>
      </w:tr>
      <w:tr w:rsidR="007A0599" w:rsidRPr="00CB4976" w14:paraId="02A3899E" w14:textId="3464B52E" w:rsidTr="007A0599">
        <w:tc>
          <w:tcPr>
            <w:tcW w:w="448" w:type="pct"/>
            <w:shd w:val="clear" w:color="auto" w:fill="auto"/>
          </w:tcPr>
          <w:p w14:paraId="47F6A758" w14:textId="77777777" w:rsidR="00363BD1" w:rsidRPr="00CB4976" w:rsidRDefault="00363BD1" w:rsidP="005D2B26">
            <w:pPr>
              <w:numPr>
                <w:ilvl w:val="0"/>
                <w:numId w:val="9"/>
              </w:numPr>
              <w:suppressAutoHyphens/>
              <w:snapToGrid w:val="0"/>
              <w:spacing w:after="0" w:line="240" w:lineRule="auto"/>
              <w:rPr>
                <w:rFonts w:ascii="Cambria" w:hAnsi="Cambria"/>
              </w:rPr>
            </w:pPr>
          </w:p>
        </w:tc>
        <w:tc>
          <w:tcPr>
            <w:tcW w:w="2668" w:type="pct"/>
            <w:shd w:val="clear" w:color="auto" w:fill="auto"/>
          </w:tcPr>
          <w:p w14:paraId="5C7EAC44" w14:textId="77777777" w:rsidR="00363BD1" w:rsidRPr="00CB4976" w:rsidRDefault="00363BD1" w:rsidP="004E24A6">
            <w:pPr>
              <w:snapToGrid w:val="0"/>
              <w:rPr>
                <w:rFonts w:ascii="Cambria" w:hAnsi="Cambria"/>
              </w:rPr>
            </w:pPr>
            <w:r w:rsidRPr="00CB4976">
              <w:rPr>
                <w:rFonts w:ascii="Cambria" w:hAnsi="Cambria"/>
              </w:rPr>
              <w:t>Videoprinter czarno-biały małego formatu.</w:t>
            </w:r>
          </w:p>
        </w:tc>
        <w:tc>
          <w:tcPr>
            <w:tcW w:w="610" w:type="pct"/>
          </w:tcPr>
          <w:p w14:paraId="6B705AB6" w14:textId="1B2C8CF9" w:rsidR="00363BD1" w:rsidRPr="00CB4976" w:rsidRDefault="0061250B" w:rsidP="004E24A6">
            <w:pPr>
              <w:snapToGrid w:val="0"/>
              <w:rPr>
                <w:rFonts w:ascii="Cambria" w:hAnsi="Cambria"/>
              </w:rPr>
            </w:pPr>
            <w:r>
              <w:rPr>
                <w:rFonts w:ascii="Cambria" w:hAnsi="Cambria"/>
              </w:rPr>
              <w:t>TAK</w:t>
            </w:r>
          </w:p>
        </w:tc>
        <w:tc>
          <w:tcPr>
            <w:tcW w:w="1274" w:type="pct"/>
          </w:tcPr>
          <w:p w14:paraId="16877896" w14:textId="77777777" w:rsidR="00363BD1" w:rsidRPr="00CB4976" w:rsidRDefault="00363BD1" w:rsidP="004E24A6">
            <w:pPr>
              <w:snapToGrid w:val="0"/>
              <w:rPr>
                <w:rFonts w:ascii="Cambria" w:hAnsi="Cambria"/>
              </w:rPr>
            </w:pPr>
          </w:p>
        </w:tc>
      </w:tr>
      <w:tr w:rsidR="007A0599" w:rsidRPr="00CB4976" w14:paraId="144563A2" w14:textId="6629C1EB" w:rsidTr="007A0599">
        <w:tc>
          <w:tcPr>
            <w:tcW w:w="448" w:type="pct"/>
            <w:shd w:val="clear" w:color="auto" w:fill="auto"/>
          </w:tcPr>
          <w:p w14:paraId="56E32EDD" w14:textId="77777777" w:rsidR="00363BD1" w:rsidRPr="00CB4976" w:rsidRDefault="00363BD1" w:rsidP="005D2B26">
            <w:pPr>
              <w:numPr>
                <w:ilvl w:val="0"/>
                <w:numId w:val="9"/>
              </w:numPr>
              <w:suppressAutoHyphens/>
              <w:snapToGrid w:val="0"/>
              <w:spacing w:after="0" w:line="240" w:lineRule="auto"/>
              <w:rPr>
                <w:rFonts w:ascii="Cambria" w:hAnsi="Cambria"/>
              </w:rPr>
            </w:pPr>
          </w:p>
        </w:tc>
        <w:tc>
          <w:tcPr>
            <w:tcW w:w="2668" w:type="pct"/>
            <w:shd w:val="clear" w:color="auto" w:fill="auto"/>
          </w:tcPr>
          <w:p w14:paraId="6489C487" w14:textId="77777777" w:rsidR="00363BD1" w:rsidRPr="00CB4976" w:rsidRDefault="00363BD1" w:rsidP="004E24A6">
            <w:pPr>
              <w:snapToGrid w:val="0"/>
              <w:rPr>
                <w:rFonts w:ascii="Cambria" w:hAnsi="Cambria"/>
              </w:rPr>
            </w:pPr>
            <w:r w:rsidRPr="00CB4976">
              <w:rPr>
                <w:rFonts w:ascii="Cambria" w:hAnsi="Cambria"/>
              </w:rPr>
              <w:t>Możliwość podłączenia drukarki komputerowej (atramentowej) do drukowania raportów z badań w formacie A4.</w:t>
            </w:r>
          </w:p>
        </w:tc>
        <w:tc>
          <w:tcPr>
            <w:tcW w:w="610" w:type="pct"/>
          </w:tcPr>
          <w:p w14:paraId="63631A97" w14:textId="5642C34E" w:rsidR="00363BD1" w:rsidRPr="00CB4976" w:rsidRDefault="0061250B" w:rsidP="004E24A6">
            <w:pPr>
              <w:snapToGrid w:val="0"/>
              <w:rPr>
                <w:rFonts w:ascii="Cambria" w:hAnsi="Cambria"/>
              </w:rPr>
            </w:pPr>
            <w:r>
              <w:rPr>
                <w:rFonts w:ascii="Cambria" w:hAnsi="Cambria"/>
              </w:rPr>
              <w:t>TAK</w:t>
            </w:r>
          </w:p>
        </w:tc>
        <w:tc>
          <w:tcPr>
            <w:tcW w:w="1274" w:type="pct"/>
          </w:tcPr>
          <w:p w14:paraId="6B0153BF" w14:textId="77777777" w:rsidR="00363BD1" w:rsidRPr="00CB4976" w:rsidRDefault="00363BD1" w:rsidP="004E24A6">
            <w:pPr>
              <w:snapToGrid w:val="0"/>
              <w:rPr>
                <w:rFonts w:ascii="Cambria" w:hAnsi="Cambria"/>
              </w:rPr>
            </w:pPr>
          </w:p>
        </w:tc>
      </w:tr>
      <w:tr w:rsidR="007A0599" w:rsidRPr="00CB4976" w14:paraId="202A1067" w14:textId="2CF6BE80" w:rsidTr="007A0599">
        <w:tc>
          <w:tcPr>
            <w:tcW w:w="448" w:type="pct"/>
            <w:shd w:val="clear" w:color="auto" w:fill="auto"/>
          </w:tcPr>
          <w:p w14:paraId="450C099B" w14:textId="77777777" w:rsidR="00363BD1" w:rsidRPr="00CB4976" w:rsidRDefault="00363BD1" w:rsidP="005D2B26">
            <w:pPr>
              <w:numPr>
                <w:ilvl w:val="0"/>
                <w:numId w:val="9"/>
              </w:numPr>
              <w:suppressAutoHyphens/>
              <w:snapToGrid w:val="0"/>
              <w:spacing w:after="0" w:line="240" w:lineRule="auto"/>
              <w:rPr>
                <w:rFonts w:ascii="Cambria" w:hAnsi="Cambria"/>
              </w:rPr>
            </w:pPr>
          </w:p>
        </w:tc>
        <w:tc>
          <w:tcPr>
            <w:tcW w:w="2668" w:type="pct"/>
            <w:shd w:val="clear" w:color="auto" w:fill="auto"/>
          </w:tcPr>
          <w:p w14:paraId="79D94B48" w14:textId="77777777" w:rsidR="00363BD1" w:rsidRPr="00CB4976" w:rsidRDefault="00363BD1" w:rsidP="004E24A6">
            <w:pPr>
              <w:snapToGrid w:val="0"/>
              <w:rPr>
                <w:rFonts w:ascii="Cambria" w:hAnsi="Cambria"/>
              </w:rPr>
            </w:pPr>
            <w:r w:rsidRPr="00CB4976">
              <w:rPr>
                <w:rFonts w:ascii="Cambria" w:hAnsi="Cambria"/>
              </w:rPr>
              <w:t>Zasilanie220-240 V 50Hz</w:t>
            </w:r>
          </w:p>
        </w:tc>
        <w:tc>
          <w:tcPr>
            <w:tcW w:w="610" w:type="pct"/>
          </w:tcPr>
          <w:p w14:paraId="57ABF1DB" w14:textId="54B150FE" w:rsidR="00363BD1" w:rsidRPr="00CB4976" w:rsidRDefault="0061250B" w:rsidP="004E24A6">
            <w:pPr>
              <w:snapToGrid w:val="0"/>
              <w:rPr>
                <w:rFonts w:ascii="Cambria" w:hAnsi="Cambria"/>
              </w:rPr>
            </w:pPr>
            <w:r>
              <w:rPr>
                <w:rFonts w:ascii="Cambria" w:hAnsi="Cambria"/>
              </w:rPr>
              <w:t>TAK</w:t>
            </w:r>
          </w:p>
        </w:tc>
        <w:tc>
          <w:tcPr>
            <w:tcW w:w="1274" w:type="pct"/>
          </w:tcPr>
          <w:p w14:paraId="10F6EE93" w14:textId="77777777" w:rsidR="00363BD1" w:rsidRPr="00CB4976" w:rsidRDefault="00363BD1" w:rsidP="004E24A6">
            <w:pPr>
              <w:snapToGrid w:val="0"/>
              <w:rPr>
                <w:rFonts w:ascii="Cambria" w:hAnsi="Cambria"/>
              </w:rPr>
            </w:pPr>
          </w:p>
        </w:tc>
      </w:tr>
      <w:tr w:rsidR="007A0599" w:rsidRPr="00CB4976" w14:paraId="27065C53" w14:textId="6C2B281C" w:rsidTr="007A0599">
        <w:tc>
          <w:tcPr>
            <w:tcW w:w="448" w:type="pct"/>
            <w:shd w:val="clear" w:color="auto" w:fill="auto"/>
          </w:tcPr>
          <w:p w14:paraId="4E13BAA3" w14:textId="77777777" w:rsidR="00363BD1" w:rsidRPr="00CB4976" w:rsidRDefault="00363BD1" w:rsidP="0091114D">
            <w:pPr>
              <w:suppressAutoHyphens/>
              <w:snapToGrid w:val="0"/>
              <w:spacing w:after="0" w:line="240" w:lineRule="auto"/>
              <w:ind w:left="720"/>
              <w:rPr>
                <w:rFonts w:ascii="Cambria" w:hAnsi="Cambria"/>
              </w:rPr>
            </w:pPr>
          </w:p>
        </w:tc>
        <w:tc>
          <w:tcPr>
            <w:tcW w:w="2668" w:type="pct"/>
            <w:shd w:val="clear" w:color="auto" w:fill="auto"/>
          </w:tcPr>
          <w:p w14:paraId="65EBED95" w14:textId="1D2655B4" w:rsidR="00363BD1" w:rsidRPr="00CB4976" w:rsidRDefault="00363BD1" w:rsidP="004E24A6">
            <w:pPr>
              <w:snapToGrid w:val="0"/>
              <w:rPr>
                <w:rFonts w:ascii="Cambria" w:hAnsi="Cambria"/>
              </w:rPr>
            </w:pPr>
            <w:r w:rsidRPr="00CB4976">
              <w:rPr>
                <w:rFonts w:ascii="Cambria" w:hAnsi="Cambria"/>
                <w:b/>
                <w:bCs/>
              </w:rPr>
              <w:t>WARUNKI GWARANCJI I SERWISU</w:t>
            </w:r>
          </w:p>
        </w:tc>
        <w:tc>
          <w:tcPr>
            <w:tcW w:w="610" w:type="pct"/>
          </w:tcPr>
          <w:p w14:paraId="5A1EDA69" w14:textId="77777777" w:rsidR="00363BD1" w:rsidRPr="00CB4976" w:rsidRDefault="00363BD1" w:rsidP="004E24A6">
            <w:pPr>
              <w:snapToGrid w:val="0"/>
              <w:rPr>
                <w:rFonts w:ascii="Cambria" w:hAnsi="Cambria"/>
                <w:b/>
                <w:bCs/>
              </w:rPr>
            </w:pPr>
          </w:p>
        </w:tc>
        <w:tc>
          <w:tcPr>
            <w:tcW w:w="1274" w:type="pct"/>
          </w:tcPr>
          <w:p w14:paraId="4EAEA88A" w14:textId="77777777" w:rsidR="00363BD1" w:rsidRPr="00CB4976" w:rsidRDefault="00363BD1" w:rsidP="004E24A6">
            <w:pPr>
              <w:snapToGrid w:val="0"/>
              <w:rPr>
                <w:rFonts w:ascii="Cambria" w:hAnsi="Cambria"/>
                <w:b/>
                <w:bCs/>
              </w:rPr>
            </w:pPr>
          </w:p>
        </w:tc>
      </w:tr>
      <w:tr w:rsidR="007A0599" w:rsidRPr="00CB4976" w14:paraId="3DA046F1" w14:textId="1D84A567" w:rsidTr="007A0599">
        <w:tc>
          <w:tcPr>
            <w:tcW w:w="448" w:type="pct"/>
            <w:shd w:val="clear" w:color="auto" w:fill="auto"/>
          </w:tcPr>
          <w:p w14:paraId="2B7EB377" w14:textId="77777777" w:rsidR="00363BD1" w:rsidRPr="00CB4976" w:rsidRDefault="00363BD1" w:rsidP="005D2B26">
            <w:pPr>
              <w:pStyle w:val="Akapitzlist"/>
              <w:numPr>
                <w:ilvl w:val="0"/>
                <w:numId w:val="10"/>
              </w:numPr>
              <w:suppressAutoHyphens/>
              <w:snapToGrid w:val="0"/>
              <w:spacing w:after="0" w:line="240" w:lineRule="auto"/>
              <w:rPr>
                <w:rFonts w:ascii="Cambria" w:hAnsi="Cambria"/>
              </w:rPr>
            </w:pPr>
          </w:p>
        </w:tc>
        <w:tc>
          <w:tcPr>
            <w:tcW w:w="2668" w:type="pct"/>
            <w:shd w:val="clear" w:color="auto" w:fill="auto"/>
          </w:tcPr>
          <w:p w14:paraId="36B7A0CA" w14:textId="2D4C35C6" w:rsidR="00363BD1" w:rsidRPr="00CB4976" w:rsidRDefault="00363BD1" w:rsidP="004E24A6">
            <w:pPr>
              <w:snapToGrid w:val="0"/>
              <w:rPr>
                <w:rFonts w:ascii="Cambria" w:hAnsi="Cambria"/>
                <w:b/>
                <w:bCs/>
              </w:rPr>
            </w:pPr>
            <w:r w:rsidRPr="00CB4976">
              <w:rPr>
                <w:rFonts w:ascii="Cambria" w:hAnsi="Cambria"/>
              </w:rPr>
              <w:t>Okres gwarancji od daty podpisania protokołu odbioru min. 24 miesiące, obejmująca bezpłatne przeglądy w okresie gwarancyjnym</w:t>
            </w:r>
          </w:p>
        </w:tc>
        <w:tc>
          <w:tcPr>
            <w:tcW w:w="610" w:type="pct"/>
          </w:tcPr>
          <w:p w14:paraId="6672AB74" w14:textId="2796AB84" w:rsidR="00363BD1" w:rsidRPr="00CB4976" w:rsidRDefault="0061250B" w:rsidP="004E24A6">
            <w:pPr>
              <w:snapToGrid w:val="0"/>
              <w:rPr>
                <w:rFonts w:ascii="Cambria" w:hAnsi="Cambria"/>
              </w:rPr>
            </w:pPr>
            <w:r>
              <w:rPr>
                <w:rFonts w:ascii="Cambria" w:hAnsi="Cambria"/>
              </w:rPr>
              <w:t>TAK</w:t>
            </w:r>
          </w:p>
        </w:tc>
        <w:tc>
          <w:tcPr>
            <w:tcW w:w="1274" w:type="pct"/>
          </w:tcPr>
          <w:p w14:paraId="04CA3025" w14:textId="77777777" w:rsidR="00363BD1" w:rsidRPr="00CB4976" w:rsidRDefault="00363BD1" w:rsidP="004E24A6">
            <w:pPr>
              <w:snapToGrid w:val="0"/>
              <w:rPr>
                <w:rFonts w:ascii="Cambria" w:hAnsi="Cambria"/>
              </w:rPr>
            </w:pPr>
          </w:p>
        </w:tc>
      </w:tr>
      <w:tr w:rsidR="007A0599" w:rsidRPr="00CB4976" w14:paraId="2C074424" w14:textId="5BA5B91B" w:rsidTr="007A0599">
        <w:tc>
          <w:tcPr>
            <w:tcW w:w="448" w:type="pct"/>
            <w:shd w:val="clear" w:color="auto" w:fill="auto"/>
          </w:tcPr>
          <w:p w14:paraId="57624499" w14:textId="77777777" w:rsidR="00363BD1" w:rsidRPr="00CB4976" w:rsidRDefault="00363BD1" w:rsidP="005D2B26">
            <w:pPr>
              <w:pStyle w:val="Akapitzlist"/>
              <w:numPr>
                <w:ilvl w:val="0"/>
                <w:numId w:val="10"/>
              </w:numPr>
              <w:suppressAutoHyphens/>
              <w:snapToGrid w:val="0"/>
              <w:spacing w:after="0" w:line="240" w:lineRule="auto"/>
              <w:rPr>
                <w:rFonts w:ascii="Cambria" w:hAnsi="Cambria"/>
              </w:rPr>
            </w:pPr>
          </w:p>
        </w:tc>
        <w:tc>
          <w:tcPr>
            <w:tcW w:w="2668" w:type="pct"/>
            <w:shd w:val="clear" w:color="auto" w:fill="auto"/>
          </w:tcPr>
          <w:p w14:paraId="6FEE823D" w14:textId="350C6B6C" w:rsidR="00363BD1" w:rsidRPr="00CB4976" w:rsidRDefault="00363BD1" w:rsidP="004E24A6">
            <w:pPr>
              <w:snapToGrid w:val="0"/>
              <w:rPr>
                <w:rFonts w:ascii="Cambria" w:hAnsi="Cambria"/>
                <w:b/>
                <w:bCs/>
              </w:rPr>
            </w:pPr>
            <w:r w:rsidRPr="00CB4976">
              <w:rPr>
                <w:rFonts w:ascii="Cambria" w:hAnsi="Cambria"/>
              </w:rPr>
              <w:t>W ramach umowy przeglądy okresowe (obejmujące dojazd i robociznę) w okresie gwarancji, min. 1 na rok lub zgodnie z zaleceniami producenta - w przypadku przeglądów zgodnie z zaleceniami producenta należy dostarczyć przy dostawie potwierdzone za zgodność z oryginałem pismo z zaleceniami producenta</w:t>
            </w:r>
          </w:p>
        </w:tc>
        <w:tc>
          <w:tcPr>
            <w:tcW w:w="610" w:type="pct"/>
          </w:tcPr>
          <w:p w14:paraId="202895FF" w14:textId="037BFE82" w:rsidR="00363BD1" w:rsidRPr="00CB4976" w:rsidRDefault="0061250B" w:rsidP="004E24A6">
            <w:pPr>
              <w:snapToGrid w:val="0"/>
              <w:rPr>
                <w:rFonts w:ascii="Cambria" w:hAnsi="Cambria"/>
              </w:rPr>
            </w:pPr>
            <w:r>
              <w:rPr>
                <w:rFonts w:ascii="Cambria" w:hAnsi="Cambria"/>
              </w:rPr>
              <w:t>TAK</w:t>
            </w:r>
          </w:p>
        </w:tc>
        <w:tc>
          <w:tcPr>
            <w:tcW w:w="1274" w:type="pct"/>
          </w:tcPr>
          <w:p w14:paraId="7FBB2D73" w14:textId="77777777" w:rsidR="00363BD1" w:rsidRPr="00CB4976" w:rsidRDefault="00363BD1" w:rsidP="004E24A6">
            <w:pPr>
              <w:snapToGrid w:val="0"/>
              <w:rPr>
                <w:rFonts w:ascii="Cambria" w:hAnsi="Cambria"/>
              </w:rPr>
            </w:pPr>
          </w:p>
        </w:tc>
      </w:tr>
      <w:tr w:rsidR="007A0599" w:rsidRPr="00CB4976" w14:paraId="0B8BFE22" w14:textId="4ACBA384" w:rsidTr="007A0599">
        <w:tc>
          <w:tcPr>
            <w:tcW w:w="448" w:type="pct"/>
            <w:shd w:val="clear" w:color="auto" w:fill="auto"/>
          </w:tcPr>
          <w:p w14:paraId="71FDD1C2" w14:textId="77777777" w:rsidR="00363BD1" w:rsidRPr="00CB4976" w:rsidRDefault="00363BD1" w:rsidP="005D2B26">
            <w:pPr>
              <w:pStyle w:val="Akapitzlist"/>
              <w:numPr>
                <w:ilvl w:val="0"/>
                <w:numId w:val="10"/>
              </w:numPr>
              <w:suppressAutoHyphens/>
              <w:snapToGrid w:val="0"/>
              <w:spacing w:after="0" w:line="240" w:lineRule="auto"/>
              <w:rPr>
                <w:rFonts w:ascii="Cambria" w:hAnsi="Cambria"/>
              </w:rPr>
            </w:pPr>
          </w:p>
        </w:tc>
        <w:tc>
          <w:tcPr>
            <w:tcW w:w="2668" w:type="pct"/>
            <w:shd w:val="clear" w:color="auto" w:fill="auto"/>
          </w:tcPr>
          <w:p w14:paraId="31650560" w14:textId="51321378" w:rsidR="00363BD1" w:rsidRPr="00CB4976" w:rsidRDefault="00363BD1" w:rsidP="004E24A6">
            <w:pPr>
              <w:snapToGrid w:val="0"/>
              <w:rPr>
                <w:rFonts w:ascii="Cambria" w:hAnsi="Cambria"/>
              </w:rPr>
            </w:pPr>
            <w:r w:rsidRPr="00CB4976">
              <w:rPr>
                <w:rFonts w:ascii="Cambria" w:hAnsi="Cambria"/>
              </w:rPr>
              <w:t>Gwarantowany czas przystąpienia do naprawy nie dłuższy niż 48 godzin od zgłoszenia konieczności naprawy ( dotyczy dni roboczych)</w:t>
            </w:r>
          </w:p>
        </w:tc>
        <w:tc>
          <w:tcPr>
            <w:tcW w:w="610" w:type="pct"/>
          </w:tcPr>
          <w:p w14:paraId="6BF66B88" w14:textId="4DB58567" w:rsidR="00363BD1" w:rsidRPr="00CB4976" w:rsidRDefault="0061250B" w:rsidP="004E24A6">
            <w:pPr>
              <w:snapToGrid w:val="0"/>
              <w:rPr>
                <w:rFonts w:ascii="Cambria" w:hAnsi="Cambria"/>
              </w:rPr>
            </w:pPr>
            <w:r>
              <w:rPr>
                <w:rFonts w:ascii="Cambria" w:hAnsi="Cambria"/>
              </w:rPr>
              <w:t>TAK</w:t>
            </w:r>
          </w:p>
        </w:tc>
        <w:tc>
          <w:tcPr>
            <w:tcW w:w="1274" w:type="pct"/>
          </w:tcPr>
          <w:p w14:paraId="014CD9D8" w14:textId="77777777" w:rsidR="00363BD1" w:rsidRPr="00CB4976" w:rsidRDefault="00363BD1" w:rsidP="004E24A6">
            <w:pPr>
              <w:snapToGrid w:val="0"/>
              <w:rPr>
                <w:rFonts w:ascii="Cambria" w:hAnsi="Cambria"/>
              </w:rPr>
            </w:pPr>
          </w:p>
        </w:tc>
      </w:tr>
      <w:tr w:rsidR="007A0599" w:rsidRPr="00CB4976" w14:paraId="5E62C5E2" w14:textId="7C4DF39B" w:rsidTr="007A0599">
        <w:tc>
          <w:tcPr>
            <w:tcW w:w="448" w:type="pct"/>
            <w:shd w:val="clear" w:color="auto" w:fill="auto"/>
          </w:tcPr>
          <w:p w14:paraId="2E744E00" w14:textId="77777777" w:rsidR="00363BD1" w:rsidRPr="00CB4976" w:rsidRDefault="00363BD1" w:rsidP="005D2B26">
            <w:pPr>
              <w:pStyle w:val="Akapitzlist"/>
              <w:numPr>
                <w:ilvl w:val="0"/>
                <w:numId w:val="10"/>
              </w:numPr>
              <w:suppressAutoHyphens/>
              <w:snapToGrid w:val="0"/>
              <w:spacing w:after="0" w:line="240" w:lineRule="auto"/>
              <w:rPr>
                <w:rFonts w:ascii="Cambria" w:hAnsi="Cambria"/>
              </w:rPr>
            </w:pPr>
          </w:p>
        </w:tc>
        <w:tc>
          <w:tcPr>
            <w:tcW w:w="2668" w:type="pct"/>
            <w:shd w:val="clear" w:color="auto" w:fill="auto"/>
          </w:tcPr>
          <w:p w14:paraId="3EE1255A" w14:textId="7A3ED025" w:rsidR="00363BD1" w:rsidRPr="00CB4976" w:rsidRDefault="00363BD1" w:rsidP="004E24A6">
            <w:pPr>
              <w:snapToGrid w:val="0"/>
              <w:rPr>
                <w:rFonts w:ascii="Cambria" w:hAnsi="Cambria"/>
              </w:rPr>
            </w:pPr>
            <w:r w:rsidRPr="00CB4976">
              <w:rPr>
                <w:rFonts w:ascii="Cambria" w:hAnsi="Cambria" w:cs="Tahoma"/>
                <w:lang w:eastAsia="pl-PL"/>
              </w:rPr>
              <w:t>Urządzenie zastępcze na czas naprawy trwającej powyżej 3 dni roboczych</w:t>
            </w:r>
          </w:p>
        </w:tc>
        <w:tc>
          <w:tcPr>
            <w:tcW w:w="610" w:type="pct"/>
          </w:tcPr>
          <w:p w14:paraId="70B07797" w14:textId="7DE24FAC" w:rsidR="00363BD1" w:rsidRPr="00CB4976" w:rsidRDefault="0061250B" w:rsidP="004E24A6">
            <w:pPr>
              <w:snapToGrid w:val="0"/>
              <w:rPr>
                <w:rFonts w:ascii="Cambria" w:hAnsi="Cambria" w:cs="Tahoma"/>
                <w:lang w:eastAsia="pl-PL"/>
              </w:rPr>
            </w:pPr>
            <w:r>
              <w:rPr>
                <w:rFonts w:ascii="Cambria" w:hAnsi="Cambria" w:cs="Tahoma"/>
                <w:lang w:eastAsia="pl-PL"/>
              </w:rPr>
              <w:t>TAK</w:t>
            </w:r>
          </w:p>
        </w:tc>
        <w:tc>
          <w:tcPr>
            <w:tcW w:w="1274" w:type="pct"/>
          </w:tcPr>
          <w:p w14:paraId="55876DBB" w14:textId="77777777" w:rsidR="00363BD1" w:rsidRPr="00CB4976" w:rsidRDefault="00363BD1" w:rsidP="004E24A6">
            <w:pPr>
              <w:snapToGrid w:val="0"/>
              <w:rPr>
                <w:rFonts w:ascii="Cambria" w:hAnsi="Cambria" w:cs="Tahoma"/>
                <w:lang w:eastAsia="pl-PL"/>
              </w:rPr>
            </w:pPr>
          </w:p>
        </w:tc>
      </w:tr>
      <w:tr w:rsidR="007A0599" w:rsidRPr="00CB4976" w14:paraId="78B14AB5" w14:textId="47897E04" w:rsidTr="007A0599">
        <w:tc>
          <w:tcPr>
            <w:tcW w:w="448" w:type="pct"/>
            <w:shd w:val="clear" w:color="auto" w:fill="auto"/>
          </w:tcPr>
          <w:p w14:paraId="735A44D0" w14:textId="77777777" w:rsidR="00363BD1" w:rsidRPr="00CB4976" w:rsidRDefault="00363BD1" w:rsidP="005D2B26">
            <w:pPr>
              <w:pStyle w:val="Akapitzlist"/>
              <w:numPr>
                <w:ilvl w:val="0"/>
                <w:numId w:val="10"/>
              </w:numPr>
              <w:suppressAutoHyphens/>
              <w:snapToGrid w:val="0"/>
              <w:spacing w:after="0" w:line="240" w:lineRule="auto"/>
              <w:rPr>
                <w:rFonts w:ascii="Cambria" w:hAnsi="Cambria"/>
              </w:rPr>
            </w:pPr>
          </w:p>
        </w:tc>
        <w:tc>
          <w:tcPr>
            <w:tcW w:w="2668" w:type="pct"/>
            <w:shd w:val="clear" w:color="auto" w:fill="auto"/>
          </w:tcPr>
          <w:p w14:paraId="690ED293" w14:textId="57B1C2C7" w:rsidR="00363BD1" w:rsidRPr="00CB4976" w:rsidRDefault="00363BD1" w:rsidP="004E24A6">
            <w:pPr>
              <w:snapToGrid w:val="0"/>
              <w:rPr>
                <w:rFonts w:ascii="Cambria" w:hAnsi="Cambria"/>
              </w:rPr>
            </w:pPr>
            <w:r w:rsidRPr="00CB4976">
              <w:rPr>
                <w:rFonts w:ascii="Cambria" w:hAnsi="Cambria" w:cs="Tahoma"/>
                <w:lang w:eastAsia="pl-PL"/>
              </w:rPr>
              <w:t xml:space="preserve">Podłączenie aparatu pod tzw. zdalny serwis umożliwiający min, zdalną diagnostykę i przeładowania oprogramowania. Obsługa zdalnego serwisu przez inżyniera autoryzowanego serwisu posługującego się językiem polskim.  </w:t>
            </w:r>
          </w:p>
        </w:tc>
        <w:tc>
          <w:tcPr>
            <w:tcW w:w="610" w:type="pct"/>
          </w:tcPr>
          <w:p w14:paraId="493E4094" w14:textId="4BEA73B0" w:rsidR="00363BD1" w:rsidRPr="00CB4976" w:rsidRDefault="0061250B" w:rsidP="004E24A6">
            <w:pPr>
              <w:snapToGrid w:val="0"/>
              <w:rPr>
                <w:rFonts w:ascii="Cambria" w:hAnsi="Cambria" w:cs="Tahoma"/>
                <w:lang w:eastAsia="pl-PL"/>
              </w:rPr>
            </w:pPr>
            <w:r>
              <w:rPr>
                <w:rFonts w:ascii="Cambria" w:hAnsi="Cambria" w:cs="Tahoma"/>
                <w:lang w:eastAsia="pl-PL"/>
              </w:rPr>
              <w:t>TAK</w:t>
            </w:r>
          </w:p>
        </w:tc>
        <w:tc>
          <w:tcPr>
            <w:tcW w:w="1274" w:type="pct"/>
          </w:tcPr>
          <w:p w14:paraId="00B44C8E" w14:textId="77777777" w:rsidR="00363BD1" w:rsidRPr="00CB4976" w:rsidRDefault="00363BD1" w:rsidP="004E24A6">
            <w:pPr>
              <w:snapToGrid w:val="0"/>
              <w:rPr>
                <w:rFonts w:ascii="Cambria" w:hAnsi="Cambria" w:cs="Tahoma"/>
                <w:lang w:eastAsia="pl-PL"/>
              </w:rPr>
            </w:pPr>
          </w:p>
        </w:tc>
      </w:tr>
      <w:tr w:rsidR="007A0599" w:rsidRPr="00CB4976" w14:paraId="25A4EA84" w14:textId="1FE982AF" w:rsidTr="007A0599">
        <w:tc>
          <w:tcPr>
            <w:tcW w:w="448" w:type="pct"/>
            <w:shd w:val="clear" w:color="auto" w:fill="auto"/>
          </w:tcPr>
          <w:p w14:paraId="10BED8B8" w14:textId="77777777" w:rsidR="00363BD1" w:rsidRPr="00CB4976" w:rsidRDefault="00363BD1" w:rsidP="005D2B26">
            <w:pPr>
              <w:pStyle w:val="Akapitzlist"/>
              <w:numPr>
                <w:ilvl w:val="0"/>
                <w:numId w:val="10"/>
              </w:numPr>
              <w:suppressAutoHyphens/>
              <w:snapToGrid w:val="0"/>
              <w:spacing w:after="0" w:line="240" w:lineRule="auto"/>
              <w:rPr>
                <w:rFonts w:ascii="Cambria" w:hAnsi="Cambria"/>
              </w:rPr>
            </w:pPr>
          </w:p>
        </w:tc>
        <w:tc>
          <w:tcPr>
            <w:tcW w:w="2668" w:type="pct"/>
            <w:shd w:val="clear" w:color="auto" w:fill="auto"/>
          </w:tcPr>
          <w:p w14:paraId="048CB914" w14:textId="277EBDA0" w:rsidR="00363BD1" w:rsidRPr="00CB4976" w:rsidRDefault="00363BD1" w:rsidP="00CB4976">
            <w:pPr>
              <w:spacing w:line="240" w:lineRule="auto"/>
              <w:rPr>
                <w:rFonts w:ascii="Cambria" w:hAnsi="Cambria" w:cs="Tahoma"/>
                <w:lang w:eastAsia="pl-PL"/>
              </w:rPr>
            </w:pPr>
            <w:r w:rsidRPr="00CB4976">
              <w:rPr>
                <w:rFonts w:ascii="Cambria" w:hAnsi="Cambria" w:cs="Calibri"/>
                <w:bCs/>
                <w:color w:val="000000"/>
              </w:rPr>
              <w:t>Koszty przeglądów, napraw gwarancyjnych i części podlegających wymianie, dojazdów do Zamawiającego oraz robocizny mające związek z wykonywaniem tych czynności w okresie gwarancyjnym ponosi Wykonawca</w:t>
            </w:r>
          </w:p>
        </w:tc>
        <w:tc>
          <w:tcPr>
            <w:tcW w:w="610" w:type="pct"/>
          </w:tcPr>
          <w:p w14:paraId="5F2D8C51" w14:textId="0E1AF96F" w:rsidR="00363BD1" w:rsidRPr="00CB4976" w:rsidRDefault="0061250B" w:rsidP="00CB4976">
            <w:pPr>
              <w:spacing w:line="240" w:lineRule="auto"/>
              <w:rPr>
                <w:rFonts w:ascii="Cambria" w:hAnsi="Cambria" w:cs="Calibri"/>
                <w:bCs/>
                <w:color w:val="000000"/>
              </w:rPr>
            </w:pPr>
            <w:r>
              <w:rPr>
                <w:rFonts w:ascii="Cambria" w:hAnsi="Cambria" w:cs="Calibri"/>
                <w:bCs/>
                <w:color w:val="000000"/>
              </w:rPr>
              <w:t>TAK</w:t>
            </w:r>
          </w:p>
        </w:tc>
        <w:tc>
          <w:tcPr>
            <w:tcW w:w="1274" w:type="pct"/>
          </w:tcPr>
          <w:p w14:paraId="5C4735A9" w14:textId="77777777" w:rsidR="00363BD1" w:rsidRPr="00CB4976" w:rsidRDefault="00363BD1" w:rsidP="00CB4976">
            <w:pPr>
              <w:spacing w:line="240" w:lineRule="auto"/>
              <w:rPr>
                <w:rFonts w:ascii="Cambria" w:hAnsi="Cambria" w:cs="Calibri"/>
                <w:bCs/>
                <w:color w:val="000000"/>
              </w:rPr>
            </w:pPr>
          </w:p>
        </w:tc>
      </w:tr>
      <w:tr w:rsidR="007A0599" w:rsidRPr="00CB4976" w14:paraId="66FBB71B" w14:textId="32E281AE" w:rsidTr="007A0599">
        <w:tc>
          <w:tcPr>
            <w:tcW w:w="448" w:type="pct"/>
            <w:shd w:val="clear" w:color="auto" w:fill="auto"/>
          </w:tcPr>
          <w:p w14:paraId="45CE53DF" w14:textId="77777777" w:rsidR="00363BD1" w:rsidRPr="00CB4976" w:rsidRDefault="00363BD1" w:rsidP="005D2B26">
            <w:pPr>
              <w:pStyle w:val="Akapitzlist"/>
              <w:numPr>
                <w:ilvl w:val="0"/>
                <w:numId w:val="10"/>
              </w:numPr>
              <w:suppressAutoHyphens/>
              <w:snapToGrid w:val="0"/>
              <w:spacing w:after="0" w:line="240" w:lineRule="auto"/>
              <w:rPr>
                <w:rFonts w:ascii="Cambria" w:hAnsi="Cambria"/>
              </w:rPr>
            </w:pPr>
          </w:p>
        </w:tc>
        <w:tc>
          <w:tcPr>
            <w:tcW w:w="2668" w:type="pct"/>
            <w:shd w:val="clear" w:color="auto" w:fill="auto"/>
          </w:tcPr>
          <w:p w14:paraId="177462B7" w14:textId="7D214836" w:rsidR="00363BD1" w:rsidRPr="00CB4976" w:rsidRDefault="00363BD1" w:rsidP="00CB4976">
            <w:pPr>
              <w:spacing w:line="240" w:lineRule="auto"/>
              <w:rPr>
                <w:rFonts w:ascii="Cambria" w:hAnsi="Cambria" w:cs="Calibri"/>
                <w:bCs/>
                <w:color w:val="000000"/>
              </w:rPr>
            </w:pPr>
            <w:r w:rsidRPr="00CB4976">
              <w:rPr>
                <w:rFonts w:ascii="Cambria" w:hAnsi="Cambria" w:cs="Tahoma"/>
                <w:lang w:eastAsia="pl-PL"/>
              </w:rPr>
              <w:t>Dostępność części zamiennych do oferowanego modelu aparatu do znieczulania i monitora przez min. 10 lat od daty odbioru</w:t>
            </w:r>
          </w:p>
        </w:tc>
        <w:tc>
          <w:tcPr>
            <w:tcW w:w="610" w:type="pct"/>
          </w:tcPr>
          <w:p w14:paraId="7BF3E80A" w14:textId="3FC9F5C9" w:rsidR="00363BD1" w:rsidRPr="00CB4976" w:rsidRDefault="0061250B" w:rsidP="00CB4976">
            <w:pPr>
              <w:spacing w:line="240" w:lineRule="auto"/>
              <w:rPr>
                <w:rFonts w:ascii="Cambria" w:hAnsi="Cambria" w:cs="Tahoma"/>
                <w:lang w:eastAsia="pl-PL"/>
              </w:rPr>
            </w:pPr>
            <w:r>
              <w:rPr>
                <w:rFonts w:ascii="Cambria" w:hAnsi="Cambria" w:cs="Tahoma"/>
                <w:lang w:eastAsia="pl-PL"/>
              </w:rPr>
              <w:t>TAK</w:t>
            </w:r>
          </w:p>
        </w:tc>
        <w:tc>
          <w:tcPr>
            <w:tcW w:w="1274" w:type="pct"/>
          </w:tcPr>
          <w:p w14:paraId="3695B3F2" w14:textId="77777777" w:rsidR="00363BD1" w:rsidRPr="00CB4976" w:rsidRDefault="00363BD1" w:rsidP="00CB4976">
            <w:pPr>
              <w:spacing w:line="240" w:lineRule="auto"/>
              <w:rPr>
                <w:rFonts w:ascii="Cambria" w:hAnsi="Cambria" w:cs="Tahoma"/>
                <w:lang w:eastAsia="pl-PL"/>
              </w:rPr>
            </w:pPr>
          </w:p>
        </w:tc>
      </w:tr>
      <w:tr w:rsidR="007A0599" w:rsidRPr="00CB4976" w14:paraId="498B394B" w14:textId="28252C8C" w:rsidTr="007A0599">
        <w:tc>
          <w:tcPr>
            <w:tcW w:w="448" w:type="pct"/>
            <w:shd w:val="clear" w:color="auto" w:fill="auto"/>
          </w:tcPr>
          <w:p w14:paraId="4AA7330F" w14:textId="77777777" w:rsidR="00363BD1" w:rsidRPr="00CB4976" w:rsidRDefault="00363BD1" w:rsidP="005D2B26">
            <w:pPr>
              <w:pStyle w:val="Akapitzlist"/>
              <w:numPr>
                <w:ilvl w:val="0"/>
                <w:numId w:val="10"/>
              </w:numPr>
              <w:suppressAutoHyphens/>
              <w:snapToGrid w:val="0"/>
              <w:spacing w:after="0" w:line="240" w:lineRule="auto"/>
              <w:rPr>
                <w:rFonts w:ascii="Cambria" w:hAnsi="Cambria"/>
              </w:rPr>
            </w:pPr>
          </w:p>
        </w:tc>
        <w:tc>
          <w:tcPr>
            <w:tcW w:w="2668" w:type="pct"/>
            <w:shd w:val="clear" w:color="auto" w:fill="auto"/>
          </w:tcPr>
          <w:p w14:paraId="0B5EA922" w14:textId="639C7DB7" w:rsidR="00363BD1" w:rsidRPr="00CB4976" w:rsidRDefault="00363BD1" w:rsidP="00CB4976">
            <w:pPr>
              <w:spacing w:line="240" w:lineRule="auto"/>
              <w:rPr>
                <w:rFonts w:ascii="Cambria" w:hAnsi="Cambria" w:cs="Calibri"/>
                <w:bCs/>
                <w:color w:val="000000"/>
              </w:rPr>
            </w:pPr>
            <w:r w:rsidRPr="00CB4976">
              <w:rPr>
                <w:rFonts w:ascii="Cambria" w:hAnsi="Cambria" w:cs="Tahoma"/>
                <w:lang w:eastAsia="pl-PL"/>
              </w:rPr>
              <w:t>Autoryzowany serwis gwarancyjny i pogwarancyjny producenta na terenie Polski</w:t>
            </w:r>
          </w:p>
        </w:tc>
        <w:tc>
          <w:tcPr>
            <w:tcW w:w="610" w:type="pct"/>
          </w:tcPr>
          <w:p w14:paraId="11314438" w14:textId="66063250" w:rsidR="00363BD1" w:rsidRPr="00CB4976" w:rsidRDefault="0061250B" w:rsidP="00CB4976">
            <w:pPr>
              <w:spacing w:line="240" w:lineRule="auto"/>
              <w:rPr>
                <w:rFonts w:ascii="Cambria" w:hAnsi="Cambria" w:cs="Tahoma"/>
                <w:lang w:eastAsia="pl-PL"/>
              </w:rPr>
            </w:pPr>
            <w:r>
              <w:rPr>
                <w:rFonts w:ascii="Cambria" w:hAnsi="Cambria" w:cs="Tahoma"/>
                <w:lang w:eastAsia="pl-PL"/>
              </w:rPr>
              <w:t>TAK</w:t>
            </w:r>
          </w:p>
        </w:tc>
        <w:tc>
          <w:tcPr>
            <w:tcW w:w="1274" w:type="pct"/>
          </w:tcPr>
          <w:p w14:paraId="352AC456" w14:textId="77777777" w:rsidR="00363BD1" w:rsidRPr="00CB4976" w:rsidRDefault="00363BD1" w:rsidP="00CB4976">
            <w:pPr>
              <w:spacing w:line="240" w:lineRule="auto"/>
              <w:rPr>
                <w:rFonts w:ascii="Cambria" w:hAnsi="Cambria" w:cs="Tahoma"/>
                <w:lang w:eastAsia="pl-PL"/>
              </w:rPr>
            </w:pPr>
          </w:p>
        </w:tc>
      </w:tr>
      <w:tr w:rsidR="007A0599" w:rsidRPr="00CB4976" w14:paraId="6B4F1A60" w14:textId="44BAEA0A" w:rsidTr="007A0599">
        <w:tc>
          <w:tcPr>
            <w:tcW w:w="448" w:type="pct"/>
            <w:shd w:val="clear" w:color="auto" w:fill="auto"/>
          </w:tcPr>
          <w:p w14:paraId="45FA5DAE" w14:textId="77777777" w:rsidR="00363BD1" w:rsidRPr="00CB4976" w:rsidRDefault="00363BD1" w:rsidP="00CB4976">
            <w:pPr>
              <w:pStyle w:val="Akapitzlist"/>
              <w:suppressAutoHyphens/>
              <w:snapToGrid w:val="0"/>
              <w:spacing w:after="0" w:line="240" w:lineRule="auto"/>
              <w:rPr>
                <w:rFonts w:ascii="Cambria" w:hAnsi="Cambria"/>
              </w:rPr>
            </w:pPr>
          </w:p>
        </w:tc>
        <w:tc>
          <w:tcPr>
            <w:tcW w:w="2668" w:type="pct"/>
            <w:shd w:val="clear" w:color="auto" w:fill="auto"/>
          </w:tcPr>
          <w:p w14:paraId="30E8BAB2" w14:textId="4EB2A221" w:rsidR="00363BD1" w:rsidRPr="00CB4976" w:rsidRDefault="00363BD1" w:rsidP="00CB4976">
            <w:pPr>
              <w:spacing w:line="240" w:lineRule="auto"/>
              <w:rPr>
                <w:rFonts w:ascii="Cambria" w:hAnsi="Cambria" w:cs="Calibri"/>
                <w:bCs/>
                <w:color w:val="000000"/>
              </w:rPr>
            </w:pPr>
            <w:r w:rsidRPr="00CB4976">
              <w:rPr>
                <w:rFonts w:ascii="Cambria" w:hAnsi="Cambria" w:cs="Tahoma"/>
                <w:b/>
                <w:bCs/>
                <w:lang w:eastAsia="ja-JP"/>
              </w:rPr>
              <w:t>SZKOLENIA I INNE</w:t>
            </w:r>
          </w:p>
        </w:tc>
        <w:tc>
          <w:tcPr>
            <w:tcW w:w="610" w:type="pct"/>
          </w:tcPr>
          <w:p w14:paraId="2F611A9B" w14:textId="77777777" w:rsidR="00363BD1" w:rsidRPr="00CB4976" w:rsidRDefault="00363BD1" w:rsidP="00CB4976">
            <w:pPr>
              <w:spacing w:line="240" w:lineRule="auto"/>
              <w:rPr>
                <w:rFonts w:ascii="Cambria" w:hAnsi="Cambria" w:cs="Tahoma"/>
                <w:b/>
                <w:bCs/>
                <w:lang w:eastAsia="ja-JP"/>
              </w:rPr>
            </w:pPr>
          </w:p>
        </w:tc>
        <w:tc>
          <w:tcPr>
            <w:tcW w:w="1274" w:type="pct"/>
          </w:tcPr>
          <w:p w14:paraId="51B15075" w14:textId="77777777" w:rsidR="00363BD1" w:rsidRPr="00CB4976" w:rsidRDefault="00363BD1" w:rsidP="00CB4976">
            <w:pPr>
              <w:spacing w:line="240" w:lineRule="auto"/>
              <w:rPr>
                <w:rFonts w:ascii="Cambria" w:hAnsi="Cambria" w:cs="Tahoma"/>
                <w:b/>
                <w:bCs/>
                <w:lang w:eastAsia="ja-JP"/>
              </w:rPr>
            </w:pPr>
          </w:p>
        </w:tc>
      </w:tr>
      <w:tr w:rsidR="007A0599" w:rsidRPr="00CB4976" w14:paraId="42377BA5" w14:textId="1A6875A4" w:rsidTr="007A0599">
        <w:tc>
          <w:tcPr>
            <w:tcW w:w="448" w:type="pct"/>
            <w:shd w:val="clear" w:color="auto" w:fill="auto"/>
          </w:tcPr>
          <w:p w14:paraId="22C5672E" w14:textId="77777777" w:rsidR="00363BD1" w:rsidRPr="00CB4976" w:rsidRDefault="00363BD1" w:rsidP="005D2B26">
            <w:pPr>
              <w:pStyle w:val="Akapitzlist"/>
              <w:numPr>
                <w:ilvl w:val="0"/>
                <w:numId w:val="11"/>
              </w:numPr>
              <w:suppressAutoHyphens/>
              <w:snapToGrid w:val="0"/>
              <w:spacing w:after="0" w:line="240" w:lineRule="auto"/>
              <w:rPr>
                <w:rFonts w:ascii="Cambria" w:hAnsi="Cambria"/>
              </w:rPr>
            </w:pPr>
          </w:p>
        </w:tc>
        <w:tc>
          <w:tcPr>
            <w:tcW w:w="2668" w:type="pct"/>
            <w:shd w:val="clear" w:color="auto" w:fill="auto"/>
          </w:tcPr>
          <w:p w14:paraId="658F46C0" w14:textId="3DD20587" w:rsidR="00363BD1" w:rsidRPr="00CB4976" w:rsidRDefault="00363BD1" w:rsidP="00CB4976">
            <w:pPr>
              <w:jc w:val="both"/>
              <w:rPr>
                <w:rFonts w:ascii="Cambria" w:hAnsi="Cambria" w:cs="Calibri"/>
                <w:bCs/>
                <w:color w:val="000000"/>
              </w:rPr>
            </w:pPr>
            <w:r w:rsidRPr="00CB4976">
              <w:rPr>
                <w:rFonts w:ascii="Cambria" w:hAnsi="Cambria" w:cs="Tahoma"/>
                <w:lang w:eastAsia="pl-PL"/>
              </w:rPr>
              <w:t xml:space="preserve">Szkolenie z obsługi przedmiotu zamówienia </w:t>
            </w:r>
            <w:r w:rsidRPr="00CB4976">
              <w:rPr>
                <w:rFonts w:ascii="Cambria" w:hAnsi="Cambria" w:cs="Calibri"/>
                <w:bCs/>
                <w:color w:val="000000"/>
              </w:rPr>
              <w:t>dla personelu Zamawiającego w zakresie zapewniającym bezpieczną obsługę przedmiotu zamówienia, w terminie uzgodnionym z Zamawiającym tj. nie później niż w ciągu 30 dni od daty podpisania protokołu odbioru w następującym wymiarze godzin min. 2 godzin zegarowych dla max. 6 osób.</w:t>
            </w:r>
          </w:p>
          <w:p w14:paraId="0A74E28A" w14:textId="77777777" w:rsidR="00363BD1" w:rsidRPr="00CB4976" w:rsidRDefault="00363BD1" w:rsidP="00CB4976">
            <w:pPr>
              <w:spacing w:line="240" w:lineRule="auto"/>
              <w:rPr>
                <w:rFonts w:ascii="Cambria" w:hAnsi="Cambria" w:cs="Calibri"/>
                <w:bCs/>
                <w:color w:val="000000"/>
              </w:rPr>
            </w:pPr>
            <w:r w:rsidRPr="00CB4976">
              <w:rPr>
                <w:rFonts w:ascii="Cambria" w:hAnsi="Cambria" w:cs="Calibri"/>
                <w:bCs/>
                <w:color w:val="000000"/>
              </w:rPr>
              <w:t xml:space="preserve">Szkolenia odbędą się w siedzibie Zamawiającego lub innym miejscu wskazanym przez Zamawiającego na terenie Łodzi. </w:t>
            </w:r>
          </w:p>
          <w:p w14:paraId="0A142761" w14:textId="0D85579A" w:rsidR="00363BD1" w:rsidRPr="002D5DAA" w:rsidRDefault="00363BD1" w:rsidP="00CB4976">
            <w:pPr>
              <w:spacing w:line="240" w:lineRule="auto"/>
              <w:rPr>
                <w:rFonts w:ascii="Cambria" w:hAnsi="Cambria" w:cs="Tahoma"/>
                <w:lang w:eastAsia="pl-PL"/>
              </w:rPr>
            </w:pPr>
            <w:r w:rsidRPr="00CB4976">
              <w:rPr>
                <w:rFonts w:ascii="Cambria" w:hAnsi="Cambria" w:cs="Calibri"/>
                <w:bCs/>
                <w:color w:val="000000"/>
              </w:rPr>
              <w:t>Liczba godzin szkoleniowych ma gwarantować dostateczne przyswojenie wiedzy teoretycznej i praktycznej z zakresu obsługi urządzenia</w:t>
            </w:r>
          </w:p>
        </w:tc>
        <w:tc>
          <w:tcPr>
            <w:tcW w:w="610" w:type="pct"/>
          </w:tcPr>
          <w:p w14:paraId="1BF40D36" w14:textId="2B5F0ACF" w:rsidR="00363BD1" w:rsidRPr="00CB4976" w:rsidRDefault="0061250B" w:rsidP="00CB4976">
            <w:pPr>
              <w:jc w:val="both"/>
              <w:rPr>
                <w:rFonts w:ascii="Cambria" w:hAnsi="Cambria" w:cs="Tahoma"/>
                <w:lang w:eastAsia="pl-PL"/>
              </w:rPr>
            </w:pPr>
            <w:r>
              <w:rPr>
                <w:rFonts w:ascii="Cambria" w:hAnsi="Cambria" w:cs="Tahoma"/>
                <w:lang w:eastAsia="pl-PL"/>
              </w:rPr>
              <w:t>TAK</w:t>
            </w:r>
          </w:p>
        </w:tc>
        <w:tc>
          <w:tcPr>
            <w:tcW w:w="1274" w:type="pct"/>
          </w:tcPr>
          <w:p w14:paraId="3475E5F4" w14:textId="77777777" w:rsidR="00363BD1" w:rsidRPr="00CB4976" w:rsidRDefault="00363BD1" w:rsidP="00CB4976">
            <w:pPr>
              <w:jc w:val="both"/>
              <w:rPr>
                <w:rFonts w:ascii="Cambria" w:hAnsi="Cambria" w:cs="Tahoma"/>
                <w:lang w:eastAsia="pl-PL"/>
              </w:rPr>
            </w:pPr>
          </w:p>
        </w:tc>
      </w:tr>
      <w:tr w:rsidR="007A0599" w:rsidRPr="00CB4976" w14:paraId="38455BB2" w14:textId="2A037F29" w:rsidTr="007A0599">
        <w:tc>
          <w:tcPr>
            <w:tcW w:w="448" w:type="pct"/>
            <w:shd w:val="clear" w:color="auto" w:fill="auto"/>
          </w:tcPr>
          <w:p w14:paraId="08C41404" w14:textId="77777777" w:rsidR="00363BD1" w:rsidRPr="00CB4976" w:rsidRDefault="00363BD1" w:rsidP="005D2B26">
            <w:pPr>
              <w:numPr>
                <w:ilvl w:val="0"/>
                <w:numId w:val="11"/>
              </w:numPr>
              <w:suppressAutoHyphens/>
              <w:snapToGrid w:val="0"/>
              <w:spacing w:after="0" w:line="240" w:lineRule="auto"/>
              <w:rPr>
                <w:rFonts w:ascii="Cambria" w:hAnsi="Cambria"/>
              </w:rPr>
            </w:pPr>
          </w:p>
          <w:p w14:paraId="654093B3" w14:textId="77777777" w:rsidR="00363BD1" w:rsidRPr="00CB4976" w:rsidRDefault="00363BD1" w:rsidP="004E24A6">
            <w:pPr>
              <w:rPr>
                <w:rFonts w:ascii="Cambria" w:hAnsi="Cambria"/>
              </w:rPr>
            </w:pPr>
          </w:p>
        </w:tc>
        <w:tc>
          <w:tcPr>
            <w:tcW w:w="2668" w:type="pct"/>
            <w:shd w:val="clear" w:color="auto" w:fill="auto"/>
          </w:tcPr>
          <w:p w14:paraId="796F2758" w14:textId="3C61E670" w:rsidR="00363BD1" w:rsidRPr="00CB4976" w:rsidRDefault="00363BD1" w:rsidP="004E24A6">
            <w:pPr>
              <w:snapToGrid w:val="0"/>
              <w:rPr>
                <w:rFonts w:ascii="Cambria" w:hAnsi="Cambria"/>
              </w:rPr>
            </w:pPr>
            <w:r w:rsidRPr="00CB4976">
              <w:rPr>
                <w:rFonts w:ascii="Cambria" w:hAnsi="Cambria" w:cs="Tahoma"/>
                <w:lang w:eastAsia="pl-PL"/>
              </w:rPr>
              <w:t>Instrukcja obsługi do oferowanego urządzenia w języku polskim oraz dodatkowa instrukcja obsługi (obowiązkowo wersja elektroniczna) - przy dostawie</w:t>
            </w:r>
          </w:p>
        </w:tc>
        <w:tc>
          <w:tcPr>
            <w:tcW w:w="610" w:type="pct"/>
          </w:tcPr>
          <w:p w14:paraId="5D83E108" w14:textId="5FAAF096" w:rsidR="00363BD1" w:rsidRPr="00CB4976" w:rsidRDefault="0061250B" w:rsidP="004E24A6">
            <w:pPr>
              <w:snapToGrid w:val="0"/>
              <w:rPr>
                <w:rFonts w:ascii="Cambria" w:hAnsi="Cambria" w:cs="Tahoma"/>
                <w:lang w:eastAsia="pl-PL"/>
              </w:rPr>
            </w:pPr>
            <w:r>
              <w:rPr>
                <w:rFonts w:ascii="Cambria" w:hAnsi="Cambria" w:cs="Tahoma"/>
                <w:lang w:eastAsia="pl-PL"/>
              </w:rPr>
              <w:t>TAK</w:t>
            </w:r>
          </w:p>
        </w:tc>
        <w:tc>
          <w:tcPr>
            <w:tcW w:w="1274" w:type="pct"/>
          </w:tcPr>
          <w:p w14:paraId="6332003D" w14:textId="77777777" w:rsidR="00363BD1" w:rsidRPr="00CB4976" w:rsidRDefault="00363BD1" w:rsidP="004E24A6">
            <w:pPr>
              <w:snapToGrid w:val="0"/>
              <w:rPr>
                <w:rFonts w:ascii="Cambria" w:hAnsi="Cambria" w:cs="Tahoma"/>
                <w:lang w:eastAsia="pl-PL"/>
              </w:rPr>
            </w:pPr>
          </w:p>
        </w:tc>
      </w:tr>
      <w:tr w:rsidR="007A0599" w:rsidRPr="00CB4976" w14:paraId="47A968A9" w14:textId="104014C8" w:rsidTr="007A0599">
        <w:tc>
          <w:tcPr>
            <w:tcW w:w="448" w:type="pct"/>
            <w:shd w:val="clear" w:color="auto" w:fill="auto"/>
          </w:tcPr>
          <w:p w14:paraId="57DB97E6" w14:textId="77777777" w:rsidR="00363BD1" w:rsidRPr="00CB4976" w:rsidRDefault="00363BD1" w:rsidP="005D2B26">
            <w:pPr>
              <w:numPr>
                <w:ilvl w:val="0"/>
                <w:numId w:val="11"/>
              </w:numPr>
              <w:suppressAutoHyphens/>
              <w:snapToGrid w:val="0"/>
              <w:spacing w:after="0" w:line="240" w:lineRule="auto"/>
              <w:rPr>
                <w:rFonts w:ascii="Cambria" w:hAnsi="Cambria"/>
              </w:rPr>
            </w:pPr>
          </w:p>
        </w:tc>
        <w:tc>
          <w:tcPr>
            <w:tcW w:w="2668" w:type="pct"/>
            <w:shd w:val="clear" w:color="auto" w:fill="auto"/>
          </w:tcPr>
          <w:p w14:paraId="1E5F4366" w14:textId="24CCAA5D" w:rsidR="00363BD1" w:rsidRPr="00CB4976" w:rsidRDefault="00363BD1" w:rsidP="004E24A6">
            <w:pPr>
              <w:snapToGrid w:val="0"/>
              <w:rPr>
                <w:rFonts w:ascii="Cambria" w:hAnsi="Cambria"/>
              </w:rPr>
            </w:pPr>
            <w:r w:rsidRPr="00CB4976">
              <w:rPr>
                <w:rFonts w:ascii="Cambria" w:hAnsi="Cambria" w:cs="Tahoma"/>
                <w:lang w:eastAsia="pl-PL"/>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c>
          <w:tcPr>
            <w:tcW w:w="610" w:type="pct"/>
          </w:tcPr>
          <w:p w14:paraId="312F8DF8" w14:textId="6DC82564" w:rsidR="00363BD1" w:rsidRPr="00CB4976" w:rsidRDefault="0061250B" w:rsidP="004E24A6">
            <w:pPr>
              <w:snapToGrid w:val="0"/>
              <w:rPr>
                <w:rFonts w:ascii="Cambria" w:hAnsi="Cambria" w:cs="Tahoma"/>
                <w:lang w:eastAsia="pl-PL"/>
              </w:rPr>
            </w:pPr>
            <w:r>
              <w:rPr>
                <w:rFonts w:ascii="Cambria" w:hAnsi="Cambria" w:cs="Tahoma"/>
                <w:lang w:eastAsia="pl-PL"/>
              </w:rPr>
              <w:t>TAK</w:t>
            </w:r>
          </w:p>
        </w:tc>
        <w:tc>
          <w:tcPr>
            <w:tcW w:w="1274" w:type="pct"/>
          </w:tcPr>
          <w:p w14:paraId="0569F05C" w14:textId="77777777" w:rsidR="00363BD1" w:rsidRPr="00CB4976" w:rsidRDefault="00363BD1" w:rsidP="004E24A6">
            <w:pPr>
              <w:snapToGrid w:val="0"/>
              <w:rPr>
                <w:rFonts w:ascii="Cambria" w:hAnsi="Cambria" w:cs="Tahoma"/>
                <w:lang w:eastAsia="pl-PL"/>
              </w:rPr>
            </w:pPr>
          </w:p>
        </w:tc>
      </w:tr>
    </w:tbl>
    <w:p w14:paraId="193B71F9" w14:textId="77777777" w:rsidR="0091114D" w:rsidRPr="00CB4976" w:rsidRDefault="0091114D" w:rsidP="004414DA">
      <w:pPr>
        <w:rPr>
          <w:rFonts w:ascii="Cambria" w:hAnsi="Cambria"/>
        </w:rPr>
      </w:pPr>
    </w:p>
    <w:sectPr w:rsidR="0091114D" w:rsidRPr="00CB4976" w:rsidSect="004414DA">
      <w:headerReference w:type="default" r:id="rId9"/>
      <w:footerReference w:type="default" r:id="rId10"/>
      <w:pgSz w:w="11906" w:h="16838"/>
      <w:pgMar w:top="7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A39FE" w14:textId="77777777" w:rsidR="00D40D72" w:rsidRDefault="00D40D72" w:rsidP="00C772D3">
      <w:pPr>
        <w:spacing w:after="0" w:line="240" w:lineRule="auto"/>
      </w:pPr>
      <w:r>
        <w:separator/>
      </w:r>
    </w:p>
  </w:endnote>
  <w:endnote w:type="continuationSeparator" w:id="0">
    <w:p w14:paraId="7075B539" w14:textId="77777777" w:rsidR="00D40D72" w:rsidRDefault="00D40D72" w:rsidP="00C7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56A2C" w14:textId="77777777" w:rsidR="00275EEA" w:rsidRDefault="00275EEA">
    <w:pPr>
      <w:pStyle w:val="Stopka"/>
      <w:jc w:val="center"/>
    </w:pPr>
    <w:r>
      <w:fldChar w:fldCharType="begin"/>
    </w:r>
    <w:r>
      <w:instrText>PAGE   \* MERGEFORMAT</w:instrText>
    </w:r>
    <w:r>
      <w:fldChar w:fldCharType="separate"/>
    </w:r>
    <w:r w:rsidR="0096506E">
      <w:rPr>
        <w:noProof/>
      </w:rPr>
      <w:t>1</w:t>
    </w:r>
    <w:r>
      <w:fldChar w:fldCharType="end"/>
    </w:r>
  </w:p>
  <w:p w14:paraId="78E6E5A9" w14:textId="77777777" w:rsidR="00275EEA" w:rsidRPr="00D846EC" w:rsidRDefault="00275EEA" w:rsidP="00D846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4105D" w14:textId="77777777" w:rsidR="00D40D72" w:rsidRDefault="00D40D72" w:rsidP="00C772D3">
      <w:pPr>
        <w:spacing w:after="0" w:line="240" w:lineRule="auto"/>
      </w:pPr>
      <w:r>
        <w:separator/>
      </w:r>
    </w:p>
  </w:footnote>
  <w:footnote w:type="continuationSeparator" w:id="0">
    <w:p w14:paraId="40ECDF22" w14:textId="77777777" w:rsidR="00D40D72" w:rsidRDefault="00D40D72" w:rsidP="00C77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B0E12" w14:textId="6D579AF5" w:rsidR="004414DA" w:rsidRPr="00FC4ABC" w:rsidRDefault="00FC4ABC" w:rsidP="00FC4ABC">
    <w:pPr>
      <w:pStyle w:val="Nagwek"/>
    </w:pPr>
    <w:r>
      <w:rPr>
        <w:noProof/>
        <w:lang w:eastAsia="pl-PL"/>
      </w:rPr>
      <w:drawing>
        <wp:inline distT="0" distB="0" distL="0" distR="0" wp14:anchorId="12EDD31D" wp14:editId="48C8C5D1">
          <wp:extent cx="1098622" cy="952500"/>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0716" cy="962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B92"/>
    <w:multiLevelType w:val="hybridMultilevel"/>
    <w:tmpl w:val="B55E7E2E"/>
    <w:lvl w:ilvl="0" w:tplc="00000002">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20EEE"/>
    <w:multiLevelType w:val="hybridMultilevel"/>
    <w:tmpl w:val="FBAC9466"/>
    <w:lvl w:ilvl="0" w:tplc="00000002">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DD61C1"/>
    <w:multiLevelType w:val="hybridMultilevel"/>
    <w:tmpl w:val="B55E7E2E"/>
    <w:lvl w:ilvl="0" w:tplc="00000002">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1F5501"/>
    <w:multiLevelType w:val="hybridMultilevel"/>
    <w:tmpl w:val="FBAC9466"/>
    <w:lvl w:ilvl="0" w:tplc="00000002">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23DDE"/>
    <w:multiLevelType w:val="hybridMultilevel"/>
    <w:tmpl w:val="BF6C4CD0"/>
    <w:lvl w:ilvl="0" w:tplc="00000002">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33791E"/>
    <w:multiLevelType w:val="hybridMultilevel"/>
    <w:tmpl w:val="FBAC9466"/>
    <w:lvl w:ilvl="0" w:tplc="00000002">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815F2F"/>
    <w:multiLevelType w:val="hybridMultilevel"/>
    <w:tmpl w:val="FBAC9466"/>
    <w:lvl w:ilvl="0" w:tplc="00000002">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446DB4"/>
    <w:multiLevelType w:val="hybridMultilevel"/>
    <w:tmpl w:val="FBAC9466"/>
    <w:lvl w:ilvl="0" w:tplc="00000002">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4650B7"/>
    <w:multiLevelType w:val="hybridMultilevel"/>
    <w:tmpl w:val="FBAC9466"/>
    <w:lvl w:ilvl="0" w:tplc="00000002">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B93CFB"/>
    <w:multiLevelType w:val="hybridMultilevel"/>
    <w:tmpl w:val="FBAC9466"/>
    <w:lvl w:ilvl="0" w:tplc="00000002">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B14B5B"/>
    <w:multiLevelType w:val="hybridMultilevel"/>
    <w:tmpl w:val="FBAC9466"/>
    <w:lvl w:ilvl="0" w:tplc="00000002">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7"/>
  </w:num>
  <w:num w:numId="5">
    <w:abstractNumId w:val="9"/>
  </w:num>
  <w:num w:numId="6">
    <w:abstractNumId w:val="6"/>
  </w:num>
  <w:num w:numId="7">
    <w:abstractNumId w:val="8"/>
  </w:num>
  <w:num w:numId="8">
    <w:abstractNumId w:val="3"/>
  </w:num>
  <w:num w:numId="9">
    <w:abstractNumId w:val="4"/>
  </w:num>
  <w:num w:numId="10">
    <w:abstractNumId w:val="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4C"/>
    <w:rsid w:val="00001CCA"/>
    <w:rsid w:val="000040A7"/>
    <w:rsid w:val="000130D2"/>
    <w:rsid w:val="0001519D"/>
    <w:rsid w:val="000156C5"/>
    <w:rsid w:val="0001728E"/>
    <w:rsid w:val="00021F80"/>
    <w:rsid w:val="000248ED"/>
    <w:rsid w:val="000259AD"/>
    <w:rsid w:val="00025CD6"/>
    <w:rsid w:val="00027B62"/>
    <w:rsid w:val="000307EF"/>
    <w:rsid w:val="00031368"/>
    <w:rsid w:val="00033C03"/>
    <w:rsid w:val="00054BD2"/>
    <w:rsid w:val="000574BD"/>
    <w:rsid w:val="00065888"/>
    <w:rsid w:val="000665F7"/>
    <w:rsid w:val="00066C93"/>
    <w:rsid w:val="00067095"/>
    <w:rsid w:val="00072391"/>
    <w:rsid w:val="00072C93"/>
    <w:rsid w:val="000734A0"/>
    <w:rsid w:val="0007531F"/>
    <w:rsid w:val="00076579"/>
    <w:rsid w:val="00080EF5"/>
    <w:rsid w:val="00081140"/>
    <w:rsid w:val="00081F27"/>
    <w:rsid w:val="0008280B"/>
    <w:rsid w:val="000950FE"/>
    <w:rsid w:val="00095E3A"/>
    <w:rsid w:val="000A11BF"/>
    <w:rsid w:val="000A3C48"/>
    <w:rsid w:val="000A4720"/>
    <w:rsid w:val="000A6485"/>
    <w:rsid w:val="000B7C7C"/>
    <w:rsid w:val="000C09C4"/>
    <w:rsid w:val="000C1994"/>
    <w:rsid w:val="000C2DE7"/>
    <w:rsid w:val="000C30CA"/>
    <w:rsid w:val="000C65E7"/>
    <w:rsid w:val="000D1262"/>
    <w:rsid w:val="000D4080"/>
    <w:rsid w:val="000D7DDB"/>
    <w:rsid w:val="000E4598"/>
    <w:rsid w:val="000E51BB"/>
    <w:rsid w:val="000E67C5"/>
    <w:rsid w:val="000E7B8C"/>
    <w:rsid w:val="000F04C5"/>
    <w:rsid w:val="000F6BEE"/>
    <w:rsid w:val="000F7AF6"/>
    <w:rsid w:val="00100BAD"/>
    <w:rsid w:val="00103C57"/>
    <w:rsid w:val="00106041"/>
    <w:rsid w:val="00107562"/>
    <w:rsid w:val="00110780"/>
    <w:rsid w:val="001115B6"/>
    <w:rsid w:val="00113DF7"/>
    <w:rsid w:val="001157AE"/>
    <w:rsid w:val="0011609A"/>
    <w:rsid w:val="00117B7E"/>
    <w:rsid w:val="00123E73"/>
    <w:rsid w:val="00131F59"/>
    <w:rsid w:val="00131F6C"/>
    <w:rsid w:val="0013232F"/>
    <w:rsid w:val="001327FF"/>
    <w:rsid w:val="001347CE"/>
    <w:rsid w:val="00135B00"/>
    <w:rsid w:val="00137A2D"/>
    <w:rsid w:val="001448F8"/>
    <w:rsid w:val="001462C9"/>
    <w:rsid w:val="0014639F"/>
    <w:rsid w:val="00156C2B"/>
    <w:rsid w:val="00157667"/>
    <w:rsid w:val="0016076F"/>
    <w:rsid w:val="001613AB"/>
    <w:rsid w:val="0016218E"/>
    <w:rsid w:val="00162C07"/>
    <w:rsid w:val="00163B55"/>
    <w:rsid w:val="001650B9"/>
    <w:rsid w:val="00167E91"/>
    <w:rsid w:val="00176B0C"/>
    <w:rsid w:val="00177198"/>
    <w:rsid w:val="00181A42"/>
    <w:rsid w:val="00183CAE"/>
    <w:rsid w:val="001840D2"/>
    <w:rsid w:val="001844CA"/>
    <w:rsid w:val="00185BEC"/>
    <w:rsid w:val="001904D9"/>
    <w:rsid w:val="00194311"/>
    <w:rsid w:val="0019584C"/>
    <w:rsid w:val="001A1A4A"/>
    <w:rsid w:val="001A3777"/>
    <w:rsid w:val="001B0A94"/>
    <w:rsid w:val="001B0D01"/>
    <w:rsid w:val="001B6B54"/>
    <w:rsid w:val="001B71A4"/>
    <w:rsid w:val="001C1A3E"/>
    <w:rsid w:val="001C388C"/>
    <w:rsid w:val="001C3DF2"/>
    <w:rsid w:val="001C6A04"/>
    <w:rsid w:val="001D07BD"/>
    <w:rsid w:val="001D2FC3"/>
    <w:rsid w:val="001D37B0"/>
    <w:rsid w:val="001D3C83"/>
    <w:rsid w:val="001D4D8C"/>
    <w:rsid w:val="001D6E6E"/>
    <w:rsid w:val="001D7D11"/>
    <w:rsid w:val="001E306F"/>
    <w:rsid w:val="001E4891"/>
    <w:rsid w:val="001E5B23"/>
    <w:rsid w:val="001E70B3"/>
    <w:rsid w:val="001F2501"/>
    <w:rsid w:val="001F33A0"/>
    <w:rsid w:val="001F3D5E"/>
    <w:rsid w:val="001F3D67"/>
    <w:rsid w:val="00201029"/>
    <w:rsid w:val="00201321"/>
    <w:rsid w:val="0020153E"/>
    <w:rsid w:val="00201B35"/>
    <w:rsid w:val="00204A36"/>
    <w:rsid w:val="00207AC4"/>
    <w:rsid w:val="0021288E"/>
    <w:rsid w:val="0021694E"/>
    <w:rsid w:val="0021753A"/>
    <w:rsid w:val="0022193B"/>
    <w:rsid w:val="00221F72"/>
    <w:rsid w:val="00223367"/>
    <w:rsid w:val="00224378"/>
    <w:rsid w:val="00225BB2"/>
    <w:rsid w:val="00225DAB"/>
    <w:rsid w:val="00226222"/>
    <w:rsid w:val="00230C2F"/>
    <w:rsid w:val="00232DA5"/>
    <w:rsid w:val="00232F62"/>
    <w:rsid w:val="00233AF3"/>
    <w:rsid w:val="0023531A"/>
    <w:rsid w:val="00236088"/>
    <w:rsid w:val="002411B7"/>
    <w:rsid w:val="0024303C"/>
    <w:rsid w:val="00243846"/>
    <w:rsid w:val="00243847"/>
    <w:rsid w:val="00245077"/>
    <w:rsid w:val="00245175"/>
    <w:rsid w:val="00254B38"/>
    <w:rsid w:val="002568BB"/>
    <w:rsid w:val="00256D02"/>
    <w:rsid w:val="0026158B"/>
    <w:rsid w:val="00266885"/>
    <w:rsid w:val="002672B4"/>
    <w:rsid w:val="0027052A"/>
    <w:rsid w:val="002712BB"/>
    <w:rsid w:val="0027147B"/>
    <w:rsid w:val="00272CF4"/>
    <w:rsid w:val="002730FE"/>
    <w:rsid w:val="00275EEA"/>
    <w:rsid w:val="002836C5"/>
    <w:rsid w:val="00285264"/>
    <w:rsid w:val="0028535B"/>
    <w:rsid w:val="00287879"/>
    <w:rsid w:val="00290A27"/>
    <w:rsid w:val="00290C02"/>
    <w:rsid w:val="002960F4"/>
    <w:rsid w:val="002962F9"/>
    <w:rsid w:val="0029669D"/>
    <w:rsid w:val="002A5CB9"/>
    <w:rsid w:val="002B07E6"/>
    <w:rsid w:val="002B3D93"/>
    <w:rsid w:val="002B5BB1"/>
    <w:rsid w:val="002B5E68"/>
    <w:rsid w:val="002C2473"/>
    <w:rsid w:val="002C2765"/>
    <w:rsid w:val="002C2B62"/>
    <w:rsid w:val="002C59DD"/>
    <w:rsid w:val="002D03CB"/>
    <w:rsid w:val="002D0609"/>
    <w:rsid w:val="002D08A1"/>
    <w:rsid w:val="002D2226"/>
    <w:rsid w:val="002D29E1"/>
    <w:rsid w:val="002D5DAA"/>
    <w:rsid w:val="002D6112"/>
    <w:rsid w:val="002D69BD"/>
    <w:rsid w:val="002E09D3"/>
    <w:rsid w:val="002E34F9"/>
    <w:rsid w:val="002E6E0D"/>
    <w:rsid w:val="002E7506"/>
    <w:rsid w:val="002E78C9"/>
    <w:rsid w:val="002F03FE"/>
    <w:rsid w:val="002F0FA6"/>
    <w:rsid w:val="002F3B18"/>
    <w:rsid w:val="002F4226"/>
    <w:rsid w:val="002F5E64"/>
    <w:rsid w:val="002F744A"/>
    <w:rsid w:val="003054F9"/>
    <w:rsid w:val="00307F04"/>
    <w:rsid w:val="003118A1"/>
    <w:rsid w:val="00314E32"/>
    <w:rsid w:val="00316A99"/>
    <w:rsid w:val="003177D2"/>
    <w:rsid w:val="00317854"/>
    <w:rsid w:val="00320B9F"/>
    <w:rsid w:val="00320D4A"/>
    <w:rsid w:val="00325502"/>
    <w:rsid w:val="00326403"/>
    <w:rsid w:val="003317A6"/>
    <w:rsid w:val="00332A71"/>
    <w:rsid w:val="00343329"/>
    <w:rsid w:val="00344104"/>
    <w:rsid w:val="003465BE"/>
    <w:rsid w:val="00346C90"/>
    <w:rsid w:val="003506DC"/>
    <w:rsid w:val="00352049"/>
    <w:rsid w:val="00352884"/>
    <w:rsid w:val="00353B73"/>
    <w:rsid w:val="00356203"/>
    <w:rsid w:val="00356C59"/>
    <w:rsid w:val="00361EDF"/>
    <w:rsid w:val="00363975"/>
    <w:rsid w:val="00363BD1"/>
    <w:rsid w:val="00364A52"/>
    <w:rsid w:val="00365442"/>
    <w:rsid w:val="003659D0"/>
    <w:rsid w:val="00366148"/>
    <w:rsid w:val="00366820"/>
    <w:rsid w:val="00370DDE"/>
    <w:rsid w:val="003754A6"/>
    <w:rsid w:val="0037731F"/>
    <w:rsid w:val="00381AB4"/>
    <w:rsid w:val="0038333A"/>
    <w:rsid w:val="003835F1"/>
    <w:rsid w:val="0038462B"/>
    <w:rsid w:val="00387442"/>
    <w:rsid w:val="0038745F"/>
    <w:rsid w:val="003900F5"/>
    <w:rsid w:val="0039264C"/>
    <w:rsid w:val="00395878"/>
    <w:rsid w:val="003A3EF1"/>
    <w:rsid w:val="003A519F"/>
    <w:rsid w:val="003B0E2B"/>
    <w:rsid w:val="003B74A2"/>
    <w:rsid w:val="003C4522"/>
    <w:rsid w:val="003C59E2"/>
    <w:rsid w:val="003C705D"/>
    <w:rsid w:val="003D3925"/>
    <w:rsid w:val="003D57E1"/>
    <w:rsid w:val="003E00DB"/>
    <w:rsid w:val="003E11D2"/>
    <w:rsid w:val="003E11EC"/>
    <w:rsid w:val="003E18FE"/>
    <w:rsid w:val="003E310A"/>
    <w:rsid w:val="003E7B59"/>
    <w:rsid w:val="003F029E"/>
    <w:rsid w:val="003F67CC"/>
    <w:rsid w:val="00400012"/>
    <w:rsid w:val="00402EB2"/>
    <w:rsid w:val="004036AB"/>
    <w:rsid w:val="0040398B"/>
    <w:rsid w:val="00403EE9"/>
    <w:rsid w:val="00406A41"/>
    <w:rsid w:val="00410291"/>
    <w:rsid w:val="00410A24"/>
    <w:rsid w:val="0041303A"/>
    <w:rsid w:val="004166D1"/>
    <w:rsid w:val="00420169"/>
    <w:rsid w:val="00420BD9"/>
    <w:rsid w:val="00423F1B"/>
    <w:rsid w:val="0042726D"/>
    <w:rsid w:val="004278E5"/>
    <w:rsid w:val="004356E1"/>
    <w:rsid w:val="00437DBC"/>
    <w:rsid w:val="00440505"/>
    <w:rsid w:val="004414DA"/>
    <w:rsid w:val="00443FD5"/>
    <w:rsid w:val="00444477"/>
    <w:rsid w:val="0044475F"/>
    <w:rsid w:val="00447D51"/>
    <w:rsid w:val="00453456"/>
    <w:rsid w:val="00457A4E"/>
    <w:rsid w:val="0046046A"/>
    <w:rsid w:val="00460BAB"/>
    <w:rsid w:val="00461831"/>
    <w:rsid w:val="00464EAD"/>
    <w:rsid w:val="00466ECE"/>
    <w:rsid w:val="004713FD"/>
    <w:rsid w:val="00471F1C"/>
    <w:rsid w:val="00475A03"/>
    <w:rsid w:val="00482AA9"/>
    <w:rsid w:val="0048303C"/>
    <w:rsid w:val="004831B4"/>
    <w:rsid w:val="004848E3"/>
    <w:rsid w:val="00485835"/>
    <w:rsid w:val="0048686C"/>
    <w:rsid w:val="0048692B"/>
    <w:rsid w:val="00486999"/>
    <w:rsid w:val="00487FDE"/>
    <w:rsid w:val="004917D8"/>
    <w:rsid w:val="004939BF"/>
    <w:rsid w:val="00493BE6"/>
    <w:rsid w:val="004942BB"/>
    <w:rsid w:val="004A23E5"/>
    <w:rsid w:val="004A2D7D"/>
    <w:rsid w:val="004A2DDB"/>
    <w:rsid w:val="004A2DFD"/>
    <w:rsid w:val="004A30E6"/>
    <w:rsid w:val="004A3B41"/>
    <w:rsid w:val="004A428F"/>
    <w:rsid w:val="004A78F4"/>
    <w:rsid w:val="004B059B"/>
    <w:rsid w:val="004B22F0"/>
    <w:rsid w:val="004B4051"/>
    <w:rsid w:val="004C3B12"/>
    <w:rsid w:val="004C4005"/>
    <w:rsid w:val="004C4429"/>
    <w:rsid w:val="004C52DC"/>
    <w:rsid w:val="004D0CA4"/>
    <w:rsid w:val="004D1C57"/>
    <w:rsid w:val="004D2523"/>
    <w:rsid w:val="004D64C4"/>
    <w:rsid w:val="004D7171"/>
    <w:rsid w:val="004E39F7"/>
    <w:rsid w:val="004E4625"/>
    <w:rsid w:val="004E5D4B"/>
    <w:rsid w:val="004E6F30"/>
    <w:rsid w:val="004F2D11"/>
    <w:rsid w:val="004F2D4D"/>
    <w:rsid w:val="004F46AD"/>
    <w:rsid w:val="004F54FF"/>
    <w:rsid w:val="00500BAD"/>
    <w:rsid w:val="005049D8"/>
    <w:rsid w:val="0050652E"/>
    <w:rsid w:val="00507EB5"/>
    <w:rsid w:val="00512E48"/>
    <w:rsid w:val="0051422C"/>
    <w:rsid w:val="005146BA"/>
    <w:rsid w:val="00514FD8"/>
    <w:rsid w:val="005163EB"/>
    <w:rsid w:val="00520EB3"/>
    <w:rsid w:val="00525386"/>
    <w:rsid w:val="00527455"/>
    <w:rsid w:val="0053279F"/>
    <w:rsid w:val="00535927"/>
    <w:rsid w:val="00536C95"/>
    <w:rsid w:val="00541D60"/>
    <w:rsid w:val="00541DAB"/>
    <w:rsid w:val="00542F6D"/>
    <w:rsid w:val="00546BEB"/>
    <w:rsid w:val="00553342"/>
    <w:rsid w:val="00553AAF"/>
    <w:rsid w:val="00564915"/>
    <w:rsid w:val="00567DDE"/>
    <w:rsid w:val="00572F4B"/>
    <w:rsid w:val="00573548"/>
    <w:rsid w:val="005742BB"/>
    <w:rsid w:val="00574AA1"/>
    <w:rsid w:val="00576A63"/>
    <w:rsid w:val="00580405"/>
    <w:rsid w:val="0058040D"/>
    <w:rsid w:val="00580D9B"/>
    <w:rsid w:val="00585199"/>
    <w:rsid w:val="005865A1"/>
    <w:rsid w:val="00587A82"/>
    <w:rsid w:val="00594247"/>
    <w:rsid w:val="005979B0"/>
    <w:rsid w:val="00597ADD"/>
    <w:rsid w:val="005A1498"/>
    <w:rsid w:val="005A2472"/>
    <w:rsid w:val="005A70F0"/>
    <w:rsid w:val="005A791E"/>
    <w:rsid w:val="005B0366"/>
    <w:rsid w:val="005B1543"/>
    <w:rsid w:val="005B181C"/>
    <w:rsid w:val="005B48A3"/>
    <w:rsid w:val="005B620D"/>
    <w:rsid w:val="005B6E5F"/>
    <w:rsid w:val="005C1618"/>
    <w:rsid w:val="005C320A"/>
    <w:rsid w:val="005C4DD5"/>
    <w:rsid w:val="005D2B26"/>
    <w:rsid w:val="005D30FE"/>
    <w:rsid w:val="005D342C"/>
    <w:rsid w:val="005D473A"/>
    <w:rsid w:val="005D7D5F"/>
    <w:rsid w:val="005E0736"/>
    <w:rsid w:val="005E2481"/>
    <w:rsid w:val="005E6819"/>
    <w:rsid w:val="005E7074"/>
    <w:rsid w:val="005F0EA1"/>
    <w:rsid w:val="005F1324"/>
    <w:rsid w:val="005F1D28"/>
    <w:rsid w:val="005F6756"/>
    <w:rsid w:val="005F7E25"/>
    <w:rsid w:val="0060013C"/>
    <w:rsid w:val="006008BA"/>
    <w:rsid w:val="00601BE0"/>
    <w:rsid w:val="0060485B"/>
    <w:rsid w:val="00607AA7"/>
    <w:rsid w:val="00607AB7"/>
    <w:rsid w:val="0061250B"/>
    <w:rsid w:val="00613272"/>
    <w:rsid w:val="006138E5"/>
    <w:rsid w:val="00620268"/>
    <w:rsid w:val="00626C8E"/>
    <w:rsid w:val="0062791F"/>
    <w:rsid w:val="00630482"/>
    <w:rsid w:val="006309CD"/>
    <w:rsid w:val="00641BC9"/>
    <w:rsid w:val="00641F55"/>
    <w:rsid w:val="0064270D"/>
    <w:rsid w:val="00644718"/>
    <w:rsid w:val="00644CF0"/>
    <w:rsid w:val="0065044F"/>
    <w:rsid w:val="00650645"/>
    <w:rsid w:val="006507D5"/>
    <w:rsid w:val="00650B25"/>
    <w:rsid w:val="00654B36"/>
    <w:rsid w:val="0066095B"/>
    <w:rsid w:val="006616D6"/>
    <w:rsid w:val="0066281B"/>
    <w:rsid w:val="00666E76"/>
    <w:rsid w:val="0067401F"/>
    <w:rsid w:val="006756BC"/>
    <w:rsid w:val="00675B0F"/>
    <w:rsid w:val="00675E95"/>
    <w:rsid w:val="00680896"/>
    <w:rsid w:val="006819AF"/>
    <w:rsid w:val="0068309B"/>
    <w:rsid w:val="006863B0"/>
    <w:rsid w:val="00691FCF"/>
    <w:rsid w:val="006958B4"/>
    <w:rsid w:val="006963D5"/>
    <w:rsid w:val="00696D94"/>
    <w:rsid w:val="006A3E44"/>
    <w:rsid w:val="006A56AA"/>
    <w:rsid w:val="006A65D8"/>
    <w:rsid w:val="006A688B"/>
    <w:rsid w:val="006A7C46"/>
    <w:rsid w:val="006B1BB1"/>
    <w:rsid w:val="006B2E41"/>
    <w:rsid w:val="006B6240"/>
    <w:rsid w:val="006B7D16"/>
    <w:rsid w:val="006C00AD"/>
    <w:rsid w:val="006C0680"/>
    <w:rsid w:val="006C0A9D"/>
    <w:rsid w:val="006C2CEC"/>
    <w:rsid w:val="006C41A4"/>
    <w:rsid w:val="006C55C9"/>
    <w:rsid w:val="006C660C"/>
    <w:rsid w:val="006D5D98"/>
    <w:rsid w:val="006E0DC3"/>
    <w:rsid w:val="006E1C59"/>
    <w:rsid w:val="006E2B7A"/>
    <w:rsid w:val="006E3A71"/>
    <w:rsid w:val="006E4C1C"/>
    <w:rsid w:val="006E75E5"/>
    <w:rsid w:val="006E7B04"/>
    <w:rsid w:val="006F0494"/>
    <w:rsid w:val="006F20F2"/>
    <w:rsid w:val="006F250C"/>
    <w:rsid w:val="006F2E36"/>
    <w:rsid w:val="006F328B"/>
    <w:rsid w:val="00700D73"/>
    <w:rsid w:val="00706A09"/>
    <w:rsid w:val="00710198"/>
    <w:rsid w:val="00712F40"/>
    <w:rsid w:val="00714212"/>
    <w:rsid w:val="00716042"/>
    <w:rsid w:val="0072061A"/>
    <w:rsid w:val="00721D7D"/>
    <w:rsid w:val="00727011"/>
    <w:rsid w:val="00727930"/>
    <w:rsid w:val="00732FD2"/>
    <w:rsid w:val="007342FA"/>
    <w:rsid w:val="00734E0C"/>
    <w:rsid w:val="0073734C"/>
    <w:rsid w:val="00741CD3"/>
    <w:rsid w:val="00744E9F"/>
    <w:rsid w:val="00745FBD"/>
    <w:rsid w:val="007472D7"/>
    <w:rsid w:val="007508B6"/>
    <w:rsid w:val="007519F6"/>
    <w:rsid w:val="0075204D"/>
    <w:rsid w:val="00752FD8"/>
    <w:rsid w:val="0075516D"/>
    <w:rsid w:val="007559F7"/>
    <w:rsid w:val="0075664C"/>
    <w:rsid w:val="007573AD"/>
    <w:rsid w:val="007576C3"/>
    <w:rsid w:val="007603C9"/>
    <w:rsid w:val="00761D31"/>
    <w:rsid w:val="007703E9"/>
    <w:rsid w:val="007709B6"/>
    <w:rsid w:val="007716C3"/>
    <w:rsid w:val="00774398"/>
    <w:rsid w:val="00776793"/>
    <w:rsid w:val="00781614"/>
    <w:rsid w:val="007857BE"/>
    <w:rsid w:val="007865E3"/>
    <w:rsid w:val="007872B2"/>
    <w:rsid w:val="00792AED"/>
    <w:rsid w:val="00796BBD"/>
    <w:rsid w:val="007A0599"/>
    <w:rsid w:val="007A2FCD"/>
    <w:rsid w:val="007A4DBF"/>
    <w:rsid w:val="007A535E"/>
    <w:rsid w:val="007A67A4"/>
    <w:rsid w:val="007B1164"/>
    <w:rsid w:val="007B1400"/>
    <w:rsid w:val="007B3C62"/>
    <w:rsid w:val="007B5CAD"/>
    <w:rsid w:val="007B61BC"/>
    <w:rsid w:val="007B7530"/>
    <w:rsid w:val="007C2A19"/>
    <w:rsid w:val="007C2A89"/>
    <w:rsid w:val="007C34FA"/>
    <w:rsid w:val="007C3B44"/>
    <w:rsid w:val="007C5D6E"/>
    <w:rsid w:val="007C60F6"/>
    <w:rsid w:val="007D1C13"/>
    <w:rsid w:val="007E221C"/>
    <w:rsid w:val="007E23E9"/>
    <w:rsid w:val="007E5192"/>
    <w:rsid w:val="007E51EF"/>
    <w:rsid w:val="007E56EB"/>
    <w:rsid w:val="007E5D6C"/>
    <w:rsid w:val="007E5DCC"/>
    <w:rsid w:val="007F1008"/>
    <w:rsid w:val="007F383B"/>
    <w:rsid w:val="007F3880"/>
    <w:rsid w:val="007F505B"/>
    <w:rsid w:val="007F6961"/>
    <w:rsid w:val="00801A67"/>
    <w:rsid w:val="00803C35"/>
    <w:rsid w:val="008053C1"/>
    <w:rsid w:val="00805B26"/>
    <w:rsid w:val="00810B90"/>
    <w:rsid w:val="00812A2B"/>
    <w:rsid w:val="00812A46"/>
    <w:rsid w:val="00814690"/>
    <w:rsid w:val="00815437"/>
    <w:rsid w:val="0082035C"/>
    <w:rsid w:val="00823AE5"/>
    <w:rsid w:val="008277A8"/>
    <w:rsid w:val="008301DE"/>
    <w:rsid w:val="00834324"/>
    <w:rsid w:val="008368FC"/>
    <w:rsid w:val="00843791"/>
    <w:rsid w:val="0084510F"/>
    <w:rsid w:val="00845422"/>
    <w:rsid w:val="00845CEC"/>
    <w:rsid w:val="0084659D"/>
    <w:rsid w:val="00847578"/>
    <w:rsid w:val="00847CC1"/>
    <w:rsid w:val="00851967"/>
    <w:rsid w:val="00851B05"/>
    <w:rsid w:val="0085294D"/>
    <w:rsid w:val="00854841"/>
    <w:rsid w:val="00855FA1"/>
    <w:rsid w:val="00861A31"/>
    <w:rsid w:val="00861AF3"/>
    <w:rsid w:val="00862C2D"/>
    <w:rsid w:val="0086306B"/>
    <w:rsid w:val="008659C0"/>
    <w:rsid w:val="00866B36"/>
    <w:rsid w:val="00867DDB"/>
    <w:rsid w:val="00870572"/>
    <w:rsid w:val="008765A0"/>
    <w:rsid w:val="008811A3"/>
    <w:rsid w:val="0088318A"/>
    <w:rsid w:val="0088488A"/>
    <w:rsid w:val="00887717"/>
    <w:rsid w:val="00892B5D"/>
    <w:rsid w:val="00894E64"/>
    <w:rsid w:val="008A141C"/>
    <w:rsid w:val="008A6334"/>
    <w:rsid w:val="008A79D6"/>
    <w:rsid w:val="008B1305"/>
    <w:rsid w:val="008B46E5"/>
    <w:rsid w:val="008C0296"/>
    <w:rsid w:val="008C1F8E"/>
    <w:rsid w:val="008C3A88"/>
    <w:rsid w:val="008C3AF3"/>
    <w:rsid w:val="008C5DE2"/>
    <w:rsid w:val="008C7983"/>
    <w:rsid w:val="008D75CE"/>
    <w:rsid w:val="008E0982"/>
    <w:rsid w:val="008E0BB2"/>
    <w:rsid w:val="008E3BFF"/>
    <w:rsid w:val="008E5356"/>
    <w:rsid w:val="008E6B75"/>
    <w:rsid w:val="008F0180"/>
    <w:rsid w:val="008F24FD"/>
    <w:rsid w:val="008F40F9"/>
    <w:rsid w:val="008F6E03"/>
    <w:rsid w:val="00901AB9"/>
    <w:rsid w:val="009033DB"/>
    <w:rsid w:val="0090558B"/>
    <w:rsid w:val="0091114D"/>
    <w:rsid w:val="0091139B"/>
    <w:rsid w:val="009125F5"/>
    <w:rsid w:val="00921655"/>
    <w:rsid w:val="00922E87"/>
    <w:rsid w:val="00924E2E"/>
    <w:rsid w:val="0093101C"/>
    <w:rsid w:val="00933C59"/>
    <w:rsid w:val="00935BA5"/>
    <w:rsid w:val="00937ADD"/>
    <w:rsid w:val="0094156F"/>
    <w:rsid w:val="00942003"/>
    <w:rsid w:val="009422DD"/>
    <w:rsid w:val="00944CEF"/>
    <w:rsid w:val="00945AC3"/>
    <w:rsid w:val="009505B7"/>
    <w:rsid w:val="00955CFA"/>
    <w:rsid w:val="00957B38"/>
    <w:rsid w:val="00957C0B"/>
    <w:rsid w:val="009613C1"/>
    <w:rsid w:val="00961FA3"/>
    <w:rsid w:val="00962495"/>
    <w:rsid w:val="00963ED9"/>
    <w:rsid w:val="009642B0"/>
    <w:rsid w:val="0096506E"/>
    <w:rsid w:val="00965BE2"/>
    <w:rsid w:val="009676A6"/>
    <w:rsid w:val="009676FC"/>
    <w:rsid w:val="0097001E"/>
    <w:rsid w:val="0097158C"/>
    <w:rsid w:val="00972BAA"/>
    <w:rsid w:val="009758B0"/>
    <w:rsid w:val="009817BC"/>
    <w:rsid w:val="00981E8C"/>
    <w:rsid w:val="00983AE6"/>
    <w:rsid w:val="009842C5"/>
    <w:rsid w:val="009843DE"/>
    <w:rsid w:val="00985091"/>
    <w:rsid w:val="00990773"/>
    <w:rsid w:val="009916AC"/>
    <w:rsid w:val="0099266A"/>
    <w:rsid w:val="00994DD8"/>
    <w:rsid w:val="009A06F2"/>
    <w:rsid w:val="009A27C5"/>
    <w:rsid w:val="009A29CE"/>
    <w:rsid w:val="009B1D7A"/>
    <w:rsid w:val="009B4547"/>
    <w:rsid w:val="009B773E"/>
    <w:rsid w:val="009C0649"/>
    <w:rsid w:val="009C5916"/>
    <w:rsid w:val="009C5CBC"/>
    <w:rsid w:val="009D2E02"/>
    <w:rsid w:val="009D66E9"/>
    <w:rsid w:val="009D7D8E"/>
    <w:rsid w:val="009E05B6"/>
    <w:rsid w:val="009E14E5"/>
    <w:rsid w:val="009E1B11"/>
    <w:rsid w:val="009E3ED6"/>
    <w:rsid w:val="009E62A2"/>
    <w:rsid w:val="009F0190"/>
    <w:rsid w:val="009F3F79"/>
    <w:rsid w:val="009F3FD2"/>
    <w:rsid w:val="009F67FD"/>
    <w:rsid w:val="00A03408"/>
    <w:rsid w:val="00A04412"/>
    <w:rsid w:val="00A06A89"/>
    <w:rsid w:val="00A10CED"/>
    <w:rsid w:val="00A136DC"/>
    <w:rsid w:val="00A13F16"/>
    <w:rsid w:val="00A15652"/>
    <w:rsid w:val="00A21E79"/>
    <w:rsid w:val="00A25C66"/>
    <w:rsid w:val="00A31081"/>
    <w:rsid w:val="00A31A0B"/>
    <w:rsid w:val="00A365F1"/>
    <w:rsid w:val="00A43FB3"/>
    <w:rsid w:val="00A451E9"/>
    <w:rsid w:val="00A50964"/>
    <w:rsid w:val="00A52F1B"/>
    <w:rsid w:val="00A53812"/>
    <w:rsid w:val="00A54C5A"/>
    <w:rsid w:val="00A55434"/>
    <w:rsid w:val="00A60C5A"/>
    <w:rsid w:val="00A620CB"/>
    <w:rsid w:val="00A642B2"/>
    <w:rsid w:val="00A7280D"/>
    <w:rsid w:val="00A72CDE"/>
    <w:rsid w:val="00A84BB8"/>
    <w:rsid w:val="00A857B1"/>
    <w:rsid w:val="00A953AF"/>
    <w:rsid w:val="00A96492"/>
    <w:rsid w:val="00A96BAE"/>
    <w:rsid w:val="00AA1CD3"/>
    <w:rsid w:val="00AA33FE"/>
    <w:rsid w:val="00AB3F9C"/>
    <w:rsid w:val="00AB5430"/>
    <w:rsid w:val="00AB7CA2"/>
    <w:rsid w:val="00AC1A9E"/>
    <w:rsid w:val="00AC5BB7"/>
    <w:rsid w:val="00AD08A1"/>
    <w:rsid w:val="00AD1BBE"/>
    <w:rsid w:val="00AD2D18"/>
    <w:rsid w:val="00AD3415"/>
    <w:rsid w:val="00AD43B7"/>
    <w:rsid w:val="00AD60D4"/>
    <w:rsid w:val="00AD6E1B"/>
    <w:rsid w:val="00AE0036"/>
    <w:rsid w:val="00AE0132"/>
    <w:rsid w:val="00AE28E6"/>
    <w:rsid w:val="00AE624D"/>
    <w:rsid w:val="00AE6411"/>
    <w:rsid w:val="00AF1050"/>
    <w:rsid w:val="00AF3F38"/>
    <w:rsid w:val="00AF58E5"/>
    <w:rsid w:val="00AF71C0"/>
    <w:rsid w:val="00AF7BFD"/>
    <w:rsid w:val="00B0389A"/>
    <w:rsid w:val="00B03CD1"/>
    <w:rsid w:val="00B051C4"/>
    <w:rsid w:val="00B05B18"/>
    <w:rsid w:val="00B13390"/>
    <w:rsid w:val="00B20076"/>
    <w:rsid w:val="00B20F8F"/>
    <w:rsid w:val="00B23583"/>
    <w:rsid w:val="00B23BA3"/>
    <w:rsid w:val="00B24667"/>
    <w:rsid w:val="00B249A2"/>
    <w:rsid w:val="00B3720D"/>
    <w:rsid w:val="00B5260F"/>
    <w:rsid w:val="00B541A0"/>
    <w:rsid w:val="00B557EE"/>
    <w:rsid w:val="00B55D73"/>
    <w:rsid w:val="00B57808"/>
    <w:rsid w:val="00B578AA"/>
    <w:rsid w:val="00B614CF"/>
    <w:rsid w:val="00B66AAE"/>
    <w:rsid w:val="00B71CB3"/>
    <w:rsid w:val="00B72F22"/>
    <w:rsid w:val="00B747F1"/>
    <w:rsid w:val="00B80A42"/>
    <w:rsid w:val="00B82F5B"/>
    <w:rsid w:val="00B83E4C"/>
    <w:rsid w:val="00B8590E"/>
    <w:rsid w:val="00B85A0E"/>
    <w:rsid w:val="00B90C7D"/>
    <w:rsid w:val="00B90CB0"/>
    <w:rsid w:val="00B946F5"/>
    <w:rsid w:val="00B95623"/>
    <w:rsid w:val="00BA1CAF"/>
    <w:rsid w:val="00BA5B6D"/>
    <w:rsid w:val="00BB4537"/>
    <w:rsid w:val="00BB7FD1"/>
    <w:rsid w:val="00BC2BE5"/>
    <w:rsid w:val="00BD12E9"/>
    <w:rsid w:val="00BD1528"/>
    <w:rsid w:val="00BD1820"/>
    <w:rsid w:val="00BD6303"/>
    <w:rsid w:val="00BD719E"/>
    <w:rsid w:val="00BE49E4"/>
    <w:rsid w:val="00BE5713"/>
    <w:rsid w:val="00BE65A5"/>
    <w:rsid w:val="00BE65DF"/>
    <w:rsid w:val="00BE7AA7"/>
    <w:rsid w:val="00BE7B20"/>
    <w:rsid w:val="00BF0C83"/>
    <w:rsid w:val="00BF58B5"/>
    <w:rsid w:val="00BF5B7B"/>
    <w:rsid w:val="00BF794F"/>
    <w:rsid w:val="00C00107"/>
    <w:rsid w:val="00C01AED"/>
    <w:rsid w:val="00C0228B"/>
    <w:rsid w:val="00C026AB"/>
    <w:rsid w:val="00C02C07"/>
    <w:rsid w:val="00C034FD"/>
    <w:rsid w:val="00C040F8"/>
    <w:rsid w:val="00C146E0"/>
    <w:rsid w:val="00C15BDC"/>
    <w:rsid w:val="00C1686B"/>
    <w:rsid w:val="00C21941"/>
    <w:rsid w:val="00C21B09"/>
    <w:rsid w:val="00C22AEA"/>
    <w:rsid w:val="00C25743"/>
    <w:rsid w:val="00C2755D"/>
    <w:rsid w:val="00C33659"/>
    <w:rsid w:val="00C35383"/>
    <w:rsid w:val="00C357E8"/>
    <w:rsid w:val="00C36D76"/>
    <w:rsid w:val="00C42CCD"/>
    <w:rsid w:val="00C45DE0"/>
    <w:rsid w:val="00C461EE"/>
    <w:rsid w:val="00C51691"/>
    <w:rsid w:val="00C519DF"/>
    <w:rsid w:val="00C52872"/>
    <w:rsid w:val="00C53E77"/>
    <w:rsid w:val="00C57D0F"/>
    <w:rsid w:val="00C601A5"/>
    <w:rsid w:val="00C6556E"/>
    <w:rsid w:val="00C772D3"/>
    <w:rsid w:val="00C81635"/>
    <w:rsid w:val="00C8187E"/>
    <w:rsid w:val="00C82F28"/>
    <w:rsid w:val="00C8606B"/>
    <w:rsid w:val="00C9275B"/>
    <w:rsid w:val="00C943DB"/>
    <w:rsid w:val="00C97E39"/>
    <w:rsid w:val="00CA2883"/>
    <w:rsid w:val="00CA57DF"/>
    <w:rsid w:val="00CA7258"/>
    <w:rsid w:val="00CA7BAB"/>
    <w:rsid w:val="00CB0138"/>
    <w:rsid w:val="00CB0240"/>
    <w:rsid w:val="00CB16DB"/>
    <w:rsid w:val="00CB39C8"/>
    <w:rsid w:val="00CB459B"/>
    <w:rsid w:val="00CB4976"/>
    <w:rsid w:val="00CC71F1"/>
    <w:rsid w:val="00CC7F7D"/>
    <w:rsid w:val="00CD2AF6"/>
    <w:rsid w:val="00CD3D8D"/>
    <w:rsid w:val="00CE070B"/>
    <w:rsid w:val="00CE2C86"/>
    <w:rsid w:val="00CE5B37"/>
    <w:rsid w:val="00CF1003"/>
    <w:rsid w:val="00CF1431"/>
    <w:rsid w:val="00CF3B07"/>
    <w:rsid w:val="00CF4A16"/>
    <w:rsid w:val="00CF71F8"/>
    <w:rsid w:val="00CF7E40"/>
    <w:rsid w:val="00D002A1"/>
    <w:rsid w:val="00D011DD"/>
    <w:rsid w:val="00D02DF8"/>
    <w:rsid w:val="00D0387A"/>
    <w:rsid w:val="00D04401"/>
    <w:rsid w:val="00D04D52"/>
    <w:rsid w:val="00D05E1E"/>
    <w:rsid w:val="00D07D89"/>
    <w:rsid w:val="00D108F9"/>
    <w:rsid w:val="00D15AF5"/>
    <w:rsid w:val="00D16DED"/>
    <w:rsid w:val="00D228FF"/>
    <w:rsid w:val="00D22954"/>
    <w:rsid w:val="00D24B0F"/>
    <w:rsid w:val="00D265F6"/>
    <w:rsid w:val="00D307A5"/>
    <w:rsid w:val="00D36AE7"/>
    <w:rsid w:val="00D40D72"/>
    <w:rsid w:val="00D41B2A"/>
    <w:rsid w:val="00D422D9"/>
    <w:rsid w:val="00D42453"/>
    <w:rsid w:val="00D42BEF"/>
    <w:rsid w:val="00D45D4D"/>
    <w:rsid w:val="00D4763F"/>
    <w:rsid w:val="00D53BB6"/>
    <w:rsid w:val="00D53E07"/>
    <w:rsid w:val="00D577EF"/>
    <w:rsid w:val="00D57BB2"/>
    <w:rsid w:val="00D57FE6"/>
    <w:rsid w:val="00D60728"/>
    <w:rsid w:val="00D60875"/>
    <w:rsid w:val="00D61AA4"/>
    <w:rsid w:val="00D649C0"/>
    <w:rsid w:val="00D71599"/>
    <w:rsid w:val="00D73DCE"/>
    <w:rsid w:val="00D7429A"/>
    <w:rsid w:val="00D758DC"/>
    <w:rsid w:val="00D76DC9"/>
    <w:rsid w:val="00D846EC"/>
    <w:rsid w:val="00D86C38"/>
    <w:rsid w:val="00D90F82"/>
    <w:rsid w:val="00D91387"/>
    <w:rsid w:val="00D92F8C"/>
    <w:rsid w:val="00D9483A"/>
    <w:rsid w:val="00D94AEE"/>
    <w:rsid w:val="00D9574C"/>
    <w:rsid w:val="00D96AA6"/>
    <w:rsid w:val="00D96DB0"/>
    <w:rsid w:val="00D972B4"/>
    <w:rsid w:val="00DA0D74"/>
    <w:rsid w:val="00DA16F9"/>
    <w:rsid w:val="00DA2555"/>
    <w:rsid w:val="00DA3B67"/>
    <w:rsid w:val="00DA41C2"/>
    <w:rsid w:val="00DB0664"/>
    <w:rsid w:val="00DB0945"/>
    <w:rsid w:val="00DC0333"/>
    <w:rsid w:val="00DC12E3"/>
    <w:rsid w:val="00DC2516"/>
    <w:rsid w:val="00DC2EBE"/>
    <w:rsid w:val="00DC4998"/>
    <w:rsid w:val="00DC577F"/>
    <w:rsid w:val="00DC6F9B"/>
    <w:rsid w:val="00DD12A4"/>
    <w:rsid w:val="00DD2DCF"/>
    <w:rsid w:val="00DD2EB3"/>
    <w:rsid w:val="00DD3BBB"/>
    <w:rsid w:val="00DD3C33"/>
    <w:rsid w:val="00DD56C9"/>
    <w:rsid w:val="00DE0FAD"/>
    <w:rsid w:val="00DE3E7C"/>
    <w:rsid w:val="00DE70FC"/>
    <w:rsid w:val="00DF2C4A"/>
    <w:rsid w:val="00DF527A"/>
    <w:rsid w:val="00E00EEC"/>
    <w:rsid w:val="00E01BDD"/>
    <w:rsid w:val="00E02A94"/>
    <w:rsid w:val="00E057DF"/>
    <w:rsid w:val="00E12CD3"/>
    <w:rsid w:val="00E12DE2"/>
    <w:rsid w:val="00E12F5B"/>
    <w:rsid w:val="00E12F61"/>
    <w:rsid w:val="00E13CF1"/>
    <w:rsid w:val="00E141DB"/>
    <w:rsid w:val="00E1479F"/>
    <w:rsid w:val="00E14D92"/>
    <w:rsid w:val="00E1675A"/>
    <w:rsid w:val="00E201B8"/>
    <w:rsid w:val="00E21A03"/>
    <w:rsid w:val="00E239C7"/>
    <w:rsid w:val="00E24E88"/>
    <w:rsid w:val="00E456A8"/>
    <w:rsid w:val="00E52967"/>
    <w:rsid w:val="00E56361"/>
    <w:rsid w:val="00E57D05"/>
    <w:rsid w:val="00E64AA4"/>
    <w:rsid w:val="00E66414"/>
    <w:rsid w:val="00E66B2F"/>
    <w:rsid w:val="00E71A09"/>
    <w:rsid w:val="00E763D4"/>
    <w:rsid w:val="00E84507"/>
    <w:rsid w:val="00E93F48"/>
    <w:rsid w:val="00E945A4"/>
    <w:rsid w:val="00E95EE1"/>
    <w:rsid w:val="00E975BD"/>
    <w:rsid w:val="00EA01C5"/>
    <w:rsid w:val="00EA1603"/>
    <w:rsid w:val="00EA16C0"/>
    <w:rsid w:val="00EA1CD6"/>
    <w:rsid w:val="00EA1EAC"/>
    <w:rsid w:val="00EA3272"/>
    <w:rsid w:val="00EA35B2"/>
    <w:rsid w:val="00EA38B7"/>
    <w:rsid w:val="00EA3E85"/>
    <w:rsid w:val="00EA7B32"/>
    <w:rsid w:val="00EB11EA"/>
    <w:rsid w:val="00EB3362"/>
    <w:rsid w:val="00EB3AC8"/>
    <w:rsid w:val="00EB728C"/>
    <w:rsid w:val="00EC153E"/>
    <w:rsid w:val="00EC2160"/>
    <w:rsid w:val="00ED0BA2"/>
    <w:rsid w:val="00ED0FB8"/>
    <w:rsid w:val="00ED3291"/>
    <w:rsid w:val="00ED5F54"/>
    <w:rsid w:val="00ED6028"/>
    <w:rsid w:val="00ED7A67"/>
    <w:rsid w:val="00EE0FF9"/>
    <w:rsid w:val="00EF0FBF"/>
    <w:rsid w:val="00EF4055"/>
    <w:rsid w:val="00EF4260"/>
    <w:rsid w:val="00EF48D6"/>
    <w:rsid w:val="00EF4BE8"/>
    <w:rsid w:val="00EF53B2"/>
    <w:rsid w:val="00F02001"/>
    <w:rsid w:val="00F02A10"/>
    <w:rsid w:val="00F03BFD"/>
    <w:rsid w:val="00F04B33"/>
    <w:rsid w:val="00F05EAC"/>
    <w:rsid w:val="00F069E1"/>
    <w:rsid w:val="00F10B06"/>
    <w:rsid w:val="00F15DC6"/>
    <w:rsid w:val="00F17218"/>
    <w:rsid w:val="00F20BA7"/>
    <w:rsid w:val="00F25504"/>
    <w:rsid w:val="00F26D9C"/>
    <w:rsid w:val="00F306CD"/>
    <w:rsid w:val="00F32663"/>
    <w:rsid w:val="00F35504"/>
    <w:rsid w:val="00F35F66"/>
    <w:rsid w:val="00F40960"/>
    <w:rsid w:val="00F423A2"/>
    <w:rsid w:val="00F44F7F"/>
    <w:rsid w:val="00F5141C"/>
    <w:rsid w:val="00F51E3C"/>
    <w:rsid w:val="00F51E7B"/>
    <w:rsid w:val="00F55023"/>
    <w:rsid w:val="00F55F10"/>
    <w:rsid w:val="00F61E51"/>
    <w:rsid w:val="00F65981"/>
    <w:rsid w:val="00F6651B"/>
    <w:rsid w:val="00F67A28"/>
    <w:rsid w:val="00F67BEE"/>
    <w:rsid w:val="00F7191A"/>
    <w:rsid w:val="00F74448"/>
    <w:rsid w:val="00F74871"/>
    <w:rsid w:val="00F77755"/>
    <w:rsid w:val="00F81066"/>
    <w:rsid w:val="00F83429"/>
    <w:rsid w:val="00F839D7"/>
    <w:rsid w:val="00F84BD2"/>
    <w:rsid w:val="00F84FC1"/>
    <w:rsid w:val="00F85867"/>
    <w:rsid w:val="00F85902"/>
    <w:rsid w:val="00F87468"/>
    <w:rsid w:val="00F9409E"/>
    <w:rsid w:val="00FA54D9"/>
    <w:rsid w:val="00FA7A48"/>
    <w:rsid w:val="00FA7D45"/>
    <w:rsid w:val="00FB0AA0"/>
    <w:rsid w:val="00FB0C90"/>
    <w:rsid w:val="00FB22EE"/>
    <w:rsid w:val="00FB3D05"/>
    <w:rsid w:val="00FB3DA0"/>
    <w:rsid w:val="00FB70E0"/>
    <w:rsid w:val="00FC1354"/>
    <w:rsid w:val="00FC4ABC"/>
    <w:rsid w:val="00FC75B1"/>
    <w:rsid w:val="00FD0A2D"/>
    <w:rsid w:val="00FD2501"/>
    <w:rsid w:val="00FD4649"/>
    <w:rsid w:val="00FD6953"/>
    <w:rsid w:val="00FE0564"/>
    <w:rsid w:val="00FE313B"/>
    <w:rsid w:val="00FE64C3"/>
    <w:rsid w:val="00FE6C27"/>
    <w:rsid w:val="00FE6F51"/>
    <w:rsid w:val="00FF015A"/>
    <w:rsid w:val="00FF0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846"/>
    <w:pPr>
      <w:spacing w:after="160" w:line="259" w:lineRule="auto"/>
    </w:pPr>
    <w:rPr>
      <w:sz w:val="22"/>
      <w:szCs w:val="22"/>
      <w:lang w:eastAsia="en-US"/>
    </w:rPr>
  </w:style>
  <w:style w:type="paragraph" w:styleId="Nagwek1">
    <w:name w:val="heading 1"/>
    <w:basedOn w:val="Normalny"/>
    <w:next w:val="Normalny"/>
    <w:link w:val="Nagwek1Znak"/>
    <w:uiPriority w:val="9"/>
    <w:qFormat/>
    <w:rsid w:val="00346C90"/>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0A4720"/>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714212"/>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9264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39264C"/>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rsid w:val="00346C90"/>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0A4720"/>
    <w:rPr>
      <w:rFonts w:ascii="Calibri Light" w:eastAsia="Times New Roman" w:hAnsi="Calibri Light" w:cs="Times New Roman"/>
      <w:color w:val="2E74B5"/>
      <w:sz w:val="26"/>
      <w:szCs w:val="26"/>
    </w:rPr>
  </w:style>
  <w:style w:type="paragraph" w:styleId="Akapitzlist">
    <w:name w:val="List Paragraph"/>
    <w:aliases w:val="sw tekst"/>
    <w:basedOn w:val="Normalny"/>
    <w:link w:val="AkapitzlistZnak"/>
    <w:uiPriority w:val="34"/>
    <w:qFormat/>
    <w:rsid w:val="00131F59"/>
    <w:pPr>
      <w:ind w:left="720"/>
      <w:contextualSpacing/>
    </w:pPr>
  </w:style>
  <w:style w:type="character" w:styleId="Odwoaniedokomentarza">
    <w:name w:val="annotation reference"/>
    <w:semiHidden/>
    <w:unhideWhenUsed/>
    <w:rsid w:val="00131F59"/>
    <w:rPr>
      <w:sz w:val="16"/>
      <w:szCs w:val="16"/>
    </w:rPr>
  </w:style>
  <w:style w:type="paragraph" w:styleId="Tekstkomentarza">
    <w:name w:val="annotation text"/>
    <w:basedOn w:val="Normalny"/>
    <w:link w:val="TekstkomentarzaZnak"/>
    <w:unhideWhenUsed/>
    <w:rsid w:val="00131F59"/>
    <w:pPr>
      <w:spacing w:line="240" w:lineRule="auto"/>
    </w:pPr>
    <w:rPr>
      <w:sz w:val="20"/>
      <w:szCs w:val="20"/>
    </w:rPr>
  </w:style>
  <w:style w:type="character" w:customStyle="1" w:styleId="TekstkomentarzaZnak">
    <w:name w:val="Tekst komentarza Znak"/>
    <w:link w:val="Tekstkomentarza"/>
    <w:rsid w:val="00131F59"/>
    <w:rPr>
      <w:sz w:val="20"/>
      <w:szCs w:val="20"/>
    </w:rPr>
  </w:style>
  <w:style w:type="paragraph" w:styleId="Tekstdymka">
    <w:name w:val="Balloon Text"/>
    <w:basedOn w:val="Normalny"/>
    <w:link w:val="TekstdymkaZnak"/>
    <w:uiPriority w:val="99"/>
    <w:semiHidden/>
    <w:unhideWhenUsed/>
    <w:rsid w:val="00131F59"/>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131F59"/>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7B7530"/>
    <w:rPr>
      <w:b/>
      <w:bCs/>
    </w:rPr>
  </w:style>
  <w:style w:type="character" w:customStyle="1" w:styleId="TematkomentarzaZnak">
    <w:name w:val="Temat komentarza Znak"/>
    <w:link w:val="Tematkomentarza"/>
    <w:uiPriority w:val="99"/>
    <w:semiHidden/>
    <w:rsid w:val="007B7530"/>
    <w:rPr>
      <w:b/>
      <w:bCs/>
      <w:sz w:val="20"/>
      <w:szCs w:val="20"/>
    </w:rPr>
  </w:style>
  <w:style w:type="character" w:styleId="Hipercze">
    <w:name w:val="Hyperlink"/>
    <w:uiPriority w:val="99"/>
    <w:unhideWhenUsed/>
    <w:rsid w:val="00A54C5A"/>
    <w:rPr>
      <w:color w:val="0563C1"/>
      <w:u w:val="single"/>
    </w:rPr>
  </w:style>
  <w:style w:type="paragraph" w:styleId="Tekstprzypisukocowego">
    <w:name w:val="endnote text"/>
    <w:basedOn w:val="Normalny"/>
    <w:link w:val="TekstprzypisukocowegoZnak"/>
    <w:uiPriority w:val="99"/>
    <w:semiHidden/>
    <w:unhideWhenUsed/>
    <w:rsid w:val="00C772D3"/>
    <w:pPr>
      <w:spacing w:after="0" w:line="240" w:lineRule="auto"/>
    </w:pPr>
    <w:rPr>
      <w:sz w:val="20"/>
      <w:szCs w:val="20"/>
    </w:rPr>
  </w:style>
  <w:style w:type="character" w:customStyle="1" w:styleId="TekstprzypisukocowegoZnak">
    <w:name w:val="Tekst przypisu końcowego Znak"/>
    <w:link w:val="Tekstprzypisukocowego"/>
    <w:uiPriority w:val="99"/>
    <w:semiHidden/>
    <w:rsid w:val="00C772D3"/>
    <w:rPr>
      <w:sz w:val="20"/>
      <w:szCs w:val="20"/>
    </w:rPr>
  </w:style>
  <w:style w:type="character" w:styleId="Odwoanieprzypisukocowego">
    <w:name w:val="endnote reference"/>
    <w:uiPriority w:val="99"/>
    <w:semiHidden/>
    <w:unhideWhenUsed/>
    <w:rsid w:val="00C772D3"/>
    <w:rPr>
      <w:vertAlign w:val="superscript"/>
    </w:rPr>
  </w:style>
  <w:style w:type="character" w:customStyle="1" w:styleId="Nagwek3Znak">
    <w:name w:val="Nagłówek 3 Znak"/>
    <w:link w:val="Nagwek3"/>
    <w:uiPriority w:val="9"/>
    <w:semiHidden/>
    <w:rsid w:val="00714212"/>
    <w:rPr>
      <w:rFonts w:ascii="Calibri Light" w:eastAsia="Times New Roman" w:hAnsi="Calibri Light" w:cs="Times New Roman"/>
      <w:color w:val="1F4D78"/>
      <w:sz w:val="24"/>
      <w:szCs w:val="24"/>
    </w:rPr>
  </w:style>
  <w:style w:type="paragraph" w:styleId="Nagwek">
    <w:name w:val="header"/>
    <w:basedOn w:val="Normalny"/>
    <w:link w:val="NagwekZnak"/>
    <w:uiPriority w:val="99"/>
    <w:unhideWhenUsed/>
    <w:rsid w:val="00542F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6D"/>
  </w:style>
  <w:style w:type="paragraph" w:styleId="Stopka">
    <w:name w:val="footer"/>
    <w:basedOn w:val="Normalny"/>
    <w:link w:val="StopkaZnak"/>
    <w:uiPriority w:val="99"/>
    <w:unhideWhenUsed/>
    <w:rsid w:val="00542F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F6D"/>
  </w:style>
  <w:style w:type="character" w:customStyle="1" w:styleId="AkapitzlistZnak">
    <w:name w:val="Akapit z listą Znak"/>
    <w:aliases w:val="sw tekst Znak"/>
    <w:basedOn w:val="Domylnaczcionkaakapitu"/>
    <w:link w:val="Akapitzlist"/>
    <w:uiPriority w:val="34"/>
    <w:rsid w:val="003900F5"/>
  </w:style>
  <w:style w:type="table" w:styleId="Tabela-Siatka">
    <w:name w:val="Table Grid"/>
    <w:basedOn w:val="Standardowy"/>
    <w:uiPriority w:val="39"/>
    <w:rsid w:val="003900F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nhideWhenUsed/>
    <w:qFormat/>
    <w:rsid w:val="006C55C9"/>
    <w:pPr>
      <w:spacing w:after="200"/>
    </w:pPr>
    <w:rPr>
      <w:b/>
      <w:bCs/>
      <w:color w:val="5B9BD5"/>
      <w:sz w:val="18"/>
      <w:szCs w:val="18"/>
    </w:rPr>
  </w:style>
  <w:style w:type="paragraph" w:styleId="Bezodstpw">
    <w:name w:val="No Spacing"/>
    <w:uiPriority w:val="1"/>
    <w:qFormat/>
    <w:rsid w:val="006C55C9"/>
    <w:rPr>
      <w:sz w:val="22"/>
      <w:szCs w:val="22"/>
      <w:lang w:eastAsia="en-US"/>
    </w:rPr>
  </w:style>
  <w:style w:type="paragraph" w:styleId="Tekstpodstawowywcity">
    <w:name w:val="Body Text Indent"/>
    <w:basedOn w:val="Normalny"/>
    <w:link w:val="TekstpodstawowywcityZnak"/>
    <w:semiHidden/>
    <w:rsid w:val="00F67BEE"/>
    <w:pPr>
      <w:spacing w:before="240" w:after="0" w:line="360" w:lineRule="atLeast"/>
      <w:ind w:left="900" w:hanging="540"/>
      <w:jc w:val="both"/>
    </w:pPr>
    <w:rPr>
      <w:rFonts w:ascii="Times New Roman" w:eastAsia="Times New Roman" w:hAnsi="Times New Roman"/>
      <w:szCs w:val="24"/>
      <w:lang w:eastAsia="pl-PL"/>
    </w:rPr>
  </w:style>
  <w:style w:type="character" w:customStyle="1" w:styleId="TekstpodstawowywcityZnak">
    <w:name w:val="Tekst podstawowy wcięty Znak"/>
    <w:link w:val="Tekstpodstawowywcity"/>
    <w:semiHidden/>
    <w:rsid w:val="00F67BEE"/>
    <w:rPr>
      <w:rFonts w:ascii="Times New Roman" w:eastAsia="Times New Roman" w:hAnsi="Times New Roman" w:cs="Times New Roman"/>
      <w:szCs w:val="24"/>
      <w:lang w:eastAsia="pl-PL"/>
    </w:rPr>
  </w:style>
  <w:style w:type="paragraph" w:styleId="Poprawka">
    <w:name w:val="Revision"/>
    <w:hidden/>
    <w:uiPriority w:val="99"/>
    <w:semiHidden/>
    <w:rsid w:val="001F33A0"/>
    <w:rPr>
      <w:sz w:val="22"/>
      <w:szCs w:val="22"/>
      <w:lang w:eastAsia="en-US"/>
    </w:rPr>
  </w:style>
  <w:style w:type="paragraph" w:customStyle="1" w:styleId="Standard">
    <w:name w:val="Standard"/>
    <w:basedOn w:val="Normalny"/>
    <w:rsid w:val="002E6E0D"/>
    <w:pPr>
      <w:spacing w:after="0" w:line="240" w:lineRule="auto"/>
    </w:pPr>
    <w:rPr>
      <w:rFonts w:ascii="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rsid w:val="00080EF5"/>
    <w:rPr>
      <w:color w:val="605E5C"/>
      <w:shd w:val="clear" w:color="auto" w:fill="E1DFDD"/>
    </w:rPr>
  </w:style>
  <w:style w:type="character" w:styleId="Pogrubienie">
    <w:name w:val="Strong"/>
    <w:basedOn w:val="Domylnaczcionkaakapitu"/>
    <w:uiPriority w:val="22"/>
    <w:qFormat/>
    <w:rsid w:val="00F04B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846"/>
    <w:pPr>
      <w:spacing w:after="160" w:line="259" w:lineRule="auto"/>
    </w:pPr>
    <w:rPr>
      <w:sz w:val="22"/>
      <w:szCs w:val="22"/>
      <w:lang w:eastAsia="en-US"/>
    </w:rPr>
  </w:style>
  <w:style w:type="paragraph" w:styleId="Nagwek1">
    <w:name w:val="heading 1"/>
    <w:basedOn w:val="Normalny"/>
    <w:next w:val="Normalny"/>
    <w:link w:val="Nagwek1Znak"/>
    <w:uiPriority w:val="9"/>
    <w:qFormat/>
    <w:rsid w:val="00346C90"/>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0A4720"/>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semiHidden/>
    <w:unhideWhenUsed/>
    <w:qFormat/>
    <w:rsid w:val="00714212"/>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9264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39264C"/>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rsid w:val="00346C90"/>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0A4720"/>
    <w:rPr>
      <w:rFonts w:ascii="Calibri Light" w:eastAsia="Times New Roman" w:hAnsi="Calibri Light" w:cs="Times New Roman"/>
      <w:color w:val="2E74B5"/>
      <w:sz w:val="26"/>
      <w:szCs w:val="26"/>
    </w:rPr>
  </w:style>
  <w:style w:type="paragraph" w:styleId="Akapitzlist">
    <w:name w:val="List Paragraph"/>
    <w:aliases w:val="sw tekst"/>
    <w:basedOn w:val="Normalny"/>
    <w:link w:val="AkapitzlistZnak"/>
    <w:uiPriority w:val="34"/>
    <w:qFormat/>
    <w:rsid w:val="00131F59"/>
    <w:pPr>
      <w:ind w:left="720"/>
      <w:contextualSpacing/>
    </w:pPr>
  </w:style>
  <w:style w:type="character" w:styleId="Odwoaniedokomentarza">
    <w:name w:val="annotation reference"/>
    <w:semiHidden/>
    <w:unhideWhenUsed/>
    <w:rsid w:val="00131F59"/>
    <w:rPr>
      <w:sz w:val="16"/>
      <w:szCs w:val="16"/>
    </w:rPr>
  </w:style>
  <w:style w:type="paragraph" w:styleId="Tekstkomentarza">
    <w:name w:val="annotation text"/>
    <w:basedOn w:val="Normalny"/>
    <w:link w:val="TekstkomentarzaZnak"/>
    <w:unhideWhenUsed/>
    <w:rsid w:val="00131F59"/>
    <w:pPr>
      <w:spacing w:line="240" w:lineRule="auto"/>
    </w:pPr>
    <w:rPr>
      <w:sz w:val="20"/>
      <w:szCs w:val="20"/>
    </w:rPr>
  </w:style>
  <w:style w:type="character" w:customStyle="1" w:styleId="TekstkomentarzaZnak">
    <w:name w:val="Tekst komentarza Znak"/>
    <w:link w:val="Tekstkomentarza"/>
    <w:rsid w:val="00131F59"/>
    <w:rPr>
      <w:sz w:val="20"/>
      <w:szCs w:val="20"/>
    </w:rPr>
  </w:style>
  <w:style w:type="paragraph" w:styleId="Tekstdymka">
    <w:name w:val="Balloon Text"/>
    <w:basedOn w:val="Normalny"/>
    <w:link w:val="TekstdymkaZnak"/>
    <w:uiPriority w:val="99"/>
    <w:semiHidden/>
    <w:unhideWhenUsed/>
    <w:rsid w:val="00131F59"/>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131F59"/>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7B7530"/>
    <w:rPr>
      <w:b/>
      <w:bCs/>
    </w:rPr>
  </w:style>
  <w:style w:type="character" w:customStyle="1" w:styleId="TematkomentarzaZnak">
    <w:name w:val="Temat komentarza Znak"/>
    <w:link w:val="Tematkomentarza"/>
    <w:uiPriority w:val="99"/>
    <w:semiHidden/>
    <w:rsid w:val="007B7530"/>
    <w:rPr>
      <w:b/>
      <w:bCs/>
      <w:sz w:val="20"/>
      <w:szCs w:val="20"/>
    </w:rPr>
  </w:style>
  <w:style w:type="character" w:styleId="Hipercze">
    <w:name w:val="Hyperlink"/>
    <w:uiPriority w:val="99"/>
    <w:unhideWhenUsed/>
    <w:rsid w:val="00A54C5A"/>
    <w:rPr>
      <w:color w:val="0563C1"/>
      <w:u w:val="single"/>
    </w:rPr>
  </w:style>
  <w:style w:type="paragraph" w:styleId="Tekstprzypisukocowego">
    <w:name w:val="endnote text"/>
    <w:basedOn w:val="Normalny"/>
    <w:link w:val="TekstprzypisukocowegoZnak"/>
    <w:uiPriority w:val="99"/>
    <w:semiHidden/>
    <w:unhideWhenUsed/>
    <w:rsid w:val="00C772D3"/>
    <w:pPr>
      <w:spacing w:after="0" w:line="240" w:lineRule="auto"/>
    </w:pPr>
    <w:rPr>
      <w:sz w:val="20"/>
      <w:szCs w:val="20"/>
    </w:rPr>
  </w:style>
  <w:style w:type="character" w:customStyle="1" w:styleId="TekstprzypisukocowegoZnak">
    <w:name w:val="Tekst przypisu końcowego Znak"/>
    <w:link w:val="Tekstprzypisukocowego"/>
    <w:uiPriority w:val="99"/>
    <w:semiHidden/>
    <w:rsid w:val="00C772D3"/>
    <w:rPr>
      <w:sz w:val="20"/>
      <w:szCs w:val="20"/>
    </w:rPr>
  </w:style>
  <w:style w:type="character" w:styleId="Odwoanieprzypisukocowego">
    <w:name w:val="endnote reference"/>
    <w:uiPriority w:val="99"/>
    <w:semiHidden/>
    <w:unhideWhenUsed/>
    <w:rsid w:val="00C772D3"/>
    <w:rPr>
      <w:vertAlign w:val="superscript"/>
    </w:rPr>
  </w:style>
  <w:style w:type="character" w:customStyle="1" w:styleId="Nagwek3Znak">
    <w:name w:val="Nagłówek 3 Znak"/>
    <w:link w:val="Nagwek3"/>
    <w:uiPriority w:val="9"/>
    <w:semiHidden/>
    <w:rsid w:val="00714212"/>
    <w:rPr>
      <w:rFonts w:ascii="Calibri Light" w:eastAsia="Times New Roman" w:hAnsi="Calibri Light" w:cs="Times New Roman"/>
      <w:color w:val="1F4D78"/>
      <w:sz w:val="24"/>
      <w:szCs w:val="24"/>
    </w:rPr>
  </w:style>
  <w:style w:type="paragraph" w:styleId="Nagwek">
    <w:name w:val="header"/>
    <w:basedOn w:val="Normalny"/>
    <w:link w:val="NagwekZnak"/>
    <w:uiPriority w:val="99"/>
    <w:unhideWhenUsed/>
    <w:rsid w:val="00542F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6D"/>
  </w:style>
  <w:style w:type="paragraph" w:styleId="Stopka">
    <w:name w:val="footer"/>
    <w:basedOn w:val="Normalny"/>
    <w:link w:val="StopkaZnak"/>
    <w:uiPriority w:val="99"/>
    <w:unhideWhenUsed/>
    <w:rsid w:val="00542F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F6D"/>
  </w:style>
  <w:style w:type="character" w:customStyle="1" w:styleId="AkapitzlistZnak">
    <w:name w:val="Akapit z listą Znak"/>
    <w:aliases w:val="sw tekst Znak"/>
    <w:basedOn w:val="Domylnaczcionkaakapitu"/>
    <w:link w:val="Akapitzlist"/>
    <w:uiPriority w:val="34"/>
    <w:rsid w:val="003900F5"/>
  </w:style>
  <w:style w:type="table" w:styleId="Tabela-Siatka">
    <w:name w:val="Table Grid"/>
    <w:basedOn w:val="Standardowy"/>
    <w:uiPriority w:val="39"/>
    <w:rsid w:val="003900F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nhideWhenUsed/>
    <w:qFormat/>
    <w:rsid w:val="006C55C9"/>
    <w:pPr>
      <w:spacing w:after="200"/>
    </w:pPr>
    <w:rPr>
      <w:b/>
      <w:bCs/>
      <w:color w:val="5B9BD5"/>
      <w:sz w:val="18"/>
      <w:szCs w:val="18"/>
    </w:rPr>
  </w:style>
  <w:style w:type="paragraph" w:styleId="Bezodstpw">
    <w:name w:val="No Spacing"/>
    <w:uiPriority w:val="1"/>
    <w:qFormat/>
    <w:rsid w:val="006C55C9"/>
    <w:rPr>
      <w:sz w:val="22"/>
      <w:szCs w:val="22"/>
      <w:lang w:eastAsia="en-US"/>
    </w:rPr>
  </w:style>
  <w:style w:type="paragraph" w:styleId="Tekstpodstawowywcity">
    <w:name w:val="Body Text Indent"/>
    <w:basedOn w:val="Normalny"/>
    <w:link w:val="TekstpodstawowywcityZnak"/>
    <w:semiHidden/>
    <w:rsid w:val="00F67BEE"/>
    <w:pPr>
      <w:spacing w:before="240" w:after="0" w:line="360" w:lineRule="atLeast"/>
      <w:ind w:left="900" w:hanging="540"/>
      <w:jc w:val="both"/>
    </w:pPr>
    <w:rPr>
      <w:rFonts w:ascii="Times New Roman" w:eastAsia="Times New Roman" w:hAnsi="Times New Roman"/>
      <w:szCs w:val="24"/>
      <w:lang w:eastAsia="pl-PL"/>
    </w:rPr>
  </w:style>
  <w:style w:type="character" w:customStyle="1" w:styleId="TekstpodstawowywcityZnak">
    <w:name w:val="Tekst podstawowy wcięty Znak"/>
    <w:link w:val="Tekstpodstawowywcity"/>
    <w:semiHidden/>
    <w:rsid w:val="00F67BEE"/>
    <w:rPr>
      <w:rFonts w:ascii="Times New Roman" w:eastAsia="Times New Roman" w:hAnsi="Times New Roman" w:cs="Times New Roman"/>
      <w:szCs w:val="24"/>
      <w:lang w:eastAsia="pl-PL"/>
    </w:rPr>
  </w:style>
  <w:style w:type="paragraph" w:styleId="Poprawka">
    <w:name w:val="Revision"/>
    <w:hidden/>
    <w:uiPriority w:val="99"/>
    <w:semiHidden/>
    <w:rsid w:val="001F33A0"/>
    <w:rPr>
      <w:sz w:val="22"/>
      <w:szCs w:val="22"/>
      <w:lang w:eastAsia="en-US"/>
    </w:rPr>
  </w:style>
  <w:style w:type="paragraph" w:customStyle="1" w:styleId="Standard">
    <w:name w:val="Standard"/>
    <w:basedOn w:val="Normalny"/>
    <w:rsid w:val="002E6E0D"/>
    <w:pPr>
      <w:spacing w:after="0" w:line="240" w:lineRule="auto"/>
    </w:pPr>
    <w:rPr>
      <w:rFonts w:ascii="Times New Roman" w:hAnsi="Times New Roman"/>
      <w:color w:val="000000"/>
      <w:sz w:val="24"/>
      <w:szCs w:val="24"/>
      <w:lang w:eastAsia="zh-CN"/>
    </w:rPr>
  </w:style>
  <w:style w:type="character" w:customStyle="1" w:styleId="Nierozpoznanawzmianka1">
    <w:name w:val="Nierozpoznana wzmianka1"/>
    <w:basedOn w:val="Domylnaczcionkaakapitu"/>
    <w:uiPriority w:val="99"/>
    <w:semiHidden/>
    <w:unhideWhenUsed/>
    <w:rsid w:val="00080EF5"/>
    <w:rPr>
      <w:color w:val="605E5C"/>
      <w:shd w:val="clear" w:color="auto" w:fill="E1DFDD"/>
    </w:rPr>
  </w:style>
  <w:style w:type="character" w:styleId="Pogrubienie">
    <w:name w:val="Strong"/>
    <w:basedOn w:val="Domylnaczcionkaakapitu"/>
    <w:uiPriority w:val="22"/>
    <w:qFormat/>
    <w:rsid w:val="00F04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2371">
      <w:bodyDiv w:val="1"/>
      <w:marLeft w:val="0"/>
      <w:marRight w:val="0"/>
      <w:marTop w:val="0"/>
      <w:marBottom w:val="0"/>
      <w:divBdr>
        <w:top w:val="none" w:sz="0" w:space="0" w:color="auto"/>
        <w:left w:val="none" w:sz="0" w:space="0" w:color="auto"/>
        <w:bottom w:val="none" w:sz="0" w:space="0" w:color="auto"/>
        <w:right w:val="none" w:sz="0" w:space="0" w:color="auto"/>
      </w:divBdr>
      <w:divsChild>
        <w:div w:id="1456098586">
          <w:marLeft w:val="0"/>
          <w:marRight w:val="0"/>
          <w:marTop w:val="72"/>
          <w:marBottom w:val="0"/>
          <w:divBdr>
            <w:top w:val="none" w:sz="0" w:space="0" w:color="auto"/>
            <w:left w:val="none" w:sz="0" w:space="0" w:color="auto"/>
            <w:bottom w:val="none" w:sz="0" w:space="0" w:color="auto"/>
            <w:right w:val="none" w:sz="0" w:space="0" w:color="auto"/>
          </w:divBdr>
        </w:div>
        <w:div w:id="1566259383">
          <w:marLeft w:val="0"/>
          <w:marRight w:val="0"/>
          <w:marTop w:val="72"/>
          <w:marBottom w:val="0"/>
          <w:divBdr>
            <w:top w:val="none" w:sz="0" w:space="0" w:color="auto"/>
            <w:left w:val="none" w:sz="0" w:space="0" w:color="auto"/>
            <w:bottom w:val="none" w:sz="0" w:space="0" w:color="auto"/>
            <w:right w:val="none" w:sz="0" w:space="0" w:color="auto"/>
          </w:divBdr>
        </w:div>
        <w:div w:id="1863788179">
          <w:marLeft w:val="0"/>
          <w:marRight w:val="0"/>
          <w:marTop w:val="72"/>
          <w:marBottom w:val="0"/>
          <w:divBdr>
            <w:top w:val="none" w:sz="0" w:space="0" w:color="auto"/>
            <w:left w:val="none" w:sz="0" w:space="0" w:color="auto"/>
            <w:bottom w:val="none" w:sz="0" w:space="0" w:color="auto"/>
            <w:right w:val="none" w:sz="0" w:space="0" w:color="auto"/>
          </w:divBdr>
        </w:div>
        <w:div w:id="2064521938">
          <w:marLeft w:val="0"/>
          <w:marRight w:val="0"/>
          <w:marTop w:val="72"/>
          <w:marBottom w:val="0"/>
          <w:divBdr>
            <w:top w:val="none" w:sz="0" w:space="0" w:color="auto"/>
            <w:left w:val="none" w:sz="0" w:space="0" w:color="auto"/>
            <w:bottom w:val="none" w:sz="0" w:space="0" w:color="auto"/>
            <w:right w:val="none" w:sz="0" w:space="0" w:color="auto"/>
          </w:divBdr>
        </w:div>
      </w:divsChild>
    </w:div>
    <w:div w:id="137504233">
      <w:bodyDiv w:val="1"/>
      <w:marLeft w:val="0"/>
      <w:marRight w:val="0"/>
      <w:marTop w:val="0"/>
      <w:marBottom w:val="0"/>
      <w:divBdr>
        <w:top w:val="none" w:sz="0" w:space="0" w:color="auto"/>
        <w:left w:val="none" w:sz="0" w:space="0" w:color="auto"/>
        <w:bottom w:val="none" w:sz="0" w:space="0" w:color="auto"/>
        <w:right w:val="none" w:sz="0" w:space="0" w:color="auto"/>
      </w:divBdr>
      <w:divsChild>
        <w:div w:id="201214297">
          <w:marLeft w:val="0"/>
          <w:marRight w:val="0"/>
          <w:marTop w:val="0"/>
          <w:marBottom w:val="0"/>
          <w:divBdr>
            <w:top w:val="none" w:sz="0" w:space="0" w:color="auto"/>
            <w:left w:val="none" w:sz="0" w:space="0" w:color="auto"/>
            <w:bottom w:val="none" w:sz="0" w:space="0" w:color="auto"/>
            <w:right w:val="none" w:sz="0" w:space="0" w:color="auto"/>
          </w:divBdr>
          <w:divsChild>
            <w:div w:id="356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3414">
      <w:bodyDiv w:val="1"/>
      <w:marLeft w:val="0"/>
      <w:marRight w:val="0"/>
      <w:marTop w:val="0"/>
      <w:marBottom w:val="0"/>
      <w:divBdr>
        <w:top w:val="none" w:sz="0" w:space="0" w:color="auto"/>
        <w:left w:val="none" w:sz="0" w:space="0" w:color="auto"/>
        <w:bottom w:val="none" w:sz="0" w:space="0" w:color="auto"/>
        <w:right w:val="none" w:sz="0" w:space="0" w:color="auto"/>
      </w:divBdr>
    </w:div>
    <w:div w:id="358165862">
      <w:bodyDiv w:val="1"/>
      <w:marLeft w:val="0"/>
      <w:marRight w:val="0"/>
      <w:marTop w:val="0"/>
      <w:marBottom w:val="0"/>
      <w:divBdr>
        <w:top w:val="none" w:sz="0" w:space="0" w:color="auto"/>
        <w:left w:val="none" w:sz="0" w:space="0" w:color="auto"/>
        <w:bottom w:val="none" w:sz="0" w:space="0" w:color="auto"/>
        <w:right w:val="none" w:sz="0" w:space="0" w:color="auto"/>
      </w:divBdr>
    </w:div>
    <w:div w:id="402527250">
      <w:bodyDiv w:val="1"/>
      <w:marLeft w:val="0"/>
      <w:marRight w:val="0"/>
      <w:marTop w:val="0"/>
      <w:marBottom w:val="0"/>
      <w:divBdr>
        <w:top w:val="none" w:sz="0" w:space="0" w:color="auto"/>
        <w:left w:val="none" w:sz="0" w:space="0" w:color="auto"/>
        <w:bottom w:val="none" w:sz="0" w:space="0" w:color="auto"/>
        <w:right w:val="none" w:sz="0" w:space="0" w:color="auto"/>
      </w:divBdr>
    </w:div>
    <w:div w:id="600576495">
      <w:bodyDiv w:val="1"/>
      <w:marLeft w:val="0"/>
      <w:marRight w:val="0"/>
      <w:marTop w:val="0"/>
      <w:marBottom w:val="0"/>
      <w:divBdr>
        <w:top w:val="none" w:sz="0" w:space="0" w:color="auto"/>
        <w:left w:val="none" w:sz="0" w:space="0" w:color="auto"/>
        <w:bottom w:val="none" w:sz="0" w:space="0" w:color="auto"/>
        <w:right w:val="none" w:sz="0" w:space="0" w:color="auto"/>
      </w:divBdr>
    </w:div>
    <w:div w:id="604656044">
      <w:bodyDiv w:val="1"/>
      <w:marLeft w:val="0"/>
      <w:marRight w:val="0"/>
      <w:marTop w:val="0"/>
      <w:marBottom w:val="0"/>
      <w:divBdr>
        <w:top w:val="none" w:sz="0" w:space="0" w:color="auto"/>
        <w:left w:val="none" w:sz="0" w:space="0" w:color="auto"/>
        <w:bottom w:val="none" w:sz="0" w:space="0" w:color="auto"/>
        <w:right w:val="none" w:sz="0" w:space="0" w:color="auto"/>
      </w:divBdr>
    </w:div>
    <w:div w:id="617954373">
      <w:bodyDiv w:val="1"/>
      <w:marLeft w:val="0"/>
      <w:marRight w:val="0"/>
      <w:marTop w:val="0"/>
      <w:marBottom w:val="0"/>
      <w:divBdr>
        <w:top w:val="none" w:sz="0" w:space="0" w:color="auto"/>
        <w:left w:val="none" w:sz="0" w:space="0" w:color="auto"/>
        <w:bottom w:val="none" w:sz="0" w:space="0" w:color="auto"/>
        <w:right w:val="none" w:sz="0" w:space="0" w:color="auto"/>
      </w:divBdr>
      <w:divsChild>
        <w:div w:id="43410807">
          <w:marLeft w:val="0"/>
          <w:marRight w:val="0"/>
          <w:marTop w:val="72"/>
          <w:marBottom w:val="0"/>
          <w:divBdr>
            <w:top w:val="none" w:sz="0" w:space="0" w:color="auto"/>
            <w:left w:val="none" w:sz="0" w:space="0" w:color="auto"/>
            <w:bottom w:val="none" w:sz="0" w:space="0" w:color="auto"/>
            <w:right w:val="none" w:sz="0" w:space="0" w:color="auto"/>
          </w:divBdr>
        </w:div>
        <w:div w:id="1997537887">
          <w:marLeft w:val="0"/>
          <w:marRight w:val="0"/>
          <w:marTop w:val="72"/>
          <w:marBottom w:val="0"/>
          <w:divBdr>
            <w:top w:val="none" w:sz="0" w:space="0" w:color="auto"/>
            <w:left w:val="none" w:sz="0" w:space="0" w:color="auto"/>
            <w:bottom w:val="none" w:sz="0" w:space="0" w:color="auto"/>
            <w:right w:val="none" w:sz="0" w:space="0" w:color="auto"/>
          </w:divBdr>
        </w:div>
      </w:divsChild>
    </w:div>
    <w:div w:id="670792949">
      <w:bodyDiv w:val="1"/>
      <w:marLeft w:val="0"/>
      <w:marRight w:val="0"/>
      <w:marTop w:val="0"/>
      <w:marBottom w:val="0"/>
      <w:divBdr>
        <w:top w:val="none" w:sz="0" w:space="0" w:color="auto"/>
        <w:left w:val="none" w:sz="0" w:space="0" w:color="auto"/>
        <w:bottom w:val="none" w:sz="0" w:space="0" w:color="auto"/>
        <w:right w:val="none" w:sz="0" w:space="0" w:color="auto"/>
      </w:divBdr>
    </w:div>
    <w:div w:id="727147932">
      <w:bodyDiv w:val="1"/>
      <w:marLeft w:val="0"/>
      <w:marRight w:val="0"/>
      <w:marTop w:val="0"/>
      <w:marBottom w:val="0"/>
      <w:divBdr>
        <w:top w:val="none" w:sz="0" w:space="0" w:color="auto"/>
        <w:left w:val="none" w:sz="0" w:space="0" w:color="auto"/>
        <w:bottom w:val="none" w:sz="0" w:space="0" w:color="auto"/>
        <w:right w:val="none" w:sz="0" w:space="0" w:color="auto"/>
      </w:divBdr>
      <w:divsChild>
        <w:div w:id="947276889">
          <w:marLeft w:val="360"/>
          <w:marRight w:val="0"/>
          <w:marTop w:val="0"/>
          <w:marBottom w:val="72"/>
          <w:divBdr>
            <w:top w:val="none" w:sz="0" w:space="0" w:color="auto"/>
            <w:left w:val="none" w:sz="0" w:space="0" w:color="auto"/>
            <w:bottom w:val="none" w:sz="0" w:space="0" w:color="auto"/>
            <w:right w:val="none" w:sz="0" w:space="0" w:color="auto"/>
          </w:divBdr>
        </w:div>
        <w:div w:id="2096439436">
          <w:marLeft w:val="360"/>
          <w:marRight w:val="0"/>
          <w:marTop w:val="72"/>
          <w:marBottom w:val="72"/>
          <w:divBdr>
            <w:top w:val="none" w:sz="0" w:space="0" w:color="auto"/>
            <w:left w:val="none" w:sz="0" w:space="0" w:color="auto"/>
            <w:bottom w:val="none" w:sz="0" w:space="0" w:color="auto"/>
            <w:right w:val="none" w:sz="0" w:space="0" w:color="auto"/>
          </w:divBdr>
        </w:div>
        <w:div w:id="2133203637">
          <w:marLeft w:val="360"/>
          <w:marRight w:val="0"/>
          <w:marTop w:val="0"/>
          <w:marBottom w:val="72"/>
          <w:divBdr>
            <w:top w:val="none" w:sz="0" w:space="0" w:color="auto"/>
            <w:left w:val="none" w:sz="0" w:space="0" w:color="auto"/>
            <w:bottom w:val="none" w:sz="0" w:space="0" w:color="auto"/>
            <w:right w:val="none" w:sz="0" w:space="0" w:color="auto"/>
          </w:divBdr>
        </w:div>
      </w:divsChild>
    </w:div>
    <w:div w:id="912736261">
      <w:bodyDiv w:val="1"/>
      <w:marLeft w:val="0"/>
      <w:marRight w:val="0"/>
      <w:marTop w:val="0"/>
      <w:marBottom w:val="0"/>
      <w:divBdr>
        <w:top w:val="none" w:sz="0" w:space="0" w:color="auto"/>
        <w:left w:val="none" w:sz="0" w:space="0" w:color="auto"/>
        <w:bottom w:val="none" w:sz="0" w:space="0" w:color="auto"/>
        <w:right w:val="none" w:sz="0" w:space="0" w:color="auto"/>
      </w:divBdr>
    </w:div>
    <w:div w:id="1154877939">
      <w:bodyDiv w:val="1"/>
      <w:marLeft w:val="0"/>
      <w:marRight w:val="0"/>
      <w:marTop w:val="0"/>
      <w:marBottom w:val="0"/>
      <w:divBdr>
        <w:top w:val="none" w:sz="0" w:space="0" w:color="auto"/>
        <w:left w:val="none" w:sz="0" w:space="0" w:color="auto"/>
        <w:bottom w:val="none" w:sz="0" w:space="0" w:color="auto"/>
        <w:right w:val="none" w:sz="0" w:space="0" w:color="auto"/>
      </w:divBdr>
    </w:div>
    <w:div w:id="1556552511">
      <w:bodyDiv w:val="1"/>
      <w:marLeft w:val="0"/>
      <w:marRight w:val="0"/>
      <w:marTop w:val="0"/>
      <w:marBottom w:val="0"/>
      <w:divBdr>
        <w:top w:val="none" w:sz="0" w:space="0" w:color="auto"/>
        <w:left w:val="none" w:sz="0" w:space="0" w:color="auto"/>
        <w:bottom w:val="none" w:sz="0" w:space="0" w:color="auto"/>
        <w:right w:val="none" w:sz="0" w:space="0" w:color="auto"/>
      </w:divBdr>
    </w:div>
    <w:div w:id="1690910339">
      <w:bodyDiv w:val="1"/>
      <w:marLeft w:val="0"/>
      <w:marRight w:val="0"/>
      <w:marTop w:val="0"/>
      <w:marBottom w:val="0"/>
      <w:divBdr>
        <w:top w:val="none" w:sz="0" w:space="0" w:color="auto"/>
        <w:left w:val="none" w:sz="0" w:space="0" w:color="auto"/>
        <w:bottom w:val="none" w:sz="0" w:space="0" w:color="auto"/>
        <w:right w:val="none" w:sz="0" w:space="0" w:color="auto"/>
      </w:divBdr>
    </w:div>
    <w:div w:id="1721787790">
      <w:bodyDiv w:val="1"/>
      <w:marLeft w:val="0"/>
      <w:marRight w:val="0"/>
      <w:marTop w:val="0"/>
      <w:marBottom w:val="0"/>
      <w:divBdr>
        <w:top w:val="none" w:sz="0" w:space="0" w:color="auto"/>
        <w:left w:val="none" w:sz="0" w:space="0" w:color="auto"/>
        <w:bottom w:val="none" w:sz="0" w:space="0" w:color="auto"/>
        <w:right w:val="none" w:sz="0" w:space="0" w:color="auto"/>
      </w:divBdr>
      <w:divsChild>
        <w:div w:id="704058826">
          <w:marLeft w:val="0"/>
          <w:marRight w:val="0"/>
          <w:marTop w:val="0"/>
          <w:marBottom w:val="315"/>
          <w:divBdr>
            <w:top w:val="none" w:sz="0" w:space="0" w:color="auto"/>
            <w:left w:val="none" w:sz="0" w:space="0" w:color="auto"/>
            <w:bottom w:val="none" w:sz="0" w:space="0" w:color="auto"/>
            <w:right w:val="none" w:sz="0" w:space="0" w:color="auto"/>
          </w:divBdr>
        </w:div>
      </w:divsChild>
    </w:div>
    <w:div w:id="1987969531">
      <w:bodyDiv w:val="1"/>
      <w:marLeft w:val="0"/>
      <w:marRight w:val="0"/>
      <w:marTop w:val="0"/>
      <w:marBottom w:val="0"/>
      <w:divBdr>
        <w:top w:val="none" w:sz="0" w:space="0" w:color="auto"/>
        <w:left w:val="none" w:sz="0" w:space="0" w:color="auto"/>
        <w:bottom w:val="none" w:sz="0" w:space="0" w:color="auto"/>
        <w:right w:val="none" w:sz="0" w:space="0" w:color="auto"/>
      </w:divBdr>
    </w:div>
    <w:div w:id="2041083674">
      <w:bodyDiv w:val="1"/>
      <w:marLeft w:val="0"/>
      <w:marRight w:val="0"/>
      <w:marTop w:val="0"/>
      <w:marBottom w:val="0"/>
      <w:divBdr>
        <w:top w:val="none" w:sz="0" w:space="0" w:color="auto"/>
        <w:left w:val="none" w:sz="0" w:space="0" w:color="auto"/>
        <w:bottom w:val="none" w:sz="0" w:space="0" w:color="auto"/>
        <w:right w:val="none" w:sz="0" w:space="0" w:color="auto"/>
      </w:divBdr>
    </w:div>
    <w:div w:id="20966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9035-5DCA-4A6C-AFEB-838E7C20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9012</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maslanka</dc:creator>
  <cp:lastModifiedBy>J</cp:lastModifiedBy>
  <cp:revision>2</cp:revision>
  <cp:lastPrinted>2021-05-26T13:01:00Z</cp:lastPrinted>
  <dcterms:created xsi:type="dcterms:W3CDTF">2022-02-16T21:42:00Z</dcterms:created>
  <dcterms:modified xsi:type="dcterms:W3CDTF">2022-02-16T21:42:00Z</dcterms:modified>
</cp:coreProperties>
</file>