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9FF" w:rsidRDefault="00517E2F" w:rsidP="0067676F">
      <w:pPr>
        <w:spacing w:after="0"/>
        <w:ind w:left="137" w:right="139"/>
        <w:jc w:val="right"/>
      </w:pPr>
      <w:r>
        <w:t xml:space="preserve">                                                                                     Załącznik nr 3 </w:t>
      </w:r>
    </w:p>
    <w:p w:rsidR="00C669FF" w:rsidRDefault="00517E2F">
      <w:pPr>
        <w:spacing w:after="143" w:line="259" w:lineRule="auto"/>
        <w:ind w:left="142" w:firstLine="0"/>
        <w:jc w:val="left"/>
      </w:pPr>
      <w:r>
        <w:rPr>
          <w:b/>
        </w:rPr>
        <w:t xml:space="preserve"> </w:t>
      </w:r>
    </w:p>
    <w:p w:rsidR="00C669FF" w:rsidRDefault="00517E2F">
      <w:pPr>
        <w:pStyle w:val="Nagwek1"/>
        <w:spacing w:after="105"/>
      </w:pPr>
      <w:r>
        <w:t xml:space="preserve">UMOWA /WZÓR </w:t>
      </w:r>
    </w:p>
    <w:p w:rsidR="00C669FF" w:rsidRDefault="00517E2F">
      <w:pPr>
        <w:spacing w:after="105" w:line="259" w:lineRule="auto"/>
        <w:ind w:left="766" w:firstLine="0"/>
        <w:jc w:val="center"/>
      </w:pPr>
      <w:r>
        <w:rPr>
          <w:b/>
        </w:rPr>
        <w:t xml:space="preserve"> </w:t>
      </w:r>
    </w:p>
    <w:p w:rsidR="00C669FF" w:rsidRDefault="00517E2F">
      <w:pPr>
        <w:spacing w:after="105" w:line="259" w:lineRule="auto"/>
        <w:ind w:left="715"/>
        <w:jc w:val="center"/>
      </w:pPr>
      <w:r>
        <w:rPr>
          <w:b/>
        </w:rPr>
        <w:t xml:space="preserve">NR ................................. </w:t>
      </w:r>
    </w:p>
    <w:p w:rsidR="00C669FF" w:rsidRPr="0067676F" w:rsidRDefault="00517E2F">
      <w:pPr>
        <w:spacing w:after="132" w:line="259" w:lineRule="auto"/>
        <w:ind w:left="142" w:firstLine="0"/>
        <w:jc w:val="left"/>
      </w:pPr>
      <w:r>
        <w:rPr>
          <w:b/>
        </w:rPr>
        <w:t xml:space="preserve"> </w:t>
      </w:r>
    </w:p>
    <w:p w:rsidR="0067676F" w:rsidRPr="0067676F" w:rsidRDefault="0067676F" w:rsidP="0067676F">
      <w:r w:rsidRPr="0067676F">
        <w:t xml:space="preserve">Zawarta w dniu ………………………. w </w:t>
      </w:r>
      <w:r w:rsidRPr="0067676F">
        <w:rPr>
          <w:b/>
        </w:rPr>
        <w:t>Szczecinie</w:t>
      </w:r>
      <w:r w:rsidRPr="0067676F">
        <w:t xml:space="preserve"> pomiędzy:</w:t>
      </w:r>
    </w:p>
    <w:p w:rsidR="0067676F" w:rsidRPr="0067676F" w:rsidRDefault="0067676F" w:rsidP="0067676F"/>
    <w:p w:rsidR="0067676F" w:rsidRPr="0067676F" w:rsidRDefault="0067676F" w:rsidP="0067676F">
      <w:r w:rsidRPr="0067676F">
        <w:t>Skarbem Państwa – 15. Wojskowym Oddziałem Gospodarczym</w:t>
      </w:r>
    </w:p>
    <w:p w:rsidR="0067676F" w:rsidRPr="0067676F" w:rsidRDefault="0067676F" w:rsidP="0067676F">
      <w:pPr>
        <w:rPr>
          <w:b/>
        </w:rPr>
      </w:pPr>
      <w:r w:rsidRPr="0067676F">
        <w:rPr>
          <w:b/>
        </w:rPr>
        <w:t>z siedzibą przy ul. Narutowicza 10 A, 70-241 Szczecin – NIP 8522588284</w:t>
      </w:r>
    </w:p>
    <w:p w:rsidR="0067676F" w:rsidRPr="0067676F" w:rsidRDefault="0067676F" w:rsidP="0067676F">
      <w:r w:rsidRPr="0067676F">
        <w:t>reprezentowanym przez:</w:t>
      </w:r>
    </w:p>
    <w:p w:rsidR="0067676F" w:rsidRPr="0067676F" w:rsidRDefault="0067676F" w:rsidP="0067676F">
      <w:r w:rsidRPr="0067676F">
        <w:rPr>
          <w:b/>
        </w:rPr>
        <w:t>…………………………………………..</w:t>
      </w:r>
      <w:r w:rsidRPr="0067676F">
        <w:rPr>
          <w:b/>
        </w:rPr>
        <w:tab/>
      </w:r>
      <w:r w:rsidRPr="0067676F">
        <w:rPr>
          <w:b/>
        </w:rPr>
        <w:tab/>
      </w:r>
      <w:r w:rsidRPr="0067676F">
        <w:rPr>
          <w:b/>
        </w:rPr>
        <w:tab/>
      </w:r>
      <w:r w:rsidRPr="0067676F">
        <w:rPr>
          <w:b/>
        </w:rPr>
        <w:tab/>
      </w:r>
      <w:r w:rsidRPr="0067676F">
        <w:rPr>
          <w:b/>
        </w:rPr>
        <w:tab/>
        <w:t>-</w:t>
      </w:r>
      <w:r w:rsidR="00486801">
        <w:rPr>
          <w:b/>
        </w:rPr>
        <w:t xml:space="preserve"> </w:t>
      </w:r>
      <w:r w:rsidRPr="0067676F">
        <w:rPr>
          <w:b/>
        </w:rPr>
        <w:t xml:space="preserve">Komendant </w:t>
      </w:r>
      <w:r>
        <w:rPr>
          <w:b/>
        </w:rPr>
        <w:t xml:space="preserve">        </w:t>
      </w:r>
      <w:r w:rsidRPr="0067676F">
        <w:t xml:space="preserve">zwanym w dalszej treści umowy </w:t>
      </w:r>
      <w:r w:rsidRPr="0067676F">
        <w:rPr>
          <w:b/>
        </w:rPr>
        <w:t>„Zamawiającym”</w:t>
      </w:r>
    </w:p>
    <w:p w:rsidR="0067676F" w:rsidRPr="0067676F" w:rsidRDefault="0067676F" w:rsidP="0067676F">
      <w:r w:rsidRPr="0067676F">
        <w:t>a</w:t>
      </w:r>
    </w:p>
    <w:p w:rsidR="0067676F" w:rsidRPr="0067676F" w:rsidRDefault="0067676F" w:rsidP="0067676F">
      <w:pPr>
        <w:rPr>
          <w:b/>
        </w:rPr>
      </w:pPr>
      <w:r w:rsidRPr="0067676F">
        <w:rPr>
          <w:b/>
        </w:rPr>
        <w:t>…………………………………………………………………………………</w:t>
      </w:r>
      <w:r w:rsidRPr="0067676F">
        <w:t>,</w:t>
      </w:r>
      <w:r w:rsidR="00486801">
        <w:t xml:space="preserve"> </w:t>
      </w:r>
      <w:r w:rsidR="00486801" w:rsidRPr="00486801">
        <w:rPr>
          <w:b/>
        </w:rPr>
        <w:t>- Właściciel</w:t>
      </w:r>
      <w:r w:rsidRPr="0067676F">
        <w:t xml:space="preserve"> prowadzącym działalność gospodarczą pod nazwą </w:t>
      </w:r>
    </w:p>
    <w:p w:rsidR="0067676F" w:rsidRPr="0067676F" w:rsidRDefault="0067676F" w:rsidP="0067676F">
      <w:pPr>
        <w:rPr>
          <w:b/>
        </w:rPr>
      </w:pPr>
      <w:r w:rsidRPr="0067676F">
        <w:rPr>
          <w:b/>
        </w:rPr>
        <w:t>…………………………………………………………………………………………………..</w:t>
      </w:r>
    </w:p>
    <w:p w:rsidR="0067676F" w:rsidRPr="0067676F" w:rsidRDefault="0067676F" w:rsidP="0067676F">
      <w:r w:rsidRPr="0067676F">
        <w:rPr>
          <w:b/>
        </w:rPr>
        <w:t>…………………………………………………………………………………………………..</w:t>
      </w:r>
    </w:p>
    <w:p w:rsidR="0067676F" w:rsidRDefault="0067676F" w:rsidP="0067676F">
      <w:pPr>
        <w:rPr>
          <w:b/>
        </w:rPr>
      </w:pPr>
      <w:r w:rsidRPr="0067676F">
        <w:t xml:space="preserve">zwanym w dalszej treści umowy </w:t>
      </w:r>
      <w:r w:rsidRPr="0067676F">
        <w:rPr>
          <w:b/>
        </w:rPr>
        <w:t>„Wykonawcą”.</w:t>
      </w:r>
    </w:p>
    <w:p w:rsidR="0067676F" w:rsidRPr="0067676F" w:rsidRDefault="0067676F" w:rsidP="0067676F"/>
    <w:p w:rsidR="0067676F" w:rsidRPr="0067676F" w:rsidRDefault="0067676F" w:rsidP="0067676F">
      <w:pPr>
        <w:pStyle w:val="Akapitzlist"/>
        <w:ind w:left="0"/>
        <w:jc w:val="both"/>
        <w:rPr>
          <w:rFonts w:ascii="Arial" w:hAnsi="Arial" w:cs="Arial"/>
          <w:color w:val="FF0000"/>
        </w:rPr>
      </w:pPr>
      <w:r w:rsidRPr="0067676F">
        <w:rPr>
          <w:rFonts w:ascii="Arial" w:hAnsi="Arial" w:cs="Arial"/>
        </w:rPr>
        <w:t xml:space="preserve">Niniejsza umowa jest konsekwencją zamówienia realizowanego na podstawie </w:t>
      </w:r>
      <w:r w:rsidRPr="0067676F">
        <w:rPr>
          <w:rFonts w:ascii="Arial" w:hAnsi="Arial" w:cs="Arial"/>
          <w:color w:val="000000" w:themeColor="text1"/>
        </w:rPr>
        <w:t xml:space="preserve">Regulaminu </w:t>
      </w:r>
      <w:r>
        <w:rPr>
          <w:rFonts w:ascii="Arial" w:hAnsi="Arial" w:cs="Arial"/>
          <w:color w:val="000000" w:themeColor="text1"/>
        </w:rPr>
        <w:t xml:space="preserve">       </w:t>
      </w:r>
      <w:r w:rsidRPr="0067676F">
        <w:rPr>
          <w:rFonts w:ascii="Arial" w:hAnsi="Arial" w:cs="Arial"/>
          <w:color w:val="000000" w:themeColor="text1"/>
        </w:rPr>
        <w:t>Zamówień Publicznych w 15. Wojskowym Oddziale Gospodarczym w Szczecinie, zgodnie z art. 2 ust. 1. pkt1 Ustawy z dnia 11 września 2019 r. prawo Zamówień Publicznych (t.j. Dz.U. z 2024, poz. 1320, ze zm.).</w:t>
      </w:r>
    </w:p>
    <w:p w:rsidR="00C669FF" w:rsidRDefault="00517E2F" w:rsidP="0067676F">
      <w:pPr>
        <w:spacing w:after="0" w:line="259" w:lineRule="auto"/>
        <w:ind w:left="4748" w:firstLine="0"/>
      </w:pPr>
      <w:r>
        <w:rPr>
          <w:b/>
        </w:rPr>
        <w:t xml:space="preserve"> </w:t>
      </w:r>
    </w:p>
    <w:p w:rsidR="00C669FF" w:rsidRDefault="00517E2F">
      <w:pPr>
        <w:spacing w:after="13" w:line="259" w:lineRule="auto"/>
        <w:ind w:left="4748" w:firstLine="0"/>
        <w:jc w:val="left"/>
      </w:pPr>
      <w:r>
        <w:rPr>
          <w:b/>
        </w:rPr>
        <w:t xml:space="preserve"> </w:t>
      </w:r>
    </w:p>
    <w:p w:rsidR="00C669FF" w:rsidRDefault="00517E2F">
      <w:pPr>
        <w:pStyle w:val="Nagwek1"/>
        <w:spacing w:after="0"/>
        <w:ind w:left="4607"/>
        <w:jc w:val="left"/>
      </w:pPr>
      <w:r>
        <w:t xml:space="preserve">§ 1 </w:t>
      </w:r>
    </w:p>
    <w:p w:rsidR="00C669FF" w:rsidRDefault="00517E2F">
      <w:pPr>
        <w:spacing w:after="15"/>
        <w:ind w:left="410" w:right="139" w:hanging="283"/>
      </w:pPr>
      <w:r>
        <w:t>1. Przedmiot</w:t>
      </w:r>
      <w:r w:rsidR="0067676F">
        <w:t>em niniejszej umowy jest świadczenie</w:t>
      </w:r>
      <w:r w:rsidR="00866538">
        <w:t xml:space="preserve"> </w:t>
      </w:r>
      <w:bookmarkStart w:id="0" w:name="_Hlk184807830"/>
      <w:r w:rsidR="00866538" w:rsidRPr="00866538">
        <w:t>usługi strzyżenia tradycyjnego (męskiego)</w:t>
      </w:r>
      <w:r w:rsidR="00866538">
        <w:t xml:space="preserve"> żołnierzy </w:t>
      </w:r>
      <w:r w:rsidR="00FD5EFB">
        <w:t xml:space="preserve">przystępujących </w:t>
      </w:r>
      <w:r w:rsidR="00866538">
        <w:t>do służby dobrowolnej oraz OT wcielanych w JW 1749</w:t>
      </w:r>
      <w:r w:rsidR="00E7593D">
        <w:t xml:space="preserve"> oraz </w:t>
      </w:r>
      <w:r w:rsidR="00F47340">
        <w:t>JW</w:t>
      </w:r>
      <w:r w:rsidR="0072104B">
        <w:t> </w:t>
      </w:r>
      <w:r w:rsidR="00866538">
        <w:t xml:space="preserve"> 290</w:t>
      </w:r>
      <w:r w:rsidR="00ED5709">
        <w:t>1</w:t>
      </w:r>
      <w:r w:rsidR="00D344E0">
        <w:t>.</w:t>
      </w:r>
      <w:bookmarkEnd w:id="0"/>
    </w:p>
    <w:p w:rsidR="00C669FF" w:rsidRDefault="00517E2F" w:rsidP="00866538">
      <w:pPr>
        <w:spacing w:after="0" w:line="259" w:lineRule="auto"/>
        <w:ind w:left="142" w:firstLine="0"/>
        <w:jc w:val="left"/>
      </w:pPr>
      <w:r>
        <w:rPr>
          <w:b/>
        </w:rPr>
        <w:t xml:space="preserve"> </w:t>
      </w:r>
    </w:p>
    <w:p w:rsidR="00C669FF" w:rsidRDefault="00517E2F">
      <w:pPr>
        <w:spacing w:after="10" w:line="259" w:lineRule="auto"/>
        <w:ind w:left="56" w:firstLine="0"/>
        <w:jc w:val="center"/>
      </w:pPr>
      <w:r>
        <w:rPr>
          <w:b/>
        </w:rPr>
        <w:t xml:space="preserve"> </w:t>
      </w:r>
    </w:p>
    <w:p w:rsidR="00C669FF" w:rsidRDefault="00517E2F">
      <w:pPr>
        <w:pStyle w:val="Nagwek1"/>
        <w:ind w:right="706"/>
      </w:pPr>
      <w:r>
        <w:t xml:space="preserve">§ 2 </w:t>
      </w:r>
    </w:p>
    <w:p w:rsidR="00C669FF" w:rsidRDefault="00517E2F" w:rsidP="00436B93">
      <w:pPr>
        <w:numPr>
          <w:ilvl w:val="0"/>
          <w:numId w:val="1"/>
        </w:numPr>
        <w:ind w:right="139" w:hanging="283"/>
      </w:pPr>
      <w:r>
        <w:t>Zamawiający zastrzega sobie prawo do zmiany ilości przedmiotu umowy</w:t>
      </w:r>
      <w:r>
        <w:rPr>
          <w:b/>
        </w:rPr>
        <w:t xml:space="preserve"> </w:t>
      </w:r>
      <w:r>
        <w:t>(w zależności od liczby przybyłych żołnierzy oraz liczby żołnierzy nie wymagających strzyżenia). W takim przypadku Wykonawcy przysługuje jedynie wynagrodzenie z tytułu zrealizowania części umowy</w:t>
      </w:r>
      <w:r w:rsidR="00866538">
        <w:t>.</w:t>
      </w:r>
    </w:p>
    <w:p w:rsidR="00C669FF" w:rsidRDefault="00517E2F" w:rsidP="00136871">
      <w:pPr>
        <w:numPr>
          <w:ilvl w:val="0"/>
          <w:numId w:val="1"/>
        </w:numPr>
        <w:ind w:right="139" w:hanging="283"/>
      </w:pPr>
      <w:r>
        <w:t>Strony ustalają, że całkowite wynagrodzenie za realizację zamówienia nie przekroczy</w:t>
      </w:r>
      <w:r w:rsidR="00136871">
        <w:t>………</w:t>
      </w:r>
    </w:p>
    <w:p w:rsidR="00C669FF" w:rsidRDefault="00517E2F" w:rsidP="00136871">
      <w:pPr>
        <w:ind w:left="370" w:right="139"/>
      </w:pPr>
      <w:r>
        <w:t>………….. zł. brutto (słownie:……………………………………….…..).Kwota ta stanowi</w:t>
      </w:r>
    </w:p>
    <w:p w:rsidR="00C669FF" w:rsidRDefault="00517E2F" w:rsidP="00136871">
      <w:pPr>
        <w:ind w:left="370" w:right="139"/>
      </w:pPr>
      <w:r>
        <w:t>maksymalne wynagrodzenie jakie Wykonawca może otrzymać za realizację zamówienia</w:t>
      </w:r>
      <w:r w:rsidR="00373A89">
        <w:t xml:space="preserve"> </w:t>
      </w:r>
      <w:r>
        <w:t>w</w:t>
      </w:r>
      <w:r w:rsidR="00373A89">
        <w:t> </w:t>
      </w:r>
      <w:r>
        <w:t xml:space="preserve"> ramach niniejszej umowy.</w:t>
      </w:r>
    </w:p>
    <w:p w:rsidR="00C669FF" w:rsidRDefault="00273150" w:rsidP="00273150">
      <w:pPr>
        <w:numPr>
          <w:ilvl w:val="0"/>
          <w:numId w:val="1"/>
        </w:numPr>
        <w:ind w:right="139" w:hanging="283"/>
      </w:pPr>
      <w:r>
        <w:t>Cena</w:t>
      </w:r>
      <w:r w:rsidR="00517E2F">
        <w:t xml:space="preserve"> jednostkow</w:t>
      </w:r>
      <w:r>
        <w:t>a za przedmiot umowy wynosi</w:t>
      </w:r>
      <w:r w:rsidR="00517E2F">
        <w:t xml:space="preserve"> brutto ………</w:t>
      </w:r>
      <w:r w:rsidR="00136871">
        <w:t>………..</w:t>
      </w:r>
      <w:r w:rsidR="00517E2F">
        <w:t xml:space="preserve"> zł. (słownie</w:t>
      </w:r>
      <w:r w:rsidR="00136871">
        <w:t>………………</w:t>
      </w:r>
      <w:r w:rsidR="00517E2F">
        <w:t>……..…….).</w:t>
      </w:r>
    </w:p>
    <w:p w:rsidR="00C669FF" w:rsidRDefault="00517E2F" w:rsidP="00436B93">
      <w:pPr>
        <w:numPr>
          <w:ilvl w:val="0"/>
          <w:numId w:val="1"/>
        </w:numPr>
        <w:spacing w:after="0" w:line="319" w:lineRule="auto"/>
        <w:ind w:right="139" w:hanging="283"/>
      </w:pPr>
      <w:r>
        <w:t>W przypadku skorzystania przez Zamawiającego z prawa opcji, o którym mowa w § 7, Zamawiający zapłaci Wykonawcy wynagrodzenie za faktyczną ilość wykonanej usługi.</w:t>
      </w:r>
    </w:p>
    <w:p w:rsidR="00C669FF" w:rsidRDefault="00517E2F">
      <w:pPr>
        <w:ind w:left="370" w:right="139"/>
      </w:pPr>
      <w:r>
        <w:lastRenderedPageBreak/>
        <w:t>Maksymalne wynagrodzenie w ramach prawa opcji nie przekroczy kwoty: ………..…… zł brutto</w:t>
      </w:r>
      <w:r w:rsidR="00136871">
        <w:t xml:space="preserve"> </w:t>
      </w:r>
      <w:r>
        <w:t xml:space="preserve">(słownie: ………………………….………) – zgodnie z formularzem cenowym stanowiącym załącznik nr 1 do umowy. </w:t>
      </w:r>
    </w:p>
    <w:p w:rsidR="00C669FF" w:rsidRDefault="00517E2F">
      <w:pPr>
        <w:numPr>
          <w:ilvl w:val="0"/>
          <w:numId w:val="1"/>
        </w:numPr>
        <w:ind w:right="139" w:hanging="283"/>
      </w:pPr>
      <w:r>
        <w:t>Cena jednostkowa brutto obejmuje wszystkie koszty jakie ponosi Wykonawca z tytułu należytej oraz zgodnej z obowiązującymi przepisami realizacji przedmiotu zamówienia (w tym koszty wszystkich środków i materiałów używanych w procesie strzyżenia).</w:t>
      </w:r>
    </w:p>
    <w:p w:rsidR="00C669FF" w:rsidRDefault="00517E2F">
      <w:pPr>
        <w:numPr>
          <w:ilvl w:val="0"/>
          <w:numId w:val="1"/>
        </w:numPr>
        <w:ind w:right="139" w:hanging="283"/>
      </w:pPr>
      <w:r>
        <w:t>Zaoferowane przez Wykonawcę w ofercie ceny jednostkowe są stałe przez cały</w:t>
      </w:r>
      <w:r w:rsidR="00436B93">
        <w:t xml:space="preserve"> </w:t>
      </w:r>
      <w:r>
        <w:t xml:space="preserve">okres realizacji umowy.  </w:t>
      </w:r>
    </w:p>
    <w:p w:rsidR="00C669FF" w:rsidRDefault="00517E2F">
      <w:pPr>
        <w:numPr>
          <w:ilvl w:val="0"/>
          <w:numId w:val="1"/>
        </w:numPr>
        <w:ind w:right="139" w:hanging="283"/>
      </w:pPr>
      <w:r>
        <w:t xml:space="preserve">Koszty dojazdu do miejsca wykonania usługi ponosi Wykonawca. </w:t>
      </w:r>
    </w:p>
    <w:p w:rsidR="00C669FF" w:rsidRDefault="00517E2F" w:rsidP="00136871">
      <w:pPr>
        <w:numPr>
          <w:ilvl w:val="0"/>
          <w:numId w:val="1"/>
        </w:numPr>
        <w:ind w:right="139" w:hanging="283"/>
      </w:pPr>
      <w:r>
        <w:t>Wykonawca oświadcza, że posiada wiedzę i doświadczenie oraz wykonuje usługi będące przedmiotem umowy w sposób profesjonalny. Wykonawca oświadcza, że posiada wszelkie uprawnienia niezbędne do realizacji niniejszej umowy.</w:t>
      </w:r>
    </w:p>
    <w:p w:rsidR="00C669FF" w:rsidRDefault="00517E2F">
      <w:pPr>
        <w:spacing w:after="11" w:line="259" w:lineRule="auto"/>
        <w:ind w:left="56" w:firstLine="0"/>
        <w:jc w:val="center"/>
      </w:pPr>
      <w:r>
        <w:rPr>
          <w:b/>
        </w:rPr>
        <w:t xml:space="preserve"> </w:t>
      </w:r>
    </w:p>
    <w:p w:rsidR="00C669FF" w:rsidRDefault="00517E2F">
      <w:pPr>
        <w:pStyle w:val="Nagwek1"/>
        <w:ind w:right="706"/>
      </w:pPr>
      <w:r>
        <w:t xml:space="preserve">§ 3 </w:t>
      </w:r>
    </w:p>
    <w:p w:rsidR="00C669FF" w:rsidRDefault="00517E2F">
      <w:pPr>
        <w:numPr>
          <w:ilvl w:val="0"/>
          <w:numId w:val="2"/>
        </w:numPr>
        <w:ind w:right="139" w:hanging="346"/>
      </w:pPr>
      <w:r>
        <w:t xml:space="preserve">Niniejsza umowa obowiązuje od dnia </w:t>
      </w:r>
      <w:r>
        <w:rPr>
          <w:b/>
        </w:rPr>
        <w:t>podpisania umowy do dnia 1</w:t>
      </w:r>
      <w:r w:rsidR="00436B93">
        <w:rPr>
          <w:b/>
        </w:rPr>
        <w:t>7</w:t>
      </w:r>
      <w:r>
        <w:rPr>
          <w:b/>
        </w:rPr>
        <w:t>.12.202</w:t>
      </w:r>
      <w:r w:rsidR="00436B93">
        <w:rPr>
          <w:b/>
        </w:rPr>
        <w:t>5</w:t>
      </w:r>
      <w:r>
        <w:rPr>
          <w:b/>
        </w:rPr>
        <w:t xml:space="preserve"> r.</w:t>
      </w:r>
      <w:r>
        <w:t xml:space="preserve"> </w:t>
      </w:r>
      <w:r>
        <w:rPr>
          <w:b/>
        </w:rPr>
        <w:t xml:space="preserve"> </w:t>
      </w:r>
    </w:p>
    <w:p w:rsidR="00436B93" w:rsidRDefault="00517E2F" w:rsidP="00436B93">
      <w:pPr>
        <w:numPr>
          <w:ilvl w:val="0"/>
          <w:numId w:val="2"/>
        </w:numPr>
        <w:ind w:right="139" w:hanging="346"/>
      </w:pPr>
      <w:r>
        <w:t>Usługi określone w § 1 pkt 1 Wykonawca zrealizuje</w:t>
      </w:r>
      <w:r w:rsidR="00436B93">
        <w:t xml:space="preserve"> </w:t>
      </w:r>
      <w:r w:rsidR="00436B93" w:rsidRPr="00436B93">
        <w:t>w miejscu przygotowanym przez Zamawiającego tj. w Jednostce Wojskowej 1749 ul. Wojska Polskiego 250 Szczecin</w:t>
      </w:r>
      <w:r w:rsidR="00436B93">
        <w:t>,</w:t>
      </w:r>
      <w:r w:rsidR="00436B93" w:rsidRPr="00436B93">
        <w:t xml:space="preserve"> J</w:t>
      </w:r>
      <w:r w:rsidR="00436B93">
        <w:t xml:space="preserve">ednostce </w:t>
      </w:r>
      <w:r w:rsidR="00436B93" w:rsidRPr="00436B93">
        <w:t>W</w:t>
      </w:r>
      <w:r w:rsidR="00436B93">
        <w:t xml:space="preserve">ojskowej </w:t>
      </w:r>
      <w:r w:rsidR="00436B93" w:rsidRPr="00436B93">
        <w:t>2901 ul. Metalowa 39 Szczecin Podjuchy</w:t>
      </w:r>
      <w:r w:rsidR="00436B93">
        <w:t xml:space="preserve"> lub </w:t>
      </w:r>
      <w:r w:rsidR="00273150">
        <w:t xml:space="preserve">Jednostce Wojskowej 1749 </w:t>
      </w:r>
      <w:r w:rsidR="00436B93">
        <w:t>ul. Drawieńska 42 Choszczno (w zależności</w:t>
      </w:r>
      <w:r w:rsidR="00EE6548">
        <w:t xml:space="preserve"> od miejsca powołania)</w:t>
      </w:r>
      <w:r w:rsidR="00273150">
        <w:t>.</w:t>
      </w:r>
      <w:r w:rsidR="00436B93">
        <w:t xml:space="preserve"> </w:t>
      </w:r>
      <w:r w:rsidR="00273150">
        <w:t xml:space="preserve">Użytkownik </w:t>
      </w:r>
      <w:r w:rsidR="00436B93" w:rsidRPr="00436B93">
        <w:t>zobowiązuje się do zorganizowania 2 stanowisk fryzjerskich (stoły, krzesła, wieszaki ) na każdych 100 żołnierzy strzyżonych w danym dniu</w:t>
      </w:r>
    </w:p>
    <w:p w:rsidR="00C669FF" w:rsidRDefault="00517E2F">
      <w:pPr>
        <w:numPr>
          <w:ilvl w:val="0"/>
          <w:numId w:val="2"/>
        </w:numPr>
        <w:ind w:right="139" w:hanging="346"/>
      </w:pPr>
      <w:r>
        <w:t xml:space="preserve">Strzyżenie wykonane zostanie przy użyciu peleryn jednorazowych lub opasek jednorazowych na szyje w przypadku wykorzystywania peleryn tradycyjnych. </w:t>
      </w:r>
    </w:p>
    <w:p w:rsidR="00C669FF" w:rsidRDefault="00517E2F" w:rsidP="00EE6548">
      <w:pPr>
        <w:numPr>
          <w:ilvl w:val="0"/>
          <w:numId w:val="2"/>
        </w:numPr>
        <w:ind w:right="139" w:hanging="346"/>
      </w:pPr>
      <w:r>
        <w:t>Usługa zostanie wykonana przez wykwalifikowanych fryzjerów zgodnie z obowiązującymi przepisami dotyczącymi świadczenia usług fryzjerskich ze szczególnym uwzględnieniem wymogów sanitarno- higienicznych określonych w ustawie z dnia 5 grudnia 2008 r. o</w:t>
      </w:r>
      <w:r w:rsidR="00373A89">
        <w:t> </w:t>
      </w:r>
      <w:r>
        <w:t xml:space="preserve"> zapobieganiu oraz zwalczaniu zakażeń i chorób zakaźnych u ludzi (t.j. Dz. U.</w:t>
      </w:r>
      <w:r w:rsidR="00EE6548">
        <w:t xml:space="preserve"> </w:t>
      </w:r>
      <w:r>
        <w:t>z 2022 r.</w:t>
      </w:r>
      <w:r w:rsidR="00136871">
        <w:t xml:space="preserve"> </w:t>
      </w:r>
      <w:r>
        <w:t xml:space="preserve">poz. 1657, 2280). </w:t>
      </w:r>
    </w:p>
    <w:p w:rsidR="00C669FF" w:rsidRDefault="00517E2F">
      <w:pPr>
        <w:spacing w:after="13" w:line="259" w:lineRule="auto"/>
        <w:ind w:left="56" w:firstLine="0"/>
        <w:jc w:val="center"/>
      </w:pPr>
      <w:r>
        <w:rPr>
          <w:b/>
        </w:rPr>
        <w:t xml:space="preserve"> </w:t>
      </w:r>
    </w:p>
    <w:p w:rsidR="00C669FF" w:rsidRDefault="00517E2F">
      <w:pPr>
        <w:pStyle w:val="Nagwek1"/>
        <w:ind w:right="706"/>
      </w:pPr>
      <w:r>
        <w:t xml:space="preserve">§ 4 </w:t>
      </w:r>
    </w:p>
    <w:p w:rsidR="00C669FF" w:rsidRDefault="00517E2F">
      <w:pPr>
        <w:numPr>
          <w:ilvl w:val="0"/>
          <w:numId w:val="3"/>
        </w:numPr>
        <w:ind w:right="139" w:hanging="427"/>
      </w:pPr>
      <w:r>
        <w:t xml:space="preserve">Zamawiający wyznaczy ze swojej strony </w:t>
      </w:r>
      <w:r w:rsidR="00EE6548">
        <w:t xml:space="preserve">w </w:t>
      </w:r>
      <w:r>
        <w:t xml:space="preserve">Jednostce Wojskowej </w:t>
      </w:r>
      <w:r w:rsidR="00EE6548">
        <w:t xml:space="preserve">osobę </w:t>
      </w:r>
      <w:r>
        <w:t>odpowiedzialną za nadzór nad realizacją umowy.</w:t>
      </w:r>
      <w:r>
        <w:rPr>
          <w:b/>
        </w:rPr>
        <w:t xml:space="preserve"> </w:t>
      </w:r>
    </w:p>
    <w:p w:rsidR="00EE6548" w:rsidRDefault="00EE6548">
      <w:pPr>
        <w:numPr>
          <w:ilvl w:val="0"/>
          <w:numId w:val="3"/>
        </w:numPr>
        <w:ind w:right="139" w:hanging="427"/>
      </w:pPr>
      <w:r>
        <w:t xml:space="preserve">Osoba odpowiedzialna za realizacje niniejszej umowy </w:t>
      </w:r>
      <w:r w:rsidR="00517E2F">
        <w:t xml:space="preserve">ze strony </w:t>
      </w:r>
      <w:r>
        <w:t>:</w:t>
      </w:r>
    </w:p>
    <w:p w:rsidR="00C669FF" w:rsidRPr="00136871" w:rsidRDefault="00517E2F" w:rsidP="00EE6548">
      <w:pPr>
        <w:pStyle w:val="Akapitzlist"/>
        <w:numPr>
          <w:ilvl w:val="0"/>
          <w:numId w:val="10"/>
        </w:numPr>
        <w:ind w:right="139"/>
        <w:rPr>
          <w:rFonts w:ascii="Arial" w:hAnsi="Arial" w:cs="Arial"/>
        </w:rPr>
      </w:pPr>
      <w:r w:rsidRPr="00136871">
        <w:rPr>
          <w:rFonts w:ascii="Arial" w:hAnsi="Arial" w:cs="Arial"/>
        </w:rPr>
        <w:t xml:space="preserve">Zamawiającego </w:t>
      </w:r>
      <w:r w:rsidR="00EE6548" w:rsidRPr="00136871">
        <w:rPr>
          <w:rFonts w:ascii="Arial" w:hAnsi="Arial" w:cs="Arial"/>
        </w:rPr>
        <w:t>:</w:t>
      </w:r>
    </w:p>
    <w:p w:rsidR="00EE6548" w:rsidRDefault="00517E2F">
      <w:pPr>
        <w:ind w:left="569" w:right="1998" w:hanging="209"/>
      </w:pPr>
      <w:r>
        <w:t>kpt. Rafał GARNOWSKI, tel</w:t>
      </w:r>
      <w:r w:rsidR="0046494E">
        <w:t>…………………</w:t>
      </w:r>
      <w:r w:rsidR="00EE6548">
        <w:t>Szef Służby Mundurowej</w:t>
      </w:r>
    </w:p>
    <w:p w:rsidR="00C669FF" w:rsidRPr="00136871" w:rsidRDefault="00517E2F" w:rsidP="00EE6548">
      <w:pPr>
        <w:pStyle w:val="Akapitzlist"/>
        <w:numPr>
          <w:ilvl w:val="0"/>
          <w:numId w:val="10"/>
        </w:numPr>
        <w:ind w:right="1998"/>
        <w:rPr>
          <w:rFonts w:ascii="Arial" w:hAnsi="Arial" w:cs="Arial"/>
        </w:rPr>
      </w:pPr>
      <w:r w:rsidRPr="00136871">
        <w:rPr>
          <w:rFonts w:ascii="Arial" w:hAnsi="Arial" w:cs="Arial"/>
        </w:rPr>
        <w:t xml:space="preserve">Wykonawcy: </w:t>
      </w:r>
    </w:p>
    <w:p w:rsidR="00C669FF" w:rsidRDefault="00517E2F">
      <w:pPr>
        <w:spacing w:after="6"/>
        <w:ind w:left="579" w:right="139"/>
      </w:pPr>
      <w:r>
        <w:t>……………………… tel. ……………</w:t>
      </w:r>
      <w:r w:rsidR="0046494E">
        <w:t>……</w:t>
      </w:r>
      <w:r>
        <w:t xml:space="preserve">.. </w:t>
      </w:r>
    </w:p>
    <w:p w:rsidR="00C669FF" w:rsidRDefault="00517E2F">
      <w:pPr>
        <w:spacing w:after="0" w:line="259" w:lineRule="auto"/>
        <w:ind w:left="360" w:firstLine="0"/>
        <w:jc w:val="left"/>
      </w:pPr>
      <w:r>
        <w:t xml:space="preserve"> </w:t>
      </w:r>
    </w:p>
    <w:p w:rsidR="00C669FF" w:rsidRDefault="00517E2F">
      <w:pPr>
        <w:spacing w:after="13" w:line="259" w:lineRule="auto"/>
        <w:ind w:left="339" w:firstLine="0"/>
        <w:jc w:val="center"/>
      </w:pPr>
      <w:r>
        <w:rPr>
          <w:b/>
        </w:rPr>
        <w:t xml:space="preserve"> </w:t>
      </w:r>
    </w:p>
    <w:p w:rsidR="00C669FF" w:rsidRDefault="00517E2F">
      <w:pPr>
        <w:pStyle w:val="Nagwek1"/>
        <w:ind w:right="423"/>
      </w:pPr>
      <w:r>
        <w:t xml:space="preserve">§ 5 </w:t>
      </w:r>
    </w:p>
    <w:p w:rsidR="00C669FF" w:rsidRDefault="00517E2F">
      <w:pPr>
        <w:numPr>
          <w:ilvl w:val="0"/>
          <w:numId w:val="4"/>
        </w:numPr>
        <w:ind w:right="139" w:hanging="360"/>
      </w:pPr>
      <w:r>
        <w:t xml:space="preserve">Odbiór przedmiotu umowy nastąpi na podstawie protokołu </w:t>
      </w:r>
      <w:r w:rsidR="00136871">
        <w:t>zdawczo-</w:t>
      </w:r>
      <w:r>
        <w:t>odbior</w:t>
      </w:r>
      <w:r w:rsidR="00136871">
        <w:t>czego,</w:t>
      </w:r>
      <w:r>
        <w:t xml:space="preserve"> w którym zawarta jest ilość żołnierzy korzystających z usługi strzyżenia (załącznik nr 3 do umowy)</w:t>
      </w:r>
      <w:r w:rsidR="00136871">
        <w:rPr>
          <w:b/>
        </w:rPr>
        <w:t>.</w:t>
      </w:r>
      <w:r>
        <w:rPr>
          <w:b/>
        </w:rPr>
        <w:t xml:space="preserve"> </w:t>
      </w:r>
      <w:r w:rsidR="00136871" w:rsidRPr="00136871">
        <w:t xml:space="preserve">Protokół </w:t>
      </w:r>
      <w:r w:rsidR="00136871">
        <w:t>zdawczo-</w:t>
      </w:r>
      <w:r w:rsidR="00136871" w:rsidRPr="00136871">
        <w:t>odbi</w:t>
      </w:r>
      <w:r w:rsidR="00136871">
        <w:t>orczy</w:t>
      </w:r>
      <w:r w:rsidR="00136871" w:rsidRPr="00136871">
        <w:t xml:space="preserve"> dla swojej ważności wymaga podpisania przez przedstawicieli obu stron.</w:t>
      </w:r>
    </w:p>
    <w:p w:rsidR="00C669FF" w:rsidRDefault="00517E2F">
      <w:pPr>
        <w:numPr>
          <w:ilvl w:val="0"/>
          <w:numId w:val="4"/>
        </w:numPr>
        <w:ind w:right="139" w:hanging="360"/>
      </w:pPr>
      <w:r>
        <w:t xml:space="preserve">Podpisany protokół </w:t>
      </w:r>
      <w:r w:rsidR="00FD5EFB">
        <w:t xml:space="preserve"> zdawczo-odbiorczy </w:t>
      </w:r>
      <w:r>
        <w:t>stanowić będzie podstawę do wystawienia przez Wykonawcę faktury.</w:t>
      </w:r>
      <w:r>
        <w:rPr>
          <w:b/>
        </w:rPr>
        <w:t xml:space="preserve"> </w:t>
      </w:r>
    </w:p>
    <w:p w:rsidR="00C669FF" w:rsidRDefault="00517E2F" w:rsidP="00273150">
      <w:pPr>
        <w:numPr>
          <w:ilvl w:val="0"/>
          <w:numId w:val="4"/>
        </w:numPr>
        <w:shd w:val="clear" w:color="auto" w:fill="FFFFFF" w:themeFill="background1"/>
        <w:ind w:right="139" w:hanging="360"/>
      </w:pPr>
      <w:r>
        <w:t xml:space="preserve">Wykonawca zobowiązany jest wystawiać faktury z wyszczególnieniem </w:t>
      </w:r>
      <w:r w:rsidR="00273150">
        <w:t xml:space="preserve">numeru umowy, przedmiotu umowy, </w:t>
      </w:r>
      <w:r>
        <w:t xml:space="preserve">ilości, ceny jednostkowej i wartości całkowitej usługi. </w:t>
      </w:r>
    </w:p>
    <w:p w:rsidR="00C669FF" w:rsidRDefault="00471909">
      <w:pPr>
        <w:numPr>
          <w:ilvl w:val="0"/>
          <w:numId w:val="4"/>
        </w:numPr>
        <w:ind w:right="139" w:hanging="360"/>
      </w:pPr>
      <w:r>
        <w:lastRenderedPageBreak/>
        <w:t xml:space="preserve">Wykonawca </w:t>
      </w:r>
      <w:r w:rsidR="00F66C9C">
        <w:t>każdorazowo</w:t>
      </w:r>
      <w:r>
        <w:t xml:space="preserve"> za wykonanie przedmiotu umowy</w:t>
      </w:r>
      <w:r w:rsidR="00F66C9C">
        <w:t xml:space="preserve"> </w:t>
      </w:r>
      <w:r w:rsidR="00517E2F">
        <w:t xml:space="preserve">wystawi i dostarczy do siedziby Zamawiającego fakturę w terminie 14 dni od wykonania usługi, zgodnie z terminami wcielenia. </w:t>
      </w:r>
    </w:p>
    <w:p w:rsidR="00C669FF" w:rsidRDefault="00517E2F">
      <w:pPr>
        <w:numPr>
          <w:ilvl w:val="0"/>
          <w:numId w:val="4"/>
        </w:numPr>
        <w:ind w:right="139" w:hanging="360"/>
      </w:pPr>
      <w:r>
        <w:t xml:space="preserve">Zamawiający odmówi przyjęcia faktury, w przypadku braku danych, o których mowa w ust. 3. </w:t>
      </w:r>
    </w:p>
    <w:p w:rsidR="00441549" w:rsidRDefault="00517E2F">
      <w:pPr>
        <w:numPr>
          <w:ilvl w:val="0"/>
          <w:numId w:val="4"/>
        </w:numPr>
        <w:ind w:right="139" w:hanging="360"/>
      </w:pPr>
      <w:r>
        <w:t>Faktura</w:t>
      </w:r>
      <w:r w:rsidR="004A215F">
        <w:t xml:space="preserve"> </w:t>
      </w:r>
      <w:r>
        <w:t>powinna być wystawiona na 15 Wojskowy Oddział Gospodarczy, REGON 320987895, NIP 852-258-82-84, 70-231 Szczecin ,ul. Narutowicza 10 A</w:t>
      </w:r>
      <w:r w:rsidR="00273150">
        <w:t xml:space="preserve">. </w:t>
      </w:r>
      <w:r w:rsidR="00441549">
        <w:t xml:space="preserve">Faktura powinna być </w:t>
      </w:r>
      <w:r w:rsidR="00441549" w:rsidRPr="00441549">
        <w:t>przekaza</w:t>
      </w:r>
      <w:r w:rsidR="00441549">
        <w:t>na</w:t>
      </w:r>
      <w:r w:rsidR="00441549" w:rsidRPr="00441549">
        <w:t xml:space="preserve"> wraz z Protokołem </w:t>
      </w:r>
      <w:r w:rsidR="00441549">
        <w:t>zdawczo-</w:t>
      </w:r>
      <w:r w:rsidR="00441549" w:rsidRPr="00441549">
        <w:t>odbior</w:t>
      </w:r>
      <w:r w:rsidR="00441549">
        <w:t>czym</w:t>
      </w:r>
      <w:r w:rsidR="00441549" w:rsidRPr="00441549">
        <w:t xml:space="preserve"> usługi do kancelarii 15 WOG lub w</w:t>
      </w:r>
      <w:r w:rsidR="00373A89">
        <w:t> </w:t>
      </w:r>
      <w:r w:rsidR="00441549" w:rsidRPr="00441549">
        <w:t xml:space="preserve"> formie elektronicznej za pośrednictwem Platformy Elektronicznego Fakturowania („PEF”).</w:t>
      </w:r>
    </w:p>
    <w:p w:rsidR="00C669FF" w:rsidRDefault="00441549">
      <w:pPr>
        <w:numPr>
          <w:ilvl w:val="0"/>
          <w:numId w:val="4"/>
        </w:numPr>
        <w:ind w:right="139" w:hanging="360"/>
      </w:pPr>
      <w:r>
        <w:t xml:space="preserve"> </w:t>
      </w:r>
      <w:r w:rsidR="00517E2F">
        <w:t>Należność za wykonaną usługę przekazywana będzie z konta bankowego Zamawiającego na konto bankowe Wykonawcy o numerze …………………………</w:t>
      </w:r>
      <w:r w:rsidR="00273150">
        <w:t>……………………………</w:t>
      </w:r>
      <w:r w:rsidR="00517E2F">
        <w:t xml:space="preserve">..w ciągu 30 dni od daty doręczenia Zamawiającemu prawidłowo wystawionej </w:t>
      </w:r>
      <w:r w:rsidR="0046494E">
        <w:t>faktury z</w:t>
      </w:r>
      <w:r w:rsidR="00373A89">
        <w:t> </w:t>
      </w:r>
      <w:r w:rsidR="00517E2F">
        <w:t xml:space="preserve"> zastrzeżeniem ust. 10.  </w:t>
      </w:r>
    </w:p>
    <w:p w:rsidR="00C669FF" w:rsidRDefault="00517E2F">
      <w:pPr>
        <w:numPr>
          <w:ilvl w:val="0"/>
          <w:numId w:val="4"/>
        </w:numPr>
        <w:ind w:right="139" w:hanging="360"/>
      </w:pPr>
      <w:r>
        <w:t xml:space="preserve">Zmiana konta bankowego Wykonawcy wymaga zmiany umowy w formie aneksu  i obowiązuje Zamawiającego po podpisaniu tego aneksu. </w:t>
      </w:r>
    </w:p>
    <w:p w:rsidR="00C669FF" w:rsidRDefault="00517E2F">
      <w:pPr>
        <w:numPr>
          <w:ilvl w:val="0"/>
          <w:numId w:val="4"/>
        </w:numPr>
        <w:ind w:right="139" w:hanging="360"/>
      </w:pPr>
      <w:r>
        <w:t xml:space="preserve">Za datę dokonania zapłaty przyjmuje się dzień obciążenia rachunku bankowego Zamawiającego. </w:t>
      </w:r>
    </w:p>
    <w:p w:rsidR="00C669FF" w:rsidRDefault="00517E2F">
      <w:pPr>
        <w:numPr>
          <w:ilvl w:val="0"/>
          <w:numId w:val="4"/>
        </w:numPr>
        <w:ind w:right="139" w:hanging="360"/>
      </w:pPr>
      <w:r>
        <w:t>Zamawiający zastrzega sobie prawo do wstrzymania wykonania przelewu w przypadku, gdy na dzień zlecenia przelewu rachunek Wykonawcy nie będzie figurował w rejestrze podmiotów zarejestrowanych jako podatnicy VAT, niezarejestrowanych oraz wykreślonych i</w:t>
      </w:r>
      <w:r w:rsidR="00373A89">
        <w:t> </w:t>
      </w:r>
      <w:r>
        <w:t xml:space="preserve"> przywróconych do rejestru VAT. Strony ustalają, że ewentualne odsetki za opóźnienie w</w:t>
      </w:r>
      <w:r w:rsidR="00373A89">
        <w:t> </w:t>
      </w:r>
      <w:r>
        <w:t xml:space="preserve"> płatności będą należne po upływie 7 dni od pisemnego poinformowania Zamawiającego przez Wykonawcę o figurowaniu rachunku w rejestrze</w:t>
      </w:r>
      <w:r>
        <w:rPr>
          <w:b/>
        </w:rPr>
        <w:t xml:space="preserve"> </w:t>
      </w:r>
    </w:p>
    <w:p w:rsidR="00C669FF" w:rsidRDefault="00517E2F" w:rsidP="00273150">
      <w:pPr>
        <w:numPr>
          <w:ilvl w:val="0"/>
          <w:numId w:val="4"/>
        </w:numPr>
        <w:shd w:val="clear" w:color="auto" w:fill="FFFFFF" w:themeFill="background1"/>
        <w:spacing w:after="6"/>
        <w:ind w:right="139" w:hanging="360"/>
      </w:pPr>
      <w:r>
        <w:t>Cena usługi – koszty wykonania usługi w okresie realizacji usługi może być waloryzowana w</w:t>
      </w:r>
      <w:r w:rsidR="00373A89">
        <w:t> </w:t>
      </w:r>
      <w:r>
        <w:t xml:space="preserve"> oparciu o wskaźnik cen towarów i usług konsumpcyjnych dla poszczególnych grup usług </w:t>
      </w:r>
    </w:p>
    <w:p w:rsidR="00C669FF" w:rsidRDefault="00517E2F" w:rsidP="00273150">
      <w:pPr>
        <w:shd w:val="clear" w:color="auto" w:fill="FFFFFF" w:themeFill="background1"/>
        <w:ind w:left="370" w:right="139"/>
      </w:pPr>
      <w:r>
        <w:t xml:space="preserve">(według klasyfikatora określonego Rozporządzeniem Rady Ministrów z dnia 4 września </w:t>
      </w:r>
    </w:p>
    <w:p w:rsidR="00C669FF" w:rsidRDefault="00517E2F" w:rsidP="00373A89">
      <w:pPr>
        <w:shd w:val="clear" w:color="auto" w:fill="FFFFFF" w:themeFill="background1"/>
        <w:spacing w:after="6"/>
        <w:ind w:left="370" w:right="139"/>
      </w:pPr>
      <w:r>
        <w:t xml:space="preserve">2015 r. w sprawie Polskiej Klasyfikacji Wyrobów i Usług PKWiU – Dz.U. z 2015 r. poz. 1676), opublikowany przez Główny Urząd Statystyczny w publikacji „Biuletyn Statystyczny”, </w:t>
      </w:r>
    </w:p>
    <w:p w:rsidR="00C669FF" w:rsidRDefault="00517E2F" w:rsidP="00273150">
      <w:pPr>
        <w:shd w:val="clear" w:color="auto" w:fill="FFFFFF" w:themeFill="background1"/>
        <w:ind w:left="370" w:right="139"/>
      </w:pPr>
      <w:r>
        <w:t xml:space="preserve">jeżeli w stosunku do </w:t>
      </w:r>
      <w:r w:rsidR="00273150">
        <w:t>miesiąca złożonej oferty</w:t>
      </w:r>
      <w:r>
        <w:t xml:space="preserve">, wskaźnik cen towarów i usług konsumpcyjnych dla poszczególnych grup usług ulegnie zmianie co najmniej o </w:t>
      </w:r>
      <w:r w:rsidR="00273150">
        <w:t>1</w:t>
      </w:r>
      <w:r>
        <w:t xml:space="preserve">0%. </w:t>
      </w:r>
    </w:p>
    <w:p w:rsidR="00C669FF" w:rsidRDefault="00517E2F">
      <w:pPr>
        <w:numPr>
          <w:ilvl w:val="0"/>
          <w:numId w:val="4"/>
        </w:numPr>
        <w:ind w:right="139" w:hanging="360"/>
      </w:pPr>
      <w:r>
        <w:t>Waloryzacja ceny usługi – kosztów wykonania usługi, (zwiększenie ceny – kosztów wykonania usługi /zmniejszenie ceny – kosztów wykonania usługi), może nastąpić na</w:t>
      </w:r>
      <w:r w:rsidR="00373A89">
        <w:t> </w:t>
      </w:r>
      <w:r>
        <w:t xml:space="preserve"> pisemny wniosek Wykonawcy lub Zamawiającego złożony nie wcześniej jak po upływie sześciu pierwszych miesięcy realizacji usługi, w oparciu o wskaźnik cen towarów i usług konsumpcyjnych dla poszczególnych grup usług, z okresu poprzedzającego złożenie wniosku, wraz z udokumentowaniem podstawy zmian, z których jednoznacznie będzie wynikać zmiana (wysokości) wskaźnika cen towarów i usług  - kosztów wykonania usługi. W</w:t>
      </w:r>
      <w:r w:rsidR="00373A89">
        <w:t> </w:t>
      </w:r>
      <w:r>
        <w:t xml:space="preserve"> przypadku kolejnego wzrostu kosztów, podstawą do waloryzacji będą ceny wskazane w</w:t>
      </w:r>
      <w:r w:rsidR="00373A89">
        <w:t> </w:t>
      </w:r>
      <w:r>
        <w:t xml:space="preserve"> ostatniej zwaloryzowanej umowie. </w:t>
      </w:r>
    </w:p>
    <w:p w:rsidR="00C669FF" w:rsidRDefault="00517E2F" w:rsidP="00441549">
      <w:pPr>
        <w:numPr>
          <w:ilvl w:val="0"/>
          <w:numId w:val="4"/>
        </w:numPr>
        <w:spacing w:after="4"/>
        <w:ind w:right="139" w:hanging="360"/>
      </w:pPr>
      <w:r>
        <w:t xml:space="preserve">Wysokość ceny usługi po waloryzacji wyniesie łącznie nie więcej niż 10 % wartości podstawowej umowy. Ceny po waloryzacji będą obowiązywać najwcześniej od 1-dnia miesiąca </w:t>
      </w:r>
      <w:r w:rsidR="00E16436">
        <w:t>następnego miesiąca</w:t>
      </w:r>
      <w:r>
        <w:t xml:space="preserve">, na podstawie zawartego aneksu do umowy. </w:t>
      </w:r>
    </w:p>
    <w:p w:rsidR="00C669FF" w:rsidRDefault="00517E2F">
      <w:pPr>
        <w:spacing w:after="11" w:line="259" w:lineRule="auto"/>
        <w:ind w:left="142" w:firstLine="0"/>
        <w:jc w:val="left"/>
      </w:pPr>
      <w:r>
        <w:rPr>
          <w:b/>
        </w:rPr>
        <w:t xml:space="preserve"> </w:t>
      </w:r>
    </w:p>
    <w:p w:rsidR="00C669FF" w:rsidRDefault="00517E2F">
      <w:pPr>
        <w:pStyle w:val="Nagwek1"/>
        <w:ind w:right="706"/>
      </w:pPr>
      <w:r>
        <w:t xml:space="preserve">§ 6 </w:t>
      </w:r>
    </w:p>
    <w:p w:rsidR="00C669FF" w:rsidRDefault="00517E2F">
      <w:pPr>
        <w:numPr>
          <w:ilvl w:val="0"/>
          <w:numId w:val="5"/>
        </w:numPr>
        <w:ind w:right="139" w:hanging="360"/>
      </w:pPr>
      <w:r>
        <w:t xml:space="preserve">Wykonawca zapłaci Zamawiającemu kary umowne w następujących przypadkach: </w:t>
      </w:r>
    </w:p>
    <w:p w:rsidR="00C669FF" w:rsidRDefault="00517E2F">
      <w:pPr>
        <w:ind w:left="693" w:right="139" w:hanging="566"/>
      </w:pPr>
      <w:r>
        <w:t xml:space="preserve">    a) za odstąpienie przez którąkolwiek ze stron od całości lub części umowy z winy Wykonawcy w wysokości 10% wynagrodzenia całkowitego brutto określonego w § 2 ust. 2 niniejszej umowy, lub 10% wartości niezrealizowanej </w:t>
      </w:r>
      <w:r w:rsidR="00E16436">
        <w:t xml:space="preserve">części </w:t>
      </w:r>
      <w:r>
        <w:t xml:space="preserve">umowy. </w:t>
      </w:r>
    </w:p>
    <w:p w:rsidR="00C669FF" w:rsidRDefault="00517E2F">
      <w:pPr>
        <w:numPr>
          <w:ilvl w:val="0"/>
          <w:numId w:val="5"/>
        </w:numPr>
        <w:ind w:right="139" w:hanging="360"/>
      </w:pPr>
      <w:r>
        <w:t xml:space="preserve">Zamawiający jest zobowiązany do zapłaty Wykonawcy kary umownej w wysokości 10% wynagrodzenia o którym mowa w § 2 ust. 2 lub 10% wartości niezrealizowanej </w:t>
      </w:r>
      <w:r w:rsidR="00E16436">
        <w:t xml:space="preserve">części </w:t>
      </w:r>
      <w:r>
        <w:t xml:space="preserve">umowy za odstąpienie od całości lub części umowy przez którąkolwiek ze stron umowy z przyczyn, za które odpowiedzialność ponosi Zamawiający.  </w:t>
      </w:r>
    </w:p>
    <w:p w:rsidR="00FD5EFB" w:rsidRDefault="00FD5EFB" w:rsidP="0046494E">
      <w:pPr>
        <w:ind w:left="425" w:right="139" w:firstLine="0"/>
      </w:pPr>
    </w:p>
    <w:p w:rsidR="00FD5EFB" w:rsidRDefault="00517E2F" w:rsidP="00FD5EFB">
      <w:pPr>
        <w:numPr>
          <w:ilvl w:val="0"/>
          <w:numId w:val="5"/>
        </w:numPr>
        <w:ind w:right="139" w:hanging="360"/>
      </w:pPr>
      <w:r>
        <w:t>W przypadku naliczenia kar umownych zgodnie z ust.1 Zamawiający będzie upoważniony do potrącenia kwoty kar z wynagrodzenia Wykonawcy za zrealizowany przedmiot umowy, na co Wykonawca wyraża zgodę.</w:t>
      </w:r>
    </w:p>
    <w:p w:rsidR="00C669FF" w:rsidRDefault="00517E2F">
      <w:pPr>
        <w:numPr>
          <w:ilvl w:val="0"/>
          <w:numId w:val="5"/>
        </w:numPr>
        <w:spacing w:after="4"/>
        <w:ind w:right="139" w:hanging="360"/>
      </w:pPr>
      <w:r>
        <w:t xml:space="preserve">W przypadku braku możliwości, o której mowa w ust. </w:t>
      </w:r>
      <w:r w:rsidR="0046494E">
        <w:t>3</w:t>
      </w:r>
      <w:r>
        <w:t xml:space="preserve"> Zamawiający wystawi Wykonawcy notę obciążeniową, którą Wykonawca zobowiązuje się zapłacić w terminie 14 dni kalendarzowych od jej otrzymania.  </w:t>
      </w:r>
    </w:p>
    <w:p w:rsidR="00486801" w:rsidRDefault="00486801">
      <w:pPr>
        <w:numPr>
          <w:ilvl w:val="0"/>
          <w:numId w:val="5"/>
        </w:numPr>
        <w:spacing w:after="4"/>
        <w:ind w:right="139" w:hanging="360"/>
      </w:pPr>
      <w:r>
        <w:t xml:space="preserve"> Zamawiający niezależnie od naliczonych kar umownych może dochodzić od Wykonawcy na zasadach ogólnych przewidzianych w kodeksie Cywilnym, Odszkodowania w przypadku powstania szkód przewyższających wysokość zastrzeżonych kar umownych, bądź wynikających z innych tytułu</w:t>
      </w:r>
      <w:r>
        <w:fldChar w:fldCharType="begin"/>
      </w:r>
      <w:r>
        <w:instrText xml:space="preserve"> LISTNUM </w:instrText>
      </w:r>
      <w:r>
        <w:fldChar w:fldCharType="end"/>
      </w:r>
      <w:r>
        <w:t xml:space="preserve"> niż zastrzeżone w niniejszej umowie.</w:t>
      </w:r>
    </w:p>
    <w:p w:rsidR="00C669FF" w:rsidRDefault="00517E2F">
      <w:pPr>
        <w:spacing w:after="16" w:line="259" w:lineRule="auto"/>
        <w:ind w:left="425" w:firstLine="0"/>
        <w:jc w:val="left"/>
      </w:pPr>
      <w:r>
        <w:t xml:space="preserve"> </w:t>
      </w:r>
    </w:p>
    <w:p w:rsidR="00C669FF" w:rsidRDefault="00517E2F">
      <w:pPr>
        <w:spacing w:after="10" w:line="259" w:lineRule="auto"/>
        <w:ind w:left="142" w:firstLine="0"/>
        <w:jc w:val="left"/>
      </w:pPr>
      <w:r>
        <w:rPr>
          <w:b/>
        </w:rPr>
        <w:t xml:space="preserve"> </w:t>
      </w:r>
    </w:p>
    <w:p w:rsidR="00C669FF" w:rsidRDefault="00517E2F">
      <w:pPr>
        <w:pStyle w:val="Nagwek1"/>
        <w:spacing w:after="71"/>
        <w:ind w:right="716"/>
      </w:pPr>
      <w:r>
        <w:t>§ 7</w:t>
      </w:r>
      <w:r>
        <w:rPr>
          <w:b w:val="0"/>
        </w:rPr>
        <w:t xml:space="preserve"> </w:t>
      </w:r>
    </w:p>
    <w:p w:rsidR="00C669FF" w:rsidRDefault="00517E2F">
      <w:pPr>
        <w:numPr>
          <w:ilvl w:val="0"/>
          <w:numId w:val="6"/>
        </w:numPr>
        <w:ind w:right="139" w:hanging="360"/>
      </w:pPr>
      <w:r>
        <w:t>Zamawiający zastrzega sobie możliwość skorzystania w ramach niniejszej umowy z prawa opcji w zakresie wykonanej usługi określonej w załączniku nr 1 do umowy co Wykonawca akceptuje, poprzez podpisanie niniejszej Umowy. Ostateczna ilość wykonanej usługi w</w:t>
      </w:r>
      <w:r w:rsidR="005A783E">
        <w:t> </w:t>
      </w:r>
      <w:r>
        <w:t xml:space="preserve"> ramach prawa opcji będzie uzależniona od bieżących potrzeb Zamawiającego.  </w:t>
      </w:r>
    </w:p>
    <w:p w:rsidR="00C669FF" w:rsidRDefault="00517E2F">
      <w:pPr>
        <w:numPr>
          <w:ilvl w:val="0"/>
          <w:numId w:val="6"/>
        </w:numPr>
        <w:ind w:right="139" w:hanging="360"/>
      </w:pPr>
      <w:r>
        <w:t>Prawo opcji może być wykorzystane jednorazowo</w:t>
      </w:r>
      <w:r>
        <w:rPr>
          <w:b/>
        </w:rPr>
        <w:t xml:space="preserve"> </w:t>
      </w:r>
      <w:r>
        <w:t xml:space="preserve">w okresie obowiązywania niniejszej Umowy, z zastrzeżeniem, że jego ilość nie przekroczy ilości określonej w załączniku nr 1, a </w:t>
      </w:r>
      <w:r w:rsidR="0072104B">
        <w:t> </w:t>
      </w:r>
      <w:r>
        <w:t xml:space="preserve">wartość opcji nie przekroczy kwoty, o której mowa w § 2 ust. 4 niniejszej umowy.  </w:t>
      </w:r>
    </w:p>
    <w:p w:rsidR="00C669FF" w:rsidRDefault="00517E2F">
      <w:pPr>
        <w:numPr>
          <w:ilvl w:val="0"/>
          <w:numId w:val="6"/>
        </w:numPr>
        <w:ind w:right="139" w:hanging="360"/>
      </w:pPr>
      <w:r>
        <w:t>W przypadku skorzystania przez Zamawiającego z prawa opcji, Wykonawcy będzie się należeć dodatkowe wynagrodzenie według cen jednostkowych określonych w załączniku nr</w:t>
      </w:r>
      <w:r w:rsidR="0072104B">
        <w:t> </w:t>
      </w:r>
      <w:r>
        <w:t xml:space="preserve"> 1 do umowy.  </w:t>
      </w:r>
    </w:p>
    <w:p w:rsidR="00C669FF" w:rsidRDefault="00517E2F">
      <w:pPr>
        <w:numPr>
          <w:ilvl w:val="0"/>
          <w:numId w:val="6"/>
        </w:numPr>
        <w:ind w:right="139" w:hanging="360"/>
      </w:pPr>
      <w:r>
        <w:t>Wykonawca zobowiązany jest do realizacji usługi objętej opcją po złożeniu oświadczenia woli w formie pisemnej pod rygorem nieważności przez Zamawiającego o skorzystaniu z</w:t>
      </w:r>
      <w:r w:rsidR="0072104B">
        <w:t> </w:t>
      </w:r>
      <w:r>
        <w:t xml:space="preserve"> prawa opcji. </w:t>
      </w:r>
    </w:p>
    <w:p w:rsidR="00C669FF" w:rsidRDefault="00517E2F">
      <w:pPr>
        <w:numPr>
          <w:ilvl w:val="0"/>
          <w:numId w:val="6"/>
        </w:numPr>
        <w:spacing w:after="2" w:line="322" w:lineRule="auto"/>
        <w:ind w:right="139" w:hanging="360"/>
      </w:pPr>
      <w:r>
        <w:t xml:space="preserve">Zamawiający jest uprawniony do skorzystania z prawa opcji w przypadku wykorzystania środków objętych zamówieniem podstawowym. </w:t>
      </w:r>
    </w:p>
    <w:p w:rsidR="00C669FF" w:rsidRDefault="00517E2F" w:rsidP="00343C97">
      <w:pPr>
        <w:numPr>
          <w:ilvl w:val="0"/>
          <w:numId w:val="6"/>
        </w:numPr>
        <w:ind w:right="139" w:hanging="360"/>
      </w:pPr>
      <w:r>
        <w:t>Prawo opcji jest uprawnieniem Zamawiającego, z którego może, ale nie musi skorzystać w</w:t>
      </w:r>
      <w:r w:rsidR="0072104B">
        <w:t> </w:t>
      </w:r>
      <w:r>
        <w:t xml:space="preserve"> ramach realizacji niniejszej Umowy. W przypadku nie skorzystania przez</w:t>
      </w:r>
      <w:r w:rsidR="00343C97">
        <w:t xml:space="preserve"> </w:t>
      </w:r>
      <w:r>
        <w:t xml:space="preserve">Zamawiającego z prawa opcji, Wykonawcy nie przysługują żadne roszczenia z tego tytułu.  </w:t>
      </w:r>
    </w:p>
    <w:p w:rsidR="00C669FF" w:rsidRDefault="00517E2F">
      <w:pPr>
        <w:numPr>
          <w:ilvl w:val="0"/>
          <w:numId w:val="6"/>
        </w:numPr>
        <w:spacing w:after="0" w:line="325" w:lineRule="auto"/>
        <w:ind w:right="139" w:hanging="360"/>
      </w:pPr>
      <w:r>
        <w:t xml:space="preserve">Zamówienie w ramach opcji będzie realizowane na tych samych warunkach co „zamówienie podstawowe” i nie wymaga podpisania aneksu do niniejszej umowy. </w:t>
      </w:r>
    </w:p>
    <w:p w:rsidR="00C669FF" w:rsidRDefault="00517E2F" w:rsidP="00343C97">
      <w:pPr>
        <w:numPr>
          <w:ilvl w:val="0"/>
          <w:numId w:val="6"/>
        </w:numPr>
        <w:ind w:right="139" w:hanging="360"/>
      </w:pPr>
      <w:r>
        <w:t>W przypadku naliczenia kar umownych, będą one egzekwowane jak w przypadku realizacji zamówienia podstawowego, z tym, że naliczone będą od wynagrodzenia, o którym mowa w</w:t>
      </w:r>
      <w:r w:rsidR="0072104B">
        <w:t> </w:t>
      </w:r>
      <w:r>
        <w:t xml:space="preserve"> § 2, ust. 4. </w:t>
      </w:r>
    </w:p>
    <w:p w:rsidR="00C669FF" w:rsidRDefault="00517E2F">
      <w:pPr>
        <w:spacing w:after="0" w:line="259" w:lineRule="auto"/>
        <w:ind w:left="142" w:firstLine="0"/>
        <w:jc w:val="left"/>
      </w:pPr>
      <w:r>
        <w:rPr>
          <w:b/>
        </w:rPr>
        <w:t xml:space="preserve"> </w:t>
      </w:r>
    </w:p>
    <w:p w:rsidR="00C669FF" w:rsidRDefault="00517E2F">
      <w:pPr>
        <w:spacing w:after="13" w:line="259" w:lineRule="auto"/>
        <w:ind w:left="56" w:firstLine="0"/>
        <w:jc w:val="center"/>
      </w:pPr>
      <w:r>
        <w:rPr>
          <w:b/>
        </w:rPr>
        <w:t xml:space="preserve"> </w:t>
      </w:r>
    </w:p>
    <w:p w:rsidR="00C669FF" w:rsidRDefault="00517E2F">
      <w:pPr>
        <w:pStyle w:val="Nagwek1"/>
        <w:ind w:right="706"/>
      </w:pPr>
      <w:r>
        <w:t xml:space="preserve">§ 8 </w:t>
      </w:r>
    </w:p>
    <w:p w:rsidR="000165E3" w:rsidRPr="000165E3" w:rsidRDefault="000165E3" w:rsidP="000165E3">
      <w:pPr>
        <w:pStyle w:val="Akapitzlist"/>
        <w:numPr>
          <w:ilvl w:val="0"/>
          <w:numId w:val="11"/>
        </w:numPr>
        <w:jc w:val="both"/>
        <w:rPr>
          <w:rFonts w:ascii="Arial" w:hAnsi="Arial" w:cs="Arial"/>
        </w:rPr>
      </w:pPr>
      <w:r w:rsidRPr="000165E3">
        <w:rPr>
          <w:rFonts w:ascii="Arial" w:hAnsi="Arial" w:cs="Arial"/>
        </w:rPr>
        <w:t>Zamawiającemu przysługuje prawo do odstąpienia od umowy w przypadkach określonych Kodeksem cywilnym oraz w następujących przypadkach:</w:t>
      </w:r>
    </w:p>
    <w:p w:rsidR="000165E3" w:rsidRPr="000165E3" w:rsidRDefault="000165E3" w:rsidP="000165E3">
      <w:pPr>
        <w:pStyle w:val="Akapitzlist"/>
        <w:numPr>
          <w:ilvl w:val="1"/>
          <w:numId w:val="7"/>
        </w:numPr>
        <w:rPr>
          <w:rFonts w:ascii="Arial" w:eastAsia="Arial" w:hAnsi="Arial" w:cs="Arial"/>
          <w:color w:val="000000"/>
          <w:lang w:eastAsia="pl-PL"/>
        </w:rPr>
      </w:pPr>
      <w:r w:rsidRPr="000165E3">
        <w:rPr>
          <w:rFonts w:ascii="Arial" w:eastAsia="Arial" w:hAnsi="Arial" w:cs="Arial"/>
          <w:color w:val="000000"/>
          <w:lang w:eastAsia="pl-PL"/>
        </w:rPr>
        <w:t xml:space="preserve">złożenia wniosku o ogłoszenie upadłości Wykonawcy lub ogłoszenie jego likwidacji; </w:t>
      </w:r>
    </w:p>
    <w:p w:rsidR="000165E3" w:rsidRDefault="000165E3" w:rsidP="000165E3">
      <w:pPr>
        <w:pStyle w:val="Akapitzlist"/>
        <w:numPr>
          <w:ilvl w:val="1"/>
          <w:numId w:val="7"/>
        </w:numPr>
        <w:rPr>
          <w:rFonts w:ascii="Arial" w:eastAsia="Arial" w:hAnsi="Arial" w:cs="Arial"/>
          <w:color w:val="000000"/>
          <w:lang w:eastAsia="pl-PL"/>
        </w:rPr>
      </w:pPr>
      <w:r w:rsidRPr="000165E3">
        <w:rPr>
          <w:rFonts w:ascii="Arial" w:eastAsia="Arial" w:hAnsi="Arial" w:cs="Arial"/>
          <w:color w:val="000000"/>
          <w:lang w:eastAsia="pl-PL"/>
        </w:rPr>
        <w:t>wydania nakazu zajęcia majątku Wykonawcy;</w:t>
      </w:r>
    </w:p>
    <w:p w:rsidR="000165E3" w:rsidRPr="000165E3" w:rsidRDefault="000165E3" w:rsidP="000165E3">
      <w:pPr>
        <w:pStyle w:val="Akapitzlist"/>
        <w:numPr>
          <w:ilvl w:val="1"/>
          <w:numId w:val="7"/>
        </w:numPr>
        <w:rPr>
          <w:rFonts w:ascii="Arial" w:eastAsia="Arial" w:hAnsi="Arial" w:cs="Arial"/>
          <w:color w:val="000000"/>
          <w:lang w:eastAsia="pl-PL"/>
        </w:rPr>
      </w:pPr>
      <w:r w:rsidRPr="000165E3">
        <w:rPr>
          <w:rFonts w:ascii="Arial" w:eastAsia="Arial" w:hAnsi="Arial" w:cs="Arial"/>
          <w:color w:val="000000"/>
          <w:lang w:eastAsia="pl-PL"/>
        </w:rPr>
        <w:t>gdy Wykonawca bez uzasadnionych przyczyn nie rozpoczął realizacji przedmiotu umowy lub nie kontynuuje jej, pomimo wezwania Zamawiającego;</w:t>
      </w:r>
    </w:p>
    <w:p w:rsidR="000165E3" w:rsidRPr="000165E3" w:rsidRDefault="000165E3" w:rsidP="000165E3">
      <w:pPr>
        <w:pStyle w:val="Akapitzlist"/>
        <w:numPr>
          <w:ilvl w:val="1"/>
          <w:numId w:val="7"/>
        </w:numPr>
        <w:rPr>
          <w:rFonts w:ascii="Arial" w:eastAsia="Arial" w:hAnsi="Arial" w:cs="Arial"/>
          <w:color w:val="000000"/>
          <w:lang w:eastAsia="pl-PL"/>
        </w:rPr>
      </w:pPr>
      <w:r w:rsidRPr="000165E3">
        <w:rPr>
          <w:rFonts w:ascii="Arial" w:eastAsia="Arial" w:hAnsi="Arial" w:cs="Arial"/>
          <w:color w:val="000000"/>
          <w:lang w:eastAsia="pl-PL"/>
        </w:rPr>
        <w:t>gdy Wykonawca wykonuje przedmiot umowy niezgodnie z jej postanowieniami.</w:t>
      </w:r>
    </w:p>
    <w:p w:rsidR="00C669FF" w:rsidRDefault="00517E2F" w:rsidP="00E16436">
      <w:pPr>
        <w:numPr>
          <w:ilvl w:val="0"/>
          <w:numId w:val="7"/>
        </w:numPr>
        <w:shd w:val="clear" w:color="auto" w:fill="FFFFFF" w:themeFill="background1"/>
        <w:ind w:right="139" w:hanging="427"/>
      </w:pPr>
      <w:r>
        <w:lastRenderedPageBreak/>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t>
      </w:r>
    </w:p>
    <w:p w:rsidR="00C669FF" w:rsidRDefault="00517E2F">
      <w:pPr>
        <w:numPr>
          <w:ilvl w:val="0"/>
          <w:numId w:val="7"/>
        </w:numPr>
        <w:ind w:right="139" w:hanging="427"/>
      </w:pPr>
      <w:r>
        <w:t>Odstąpienie musi mieć formę pisemną pod rygorem nieważności takiego oświadczenia i</w:t>
      </w:r>
      <w:r w:rsidR="00373A89">
        <w:t> </w:t>
      </w:r>
      <w:r>
        <w:t xml:space="preserve"> musi zawierać uzasadnienie. </w:t>
      </w:r>
    </w:p>
    <w:p w:rsidR="00C669FF" w:rsidRDefault="00517E2F">
      <w:pPr>
        <w:numPr>
          <w:ilvl w:val="0"/>
          <w:numId w:val="7"/>
        </w:numPr>
        <w:ind w:right="139" w:hanging="427"/>
      </w:pPr>
      <w: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w:t>
      </w:r>
      <w:r w:rsidR="000165E3">
        <w:t xml:space="preserve"> </w:t>
      </w:r>
      <w:r>
        <w:t>strajki, zarządzenia władz itp. Strona powołująca się na siłę wyższą  powinna zawiadomić   drugą stronę na piśmie w</w:t>
      </w:r>
      <w:r w:rsidR="00373A89">
        <w:t> </w:t>
      </w:r>
      <w:r>
        <w:t xml:space="preserve">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rsidR="00C669FF" w:rsidRDefault="00517E2F">
      <w:pPr>
        <w:numPr>
          <w:ilvl w:val="0"/>
          <w:numId w:val="7"/>
        </w:numPr>
        <w:ind w:right="139" w:hanging="427"/>
      </w:pPr>
      <w:r>
        <w:t>Opóźnienie lub wadliwe wykonanie całości lub części umowy z powodu siły wyższej nie</w:t>
      </w:r>
      <w:r w:rsidR="0072104B">
        <w:t> </w:t>
      </w:r>
      <w:r>
        <w:t xml:space="preserve"> stanowi dla Strony dotkniętej siłą wyższą naruszenia postanowień umowy. </w:t>
      </w:r>
    </w:p>
    <w:p w:rsidR="00C669FF" w:rsidRDefault="00517E2F">
      <w:pPr>
        <w:spacing w:after="16" w:line="259" w:lineRule="auto"/>
        <w:ind w:left="56" w:firstLine="0"/>
        <w:jc w:val="center"/>
      </w:pPr>
      <w:r>
        <w:rPr>
          <w:b/>
        </w:rPr>
        <w:t xml:space="preserve"> </w:t>
      </w:r>
    </w:p>
    <w:p w:rsidR="00C669FF" w:rsidRDefault="00517E2F">
      <w:pPr>
        <w:spacing w:after="49" w:line="259" w:lineRule="auto"/>
        <w:ind w:left="56" w:firstLine="0"/>
        <w:jc w:val="center"/>
      </w:pPr>
      <w:r>
        <w:rPr>
          <w:b/>
        </w:rPr>
        <w:t xml:space="preserve"> </w:t>
      </w:r>
    </w:p>
    <w:p w:rsidR="00C669FF" w:rsidRDefault="00517E2F">
      <w:pPr>
        <w:pStyle w:val="Nagwek1"/>
        <w:ind w:right="706"/>
      </w:pPr>
      <w:r>
        <w:t xml:space="preserve">§ 9 </w:t>
      </w:r>
    </w:p>
    <w:p w:rsidR="00C669FF" w:rsidRDefault="00517E2F">
      <w:pPr>
        <w:numPr>
          <w:ilvl w:val="0"/>
          <w:numId w:val="8"/>
        </w:numPr>
        <w:ind w:right="139" w:hanging="346"/>
      </w:pPr>
      <w:r>
        <w:t xml:space="preserve">Wykonawca może zlecić część realizacji przedmiotu umowy Podwykonawcy pod warunkiem ich zgłoszenia i uzyskania pisemnej zgody Zamawiającego. </w:t>
      </w:r>
    </w:p>
    <w:p w:rsidR="00C669FF" w:rsidRDefault="00517E2F">
      <w:pPr>
        <w:numPr>
          <w:ilvl w:val="0"/>
          <w:numId w:val="8"/>
        </w:numPr>
        <w:ind w:right="139" w:hanging="346"/>
      </w:pPr>
      <w:r>
        <w:t>Nie wskazanie części zamówienia jakie Wykonawca zamierza powierzyć  Podwykonawcom może stanowić podstawę do niewyrażenia zgody na powierzenie tej części zamówienia do</w:t>
      </w:r>
      <w:r w:rsidR="00373A89">
        <w:t> </w:t>
      </w:r>
      <w:r>
        <w:t xml:space="preserve"> realizacji przez Podwykonawcę. </w:t>
      </w:r>
    </w:p>
    <w:p w:rsidR="00C669FF" w:rsidRDefault="00517E2F">
      <w:pPr>
        <w:numPr>
          <w:ilvl w:val="0"/>
          <w:numId w:val="8"/>
        </w:numPr>
        <w:ind w:right="139" w:hanging="346"/>
      </w:pPr>
      <w:r>
        <w:t xml:space="preserve">W celu zaakceptowania Podwykonawcy, Wykonawca przedłoży Zamawiającemu umowę jaką zawarł z Podwykonawcą. Zamawiający, w terminie 3 dni od przedłożenia powyższego dokumentu zaakceptuje Podwykonawcę, bądź wniesie zastrzeżenia. </w:t>
      </w:r>
    </w:p>
    <w:p w:rsidR="00C669FF" w:rsidRDefault="00517E2F">
      <w:pPr>
        <w:numPr>
          <w:ilvl w:val="0"/>
          <w:numId w:val="8"/>
        </w:numPr>
        <w:ind w:right="139" w:hanging="346"/>
      </w:pPr>
      <w:r>
        <w:t xml:space="preserve">Wykonawca ponosi odpowiedzialność </w:t>
      </w:r>
      <w:r>
        <w:tab/>
        <w:t xml:space="preserve">za działania lub zaniechania </w:t>
      </w:r>
      <w:r>
        <w:tab/>
        <w:t>swojego</w:t>
      </w:r>
      <w:r w:rsidR="00E0740F">
        <w:t xml:space="preserve"> </w:t>
      </w:r>
      <w:r>
        <w:t xml:space="preserve">Podwykonawcy. </w:t>
      </w:r>
    </w:p>
    <w:p w:rsidR="00C669FF" w:rsidRDefault="00517E2F">
      <w:pPr>
        <w:numPr>
          <w:ilvl w:val="0"/>
          <w:numId w:val="8"/>
        </w:numPr>
        <w:ind w:right="139" w:hanging="346"/>
      </w:pPr>
      <w:r>
        <w:t xml:space="preserve">Zatrudnienie Podwykonawcy nie zwalnia z odpowiedzialności za realizację przedmiotu umowy Wykonawcy. </w:t>
      </w:r>
    </w:p>
    <w:p w:rsidR="00C669FF" w:rsidRDefault="00517E2F" w:rsidP="00E0740F">
      <w:pPr>
        <w:numPr>
          <w:ilvl w:val="0"/>
          <w:numId w:val="8"/>
        </w:numPr>
        <w:ind w:right="139" w:hanging="346"/>
      </w:pPr>
      <w:r>
        <w:t xml:space="preserve">Wykonawca zobowiązany jest do usunięcia ewentualnie wyrządzonych szkód powstałych przy wykonaniu czynności wynikających z umowy na własny koszt i w terminie uzgodnionym z Zamawiającym. </w:t>
      </w:r>
    </w:p>
    <w:p w:rsidR="00C669FF" w:rsidRDefault="00C669FF">
      <w:pPr>
        <w:spacing w:after="12" w:line="259" w:lineRule="auto"/>
        <w:ind w:left="56" w:firstLine="0"/>
        <w:jc w:val="center"/>
      </w:pPr>
    </w:p>
    <w:p w:rsidR="00C669FF" w:rsidRDefault="00517E2F">
      <w:pPr>
        <w:pStyle w:val="Nagwek1"/>
        <w:ind w:right="708"/>
      </w:pPr>
      <w:r>
        <w:t xml:space="preserve">§ 10 </w:t>
      </w:r>
    </w:p>
    <w:p w:rsidR="00C669FF" w:rsidRDefault="00517E2F">
      <w:pPr>
        <w:numPr>
          <w:ilvl w:val="0"/>
          <w:numId w:val="9"/>
        </w:numPr>
        <w:ind w:right="139" w:hanging="358"/>
      </w:pPr>
      <w:r>
        <w:t xml:space="preserve">Wszelkie zmiany i uzupełnienia umowy mogą być dokonywane tylko w formie pisemnej pod rygorem nieważności. </w:t>
      </w:r>
    </w:p>
    <w:p w:rsidR="00C669FF" w:rsidRDefault="00517E2F">
      <w:pPr>
        <w:numPr>
          <w:ilvl w:val="0"/>
          <w:numId w:val="9"/>
        </w:numPr>
        <w:ind w:right="139" w:hanging="358"/>
      </w:pPr>
      <w:r>
        <w:t xml:space="preserve">W sprawach nieuregulowanych w umowie mają zastosowanie przepisy Kodeksu Cywilnego. </w:t>
      </w:r>
    </w:p>
    <w:p w:rsidR="00C669FF" w:rsidRDefault="00517E2F" w:rsidP="00486801">
      <w:pPr>
        <w:numPr>
          <w:ilvl w:val="0"/>
          <w:numId w:val="9"/>
        </w:numPr>
        <w:shd w:val="clear" w:color="auto" w:fill="FFFFFF" w:themeFill="background1"/>
        <w:ind w:right="139" w:hanging="358"/>
      </w:pPr>
      <w:r>
        <w:t>Zastrzega się, że Wykonawca nie może przenosić praw i obowiązków wynikających z</w:t>
      </w:r>
      <w:r w:rsidR="00373A89">
        <w:t> </w:t>
      </w:r>
      <w:r>
        <w:t xml:space="preserve"> umowy na osoby trzecie. </w:t>
      </w:r>
    </w:p>
    <w:p w:rsidR="00C669FF" w:rsidRDefault="00517E2F">
      <w:pPr>
        <w:numPr>
          <w:ilvl w:val="0"/>
          <w:numId w:val="9"/>
        </w:numPr>
        <w:ind w:right="139" w:hanging="358"/>
      </w:pPr>
      <w:r>
        <w:t xml:space="preserve">Spory wynikłe na tle realizacji umowy będą rozstrzygane przez sąd właściwy dla siedziby Zamawiającego. </w:t>
      </w:r>
    </w:p>
    <w:p w:rsidR="00C669FF" w:rsidRDefault="00517E2F">
      <w:pPr>
        <w:numPr>
          <w:ilvl w:val="0"/>
          <w:numId w:val="9"/>
        </w:numPr>
        <w:ind w:right="139" w:hanging="358"/>
      </w:pPr>
      <w:r>
        <w:t xml:space="preserve">Umowę sporządzono w czterech jednobrzmiących egzemplarzach : jeden dla Wykonawcy, trzy dla Zamawiającego. </w:t>
      </w:r>
    </w:p>
    <w:p w:rsidR="00E0740F" w:rsidRDefault="00E0740F">
      <w:pPr>
        <w:ind w:left="137" w:right="139"/>
      </w:pPr>
    </w:p>
    <w:p w:rsidR="00E0740F" w:rsidRDefault="00E0740F">
      <w:pPr>
        <w:ind w:left="137" w:right="139"/>
      </w:pPr>
    </w:p>
    <w:p w:rsidR="00C669FF" w:rsidRDefault="00517E2F">
      <w:pPr>
        <w:ind w:left="137" w:right="139"/>
      </w:pPr>
      <w:r>
        <w:t xml:space="preserve">Załączniki do umowy: </w:t>
      </w:r>
    </w:p>
    <w:p w:rsidR="00C669FF" w:rsidRDefault="00517E2F">
      <w:pPr>
        <w:ind w:left="137" w:right="139"/>
      </w:pPr>
      <w:r>
        <w:t xml:space="preserve">Załącznik nr 1 – Formularz cenowy </w:t>
      </w:r>
    </w:p>
    <w:p w:rsidR="00C669FF" w:rsidRDefault="00517E2F">
      <w:pPr>
        <w:ind w:left="137" w:right="139"/>
      </w:pPr>
      <w:r>
        <w:t xml:space="preserve">Załącznik nr 2 – Opis przedmiotu zamówienia </w:t>
      </w:r>
    </w:p>
    <w:p w:rsidR="00C669FF" w:rsidRDefault="00517E2F">
      <w:pPr>
        <w:ind w:left="137" w:right="139"/>
      </w:pPr>
      <w:r>
        <w:t xml:space="preserve">Załącznik nr 3 -  Protokół </w:t>
      </w:r>
      <w:r w:rsidR="00266851">
        <w:t>zdawczo-odbiorczy</w:t>
      </w:r>
    </w:p>
    <w:p w:rsidR="00C669FF" w:rsidRDefault="00517E2F">
      <w:pPr>
        <w:spacing w:after="6"/>
        <w:ind w:left="137" w:right="139"/>
      </w:pPr>
      <w:r>
        <w:t xml:space="preserve">Załącznik nr 4 -  Oświadczenie o zatrudnianiu cudzoziemców  </w:t>
      </w:r>
    </w:p>
    <w:p w:rsidR="00C669FF" w:rsidRDefault="00517E2F">
      <w:pPr>
        <w:spacing w:after="0" w:line="259" w:lineRule="auto"/>
        <w:ind w:left="142" w:firstLine="0"/>
        <w:jc w:val="left"/>
      </w:pPr>
      <w:r>
        <w:t xml:space="preserve"> </w:t>
      </w:r>
    </w:p>
    <w:p w:rsidR="00C669FF" w:rsidRDefault="00517E2F">
      <w:pPr>
        <w:spacing w:after="0" w:line="259" w:lineRule="auto"/>
        <w:ind w:left="142" w:firstLine="0"/>
        <w:jc w:val="left"/>
      </w:pPr>
      <w:r>
        <w:t xml:space="preserve"> </w:t>
      </w:r>
    </w:p>
    <w:p w:rsidR="00C669FF" w:rsidRDefault="00517E2F">
      <w:pPr>
        <w:spacing w:after="179" w:line="259" w:lineRule="auto"/>
        <w:ind w:left="137"/>
        <w:jc w:val="left"/>
      </w:pPr>
      <w:r>
        <w:t xml:space="preserve">         </w:t>
      </w:r>
      <w:r>
        <w:rPr>
          <w:b/>
        </w:rPr>
        <w:t xml:space="preserve">WYKONAWCA                                                                                  ZAMAWIAJĄCY </w:t>
      </w:r>
    </w:p>
    <w:p w:rsidR="00C669FF" w:rsidRDefault="00517E2F">
      <w:pPr>
        <w:spacing w:after="202" w:line="259" w:lineRule="auto"/>
        <w:ind w:left="142" w:firstLine="0"/>
        <w:jc w:val="left"/>
      </w:pPr>
      <w:r>
        <w:rPr>
          <w:b/>
        </w:rPr>
        <w:t xml:space="preserve">                                                                        </w:t>
      </w:r>
    </w:p>
    <w:p w:rsidR="00C669FF" w:rsidRDefault="00517E2F">
      <w:pPr>
        <w:spacing w:after="179" w:line="259" w:lineRule="auto"/>
        <w:ind w:left="137"/>
        <w:jc w:val="left"/>
      </w:pPr>
      <w:r>
        <w:rPr>
          <w:b/>
        </w:rPr>
        <w:t xml:space="preserve">……………………………….                                                                     ……………………… </w:t>
      </w:r>
    </w:p>
    <w:p w:rsidR="00C669FF" w:rsidRDefault="00517E2F">
      <w:pPr>
        <w:spacing w:after="179" w:line="259" w:lineRule="auto"/>
        <w:ind w:left="142" w:firstLine="0"/>
        <w:jc w:val="left"/>
      </w:pPr>
      <w:r>
        <w:rPr>
          <w:b/>
        </w:rPr>
        <w:t xml:space="preserve"> </w:t>
      </w:r>
    </w:p>
    <w:p w:rsidR="00C669FF" w:rsidRDefault="00517E2F">
      <w:pPr>
        <w:spacing w:after="175" w:line="259" w:lineRule="auto"/>
        <w:ind w:left="142" w:firstLine="0"/>
        <w:jc w:val="left"/>
      </w:pPr>
      <w:r>
        <w:rPr>
          <w:b/>
        </w:rPr>
        <w:t xml:space="preserve"> </w:t>
      </w:r>
    </w:p>
    <w:p w:rsidR="00C669FF" w:rsidRDefault="00517E2F" w:rsidP="00E16436">
      <w:pPr>
        <w:spacing w:after="0" w:line="259" w:lineRule="auto"/>
        <w:ind w:left="7080"/>
        <w:jc w:val="left"/>
      </w:pPr>
      <w:r>
        <w:rPr>
          <w:b/>
        </w:rPr>
        <w:t xml:space="preserve"> </w:t>
      </w:r>
      <w:r>
        <w:rPr>
          <w:b/>
        </w:rPr>
        <w:tab/>
        <w:t xml:space="preserve"> </w:t>
      </w:r>
      <w:r>
        <w:rPr>
          <w:b/>
        </w:rPr>
        <w:tab/>
        <w:t xml:space="preserve">                                                                                                                                         </w:t>
      </w:r>
      <w:r w:rsidR="00E16436">
        <w:rPr>
          <w:b/>
        </w:rPr>
        <w:t xml:space="preserve">                   </w:t>
      </w:r>
      <w:r>
        <w:rPr>
          <w:b/>
        </w:rPr>
        <w:t xml:space="preserve">RADCA PRAWNY </w:t>
      </w:r>
    </w:p>
    <w:p w:rsidR="00C669FF" w:rsidRDefault="00517E2F">
      <w:pPr>
        <w:spacing w:after="188" w:line="259" w:lineRule="auto"/>
        <w:ind w:left="142" w:firstLine="0"/>
        <w:jc w:val="left"/>
      </w:pPr>
      <w:r>
        <w:rPr>
          <w:b/>
        </w:rPr>
        <w:t xml:space="preserve"> </w:t>
      </w:r>
    </w:p>
    <w:p w:rsidR="00C669FF" w:rsidRDefault="00517E2F">
      <w:pPr>
        <w:spacing w:after="179" w:line="259" w:lineRule="auto"/>
        <w:ind w:left="137"/>
        <w:jc w:val="left"/>
      </w:pPr>
      <w:r>
        <w:rPr>
          <w:b/>
        </w:rPr>
        <w:t xml:space="preserve">                                                                                                                ………………………. </w:t>
      </w:r>
    </w:p>
    <w:p w:rsidR="00C669FF" w:rsidRDefault="00517E2F">
      <w:pPr>
        <w:spacing w:after="177" w:line="259" w:lineRule="auto"/>
        <w:ind w:left="142" w:firstLine="0"/>
        <w:jc w:val="left"/>
      </w:pPr>
      <w:r>
        <w:rPr>
          <w:b/>
        </w:rPr>
        <w:t xml:space="preserve"> </w:t>
      </w:r>
    </w:p>
    <w:p w:rsidR="00C669FF" w:rsidRDefault="00517E2F">
      <w:pPr>
        <w:spacing w:after="189" w:line="259" w:lineRule="auto"/>
        <w:ind w:left="142" w:firstLine="0"/>
        <w:jc w:val="left"/>
      </w:pPr>
      <w:r>
        <w:rPr>
          <w:b/>
        </w:rPr>
        <w:t xml:space="preserve"> </w:t>
      </w:r>
    </w:p>
    <w:p w:rsidR="00C669FF" w:rsidRDefault="00517E2F">
      <w:pPr>
        <w:pStyle w:val="Nagwek1"/>
        <w:spacing w:after="179"/>
        <w:ind w:left="137"/>
        <w:jc w:val="left"/>
      </w:pPr>
      <w:r>
        <w:t xml:space="preserve">                                                                                                               GŁÓWNY KSIĘGOWY </w:t>
      </w:r>
    </w:p>
    <w:p w:rsidR="00C669FF" w:rsidRDefault="00517E2F">
      <w:pPr>
        <w:spacing w:after="189" w:line="259" w:lineRule="auto"/>
        <w:ind w:left="142" w:firstLine="0"/>
        <w:jc w:val="left"/>
      </w:pPr>
      <w:r>
        <w:rPr>
          <w:b/>
        </w:rPr>
        <w:t xml:space="preserve"> </w:t>
      </w:r>
    </w:p>
    <w:p w:rsidR="00C669FF" w:rsidRDefault="00517E2F">
      <w:pPr>
        <w:spacing w:after="179" w:line="259" w:lineRule="auto"/>
        <w:ind w:left="137"/>
        <w:jc w:val="left"/>
      </w:pPr>
      <w:r>
        <w:rPr>
          <w:b/>
        </w:rPr>
        <w:t xml:space="preserve">                                                                                                                ……………………….. </w:t>
      </w:r>
    </w:p>
    <w:p w:rsidR="00C669FF" w:rsidRDefault="00517E2F">
      <w:pPr>
        <w:spacing w:after="179" w:line="259" w:lineRule="auto"/>
        <w:ind w:left="142" w:firstLine="0"/>
        <w:jc w:val="left"/>
      </w:pPr>
      <w:r>
        <w:t xml:space="preserve"> </w:t>
      </w:r>
    </w:p>
    <w:p w:rsidR="00C669FF" w:rsidRDefault="00517E2F">
      <w:pPr>
        <w:spacing w:after="179" w:line="259" w:lineRule="auto"/>
        <w:ind w:left="142" w:firstLine="0"/>
        <w:jc w:val="left"/>
      </w:pPr>
      <w:r>
        <w:t xml:space="preserve"> </w:t>
      </w:r>
    </w:p>
    <w:p w:rsidR="00C669FF" w:rsidRDefault="00517E2F">
      <w:pPr>
        <w:spacing w:after="177" w:line="259" w:lineRule="auto"/>
        <w:ind w:left="0" w:right="83" w:firstLine="0"/>
        <w:jc w:val="right"/>
      </w:pPr>
      <w:r>
        <w:t xml:space="preserve"> </w:t>
      </w:r>
    </w:p>
    <w:p w:rsidR="00C669FF" w:rsidRDefault="00517E2F">
      <w:pPr>
        <w:spacing w:after="0" w:line="429" w:lineRule="auto"/>
        <w:ind w:left="9357" w:right="83" w:firstLine="0"/>
        <w:jc w:val="center"/>
      </w:pPr>
      <w:r>
        <w:t xml:space="preserve">    </w:t>
      </w:r>
    </w:p>
    <w:p w:rsidR="00C669FF" w:rsidRDefault="00517E2F">
      <w:pPr>
        <w:spacing w:after="0" w:line="429" w:lineRule="auto"/>
        <w:ind w:left="9357" w:right="83" w:firstLine="0"/>
        <w:jc w:val="center"/>
      </w:pPr>
      <w:r>
        <w:t xml:space="preserve">  </w:t>
      </w:r>
    </w:p>
    <w:p w:rsidR="00C669FF" w:rsidRDefault="00517E2F">
      <w:pPr>
        <w:spacing w:after="201" w:line="259" w:lineRule="auto"/>
        <w:ind w:left="142" w:firstLine="0"/>
        <w:jc w:val="left"/>
      </w:pPr>
      <w:r>
        <w:t xml:space="preserve"> </w:t>
      </w:r>
    </w:p>
    <w:p w:rsidR="00E16436" w:rsidRDefault="00E16436">
      <w:pPr>
        <w:spacing w:after="201" w:line="259" w:lineRule="auto"/>
        <w:ind w:left="142" w:firstLine="0"/>
        <w:jc w:val="left"/>
      </w:pPr>
    </w:p>
    <w:p w:rsidR="00E16436" w:rsidRDefault="00E16436">
      <w:pPr>
        <w:spacing w:after="201" w:line="259" w:lineRule="auto"/>
        <w:ind w:left="142" w:firstLine="0"/>
        <w:jc w:val="left"/>
      </w:pPr>
    </w:p>
    <w:p w:rsidR="00E16436" w:rsidRDefault="00E16436">
      <w:pPr>
        <w:spacing w:after="201" w:line="259" w:lineRule="auto"/>
        <w:ind w:left="142" w:firstLine="0"/>
        <w:jc w:val="left"/>
      </w:pPr>
    </w:p>
    <w:p w:rsidR="00E16436" w:rsidRDefault="00E16436">
      <w:pPr>
        <w:spacing w:after="201" w:line="259" w:lineRule="auto"/>
        <w:ind w:left="142" w:firstLine="0"/>
        <w:jc w:val="left"/>
      </w:pPr>
    </w:p>
    <w:p w:rsidR="00E16436" w:rsidRDefault="00E16436">
      <w:pPr>
        <w:spacing w:after="201" w:line="259" w:lineRule="auto"/>
        <w:ind w:left="142" w:firstLine="0"/>
        <w:jc w:val="left"/>
      </w:pPr>
    </w:p>
    <w:p w:rsidR="00E16436" w:rsidRDefault="00E16436">
      <w:pPr>
        <w:spacing w:after="201" w:line="259" w:lineRule="auto"/>
        <w:ind w:left="142" w:firstLine="0"/>
        <w:jc w:val="left"/>
      </w:pPr>
    </w:p>
    <w:p w:rsidR="00E16436" w:rsidRDefault="00E16436">
      <w:pPr>
        <w:spacing w:after="201" w:line="259" w:lineRule="auto"/>
        <w:ind w:left="142" w:firstLine="0"/>
        <w:jc w:val="left"/>
      </w:pPr>
    </w:p>
    <w:p w:rsidR="00F4252C" w:rsidRDefault="00F4252C">
      <w:pPr>
        <w:spacing w:after="201" w:line="259" w:lineRule="auto"/>
        <w:ind w:left="142" w:firstLine="0"/>
        <w:jc w:val="left"/>
      </w:pPr>
    </w:p>
    <w:p w:rsidR="00F4252C" w:rsidRDefault="00F4252C">
      <w:pPr>
        <w:spacing w:after="201" w:line="259" w:lineRule="auto"/>
        <w:ind w:left="142" w:firstLine="0"/>
        <w:jc w:val="left"/>
      </w:pPr>
    </w:p>
    <w:p w:rsidR="00C669FF" w:rsidRDefault="00517E2F">
      <w:pPr>
        <w:spacing w:after="180" w:line="259" w:lineRule="auto"/>
        <w:ind w:left="0" w:right="145" w:firstLine="0"/>
        <w:jc w:val="right"/>
      </w:pPr>
      <w:r>
        <w:t xml:space="preserve">Załącznik nr 3 do Umowy </w:t>
      </w:r>
    </w:p>
    <w:p w:rsidR="00C669FF" w:rsidRDefault="00517E2F">
      <w:pPr>
        <w:spacing w:after="216" w:line="259" w:lineRule="auto"/>
        <w:ind w:left="0" w:right="83" w:firstLine="0"/>
        <w:jc w:val="right"/>
      </w:pPr>
      <w:r>
        <w:t xml:space="preserve"> </w:t>
      </w:r>
    </w:p>
    <w:p w:rsidR="00C669FF" w:rsidRDefault="00517E2F">
      <w:pPr>
        <w:spacing w:after="179" w:line="259" w:lineRule="auto"/>
        <w:ind w:left="305" w:right="300"/>
        <w:jc w:val="center"/>
      </w:pPr>
      <w:r>
        <w:t xml:space="preserve">PROTOKÓŁ </w:t>
      </w:r>
      <w:r w:rsidR="00373A89">
        <w:t>ZDAWCZO- ODBIORCZY</w:t>
      </w:r>
      <w:r>
        <w:t xml:space="preserve"> </w:t>
      </w:r>
    </w:p>
    <w:p w:rsidR="00C669FF" w:rsidRDefault="00517E2F">
      <w:pPr>
        <w:spacing w:after="218" w:line="259" w:lineRule="auto"/>
        <w:ind w:left="56" w:firstLine="0"/>
        <w:jc w:val="center"/>
      </w:pPr>
      <w:r>
        <w:t xml:space="preserve"> </w:t>
      </w:r>
    </w:p>
    <w:p w:rsidR="00C669FF" w:rsidRDefault="00517E2F">
      <w:pPr>
        <w:spacing w:after="208"/>
        <w:ind w:left="137" w:right="139"/>
      </w:pPr>
      <w:r>
        <w:t>Dokonany w dniu……</w:t>
      </w:r>
      <w:r w:rsidR="00373A89">
        <w:t>……….</w:t>
      </w:r>
      <w:r>
        <w:t xml:space="preserve"> w JW……………………</w:t>
      </w:r>
      <w:r w:rsidR="00373A89">
        <w:t>.</w:t>
      </w:r>
      <w:r>
        <w:t xml:space="preserve"> </w:t>
      </w:r>
      <w:r w:rsidR="00373A89">
        <w:t>ul…………………………………………….</w:t>
      </w:r>
    </w:p>
    <w:p w:rsidR="00C669FF" w:rsidRDefault="00517E2F">
      <w:pPr>
        <w:spacing w:after="199"/>
        <w:ind w:left="137" w:right="139"/>
      </w:pPr>
      <w:r>
        <w:t>Podstawa odbioru: umowa nr…………………</w:t>
      </w:r>
      <w:r w:rsidR="00373A89">
        <w:t>…</w:t>
      </w:r>
      <w:r>
        <w:t>..z dnia……………</w:t>
      </w:r>
      <w:r w:rsidR="00373A89">
        <w:t>……………………………….</w:t>
      </w:r>
      <w:r>
        <w:t xml:space="preserve"> </w:t>
      </w:r>
    </w:p>
    <w:p w:rsidR="00C669FF" w:rsidRDefault="00517E2F">
      <w:pPr>
        <w:spacing w:after="208"/>
        <w:ind w:left="137" w:right="139"/>
      </w:pPr>
      <w:r>
        <w:t xml:space="preserve">Zamawiający: 15 Wojskowy Oddział Gospodarczy, ul. Narutowicza 10A, 70-231 Szczecin </w:t>
      </w:r>
    </w:p>
    <w:p w:rsidR="00C669FF" w:rsidRDefault="00517E2F">
      <w:pPr>
        <w:spacing w:after="169"/>
        <w:ind w:left="137" w:right="139"/>
      </w:pPr>
      <w:r>
        <w:t xml:space="preserve">Wykonawca:…………………………….. </w:t>
      </w:r>
    </w:p>
    <w:p w:rsidR="00C669FF" w:rsidRDefault="00517E2F">
      <w:pPr>
        <w:spacing w:after="179" w:line="259" w:lineRule="auto"/>
        <w:ind w:left="142" w:firstLine="0"/>
        <w:jc w:val="left"/>
      </w:pPr>
      <w:r>
        <w:t xml:space="preserve"> </w:t>
      </w:r>
    </w:p>
    <w:p w:rsidR="00C669FF" w:rsidRDefault="00517E2F">
      <w:pPr>
        <w:spacing w:after="175" w:line="259" w:lineRule="auto"/>
        <w:ind w:left="142" w:firstLine="0"/>
        <w:jc w:val="left"/>
      </w:pPr>
      <w:r>
        <w:t xml:space="preserve"> </w:t>
      </w:r>
    </w:p>
    <w:p w:rsidR="00C669FF" w:rsidRDefault="00517E2F">
      <w:pPr>
        <w:spacing w:after="167"/>
        <w:ind w:left="137" w:right="139"/>
      </w:pPr>
      <w:r>
        <w:t xml:space="preserve">Przedmiot zamówienia obejmował swym zakresem usługę strzyżenia tradycyjnego męskiego podczas wcielania żołnierzy do służby </w:t>
      </w:r>
      <w:r w:rsidR="00373A89">
        <w:t xml:space="preserve">dobrowolnej/ OT </w:t>
      </w:r>
      <w:r>
        <w:t>w dniu…………</w:t>
      </w:r>
      <w:r w:rsidR="00373A89">
        <w:t>……………………….</w:t>
      </w:r>
      <w:r>
        <w:t xml:space="preserve"> Ilość ostrzyżonych żołnierzy………….. </w:t>
      </w:r>
    </w:p>
    <w:p w:rsidR="00C669FF" w:rsidRDefault="00517E2F">
      <w:pPr>
        <w:spacing w:after="179" w:line="259" w:lineRule="auto"/>
        <w:ind w:left="142" w:firstLine="0"/>
        <w:jc w:val="left"/>
      </w:pPr>
      <w:r>
        <w:t xml:space="preserve"> </w:t>
      </w:r>
    </w:p>
    <w:p w:rsidR="00C669FF" w:rsidRDefault="00517E2F">
      <w:pPr>
        <w:spacing w:after="215" w:line="259" w:lineRule="auto"/>
        <w:ind w:left="142" w:firstLine="0"/>
        <w:jc w:val="left"/>
      </w:pPr>
      <w:r>
        <w:t xml:space="preserve"> </w:t>
      </w:r>
    </w:p>
    <w:p w:rsidR="00C669FF" w:rsidRDefault="00517E2F">
      <w:pPr>
        <w:spacing w:after="169"/>
        <w:ind w:left="137" w:right="139"/>
      </w:pPr>
      <w:r>
        <w:t>Uwagi dotyczące wykonania usługi……</w:t>
      </w:r>
      <w:r w:rsidR="00373A89">
        <w:t>……………………………………………………………….</w:t>
      </w:r>
      <w:r>
        <w:t xml:space="preserve">. </w:t>
      </w:r>
    </w:p>
    <w:p w:rsidR="00C669FF" w:rsidRDefault="00517E2F">
      <w:pPr>
        <w:spacing w:after="179" w:line="259" w:lineRule="auto"/>
        <w:ind w:left="142" w:firstLine="0"/>
        <w:jc w:val="left"/>
      </w:pPr>
      <w:r>
        <w:t xml:space="preserve"> </w:t>
      </w:r>
    </w:p>
    <w:p w:rsidR="00C669FF" w:rsidRDefault="00517E2F">
      <w:pPr>
        <w:spacing w:after="218" w:line="259" w:lineRule="auto"/>
        <w:ind w:left="142" w:firstLine="0"/>
        <w:jc w:val="left"/>
      </w:pPr>
      <w:r>
        <w:t xml:space="preserve"> </w:t>
      </w:r>
    </w:p>
    <w:p w:rsidR="00C669FF" w:rsidRDefault="00517E2F">
      <w:pPr>
        <w:spacing w:after="167"/>
        <w:ind w:left="137" w:right="139"/>
      </w:pPr>
      <w:r>
        <w:t>Przedstawiciel Zamawiającego ………………………</w:t>
      </w:r>
      <w:r w:rsidR="00373A89">
        <w:t>……………………..</w:t>
      </w:r>
      <w:r>
        <w:t xml:space="preserve">.(data i czytelny podpis) </w:t>
      </w:r>
    </w:p>
    <w:p w:rsidR="00C669FF" w:rsidRDefault="00517E2F">
      <w:pPr>
        <w:spacing w:after="225" w:line="259" w:lineRule="auto"/>
        <w:ind w:left="142" w:firstLine="0"/>
        <w:jc w:val="left"/>
      </w:pPr>
      <w:r>
        <w:t xml:space="preserve"> </w:t>
      </w:r>
      <w:r>
        <w:tab/>
        <w:t xml:space="preserve"> </w:t>
      </w:r>
    </w:p>
    <w:p w:rsidR="00C669FF" w:rsidRDefault="00517E2F">
      <w:pPr>
        <w:spacing w:after="169"/>
        <w:ind w:left="137" w:right="139"/>
      </w:pPr>
      <w:r>
        <w:t>Przedstawiciel Wykonawcy………………………</w:t>
      </w:r>
      <w:r w:rsidR="00373A89">
        <w:t>…………………………</w:t>
      </w:r>
      <w:r w:rsidR="000F385F">
        <w:t>.</w:t>
      </w:r>
      <w:r>
        <w:t xml:space="preserve">.( data i czytelny podpis) </w:t>
      </w:r>
    </w:p>
    <w:p w:rsidR="00C669FF" w:rsidRDefault="00517E2F">
      <w:pPr>
        <w:spacing w:after="179" w:line="259" w:lineRule="auto"/>
        <w:ind w:left="142" w:firstLine="0"/>
        <w:jc w:val="left"/>
      </w:pPr>
      <w:r>
        <w:t xml:space="preserve"> </w:t>
      </w:r>
    </w:p>
    <w:p w:rsidR="00C669FF" w:rsidRDefault="00517E2F">
      <w:pPr>
        <w:spacing w:after="177" w:line="259" w:lineRule="auto"/>
        <w:ind w:left="142" w:firstLine="0"/>
        <w:jc w:val="left"/>
      </w:pPr>
      <w:r>
        <w:t xml:space="preserve"> </w:t>
      </w:r>
    </w:p>
    <w:p w:rsidR="00C669FF" w:rsidRDefault="00517E2F">
      <w:pPr>
        <w:spacing w:after="179" w:line="259" w:lineRule="auto"/>
        <w:ind w:left="142" w:firstLine="0"/>
        <w:jc w:val="left"/>
      </w:pPr>
      <w:r>
        <w:t xml:space="preserve"> </w:t>
      </w:r>
    </w:p>
    <w:p w:rsidR="00C669FF" w:rsidRDefault="00517E2F">
      <w:pPr>
        <w:spacing w:after="172" w:line="259" w:lineRule="auto"/>
        <w:ind w:left="142" w:firstLine="0"/>
        <w:jc w:val="left"/>
      </w:pPr>
      <w:r>
        <w:t xml:space="preserve"> </w:t>
      </w:r>
    </w:p>
    <w:p w:rsidR="00C669FF" w:rsidRDefault="00517E2F">
      <w:pPr>
        <w:spacing w:after="456" w:line="259" w:lineRule="auto"/>
        <w:ind w:left="142" w:firstLine="0"/>
        <w:jc w:val="left"/>
      </w:pPr>
      <w:r>
        <w:rPr>
          <w:rFonts w:ascii="Times New Roman" w:eastAsia="Times New Roman" w:hAnsi="Times New Roman" w:cs="Times New Roman"/>
        </w:rPr>
        <w:t xml:space="preserve"> </w:t>
      </w:r>
    </w:p>
    <w:p w:rsidR="00C669FF" w:rsidRDefault="00517E2F">
      <w:pPr>
        <w:spacing w:after="459" w:line="259" w:lineRule="auto"/>
        <w:ind w:left="0" w:right="89" w:firstLine="0"/>
        <w:jc w:val="right"/>
      </w:pPr>
      <w:r>
        <w:rPr>
          <w:rFonts w:ascii="Times New Roman" w:eastAsia="Times New Roman" w:hAnsi="Times New Roman" w:cs="Times New Roman"/>
        </w:rPr>
        <w:t xml:space="preserve"> </w:t>
      </w:r>
    </w:p>
    <w:p w:rsidR="00C669FF" w:rsidRDefault="00517E2F">
      <w:pPr>
        <w:spacing w:after="456" w:line="259" w:lineRule="auto"/>
        <w:ind w:left="0" w:right="89" w:firstLine="0"/>
        <w:jc w:val="right"/>
      </w:pPr>
      <w:r>
        <w:rPr>
          <w:rFonts w:ascii="Times New Roman" w:eastAsia="Times New Roman" w:hAnsi="Times New Roman" w:cs="Times New Roman"/>
        </w:rPr>
        <w:t xml:space="preserve"> </w:t>
      </w:r>
    </w:p>
    <w:p w:rsidR="00C669FF" w:rsidRDefault="00517E2F">
      <w:pPr>
        <w:spacing w:after="456" w:line="259" w:lineRule="auto"/>
        <w:ind w:left="0" w:right="89" w:firstLine="0"/>
        <w:jc w:val="right"/>
      </w:pPr>
      <w:r>
        <w:rPr>
          <w:rFonts w:ascii="Times New Roman" w:eastAsia="Times New Roman" w:hAnsi="Times New Roman" w:cs="Times New Roman"/>
        </w:rPr>
        <w:t xml:space="preserve"> </w:t>
      </w:r>
    </w:p>
    <w:p w:rsidR="00C669FF" w:rsidRDefault="00517E2F">
      <w:pPr>
        <w:spacing w:after="0" w:line="259" w:lineRule="auto"/>
        <w:ind w:left="0" w:right="89" w:firstLine="0"/>
        <w:jc w:val="right"/>
      </w:pPr>
      <w:r>
        <w:rPr>
          <w:rFonts w:ascii="Times New Roman" w:eastAsia="Times New Roman" w:hAnsi="Times New Roman" w:cs="Times New Roman"/>
        </w:rPr>
        <w:lastRenderedPageBreak/>
        <w:t xml:space="preserve"> </w:t>
      </w:r>
    </w:p>
    <w:p w:rsidR="00C669FF" w:rsidRDefault="00517E2F">
      <w:pPr>
        <w:spacing w:after="479" w:line="259" w:lineRule="auto"/>
        <w:ind w:left="142" w:firstLine="0"/>
        <w:jc w:val="left"/>
      </w:pPr>
      <w:r>
        <w:rPr>
          <w:rFonts w:ascii="Times New Roman" w:eastAsia="Times New Roman" w:hAnsi="Times New Roman" w:cs="Times New Roman"/>
        </w:rPr>
        <w:t xml:space="preserve"> </w:t>
      </w:r>
    </w:p>
    <w:p w:rsidR="00C669FF" w:rsidRPr="00E16436" w:rsidRDefault="00517E2F">
      <w:pPr>
        <w:spacing w:after="494" w:line="265" w:lineRule="auto"/>
        <w:ind w:left="10" w:right="133"/>
        <w:jc w:val="right"/>
      </w:pPr>
      <w:r w:rsidRPr="00E16436">
        <w:rPr>
          <w:rFonts w:eastAsia="Times New Roman"/>
        </w:rPr>
        <w:t xml:space="preserve">Załącznik nr 4 do Umowy </w:t>
      </w:r>
    </w:p>
    <w:p w:rsidR="00C669FF" w:rsidRPr="00E16436" w:rsidRDefault="00517E2F">
      <w:pPr>
        <w:spacing w:after="5"/>
        <w:ind w:left="137" w:right="129"/>
      </w:pPr>
      <w:r w:rsidRPr="00E16436">
        <w:rPr>
          <w:rFonts w:eastAsia="Times New Roman"/>
        </w:rPr>
        <w:t xml:space="preserve">………………………..…………… </w:t>
      </w:r>
    </w:p>
    <w:p w:rsidR="00C669FF" w:rsidRPr="00E16436" w:rsidRDefault="00517E2F">
      <w:pPr>
        <w:spacing w:after="5"/>
        <w:ind w:left="137" w:right="129"/>
      </w:pPr>
      <w:r w:rsidRPr="00E16436">
        <w:rPr>
          <w:rFonts w:eastAsia="Times New Roman"/>
        </w:rPr>
        <w:t xml:space="preserve">(nazwa lub pieczątka wykonawcy) </w:t>
      </w:r>
    </w:p>
    <w:p w:rsidR="00C669FF" w:rsidRPr="00E16436" w:rsidRDefault="00517E2F">
      <w:pPr>
        <w:spacing w:after="507" w:line="259" w:lineRule="auto"/>
        <w:ind w:left="50" w:firstLine="0"/>
        <w:jc w:val="center"/>
      </w:pPr>
      <w:r w:rsidRPr="00E16436">
        <w:rPr>
          <w:rFonts w:eastAsia="Times New Roman"/>
        </w:rPr>
        <w:t xml:space="preserve"> </w:t>
      </w:r>
    </w:p>
    <w:p w:rsidR="00C669FF" w:rsidRPr="00E16436" w:rsidRDefault="00517E2F">
      <w:pPr>
        <w:spacing w:after="497" w:line="259" w:lineRule="auto"/>
        <w:ind w:left="0" w:right="46" w:firstLine="0"/>
        <w:jc w:val="center"/>
      </w:pPr>
      <w:r w:rsidRPr="00E16436">
        <w:rPr>
          <w:rFonts w:eastAsia="Times New Roman"/>
          <w:b/>
        </w:rPr>
        <w:t>OŚWIADCZENIE</w:t>
      </w:r>
      <w:r w:rsidRPr="00E16436">
        <w:rPr>
          <w:rFonts w:eastAsia="Times New Roman"/>
        </w:rPr>
        <w:t xml:space="preserve"> </w:t>
      </w:r>
    </w:p>
    <w:p w:rsidR="00C669FF" w:rsidRPr="00E16436" w:rsidRDefault="00517E2F">
      <w:pPr>
        <w:spacing w:after="5" w:line="249" w:lineRule="auto"/>
        <w:ind w:left="10" w:right="8"/>
        <w:jc w:val="center"/>
      </w:pPr>
      <w:r w:rsidRPr="00E16436">
        <w:rPr>
          <w:rFonts w:eastAsia="Times New Roman"/>
        </w:rPr>
        <w:t xml:space="preserve">Przystępując do podpisania umowy w sprawie zamówienia publicznego na: </w:t>
      </w:r>
    </w:p>
    <w:p w:rsidR="00C669FF" w:rsidRPr="00E16436" w:rsidRDefault="00517E2F">
      <w:pPr>
        <w:spacing w:after="19" w:line="259" w:lineRule="auto"/>
        <w:ind w:left="50" w:firstLine="0"/>
        <w:jc w:val="center"/>
      </w:pPr>
      <w:r w:rsidRPr="00E16436">
        <w:rPr>
          <w:rFonts w:eastAsia="Times New Roman"/>
        </w:rPr>
        <w:t xml:space="preserve"> </w:t>
      </w:r>
    </w:p>
    <w:p w:rsidR="00C669FF" w:rsidRPr="00E16436" w:rsidRDefault="00E16436" w:rsidP="00E16436">
      <w:pPr>
        <w:spacing w:after="165" w:line="259" w:lineRule="auto"/>
        <w:ind w:left="142" w:firstLine="0"/>
        <w:jc w:val="center"/>
      </w:pPr>
      <w:r w:rsidRPr="00E16436">
        <w:rPr>
          <w:b/>
        </w:rPr>
        <w:t>usług</w:t>
      </w:r>
      <w:r w:rsidR="00272D7B">
        <w:rPr>
          <w:b/>
        </w:rPr>
        <w:t>i</w:t>
      </w:r>
      <w:bookmarkStart w:id="1" w:name="_GoBack"/>
      <w:bookmarkEnd w:id="1"/>
      <w:r w:rsidRPr="00E16436">
        <w:rPr>
          <w:b/>
        </w:rPr>
        <w:t xml:space="preserve"> strzyżenia tradycyjnego (męskiego) żołnierzy przystępujących do służby dobrowolnej oraz OT wcielanych w JW 1749, JW 2901 </w:t>
      </w:r>
    </w:p>
    <w:p w:rsidR="00C669FF" w:rsidRPr="00E16436" w:rsidRDefault="00517E2F">
      <w:pPr>
        <w:spacing w:after="79"/>
        <w:ind w:left="137" w:right="129"/>
      </w:pPr>
      <w:r w:rsidRPr="00E16436">
        <w:rPr>
          <w:rFonts w:eastAsia="Times New Roman"/>
        </w:rPr>
        <w:t xml:space="preserve">oświadczam, że Wykonawca* </w:t>
      </w:r>
    </w:p>
    <w:p w:rsidR="00C669FF" w:rsidRPr="00E16436" w:rsidRDefault="00517E2F">
      <w:pPr>
        <w:spacing w:after="5"/>
        <w:ind w:left="579" w:right="129"/>
      </w:pPr>
      <w:r w:rsidRPr="00E16436">
        <w:rPr>
          <w:rFonts w:eastAsia="Segoe UI Symbol"/>
        </w:rPr>
        <w:t></w:t>
      </w:r>
      <w:r w:rsidRPr="00E16436">
        <w:rPr>
          <w:rFonts w:eastAsia="Times New Roman"/>
        </w:rPr>
        <w:t xml:space="preserve"> Nie będzie zatrudniał do realizacji zamówienia cudzoziemców. </w:t>
      </w:r>
    </w:p>
    <w:p w:rsidR="00C669FF" w:rsidRPr="00E16436" w:rsidRDefault="00517E2F">
      <w:pPr>
        <w:spacing w:after="54" w:line="259" w:lineRule="auto"/>
        <w:ind w:left="569" w:firstLine="0"/>
        <w:jc w:val="left"/>
      </w:pPr>
      <w:r w:rsidRPr="00E16436">
        <w:rPr>
          <w:rFonts w:eastAsia="Times New Roman"/>
        </w:rPr>
        <w:t xml:space="preserve"> </w:t>
      </w:r>
    </w:p>
    <w:p w:rsidR="00C669FF" w:rsidRPr="00E16436" w:rsidRDefault="00517E2F">
      <w:pPr>
        <w:spacing w:after="5"/>
        <w:ind w:left="579" w:right="129"/>
      </w:pPr>
      <w:r w:rsidRPr="00E16436">
        <w:rPr>
          <w:rFonts w:eastAsia="Segoe UI Symbol"/>
        </w:rPr>
        <w:t></w:t>
      </w:r>
      <w:r w:rsidRPr="00E16436">
        <w:rPr>
          <w:rFonts w:eastAsia="Times New Roman"/>
        </w:rPr>
        <w:t xml:space="preserve"> Będzie zatrudniał do realizacji zamówienia cudzoziemców, i: </w:t>
      </w:r>
    </w:p>
    <w:p w:rsidR="00C669FF" w:rsidRPr="00E16436" w:rsidRDefault="00517E2F">
      <w:pPr>
        <w:spacing w:after="56" w:line="259" w:lineRule="auto"/>
        <w:ind w:left="862" w:firstLine="0"/>
        <w:jc w:val="left"/>
      </w:pPr>
      <w:r w:rsidRPr="00E16436">
        <w:rPr>
          <w:rFonts w:eastAsia="Times New Roman"/>
        </w:rPr>
        <w:t xml:space="preserve"> </w:t>
      </w:r>
    </w:p>
    <w:p w:rsidR="00C669FF" w:rsidRPr="00E16436" w:rsidRDefault="00517E2F">
      <w:pPr>
        <w:spacing w:after="5"/>
        <w:ind w:left="850" w:right="129" w:hanging="281"/>
      </w:pPr>
      <w:r w:rsidRPr="00E16436">
        <w:rPr>
          <w:rFonts w:eastAsia="Times New Roman"/>
        </w:rPr>
        <w:t xml:space="preserve">1)Spełnia warunki związane z zatrudnieniem przez przedsiębiorcę cudzoziemców wynikające z   przepisów obowiązujących w tym zakresie; </w:t>
      </w:r>
    </w:p>
    <w:p w:rsidR="00C669FF" w:rsidRPr="00E16436" w:rsidRDefault="00517E2F">
      <w:pPr>
        <w:spacing w:after="42" w:line="259" w:lineRule="auto"/>
        <w:ind w:left="850" w:firstLine="0"/>
        <w:jc w:val="left"/>
      </w:pPr>
      <w:r w:rsidRPr="00E16436">
        <w:rPr>
          <w:rFonts w:eastAsia="Times New Roman"/>
        </w:rPr>
        <w:t xml:space="preserve"> </w:t>
      </w:r>
    </w:p>
    <w:p w:rsidR="00C669FF" w:rsidRPr="00E16436" w:rsidRDefault="00517E2F">
      <w:pPr>
        <w:spacing w:after="5"/>
        <w:ind w:left="850" w:right="129" w:hanging="281"/>
      </w:pPr>
      <w:r w:rsidRPr="00E16436">
        <w:rPr>
          <w:rFonts w:eastAsia="Times New Roman"/>
        </w:rPr>
        <w:t>2)Cudzoziemcy realizujący przedmiot zamówienia zostali poinformowani  i przeszkoleni w</w:t>
      </w:r>
      <w:r w:rsidR="00EF2614">
        <w:rPr>
          <w:rFonts w:eastAsia="Times New Roman"/>
        </w:rPr>
        <w:t> </w:t>
      </w:r>
      <w:r w:rsidRPr="00E16436">
        <w:rPr>
          <w:rFonts w:eastAsia="Times New Roman"/>
        </w:rPr>
        <w:t xml:space="preserve"> zakresie wewnętrznych przepisów obowiązujących w obiektach i na terenach Zamawiającego, ze szczególnym uwzględnieniem wejścia/wyjścia, wjazdu/wyjazdu, wnoszenia/wywożenia, posługiwania się urządzeniami  do przetwarzania obrazu i</w:t>
      </w:r>
      <w:r w:rsidR="00EF2614">
        <w:rPr>
          <w:rFonts w:eastAsia="Times New Roman"/>
        </w:rPr>
        <w:t> </w:t>
      </w:r>
      <w:r w:rsidRPr="00E16436">
        <w:rPr>
          <w:rFonts w:eastAsia="Times New Roman"/>
        </w:rPr>
        <w:t xml:space="preserve"> dźwięku oraz poruszania się po terenie Zamawiającego,  a także jednostek organizacyjnych będących na jego zaopatrzeniu. </w:t>
      </w:r>
    </w:p>
    <w:p w:rsidR="00C669FF" w:rsidRDefault="00517E2F">
      <w:pPr>
        <w:spacing w:after="0" w:line="259" w:lineRule="auto"/>
        <w:ind w:left="569" w:firstLine="0"/>
        <w:jc w:val="left"/>
        <w:rPr>
          <w:rFonts w:eastAsia="Times New Roman"/>
        </w:rPr>
      </w:pPr>
      <w:r w:rsidRPr="00E16436">
        <w:rPr>
          <w:rFonts w:eastAsia="Times New Roman"/>
        </w:rPr>
        <w:t xml:space="preserve"> </w:t>
      </w:r>
    </w:p>
    <w:p w:rsidR="00EF2614" w:rsidRPr="00E16436" w:rsidRDefault="00EF2614">
      <w:pPr>
        <w:spacing w:after="0" w:line="259" w:lineRule="auto"/>
        <w:ind w:left="569" w:firstLine="0"/>
        <w:jc w:val="left"/>
      </w:pPr>
    </w:p>
    <w:p w:rsidR="00C669FF" w:rsidRPr="00E16436" w:rsidRDefault="00517E2F">
      <w:pPr>
        <w:spacing w:after="0" w:line="259" w:lineRule="auto"/>
        <w:ind w:left="569" w:firstLine="0"/>
        <w:jc w:val="left"/>
      </w:pPr>
      <w:r w:rsidRPr="00E16436">
        <w:rPr>
          <w:rFonts w:eastAsia="Times New Roman"/>
        </w:rPr>
        <w:t xml:space="preserve"> </w:t>
      </w:r>
    </w:p>
    <w:p w:rsidR="00EF2614" w:rsidRDefault="00517E2F">
      <w:pPr>
        <w:spacing w:after="5"/>
        <w:ind w:left="410" w:right="3062" w:hanging="283"/>
        <w:rPr>
          <w:rFonts w:eastAsia="Times New Roman"/>
        </w:rPr>
      </w:pPr>
      <w:r w:rsidRPr="00E16436">
        <w:rPr>
          <w:rFonts w:eastAsia="Times New Roman"/>
        </w:rPr>
        <w:t xml:space="preserve">..............................., dn. ............................... </w:t>
      </w:r>
      <w:r w:rsidRPr="00E16436">
        <w:rPr>
          <w:rFonts w:eastAsia="Times New Roman"/>
        </w:rPr>
        <w:tab/>
        <w:t xml:space="preserve"> </w:t>
      </w:r>
      <w:r w:rsidR="00EF2614">
        <w:rPr>
          <w:rFonts w:eastAsia="Times New Roman"/>
        </w:rPr>
        <w:t xml:space="preserve">                              </w:t>
      </w:r>
    </w:p>
    <w:p w:rsidR="00C669FF" w:rsidRPr="00E16436" w:rsidRDefault="00517E2F">
      <w:pPr>
        <w:spacing w:after="5"/>
        <w:ind w:left="410" w:right="3062" w:hanging="283"/>
      </w:pPr>
      <w:r w:rsidRPr="00E16436">
        <w:rPr>
          <w:rFonts w:eastAsia="Times New Roman"/>
        </w:rPr>
        <w:t xml:space="preserve">miejscowość </w:t>
      </w:r>
      <w:r w:rsidRPr="00E16436">
        <w:rPr>
          <w:rFonts w:eastAsia="Times New Roman"/>
        </w:rPr>
        <w:tab/>
      </w:r>
      <w:r w:rsidR="00EF2614">
        <w:rPr>
          <w:rFonts w:eastAsia="Times New Roman"/>
        </w:rPr>
        <w:t xml:space="preserve">          </w:t>
      </w:r>
      <w:r w:rsidRPr="00E16436">
        <w:rPr>
          <w:rFonts w:eastAsia="Times New Roman"/>
        </w:rPr>
        <w:t xml:space="preserve">data </w:t>
      </w:r>
    </w:p>
    <w:p w:rsidR="00C669FF" w:rsidRPr="00E16436" w:rsidRDefault="00517E2F">
      <w:pPr>
        <w:spacing w:after="5" w:line="265" w:lineRule="auto"/>
        <w:ind w:left="10" w:right="133"/>
        <w:jc w:val="right"/>
      </w:pPr>
      <w:r w:rsidRPr="00E16436">
        <w:rPr>
          <w:rFonts w:eastAsia="Times New Roman"/>
        </w:rPr>
        <w:t>………………………………………………</w:t>
      </w:r>
    </w:p>
    <w:p w:rsidR="00C669FF" w:rsidRPr="00E16436" w:rsidRDefault="00EF2614">
      <w:pPr>
        <w:spacing w:after="5" w:line="249" w:lineRule="auto"/>
        <w:ind w:left="5683" w:right="322"/>
        <w:jc w:val="center"/>
      </w:pPr>
      <w:r w:rsidRPr="00E16436">
        <w:rPr>
          <w:rFonts w:eastAsia="Times New Roman"/>
        </w:rPr>
        <w:t xml:space="preserve"> </w:t>
      </w:r>
      <w:r w:rsidR="00517E2F" w:rsidRPr="00E16436">
        <w:rPr>
          <w:rFonts w:eastAsia="Times New Roman"/>
        </w:rPr>
        <w:t xml:space="preserve">(podpis(y) osoby(ób) uprawnionych  do reprezentacji Wykonawcy) </w:t>
      </w:r>
    </w:p>
    <w:p w:rsidR="00C669FF" w:rsidRPr="00E16436" w:rsidRDefault="00517E2F">
      <w:pPr>
        <w:spacing w:after="0" w:line="259" w:lineRule="auto"/>
        <w:ind w:left="5441" w:firstLine="0"/>
        <w:jc w:val="center"/>
      </w:pPr>
      <w:r w:rsidRPr="00E16436">
        <w:rPr>
          <w:rFonts w:eastAsia="Times New Roman"/>
        </w:rPr>
        <w:t xml:space="preserve"> </w:t>
      </w:r>
    </w:p>
    <w:p w:rsidR="00C669FF" w:rsidRPr="00E16436" w:rsidRDefault="00517E2F">
      <w:pPr>
        <w:spacing w:after="0" w:line="259" w:lineRule="auto"/>
        <w:ind w:left="142" w:firstLine="0"/>
        <w:jc w:val="left"/>
      </w:pPr>
      <w:r w:rsidRPr="00E16436">
        <w:t xml:space="preserve"> </w:t>
      </w:r>
    </w:p>
    <w:sectPr w:rsidR="00C669FF" w:rsidRPr="00E16436">
      <w:pgSz w:w="11906" w:h="16838"/>
      <w:pgMar w:top="568" w:right="1270" w:bottom="1444" w:left="113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679" w:rsidRDefault="00386679" w:rsidP="00FA064F">
      <w:pPr>
        <w:spacing w:after="0" w:line="240" w:lineRule="auto"/>
      </w:pPr>
      <w:r>
        <w:separator/>
      </w:r>
    </w:p>
  </w:endnote>
  <w:endnote w:type="continuationSeparator" w:id="0">
    <w:p w:rsidR="00386679" w:rsidRDefault="00386679" w:rsidP="00FA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679" w:rsidRDefault="00386679" w:rsidP="00FA064F">
      <w:pPr>
        <w:spacing w:after="0" w:line="240" w:lineRule="auto"/>
      </w:pPr>
      <w:r>
        <w:separator/>
      </w:r>
    </w:p>
  </w:footnote>
  <w:footnote w:type="continuationSeparator" w:id="0">
    <w:p w:rsidR="00386679" w:rsidRDefault="00386679" w:rsidP="00FA0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875"/>
    <w:multiLevelType w:val="hybridMultilevel"/>
    <w:tmpl w:val="9FF05D46"/>
    <w:lvl w:ilvl="0" w:tplc="A3580E9C">
      <w:start w:val="1"/>
      <w:numFmt w:val="decimal"/>
      <w:lvlText w:val="%1."/>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61B72">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327FD6">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A61566">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0D9C6">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065B28">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425DC2">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22F58">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3663A2">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587C2E"/>
    <w:multiLevelType w:val="hybridMultilevel"/>
    <w:tmpl w:val="756E8DCA"/>
    <w:lvl w:ilvl="0" w:tplc="1CB25E28">
      <w:start w:val="1"/>
      <w:numFmt w:val="decimal"/>
      <w:lvlText w:val="%1."/>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E0E9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CEB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A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284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A862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12B5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8FE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5A46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2A6801"/>
    <w:multiLevelType w:val="hybridMultilevel"/>
    <w:tmpl w:val="67D4B982"/>
    <w:lvl w:ilvl="0" w:tplc="5BECC4DA">
      <w:start w:val="1"/>
      <w:numFmt w:val="decimal"/>
      <w:lvlText w:val="%1."/>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84ED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6E9C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E647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E84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9E6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566D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ABD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B671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FF59B9"/>
    <w:multiLevelType w:val="hybridMultilevel"/>
    <w:tmpl w:val="8D2A1B5E"/>
    <w:lvl w:ilvl="0" w:tplc="38B03274">
      <w:start w:val="1"/>
      <w:numFmt w:val="decimal"/>
      <w:lvlText w:val="%1."/>
      <w:lvlJc w:val="left"/>
      <w:pPr>
        <w:ind w:left="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800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0C3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1412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F89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78FB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601C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6E32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2C42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8B374F"/>
    <w:multiLevelType w:val="hybridMultilevel"/>
    <w:tmpl w:val="CDC800FC"/>
    <w:lvl w:ilvl="0" w:tplc="BBF2E83C">
      <w:start w:val="1"/>
      <w:numFmt w:val="decimal"/>
      <w:lvlText w:val="%1)"/>
      <w:lvlJc w:val="left"/>
      <w:pPr>
        <w:ind w:left="914" w:hanging="360"/>
      </w:pPr>
      <w:rPr>
        <w:rFonts w:hint="default"/>
      </w:rPr>
    </w:lvl>
    <w:lvl w:ilvl="1" w:tplc="04150019" w:tentative="1">
      <w:start w:val="1"/>
      <w:numFmt w:val="lowerLetter"/>
      <w:lvlText w:val="%2."/>
      <w:lvlJc w:val="left"/>
      <w:pPr>
        <w:ind w:left="1634" w:hanging="360"/>
      </w:pPr>
    </w:lvl>
    <w:lvl w:ilvl="2" w:tplc="0415001B" w:tentative="1">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5" w15:restartNumberingAfterBreak="0">
    <w:nsid w:val="4B694077"/>
    <w:multiLevelType w:val="hybridMultilevel"/>
    <w:tmpl w:val="97A88648"/>
    <w:lvl w:ilvl="0" w:tplc="910A9B3C">
      <w:start w:val="1"/>
      <w:numFmt w:val="decimal"/>
      <w:lvlText w:val="%1."/>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850"/>
      </w:pPr>
      <w:rPr>
        <w:b w:val="0"/>
        <w:i w:val="0"/>
        <w:strike w:val="0"/>
        <w:dstrike w:val="0"/>
        <w:color w:val="000000"/>
        <w:sz w:val="22"/>
        <w:szCs w:val="22"/>
        <w:u w:val="none" w:color="000000"/>
        <w:bdr w:val="none" w:sz="0" w:space="0" w:color="auto"/>
        <w:shd w:val="clear" w:color="auto" w:fill="auto"/>
        <w:vertAlign w:val="baseline"/>
      </w:rPr>
    </w:lvl>
    <w:lvl w:ilvl="2" w:tplc="CCD8309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CC536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2045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A9B9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480F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98769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E272C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B50631"/>
    <w:multiLevelType w:val="hybridMultilevel"/>
    <w:tmpl w:val="6FFEE736"/>
    <w:lvl w:ilvl="0" w:tplc="BC406A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C9C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6E9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CF1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BA1B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1C3E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0EAC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E35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B4CE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BB2B59"/>
    <w:multiLevelType w:val="hybridMultilevel"/>
    <w:tmpl w:val="7B4C8328"/>
    <w:lvl w:ilvl="0" w:tplc="0C069E20">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2BBA4">
      <w:start w:val="1"/>
      <w:numFmt w:val="lowerLetter"/>
      <w:lvlText w:val="%2"/>
      <w:lvlJc w:val="left"/>
      <w:pPr>
        <w:ind w:left="1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1EC162">
      <w:start w:val="1"/>
      <w:numFmt w:val="lowerRoman"/>
      <w:lvlText w:val="%3"/>
      <w:lvlJc w:val="left"/>
      <w:pPr>
        <w:ind w:left="1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CC79A6">
      <w:start w:val="1"/>
      <w:numFmt w:val="decimal"/>
      <w:lvlText w:val="%4"/>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A40596">
      <w:start w:val="1"/>
      <w:numFmt w:val="lowerLetter"/>
      <w:lvlText w:val="%5"/>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341534">
      <w:start w:val="1"/>
      <w:numFmt w:val="lowerRoman"/>
      <w:lvlText w:val="%6"/>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1E71C2">
      <w:start w:val="1"/>
      <w:numFmt w:val="decimal"/>
      <w:lvlText w:val="%7"/>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CE561C">
      <w:start w:val="1"/>
      <w:numFmt w:val="lowerLetter"/>
      <w:lvlText w:val="%8"/>
      <w:lvlJc w:val="left"/>
      <w:pPr>
        <w:ind w:left="5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A0BC48">
      <w:start w:val="1"/>
      <w:numFmt w:val="lowerRoman"/>
      <w:lvlText w:val="%9"/>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7B4C6C"/>
    <w:multiLevelType w:val="hybridMultilevel"/>
    <w:tmpl w:val="7D408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985603"/>
    <w:multiLevelType w:val="hybridMultilevel"/>
    <w:tmpl w:val="11928328"/>
    <w:lvl w:ilvl="0" w:tplc="FB082196">
      <w:start w:val="1"/>
      <w:numFmt w:val="decimal"/>
      <w:lvlText w:val="%1."/>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6E55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D0C9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C433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E84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ACAC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6CC9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EB9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5E3A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E9B5B37"/>
    <w:multiLevelType w:val="hybridMultilevel"/>
    <w:tmpl w:val="1FE4B4F4"/>
    <w:lvl w:ilvl="0" w:tplc="65060582">
      <w:start w:val="1"/>
      <w:numFmt w:val="decimal"/>
      <w:lvlText w:val="%1."/>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205F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383F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AEB7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3C33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A042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28A5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A888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09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9"/>
  </w:num>
  <w:num w:numId="3">
    <w:abstractNumId w:val="1"/>
  </w:num>
  <w:num w:numId="4">
    <w:abstractNumId w:val="6"/>
  </w:num>
  <w:num w:numId="5">
    <w:abstractNumId w:val="0"/>
  </w:num>
  <w:num w:numId="6">
    <w:abstractNumId w:val="7"/>
  </w:num>
  <w:num w:numId="7">
    <w:abstractNumId w:val="5"/>
  </w:num>
  <w:num w:numId="8">
    <w:abstractNumId w:val="2"/>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FF"/>
    <w:rsid w:val="000165E3"/>
    <w:rsid w:val="000F385F"/>
    <w:rsid w:val="00110B82"/>
    <w:rsid w:val="00136871"/>
    <w:rsid w:val="00166B75"/>
    <w:rsid w:val="00204857"/>
    <w:rsid w:val="002072B0"/>
    <w:rsid w:val="002130DC"/>
    <w:rsid w:val="00266851"/>
    <w:rsid w:val="00272D7B"/>
    <w:rsid w:val="00273150"/>
    <w:rsid w:val="00343C97"/>
    <w:rsid w:val="00373A89"/>
    <w:rsid w:val="00386679"/>
    <w:rsid w:val="00436B93"/>
    <w:rsid w:val="00441549"/>
    <w:rsid w:val="0046494E"/>
    <w:rsid w:val="00471909"/>
    <w:rsid w:val="00486801"/>
    <w:rsid w:val="004A215F"/>
    <w:rsid w:val="00517E2F"/>
    <w:rsid w:val="005A783E"/>
    <w:rsid w:val="0067676F"/>
    <w:rsid w:val="006F6630"/>
    <w:rsid w:val="00710503"/>
    <w:rsid w:val="0072104B"/>
    <w:rsid w:val="007264DC"/>
    <w:rsid w:val="007F72AE"/>
    <w:rsid w:val="00866538"/>
    <w:rsid w:val="00A97D28"/>
    <w:rsid w:val="00C669FF"/>
    <w:rsid w:val="00D05B22"/>
    <w:rsid w:val="00D344E0"/>
    <w:rsid w:val="00E0740F"/>
    <w:rsid w:val="00E16436"/>
    <w:rsid w:val="00E7593D"/>
    <w:rsid w:val="00EC0A27"/>
    <w:rsid w:val="00ED5709"/>
    <w:rsid w:val="00EE6548"/>
    <w:rsid w:val="00EF2614"/>
    <w:rsid w:val="00F4252C"/>
    <w:rsid w:val="00F47340"/>
    <w:rsid w:val="00F66C9C"/>
    <w:rsid w:val="00FA064F"/>
    <w:rsid w:val="00FC0C39"/>
    <w:rsid w:val="00FD5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075C"/>
  <w15:docId w15:val="{64A6CB63-DB22-4DFC-A035-1C11BB9F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0" w:line="270" w:lineRule="auto"/>
      <w:ind w:left="152"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18"/>
      <w:ind w:left="715"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Nagwek">
    <w:name w:val="header"/>
    <w:basedOn w:val="Normalny"/>
    <w:link w:val="NagwekZnak"/>
    <w:uiPriority w:val="99"/>
    <w:unhideWhenUsed/>
    <w:rsid w:val="00FA06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064F"/>
    <w:rPr>
      <w:rFonts w:ascii="Arial" w:eastAsia="Arial" w:hAnsi="Arial" w:cs="Arial"/>
      <w:color w:val="000000"/>
    </w:rPr>
  </w:style>
  <w:style w:type="paragraph" w:styleId="Stopka">
    <w:name w:val="footer"/>
    <w:basedOn w:val="Normalny"/>
    <w:link w:val="StopkaZnak"/>
    <w:uiPriority w:val="99"/>
    <w:unhideWhenUsed/>
    <w:rsid w:val="00FA06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064F"/>
    <w:rPr>
      <w:rFonts w:ascii="Arial" w:eastAsia="Arial" w:hAnsi="Arial" w:cs="Arial"/>
      <w:color w:val="000000"/>
    </w:rPr>
  </w:style>
  <w:style w:type="paragraph" w:styleId="Akapitzlist">
    <w:name w:val="List Paragraph"/>
    <w:basedOn w:val="Normalny"/>
    <w:uiPriority w:val="34"/>
    <w:qFormat/>
    <w:rsid w:val="0067676F"/>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Tekstdymka">
    <w:name w:val="Balloon Text"/>
    <w:basedOn w:val="Normalny"/>
    <w:link w:val="TekstdymkaZnak"/>
    <w:uiPriority w:val="99"/>
    <w:semiHidden/>
    <w:unhideWhenUsed/>
    <w:rsid w:val="004868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80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FB4A785-28F0-48A5-A95F-6C9350FAA0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2445</Words>
  <Characters>14676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stefanska4256</dc:creator>
  <cp:keywords/>
  <cp:lastModifiedBy>Walus Natalia</cp:lastModifiedBy>
  <cp:revision>15</cp:revision>
  <cp:lastPrinted>2024-12-11T11:31:00Z</cp:lastPrinted>
  <dcterms:created xsi:type="dcterms:W3CDTF">2024-12-10T13:44:00Z</dcterms:created>
  <dcterms:modified xsi:type="dcterms:W3CDTF">2024-12-17T07:08:00Z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b572d508-4d8e-4faf-a46f-275bc5a8f50d</vt:lpwstr>
  </property>
  <property fmtid="{D5CDD505-2E9C-101B-9397-08002B2CF9AE}" pid="3" name="bjSaver">
    <vt:lpwstr>nafBBmtkVgeCSNVOvkawpN96NqYB2ExF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