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575576">
        <w:rPr>
          <w:rFonts w:ascii="Arial" w:hAnsi="Arial" w:cs="Arial"/>
          <w:b/>
          <w:bCs/>
        </w:rPr>
        <w:t>Dostawa</w:t>
      </w:r>
      <w:r w:rsidR="00575576" w:rsidRPr="005257F7">
        <w:rPr>
          <w:rFonts w:ascii="Arial" w:hAnsi="Arial" w:cs="Arial"/>
          <w:b/>
          <w:bCs/>
        </w:rPr>
        <w:t xml:space="preserve"> mięsa</w:t>
      </w:r>
      <w:r w:rsidR="00575576">
        <w:rPr>
          <w:rFonts w:ascii="Arial" w:hAnsi="Arial" w:cs="Arial"/>
          <w:b/>
          <w:bCs/>
        </w:rPr>
        <w:t xml:space="preserve"> czerwonego oraz wędlin z mięsa </w:t>
      </w:r>
      <w:r w:rsidR="00575576" w:rsidRPr="005257F7">
        <w:rPr>
          <w:rFonts w:ascii="Arial" w:hAnsi="Arial" w:cs="Arial"/>
          <w:b/>
          <w:bCs/>
        </w:rPr>
        <w:t>czerwonego w podziale na cztery części</w:t>
      </w:r>
      <w:r w:rsidR="00575576">
        <w:rPr>
          <w:rFonts w:ascii="Arial" w:hAnsi="Arial" w:cs="Arial"/>
          <w:b/>
          <w:bCs/>
        </w:rPr>
        <w:t>. Część nr 1 – dostawy mięsa czerwonego do magazynu Wędrzyn. Część nr 2 - dostawy mięsa czerwonego do magazynu Czerwieńsk. Część nr 3 – dostawy wędlin z mięsa czerwonego do magazynu Wędrzyn. Część nr 4 - dostawy wędlin z mięsa czerwonego do magazynu Czerwieńsk.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575576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BE0F54" w:rsidRPr="00575576">
        <w:rPr>
          <w:rFonts w:ascii="Arial" w:hAnsi="Arial" w:cs="Arial"/>
          <w:b/>
          <w:bCs/>
          <w:u w:val="single"/>
        </w:rPr>
        <w:t xml:space="preserve">Część nr 1 – </w:t>
      </w:r>
      <w:r w:rsidR="00575576" w:rsidRPr="00575576">
        <w:rPr>
          <w:rFonts w:ascii="Arial" w:hAnsi="Arial" w:cs="Arial"/>
          <w:b/>
          <w:bCs/>
          <w:u w:val="single"/>
        </w:rPr>
        <w:t>dostawy mięsa czerwonego do magazynu Wędrzyn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lastRenderedPageBreak/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BE0F54" w:rsidRPr="00575576" w:rsidRDefault="00B94E86" w:rsidP="00BE0F54">
      <w:pPr>
        <w:spacing w:after="0"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BE0F54" w:rsidRPr="00575576">
        <w:rPr>
          <w:rFonts w:ascii="Arial" w:hAnsi="Arial" w:cs="Arial"/>
          <w:b/>
          <w:bCs/>
          <w:u w:val="single"/>
        </w:rPr>
        <w:t xml:space="preserve">Część nr 2 - </w:t>
      </w:r>
      <w:r w:rsidR="00575576" w:rsidRPr="00575576">
        <w:rPr>
          <w:rFonts w:ascii="Arial" w:hAnsi="Arial" w:cs="Arial"/>
          <w:b/>
          <w:bCs/>
          <w:u w:val="single"/>
        </w:rPr>
        <w:t>dostawy mięsa czerwonego do magazynu Czerwieńsk</w:t>
      </w:r>
    </w:p>
    <w:p w:rsidR="006E7147" w:rsidRDefault="006E7147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</w:rPr>
      </w:pPr>
    </w:p>
    <w:p w:rsidR="006E7147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575576" w:rsidRPr="00575576">
        <w:rPr>
          <w:rFonts w:ascii="Arial" w:hAnsi="Arial" w:cs="Arial"/>
          <w:b/>
          <w:bCs/>
          <w:u w:val="single"/>
        </w:rPr>
        <w:t>Część nr 3 – dostawy wędlin z mięsa czerwonego do magazynu Wędrzyn.</w:t>
      </w:r>
    </w:p>
    <w:p w:rsidR="00575576" w:rsidRDefault="00575576" w:rsidP="00575576">
      <w:pPr>
        <w:rPr>
          <w:rFonts w:ascii="Arial" w:hAnsi="Arial" w:cs="Arial"/>
          <w:b/>
        </w:rPr>
      </w:pP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575576" w:rsidRPr="006E7147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575576" w:rsidRPr="00BE0F54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</w:rPr>
      </w:pP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6E7147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 xml:space="preserve">*) </w:t>
      </w:r>
      <w:r w:rsidR="00575576" w:rsidRPr="00575576">
        <w:rPr>
          <w:rFonts w:ascii="Arial" w:hAnsi="Arial" w:cs="Arial"/>
          <w:b/>
          <w:bCs/>
          <w:u w:val="single"/>
        </w:rPr>
        <w:t>Część nr 4 - dostawy wędlin z mięsa czerwonego do magazynu Czerwieńsk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575576" w:rsidRPr="006E7147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575576" w:rsidRPr="00BE0F54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B94E86" w:rsidRPr="00B94E86" w:rsidRDefault="00575576" w:rsidP="00B94E8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  <w:bookmarkStart w:id="0" w:name="_GoBack"/>
      <w:bookmarkEnd w:id="0"/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541" w:rsidRDefault="00CD4541">
      <w:pPr>
        <w:spacing w:after="0" w:line="240" w:lineRule="auto"/>
      </w:pPr>
      <w:r>
        <w:separator/>
      </w:r>
    </w:p>
  </w:endnote>
  <w:endnote w:type="continuationSeparator" w:id="0">
    <w:p w:rsidR="00CD4541" w:rsidRDefault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94E8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541" w:rsidRDefault="00CD4541">
      <w:pPr>
        <w:spacing w:after="0" w:line="240" w:lineRule="auto"/>
      </w:pPr>
      <w:r>
        <w:separator/>
      </w:r>
    </w:p>
  </w:footnote>
  <w:footnote w:type="continuationSeparator" w:id="0">
    <w:p w:rsidR="00CD4541" w:rsidRDefault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FB468D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77D52-8F88-49FF-ABD7-D641C04083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1140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49</cp:revision>
  <dcterms:created xsi:type="dcterms:W3CDTF">2021-01-26T09:46:00Z</dcterms:created>
  <dcterms:modified xsi:type="dcterms:W3CDTF">2024-10-22T11:15:00Z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