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8CF" w:rsidRPr="00A71C27" w:rsidRDefault="007762CF" w:rsidP="006D43E4">
      <w:pPr>
        <w:pStyle w:val="NormalnyWeb"/>
        <w:spacing w:before="0" w:beforeAutospacing="0" w:after="0" w:afterAutospacing="0"/>
        <w:ind w:right="52"/>
        <w:jc w:val="right"/>
        <w:rPr>
          <w:rFonts w:ascii="Fira Sans Condensed SemiBold" w:hAnsi="Fira Sans Condensed SemiBold" w:cs="Arial"/>
          <w:color w:val="020203"/>
          <w:sz w:val="14"/>
          <w:szCs w:val="14"/>
        </w:rPr>
      </w:pPr>
      <w:r w:rsidRPr="00A71C27">
        <w:rPr>
          <w:rFonts w:ascii="Fira Sans Condensed SemiBold" w:hAnsi="Fira Sans Condensed SemiBold" w:cs="Arial"/>
          <w:color w:val="020203"/>
          <w:sz w:val="14"/>
          <w:szCs w:val="14"/>
        </w:rPr>
        <w:t> </w:t>
      </w:r>
    </w:p>
    <w:p w:rsidR="004B4394" w:rsidRPr="00BA383E" w:rsidRDefault="00A71C27" w:rsidP="006D43E4">
      <w:pPr>
        <w:spacing w:after="0" w:line="240" w:lineRule="auto"/>
        <w:jc w:val="right"/>
        <w:rPr>
          <w:rFonts w:cs="Calibri"/>
          <w:b/>
          <w:sz w:val="20"/>
          <w:szCs w:val="20"/>
        </w:rPr>
      </w:pPr>
      <w:r w:rsidRPr="00E54BBF">
        <w:rPr>
          <w:rFonts w:cs="Calibri"/>
          <w:b/>
          <w:sz w:val="20"/>
          <w:szCs w:val="20"/>
        </w:rPr>
        <w:t>Gdynia, dnia</w:t>
      </w:r>
      <w:r w:rsidR="00E54BBF" w:rsidRPr="00E54BBF">
        <w:rPr>
          <w:rFonts w:cs="Calibri"/>
          <w:b/>
          <w:sz w:val="20"/>
          <w:szCs w:val="20"/>
        </w:rPr>
        <w:t xml:space="preserve"> </w:t>
      </w:r>
      <w:r w:rsidR="00B06CC1">
        <w:rPr>
          <w:rFonts w:cs="Calibri"/>
          <w:b/>
          <w:sz w:val="20"/>
          <w:szCs w:val="20"/>
        </w:rPr>
        <w:t>2</w:t>
      </w:r>
      <w:r w:rsidR="008C0978">
        <w:rPr>
          <w:rFonts w:cs="Calibri"/>
          <w:b/>
          <w:sz w:val="20"/>
          <w:szCs w:val="20"/>
        </w:rPr>
        <w:t>2</w:t>
      </w:r>
      <w:r w:rsidR="00E54BBF" w:rsidRPr="00E54BBF">
        <w:rPr>
          <w:rFonts w:cs="Calibri"/>
          <w:b/>
          <w:sz w:val="20"/>
          <w:szCs w:val="20"/>
        </w:rPr>
        <w:t>-</w:t>
      </w:r>
      <w:r w:rsidR="00342054">
        <w:rPr>
          <w:rFonts w:cs="Calibri"/>
          <w:b/>
          <w:sz w:val="20"/>
          <w:szCs w:val="20"/>
        </w:rPr>
        <w:t>10</w:t>
      </w:r>
      <w:r w:rsidR="00E54BBF" w:rsidRPr="00E54BBF">
        <w:rPr>
          <w:rFonts w:cs="Calibri"/>
          <w:b/>
          <w:sz w:val="20"/>
          <w:szCs w:val="20"/>
        </w:rPr>
        <w:t>-</w:t>
      </w:r>
      <w:r w:rsidR="00EE4780" w:rsidRPr="00E54BBF">
        <w:rPr>
          <w:rFonts w:cs="Calibri"/>
          <w:b/>
          <w:sz w:val="20"/>
          <w:szCs w:val="20"/>
        </w:rPr>
        <w:t>202</w:t>
      </w:r>
      <w:r w:rsidR="00783A40" w:rsidRPr="00E54BBF">
        <w:rPr>
          <w:rFonts w:cs="Calibri"/>
          <w:b/>
          <w:sz w:val="20"/>
          <w:szCs w:val="20"/>
        </w:rPr>
        <w:t>4</w:t>
      </w:r>
      <w:r w:rsidR="006D43E4" w:rsidRPr="00E54BBF">
        <w:rPr>
          <w:rFonts w:cs="Calibri"/>
          <w:b/>
          <w:sz w:val="20"/>
          <w:szCs w:val="20"/>
        </w:rPr>
        <w:t xml:space="preserve"> r</w:t>
      </w:r>
    </w:p>
    <w:p w:rsidR="006D43E4" w:rsidRDefault="006D43E4" w:rsidP="006D43E4">
      <w:pPr>
        <w:spacing w:after="0" w:line="240" w:lineRule="auto"/>
        <w:contextualSpacing/>
        <w:jc w:val="right"/>
        <w:rPr>
          <w:rFonts w:cs="Calibri"/>
          <w:b/>
          <w:sz w:val="20"/>
          <w:szCs w:val="20"/>
          <w:lang w:bidi="en-US"/>
        </w:rPr>
      </w:pPr>
    </w:p>
    <w:p w:rsidR="00A71C27" w:rsidRPr="00BA383E" w:rsidRDefault="006D43E4" w:rsidP="006D43E4">
      <w:pPr>
        <w:spacing w:after="0" w:line="240" w:lineRule="auto"/>
        <w:contextualSpacing/>
        <w:jc w:val="right"/>
        <w:rPr>
          <w:rFonts w:cs="Calibri"/>
          <w:b/>
          <w:sz w:val="20"/>
          <w:szCs w:val="20"/>
          <w:lang w:bidi="en-US"/>
        </w:rPr>
      </w:pPr>
      <w:r>
        <w:rPr>
          <w:rFonts w:cs="Calibri"/>
          <w:b/>
          <w:sz w:val="20"/>
          <w:szCs w:val="20"/>
          <w:lang w:bidi="en-US"/>
        </w:rPr>
        <w:t>Wykonawcy</w:t>
      </w:r>
    </w:p>
    <w:p w:rsidR="004B4394" w:rsidRDefault="00A71C27" w:rsidP="006D43E4">
      <w:pPr>
        <w:spacing w:after="0" w:line="240" w:lineRule="auto"/>
        <w:contextualSpacing/>
        <w:jc w:val="right"/>
        <w:rPr>
          <w:rFonts w:cs="Calibri"/>
          <w:b/>
          <w:sz w:val="20"/>
          <w:szCs w:val="20"/>
          <w:lang w:bidi="en-US"/>
        </w:rPr>
      </w:pPr>
      <w:r w:rsidRPr="00BA383E">
        <w:rPr>
          <w:rFonts w:cs="Calibri"/>
          <w:b/>
          <w:sz w:val="20"/>
          <w:szCs w:val="20"/>
          <w:lang w:bidi="en-US"/>
        </w:rPr>
        <w:t>ubiegający się o udzielenie zamówienia</w:t>
      </w:r>
    </w:p>
    <w:p w:rsidR="001F4D96" w:rsidRPr="001F4D96" w:rsidRDefault="001F4D96" w:rsidP="006D43E4">
      <w:pPr>
        <w:spacing w:after="0" w:line="240" w:lineRule="auto"/>
        <w:contextualSpacing/>
        <w:jc w:val="right"/>
        <w:rPr>
          <w:rFonts w:cs="Calibri"/>
          <w:b/>
          <w:sz w:val="20"/>
          <w:szCs w:val="20"/>
          <w:lang w:bidi="en-US"/>
        </w:rPr>
      </w:pPr>
    </w:p>
    <w:p w:rsidR="00A549F3" w:rsidRPr="00BA383E" w:rsidRDefault="00A71C27" w:rsidP="006D43E4">
      <w:pPr>
        <w:spacing w:after="0" w:line="240" w:lineRule="auto"/>
        <w:jc w:val="both"/>
        <w:rPr>
          <w:rFonts w:cs="Calibri"/>
          <w:color w:val="000000"/>
          <w:sz w:val="20"/>
          <w:szCs w:val="20"/>
        </w:rPr>
      </w:pPr>
      <w:r w:rsidRPr="00BA383E">
        <w:rPr>
          <w:rFonts w:cs="Calibri"/>
          <w:color w:val="000000"/>
          <w:sz w:val="20"/>
          <w:szCs w:val="20"/>
        </w:rPr>
        <w:t>Dotyczy: postępowania o udzielenie zamówienia klasycznego o wartości równej lub przekraczającej progi unijne w trybie przetargu nieograniczonego na:</w:t>
      </w:r>
    </w:p>
    <w:p w:rsidR="00342054" w:rsidRDefault="00342054" w:rsidP="00342054">
      <w:pPr>
        <w:spacing w:after="0" w:line="240" w:lineRule="auto"/>
        <w:jc w:val="center"/>
        <w:rPr>
          <w:b/>
          <w:i/>
          <w:color w:val="4472C4" w:themeColor="accent1"/>
        </w:rPr>
      </w:pPr>
    </w:p>
    <w:p w:rsidR="00342054" w:rsidRPr="00342054" w:rsidRDefault="00342054" w:rsidP="00342054">
      <w:pPr>
        <w:spacing w:after="0" w:line="240" w:lineRule="auto"/>
        <w:jc w:val="center"/>
        <w:rPr>
          <w:rFonts w:ascii="Calibri" w:hAnsi="Calibri"/>
          <w:b/>
          <w:i/>
          <w:color w:val="003399"/>
        </w:rPr>
      </w:pPr>
      <w:r w:rsidRPr="00342054">
        <w:rPr>
          <w:rFonts w:ascii="Calibri" w:hAnsi="Calibri"/>
          <w:b/>
          <w:i/>
          <w:color w:val="003399"/>
        </w:rPr>
        <w:t xml:space="preserve">Zakup urządzeń medycznych w ramach programu „Narodowa Strategia Onkologiczna </w:t>
      </w:r>
    </w:p>
    <w:p w:rsidR="00DE3665" w:rsidRPr="00DE3665" w:rsidRDefault="00342054" w:rsidP="00342054">
      <w:pPr>
        <w:spacing w:after="0" w:line="240" w:lineRule="auto"/>
        <w:jc w:val="center"/>
        <w:rPr>
          <w:rFonts w:ascii="Calibri" w:hAnsi="Calibri"/>
          <w:b/>
          <w:i/>
          <w:color w:val="003399"/>
        </w:rPr>
      </w:pPr>
      <w:r w:rsidRPr="00342054">
        <w:rPr>
          <w:rFonts w:ascii="Calibri" w:hAnsi="Calibri"/>
          <w:b/>
          <w:i/>
          <w:color w:val="003399"/>
        </w:rPr>
        <w:t xml:space="preserve">w zakresie zadania „Doposażenie klinik i oddziałów </w:t>
      </w:r>
      <w:proofErr w:type="spellStart"/>
      <w:r w:rsidRPr="00342054">
        <w:rPr>
          <w:rFonts w:ascii="Calibri" w:hAnsi="Calibri"/>
          <w:b/>
          <w:i/>
          <w:color w:val="003399"/>
        </w:rPr>
        <w:t>hematoonkologicznych</w:t>
      </w:r>
      <w:proofErr w:type="spellEnd"/>
      <w:r w:rsidRPr="00342054">
        <w:rPr>
          <w:rFonts w:ascii="Calibri" w:hAnsi="Calibri"/>
          <w:b/>
          <w:i/>
          <w:color w:val="003399"/>
        </w:rPr>
        <w:t xml:space="preserve"> w sprzęt do diagnostyki i leczenia białaczek i </w:t>
      </w:r>
      <w:proofErr w:type="spellStart"/>
      <w:r w:rsidRPr="00342054">
        <w:rPr>
          <w:rFonts w:ascii="Calibri" w:hAnsi="Calibri"/>
          <w:b/>
          <w:i/>
          <w:color w:val="003399"/>
        </w:rPr>
        <w:t>chłoniaków</w:t>
      </w:r>
      <w:proofErr w:type="spellEnd"/>
      <w:r w:rsidRPr="00342054">
        <w:rPr>
          <w:rFonts w:ascii="Calibri" w:hAnsi="Calibri"/>
          <w:b/>
          <w:i/>
          <w:color w:val="003399"/>
        </w:rPr>
        <w:t>” dla Szpitala Morskiego im. PCK - Szpitale Pomorskie Sp. z o.o.”</w:t>
      </w:r>
    </w:p>
    <w:p w:rsidR="007A1151" w:rsidRPr="004626E1" w:rsidRDefault="007A1151" w:rsidP="006D43E4">
      <w:pPr>
        <w:spacing w:after="0" w:line="240" w:lineRule="auto"/>
        <w:jc w:val="center"/>
        <w:rPr>
          <w:rFonts w:ascii="Calibri" w:hAnsi="Calibri"/>
          <w:b/>
          <w:color w:val="003399"/>
        </w:rPr>
      </w:pPr>
    </w:p>
    <w:p w:rsidR="000E2C11" w:rsidRDefault="00A71C27" w:rsidP="00DE3665">
      <w:pPr>
        <w:spacing w:after="0" w:line="240" w:lineRule="auto"/>
        <w:jc w:val="center"/>
        <w:rPr>
          <w:rFonts w:cs="Calibri"/>
          <w:b/>
          <w:sz w:val="20"/>
          <w:szCs w:val="20"/>
          <w:lang w:bidi="en-US"/>
        </w:rPr>
      </w:pPr>
      <w:r w:rsidRPr="00C02BA5">
        <w:rPr>
          <w:b/>
          <w:i/>
          <w:color w:val="4472C4" w:themeColor="accent1"/>
        </w:rPr>
        <w:t xml:space="preserve">Nr sprawy  - </w:t>
      </w:r>
      <w:r w:rsidR="00DE3665" w:rsidRPr="00DE3665">
        <w:rPr>
          <w:b/>
          <w:i/>
          <w:color w:val="4472C4" w:themeColor="accent1"/>
        </w:rPr>
        <w:t>D25M/251/N</w:t>
      </w:r>
      <w:r w:rsidR="00342054">
        <w:rPr>
          <w:b/>
          <w:i/>
          <w:color w:val="4472C4" w:themeColor="accent1"/>
        </w:rPr>
        <w:t>/39-75</w:t>
      </w:r>
      <w:r w:rsidR="00DE3665" w:rsidRPr="00DE3665">
        <w:rPr>
          <w:b/>
          <w:i/>
          <w:color w:val="4472C4" w:themeColor="accent1"/>
        </w:rPr>
        <w:t>rj/24</w:t>
      </w:r>
    </w:p>
    <w:p w:rsidR="000E2C11" w:rsidRDefault="000E2C11" w:rsidP="006D43E4">
      <w:pPr>
        <w:spacing w:after="0" w:line="240" w:lineRule="auto"/>
        <w:jc w:val="both"/>
        <w:rPr>
          <w:rFonts w:cs="Calibri"/>
          <w:sz w:val="20"/>
          <w:szCs w:val="20"/>
          <w:lang w:bidi="en-US"/>
        </w:rPr>
      </w:pPr>
    </w:p>
    <w:p w:rsidR="00805AD9" w:rsidRPr="00611C77" w:rsidRDefault="00A11989" w:rsidP="00611C77">
      <w:pPr>
        <w:jc w:val="both"/>
        <w:rPr>
          <w:rFonts w:cs="Calibri"/>
          <w:sz w:val="20"/>
          <w:szCs w:val="20"/>
          <w:lang w:bidi="en-US"/>
        </w:rPr>
      </w:pPr>
      <w:r w:rsidRPr="00BA383E">
        <w:rPr>
          <w:rFonts w:cs="Calibri"/>
          <w:b/>
          <w:sz w:val="20"/>
          <w:szCs w:val="20"/>
          <w:lang w:bidi="en-US"/>
        </w:rPr>
        <w:t>I.</w:t>
      </w:r>
      <w:r w:rsidRPr="00BA383E">
        <w:rPr>
          <w:rFonts w:cs="Calibri"/>
          <w:sz w:val="20"/>
          <w:szCs w:val="20"/>
          <w:lang w:bidi="en-US"/>
        </w:rPr>
        <w:t xml:space="preserve"> Zamawiający – Szpitale Pomorskie Sp. z o. o. z siedzibą w Gdyni, na podstawie treści art. 135 ust. 2  ustawy z dnia 11 września 2019 r. Prawo zamówień publicznych (t. j. Dz. U. z 202</w:t>
      </w:r>
      <w:r w:rsidR="00342054">
        <w:rPr>
          <w:rFonts w:cs="Calibri"/>
          <w:sz w:val="20"/>
          <w:szCs w:val="20"/>
          <w:lang w:bidi="en-US"/>
        </w:rPr>
        <w:t>4</w:t>
      </w:r>
      <w:r w:rsidRPr="00BA383E">
        <w:rPr>
          <w:rFonts w:cs="Calibri"/>
          <w:sz w:val="20"/>
          <w:szCs w:val="20"/>
          <w:lang w:bidi="en-US"/>
        </w:rPr>
        <w:t xml:space="preserve"> r. poz. 1</w:t>
      </w:r>
      <w:r w:rsidR="00342054">
        <w:rPr>
          <w:rFonts w:cs="Calibri"/>
          <w:sz w:val="20"/>
          <w:szCs w:val="20"/>
          <w:lang w:bidi="en-US"/>
        </w:rPr>
        <w:t>320</w:t>
      </w:r>
      <w:r w:rsidRPr="00BA383E">
        <w:rPr>
          <w:rFonts w:cs="Calibri"/>
          <w:sz w:val="20"/>
          <w:szCs w:val="20"/>
          <w:lang w:bidi="en-US"/>
        </w:rPr>
        <w:t xml:space="preserve"> z </w:t>
      </w:r>
      <w:proofErr w:type="spellStart"/>
      <w:r w:rsidRPr="00BA383E">
        <w:rPr>
          <w:rFonts w:cs="Calibri"/>
          <w:sz w:val="20"/>
          <w:szCs w:val="20"/>
          <w:lang w:bidi="en-US"/>
        </w:rPr>
        <w:t>późn</w:t>
      </w:r>
      <w:proofErr w:type="spellEnd"/>
      <w:r w:rsidRPr="00BA383E">
        <w:rPr>
          <w:rFonts w:cs="Calibri"/>
          <w:sz w:val="20"/>
          <w:szCs w:val="20"/>
          <w:lang w:bidi="en-US"/>
        </w:rPr>
        <w:t xml:space="preserve">. zm.) zwanej dalej ustawą </w:t>
      </w:r>
      <w:proofErr w:type="spellStart"/>
      <w:r w:rsidRPr="00BA383E">
        <w:rPr>
          <w:rFonts w:cs="Calibri"/>
          <w:sz w:val="20"/>
          <w:szCs w:val="20"/>
          <w:lang w:bidi="en-US"/>
        </w:rPr>
        <w:t>Pzp</w:t>
      </w:r>
      <w:proofErr w:type="spellEnd"/>
      <w:r w:rsidRPr="00BA383E">
        <w:rPr>
          <w:rFonts w:cs="Calibri"/>
          <w:sz w:val="20"/>
          <w:szCs w:val="20"/>
          <w:lang w:bidi="en-US"/>
        </w:rPr>
        <w:t>, poniżej przedstawia treść pytań wraz z odpowiedziami:</w:t>
      </w:r>
    </w:p>
    <w:p w:rsidR="00611C77" w:rsidRPr="003B1C09" w:rsidRDefault="00611C77" w:rsidP="00611C77">
      <w:pPr>
        <w:spacing w:after="0" w:line="240" w:lineRule="auto"/>
        <w:jc w:val="both"/>
        <w:rPr>
          <w:rFonts w:cstheme="minorHAnsi"/>
          <w:sz w:val="20"/>
          <w:szCs w:val="20"/>
        </w:rPr>
      </w:pPr>
    </w:p>
    <w:p w:rsidR="00B06CC1" w:rsidRPr="003B1C09" w:rsidRDefault="00B06CC1" w:rsidP="003B1C09">
      <w:pPr>
        <w:spacing w:line="240" w:lineRule="auto"/>
        <w:jc w:val="both"/>
        <w:rPr>
          <w:rFonts w:cstheme="minorHAnsi"/>
          <w:bCs/>
          <w:sz w:val="20"/>
          <w:szCs w:val="20"/>
        </w:rPr>
      </w:pPr>
      <w:r w:rsidRPr="003B1C09">
        <w:rPr>
          <w:rFonts w:cstheme="minorHAnsi"/>
          <w:bCs/>
          <w:sz w:val="20"/>
          <w:szCs w:val="20"/>
        </w:rPr>
        <w:t xml:space="preserve">25. Pytania dot. części nr 5 Dot. Zał. nr 2 ZAŁĄCZNIK NR 2, Zestawienie parametrów wymaganych D25M/251/N/39-75rj/24, PARAMETRY TECHNICZNE I INNE WARUNKI, </w:t>
      </w:r>
      <w:r w:rsidRPr="003B1C09">
        <w:rPr>
          <w:rFonts w:cstheme="minorHAnsi"/>
          <w:bCs/>
          <w:sz w:val="20"/>
          <w:szCs w:val="20"/>
          <w:u w:val="single"/>
        </w:rPr>
        <w:t>Pkt. 2</w:t>
      </w:r>
      <w:r w:rsidRPr="003B1C09">
        <w:rPr>
          <w:rFonts w:cstheme="minorHAnsi"/>
          <w:bCs/>
          <w:sz w:val="20"/>
          <w:szCs w:val="20"/>
        </w:rPr>
        <w:t xml:space="preserve"> </w:t>
      </w:r>
    </w:p>
    <w:p w:rsidR="003B1C09" w:rsidRDefault="00B06CC1" w:rsidP="003B1C09">
      <w:pPr>
        <w:tabs>
          <w:tab w:val="left" w:pos="1467"/>
        </w:tabs>
        <w:spacing w:line="360" w:lineRule="auto"/>
        <w:jc w:val="both"/>
        <w:rPr>
          <w:rFonts w:cstheme="minorHAnsi"/>
          <w:sz w:val="20"/>
          <w:szCs w:val="20"/>
        </w:rPr>
      </w:pPr>
      <w:r w:rsidRPr="00B06CC1">
        <w:rPr>
          <w:rFonts w:cstheme="minorHAnsi"/>
          <w:sz w:val="20"/>
          <w:szCs w:val="20"/>
        </w:rPr>
        <w:t>Czy Zamawiający dopuści urządzenie o wymiarach zewnętrznych szerokość 936 mm x głębokość 629 mm</w:t>
      </w:r>
      <w:r w:rsidR="003B1C09">
        <w:rPr>
          <w:rFonts w:cstheme="minorHAnsi"/>
          <w:sz w:val="20"/>
          <w:szCs w:val="20"/>
        </w:rPr>
        <w:t xml:space="preserve"> </w:t>
      </w:r>
      <w:r w:rsidRPr="00B06CC1">
        <w:rPr>
          <w:rFonts w:cstheme="minorHAnsi"/>
          <w:sz w:val="20"/>
          <w:szCs w:val="20"/>
        </w:rPr>
        <w:t>wysokość 834 mm ?</w:t>
      </w:r>
      <w:bookmarkStart w:id="0" w:name="_Hlk180052335"/>
    </w:p>
    <w:p w:rsidR="00BC1DFE" w:rsidRPr="003B1C09" w:rsidRDefault="003B7F8C" w:rsidP="003B1C09">
      <w:pPr>
        <w:tabs>
          <w:tab w:val="left" w:pos="1467"/>
        </w:tabs>
        <w:spacing w:line="360" w:lineRule="auto"/>
        <w:jc w:val="both"/>
        <w:rPr>
          <w:rFonts w:cstheme="minorHAnsi"/>
          <w:sz w:val="20"/>
          <w:szCs w:val="20"/>
        </w:rPr>
      </w:pPr>
      <w:r w:rsidRPr="00323D15">
        <w:rPr>
          <w:rFonts w:cs="Calibri"/>
          <w:b/>
          <w:color w:val="FF0000"/>
          <w:sz w:val="20"/>
          <w:szCs w:val="20"/>
          <w:u w:val="single"/>
          <w:lang w:bidi="en-US"/>
        </w:rPr>
        <w:t xml:space="preserve">Odpowiedź Zamawiającego: </w:t>
      </w:r>
      <w:r w:rsidRPr="00323D15">
        <w:rPr>
          <w:rFonts w:cs="Calibri"/>
          <w:b/>
          <w:color w:val="FF0000"/>
          <w:sz w:val="20"/>
          <w:szCs w:val="20"/>
          <w:lang w:bidi="en-US"/>
        </w:rPr>
        <w:t>Zamawiający</w:t>
      </w:r>
      <w:r w:rsidR="006A273C" w:rsidRPr="00323D15">
        <w:rPr>
          <w:rFonts w:cs="Calibri"/>
          <w:b/>
          <w:color w:val="FF0000"/>
          <w:sz w:val="20"/>
          <w:szCs w:val="20"/>
          <w:lang w:bidi="en-US"/>
        </w:rPr>
        <w:t xml:space="preserve"> </w:t>
      </w:r>
      <w:r w:rsidR="00BE1CAE">
        <w:rPr>
          <w:rFonts w:cs="Calibri"/>
          <w:b/>
          <w:color w:val="FF0000"/>
          <w:sz w:val="20"/>
          <w:szCs w:val="20"/>
          <w:lang w:bidi="en-US"/>
        </w:rPr>
        <w:t>dopuszcza.</w:t>
      </w:r>
      <w:bookmarkEnd w:id="0"/>
    </w:p>
    <w:p w:rsidR="00BC1DFE" w:rsidRPr="003B1C09" w:rsidRDefault="00BC1DFE" w:rsidP="00BC1DFE">
      <w:pPr>
        <w:spacing w:before="120" w:after="0" w:line="276" w:lineRule="auto"/>
        <w:jc w:val="both"/>
        <w:rPr>
          <w:rFonts w:cstheme="minorHAnsi"/>
          <w:sz w:val="20"/>
          <w:szCs w:val="20"/>
        </w:rPr>
      </w:pPr>
      <w:r w:rsidRPr="003B1C09">
        <w:rPr>
          <w:rFonts w:cstheme="minorHAnsi"/>
          <w:sz w:val="20"/>
          <w:szCs w:val="20"/>
        </w:rPr>
        <w:t>26.Punkt III.2.b SWZ</w:t>
      </w:r>
    </w:p>
    <w:p w:rsidR="00BC1DFE" w:rsidRPr="003B1C09" w:rsidRDefault="00BC1DFE" w:rsidP="00BC1DFE">
      <w:pPr>
        <w:spacing w:line="276" w:lineRule="auto"/>
        <w:jc w:val="both"/>
        <w:rPr>
          <w:rFonts w:cstheme="minorHAnsi"/>
          <w:sz w:val="20"/>
          <w:szCs w:val="20"/>
        </w:rPr>
      </w:pPr>
      <w:r w:rsidRPr="003B1C09">
        <w:rPr>
          <w:rFonts w:cstheme="minorHAnsi"/>
          <w:sz w:val="20"/>
          <w:szCs w:val="20"/>
        </w:rPr>
        <w:t>Czy Zamawiający wymaga wykonania pierwszego szkolenia na etapie dostawy i instalacji urządzenia, a drugiego w okresie gwarancji, czy też oba szkolenia mają być przeprowadzone na etapie dostawy i instalacji urządzenia?</w:t>
      </w:r>
    </w:p>
    <w:p w:rsidR="000E666D" w:rsidRPr="00596880" w:rsidRDefault="000A2495" w:rsidP="00BC1DFE">
      <w:pPr>
        <w:spacing w:line="276" w:lineRule="auto"/>
        <w:jc w:val="both"/>
        <w:rPr>
          <w:rFonts w:cstheme="minorHAnsi"/>
          <w:b/>
          <w:color w:val="FF0000"/>
          <w:sz w:val="20"/>
          <w:szCs w:val="20"/>
        </w:rPr>
      </w:pPr>
      <w:r w:rsidRPr="003B1C09">
        <w:rPr>
          <w:rFonts w:cs="Calibri"/>
          <w:b/>
          <w:color w:val="FF0000"/>
          <w:sz w:val="20"/>
          <w:szCs w:val="20"/>
          <w:u w:val="single"/>
          <w:lang w:bidi="en-US"/>
        </w:rPr>
        <w:t xml:space="preserve">Odpowiedź Zamawiającego: </w:t>
      </w:r>
      <w:r w:rsidR="000E666D" w:rsidRPr="00556A91">
        <w:rPr>
          <w:rFonts w:cs="Calibri"/>
          <w:b/>
          <w:color w:val="FF0000"/>
          <w:sz w:val="20"/>
          <w:szCs w:val="20"/>
          <w:lang w:bidi="en-US"/>
        </w:rPr>
        <w:t>Szkoleni</w:t>
      </w:r>
      <w:r w:rsidR="00556A91" w:rsidRPr="00556A91">
        <w:rPr>
          <w:rFonts w:cs="Calibri"/>
          <w:b/>
          <w:color w:val="FF0000"/>
          <w:sz w:val="20"/>
          <w:szCs w:val="20"/>
          <w:lang w:bidi="en-US"/>
        </w:rPr>
        <w:t>e musi</w:t>
      </w:r>
      <w:r w:rsidR="000E666D" w:rsidRPr="00556A91">
        <w:rPr>
          <w:rFonts w:cs="Calibri"/>
          <w:b/>
          <w:color w:val="FF0000"/>
          <w:sz w:val="20"/>
          <w:szCs w:val="20"/>
          <w:lang w:bidi="en-US"/>
        </w:rPr>
        <w:t xml:space="preserve"> być przeprowadzone na</w:t>
      </w:r>
      <w:r w:rsidR="000E666D" w:rsidRPr="003B1C09">
        <w:rPr>
          <w:rFonts w:cstheme="minorHAnsi"/>
          <w:b/>
          <w:color w:val="FF0000"/>
          <w:sz w:val="20"/>
          <w:szCs w:val="20"/>
        </w:rPr>
        <w:t xml:space="preserve"> etapie dostawy i instalacji urządzenia, a drug</w:t>
      </w:r>
      <w:r w:rsidR="00176AD7">
        <w:rPr>
          <w:rFonts w:cstheme="minorHAnsi"/>
          <w:b/>
          <w:color w:val="FF0000"/>
          <w:sz w:val="20"/>
          <w:szCs w:val="20"/>
        </w:rPr>
        <w:t>ie</w:t>
      </w:r>
      <w:r w:rsidR="000E666D" w:rsidRPr="003B1C09">
        <w:rPr>
          <w:rFonts w:cstheme="minorHAnsi"/>
          <w:b/>
          <w:color w:val="FF0000"/>
          <w:sz w:val="20"/>
          <w:szCs w:val="20"/>
        </w:rPr>
        <w:t xml:space="preserve"> w okresie gwarancji po ustaleniu terminu z Zamawiającym</w:t>
      </w:r>
      <w:r w:rsidR="00176AD7">
        <w:rPr>
          <w:rFonts w:cstheme="minorHAnsi"/>
          <w:b/>
          <w:color w:val="FF0000"/>
          <w:sz w:val="20"/>
          <w:szCs w:val="20"/>
        </w:rPr>
        <w:t>.</w:t>
      </w:r>
      <w:r w:rsidR="000E666D" w:rsidRPr="003B1C09">
        <w:rPr>
          <w:rFonts w:cstheme="minorHAnsi"/>
          <w:b/>
          <w:color w:val="FF0000"/>
          <w:sz w:val="20"/>
          <w:szCs w:val="20"/>
        </w:rPr>
        <w:t xml:space="preserve"> </w:t>
      </w:r>
      <w:bookmarkStart w:id="1" w:name="_GoBack"/>
      <w:bookmarkEnd w:id="1"/>
    </w:p>
    <w:p w:rsidR="00BC1DFE" w:rsidRPr="003B1C09" w:rsidRDefault="00BC1DFE" w:rsidP="00BC1DFE">
      <w:pPr>
        <w:spacing w:before="120" w:after="0" w:line="276" w:lineRule="auto"/>
        <w:jc w:val="both"/>
        <w:rPr>
          <w:rFonts w:cstheme="minorHAnsi"/>
          <w:sz w:val="20"/>
          <w:szCs w:val="20"/>
        </w:rPr>
      </w:pPr>
      <w:r w:rsidRPr="003B1C09">
        <w:rPr>
          <w:rFonts w:cstheme="minorHAnsi"/>
          <w:sz w:val="20"/>
          <w:szCs w:val="20"/>
        </w:rPr>
        <w:t xml:space="preserve">27.Punkt III. 2.b SWZ oraz § 1 ust. 2 lit. b. i § 4 ust. 7 projektu umowy </w:t>
      </w:r>
    </w:p>
    <w:p w:rsidR="00BC1DFE" w:rsidRPr="003B1C09" w:rsidRDefault="00BC1DFE" w:rsidP="00BC1DFE">
      <w:pPr>
        <w:spacing w:line="276" w:lineRule="auto"/>
        <w:jc w:val="both"/>
        <w:rPr>
          <w:rFonts w:cstheme="minorHAnsi"/>
          <w:sz w:val="20"/>
          <w:szCs w:val="20"/>
        </w:rPr>
      </w:pPr>
      <w:r w:rsidRPr="003B1C09">
        <w:rPr>
          <w:rFonts w:cstheme="minorHAnsi"/>
          <w:sz w:val="20"/>
          <w:szCs w:val="20"/>
        </w:rPr>
        <w:t>Czy Zamawiający odstąpi od wymogu szkolenia personelu Zamawiającego z używania urządzenia przeprowadzanego przy dostawie, jeżeli wykonawca zaoferuje i dostarczy urządzenie tego samego typu, z którego Zamawiający już korzysta na podstawie wcześniej zawartych umów?</w:t>
      </w:r>
    </w:p>
    <w:p w:rsidR="000A2495" w:rsidRDefault="000A2495" w:rsidP="000A2495">
      <w:pPr>
        <w:spacing w:line="276" w:lineRule="auto"/>
        <w:jc w:val="both"/>
        <w:rPr>
          <w:rFonts w:cs="Calibri"/>
          <w:b/>
          <w:color w:val="FF0000"/>
          <w:sz w:val="20"/>
          <w:szCs w:val="20"/>
          <w:lang w:bidi="en-US"/>
        </w:rPr>
      </w:pPr>
      <w:r w:rsidRPr="003B1C09">
        <w:rPr>
          <w:rFonts w:cs="Calibri"/>
          <w:b/>
          <w:color w:val="FF0000"/>
          <w:sz w:val="20"/>
          <w:szCs w:val="20"/>
          <w:u w:val="single"/>
          <w:lang w:bidi="en-US"/>
        </w:rPr>
        <w:t xml:space="preserve">Odpowiedź Zamawiającego: </w:t>
      </w:r>
      <w:r w:rsidRPr="003B1C09">
        <w:rPr>
          <w:rFonts w:cs="Calibri"/>
          <w:b/>
          <w:color w:val="FF0000"/>
          <w:sz w:val="20"/>
          <w:szCs w:val="20"/>
          <w:lang w:bidi="en-US"/>
        </w:rPr>
        <w:t xml:space="preserve">Zamawiający </w:t>
      </w:r>
      <w:r w:rsidR="00176956" w:rsidRPr="003B1C09">
        <w:rPr>
          <w:rFonts w:cs="Calibri"/>
          <w:b/>
          <w:color w:val="FF0000"/>
          <w:sz w:val="20"/>
          <w:szCs w:val="20"/>
          <w:lang w:bidi="en-US"/>
        </w:rPr>
        <w:t xml:space="preserve">nie wyraża </w:t>
      </w:r>
      <w:r w:rsidR="00F4243B" w:rsidRPr="003B1C09">
        <w:rPr>
          <w:rFonts w:cs="Calibri"/>
          <w:b/>
          <w:color w:val="FF0000"/>
          <w:sz w:val="20"/>
          <w:szCs w:val="20"/>
          <w:lang w:bidi="en-US"/>
        </w:rPr>
        <w:t xml:space="preserve"> zgod</w:t>
      </w:r>
      <w:r w:rsidR="00176956" w:rsidRPr="003B1C09">
        <w:rPr>
          <w:rFonts w:cs="Calibri"/>
          <w:b/>
          <w:color w:val="FF0000"/>
          <w:sz w:val="20"/>
          <w:szCs w:val="20"/>
          <w:lang w:bidi="en-US"/>
        </w:rPr>
        <w:t>y</w:t>
      </w:r>
      <w:r w:rsidR="00F4243B" w:rsidRPr="003B1C09">
        <w:rPr>
          <w:rFonts w:cs="Calibri"/>
          <w:b/>
          <w:color w:val="FF0000"/>
          <w:sz w:val="20"/>
          <w:szCs w:val="20"/>
          <w:lang w:bidi="en-US"/>
        </w:rPr>
        <w:t xml:space="preserve"> </w:t>
      </w:r>
      <w:r w:rsidR="00176956" w:rsidRPr="003B1C09">
        <w:rPr>
          <w:rFonts w:cs="Calibri"/>
          <w:b/>
          <w:color w:val="FF0000"/>
          <w:sz w:val="20"/>
          <w:szCs w:val="20"/>
          <w:lang w:bidi="en-US"/>
        </w:rPr>
        <w:t xml:space="preserve">jest to spowodowane koniecznością dostarczenia pełnej dokumentacji w celach rozliczenia, wypełnionego protokołu zdawczo-odbiorczego oraz szkoleniowego. </w:t>
      </w:r>
    </w:p>
    <w:p w:rsidR="000A2495" w:rsidRPr="00BC1DFE" w:rsidRDefault="000A2495" w:rsidP="00BC1DFE">
      <w:pPr>
        <w:spacing w:line="276" w:lineRule="auto"/>
        <w:jc w:val="both"/>
        <w:rPr>
          <w:rFonts w:cstheme="minorHAnsi"/>
          <w:sz w:val="20"/>
          <w:szCs w:val="20"/>
        </w:rPr>
      </w:pPr>
    </w:p>
    <w:p w:rsidR="00BC1DFE" w:rsidRPr="003B1C09" w:rsidRDefault="00BC1DFE" w:rsidP="00BC1DFE">
      <w:pPr>
        <w:spacing w:before="120" w:after="0" w:line="276" w:lineRule="auto"/>
        <w:jc w:val="both"/>
        <w:rPr>
          <w:rFonts w:cstheme="minorHAnsi"/>
          <w:sz w:val="20"/>
          <w:szCs w:val="20"/>
        </w:rPr>
      </w:pPr>
      <w:r w:rsidRPr="003B1C09">
        <w:rPr>
          <w:rFonts w:cstheme="minorHAnsi"/>
          <w:sz w:val="20"/>
          <w:szCs w:val="20"/>
        </w:rPr>
        <w:t>28.§ 1 ust. 2 - lit. b., § 3 ust. 1, § 4 ust. 7, § 6 ust. 3 i § 7 ust. 1 projektu umowy</w:t>
      </w:r>
    </w:p>
    <w:p w:rsidR="00BC1DFE" w:rsidRPr="00BC1DFE" w:rsidRDefault="00BC1DFE" w:rsidP="00BC1DFE">
      <w:pPr>
        <w:spacing w:line="276" w:lineRule="auto"/>
        <w:jc w:val="both"/>
        <w:rPr>
          <w:rFonts w:cstheme="minorHAnsi"/>
          <w:sz w:val="20"/>
          <w:szCs w:val="20"/>
        </w:rPr>
      </w:pPr>
      <w:r w:rsidRPr="003B1C09">
        <w:rPr>
          <w:rFonts w:cstheme="minorHAnsi"/>
          <w:sz w:val="20"/>
          <w:szCs w:val="20"/>
        </w:rPr>
        <w:t>W przypadku negatywnej odpowiedzi na poprzednie pytanie, czy Zamawiający wyrazi</w:t>
      </w:r>
      <w:r w:rsidRPr="00BC1DFE">
        <w:rPr>
          <w:rFonts w:cstheme="minorHAnsi"/>
          <w:sz w:val="20"/>
          <w:szCs w:val="20"/>
        </w:rPr>
        <w:t xml:space="preserve"> zgodę na zmianę terminu realizacji zamówienia w następujący sposób:</w:t>
      </w:r>
    </w:p>
    <w:p w:rsidR="00BC1DFE" w:rsidRPr="00FD394E" w:rsidRDefault="00BC1DFE" w:rsidP="00BC1DFE">
      <w:pPr>
        <w:pStyle w:val="Akapitzlist"/>
        <w:numPr>
          <w:ilvl w:val="0"/>
          <w:numId w:val="36"/>
        </w:numPr>
        <w:spacing w:before="120" w:after="0" w:line="276" w:lineRule="auto"/>
        <w:ind w:left="851" w:hanging="425"/>
        <w:contextualSpacing w:val="0"/>
        <w:jc w:val="both"/>
        <w:rPr>
          <w:rFonts w:cstheme="minorHAnsi"/>
          <w:sz w:val="20"/>
          <w:szCs w:val="20"/>
        </w:rPr>
      </w:pPr>
      <w:r w:rsidRPr="00FD394E">
        <w:rPr>
          <w:rFonts w:cstheme="minorHAnsi"/>
          <w:sz w:val="20"/>
          <w:szCs w:val="20"/>
        </w:rPr>
        <w:t>dostarczenie, instalacja, uruchomienie i przekazanie urządzenia Zamawiającemu w terminie 14 dni od zawarcia umowy, nie później niż do 22 listopada 2024 r. oraz podpisanie protokołu zdawczo – odbiorczego (załącznik nr 3 do umowy) i wystawienie faktury z tego tytułu,</w:t>
      </w:r>
    </w:p>
    <w:p w:rsidR="00BC1DFE" w:rsidRPr="00FD394E" w:rsidRDefault="00BC1DFE" w:rsidP="00BC1DFE">
      <w:pPr>
        <w:pStyle w:val="Akapitzlist"/>
        <w:numPr>
          <w:ilvl w:val="0"/>
          <w:numId w:val="36"/>
        </w:numPr>
        <w:spacing w:before="120" w:after="0" w:line="276" w:lineRule="auto"/>
        <w:ind w:left="851" w:hanging="425"/>
        <w:contextualSpacing w:val="0"/>
        <w:jc w:val="both"/>
        <w:rPr>
          <w:rFonts w:cstheme="minorHAnsi"/>
          <w:sz w:val="20"/>
          <w:szCs w:val="20"/>
        </w:rPr>
      </w:pPr>
      <w:r w:rsidRPr="00FD394E">
        <w:rPr>
          <w:rFonts w:cstheme="minorHAnsi"/>
          <w:sz w:val="20"/>
          <w:szCs w:val="20"/>
        </w:rPr>
        <w:lastRenderedPageBreak/>
        <w:t>przeszkolenie personelu w późniejszym terminie (maksymalnie do 31 stycznia 2025 r.), podpisanie protokołu szkolenia (Załącznik nr 4 do umowy) i wystawienie faktury z tego tytułu?</w:t>
      </w:r>
    </w:p>
    <w:p w:rsidR="000A2495" w:rsidRPr="003B1C09" w:rsidRDefault="000A2495" w:rsidP="003B1C09">
      <w:pPr>
        <w:spacing w:line="276" w:lineRule="auto"/>
        <w:jc w:val="both"/>
        <w:rPr>
          <w:rFonts w:cs="Calibri"/>
          <w:b/>
          <w:color w:val="FF0000"/>
          <w:sz w:val="20"/>
          <w:szCs w:val="20"/>
          <w:lang w:bidi="en-US"/>
        </w:rPr>
      </w:pPr>
      <w:r w:rsidRPr="00FD394E">
        <w:rPr>
          <w:rFonts w:cs="Calibri"/>
          <w:b/>
          <w:color w:val="FF0000"/>
          <w:sz w:val="20"/>
          <w:szCs w:val="20"/>
          <w:u w:val="single"/>
          <w:lang w:bidi="en-US"/>
        </w:rPr>
        <w:t xml:space="preserve">Odpowiedź Zamawiającego: </w:t>
      </w:r>
      <w:r w:rsidRPr="00FD394E">
        <w:rPr>
          <w:rFonts w:cs="Calibri"/>
          <w:b/>
          <w:color w:val="FF0000"/>
          <w:sz w:val="20"/>
          <w:szCs w:val="20"/>
          <w:lang w:bidi="en-US"/>
        </w:rPr>
        <w:t xml:space="preserve">Zamawiający </w:t>
      </w:r>
      <w:r w:rsidR="00176956" w:rsidRPr="00FD394E">
        <w:rPr>
          <w:rFonts w:cs="Calibri"/>
          <w:b/>
          <w:color w:val="FF0000"/>
          <w:sz w:val="20"/>
          <w:szCs w:val="20"/>
          <w:lang w:bidi="en-US"/>
        </w:rPr>
        <w:t>nie wyraża zgody</w:t>
      </w:r>
      <w:r w:rsidR="003B1C09">
        <w:rPr>
          <w:rFonts w:cs="Calibri"/>
          <w:b/>
          <w:color w:val="FF0000"/>
          <w:sz w:val="20"/>
          <w:szCs w:val="20"/>
          <w:lang w:bidi="en-US"/>
        </w:rPr>
        <w:t>.</w:t>
      </w:r>
    </w:p>
    <w:p w:rsidR="00BC1DFE" w:rsidRPr="00BC1DFE" w:rsidRDefault="00BC1DFE" w:rsidP="00BC1DFE">
      <w:pPr>
        <w:spacing w:before="120" w:after="0" w:line="276" w:lineRule="auto"/>
        <w:jc w:val="both"/>
        <w:rPr>
          <w:rFonts w:cstheme="minorHAnsi"/>
          <w:sz w:val="20"/>
          <w:szCs w:val="20"/>
        </w:rPr>
      </w:pPr>
      <w:r>
        <w:rPr>
          <w:rFonts w:cstheme="minorHAnsi"/>
          <w:sz w:val="20"/>
          <w:szCs w:val="20"/>
        </w:rPr>
        <w:t>29.</w:t>
      </w:r>
      <w:r w:rsidRPr="00BC1DFE">
        <w:rPr>
          <w:rFonts w:cstheme="minorHAnsi"/>
          <w:sz w:val="20"/>
          <w:szCs w:val="20"/>
        </w:rPr>
        <w:t>§ 4 ust. 6 umowy</w:t>
      </w:r>
    </w:p>
    <w:p w:rsidR="00BC1DFE" w:rsidRPr="000A2495" w:rsidRDefault="00BC1DFE" w:rsidP="000A2495">
      <w:pPr>
        <w:spacing w:line="276" w:lineRule="auto"/>
        <w:jc w:val="both"/>
        <w:rPr>
          <w:rFonts w:cstheme="minorHAnsi"/>
          <w:sz w:val="20"/>
          <w:szCs w:val="20"/>
        </w:rPr>
      </w:pPr>
      <w:r w:rsidRPr="000A2495">
        <w:rPr>
          <w:rFonts w:cstheme="minorHAnsi"/>
          <w:sz w:val="20"/>
          <w:szCs w:val="20"/>
        </w:rPr>
        <w:t>Czy Zamawiający przystąpi do odbioru urządzenia (protokół z załącznika nr 3 do umowy) niezwłocznie po dostawie, instalacji i uruchomieniu urządzenia przez wykonawcę?</w:t>
      </w:r>
    </w:p>
    <w:p w:rsidR="000A2495" w:rsidRPr="003B1C09" w:rsidRDefault="000A2495" w:rsidP="000A2495">
      <w:pPr>
        <w:spacing w:line="276" w:lineRule="auto"/>
        <w:jc w:val="both"/>
        <w:rPr>
          <w:rFonts w:cs="Calibri"/>
          <w:b/>
          <w:color w:val="FF0000"/>
          <w:sz w:val="20"/>
          <w:szCs w:val="20"/>
          <w:lang w:bidi="en-US"/>
        </w:rPr>
      </w:pPr>
      <w:r w:rsidRPr="00323D15">
        <w:rPr>
          <w:rFonts w:cs="Calibri"/>
          <w:b/>
          <w:color w:val="FF0000"/>
          <w:sz w:val="20"/>
          <w:szCs w:val="20"/>
          <w:u w:val="single"/>
          <w:lang w:bidi="en-US"/>
        </w:rPr>
        <w:t xml:space="preserve">Odpowiedź Zamawiającego: </w:t>
      </w:r>
      <w:r w:rsidRPr="00323D15">
        <w:rPr>
          <w:rFonts w:cs="Calibri"/>
          <w:b/>
          <w:color w:val="FF0000"/>
          <w:sz w:val="20"/>
          <w:szCs w:val="20"/>
          <w:lang w:bidi="en-US"/>
        </w:rPr>
        <w:t xml:space="preserve">Zamawiający </w:t>
      </w:r>
      <w:r w:rsidR="00F4243B">
        <w:rPr>
          <w:rFonts w:cs="Calibri"/>
          <w:b/>
          <w:color w:val="FF0000"/>
          <w:sz w:val="20"/>
          <w:szCs w:val="20"/>
          <w:lang w:bidi="en-US"/>
        </w:rPr>
        <w:t>potwierdza.</w:t>
      </w:r>
    </w:p>
    <w:p w:rsidR="00BC1DFE" w:rsidRPr="00BC1DFE" w:rsidRDefault="00BC1DFE" w:rsidP="00BC1DFE">
      <w:pPr>
        <w:spacing w:before="120" w:after="0" w:line="276" w:lineRule="auto"/>
        <w:jc w:val="both"/>
        <w:rPr>
          <w:rFonts w:cstheme="minorHAnsi"/>
          <w:sz w:val="20"/>
          <w:szCs w:val="20"/>
        </w:rPr>
      </w:pPr>
      <w:r>
        <w:rPr>
          <w:rFonts w:cstheme="minorHAnsi"/>
          <w:sz w:val="20"/>
          <w:szCs w:val="20"/>
        </w:rPr>
        <w:t>30.</w:t>
      </w:r>
      <w:r w:rsidRPr="00BC1DFE">
        <w:rPr>
          <w:rFonts w:cstheme="minorHAnsi"/>
          <w:sz w:val="20"/>
          <w:szCs w:val="20"/>
        </w:rPr>
        <w:t>§ 4 ust. 8 punkt 2) projektu umowy</w:t>
      </w:r>
    </w:p>
    <w:p w:rsidR="00BC1DFE" w:rsidRDefault="00BC1DFE" w:rsidP="00BC1DFE">
      <w:pPr>
        <w:spacing w:line="276" w:lineRule="auto"/>
        <w:jc w:val="both"/>
        <w:rPr>
          <w:rFonts w:cstheme="minorHAnsi"/>
          <w:sz w:val="20"/>
          <w:szCs w:val="20"/>
        </w:rPr>
      </w:pPr>
      <w:r w:rsidRPr="00BC1DFE">
        <w:rPr>
          <w:rFonts w:cstheme="minorHAnsi"/>
          <w:sz w:val="20"/>
          <w:szCs w:val="20"/>
        </w:rPr>
        <w:t xml:space="preserve">Czy Zamawiający poprzez dostarczenie karty gwarancyjnej rozumie dostarczenie dokumentu zawierającego informację o udzielonej gwarancji na dane urządzenie, natomiast warunki gwarancji określa umowa? Odrębny dokument gwarancyjny z warunkami jest zatem zbędny. </w:t>
      </w:r>
    </w:p>
    <w:p w:rsidR="003B1C09" w:rsidRPr="003B1C09" w:rsidRDefault="000A2495" w:rsidP="00BC1DFE">
      <w:pPr>
        <w:spacing w:line="276" w:lineRule="auto"/>
        <w:jc w:val="both"/>
        <w:rPr>
          <w:rFonts w:cs="Calibri"/>
          <w:b/>
          <w:color w:val="FF0000"/>
          <w:sz w:val="20"/>
          <w:szCs w:val="20"/>
          <w:lang w:bidi="en-US"/>
        </w:rPr>
      </w:pPr>
      <w:r w:rsidRPr="00323D15">
        <w:rPr>
          <w:rFonts w:cs="Calibri"/>
          <w:b/>
          <w:color w:val="FF0000"/>
          <w:sz w:val="20"/>
          <w:szCs w:val="20"/>
          <w:u w:val="single"/>
          <w:lang w:bidi="en-US"/>
        </w:rPr>
        <w:t xml:space="preserve">Odpowiedź Zamawiającego: </w:t>
      </w:r>
      <w:r w:rsidRPr="00323D15">
        <w:rPr>
          <w:rFonts w:cs="Calibri"/>
          <w:b/>
          <w:color w:val="FF0000"/>
          <w:sz w:val="20"/>
          <w:szCs w:val="20"/>
          <w:lang w:bidi="en-US"/>
        </w:rPr>
        <w:t xml:space="preserve">Zamawiający </w:t>
      </w:r>
      <w:r w:rsidR="00F4243B">
        <w:rPr>
          <w:rFonts w:cs="Calibri"/>
          <w:b/>
          <w:color w:val="FF0000"/>
          <w:sz w:val="20"/>
          <w:szCs w:val="20"/>
          <w:lang w:bidi="en-US"/>
        </w:rPr>
        <w:t>wymaga oddzielnego dokumentu w formie „karty gwarancyjnej”.</w:t>
      </w:r>
    </w:p>
    <w:p w:rsidR="00BC1DFE" w:rsidRPr="003B1C09" w:rsidRDefault="00BC1DFE" w:rsidP="00BC1DFE">
      <w:pPr>
        <w:spacing w:before="120" w:after="0" w:line="276" w:lineRule="auto"/>
        <w:jc w:val="both"/>
        <w:rPr>
          <w:rFonts w:cstheme="minorHAnsi"/>
          <w:sz w:val="20"/>
          <w:szCs w:val="20"/>
        </w:rPr>
      </w:pPr>
      <w:r w:rsidRPr="003B1C09">
        <w:rPr>
          <w:rFonts w:cstheme="minorHAnsi"/>
          <w:sz w:val="20"/>
          <w:szCs w:val="20"/>
        </w:rPr>
        <w:t xml:space="preserve">31.§ 4 ust. 8 punkty 5)-7) i 9) oraz ust. 9-10 projektu umowy </w:t>
      </w:r>
    </w:p>
    <w:p w:rsidR="00BC1DFE" w:rsidRDefault="00BC1DFE" w:rsidP="00BC1DFE">
      <w:pPr>
        <w:spacing w:line="276" w:lineRule="auto"/>
        <w:jc w:val="both"/>
        <w:rPr>
          <w:rFonts w:cstheme="minorHAnsi"/>
          <w:sz w:val="20"/>
          <w:szCs w:val="20"/>
        </w:rPr>
      </w:pPr>
      <w:r w:rsidRPr="003B1C09">
        <w:rPr>
          <w:rFonts w:cstheme="minorHAnsi"/>
          <w:sz w:val="20"/>
          <w:szCs w:val="20"/>
        </w:rPr>
        <w:t>Czy Zamawiający odstąpi od wymogu dostarczenia odrębnych dokumentów w zakresie, w jakim wymagane informacje zawarte będą w instrukcji obsługi?</w:t>
      </w:r>
    </w:p>
    <w:p w:rsidR="000A2495" w:rsidRPr="003B1C09" w:rsidRDefault="000A2495" w:rsidP="00BC1DFE">
      <w:pPr>
        <w:spacing w:line="276" w:lineRule="auto"/>
        <w:jc w:val="both"/>
        <w:rPr>
          <w:rFonts w:cs="Calibri"/>
          <w:b/>
          <w:color w:val="FF0000"/>
          <w:sz w:val="20"/>
          <w:szCs w:val="20"/>
          <w:lang w:bidi="en-US"/>
        </w:rPr>
      </w:pPr>
      <w:r w:rsidRPr="00323D15">
        <w:rPr>
          <w:rFonts w:cs="Calibri"/>
          <w:b/>
          <w:color w:val="FF0000"/>
          <w:sz w:val="20"/>
          <w:szCs w:val="20"/>
          <w:u w:val="single"/>
          <w:lang w:bidi="en-US"/>
        </w:rPr>
        <w:t xml:space="preserve">Odpowiedź Zamawiającego: </w:t>
      </w:r>
      <w:r w:rsidRPr="00323D15">
        <w:rPr>
          <w:rFonts w:cs="Calibri"/>
          <w:b/>
          <w:color w:val="FF0000"/>
          <w:sz w:val="20"/>
          <w:szCs w:val="20"/>
          <w:lang w:bidi="en-US"/>
        </w:rPr>
        <w:t xml:space="preserve">Zamawiający </w:t>
      </w:r>
      <w:r w:rsidR="000E666D">
        <w:rPr>
          <w:rFonts w:cs="Calibri"/>
          <w:b/>
          <w:color w:val="FF0000"/>
          <w:sz w:val="20"/>
          <w:szCs w:val="20"/>
          <w:lang w:bidi="en-US"/>
        </w:rPr>
        <w:t xml:space="preserve">odstąpi pod warunkiem, że Wykonawca na odrębnym Oświadczeniu wypisze miejsca i strony na jakich znajdują się poszczególne wymagane przez Zamawiającego informacje. </w:t>
      </w:r>
    </w:p>
    <w:p w:rsidR="00BC1DFE" w:rsidRPr="00BC1DFE" w:rsidRDefault="00BC1DFE" w:rsidP="00BC1DFE">
      <w:pPr>
        <w:spacing w:before="120" w:after="0" w:line="276" w:lineRule="auto"/>
        <w:jc w:val="both"/>
        <w:rPr>
          <w:rFonts w:cstheme="minorHAnsi"/>
          <w:sz w:val="20"/>
          <w:szCs w:val="20"/>
        </w:rPr>
      </w:pPr>
      <w:r>
        <w:rPr>
          <w:rFonts w:cstheme="minorHAnsi"/>
          <w:sz w:val="20"/>
          <w:szCs w:val="20"/>
        </w:rPr>
        <w:t>32.</w:t>
      </w:r>
      <w:r w:rsidRPr="00BC1DFE">
        <w:rPr>
          <w:rFonts w:cstheme="minorHAnsi"/>
          <w:sz w:val="20"/>
          <w:szCs w:val="20"/>
        </w:rPr>
        <w:t xml:space="preserve">§ 7 ust. 5-6 projektu umowy </w:t>
      </w:r>
    </w:p>
    <w:p w:rsidR="00BC1DFE" w:rsidRDefault="00BC1DFE" w:rsidP="00BC1DFE">
      <w:pPr>
        <w:spacing w:line="276" w:lineRule="auto"/>
        <w:jc w:val="both"/>
        <w:rPr>
          <w:rFonts w:cstheme="minorHAnsi"/>
          <w:sz w:val="20"/>
          <w:szCs w:val="20"/>
        </w:rPr>
      </w:pPr>
      <w:r w:rsidRPr="00BC1DFE">
        <w:rPr>
          <w:rFonts w:cstheme="minorHAnsi"/>
          <w:sz w:val="20"/>
          <w:szCs w:val="20"/>
        </w:rPr>
        <w:t>Czy Zamawiający wyrazi również zgodę na wystawianie faktur elektronicznych w formacie PDF i ich przesyłanie pocztą elektroniczną?</w:t>
      </w:r>
    </w:p>
    <w:p w:rsidR="000A2495" w:rsidRPr="003B1C09" w:rsidRDefault="000A2495" w:rsidP="00BC1DFE">
      <w:pPr>
        <w:spacing w:line="276" w:lineRule="auto"/>
        <w:jc w:val="both"/>
        <w:rPr>
          <w:rFonts w:cs="Calibri"/>
          <w:b/>
          <w:color w:val="FF0000"/>
          <w:sz w:val="20"/>
          <w:szCs w:val="20"/>
          <w:lang w:bidi="en-US"/>
        </w:rPr>
      </w:pPr>
      <w:r w:rsidRPr="00323D15">
        <w:rPr>
          <w:rFonts w:cs="Calibri"/>
          <w:b/>
          <w:color w:val="FF0000"/>
          <w:sz w:val="20"/>
          <w:szCs w:val="20"/>
          <w:u w:val="single"/>
          <w:lang w:bidi="en-US"/>
        </w:rPr>
        <w:t xml:space="preserve">Odpowiedź Zamawiającego: </w:t>
      </w:r>
      <w:r w:rsidRPr="00323D15">
        <w:rPr>
          <w:rFonts w:cs="Calibri"/>
          <w:b/>
          <w:color w:val="FF0000"/>
          <w:sz w:val="20"/>
          <w:szCs w:val="20"/>
          <w:lang w:bidi="en-US"/>
        </w:rPr>
        <w:t xml:space="preserve">Zamawiający </w:t>
      </w:r>
      <w:r w:rsidR="008F6A32">
        <w:rPr>
          <w:rFonts w:cs="Calibri"/>
          <w:b/>
          <w:color w:val="FF0000"/>
          <w:sz w:val="20"/>
          <w:szCs w:val="20"/>
          <w:lang w:bidi="en-US"/>
        </w:rPr>
        <w:t>wyraża zgodę.</w:t>
      </w:r>
    </w:p>
    <w:p w:rsidR="00BC1DFE" w:rsidRPr="00BC1DFE" w:rsidRDefault="00BC1DFE" w:rsidP="00BC1DFE">
      <w:pPr>
        <w:spacing w:before="120" w:after="0" w:line="276" w:lineRule="auto"/>
        <w:jc w:val="both"/>
        <w:rPr>
          <w:rFonts w:cstheme="minorHAnsi"/>
          <w:sz w:val="20"/>
          <w:szCs w:val="20"/>
        </w:rPr>
      </w:pPr>
      <w:r>
        <w:rPr>
          <w:rFonts w:cstheme="minorHAnsi"/>
          <w:sz w:val="20"/>
          <w:szCs w:val="20"/>
        </w:rPr>
        <w:t>33.</w:t>
      </w:r>
      <w:r w:rsidRPr="00BC1DFE">
        <w:rPr>
          <w:rFonts w:cstheme="minorHAnsi"/>
          <w:sz w:val="20"/>
          <w:szCs w:val="20"/>
        </w:rPr>
        <w:t>§ 8 ust. 4 projektu umowy</w:t>
      </w:r>
    </w:p>
    <w:p w:rsidR="00BC1DFE" w:rsidRDefault="00BC1DFE" w:rsidP="00BC1DFE">
      <w:pPr>
        <w:spacing w:line="276" w:lineRule="auto"/>
        <w:jc w:val="both"/>
        <w:rPr>
          <w:rFonts w:cstheme="minorHAnsi"/>
          <w:sz w:val="20"/>
          <w:szCs w:val="20"/>
        </w:rPr>
      </w:pPr>
      <w:r w:rsidRPr="00BC1DFE">
        <w:rPr>
          <w:rFonts w:cstheme="minorHAnsi"/>
          <w:sz w:val="20"/>
          <w:szCs w:val="20"/>
        </w:rPr>
        <w:t>Czy w wymaganiu daty produkcji elementów przedmiotu umowy wpisano omyłkowo rok 2020 (zamiast 2024)?</w:t>
      </w:r>
    </w:p>
    <w:p w:rsidR="000A2495" w:rsidRPr="003B1C09" w:rsidRDefault="000A2495" w:rsidP="00BC1DFE">
      <w:pPr>
        <w:spacing w:line="276" w:lineRule="auto"/>
        <w:jc w:val="both"/>
        <w:rPr>
          <w:rFonts w:cs="Calibri"/>
          <w:b/>
          <w:color w:val="FF0000"/>
          <w:sz w:val="20"/>
          <w:szCs w:val="20"/>
          <w:lang w:bidi="en-US"/>
        </w:rPr>
      </w:pPr>
      <w:r w:rsidRPr="00323D15">
        <w:rPr>
          <w:rFonts w:cs="Calibri"/>
          <w:b/>
          <w:color w:val="FF0000"/>
          <w:sz w:val="20"/>
          <w:szCs w:val="20"/>
          <w:u w:val="single"/>
          <w:lang w:bidi="en-US"/>
        </w:rPr>
        <w:t xml:space="preserve">Odpowiedź Zamawiającego: </w:t>
      </w:r>
      <w:r w:rsidRPr="00323D15">
        <w:rPr>
          <w:rFonts w:cs="Calibri"/>
          <w:b/>
          <w:color w:val="FF0000"/>
          <w:sz w:val="20"/>
          <w:szCs w:val="20"/>
          <w:lang w:bidi="en-US"/>
        </w:rPr>
        <w:t xml:space="preserve">Zamawiający </w:t>
      </w:r>
      <w:r w:rsidR="008F6A32">
        <w:rPr>
          <w:rFonts w:cs="Calibri"/>
          <w:b/>
          <w:color w:val="FF0000"/>
          <w:sz w:val="20"/>
          <w:szCs w:val="20"/>
          <w:lang w:bidi="en-US"/>
        </w:rPr>
        <w:t>wymaga urządzenia nie starszego niż 2024r, dokonuje tym samym poprawy omyłki pisarskiej w projekcie umowy.</w:t>
      </w:r>
    </w:p>
    <w:p w:rsidR="00BC1DFE" w:rsidRPr="00BC1DFE" w:rsidRDefault="00BC1DFE" w:rsidP="00BC1DFE">
      <w:pPr>
        <w:spacing w:before="120" w:after="0" w:line="276" w:lineRule="auto"/>
        <w:jc w:val="both"/>
        <w:rPr>
          <w:rFonts w:cstheme="minorHAnsi"/>
          <w:sz w:val="20"/>
          <w:szCs w:val="20"/>
        </w:rPr>
      </w:pPr>
      <w:r>
        <w:rPr>
          <w:rFonts w:cstheme="minorHAnsi"/>
          <w:sz w:val="20"/>
          <w:szCs w:val="20"/>
        </w:rPr>
        <w:t>34.</w:t>
      </w:r>
      <w:r w:rsidRPr="00BC1DFE">
        <w:rPr>
          <w:rFonts w:cstheme="minorHAnsi"/>
          <w:sz w:val="20"/>
          <w:szCs w:val="20"/>
        </w:rPr>
        <w:t>§ 8 ust. 4 projektu umowy</w:t>
      </w:r>
    </w:p>
    <w:p w:rsidR="00BC1DFE" w:rsidRDefault="00BC1DFE" w:rsidP="00BC1DFE">
      <w:pPr>
        <w:spacing w:line="276" w:lineRule="auto"/>
        <w:jc w:val="both"/>
        <w:rPr>
          <w:rFonts w:cstheme="minorHAnsi"/>
          <w:sz w:val="20"/>
          <w:szCs w:val="20"/>
        </w:rPr>
      </w:pPr>
      <w:r w:rsidRPr="00BC1DFE">
        <w:rPr>
          <w:rFonts w:cstheme="minorHAnsi"/>
          <w:sz w:val="20"/>
          <w:szCs w:val="20"/>
        </w:rPr>
        <w:t xml:space="preserve">Wnosimy o potwierdzenie, że wymóg, by po zainstalowaniu urządzenie było gotowe do pracy </w:t>
      </w:r>
      <w:r w:rsidRPr="00BC1DFE">
        <w:rPr>
          <w:rFonts w:cstheme="minorHAnsi"/>
          <w:b/>
          <w:sz w:val="20"/>
          <w:szCs w:val="20"/>
        </w:rPr>
        <w:t>bez dodatkowych zakupów,</w:t>
      </w:r>
      <w:r w:rsidRPr="00BC1DFE">
        <w:rPr>
          <w:rFonts w:cstheme="minorHAnsi"/>
          <w:sz w:val="20"/>
          <w:szCs w:val="20"/>
        </w:rPr>
        <w:t xml:space="preserve"> nie dotyczy zakupu zestawów jednorazowych i płynów niezbędnych do wykonywania procedur medycznych, do których urządzenie jest przeznaczone.</w:t>
      </w:r>
    </w:p>
    <w:p w:rsidR="000A2495" w:rsidRPr="003B1C09" w:rsidRDefault="000A2495" w:rsidP="00BC1DFE">
      <w:pPr>
        <w:spacing w:line="276" w:lineRule="auto"/>
        <w:jc w:val="both"/>
        <w:rPr>
          <w:rFonts w:cs="Calibri"/>
          <w:b/>
          <w:color w:val="FF0000"/>
          <w:sz w:val="20"/>
          <w:szCs w:val="20"/>
          <w:lang w:bidi="en-US"/>
        </w:rPr>
      </w:pPr>
      <w:r w:rsidRPr="00323D15">
        <w:rPr>
          <w:rFonts w:cs="Calibri"/>
          <w:b/>
          <w:color w:val="FF0000"/>
          <w:sz w:val="20"/>
          <w:szCs w:val="20"/>
          <w:u w:val="single"/>
          <w:lang w:bidi="en-US"/>
        </w:rPr>
        <w:t xml:space="preserve">Odpowiedź Zamawiającego: </w:t>
      </w:r>
      <w:r w:rsidRPr="00323D15">
        <w:rPr>
          <w:rFonts w:cs="Calibri"/>
          <w:b/>
          <w:color w:val="FF0000"/>
          <w:sz w:val="20"/>
          <w:szCs w:val="20"/>
          <w:lang w:bidi="en-US"/>
        </w:rPr>
        <w:t xml:space="preserve">Zamawiający </w:t>
      </w:r>
      <w:r w:rsidR="00107A60">
        <w:rPr>
          <w:rFonts w:cs="Calibri"/>
          <w:b/>
          <w:color w:val="FF0000"/>
          <w:sz w:val="20"/>
          <w:szCs w:val="20"/>
          <w:lang w:bidi="en-US"/>
        </w:rPr>
        <w:t>potwierdza.</w:t>
      </w:r>
    </w:p>
    <w:p w:rsidR="00BC1DFE" w:rsidRPr="00BC1DFE" w:rsidRDefault="00BC1DFE" w:rsidP="00BC1DFE">
      <w:pPr>
        <w:spacing w:before="120" w:after="0" w:line="276" w:lineRule="auto"/>
        <w:jc w:val="both"/>
        <w:rPr>
          <w:rFonts w:cstheme="minorHAnsi"/>
          <w:sz w:val="20"/>
          <w:szCs w:val="20"/>
        </w:rPr>
      </w:pPr>
      <w:r>
        <w:rPr>
          <w:rFonts w:cstheme="minorHAnsi"/>
          <w:sz w:val="20"/>
          <w:szCs w:val="20"/>
        </w:rPr>
        <w:t>35.</w:t>
      </w:r>
      <w:r w:rsidRPr="00BC1DFE">
        <w:rPr>
          <w:rFonts w:cstheme="minorHAnsi"/>
          <w:sz w:val="20"/>
          <w:szCs w:val="20"/>
        </w:rPr>
        <w:t>§ 8 ust. 6 projektu umowy</w:t>
      </w:r>
    </w:p>
    <w:p w:rsidR="00BC1DFE" w:rsidRPr="00BC1DFE" w:rsidRDefault="00BC1DFE" w:rsidP="00BC1DFE">
      <w:pPr>
        <w:spacing w:line="276" w:lineRule="auto"/>
        <w:jc w:val="both"/>
        <w:rPr>
          <w:rFonts w:cstheme="minorHAnsi"/>
          <w:sz w:val="20"/>
          <w:szCs w:val="20"/>
        </w:rPr>
      </w:pPr>
      <w:r w:rsidRPr="00BC1DFE">
        <w:rPr>
          <w:rFonts w:cstheme="minorHAnsi"/>
          <w:sz w:val="20"/>
          <w:szCs w:val="20"/>
        </w:rPr>
        <w:t>Czy Zamawiający wyraża zgodę, by:</w:t>
      </w:r>
    </w:p>
    <w:p w:rsidR="00BC1DFE" w:rsidRPr="00BC1DFE" w:rsidRDefault="00BC1DFE" w:rsidP="00BC1DFE">
      <w:pPr>
        <w:pStyle w:val="Akapitzlist"/>
        <w:numPr>
          <w:ilvl w:val="0"/>
          <w:numId w:val="39"/>
        </w:numPr>
        <w:spacing w:before="120" w:after="0" w:line="276" w:lineRule="auto"/>
        <w:ind w:left="851"/>
        <w:contextualSpacing w:val="0"/>
        <w:jc w:val="both"/>
        <w:rPr>
          <w:rFonts w:cstheme="minorHAnsi"/>
          <w:sz w:val="20"/>
          <w:szCs w:val="20"/>
        </w:rPr>
      </w:pPr>
      <w:r w:rsidRPr="00BC1DFE">
        <w:rPr>
          <w:rFonts w:cstheme="minorHAnsi"/>
          <w:sz w:val="20"/>
          <w:szCs w:val="20"/>
        </w:rPr>
        <w:t xml:space="preserve">przeglądy zgrzewarki (wyposażenie z poz. 41 w załączniku nr 2 dla zadania nr 6) co 20 tys. </w:t>
      </w:r>
      <w:proofErr w:type="spellStart"/>
      <w:r w:rsidRPr="00BC1DFE">
        <w:rPr>
          <w:rFonts w:cstheme="minorHAnsi"/>
          <w:sz w:val="20"/>
          <w:szCs w:val="20"/>
        </w:rPr>
        <w:t>zgrzewów</w:t>
      </w:r>
      <w:proofErr w:type="spellEnd"/>
      <w:r w:rsidRPr="00BC1DFE">
        <w:rPr>
          <w:rFonts w:cstheme="minorHAnsi"/>
          <w:sz w:val="20"/>
          <w:szCs w:val="20"/>
        </w:rPr>
        <w:t xml:space="preserve"> wykonywane były w siedzibie serwisu poza Polską (na terenie Unii Europejskiej),</w:t>
      </w:r>
    </w:p>
    <w:p w:rsidR="00BC1DFE" w:rsidRPr="00BC1DFE" w:rsidRDefault="00BC1DFE" w:rsidP="00BC1DFE">
      <w:pPr>
        <w:pStyle w:val="Akapitzlist"/>
        <w:numPr>
          <w:ilvl w:val="0"/>
          <w:numId w:val="39"/>
        </w:numPr>
        <w:spacing w:before="120" w:after="0" w:line="276" w:lineRule="auto"/>
        <w:ind w:left="851"/>
        <w:contextualSpacing w:val="0"/>
        <w:jc w:val="both"/>
        <w:rPr>
          <w:rFonts w:cstheme="minorHAnsi"/>
          <w:sz w:val="20"/>
          <w:szCs w:val="20"/>
        </w:rPr>
      </w:pPr>
      <w:r w:rsidRPr="00BC1DFE">
        <w:rPr>
          <w:rFonts w:cstheme="minorHAnsi"/>
          <w:sz w:val="20"/>
          <w:szCs w:val="20"/>
        </w:rPr>
        <w:t>pozostałe przeglądy powyższej zgrzewarki oraz przeglądy separatora – wykonywane były w siedzibie Zamawiającego?</w:t>
      </w:r>
    </w:p>
    <w:p w:rsidR="00BC1DFE" w:rsidRDefault="00BC1DFE" w:rsidP="00BC1DFE">
      <w:pPr>
        <w:spacing w:line="276" w:lineRule="auto"/>
        <w:jc w:val="both"/>
        <w:rPr>
          <w:rFonts w:cstheme="minorHAnsi"/>
          <w:sz w:val="20"/>
          <w:szCs w:val="20"/>
        </w:rPr>
      </w:pPr>
      <w:r w:rsidRPr="00BC1DFE">
        <w:rPr>
          <w:rFonts w:cstheme="minorHAnsi"/>
          <w:sz w:val="20"/>
          <w:szCs w:val="20"/>
        </w:rPr>
        <w:t xml:space="preserve">Wyjaśniamy, że zalecane przez producenta przeglądy zgrzewarek co 20 tys. </w:t>
      </w:r>
      <w:proofErr w:type="spellStart"/>
      <w:r w:rsidRPr="00BC1DFE">
        <w:rPr>
          <w:rFonts w:cstheme="minorHAnsi"/>
          <w:sz w:val="20"/>
          <w:szCs w:val="20"/>
        </w:rPr>
        <w:t>zgrzewów</w:t>
      </w:r>
      <w:proofErr w:type="spellEnd"/>
      <w:r w:rsidRPr="00BC1DFE">
        <w:rPr>
          <w:rFonts w:cstheme="minorHAnsi"/>
          <w:sz w:val="20"/>
          <w:szCs w:val="20"/>
        </w:rPr>
        <w:t xml:space="preserve"> wykonywane są w centralnym serwisie poza Polską (na terenie UE). Pozostałe przeglądy zgrzewarek wykonywane są przez serwis w Polsce. Natomiast przeglądy separatorów wykonywane są standardowo w siedzibie użytkownika na ternie Polski.</w:t>
      </w:r>
    </w:p>
    <w:p w:rsidR="000A2495" w:rsidRPr="00BC1DFE" w:rsidRDefault="000A2495" w:rsidP="00BC1DFE">
      <w:pPr>
        <w:spacing w:line="276" w:lineRule="auto"/>
        <w:jc w:val="both"/>
        <w:rPr>
          <w:rFonts w:cstheme="minorHAnsi"/>
          <w:sz w:val="20"/>
          <w:szCs w:val="20"/>
        </w:rPr>
      </w:pPr>
      <w:r w:rsidRPr="00323D15">
        <w:rPr>
          <w:rFonts w:cs="Calibri"/>
          <w:b/>
          <w:color w:val="FF0000"/>
          <w:sz w:val="20"/>
          <w:szCs w:val="20"/>
          <w:u w:val="single"/>
          <w:lang w:bidi="en-US"/>
        </w:rPr>
        <w:lastRenderedPageBreak/>
        <w:t xml:space="preserve">Odpowiedź Zamawiającego: </w:t>
      </w:r>
      <w:r w:rsidRPr="00323D15">
        <w:rPr>
          <w:rFonts w:cs="Calibri"/>
          <w:b/>
          <w:color w:val="FF0000"/>
          <w:sz w:val="20"/>
          <w:szCs w:val="20"/>
          <w:lang w:bidi="en-US"/>
        </w:rPr>
        <w:t xml:space="preserve">Zamawiający </w:t>
      </w:r>
      <w:r w:rsidR="003658FD" w:rsidRPr="003658FD">
        <w:rPr>
          <w:rFonts w:cs="Calibri"/>
          <w:b/>
          <w:color w:val="FF0000"/>
          <w:sz w:val="20"/>
          <w:szCs w:val="20"/>
          <w:lang w:bidi="en-US"/>
        </w:rPr>
        <w:t>wyraża zgodę, pod warunkiem, że koszty przesyłki w obie strony będą po stronie Wykonawcy</w:t>
      </w:r>
      <w:r w:rsidR="003658FD">
        <w:rPr>
          <w:rFonts w:cs="Calibri"/>
          <w:b/>
          <w:color w:val="FF0000"/>
          <w:sz w:val="20"/>
          <w:szCs w:val="20"/>
          <w:lang w:bidi="en-US"/>
        </w:rPr>
        <w:t>.</w:t>
      </w:r>
    </w:p>
    <w:p w:rsidR="00BC1DFE" w:rsidRPr="00BC1DFE" w:rsidRDefault="00BC1DFE" w:rsidP="00BC1DFE">
      <w:pPr>
        <w:spacing w:before="120" w:after="0" w:line="276" w:lineRule="auto"/>
        <w:jc w:val="both"/>
        <w:rPr>
          <w:rFonts w:cstheme="minorHAnsi"/>
          <w:sz w:val="20"/>
          <w:szCs w:val="20"/>
        </w:rPr>
      </w:pPr>
      <w:r>
        <w:rPr>
          <w:rFonts w:cstheme="minorHAnsi"/>
          <w:sz w:val="20"/>
          <w:szCs w:val="20"/>
        </w:rPr>
        <w:t>36.</w:t>
      </w:r>
      <w:r w:rsidRPr="00BC1DFE">
        <w:rPr>
          <w:rFonts w:cstheme="minorHAnsi"/>
          <w:sz w:val="20"/>
          <w:szCs w:val="20"/>
        </w:rPr>
        <w:t>§ 8 ust. 7 projektu umowy</w:t>
      </w:r>
    </w:p>
    <w:p w:rsidR="00BC1DFE" w:rsidRDefault="00BC1DFE" w:rsidP="00BC1DFE">
      <w:pPr>
        <w:spacing w:line="276" w:lineRule="auto"/>
        <w:jc w:val="both"/>
        <w:rPr>
          <w:rFonts w:cstheme="minorHAnsi"/>
          <w:sz w:val="20"/>
          <w:szCs w:val="20"/>
        </w:rPr>
      </w:pPr>
      <w:r w:rsidRPr="00BC1DFE">
        <w:rPr>
          <w:rFonts w:cstheme="minorHAnsi"/>
          <w:sz w:val="20"/>
          <w:szCs w:val="20"/>
        </w:rPr>
        <w:t>Czy wyboru między naprawą a wymianą dokonuje wykonawca (z wyjątkiem sytuacji uregulowanej w § 8 ust. 16 projektu umowy)?</w:t>
      </w:r>
    </w:p>
    <w:p w:rsidR="000A2495" w:rsidRPr="003B1C09" w:rsidRDefault="000A2495" w:rsidP="00BC1DFE">
      <w:pPr>
        <w:spacing w:line="276" w:lineRule="auto"/>
        <w:jc w:val="both"/>
        <w:rPr>
          <w:rFonts w:cs="Calibri"/>
          <w:b/>
          <w:color w:val="FF0000"/>
          <w:sz w:val="20"/>
          <w:szCs w:val="20"/>
          <w:lang w:bidi="en-US"/>
        </w:rPr>
      </w:pPr>
      <w:r w:rsidRPr="00323D15">
        <w:rPr>
          <w:rFonts w:cs="Calibri"/>
          <w:b/>
          <w:color w:val="FF0000"/>
          <w:sz w:val="20"/>
          <w:szCs w:val="20"/>
          <w:u w:val="single"/>
          <w:lang w:bidi="en-US"/>
        </w:rPr>
        <w:t xml:space="preserve">Odpowiedź Zamawiającego: </w:t>
      </w:r>
      <w:r w:rsidRPr="00323D15">
        <w:rPr>
          <w:rFonts w:cs="Calibri"/>
          <w:b/>
          <w:color w:val="FF0000"/>
          <w:sz w:val="20"/>
          <w:szCs w:val="20"/>
          <w:lang w:bidi="en-US"/>
        </w:rPr>
        <w:t xml:space="preserve">Zamawiający </w:t>
      </w:r>
      <w:r w:rsidR="0033788C">
        <w:rPr>
          <w:rFonts w:cs="Calibri"/>
          <w:b/>
          <w:color w:val="FF0000"/>
          <w:sz w:val="20"/>
          <w:szCs w:val="20"/>
          <w:lang w:bidi="en-US"/>
        </w:rPr>
        <w:t>potwierdza.</w:t>
      </w:r>
    </w:p>
    <w:p w:rsidR="00BC1DFE" w:rsidRPr="00BC1DFE" w:rsidRDefault="00BC1DFE" w:rsidP="00BC1DFE">
      <w:pPr>
        <w:spacing w:before="120" w:after="0" w:line="276" w:lineRule="auto"/>
        <w:jc w:val="both"/>
        <w:rPr>
          <w:rFonts w:cstheme="minorHAnsi"/>
          <w:sz w:val="20"/>
          <w:szCs w:val="20"/>
        </w:rPr>
      </w:pPr>
      <w:r>
        <w:rPr>
          <w:rFonts w:cstheme="minorHAnsi"/>
          <w:sz w:val="20"/>
          <w:szCs w:val="20"/>
        </w:rPr>
        <w:t>37.</w:t>
      </w:r>
      <w:r w:rsidRPr="00BC1DFE">
        <w:rPr>
          <w:rFonts w:cstheme="minorHAnsi"/>
          <w:sz w:val="20"/>
          <w:szCs w:val="20"/>
        </w:rPr>
        <w:t>§ 8 ust. 7 projektu umowy</w:t>
      </w:r>
    </w:p>
    <w:p w:rsidR="00BC1DFE" w:rsidRDefault="00BC1DFE" w:rsidP="00BC1DFE">
      <w:pPr>
        <w:spacing w:line="276" w:lineRule="auto"/>
        <w:jc w:val="both"/>
        <w:rPr>
          <w:rFonts w:cstheme="minorHAnsi"/>
          <w:sz w:val="20"/>
          <w:szCs w:val="20"/>
        </w:rPr>
      </w:pPr>
      <w:r w:rsidRPr="00BC1DFE">
        <w:rPr>
          <w:rFonts w:cstheme="minorHAnsi"/>
          <w:sz w:val="20"/>
          <w:szCs w:val="20"/>
        </w:rPr>
        <w:t>Czy Zamawiający wyrazi zgodę na dodanie postanowienia: „Wykonawca jest uprawniony, wedle swego wyboru, do wymiany, na swój koszt, urządzenia na inne wolne od wad, w szczególności jeżeli naprawa urządzenia będzie technicznie niemożliwa lub wymagać będzie poniesienia ekonomicznie nieuzasadnionych kosztów (np. koszt naprawy będzie wyższy niż połowa wartości urządzenia).”?</w:t>
      </w:r>
    </w:p>
    <w:p w:rsidR="000A2495" w:rsidRPr="003B1C09" w:rsidRDefault="000A2495" w:rsidP="00BC1DFE">
      <w:pPr>
        <w:spacing w:line="276" w:lineRule="auto"/>
        <w:jc w:val="both"/>
        <w:rPr>
          <w:rFonts w:cs="Calibri"/>
          <w:b/>
          <w:color w:val="FF0000"/>
          <w:sz w:val="20"/>
          <w:szCs w:val="20"/>
          <w:lang w:bidi="en-US"/>
        </w:rPr>
      </w:pPr>
      <w:r w:rsidRPr="00323D15">
        <w:rPr>
          <w:rFonts w:cs="Calibri"/>
          <w:b/>
          <w:color w:val="FF0000"/>
          <w:sz w:val="20"/>
          <w:szCs w:val="20"/>
          <w:u w:val="single"/>
          <w:lang w:bidi="en-US"/>
        </w:rPr>
        <w:t xml:space="preserve">Odpowiedź Zamawiającego: </w:t>
      </w:r>
      <w:r w:rsidRPr="00323D15">
        <w:rPr>
          <w:rFonts w:cs="Calibri"/>
          <w:b/>
          <w:color w:val="FF0000"/>
          <w:sz w:val="20"/>
          <w:szCs w:val="20"/>
          <w:lang w:bidi="en-US"/>
        </w:rPr>
        <w:t xml:space="preserve">Zamawiający </w:t>
      </w:r>
      <w:r w:rsidR="0033788C">
        <w:rPr>
          <w:rFonts w:cs="Calibri"/>
          <w:b/>
          <w:color w:val="FF0000"/>
          <w:sz w:val="20"/>
          <w:szCs w:val="20"/>
          <w:lang w:bidi="en-US"/>
        </w:rPr>
        <w:t>wyraża zgodę.</w:t>
      </w:r>
    </w:p>
    <w:p w:rsidR="00BC1DFE" w:rsidRPr="00BC1DFE" w:rsidRDefault="00BC1DFE" w:rsidP="00BC1DFE">
      <w:pPr>
        <w:spacing w:before="120" w:after="0" w:line="276" w:lineRule="auto"/>
        <w:jc w:val="both"/>
        <w:rPr>
          <w:rFonts w:cstheme="minorHAnsi"/>
          <w:sz w:val="20"/>
          <w:szCs w:val="20"/>
        </w:rPr>
      </w:pPr>
      <w:r>
        <w:rPr>
          <w:rFonts w:cstheme="minorHAnsi"/>
          <w:sz w:val="20"/>
          <w:szCs w:val="20"/>
        </w:rPr>
        <w:t>38.</w:t>
      </w:r>
      <w:r w:rsidRPr="00BC1DFE">
        <w:rPr>
          <w:rFonts w:cstheme="minorHAnsi"/>
          <w:sz w:val="20"/>
          <w:szCs w:val="20"/>
        </w:rPr>
        <w:t>§ 8 ust. 7 projektu umowy</w:t>
      </w:r>
    </w:p>
    <w:p w:rsidR="00BC1DFE" w:rsidRPr="00BC1DFE" w:rsidRDefault="00BC1DFE" w:rsidP="00BC1DFE">
      <w:pPr>
        <w:spacing w:line="276" w:lineRule="auto"/>
        <w:jc w:val="both"/>
        <w:rPr>
          <w:rFonts w:cstheme="minorHAnsi"/>
          <w:sz w:val="20"/>
          <w:szCs w:val="20"/>
        </w:rPr>
      </w:pPr>
      <w:r w:rsidRPr="00BC1DFE">
        <w:rPr>
          <w:rFonts w:cstheme="minorHAnsi"/>
          <w:sz w:val="20"/>
          <w:szCs w:val="20"/>
        </w:rPr>
        <w:t xml:space="preserve">Czy Zamawiający wyraża zgodę, by naprawy </w:t>
      </w:r>
      <w:r w:rsidRPr="00BC1DFE">
        <w:rPr>
          <w:rFonts w:cstheme="minorHAnsi"/>
          <w:sz w:val="20"/>
          <w:szCs w:val="20"/>
          <w:u w:val="single"/>
        </w:rPr>
        <w:t>zgrzewarki</w:t>
      </w:r>
      <w:r w:rsidRPr="00BC1DFE">
        <w:rPr>
          <w:rFonts w:cstheme="minorHAnsi"/>
          <w:sz w:val="20"/>
          <w:szCs w:val="20"/>
        </w:rPr>
        <w:t xml:space="preserve"> (wyposażenie z poz. 41 w załączniku nr 2 dla zadania nr 6) wykonywane były w siedzibie serwisu poza Polską (na terenie Unii Europejskiej)?</w:t>
      </w:r>
    </w:p>
    <w:p w:rsidR="00BC1DFE" w:rsidRDefault="00BC1DFE" w:rsidP="00BC1DFE">
      <w:pPr>
        <w:spacing w:line="276" w:lineRule="auto"/>
        <w:jc w:val="both"/>
        <w:rPr>
          <w:rFonts w:cstheme="minorHAnsi"/>
          <w:sz w:val="20"/>
          <w:szCs w:val="20"/>
        </w:rPr>
      </w:pPr>
      <w:r w:rsidRPr="00BC1DFE">
        <w:rPr>
          <w:rFonts w:cstheme="minorHAnsi"/>
          <w:sz w:val="20"/>
          <w:szCs w:val="20"/>
        </w:rPr>
        <w:t xml:space="preserve">Wyjaśniamy, że naprawy oferowanych przez nas zgrzewarek wykonywane są w centralnym serwisie poza Polską (na terenie UE). Serwis w Polsce przeprowadza wstępną diagnostykę oraz organizuje naprawę zgrzewarki w serwisie zagranicznym. </w:t>
      </w:r>
    </w:p>
    <w:p w:rsidR="000A2495" w:rsidRPr="003B1C09" w:rsidRDefault="000A2495" w:rsidP="00BC1DFE">
      <w:pPr>
        <w:spacing w:line="276" w:lineRule="auto"/>
        <w:jc w:val="both"/>
        <w:rPr>
          <w:rFonts w:cs="Calibri"/>
          <w:b/>
          <w:color w:val="FF0000"/>
          <w:sz w:val="20"/>
          <w:szCs w:val="20"/>
          <w:lang w:bidi="en-US"/>
        </w:rPr>
      </w:pPr>
      <w:r w:rsidRPr="00323D15">
        <w:rPr>
          <w:rFonts w:cs="Calibri"/>
          <w:b/>
          <w:color w:val="FF0000"/>
          <w:sz w:val="20"/>
          <w:szCs w:val="20"/>
          <w:u w:val="single"/>
          <w:lang w:bidi="en-US"/>
        </w:rPr>
        <w:t xml:space="preserve">Odpowiedź Zamawiającego: </w:t>
      </w:r>
      <w:r w:rsidRPr="00323D15">
        <w:rPr>
          <w:rFonts w:cs="Calibri"/>
          <w:b/>
          <w:color w:val="FF0000"/>
          <w:sz w:val="20"/>
          <w:szCs w:val="20"/>
          <w:lang w:bidi="en-US"/>
        </w:rPr>
        <w:t xml:space="preserve">Zamawiający </w:t>
      </w:r>
      <w:r w:rsidR="0033788C" w:rsidRPr="0033788C">
        <w:rPr>
          <w:rFonts w:cs="Calibri"/>
          <w:b/>
          <w:color w:val="FF0000"/>
          <w:sz w:val="20"/>
          <w:szCs w:val="20"/>
          <w:lang w:bidi="en-US"/>
        </w:rPr>
        <w:t>wyraża zgodę, pod warunkiem, że koszty przesyłki w obie strony będą po stronie Wykonawcy</w:t>
      </w:r>
      <w:r w:rsidR="003B1C09">
        <w:rPr>
          <w:rFonts w:cs="Calibri"/>
          <w:b/>
          <w:color w:val="FF0000"/>
          <w:sz w:val="20"/>
          <w:szCs w:val="20"/>
          <w:lang w:bidi="en-US"/>
        </w:rPr>
        <w:t>.</w:t>
      </w:r>
    </w:p>
    <w:p w:rsidR="000A2495" w:rsidRPr="00BC1DFE" w:rsidRDefault="00BC1DFE" w:rsidP="00BC1DFE">
      <w:pPr>
        <w:spacing w:before="120" w:after="0" w:line="276" w:lineRule="auto"/>
        <w:jc w:val="both"/>
        <w:rPr>
          <w:rFonts w:cstheme="minorHAnsi"/>
          <w:sz w:val="20"/>
          <w:szCs w:val="20"/>
        </w:rPr>
      </w:pPr>
      <w:r w:rsidRPr="00BC1DFE">
        <w:rPr>
          <w:rFonts w:cstheme="minorHAnsi"/>
          <w:sz w:val="20"/>
          <w:szCs w:val="20"/>
        </w:rPr>
        <w:t>39.§ 8 ust. 8 projektu umowy</w:t>
      </w:r>
    </w:p>
    <w:p w:rsidR="00BC1DFE" w:rsidRDefault="00BC1DFE" w:rsidP="000A2495">
      <w:pPr>
        <w:spacing w:line="276" w:lineRule="auto"/>
        <w:jc w:val="both"/>
        <w:rPr>
          <w:rFonts w:cstheme="minorHAnsi"/>
          <w:sz w:val="20"/>
          <w:szCs w:val="20"/>
        </w:rPr>
      </w:pPr>
      <w:r w:rsidRPr="000A2495">
        <w:rPr>
          <w:rFonts w:cstheme="minorHAnsi"/>
          <w:sz w:val="20"/>
          <w:szCs w:val="20"/>
        </w:rPr>
        <w:t>Czy Zamawiający potwierdzi e-mailem zgłoszenie dokonane telefonicznie?</w:t>
      </w:r>
    </w:p>
    <w:p w:rsidR="000A2495" w:rsidRPr="003B1C09" w:rsidRDefault="000A2495" w:rsidP="000A2495">
      <w:pPr>
        <w:spacing w:line="276" w:lineRule="auto"/>
        <w:jc w:val="both"/>
        <w:rPr>
          <w:rFonts w:cs="Calibri"/>
          <w:b/>
          <w:color w:val="FF0000"/>
          <w:sz w:val="20"/>
          <w:szCs w:val="20"/>
          <w:lang w:bidi="en-US"/>
        </w:rPr>
      </w:pPr>
      <w:r w:rsidRPr="00323D15">
        <w:rPr>
          <w:rFonts w:cs="Calibri"/>
          <w:b/>
          <w:color w:val="FF0000"/>
          <w:sz w:val="20"/>
          <w:szCs w:val="20"/>
          <w:u w:val="single"/>
          <w:lang w:bidi="en-US"/>
        </w:rPr>
        <w:t xml:space="preserve">Odpowiedź Zamawiającego: </w:t>
      </w:r>
      <w:r w:rsidRPr="00323D15">
        <w:rPr>
          <w:rFonts w:cs="Calibri"/>
          <w:b/>
          <w:color w:val="FF0000"/>
          <w:sz w:val="20"/>
          <w:szCs w:val="20"/>
          <w:lang w:bidi="en-US"/>
        </w:rPr>
        <w:t xml:space="preserve">Zamawiający </w:t>
      </w:r>
      <w:r w:rsidR="0000238F">
        <w:rPr>
          <w:rFonts w:cs="Calibri"/>
          <w:b/>
          <w:color w:val="FF0000"/>
          <w:sz w:val="20"/>
          <w:szCs w:val="20"/>
          <w:lang w:bidi="en-US"/>
        </w:rPr>
        <w:t>potwierdzi e-mailem zgłoszenie telefoniczne.</w:t>
      </w:r>
    </w:p>
    <w:p w:rsidR="00BC1DFE" w:rsidRPr="00BC1DFE" w:rsidRDefault="00BC1DFE" w:rsidP="00BC1DFE">
      <w:pPr>
        <w:spacing w:before="120" w:after="0" w:line="276" w:lineRule="auto"/>
        <w:jc w:val="both"/>
        <w:rPr>
          <w:rFonts w:cstheme="minorHAnsi"/>
          <w:sz w:val="20"/>
          <w:szCs w:val="20"/>
        </w:rPr>
      </w:pPr>
      <w:r>
        <w:rPr>
          <w:rFonts w:cstheme="minorHAnsi"/>
          <w:sz w:val="20"/>
          <w:szCs w:val="20"/>
        </w:rPr>
        <w:t>40.</w:t>
      </w:r>
      <w:r w:rsidRPr="00BC1DFE">
        <w:rPr>
          <w:rFonts w:cstheme="minorHAnsi"/>
          <w:sz w:val="20"/>
          <w:szCs w:val="20"/>
        </w:rPr>
        <w:t xml:space="preserve">§ 8 ust. 9 projektu umowy </w:t>
      </w:r>
    </w:p>
    <w:p w:rsidR="00BC1DFE" w:rsidRDefault="00BC1DFE" w:rsidP="00BC1DFE">
      <w:pPr>
        <w:spacing w:line="276" w:lineRule="auto"/>
        <w:jc w:val="both"/>
        <w:rPr>
          <w:rFonts w:cstheme="minorHAnsi"/>
          <w:sz w:val="20"/>
          <w:szCs w:val="20"/>
        </w:rPr>
      </w:pPr>
      <w:r w:rsidRPr="00BC1DFE">
        <w:rPr>
          <w:rFonts w:cstheme="minorHAnsi"/>
          <w:sz w:val="20"/>
          <w:szCs w:val="20"/>
        </w:rPr>
        <w:t>Czy przez reakcję serwisu Zamawiający rozumie przystąpienie, w tym zdalnie, do diagnostyki przyczyn i zakresu awarii?</w:t>
      </w:r>
    </w:p>
    <w:p w:rsidR="000A2495" w:rsidRPr="003B1C09" w:rsidRDefault="000A2495" w:rsidP="00BC1DFE">
      <w:pPr>
        <w:spacing w:line="276" w:lineRule="auto"/>
        <w:jc w:val="both"/>
        <w:rPr>
          <w:rFonts w:cs="Calibri"/>
          <w:b/>
          <w:color w:val="FF0000"/>
          <w:sz w:val="20"/>
          <w:szCs w:val="20"/>
          <w:lang w:bidi="en-US"/>
        </w:rPr>
      </w:pPr>
      <w:r w:rsidRPr="00323D15">
        <w:rPr>
          <w:rFonts w:cs="Calibri"/>
          <w:b/>
          <w:color w:val="FF0000"/>
          <w:sz w:val="20"/>
          <w:szCs w:val="20"/>
          <w:u w:val="single"/>
          <w:lang w:bidi="en-US"/>
        </w:rPr>
        <w:t xml:space="preserve">Odpowiedź Zamawiającego: </w:t>
      </w:r>
      <w:r w:rsidRPr="00323D15">
        <w:rPr>
          <w:rFonts w:cs="Calibri"/>
          <w:b/>
          <w:color w:val="FF0000"/>
          <w:sz w:val="20"/>
          <w:szCs w:val="20"/>
          <w:lang w:bidi="en-US"/>
        </w:rPr>
        <w:t xml:space="preserve">Zamawiający </w:t>
      </w:r>
      <w:r w:rsidR="00B24B5E">
        <w:rPr>
          <w:rFonts w:cs="Calibri"/>
          <w:b/>
          <w:color w:val="FF0000"/>
          <w:sz w:val="20"/>
          <w:szCs w:val="20"/>
          <w:lang w:bidi="en-US"/>
        </w:rPr>
        <w:t>potwierdza.</w:t>
      </w:r>
    </w:p>
    <w:p w:rsidR="00BC1DFE" w:rsidRPr="00BC1DFE" w:rsidRDefault="00BC1DFE" w:rsidP="00BC1DFE">
      <w:pPr>
        <w:spacing w:before="120" w:after="0" w:line="276" w:lineRule="auto"/>
        <w:jc w:val="both"/>
        <w:rPr>
          <w:rFonts w:cstheme="minorHAnsi"/>
          <w:sz w:val="20"/>
          <w:szCs w:val="20"/>
        </w:rPr>
      </w:pPr>
      <w:r>
        <w:rPr>
          <w:rFonts w:cstheme="minorHAnsi"/>
          <w:sz w:val="20"/>
          <w:szCs w:val="20"/>
        </w:rPr>
        <w:t>41.</w:t>
      </w:r>
      <w:r w:rsidRPr="00BC1DFE">
        <w:rPr>
          <w:rFonts w:cstheme="minorHAnsi"/>
          <w:sz w:val="20"/>
          <w:szCs w:val="20"/>
        </w:rPr>
        <w:t>§ 8 ust. 9 projektu umowy</w:t>
      </w:r>
    </w:p>
    <w:p w:rsidR="00BC1DFE" w:rsidRDefault="00BC1DFE" w:rsidP="00BC1DFE">
      <w:pPr>
        <w:spacing w:line="276" w:lineRule="auto"/>
        <w:jc w:val="both"/>
        <w:rPr>
          <w:rFonts w:cstheme="minorHAnsi"/>
          <w:sz w:val="20"/>
          <w:szCs w:val="20"/>
        </w:rPr>
      </w:pPr>
      <w:r w:rsidRPr="00BC1DFE">
        <w:rPr>
          <w:rFonts w:cstheme="minorHAnsi"/>
          <w:sz w:val="20"/>
          <w:szCs w:val="20"/>
        </w:rPr>
        <w:t>Czy Zamawiający wyrazi zgodę na wydłużenie czasu reakcji z 24 do 48 godzin?</w:t>
      </w:r>
    </w:p>
    <w:p w:rsidR="000A2495" w:rsidRPr="003B1C09" w:rsidRDefault="000A2495" w:rsidP="00BC1DFE">
      <w:pPr>
        <w:spacing w:line="276" w:lineRule="auto"/>
        <w:jc w:val="both"/>
        <w:rPr>
          <w:rFonts w:cs="Calibri"/>
          <w:b/>
          <w:color w:val="FF0000"/>
          <w:sz w:val="20"/>
          <w:szCs w:val="20"/>
          <w:lang w:bidi="en-US"/>
        </w:rPr>
      </w:pPr>
      <w:r w:rsidRPr="00323D15">
        <w:rPr>
          <w:rFonts w:cs="Calibri"/>
          <w:b/>
          <w:color w:val="FF0000"/>
          <w:sz w:val="20"/>
          <w:szCs w:val="20"/>
          <w:u w:val="single"/>
          <w:lang w:bidi="en-US"/>
        </w:rPr>
        <w:t xml:space="preserve">Odpowiedź Zamawiającego: </w:t>
      </w:r>
      <w:r w:rsidRPr="00323D15">
        <w:rPr>
          <w:rFonts w:cs="Calibri"/>
          <w:b/>
          <w:color w:val="FF0000"/>
          <w:sz w:val="20"/>
          <w:szCs w:val="20"/>
          <w:lang w:bidi="en-US"/>
        </w:rPr>
        <w:t xml:space="preserve">Zamawiający </w:t>
      </w:r>
      <w:r w:rsidR="00B24B5E">
        <w:rPr>
          <w:rFonts w:cs="Calibri"/>
          <w:b/>
          <w:color w:val="FF0000"/>
          <w:sz w:val="20"/>
          <w:szCs w:val="20"/>
          <w:lang w:bidi="en-US"/>
        </w:rPr>
        <w:t>wyraża zgodę.</w:t>
      </w:r>
    </w:p>
    <w:p w:rsidR="00BC1DFE" w:rsidRPr="00BC1DFE" w:rsidRDefault="00BC1DFE" w:rsidP="00BC1DFE">
      <w:pPr>
        <w:spacing w:before="120" w:after="0" w:line="276" w:lineRule="auto"/>
        <w:jc w:val="both"/>
        <w:rPr>
          <w:rFonts w:cstheme="minorHAnsi"/>
          <w:sz w:val="20"/>
          <w:szCs w:val="20"/>
        </w:rPr>
      </w:pPr>
      <w:r>
        <w:rPr>
          <w:rFonts w:cstheme="minorHAnsi"/>
          <w:sz w:val="20"/>
          <w:szCs w:val="20"/>
        </w:rPr>
        <w:t>42.</w:t>
      </w:r>
      <w:r w:rsidRPr="00BC1DFE">
        <w:rPr>
          <w:rFonts w:cstheme="minorHAnsi"/>
          <w:sz w:val="20"/>
          <w:szCs w:val="20"/>
        </w:rPr>
        <w:t>§ 8 ust. 9 projektu umowy</w:t>
      </w:r>
    </w:p>
    <w:p w:rsidR="00BC1DFE" w:rsidRPr="00BC1DFE" w:rsidRDefault="00BC1DFE" w:rsidP="00BC1DFE">
      <w:pPr>
        <w:spacing w:line="276" w:lineRule="auto"/>
        <w:jc w:val="both"/>
        <w:rPr>
          <w:rFonts w:cstheme="minorHAnsi"/>
          <w:sz w:val="20"/>
          <w:szCs w:val="20"/>
        </w:rPr>
      </w:pPr>
      <w:r w:rsidRPr="00BC1DFE">
        <w:rPr>
          <w:rFonts w:cstheme="minorHAnsi"/>
          <w:sz w:val="20"/>
          <w:szCs w:val="20"/>
        </w:rPr>
        <w:t>Czy Zamawiający wyrazi zgodę na następujące wydłużenie terminów napraw:</w:t>
      </w:r>
    </w:p>
    <w:p w:rsidR="00BC1DFE" w:rsidRPr="00BC1DFE" w:rsidRDefault="00BC1DFE" w:rsidP="00BC1DFE">
      <w:pPr>
        <w:pStyle w:val="Akapitzlist"/>
        <w:numPr>
          <w:ilvl w:val="0"/>
          <w:numId w:val="37"/>
        </w:numPr>
        <w:spacing w:before="120" w:after="0" w:line="276" w:lineRule="auto"/>
        <w:ind w:left="851"/>
        <w:jc w:val="both"/>
        <w:rPr>
          <w:rFonts w:cstheme="minorHAnsi"/>
          <w:sz w:val="20"/>
          <w:szCs w:val="20"/>
          <w:u w:val="single"/>
        </w:rPr>
      </w:pPr>
      <w:r w:rsidRPr="00BC1DFE">
        <w:rPr>
          <w:rFonts w:cstheme="minorHAnsi"/>
          <w:sz w:val="20"/>
          <w:szCs w:val="20"/>
          <w:u w:val="single"/>
        </w:rPr>
        <w:t>separatora:</w:t>
      </w:r>
    </w:p>
    <w:p w:rsidR="00BC1DFE" w:rsidRPr="00BC1DFE" w:rsidRDefault="00BC1DFE" w:rsidP="00BC1DFE">
      <w:pPr>
        <w:pStyle w:val="Akapitzlist"/>
        <w:numPr>
          <w:ilvl w:val="0"/>
          <w:numId w:val="38"/>
        </w:numPr>
        <w:spacing w:before="120" w:after="0" w:line="276" w:lineRule="auto"/>
        <w:ind w:left="1276"/>
        <w:contextualSpacing w:val="0"/>
        <w:jc w:val="both"/>
        <w:rPr>
          <w:rFonts w:cstheme="minorHAnsi"/>
          <w:sz w:val="20"/>
          <w:szCs w:val="20"/>
        </w:rPr>
      </w:pPr>
      <w:r w:rsidRPr="00BC1DFE">
        <w:rPr>
          <w:rFonts w:cstheme="minorHAnsi"/>
          <w:sz w:val="20"/>
          <w:szCs w:val="20"/>
        </w:rPr>
        <w:t>naprawy wymagające sprowadzenia części zamiennych z zagranicy lub naprawy poza Polską  – z 10 do 14 dni roboczych,</w:t>
      </w:r>
    </w:p>
    <w:p w:rsidR="00BC1DFE" w:rsidRPr="00BC1DFE" w:rsidRDefault="00BC1DFE" w:rsidP="00BC1DFE">
      <w:pPr>
        <w:pStyle w:val="Akapitzlist"/>
        <w:numPr>
          <w:ilvl w:val="0"/>
          <w:numId w:val="38"/>
        </w:numPr>
        <w:spacing w:before="120" w:after="0" w:line="276" w:lineRule="auto"/>
        <w:ind w:left="1276"/>
        <w:contextualSpacing w:val="0"/>
        <w:jc w:val="both"/>
        <w:rPr>
          <w:rFonts w:cstheme="minorHAnsi"/>
          <w:sz w:val="20"/>
          <w:szCs w:val="20"/>
        </w:rPr>
      </w:pPr>
      <w:r w:rsidRPr="00BC1DFE">
        <w:rPr>
          <w:rFonts w:cstheme="minorHAnsi"/>
          <w:sz w:val="20"/>
          <w:szCs w:val="20"/>
        </w:rPr>
        <w:t>pozostałe naprawy – z 5 do 7 dni roboczych,</w:t>
      </w:r>
    </w:p>
    <w:p w:rsidR="00BC1DFE" w:rsidRPr="00BC1DFE" w:rsidRDefault="00BC1DFE" w:rsidP="00BC1DFE">
      <w:pPr>
        <w:pStyle w:val="Akapitzlist"/>
        <w:numPr>
          <w:ilvl w:val="0"/>
          <w:numId w:val="37"/>
        </w:numPr>
        <w:spacing w:before="120" w:after="0" w:line="276" w:lineRule="auto"/>
        <w:ind w:left="850" w:hanging="357"/>
        <w:contextualSpacing w:val="0"/>
        <w:jc w:val="both"/>
        <w:rPr>
          <w:rFonts w:cstheme="minorHAnsi"/>
          <w:sz w:val="20"/>
          <w:szCs w:val="20"/>
        </w:rPr>
      </w:pPr>
      <w:r w:rsidRPr="00BC1DFE">
        <w:rPr>
          <w:rFonts w:cstheme="minorHAnsi"/>
          <w:sz w:val="20"/>
          <w:szCs w:val="20"/>
          <w:u w:val="single"/>
        </w:rPr>
        <w:lastRenderedPageBreak/>
        <w:t>zgrzewarki</w:t>
      </w:r>
      <w:r w:rsidRPr="00BC1DFE">
        <w:rPr>
          <w:rFonts w:cstheme="minorHAnsi"/>
          <w:sz w:val="20"/>
          <w:szCs w:val="20"/>
        </w:rPr>
        <w:t xml:space="preserve"> (wyposażenie z poz. 41 w załączniku nr 2 dla zadania nr 6) – w każdym wypadku do 30 dni roboczych?</w:t>
      </w:r>
    </w:p>
    <w:p w:rsidR="00BC1DFE" w:rsidRDefault="00BC1DFE" w:rsidP="00BC1DFE">
      <w:pPr>
        <w:spacing w:line="276" w:lineRule="auto"/>
        <w:ind w:left="851"/>
        <w:jc w:val="both"/>
        <w:rPr>
          <w:rFonts w:cstheme="minorHAnsi"/>
          <w:sz w:val="20"/>
          <w:szCs w:val="20"/>
        </w:rPr>
      </w:pPr>
      <w:r w:rsidRPr="00BC1DFE">
        <w:rPr>
          <w:rFonts w:cstheme="minorHAnsi"/>
          <w:sz w:val="20"/>
          <w:szCs w:val="20"/>
        </w:rPr>
        <w:t>W przypadku zgrzewarek nie jest możliwe naprawienie urządzenia w terminach określonych w projekcie umowy, ponieważ zgrzewarki naprawiane są w centralnym serwisie poza Polską (na terenie Unii Europejskiej).</w:t>
      </w:r>
    </w:p>
    <w:p w:rsidR="000A2495" w:rsidRPr="003B1C09" w:rsidRDefault="000A2495" w:rsidP="000A2495">
      <w:pPr>
        <w:spacing w:line="276" w:lineRule="auto"/>
        <w:jc w:val="both"/>
        <w:rPr>
          <w:rFonts w:cs="Calibri"/>
          <w:b/>
          <w:color w:val="FF0000"/>
          <w:sz w:val="20"/>
          <w:szCs w:val="20"/>
          <w:lang w:bidi="en-US"/>
        </w:rPr>
      </w:pPr>
      <w:r w:rsidRPr="00323D15">
        <w:rPr>
          <w:rFonts w:cs="Calibri"/>
          <w:b/>
          <w:color w:val="FF0000"/>
          <w:sz w:val="20"/>
          <w:szCs w:val="20"/>
          <w:u w:val="single"/>
          <w:lang w:bidi="en-US"/>
        </w:rPr>
        <w:t xml:space="preserve">Odpowiedź Zamawiającego: </w:t>
      </w:r>
      <w:r w:rsidRPr="00323D15">
        <w:rPr>
          <w:rFonts w:cs="Calibri"/>
          <w:b/>
          <w:color w:val="FF0000"/>
          <w:sz w:val="20"/>
          <w:szCs w:val="20"/>
          <w:lang w:bidi="en-US"/>
        </w:rPr>
        <w:t xml:space="preserve">Zamawiający </w:t>
      </w:r>
      <w:r w:rsidR="00B24B5E">
        <w:rPr>
          <w:rFonts w:cs="Calibri"/>
          <w:b/>
          <w:color w:val="FF0000"/>
          <w:sz w:val="20"/>
          <w:szCs w:val="20"/>
          <w:lang w:bidi="en-US"/>
        </w:rPr>
        <w:t>wyraża zgodę.</w:t>
      </w:r>
    </w:p>
    <w:p w:rsidR="00BC1DFE" w:rsidRPr="00BC1DFE" w:rsidRDefault="00BC1DFE" w:rsidP="00BC1DFE">
      <w:pPr>
        <w:spacing w:before="120" w:after="0" w:line="276" w:lineRule="auto"/>
        <w:jc w:val="both"/>
        <w:rPr>
          <w:rFonts w:cstheme="minorHAnsi"/>
          <w:sz w:val="20"/>
          <w:szCs w:val="20"/>
        </w:rPr>
      </w:pPr>
      <w:r>
        <w:rPr>
          <w:rFonts w:cstheme="minorHAnsi"/>
          <w:sz w:val="20"/>
          <w:szCs w:val="20"/>
        </w:rPr>
        <w:t>42.</w:t>
      </w:r>
      <w:r w:rsidRPr="00BC1DFE">
        <w:rPr>
          <w:rFonts w:cstheme="minorHAnsi"/>
          <w:sz w:val="20"/>
          <w:szCs w:val="20"/>
        </w:rPr>
        <w:t>§ 8 ust. 9 projektu umowy</w:t>
      </w:r>
    </w:p>
    <w:p w:rsidR="00BC1DFE" w:rsidRDefault="00BC1DFE" w:rsidP="00BC1DFE">
      <w:pPr>
        <w:spacing w:line="276" w:lineRule="auto"/>
        <w:jc w:val="both"/>
        <w:rPr>
          <w:rFonts w:cstheme="minorHAnsi"/>
          <w:sz w:val="20"/>
          <w:szCs w:val="20"/>
        </w:rPr>
      </w:pPr>
      <w:r w:rsidRPr="00BC1DFE">
        <w:rPr>
          <w:rFonts w:cstheme="minorHAnsi"/>
          <w:sz w:val="20"/>
          <w:szCs w:val="20"/>
        </w:rPr>
        <w:t>Czy Zamawiający wyrazi zgodę na zdalne usuwanie awarii/usterki, jeżeli charakter usterki/awarii na to pozwoli?</w:t>
      </w:r>
    </w:p>
    <w:p w:rsidR="000A2495" w:rsidRPr="003B1C09" w:rsidRDefault="000A2495" w:rsidP="00BC1DFE">
      <w:pPr>
        <w:spacing w:line="276" w:lineRule="auto"/>
        <w:jc w:val="both"/>
        <w:rPr>
          <w:rFonts w:cs="Calibri"/>
          <w:b/>
          <w:color w:val="FF0000"/>
          <w:sz w:val="20"/>
          <w:szCs w:val="20"/>
          <w:lang w:bidi="en-US"/>
        </w:rPr>
      </w:pPr>
      <w:r w:rsidRPr="00323D15">
        <w:rPr>
          <w:rFonts w:cs="Calibri"/>
          <w:b/>
          <w:color w:val="FF0000"/>
          <w:sz w:val="20"/>
          <w:szCs w:val="20"/>
          <w:u w:val="single"/>
          <w:lang w:bidi="en-US"/>
        </w:rPr>
        <w:t xml:space="preserve">Odpowiedź Zamawiającego: </w:t>
      </w:r>
      <w:r w:rsidRPr="00323D15">
        <w:rPr>
          <w:rFonts w:cs="Calibri"/>
          <w:b/>
          <w:color w:val="FF0000"/>
          <w:sz w:val="20"/>
          <w:szCs w:val="20"/>
          <w:lang w:bidi="en-US"/>
        </w:rPr>
        <w:t xml:space="preserve">Zamawiający </w:t>
      </w:r>
      <w:bookmarkStart w:id="2" w:name="_Hlk180388004"/>
      <w:r w:rsidR="00B24B5E">
        <w:rPr>
          <w:rFonts w:cs="Calibri"/>
          <w:b/>
          <w:color w:val="FF0000"/>
          <w:sz w:val="20"/>
          <w:szCs w:val="20"/>
          <w:lang w:bidi="en-US"/>
        </w:rPr>
        <w:t>wyraża zgodę.</w:t>
      </w:r>
      <w:bookmarkEnd w:id="2"/>
    </w:p>
    <w:p w:rsidR="00BC1DFE" w:rsidRPr="00BC1DFE" w:rsidRDefault="00BC1DFE" w:rsidP="00BC1DFE">
      <w:pPr>
        <w:spacing w:before="120" w:after="0" w:line="276" w:lineRule="auto"/>
        <w:jc w:val="both"/>
        <w:rPr>
          <w:rFonts w:cstheme="minorHAnsi"/>
          <w:sz w:val="20"/>
          <w:szCs w:val="20"/>
        </w:rPr>
      </w:pPr>
      <w:r>
        <w:rPr>
          <w:rFonts w:cstheme="minorHAnsi"/>
          <w:sz w:val="20"/>
          <w:szCs w:val="20"/>
        </w:rPr>
        <w:t>43.</w:t>
      </w:r>
      <w:r w:rsidRPr="00BC1DFE">
        <w:rPr>
          <w:rFonts w:cstheme="minorHAnsi"/>
          <w:sz w:val="20"/>
          <w:szCs w:val="20"/>
        </w:rPr>
        <w:t>§ 8 ust. 9 projektu umowy</w:t>
      </w:r>
    </w:p>
    <w:p w:rsidR="00BC1DFE" w:rsidRDefault="00BC1DFE" w:rsidP="00BC1DFE">
      <w:pPr>
        <w:spacing w:line="276" w:lineRule="auto"/>
        <w:jc w:val="both"/>
        <w:rPr>
          <w:rFonts w:cstheme="minorHAnsi"/>
          <w:sz w:val="20"/>
          <w:szCs w:val="20"/>
        </w:rPr>
      </w:pPr>
      <w:r w:rsidRPr="00BC1DFE">
        <w:rPr>
          <w:rFonts w:cstheme="minorHAnsi"/>
          <w:sz w:val="20"/>
          <w:szCs w:val="20"/>
        </w:rPr>
        <w:t>Czy Zamawiający wyrazi zgodę na dodanie postanowienia o treści: „W przypadku zgłoszenia awarii przez Zamawiającego w dzień roboczy po godz. 16:00, w dzień ustawowo wolny od pracy lub w sobotę, czas reakcji serwisu i terminy naprawy zaczynają bieg o godz. 8:00 w najbliższy dzień roboczy”?</w:t>
      </w:r>
    </w:p>
    <w:p w:rsidR="000A2495" w:rsidRPr="003B1C09" w:rsidRDefault="000A2495" w:rsidP="00BC1DFE">
      <w:pPr>
        <w:spacing w:line="276" w:lineRule="auto"/>
        <w:jc w:val="both"/>
        <w:rPr>
          <w:rFonts w:cs="Calibri"/>
          <w:b/>
          <w:color w:val="FF0000"/>
          <w:sz w:val="20"/>
          <w:szCs w:val="20"/>
          <w:lang w:bidi="en-US"/>
        </w:rPr>
      </w:pPr>
      <w:r w:rsidRPr="00323D15">
        <w:rPr>
          <w:rFonts w:cs="Calibri"/>
          <w:b/>
          <w:color w:val="FF0000"/>
          <w:sz w:val="20"/>
          <w:szCs w:val="20"/>
          <w:u w:val="single"/>
          <w:lang w:bidi="en-US"/>
        </w:rPr>
        <w:t xml:space="preserve">Odpowiedź Zamawiającego: </w:t>
      </w:r>
      <w:r w:rsidRPr="00323D15">
        <w:rPr>
          <w:rFonts w:cs="Calibri"/>
          <w:b/>
          <w:color w:val="FF0000"/>
          <w:sz w:val="20"/>
          <w:szCs w:val="20"/>
          <w:lang w:bidi="en-US"/>
        </w:rPr>
        <w:t xml:space="preserve">Zamawiający </w:t>
      </w:r>
      <w:r w:rsidR="002D5A21" w:rsidRPr="002D5A21">
        <w:rPr>
          <w:rFonts w:cs="Calibri"/>
          <w:b/>
          <w:color w:val="FF0000"/>
          <w:sz w:val="20"/>
          <w:szCs w:val="20"/>
          <w:lang w:bidi="en-US"/>
        </w:rPr>
        <w:t>wyraża zgodę.</w:t>
      </w:r>
    </w:p>
    <w:p w:rsidR="00BC1DFE" w:rsidRPr="00BC1DFE" w:rsidRDefault="00BC1DFE" w:rsidP="00BC1DFE">
      <w:pPr>
        <w:spacing w:before="120" w:after="0" w:line="276" w:lineRule="auto"/>
        <w:jc w:val="both"/>
        <w:rPr>
          <w:rFonts w:cstheme="minorHAnsi"/>
          <w:sz w:val="20"/>
          <w:szCs w:val="20"/>
        </w:rPr>
      </w:pPr>
      <w:r>
        <w:rPr>
          <w:rFonts w:cstheme="minorHAnsi"/>
          <w:sz w:val="20"/>
          <w:szCs w:val="20"/>
        </w:rPr>
        <w:t>44.</w:t>
      </w:r>
      <w:r w:rsidRPr="00BC1DFE">
        <w:rPr>
          <w:rFonts w:cstheme="minorHAnsi"/>
          <w:sz w:val="20"/>
          <w:szCs w:val="20"/>
        </w:rPr>
        <w:t xml:space="preserve">§ 8 ust. 10 projektu umowy </w:t>
      </w:r>
    </w:p>
    <w:p w:rsidR="00BC1DFE" w:rsidRDefault="00BC1DFE" w:rsidP="00BC1DFE">
      <w:pPr>
        <w:spacing w:line="276" w:lineRule="auto"/>
        <w:jc w:val="both"/>
        <w:rPr>
          <w:rFonts w:cstheme="minorHAnsi"/>
          <w:sz w:val="20"/>
          <w:szCs w:val="20"/>
        </w:rPr>
      </w:pPr>
      <w:r w:rsidRPr="00BC1DFE">
        <w:rPr>
          <w:rFonts w:cstheme="minorHAnsi"/>
          <w:sz w:val="20"/>
          <w:szCs w:val="20"/>
        </w:rPr>
        <w:t>Czy Zamawiający wyrazi zgodę na zmianę tego postanowienia w ten sposób, że Wykonawca będzie zobowiązany do dostarczenia urządzenia zastępczego, w przypadku naprawy trwającej dłużej niż terminy określone w § 8 ust. 9 umowy?</w:t>
      </w:r>
    </w:p>
    <w:p w:rsidR="000A2495" w:rsidRPr="003B1C09" w:rsidRDefault="000A2495" w:rsidP="00BC1DFE">
      <w:pPr>
        <w:spacing w:line="276" w:lineRule="auto"/>
        <w:jc w:val="both"/>
        <w:rPr>
          <w:rFonts w:cs="Calibri"/>
          <w:b/>
          <w:color w:val="FF0000"/>
          <w:sz w:val="20"/>
          <w:szCs w:val="20"/>
          <w:lang w:bidi="en-US"/>
        </w:rPr>
      </w:pPr>
      <w:r w:rsidRPr="00323D15">
        <w:rPr>
          <w:rFonts w:cs="Calibri"/>
          <w:b/>
          <w:color w:val="FF0000"/>
          <w:sz w:val="20"/>
          <w:szCs w:val="20"/>
          <w:u w:val="single"/>
          <w:lang w:bidi="en-US"/>
        </w:rPr>
        <w:t xml:space="preserve">Odpowiedź Zamawiającego: </w:t>
      </w:r>
      <w:r w:rsidRPr="00323D15">
        <w:rPr>
          <w:rFonts w:cs="Calibri"/>
          <w:b/>
          <w:color w:val="FF0000"/>
          <w:sz w:val="20"/>
          <w:szCs w:val="20"/>
          <w:lang w:bidi="en-US"/>
        </w:rPr>
        <w:t xml:space="preserve">Zamawiający </w:t>
      </w:r>
      <w:r w:rsidR="002D5A21">
        <w:rPr>
          <w:rFonts w:cs="Calibri"/>
          <w:b/>
          <w:color w:val="FF0000"/>
          <w:sz w:val="20"/>
          <w:szCs w:val="20"/>
          <w:lang w:bidi="en-US"/>
        </w:rPr>
        <w:t>wyraża zgodę.</w:t>
      </w:r>
    </w:p>
    <w:p w:rsidR="00BC1DFE" w:rsidRPr="00BC1DFE" w:rsidRDefault="00BC1DFE" w:rsidP="00BC1DFE">
      <w:pPr>
        <w:spacing w:before="120" w:after="0" w:line="276" w:lineRule="auto"/>
        <w:jc w:val="both"/>
        <w:rPr>
          <w:rFonts w:cstheme="minorHAnsi"/>
          <w:sz w:val="20"/>
          <w:szCs w:val="20"/>
        </w:rPr>
      </w:pPr>
      <w:r>
        <w:rPr>
          <w:rFonts w:cstheme="minorHAnsi"/>
          <w:sz w:val="20"/>
          <w:szCs w:val="20"/>
        </w:rPr>
        <w:t>45.</w:t>
      </w:r>
      <w:r w:rsidRPr="00BC1DFE">
        <w:rPr>
          <w:rFonts w:cstheme="minorHAnsi"/>
          <w:sz w:val="20"/>
          <w:szCs w:val="20"/>
        </w:rPr>
        <w:t>§ 8 ust. 10 projektu umowy</w:t>
      </w:r>
    </w:p>
    <w:p w:rsidR="00BC1DFE" w:rsidRDefault="00BC1DFE" w:rsidP="00BC1DFE">
      <w:pPr>
        <w:spacing w:line="276" w:lineRule="auto"/>
        <w:jc w:val="both"/>
        <w:rPr>
          <w:rFonts w:cstheme="minorHAnsi"/>
          <w:sz w:val="20"/>
          <w:szCs w:val="20"/>
        </w:rPr>
      </w:pPr>
      <w:r w:rsidRPr="00BC1DFE">
        <w:rPr>
          <w:rFonts w:cstheme="minorHAnsi"/>
          <w:sz w:val="20"/>
          <w:szCs w:val="20"/>
        </w:rPr>
        <w:t>Czy wykonawca jest zobowiązany do dostarczenia urządzenia zastępczego (w opisanej tam sytuacji) wyłącznie w przypadku zgłoszenia takiego żądania przez Zamawiającego?</w:t>
      </w:r>
    </w:p>
    <w:p w:rsidR="000A2495" w:rsidRPr="003B1C09" w:rsidRDefault="000A2495" w:rsidP="00BC1DFE">
      <w:pPr>
        <w:spacing w:line="276" w:lineRule="auto"/>
        <w:jc w:val="both"/>
        <w:rPr>
          <w:rFonts w:cs="Calibri"/>
          <w:b/>
          <w:color w:val="FF0000"/>
          <w:sz w:val="20"/>
          <w:szCs w:val="20"/>
          <w:lang w:bidi="en-US"/>
        </w:rPr>
      </w:pPr>
      <w:r w:rsidRPr="00323D15">
        <w:rPr>
          <w:rFonts w:cs="Calibri"/>
          <w:b/>
          <w:color w:val="FF0000"/>
          <w:sz w:val="20"/>
          <w:szCs w:val="20"/>
          <w:u w:val="single"/>
          <w:lang w:bidi="en-US"/>
        </w:rPr>
        <w:t xml:space="preserve">Odpowiedź Zamawiającego: </w:t>
      </w:r>
      <w:r w:rsidRPr="00323D15">
        <w:rPr>
          <w:rFonts w:cs="Calibri"/>
          <w:b/>
          <w:color w:val="FF0000"/>
          <w:sz w:val="20"/>
          <w:szCs w:val="20"/>
          <w:lang w:bidi="en-US"/>
        </w:rPr>
        <w:t xml:space="preserve">Zamawiający </w:t>
      </w:r>
      <w:r w:rsidR="002D5A21">
        <w:rPr>
          <w:rFonts w:cs="Calibri"/>
          <w:b/>
          <w:color w:val="FF0000"/>
          <w:sz w:val="20"/>
          <w:szCs w:val="20"/>
          <w:lang w:bidi="en-US"/>
        </w:rPr>
        <w:t>wskazuje, że Wykonawca jest zobowiązany dostarczyć urządzenie zastępcze każdorazowo.</w:t>
      </w:r>
    </w:p>
    <w:p w:rsidR="00BC1DFE" w:rsidRPr="0068062B" w:rsidRDefault="0068062B" w:rsidP="0068062B">
      <w:pPr>
        <w:spacing w:before="120" w:after="0" w:line="276" w:lineRule="auto"/>
        <w:jc w:val="both"/>
        <w:rPr>
          <w:rFonts w:cstheme="minorHAnsi"/>
          <w:sz w:val="20"/>
          <w:szCs w:val="20"/>
        </w:rPr>
      </w:pPr>
      <w:r>
        <w:rPr>
          <w:rFonts w:cstheme="minorHAnsi"/>
          <w:sz w:val="20"/>
          <w:szCs w:val="20"/>
        </w:rPr>
        <w:t>46.</w:t>
      </w:r>
      <w:r w:rsidR="00BC1DFE" w:rsidRPr="0068062B">
        <w:rPr>
          <w:rFonts w:cstheme="minorHAnsi"/>
          <w:sz w:val="20"/>
          <w:szCs w:val="20"/>
        </w:rPr>
        <w:t xml:space="preserve">§ 8 ust. 11 zdanie pierwsze i drugie projektu umowy </w:t>
      </w:r>
    </w:p>
    <w:p w:rsidR="00BC1DFE" w:rsidRDefault="00BC1DFE" w:rsidP="0068062B">
      <w:pPr>
        <w:spacing w:line="276" w:lineRule="auto"/>
        <w:jc w:val="both"/>
        <w:rPr>
          <w:rFonts w:cstheme="minorHAnsi"/>
          <w:sz w:val="20"/>
          <w:szCs w:val="20"/>
        </w:rPr>
      </w:pPr>
      <w:r w:rsidRPr="00BC1DFE">
        <w:rPr>
          <w:rFonts w:cstheme="minorHAnsi"/>
          <w:sz w:val="20"/>
          <w:szCs w:val="20"/>
        </w:rPr>
        <w:t>Czy postanowienie to należy rozumieć w ten sposób, iż okres gwarancji będzie podlegał przedłużeniu o czas, w którym Zamawiający wskutek wady objętej gwarancją</w:t>
      </w:r>
      <w:r w:rsidRPr="00BC1DFE">
        <w:rPr>
          <w:rFonts w:cstheme="minorHAnsi"/>
          <w:sz w:val="20"/>
          <w:szCs w:val="20"/>
          <w:u w:val="single"/>
        </w:rPr>
        <w:t xml:space="preserve"> nie będzie mógł korzystać z urządzenia lub z urządzenia zastępczego</w:t>
      </w:r>
      <w:r w:rsidRPr="00BC1DFE">
        <w:rPr>
          <w:rFonts w:cstheme="minorHAnsi"/>
          <w:sz w:val="20"/>
          <w:szCs w:val="20"/>
        </w:rPr>
        <w:t>?</w:t>
      </w:r>
    </w:p>
    <w:p w:rsidR="000A2495" w:rsidRPr="003B1C09" w:rsidRDefault="000A2495" w:rsidP="0068062B">
      <w:pPr>
        <w:spacing w:line="276" w:lineRule="auto"/>
        <w:jc w:val="both"/>
        <w:rPr>
          <w:rFonts w:cs="Calibri"/>
          <w:b/>
          <w:color w:val="FF0000"/>
          <w:sz w:val="20"/>
          <w:szCs w:val="20"/>
          <w:lang w:bidi="en-US"/>
        </w:rPr>
      </w:pPr>
      <w:r w:rsidRPr="00323D15">
        <w:rPr>
          <w:rFonts w:cs="Calibri"/>
          <w:b/>
          <w:color w:val="FF0000"/>
          <w:sz w:val="20"/>
          <w:szCs w:val="20"/>
          <w:u w:val="single"/>
          <w:lang w:bidi="en-US"/>
        </w:rPr>
        <w:t xml:space="preserve">Odpowiedź Zamawiającego: </w:t>
      </w:r>
      <w:r w:rsidR="00D558D0" w:rsidRPr="00D558D0">
        <w:rPr>
          <w:rFonts w:cs="Calibri"/>
          <w:b/>
          <w:color w:val="FF0000"/>
          <w:sz w:val="20"/>
          <w:szCs w:val="20"/>
          <w:lang w:bidi="en-US"/>
        </w:rPr>
        <w:t>Okres gwarancji zostanie wydłużony o czas, w którym Zamawiający nie mógł korzystać z urządzenia.</w:t>
      </w:r>
    </w:p>
    <w:p w:rsidR="00BC1DFE" w:rsidRPr="0068062B" w:rsidRDefault="0068062B" w:rsidP="0068062B">
      <w:pPr>
        <w:spacing w:before="120" w:after="0" w:line="276" w:lineRule="auto"/>
        <w:jc w:val="both"/>
        <w:rPr>
          <w:rFonts w:cstheme="minorHAnsi"/>
          <w:sz w:val="20"/>
          <w:szCs w:val="20"/>
        </w:rPr>
      </w:pPr>
      <w:r>
        <w:rPr>
          <w:rFonts w:cstheme="minorHAnsi"/>
          <w:sz w:val="20"/>
          <w:szCs w:val="20"/>
        </w:rPr>
        <w:t>47.</w:t>
      </w:r>
      <w:r w:rsidR="00BC1DFE" w:rsidRPr="0068062B">
        <w:rPr>
          <w:rFonts w:cstheme="minorHAnsi"/>
          <w:sz w:val="20"/>
          <w:szCs w:val="20"/>
        </w:rPr>
        <w:t xml:space="preserve">§ 8 ust. 11 zdanie ostatnie projektu umowy </w:t>
      </w:r>
    </w:p>
    <w:p w:rsidR="00BC1DFE" w:rsidRDefault="00BC1DFE" w:rsidP="004A4065">
      <w:pPr>
        <w:spacing w:line="276" w:lineRule="auto"/>
        <w:jc w:val="both"/>
        <w:rPr>
          <w:rFonts w:cstheme="minorHAnsi"/>
          <w:sz w:val="20"/>
          <w:szCs w:val="20"/>
        </w:rPr>
      </w:pPr>
      <w:r w:rsidRPr="00BC1DFE">
        <w:rPr>
          <w:rFonts w:cstheme="minorHAnsi"/>
          <w:sz w:val="20"/>
          <w:szCs w:val="20"/>
        </w:rPr>
        <w:t>Wnosimy o potwierdzenie, że okres gwarancji biegnie na nowo w przypadku wymiany całego urządzenia, natomiast w przypadku wymiany poszczególnych elementów/części/modułów urządzenia okres gwarancji biegnie dalej.</w:t>
      </w:r>
    </w:p>
    <w:p w:rsidR="000A2495" w:rsidRPr="003B1C09" w:rsidRDefault="000A2495" w:rsidP="004A4065">
      <w:pPr>
        <w:spacing w:line="276" w:lineRule="auto"/>
        <w:jc w:val="both"/>
        <w:rPr>
          <w:rFonts w:cs="Calibri"/>
          <w:b/>
          <w:color w:val="FF0000"/>
          <w:sz w:val="20"/>
          <w:szCs w:val="20"/>
          <w:lang w:bidi="en-US"/>
        </w:rPr>
      </w:pPr>
      <w:r w:rsidRPr="00323D15">
        <w:rPr>
          <w:rFonts w:cs="Calibri"/>
          <w:b/>
          <w:color w:val="FF0000"/>
          <w:sz w:val="20"/>
          <w:szCs w:val="20"/>
          <w:u w:val="single"/>
          <w:lang w:bidi="en-US"/>
        </w:rPr>
        <w:t xml:space="preserve">Odpowiedź Zamawiającego: </w:t>
      </w:r>
      <w:r w:rsidR="005B2262" w:rsidRPr="005B2262">
        <w:rPr>
          <w:rFonts w:cs="Calibri"/>
          <w:b/>
          <w:color w:val="FF0000"/>
          <w:sz w:val="20"/>
          <w:szCs w:val="20"/>
          <w:lang w:bidi="en-US"/>
        </w:rPr>
        <w:t>Zamawiający potwierdza.</w:t>
      </w:r>
    </w:p>
    <w:p w:rsidR="00BC1DFE" w:rsidRPr="003B1C09" w:rsidRDefault="004A4065" w:rsidP="004A4065">
      <w:pPr>
        <w:spacing w:before="120" w:after="0" w:line="276" w:lineRule="auto"/>
        <w:jc w:val="both"/>
        <w:rPr>
          <w:rFonts w:cstheme="minorHAnsi"/>
          <w:sz w:val="20"/>
          <w:szCs w:val="20"/>
        </w:rPr>
      </w:pPr>
      <w:r w:rsidRPr="003B1C09">
        <w:rPr>
          <w:rFonts w:cstheme="minorHAnsi"/>
          <w:sz w:val="20"/>
          <w:szCs w:val="20"/>
        </w:rPr>
        <w:t>48.</w:t>
      </w:r>
      <w:r w:rsidR="00BC1DFE" w:rsidRPr="003B1C09">
        <w:rPr>
          <w:rFonts w:cstheme="minorHAnsi"/>
          <w:sz w:val="20"/>
          <w:szCs w:val="20"/>
        </w:rPr>
        <w:t xml:space="preserve">§ 8 ust. 16 projektu umowy </w:t>
      </w:r>
    </w:p>
    <w:p w:rsidR="00BC1DFE" w:rsidRPr="003B1C09" w:rsidRDefault="00BC1DFE" w:rsidP="004A4065">
      <w:pPr>
        <w:spacing w:line="276" w:lineRule="auto"/>
        <w:jc w:val="both"/>
        <w:rPr>
          <w:rFonts w:cstheme="minorHAnsi"/>
          <w:sz w:val="20"/>
          <w:szCs w:val="20"/>
        </w:rPr>
      </w:pPr>
      <w:r w:rsidRPr="003B1C09">
        <w:rPr>
          <w:rFonts w:cstheme="minorHAnsi"/>
          <w:sz w:val="20"/>
          <w:szCs w:val="20"/>
        </w:rPr>
        <w:t>Czy użyte tam sformułowanie „element przedmiotu umowy” oznacza część/element/moduł urządzenia?</w:t>
      </w:r>
    </w:p>
    <w:p w:rsidR="000A2495" w:rsidRDefault="000A2495" w:rsidP="003B1C09">
      <w:pPr>
        <w:tabs>
          <w:tab w:val="left" w:pos="-1276"/>
          <w:tab w:val="left" w:pos="284"/>
          <w:tab w:val="left" w:pos="2127"/>
        </w:tabs>
        <w:suppressAutoHyphens/>
        <w:spacing w:after="0" w:line="240" w:lineRule="auto"/>
        <w:contextualSpacing/>
        <w:jc w:val="both"/>
        <w:rPr>
          <w:rFonts w:ascii="Calibri" w:hAnsi="Calibri" w:cs="Calibri"/>
          <w:b/>
          <w:color w:val="FF0000"/>
          <w:sz w:val="20"/>
          <w:szCs w:val="20"/>
        </w:rPr>
      </w:pPr>
      <w:r w:rsidRPr="003B1C09">
        <w:rPr>
          <w:rFonts w:cs="Calibri"/>
          <w:b/>
          <w:color w:val="FF0000"/>
          <w:sz w:val="20"/>
          <w:szCs w:val="20"/>
          <w:u w:val="single"/>
          <w:lang w:bidi="en-US"/>
        </w:rPr>
        <w:t xml:space="preserve">Odpowiedź Zamawiającego: </w:t>
      </w:r>
      <w:r w:rsidRPr="003B1C09">
        <w:rPr>
          <w:rFonts w:cs="Calibri"/>
          <w:b/>
          <w:color w:val="FF0000"/>
          <w:sz w:val="20"/>
          <w:szCs w:val="20"/>
          <w:lang w:bidi="en-US"/>
        </w:rPr>
        <w:t xml:space="preserve">Zamawiający </w:t>
      </w:r>
      <w:r w:rsidR="0010137E" w:rsidRPr="003B1C09">
        <w:rPr>
          <w:rFonts w:cs="Calibri"/>
          <w:b/>
          <w:color w:val="FF0000"/>
          <w:sz w:val="20"/>
          <w:szCs w:val="20"/>
          <w:lang w:bidi="en-US"/>
        </w:rPr>
        <w:t xml:space="preserve">wyrazie napisał, iż </w:t>
      </w:r>
      <w:r w:rsidR="0010137E" w:rsidRPr="003B1C09">
        <w:rPr>
          <w:rFonts w:ascii="Calibri" w:hAnsi="Calibri" w:cs="Calibri"/>
          <w:b/>
          <w:color w:val="FF0000"/>
          <w:sz w:val="20"/>
          <w:szCs w:val="20"/>
        </w:rPr>
        <w:t>w przy</w:t>
      </w:r>
      <w:r w:rsidR="0010137E" w:rsidRPr="003B1C09">
        <w:rPr>
          <w:rFonts w:ascii="Calibri" w:hAnsi="Calibri" w:cs="Calibri"/>
          <w:b/>
          <w:color w:val="FF0000"/>
          <w:sz w:val="20"/>
          <w:szCs w:val="20"/>
        </w:rPr>
        <w:softHyphen/>
        <w:t xml:space="preserve">padku wystąpienia trzech usterek gwarancyjnych w tym samym elemencie, który uległ awarii podczas okresu gwarancji, konieczna jest wymiana </w:t>
      </w:r>
      <w:r w:rsidR="0010137E" w:rsidRPr="003B1C09">
        <w:rPr>
          <w:rFonts w:ascii="Calibri" w:hAnsi="Calibri" w:cs="Calibri"/>
          <w:b/>
          <w:color w:val="FF0000"/>
          <w:sz w:val="20"/>
          <w:szCs w:val="20"/>
        </w:rPr>
        <w:lastRenderedPageBreak/>
        <w:t>na nowy. Jeśli cześć uszkodzona jest elementem, który nie można wymienić należy wymienić cały podzespół bądź całe urządzenie.</w:t>
      </w:r>
      <w:r w:rsidR="0010137E" w:rsidRPr="0010137E">
        <w:rPr>
          <w:rFonts w:ascii="Calibri" w:hAnsi="Calibri" w:cs="Calibri"/>
          <w:b/>
          <w:color w:val="FF0000"/>
          <w:sz w:val="20"/>
          <w:szCs w:val="20"/>
        </w:rPr>
        <w:t xml:space="preserve"> </w:t>
      </w:r>
    </w:p>
    <w:p w:rsidR="003B1C09" w:rsidRPr="003B1C09" w:rsidRDefault="003B1C09" w:rsidP="003B1C09">
      <w:pPr>
        <w:tabs>
          <w:tab w:val="left" w:pos="-1276"/>
          <w:tab w:val="left" w:pos="284"/>
          <w:tab w:val="left" w:pos="2127"/>
        </w:tabs>
        <w:suppressAutoHyphens/>
        <w:spacing w:after="0" w:line="240" w:lineRule="auto"/>
        <w:contextualSpacing/>
        <w:jc w:val="both"/>
        <w:rPr>
          <w:rFonts w:ascii="Calibri" w:hAnsi="Calibri" w:cs="Calibri"/>
          <w:b/>
          <w:color w:val="FF0000"/>
          <w:sz w:val="20"/>
          <w:szCs w:val="20"/>
        </w:rPr>
      </w:pPr>
    </w:p>
    <w:p w:rsidR="00BC1DFE" w:rsidRPr="004A4065" w:rsidRDefault="004A4065" w:rsidP="004A4065">
      <w:pPr>
        <w:spacing w:before="120" w:after="0" w:line="276" w:lineRule="auto"/>
        <w:jc w:val="both"/>
        <w:rPr>
          <w:rFonts w:cstheme="minorHAnsi"/>
          <w:sz w:val="20"/>
          <w:szCs w:val="20"/>
        </w:rPr>
      </w:pPr>
      <w:r>
        <w:rPr>
          <w:rFonts w:cstheme="minorHAnsi"/>
          <w:sz w:val="20"/>
          <w:szCs w:val="20"/>
        </w:rPr>
        <w:t>49.</w:t>
      </w:r>
      <w:r w:rsidR="00BC1DFE" w:rsidRPr="004A4065">
        <w:rPr>
          <w:rFonts w:cstheme="minorHAnsi"/>
          <w:sz w:val="20"/>
          <w:szCs w:val="20"/>
        </w:rPr>
        <w:t xml:space="preserve">§ 8 ust. 17 projektu umowy </w:t>
      </w:r>
    </w:p>
    <w:p w:rsidR="00BC1DFE" w:rsidRDefault="00BC1DFE" w:rsidP="004A4065">
      <w:pPr>
        <w:spacing w:line="276" w:lineRule="auto"/>
        <w:jc w:val="both"/>
        <w:rPr>
          <w:rFonts w:cstheme="minorHAnsi"/>
          <w:sz w:val="20"/>
          <w:szCs w:val="20"/>
        </w:rPr>
      </w:pPr>
      <w:r w:rsidRPr="004A4065">
        <w:rPr>
          <w:rFonts w:cstheme="minorHAnsi"/>
          <w:sz w:val="20"/>
          <w:szCs w:val="20"/>
        </w:rPr>
        <w:t>Czy Zamawiający wyrazi zgodę na skrócenie zagwarantowanego okresu dostępności części zamiennych i serwisu pogwarancyjnego z 10 do 8 lat?</w:t>
      </w:r>
    </w:p>
    <w:p w:rsidR="000A2495" w:rsidRPr="00465553" w:rsidRDefault="000A2495" w:rsidP="004A4065">
      <w:pPr>
        <w:spacing w:line="276" w:lineRule="auto"/>
        <w:jc w:val="both"/>
        <w:rPr>
          <w:rFonts w:cs="Calibri"/>
          <w:b/>
          <w:color w:val="FF0000"/>
          <w:sz w:val="20"/>
          <w:szCs w:val="20"/>
          <w:lang w:bidi="en-US"/>
        </w:rPr>
      </w:pPr>
      <w:r w:rsidRPr="00465553">
        <w:rPr>
          <w:rFonts w:cs="Calibri"/>
          <w:b/>
          <w:color w:val="FF0000"/>
          <w:sz w:val="20"/>
          <w:szCs w:val="20"/>
          <w:u w:val="single"/>
          <w:lang w:bidi="en-US"/>
        </w:rPr>
        <w:t xml:space="preserve">Odpowiedź Zamawiającego: </w:t>
      </w:r>
      <w:r w:rsidRPr="00465553">
        <w:rPr>
          <w:rFonts w:cs="Calibri"/>
          <w:b/>
          <w:color w:val="FF0000"/>
          <w:sz w:val="20"/>
          <w:szCs w:val="20"/>
          <w:lang w:bidi="en-US"/>
        </w:rPr>
        <w:t xml:space="preserve">Zamawiający </w:t>
      </w:r>
      <w:r w:rsidR="009145B9" w:rsidRPr="00465553">
        <w:rPr>
          <w:rFonts w:cs="Calibri"/>
          <w:b/>
          <w:color w:val="FF0000"/>
          <w:sz w:val="20"/>
          <w:szCs w:val="20"/>
          <w:lang w:bidi="en-US"/>
        </w:rPr>
        <w:t>nie wyraża zgody.</w:t>
      </w:r>
    </w:p>
    <w:p w:rsidR="00BC1DFE" w:rsidRPr="00465553" w:rsidRDefault="004A4065" w:rsidP="004A4065">
      <w:pPr>
        <w:spacing w:before="120" w:after="0" w:line="276" w:lineRule="auto"/>
        <w:jc w:val="both"/>
        <w:rPr>
          <w:rFonts w:cstheme="minorHAnsi"/>
          <w:sz w:val="20"/>
          <w:szCs w:val="20"/>
        </w:rPr>
      </w:pPr>
      <w:r w:rsidRPr="00465553">
        <w:rPr>
          <w:rFonts w:cstheme="minorHAnsi"/>
          <w:sz w:val="20"/>
          <w:szCs w:val="20"/>
        </w:rPr>
        <w:t>50.</w:t>
      </w:r>
      <w:r w:rsidR="00BC1DFE" w:rsidRPr="00465553">
        <w:rPr>
          <w:rFonts w:cstheme="minorHAnsi"/>
          <w:sz w:val="20"/>
          <w:szCs w:val="20"/>
        </w:rPr>
        <w:t xml:space="preserve">§ 8 ust. 17 projektu umowy </w:t>
      </w:r>
    </w:p>
    <w:p w:rsidR="00BC1DFE" w:rsidRPr="00465553" w:rsidRDefault="00BC1DFE" w:rsidP="004A4065">
      <w:pPr>
        <w:spacing w:line="276" w:lineRule="auto"/>
        <w:jc w:val="both"/>
        <w:rPr>
          <w:rFonts w:cstheme="minorHAnsi"/>
          <w:sz w:val="20"/>
          <w:szCs w:val="20"/>
        </w:rPr>
      </w:pPr>
      <w:r w:rsidRPr="00465553">
        <w:rPr>
          <w:rFonts w:cstheme="minorHAnsi"/>
          <w:sz w:val="20"/>
          <w:szCs w:val="20"/>
        </w:rPr>
        <w:t xml:space="preserve">Czy w przypadku </w:t>
      </w:r>
      <w:r w:rsidRPr="00465553">
        <w:rPr>
          <w:rFonts w:cstheme="minorHAnsi"/>
          <w:sz w:val="20"/>
          <w:szCs w:val="20"/>
          <w:u w:val="single"/>
        </w:rPr>
        <w:t>zgrzewarek</w:t>
      </w:r>
      <w:r w:rsidRPr="00465553">
        <w:rPr>
          <w:rFonts w:cstheme="minorHAnsi"/>
          <w:sz w:val="20"/>
          <w:szCs w:val="20"/>
        </w:rPr>
        <w:t xml:space="preserve"> (wyposażenie z poz. 41 w załączniku nr 2 dla zadania nr 6) Zamawiający wyrazi zgodę na serwis pogwarancyjny z siedzibą poza Polską (na terenie UE)? Jak już wskazano wcześniej, zgrzewarki naprawiane są w centralnym serwisie poza Polską (na terenie Unii Europejskiej).</w:t>
      </w:r>
    </w:p>
    <w:p w:rsidR="000A2495" w:rsidRPr="003B1C09" w:rsidRDefault="000A2495" w:rsidP="004A4065">
      <w:pPr>
        <w:spacing w:line="276" w:lineRule="auto"/>
        <w:jc w:val="both"/>
        <w:rPr>
          <w:rFonts w:cs="Calibri"/>
          <w:b/>
          <w:color w:val="FF0000"/>
          <w:sz w:val="20"/>
          <w:szCs w:val="20"/>
          <w:lang w:bidi="en-US"/>
        </w:rPr>
      </w:pPr>
      <w:r w:rsidRPr="00465553">
        <w:rPr>
          <w:rFonts w:cs="Calibri"/>
          <w:b/>
          <w:color w:val="FF0000"/>
          <w:sz w:val="20"/>
          <w:szCs w:val="20"/>
          <w:u w:val="single"/>
          <w:lang w:bidi="en-US"/>
        </w:rPr>
        <w:t xml:space="preserve">Odpowiedź Zamawiającego: </w:t>
      </w:r>
      <w:r w:rsidRPr="00465553">
        <w:rPr>
          <w:rFonts w:cs="Calibri"/>
          <w:b/>
          <w:color w:val="FF0000"/>
          <w:sz w:val="20"/>
          <w:szCs w:val="20"/>
          <w:lang w:bidi="en-US"/>
        </w:rPr>
        <w:t>Z</w:t>
      </w:r>
      <w:r w:rsidR="00465553" w:rsidRPr="00465553">
        <w:rPr>
          <w:rFonts w:cs="Calibri"/>
          <w:b/>
          <w:color w:val="FF0000"/>
          <w:sz w:val="20"/>
          <w:szCs w:val="20"/>
          <w:lang w:bidi="en-US"/>
        </w:rPr>
        <w:t>amawiający wyraża zgodę, pod warunkiem, że koszty transportu w obie strony, jak i zamówienie kuriera będzie po stronie Wykonawcy. Zamawiający otrzyma wyłącznie list przewozowy.</w:t>
      </w:r>
    </w:p>
    <w:p w:rsidR="00BC1DFE" w:rsidRPr="004A4065" w:rsidRDefault="004A4065" w:rsidP="004A4065">
      <w:pPr>
        <w:spacing w:before="120" w:after="0" w:line="276" w:lineRule="auto"/>
        <w:jc w:val="both"/>
        <w:rPr>
          <w:rFonts w:cstheme="minorHAnsi"/>
          <w:sz w:val="20"/>
          <w:szCs w:val="20"/>
        </w:rPr>
      </w:pPr>
      <w:r>
        <w:rPr>
          <w:rFonts w:cstheme="minorHAnsi"/>
          <w:sz w:val="20"/>
          <w:szCs w:val="20"/>
        </w:rPr>
        <w:t>51.</w:t>
      </w:r>
      <w:r w:rsidR="00BC1DFE" w:rsidRPr="004A4065">
        <w:rPr>
          <w:rFonts w:cstheme="minorHAnsi"/>
          <w:sz w:val="20"/>
          <w:szCs w:val="20"/>
        </w:rPr>
        <w:t xml:space="preserve">§ 9 ust. 1 punkt 4) projektu umowy </w:t>
      </w:r>
    </w:p>
    <w:p w:rsidR="00BC1DFE" w:rsidRDefault="00BC1DFE" w:rsidP="004A4065">
      <w:pPr>
        <w:spacing w:line="276" w:lineRule="auto"/>
        <w:jc w:val="both"/>
        <w:rPr>
          <w:rFonts w:cstheme="minorHAnsi"/>
          <w:sz w:val="20"/>
          <w:szCs w:val="20"/>
        </w:rPr>
      </w:pPr>
      <w:r w:rsidRPr="004A4065">
        <w:rPr>
          <w:rFonts w:cstheme="minorHAnsi"/>
          <w:sz w:val="20"/>
          <w:szCs w:val="20"/>
        </w:rPr>
        <w:t>Wnosimy o potwierdzenie, że zastrzeżona tam kara umowna nie będzie naliczana za zwłokę w wykonaniu naprawy (objętą karą z § 9 ust. 1 punktu 2 umowy)?</w:t>
      </w:r>
    </w:p>
    <w:p w:rsidR="000A2495" w:rsidRPr="003B1C09" w:rsidRDefault="000A2495" w:rsidP="004A4065">
      <w:pPr>
        <w:spacing w:line="276" w:lineRule="auto"/>
        <w:jc w:val="both"/>
        <w:rPr>
          <w:rFonts w:cs="Calibri"/>
          <w:b/>
          <w:color w:val="FF0000"/>
          <w:sz w:val="20"/>
          <w:szCs w:val="20"/>
          <w:lang w:bidi="en-US"/>
        </w:rPr>
      </w:pPr>
      <w:r w:rsidRPr="00323D15">
        <w:rPr>
          <w:rFonts w:cs="Calibri"/>
          <w:b/>
          <w:color w:val="FF0000"/>
          <w:sz w:val="20"/>
          <w:szCs w:val="20"/>
          <w:u w:val="single"/>
          <w:lang w:bidi="en-US"/>
        </w:rPr>
        <w:t xml:space="preserve">Odpowiedź Zamawiającego: </w:t>
      </w:r>
      <w:r w:rsidRPr="00323D15">
        <w:rPr>
          <w:rFonts w:cs="Calibri"/>
          <w:b/>
          <w:color w:val="FF0000"/>
          <w:sz w:val="20"/>
          <w:szCs w:val="20"/>
          <w:lang w:bidi="en-US"/>
        </w:rPr>
        <w:t xml:space="preserve">Zamawiający </w:t>
      </w:r>
      <w:r w:rsidR="007E00FD">
        <w:rPr>
          <w:rFonts w:cs="Calibri"/>
          <w:b/>
          <w:color w:val="FF0000"/>
          <w:sz w:val="20"/>
          <w:szCs w:val="20"/>
          <w:lang w:bidi="en-US"/>
        </w:rPr>
        <w:t>potwierdza.</w:t>
      </w:r>
    </w:p>
    <w:p w:rsidR="00BC1DFE" w:rsidRPr="004A4065" w:rsidRDefault="004A4065" w:rsidP="004A4065">
      <w:pPr>
        <w:spacing w:before="120" w:after="0" w:line="276" w:lineRule="auto"/>
        <w:jc w:val="both"/>
        <w:rPr>
          <w:rFonts w:cstheme="minorHAnsi"/>
          <w:sz w:val="20"/>
          <w:szCs w:val="20"/>
        </w:rPr>
      </w:pPr>
      <w:r>
        <w:rPr>
          <w:rFonts w:cstheme="minorHAnsi"/>
          <w:sz w:val="20"/>
          <w:szCs w:val="20"/>
        </w:rPr>
        <w:t>52.</w:t>
      </w:r>
      <w:r w:rsidR="00BC1DFE" w:rsidRPr="004A4065">
        <w:rPr>
          <w:rFonts w:cstheme="minorHAnsi"/>
          <w:sz w:val="20"/>
          <w:szCs w:val="20"/>
        </w:rPr>
        <w:t xml:space="preserve">§ 9 ust. 1 punkt 4) projektu umowy </w:t>
      </w:r>
    </w:p>
    <w:p w:rsidR="00BC1DFE" w:rsidRPr="004A4065" w:rsidRDefault="00BC1DFE" w:rsidP="004A4065">
      <w:pPr>
        <w:spacing w:line="276" w:lineRule="auto"/>
        <w:jc w:val="both"/>
        <w:rPr>
          <w:rFonts w:cstheme="minorHAnsi"/>
          <w:sz w:val="20"/>
          <w:szCs w:val="20"/>
        </w:rPr>
      </w:pPr>
      <w:r w:rsidRPr="004A4065">
        <w:rPr>
          <w:rFonts w:cstheme="minorHAnsi"/>
          <w:sz w:val="20"/>
          <w:szCs w:val="20"/>
        </w:rPr>
        <w:t xml:space="preserve">Czy Zamawiający wyrazi zgodę na ograniczenie przypadków naliczania zastrzeżonej tam kary umownej do niewykonania przeglądów okresowych i tekstów akceptacyjnych oraz braku aktualizacji oprogramowania? </w:t>
      </w:r>
    </w:p>
    <w:p w:rsidR="00BC1DFE" w:rsidRPr="004A4065" w:rsidRDefault="00BC1DFE" w:rsidP="004A4065">
      <w:pPr>
        <w:spacing w:line="276" w:lineRule="auto"/>
        <w:jc w:val="both"/>
        <w:rPr>
          <w:rFonts w:cstheme="minorHAnsi"/>
          <w:sz w:val="20"/>
          <w:szCs w:val="20"/>
        </w:rPr>
      </w:pPr>
      <w:r w:rsidRPr="004A4065">
        <w:rPr>
          <w:rFonts w:cstheme="minorHAnsi"/>
          <w:sz w:val="20"/>
          <w:szCs w:val="20"/>
        </w:rPr>
        <w:t xml:space="preserve">Zwracamy uwagę, że Prokuratoria Generalna zaleca, by postanowienie zastrzegające karę umowną precyzyjnie określało zobowiązanie lub konkretny obowiązek dłużnika, którego naruszenia kara dotyczy (punkt III tire drugie Rekomendacji, str. 21 oraz punkt III.6 str. 32-33 Rekomendacji). Precyzyjne określenie przesłanek naliczenia kary umownej pozwala wykonawcom na oszacowanie </w:t>
      </w:r>
      <w:proofErr w:type="spellStart"/>
      <w:r w:rsidRPr="004A4065">
        <w:rPr>
          <w:rFonts w:cstheme="minorHAnsi"/>
          <w:sz w:val="20"/>
          <w:szCs w:val="20"/>
        </w:rPr>
        <w:t>ryzyk</w:t>
      </w:r>
      <w:proofErr w:type="spellEnd"/>
      <w:r w:rsidRPr="004A4065">
        <w:rPr>
          <w:rFonts w:cstheme="minorHAnsi"/>
          <w:sz w:val="20"/>
          <w:szCs w:val="20"/>
        </w:rPr>
        <w:t xml:space="preserve"> kontraktowych i ich uwzględnienie w wycenie.</w:t>
      </w:r>
    </w:p>
    <w:p w:rsidR="00BC1DFE" w:rsidRDefault="00BC1DFE" w:rsidP="004A4065">
      <w:pPr>
        <w:spacing w:line="276" w:lineRule="auto"/>
        <w:jc w:val="both"/>
        <w:rPr>
          <w:rFonts w:cstheme="minorHAnsi"/>
          <w:sz w:val="20"/>
          <w:szCs w:val="20"/>
        </w:rPr>
      </w:pPr>
      <w:r w:rsidRPr="004A4065">
        <w:rPr>
          <w:rFonts w:cstheme="minorHAnsi"/>
          <w:sz w:val="20"/>
          <w:szCs w:val="20"/>
        </w:rPr>
        <w:t>Użyte przez Zamawiającego sformułowanie „rażące niewykonywanie obowiązków umownych przez wykonawcę powodujące niemożliwość korzystania przez Zamawiającego ze sprzętu medycznego” nie odnosi się do konkretnych obowiązków, których naruszenie może skutkować naliczeniem kary umownej, utrudnione jest zatem oszacowanie ryzyka w tym zakresie.</w:t>
      </w:r>
    </w:p>
    <w:p w:rsidR="000A2495" w:rsidRDefault="000A2495" w:rsidP="000A2495">
      <w:pPr>
        <w:spacing w:line="276" w:lineRule="auto"/>
        <w:jc w:val="both"/>
        <w:rPr>
          <w:rFonts w:cs="Calibri"/>
          <w:b/>
          <w:color w:val="FF0000"/>
          <w:sz w:val="20"/>
          <w:szCs w:val="20"/>
          <w:lang w:bidi="en-US"/>
        </w:rPr>
      </w:pPr>
      <w:r w:rsidRPr="00323D15">
        <w:rPr>
          <w:rFonts w:cs="Calibri"/>
          <w:b/>
          <w:color w:val="FF0000"/>
          <w:sz w:val="20"/>
          <w:szCs w:val="20"/>
          <w:u w:val="single"/>
          <w:lang w:bidi="en-US"/>
        </w:rPr>
        <w:t xml:space="preserve">Odpowiedź Zamawiającego: </w:t>
      </w:r>
      <w:r w:rsidRPr="00323D15">
        <w:rPr>
          <w:rFonts w:cs="Calibri"/>
          <w:b/>
          <w:color w:val="FF0000"/>
          <w:sz w:val="20"/>
          <w:szCs w:val="20"/>
          <w:lang w:bidi="en-US"/>
        </w:rPr>
        <w:t>Zamawiający</w:t>
      </w:r>
      <w:r w:rsidR="003B1C09">
        <w:rPr>
          <w:rFonts w:cs="Calibri"/>
          <w:b/>
          <w:color w:val="FF0000"/>
          <w:sz w:val="20"/>
          <w:szCs w:val="20"/>
          <w:lang w:bidi="en-US"/>
        </w:rPr>
        <w:t xml:space="preserve"> nie wyraża zgody.</w:t>
      </w:r>
    </w:p>
    <w:p w:rsidR="000A2495" w:rsidRPr="004A4065" w:rsidRDefault="000A2495" w:rsidP="004A4065">
      <w:pPr>
        <w:spacing w:line="276" w:lineRule="auto"/>
        <w:jc w:val="both"/>
        <w:rPr>
          <w:rFonts w:cstheme="minorHAnsi"/>
          <w:sz w:val="20"/>
          <w:szCs w:val="20"/>
        </w:rPr>
      </w:pPr>
    </w:p>
    <w:p w:rsidR="00BC1DFE" w:rsidRPr="004A4065" w:rsidRDefault="004A4065" w:rsidP="004A4065">
      <w:pPr>
        <w:spacing w:before="120" w:after="0" w:line="276" w:lineRule="auto"/>
        <w:jc w:val="both"/>
        <w:rPr>
          <w:rFonts w:cstheme="minorHAnsi"/>
          <w:sz w:val="20"/>
          <w:szCs w:val="20"/>
        </w:rPr>
      </w:pPr>
      <w:r>
        <w:rPr>
          <w:rFonts w:cstheme="minorHAnsi"/>
          <w:sz w:val="20"/>
          <w:szCs w:val="20"/>
        </w:rPr>
        <w:t>53.</w:t>
      </w:r>
      <w:r w:rsidR="00BC1DFE" w:rsidRPr="004A4065">
        <w:rPr>
          <w:rFonts w:cstheme="minorHAnsi"/>
          <w:sz w:val="20"/>
          <w:szCs w:val="20"/>
        </w:rPr>
        <w:t xml:space="preserve">§ 9 ust. 1 punkt 4) projektu umowy </w:t>
      </w:r>
    </w:p>
    <w:p w:rsidR="00BC1DFE" w:rsidRDefault="00BC1DFE" w:rsidP="004A4065">
      <w:pPr>
        <w:spacing w:line="276" w:lineRule="auto"/>
        <w:jc w:val="both"/>
        <w:rPr>
          <w:rFonts w:cstheme="minorHAnsi"/>
          <w:sz w:val="20"/>
          <w:szCs w:val="20"/>
        </w:rPr>
      </w:pPr>
      <w:r w:rsidRPr="004A4065">
        <w:rPr>
          <w:rFonts w:cstheme="minorHAnsi"/>
          <w:sz w:val="20"/>
          <w:szCs w:val="20"/>
        </w:rPr>
        <w:t xml:space="preserve">Czy Zamawiający w przypadkach tam określonych zleci naprawę osobie trzeciej posiadającej autoryzację producenta w tym zakresie? Wykonawca nie może ponosić odpowiedzialności za naprawy wykonane przez podmioty nie posiadające potrzebnych wiedzy i kwalifikacji . </w:t>
      </w:r>
    </w:p>
    <w:p w:rsidR="000A2495" w:rsidRDefault="000A2495" w:rsidP="000A2495">
      <w:pPr>
        <w:spacing w:line="276" w:lineRule="auto"/>
        <w:jc w:val="both"/>
        <w:rPr>
          <w:rFonts w:cs="Calibri"/>
          <w:b/>
          <w:color w:val="FF0000"/>
          <w:sz w:val="20"/>
          <w:szCs w:val="20"/>
          <w:lang w:bidi="en-US"/>
        </w:rPr>
      </w:pPr>
      <w:r w:rsidRPr="00323D15">
        <w:rPr>
          <w:rFonts w:cs="Calibri"/>
          <w:b/>
          <w:color w:val="FF0000"/>
          <w:sz w:val="20"/>
          <w:szCs w:val="20"/>
          <w:u w:val="single"/>
          <w:lang w:bidi="en-US"/>
        </w:rPr>
        <w:t xml:space="preserve">Odpowiedź Zamawiającego: </w:t>
      </w:r>
      <w:r w:rsidRPr="00323D15">
        <w:rPr>
          <w:rFonts w:cs="Calibri"/>
          <w:b/>
          <w:color w:val="FF0000"/>
          <w:sz w:val="20"/>
          <w:szCs w:val="20"/>
          <w:lang w:bidi="en-US"/>
        </w:rPr>
        <w:t xml:space="preserve">Zamawiający </w:t>
      </w:r>
      <w:r w:rsidR="00B172A3">
        <w:rPr>
          <w:rFonts w:cs="Calibri"/>
          <w:b/>
          <w:color w:val="FF0000"/>
          <w:sz w:val="20"/>
          <w:szCs w:val="20"/>
          <w:lang w:bidi="en-US"/>
        </w:rPr>
        <w:t xml:space="preserve">będzie zlecał wyłącznie </w:t>
      </w:r>
      <w:r w:rsidR="00B172A3" w:rsidRPr="00B172A3">
        <w:rPr>
          <w:rFonts w:cs="Calibri"/>
          <w:b/>
          <w:color w:val="FF0000"/>
          <w:sz w:val="20"/>
          <w:szCs w:val="20"/>
          <w:lang w:bidi="en-US"/>
        </w:rPr>
        <w:t>autoryzowanemu serwisowi, wskazanemu przez Wykonawcę</w:t>
      </w:r>
      <w:r w:rsidR="00B172A3">
        <w:rPr>
          <w:rFonts w:cs="Calibri"/>
          <w:b/>
          <w:color w:val="FF0000"/>
          <w:sz w:val="20"/>
          <w:szCs w:val="20"/>
          <w:lang w:bidi="en-US"/>
        </w:rPr>
        <w:t>.</w:t>
      </w:r>
    </w:p>
    <w:p w:rsidR="000A2495" w:rsidRPr="004A4065" w:rsidRDefault="000A2495" w:rsidP="004A4065">
      <w:pPr>
        <w:spacing w:line="276" w:lineRule="auto"/>
        <w:jc w:val="both"/>
        <w:rPr>
          <w:rFonts w:cstheme="minorHAnsi"/>
          <w:sz w:val="20"/>
          <w:szCs w:val="20"/>
        </w:rPr>
      </w:pPr>
    </w:p>
    <w:p w:rsidR="00BC1DFE" w:rsidRPr="004A4065" w:rsidRDefault="004A4065" w:rsidP="004A4065">
      <w:pPr>
        <w:spacing w:before="120" w:after="0" w:line="276" w:lineRule="auto"/>
        <w:jc w:val="both"/>
        <w:rPr>
          <w:rFonts w:cstheme="minorHAnsi"/>
          <w:sz w:val="20"/>
          <w:szCs w:val="20"/>
        </w:rPr>
      </w:pPr>
      <w:r>
        <w:rPr>
          <w:rFonts w:cstheme="minorHAnsi"/>
          <w:sz w:val="20"/>
          <w:szCs w:val="20"/>
        </w:rPr>
        <w:t>54.</w:t>
      </w:r>
      <w:r w:rsidR="00BC1DFE" w:rsidRPr="004A4065">
        <w:rPr>
          <w:rFonts w:cstheme="minorHAnsi"/>
          <w:sz w:val="20"/>
          <w:szCs w:val="20"/>
        </w:rPr>
        <w:t xml:space="preserve">§ 9 ust. 1 ostatnie zdanie projektu umowy </w:t>
      </w:r>
    </w:p>
    <w:p w:rsidR="00BC1DFE" w:rsidRDefault="00BC1DFE" w:rsidP="004A4065">
      <w:pPr>
        <w:spacing w:line="276" w:lineRule="auto"/>
        <w:jc w:val="both"/>
        <w:rPr>
          <w:rFonts w:cstheme="minorHAnsi"/>
          <w:sz w:val="20"/>
          <w:szCs w:val="20"/>
        </w:rPr>
      </w:pPr>
      <w:r w:rsidRPr="00BC1DFE">
        <w:rPr>
          <w:rFonts w:cstheme="minorHAnsi"/>
          <w:sz w:val="20"/>
          <w:szCs w:val="20"/>
        </w:rPr>
        <w:lastRenderedPageBreak/>
        <w:t>Czy Zamawiający wyrazi zgodę na obniżenie maksymalnej wysokości kar z 50% do 30% łącznej wartości przedmiotu umowy?</w:t>
      </w:r>
    </w:p>
    <w:p w:rsidR="000A2495" w:rsidRPr="00E277A2" w:rsidRDefault="000A2495" w:rsidP="004A4065">
      <w:pPr>
        <w:spacing w:line="276" w:lineRule="auto"/>
        <w:jc w:val="both"/>
        <w:rPr>
          <w:rFonts w:cs="Calibri"/>
          <w:b/>
          <w:color w:val="FF0000"/>
          <w:sz w:val="20"/>
          <w:szCs w:val="20"/>
          <w:lang w:bidi="en-US"/>
        </w:rPr>
      </w:pPr>
      <w:r w:rsidRPr="00323D15">
        <w:rPr>
          <w:rFonts w:cs="Calibri"/>
          <w:b/>
          <w:color w:val="FF0000"/>
          <w:sz w:val="20"/>
          <w:szCs w:val="20"/>
          <w:u w:val="single"/>
          <w:lang w:bidi="en-US"/>
        </w:rPr>
        <w:t xml:space="preserve">Odpowiedź Zamawiającego: </w:t>
      </w:r>
      <w:r w:rsidRPr="00323D15">
        <w:rPr>
          <w:rFonts w:cs="Calibri"/>
          <w:b/>
          <w:color w:val="FF0000"/>
          <w:sz w:val="20"/>
          <w:szCs w:val="20"/>
          <w:lang w:bidi="en-US"/>
        </w:rPr>
        <w:t xml:space="preserve">Zamawiający </w:t>
      </w:r>
      <w:r w:rsidR="00A43405">
        <w:rPr>
          <w:rFonts w:cs="Calibri"/>
          <w:b/>
          <w:color w:val="FF0000"/>
          <w:sz w:val="20"/>
          <w:szCs w:val="20"/>
          <w:lang w:bidi="en-US"/>
        </w:rPr>
        <w:t>nie wyraża zgody.</w:t>
      </w:r>
    </w:p>
    <w:p w:rsidR="00BC1DFE" w:rsidRPr="004A4065" w:rsidRDefault="004A4065" w:rsidP="004A4065">
      <w:pPr>
        <w:spacing w:before="120" w:after="0" w:line="276" w:lineRule="auto"/>
        <w:jc w:val="both"/>
        <w:rPr>
          <w:rFonts w:cstheme="minorHAnsi"/>
          <w:sz w:val="20"/>
          <w:szCs w:val="20"/>
        </w:rPr>
      </w:pPr>
      <w:r>
        <w:rPr>
          <w:rFonts w:cstheme="minorHAnsi"/>
          <w:sz w:val="20"/>
          <w:szCs w:val="20"/>
        </w:rPr>
        <w:t>55.</w:t>
      </w:r>
      <w:r w:rsidR="00BC1DFE" w:rsidRPr="004A4065">
        <w:rPr>
          <w:rFonts w:cstheme="minorHAnsi"/>
          <w:sz w:val="20"/>
          <w:szCs w:val="20"/>
        </w:rPr>
        <w:t>§ 10 ust. 3 projektu umowy</w:t>
      </w:r>
    </w:p>
    <w:p w:rsidR="00BC1DFE" w:rsidRDefault="00BC1DFE" w:rsidP="004A4065">
      <w:pPr>
        <w:spacing w:line="276" w:lineRule="auto"/>
        <w:jc w:val="both"/>
        <w:rPr>
          <w:rFonts w:cstheme="minorHAnsi"/>
          <w:sz w:val="20"/>
          <w:szCs w:val="20"/>
        </w:rPr>
      </w:pPr>
      <w:r w:rsidRPr="00BC1DFE">
        <w:rPr>
          <w:rFonts w:cstheme="minorHAnsi"/>
          <w:sz w:val="20"/>
          <w:szCs w:val="20"/>
        </w:rPr>
        <w:t>Czy Zamawiający dopuszcza możliwość zmiany terminu dostawy sprzętu z powodu opóźnień w produkcji urządzeń (w szczególności spowodowanej zaburzeniami w łańcuchu dostaw lub brakami niezbędnych komponentów na rynku) lub trudności w transporcie towaru do Europy?</w:t>
      </w:r>
    </w:p>
    <w:p w:rsidR="000A2495" w:rsidRPr="00E277A2" w:rsidRDefault="000A2495" w:rsidP="004A4065">
      <w:pPr>
        <w:spacing w:line="276" w:lineRule="auto"/>
        <w:jc w:val="both"/>
        <w:rPr>
          <w:rFonts w:cs="Calibri"/>
          <w:b/>
          <w:color w:val="FF0000"/>
          <w:sz w:val="20"/>
          <w:szCs w:val="20"/>
          <w:lang w:bidi="en-US"/>
        </w:rPr>
      </w:pPr>
      <w:r w:rsidRPr="00323D15">
        <w:rPr>
          <w:rFonts w:cs="Calibri"/>
          <w:b/>
          <w:color w:val="FF0000"/>
          <w:sz w:val="20"/>
          <w:szCs w:val="20"/>
          <w:u w:val="single"/>
          <w:lang w:bidi="en-US"/>
        </w:rPr>
        <w:t xml:space="preserve">Odpowiedź Zamawiającego: </w:t>
      </w:r>
      <w:r w:rsidRPr="00323D15">
        <w:rPr>
          <w:rFonts w:cs="Calibri"/>
          <w:b/>
          <w:color w:val="FF0000"/>
          <w:sz w:val="20"/>
          <w:szCs w:val="20"/>
          <w:lang w:bidi="en-US"/>
        </w:rPr>
        <w:t xml:space="preserve">Zamawiający </w:t>
      </w:r>
      <w:r w:rsidR="00A40563">
        <w:rPr>
          <w:rFonts w:cs="Calibri"/>
          <w:b/>
          <w:color w:val="FF0000"/>
          <w:sz w:val="20"/>
          <w:szCs w:val="20"/>
          <w:lang w:bidi="en-US"/>
        </w:rPr>
        <w:t>nie dopuszcza takiej możliwości.</w:t>
      </w:r>
    </w:p>
    <w:p w:rsidR="00BC1DFE" w:rsidRPr="004A4065" w:rsidRDefault="004A4065" w:rsidP="004A4065">
      <w:pPr>
        <w:spacing w:before="120" w:after="0" w:line="276" w:lineRule="auto"/>
        <w:jc w:val="both"/>
        <w:rPr>
          <w:rFonts w:cstheme="minorHAnsi"/>
          <w:sz w:val="20"/>
          <w:szCs w:val="20"/>
        </w:rPr>
      </w:pPr>
      <w:r>
        <w:rPr>
          <w:rFonts w:cstheme="minorHAnsi"/>
          <w:sz w:val="20"/>
          <w:szCs w:val="20"/>
        </w:rPr>
        <w:t>56.</w:t>
      </w:r>
      <w:r w:rsidR="00BC1DFE" w:rsidRPr="004A4065">
        <w:rPr>
          <w:rFonts w:cstheme="minorHAnsi"/>
          <w:sz w:val="20"/>
          <w:szCs w:val="20"/>
        </w:rPr>
        <w:t xml:space="preserve">Punkt 41 Pakiet 6 Zestawienia </w:t>
      </w:r>
      <w:r w:rsidR="00176956" w:rsidRPr="004A4065">
        <w:rPr>
          <w:rFonts w:cstheme="minorHAnsi"/>
          <w:sz w:val="20"/>
          <w:szCs w:val="20"/>
        </w:rPr>
        <w:t>parametrów</w:t>
      </w:r>
      <w:r w:rsidR="00BC1DFE" w:rsidRPr="004A4065">
        <w:rPr>
          <w:rFonts w:cstheme="minorHAnsi"/>
          <w:sz w:val="20"/>
          <w:szCs w:val="20"/>
        </w:rPr>
        <w:t xml:space="preserve"> wymaganych, załącznik nr 2</w:t>
      </w:r>
    </w:p>
    <w:p w:rsidR="00BC1DFE" w:rsidRDefault="00BC1DFE" w:rsidP="004A4065">
      <w:pPr>
        <w:spacing w:line="276" w:lineRule="auto"/>
        <w:jc w:val="both"/>
        <w:rPr>
          <w:rFonts w:cstheme="minorHAnsi"/>
          <w:sz w:val="20"/>
          <w:szCs w:val="20"/>
        </w:rPr>
      </w:pPr>
      <w:r w:rsidRPr="00BC1DFE">
        <w:rPr>
          <w:rFonts w:cstheme="minorHAnsi"/>
          <w:sz w:val="20"/>
          <w:szCs w:val="20"/>
        </w:rPr>
        <w:t>Czy Zamawiający zaakceptuje wyposażenie z pkt. 41 – zgrzewarkę do jałowego łączenia drenów, zalecaną przez producenta, wykorzystywaną podczas procedury czyszczenia szpiku na separatorze, fabrycznie nową, nie starszą niż 2023 r.?</w:t>
      </w:r>
    </w:p>
    <w:p w:rsidR="000A2495" w:rsidRPr="00E277A2" w:rsidRDefault="000A2495" w:rsidP="004A4065">
      <w:pPr>
        <w:spacing w:line="276" w:lineRule="auto"/>
        <w:jc w:val="both"/>
        <w:rPr>
          <w:rFonts w:cs="Calibri"/>
          <w:b/>
          <w:color w:val="FF0000"/>
          <w:sz w:val="20"/>
          <w:szCs w:val="20"/>
          <w:lang w:bidi="en-US"/>
        </w:rPr>
      </w:pPr>
      <w:r w:rsidRPr="00323D15">
        <w:rPr>
          <w:rFonts w:cs="Calibri"/>
          <w:b/>
          <w:color w:val="FF0000"/>
          <w:sz w:val="20"/>
          <w:szCs w:val="20"/>
          <w:u w:val="single"/>
          <w:lang w:bidi="en-US"/>
        </w:rPr>
        <w:t xml:space="preserve">Odpowiedź Zamawiającego: </w:t>
      </w:r>
      <w:r w:rsidRPr="00323D15">
        <w:rPr>
          <w:rFonts w:cs="Calibri"/>
          <w:b/>
          <w:color w:val="FF0000"/>
          <w:sz w:val="20"/>
          <w:szCs w:val="20"/>
          <w:lang w:bidi="en-US"/>
        </w:rPr>
        <w:t xml:space="preserve">Zamawiający </w:t>
      </w:r>
      <w:r w:rsidR="00030FD7" w:rsidRPr="00030FD7">
        <w:rPr>
          <w:rFonts w:cs="Calibri"/>
          <w:b/>
          <w:color w:val="FF0000"/>
          <w:sz w:val="20"/>
          <w:szCs w:val="20"/>
          <w:lang w:bidi="en-US"/>
        </w:rPr>
        <w:t xml:space="preserve">dopuszcza wyposażenie z 2023 </w:t>
      </w:r>
      <w:r w:rsidR="0060787D">
        <w:rPr>
          <w:rFonts w:cs="Calibri"/>
          <w:b/>
          <w:color w:val="FF0000"/>
          <w:sz w:val="20"/>
          <w:szCs w:val="20"/>
          <w:lang w:bidi="en-US"/>
        </w:rPr>
        <w:t xml:space="preserve">tylko </w:t>
      </w:r>
      <w:r w:rsidR="00030FD7" w:rsidRPr="00030FD7">
        <w:rPr>
          <w:rFonts w:cs="Calibri"/>
          <w:b/>
          <w:color w:val="FF0000"/>
          <w:sz w:val="20"/>
          <w:szCs w:val="20"/>
          <w:lang w:bidi="en-US"/>
        </w:rPr>
        <w:t>w zakresie pkt. 41</w:t>
      </w:r>
    </w:p>
    <w:p w:rsidR="00BC1DFE" w:rsidRPr="004A4065" w:rsidRDefault="004A4065" w:rsidP="004A4065">
      <w:pPr>
        <w:spacing w:before="120" w:after="0" w:line="276" w:lineRule="auto"/>
        <w:jc w:val="both"/>
        <w:rPr>
          <w:rFonts w:cstheme="minorHAnsi"/>
          <w:sz w:val="20"/>
          <w:szCs w:val="20"/>
        </w:rPr>
      </w:pPr>
      <w:r>
        <w:rPr>
          <w:rFonts w:cstheme="minorHAnsi"/>
          <w:sz w:val="20"/>
          <w:szCs w:val="20"/>
        </w:rPr>
        <w:t>57.</w:t>
      </w:r>
      <w:r w:rsidR="00BC1DFE" w:rsidRPr="004A4065">
        <w:rPr>
          <w:rFonts w:cstheme="minorHAnsi"/>
          <w:sz w:val="20"/>
          <w:szCs w:val="20"/>
        </w:rPr>
        <w:t xml:space="preserve">Punkt 3 Pakiet 6 Zestawienia </w:t>
      </w:r>
      <w:r w:rsidRPr="004A4065">
        <w:rPr>
          <w:rFonts w:cstheme="minorHAnsi"/>
          <w:sz w:val="20"/>
          <w:szCs w:val="20"/>
        </w:rPr>
        <w:t>parametrów</w:t>
      </w:r>
      <w:r w:rsidR="00BC1DFE" w:rsidRPr="004A4065">
        <w:rPr>
          <w:rFonts w:cstheme="minorHAnsi"/>
          <w:sz w:val="20"/>
          <w:szCs w:val="20"/>
        </w:rPr>
        <w:t xml:space="preserve"> wymaganych, załącznik nr 2</w:t>
      </w:r>
    </w:p>
    <w:p w:rsidR="00BC1DFE" w:rsidRDefault="00BC1DFE" w:rsidP="004A4065">
      <w:pPr>
        <w:spacing w:line="276" w:lineRule="auto"/>
        <w:jc w:val="both"/>
        <w:rPr>
          <w:rFonts w:cstheme="minorHAnsi"/>
          <w:sz w:val="20"/>
          <w:szCs w:val="20"/>
        </w:rPr>
      </w:pPr>
      <w:r w:rsidRPr="00BC1DFE">
        <w:rPr>
          <w:rFonts w:cstheme="minorHAnsi"/>
          <w:sz w:val="20"/>
          <w:szCs w:val="20"/>
        </w:rPr>
        <w:t>Czy Zamawiający zaakceptuje aparat jezdny, łatwy do transportu o wadze 99,8 kg bez bezpiecznego obciążenia roboczego (zestawów drenów i pojemników z płynami)?</w:t>
      </w:r>
    </w:p>
    <w:p w:rsidR="00BC1DFE" w:rsidRPr="00E277A2" w:rsidRDefault="000A2495" w:rsidP="00BC1DFE">
      <w:pPr>
        <w:spacing w:line="276" w:lineRule="auto"/>
        <w:jc w:val="both"/>
        <w:rPr>
          <w:rFonts w:cs="Calibri"/>
          <w:b/>
          <w:color w:val="FF0000"/>
          <w:sz w:val="20"/>
          <w:szCs w:val="20"/>
          <w:lang w:bidi="en-US"/>
        </w:rPr>
      </w:pPr>
      <w:bookmarkStart w:id="3" w:name="_Hlk180387581"/>
      <w:r w:rsidRPr="00323D15">
        <w:rPr>
          <w:rFonts w:cs="Calibri"/>
          <w:b/>
          <w:color w:val="FF0000"/>
          <w:sz w:val="20"/>
          <w:szCs w:val="20"/>
          <w:u w:val="single"/>
          <w:lang w:bidi="en-US"/>
        </w:rPr>
        <w:t xml:space="preserve">Odpowiedź Zamawiającego: </w:t>
      </w:r>
      <w:r w:rsidRPr="00323D15">
        <w:rPr>
          <w:rFonts w:cs="Calibri"/>
          <w:b/>
          <w:color w:val="FF0000"/>
          <w:sz w:val="20"/>
          <w:szCs w:val="20"/>
          <w:lang w:bidi="en-US"/>
        </w:rPr>
        <w:t xml:space="preserve">Zamawiający </w:t>
      </w:r>
      <w:bookmarkEnd w:id="3"/>
      <w:r w:rsidR="00030FD7" w:rsidRPr="00030FD7">
        <w:rPr>
          <w:rFonts w:cs="Calibri"/>
          <w:b/>
          <w:color w:val="FF0000"/>
          <w:sz w:val="20"/>
          <w:szCs w:val="20"/>
          <w:lang w:bidi="en-US"/>
        </w:rPr>
        <w:t>dopuszcza</w:t>
      </w:r>
      <w:r w:rsidR="00030FD7">
        <w:rPr>
          <w:rFonts w:cs="Calibri"/>
          <w:b/>
          <w:color w:val="FF0000"/>
          <w:sz w:val="20"/>
          <w:szCs w:val="20"/>
          <w:lang w:bidi="en-US"/>
        </w:rPr>
        <w:t>.</w:t>
      </w:r>
    </w:p>
    <w:p w:rsidR="00BC1DFE" w:rsidRPr="003B7F8C" w:rsidRDefault="004B6B74" w:rsidP="003B7F8C">
      <w:pPr>
        <w:spacing w:line="276" w:lineRule="auto"/>
        <w:jc w:val="both"/>
        <w:rPr>
          <w:color w:val="000000"/>
          <w:sz w:val="20"/>
          <w:szCs w:val="20"/>
        </w:rPr>
      </w:pPr>
      <w:r>
        <w:rPr>
          <w:color w:val="000000"/>
          <w:sz w:val="20"/>
          <w:szCs w:val="20"/>
        </w:rPr>
        <w:t>58.</w:t>
      </w:r>
      <w:r w:rsidRPr="004B6B74">
        <w:rPr>
          <w:color w:val="000000"/>
          <w:sz w:val="20"/>
          <w:szCs w:val="20"/>
        </w:rPr>
        <w:t>Czy Zamawiający wyrazi zgodę na 12-miesięczny okres gwarancji dla zadania 1 i 2? Taki okres oferowany jest przez producenta urządzeń.</w:t>
      </w:r>
    </w:p>
    <w:p w:rsidR="00A67B93" w:rsidRDefault="004B6B74" w:rsidP="0005788A">
      <w:pPr>
        <w:spacing w:after="0" w:line="240" w:lineRule="auto"/>
        <w:jc w:val="both"/>
        <w:rPr>
          <w:rFonts w:cs="Calibri"/>
          <w:b/>
          <w:color w:val="FF0000"/>
          <w:sz w:val="20"/>
          <w:szCs w:val="20"/>
          <w:lang w:bidi="en-US"/>
        </w:rPr>
      </w:pPr>
      <w:r w:rsidRPr="00323D15">
        <w:rPr>
          <w:rFonts w:cs="Calibri"/>
          <w:b/>
          <w:color w:val="FF0000"/>
          <w:sz w:val="20"/>
          <w:szCs w:val="20"/>
          <w:u w:val="single"/>
          <w:lang w:bidi="en-US"/>
        </w:rPr>
        <w:t xml:space="preserve">Odpowiedź Zamawiającego: </w:t>
      </w:r>
      <w:r w:rsidRPr="00323D15">
        <w:rPr>
          <w:rFonts w:cs="Calibri"/>
          <w:b/>
          <w:color w:val="FF0000"/>
          <w:sz w:val="20"/>
          <w:szCs w:val="20"/>
          <w:lang w:bidi="en-US"/>
        </w:rPr>
        <w:t>Zamawiający</w:t>
      </w:r>
      <w:r w:rsidR="00662F76">
        <w:rPr>
          <w:rFonts w:cs="Calibri"/>
          <w:b/>
          <w:color w:val="FF0000"/>
          <w:sz w:val="20"/>
          <w:szCs w:val="20"/>
          <w:lang w:bidi="en-US"/>
        </w:rPr>
        <w:t xml:space="preserve"> nie wyraża zgody.</w:t>
      </w:r>
    </w:p>
    <w:p w:rsidR="00E277A2" w:rsidRDefault="00E277A2" w:rsidP="0005788A">
      <w:pPr>
        <w:spacing w:after="0" w:line="240" w:lineRule="auto"/>
        <w:jc w:val="both"/>
        <w:rPr>
          <w:rFonts w:cs="Calibri"/>
          <w:b/>
          <w:color w:val="FF0000"/>
          <w:sz w:val="20"/>
          <w:szCs w:val="20"/>
          <w:lang w:bidi="en-US"/>
        </w:rPr>
      </w:pPr>
    </w:p>
    <w:p w:rsidR="004B6B74" w:rsidRDefault="004B6B74" w:rsidP="0005788A">
      <w:pPr>
        <w:spacing w:after="0" w:line="240" w:lineRule="auto"/>
        <w:jc w:val="both"/>
        <w:rPr>
          <w:sz w:val="20"/>
          <w:szCs w:val="20"/>
        </w:rPr>
      </w:pPr>
    </w:p>
    <w:p w:rsidR="00A67B93" w:rsidRPr="00A67B93" w:rsidRDefault="00A67B93" w:rsidP="00A67B93">
      <w:pPr>
        <w:spacing w:after="0" w:line="240" w:lineRule="auto"/>
        <w:jc w:val="both"/>
        <w:rPr>
          <w:rFonts w:cstheme="minorHAnsi"/>
          <w:b/>
          <w:sz w:val="20"/>
          <w:szCs w:val="20"/>
        </w:rPr>
      </w:pPr>
      <w:r w:rsidRPr="00790858">
        <w:rPr>
          <w:rFonts w:cstheme="minorHAnsi"/>
          <w:b/>
          <w:sz w:val="20"/>
          <w:szCs w:val="20"/>
        </w:rPr>
        <w:t>WSZYSTKIE WPROWADZONE ZMIANY STAJĄ SIĘ INTEGRALNĄ CZĘŚCIĄ SWZ I ZASTĘPUJĄ LUB UZUPEŁNIAJĄ ZAPISY SWZ W ODPOWIEDNIM ZAKRESIE.</w:t>
      </w:r>
      <w:bookmarkStart w:id="4" w:name="_Hlk14683728"/>
    </w:p>
    <w:p w:rsidR="00A67B93" w:rsidRDefault="00A67B93" w:rsidP="00A67B93">
      <w:pPr>
        <w:shd w:val="clear" w:color="auto" w:fill="FFFFFF"/>
        <w:spacing w:after="0" w:line="240" w:lineRule="auto"/>
        <w:ind w:left="6468" w:right="11"/>
        <w:jc w:val="both"/>
        <w:rPr>
          <w:rFonts w:cstheme="minorHAnsi"/>
          <w:color w:val="000000"/>
          <w:sz w:val="20"/>
          <w:szCs w:val="20"/>
        </w:rPr>
      </w:pPr>
      <w:r w:rsidRPr="00790858">
        <w:rPr>
          <w:rFonts w:cstheme="minorHAnsi"/>
          <w:color w:val="000000"/>
          <w:sz w:val="20"/>
          <w:szCs w:val="20"/>
        </w:rPr>
        <w:t>Z poważaniem</w:t>
      </w:r>
      <w:bookmarkEnd w:id="4"/>
    </w:p>
    <w:p w:rsidR="00A67B93" w:rsidRPr="00790858" w:rsidRDefault="00A67B93" w:rsidP="00A67B93">
      <w:pPr>
        <w:shd w:val="clear" w:color="auto" w:fill="FFFFFF"/>
        <w:spacing w:after="0" w:line="240" w:lineRule="auto"/>
        <w:ind w:left="5760" w:right="11"/>
        <w:jc w:val="right"/>
        <w:rPr>
          <w:rFonts w:cstheme="minorHAnsi"/>
          <w:color w:val="000000"/>
          <w:sz w:val="20"/>
          <w:szCs w:val="20"/>
        </w:rPr>
      </w:pPr>
      <w:r w:rsidRPr="00790858">
        <w:rPr>
          <w:rFonts w:cstheme="minorHAnsi"/>
          <w:color w:val="000000"/>
          <w:sz w:val="20"/>
          <w:szCs w:val="20"/>
        </w:rPr>
        <w:t xml:space="preserve"> </w:t>
      </w:r>
      <w:r>
        <w:rPr>
          <w:rFonts w:cstheme="minorHAnsi"/>
          <w:color w:val="000000"/>
          <w:sz w:val="20"/>
          <w:szCs w:val="20"/>
        </w:rPr>
        <w:t>Sekretarz</w:t>
      </w:r>
      <w:r w:rsidRPr="00790858">
        <w:rPr>
          <w:rFonts w:cstheme="minorHAnsi"/>
          <w:color w:val="000000"/>
          <w:sz w:val="20"/>
          <w:szCs w:val="20"/>
        </w:rPr>
        <w:t xml:space="preserve"> Komisji Przetargowej  </w:t>
      </w:r>
    </w:p>
    <w:p w:rsidR="00A67B93" w:rsidRPr="00790858" w:rsidRDefault="00A67B93" w:rsidP="00A67B93">
      <w:pPr>
        <w:shd w:val="clear" w:color="auto" w:fill="FFFFFF"/>
        <w:spacing w:after="0" w:line="240" w:lineRule="auto"/>
        <w:ind w:left="5760" w:right="11"/>
        <w:jc w:val="right"/>
        <w:rPr>
          <w:rFonts w:cstheme="minorHAnsi"/>
          <w:color w:val="000000"/>
          <w:sz w:val="20"/>
          <w:szCs w:val="20"/>
        </w:rPr>
      </w:pPr>
      <w:r>
        <w:rPr>
          <w:rFonts w:cstheme="minorHAnsi"/>
          <w:color w:val="000000"/>
          <w:sz w:val="20"/>
          <w:szCs w:val="20"/>
        </w:rPr>
        <w:t>Małgorzata Brancewicz-Malec</w:t>
      </w:r>
    </w:p>
    <w:p w:rsidR="007F3D6E" w:rsidRPr="00790858" w:rsidRDefault="007F3D6E" w:rsidP="00A67B93">
      <w:pPr>
        <w:shd w:val="clear" w:color="auto" w:fill="FFFFFF"/>
        <w:spacing w:after="0" w:line="240" w:lineRule="auto"/>
        <w:ind w:right="11"/>
        <w:rPr>
          <w:rFonts w:cstheme="minorHAnsi"/>
          <w:color w:val="000000"/>
          <w:sz w:val="20"/>
          <w:szCs w:val="20"/>
        </w:rPr>
      </w:pPr>
    </w:p>
    <w:sectPr w:rsidR="007F3D6E" w:rsidRPr="00790858" w:rsidSect="00874A42">
      <w:headerReference w:type="default" r:id="rId8"/>
      <w:footerReference w:type="default" r:id="rId9"/>
      <w:pgSz w:w="11906" w:h="16838"/>
      <w:pgMar w:top="1417" w:right="1417" w:bottom="1417" w:left="1417" w:header="56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C0A" w:rsidRDefault="00250C0A" w:rsidP="00E42D6A">
      <w:pPr>
        <w:spacing w:after="0" w:line="240" w:lineRule="auto"/>
      </w:pPr>
      <w:r>
        <w:separator/>
      </w:r>
    </w:p>
  </w:endnote>
  <w:endnote w:type="continuationSeparator" w:id="0">
    <w:p w:rsidR="00250C0A" w:rsidRDefault="00250C0A"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PSMT">
    <w:altName w:val="MS Gothic"/>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ato">
    <w:panose1 w:val="00000000000000000000"/>
    <w:charset w:val="00"/>
    <w:family w:val="roman"/>
    <w:notTrueType/>
    <w:pitch w:val="default"/>
  </w:font>
  <w:font w:name="Fira Sans Condensed SemiBold">
    <w:altName w:val="Calibri"/>
    <w:charset w:val="EE"/>
    <w:family w:val="swiss"/>
    <w:pitch w:val="variable"/>
    <w:sig w:usb0="600002FF" w:usb1="00000001"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47A" w:rsidRPr="00C115CF" w:rsidRDefault="00323D15" w:rsidP="00DC4202">
    <w:pPr>
      <w:pStyle w:val="Stopka"/>
      <w:spacing w:before="240"/>
      <w:rPr>
        <w:rFonts w:ascii="Century Gothic" w:hAnsi="Century Gothic"/>
        <w:b/>
        <w:color w:val="004685"/>
        <w:sz w:val="16"/>
        <w:szCs w:val="16"/>
      </w:rPr>
    </w:pPr>
    <w:r>
      <w:rPr>
        <w:rFonts w:ascii="Fira Sans Condensed SemiBold" w:hAnsi="Fira Sans Condensed SemiBold" w:cs="Arial"/>
        <w:noProof/>
        <w:sz w:val="16"/>
        <w:szCs w:val="16"/>
        <w:lang w:val="en-US"/>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wp:posOffset>
              </wp:positionV>
              <wp:extent cx="572516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FAC081C" id="Łącznik prosty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" strokecolor="#0069b4" strokeweight="1pt">
              <v:stroke joinstyle="miter"/>
              <o:lock v:ext="edit" shapetype="f"/>
            </v:line>
          </w:pict>
        </mc:Fallback>
      </mc:AlternateContent>
    </w:r>
    <w:r w:rsidR="00E7347A" w:rsidRPr="00C115CF">
      <w:rPr>
        <w:rFonts w:ascii="Century Gothic" w:hAnsi="Century Gothic"/>
        <w:b/>
        <w:color w:val="004685"/>
        <w:sz w:val="16"/>
        <w:szCs w:val="16"/>
      </w:rPr>
      <w:t>Szpitale Pomorskie Sp. z o.o.</w:t>
    </w:r>
    <w:r w:rsidR="00E7347A" w:rsidRPr="00C115CF">
      <w:rPr>
        <w:b/>
        <w:sz w:val="16"/>
        <w:szCs w:val="16"/>
        <w:lang w:eastAsia="pl-PL"/>
      </w:rPr>
      <w:t xml:space="preserve"> </w:t>
    </w:r>
  </w:p>
  <w:p w:rsidR="00E7347A" w:rsidRPr="00C115CF" w:rsidRDefault="00E7347A" w:rsidP="00DC4202">
    <w:pPr>
      <w:pStyle w:val="Stopka"/>
      <w:rPr>
        <w:rFonts w:ascii="Century Gothic" w:hAnsi="Century Gothic"/>
        <w:color w:val="004685"/>
        <w:sz w:val="16"/>
        <w:szCs w:val="16"/>
      </w:rPr>
    </w:pPr>
    <w:r w:rsidRPr="00C115CF">
      <w:rPr>
        <w:rFonts w:ascii="Century Gothic" w:hAnsi="Century Gothic"/>
        <w:color w:val="004685"/>
        <w:sz w:val="16"/>
        <w:szCs w:val="16"/>
      </w:rPr>
      <w:t xml:space="preserve">ul. Powstania Styczniowego 1, 81-519 Gdynia | tel. + 48 58 72 60 119; fax +48 58 72 60  332 </w:t>
    </w:r>
  </w:p>
  <w:p w:rsidR="00E7347A" w:rsidRPr="00C115CF" w:rsidRDefault="00E7347A" w:rsidP="00DC4202">
    <w:pPr>
      <w:pStyle w:val="Stopka"/>
      <w:rPr>
        <w:rFonts w:ascii="Century Gothic" w:hAnsi="Century Gothic"/>
        <w:color w:val="004685"/>
        <w:sz w:val="16"/>
        <w:szCs w:val="16"/>
      </w:rPr>
    </w:pPr>
    <w:r w:rsidRPr="00C115CF">
      <w:rPr>
        <w:rFonts w:ascii="Century Gothic" w:hAnsi="Century Gothic"/>
        <w:color w:val="004685"/>
        <w:sz w:val="16"/>
        <w:szCs w:val="16"/>
      </w:rPr>
      <w:t xml:space="preserve">Sąd Rejonowy Gdańsk-Północ w Gdańsku, VIII Wydział Gospodarczy KRS 0000492201 </w:t>
    </w:r>
  </w:p>
  <w:p w:rsidR="00E7347A" w:rsidRPr="00C115CF" w:rsidRDefault="00E7347A" w:rsidP="00DC4202">
    <w:pPr>
      <w:pStyle w:val="Stopka"/>
      <w:rPr>
        <w:sz w:val="16"/>
        <w:szCs w:val="16"/>
      </w:rPr>
    </w:pPr>
    <w:r w:rsidRPr="00C115CF">
      <w:rPr>
        <w:rFonts w:ascii="Century Gothic" w:hAnsi="Century Gothic"/>
        <w:color w:val="004685"/>
        <w:sz w:val="16"/>
        <w:szCs w:val="16"/>
      </w:rPr>
      <w:t>| kapitał zakładowy: 1</w:t>
    </w:r>
    <w:r w:rsidR="00462CF0">
      <w:rPr>
        <w:rFonts w:ascii="Century Gothic" w:hAnsi="Century Gothic"/>
        <w:color w:val="004685"/>
        <w:sz w:val="16"/>
        <w:szCs w:val="16"/>
      </w:rPr>
      <w:t>81</w:t>
    </w:r>
    <w:r w:rsidRPr="00C115CF">
      <w:rPr>
        <w:rFonts w:ascii="Century Gothic" w:hAnsi="Century Gothic"/>
        <w:color w:val="004685"/>
        <w:sz w:val="16"/>
        <w:szCs w:val="16"/>
      </w:rPr>
      <w:t> </w:t>
    </w:r>
    <w:r w:rsidR="00462CF0">
      <w:rPr>
        <w:rFonts w:ascii="Century Gothic" w:hAnsi="Century Gothic"/>
        <w:color w:val="004685"/>
        <w:sz w:val="16"/>
        <w:szCs w:val="16"/>
      </w:rPr>
      <w:t>060</w:t>
    </w:r>
    <w:r w:rsidRPr="00C115CF">
      <w:rPr>
        <w:rFonts w:ascii="Century Gothic" w:hAnsi="Century Gothic"/>
        <w:color w:val="004685"/>
        <w:sz w:val="16"/>
        <w:szCs w:val="16"/>
      </w:rPr>
      <w:t xml:space="preserve"> 500,00 zł</w:t>
    </w:r>
  </w:p>
  <w:p w:rsidR="00E7347A" w:rsidRPr="00C115CF" w:rsidRDefault="00E7347A" w:rsidP="00DC4202">
    <w:pPr>
      <w:pStyle w:val="Stopka"/>
      <w:rPr>
        <w:rFonts w:ascii="Century Gothic" w:hAnsi="Century Gothic"/>
        <w:color w:val="004685"/>
        <w:sz w:val="16"/>
        <w:szCs w:val="16"/>
      </w:rPr>
    </w:pPr>
    <w:r w:rsidRPr="00C115CF">
      <w:rPr>
        <w:rFonts w:ascii="Century Gothic" w:hAnsi="Century Gothic"/>
        <w:color w:val="004685"/>
        <w:sz w:val="16"/>
        <w:szCs w:val="16"/>
      </w:rPr>
      <w:t>NIP 586 22 86 770 | REGON 190 14 16 12 | Bank PKO BP S.A. nr 68 1440 1084 0000 0000 0011 0148</w:t>
    </w:r>
  </w:p>
  <w:p w:rsidR="00E7347A" w:rsidRDefault="00E7347A" w:rsidP="00C115CF">
    <w:pPr>
      <w:pStyle w:val="Stopka"/>
      <w:rPr>
        <w:rFonts w:ascii="Century Gothic" w:hAnsi="Century Gothic"/>
        <w:b/>
        <w:color w:val="004685"/>
        <w:sz w:val="16"/>
        <w:szCs w:val="16"/>
      </w:rPr>
    </w:pPr>
    <w:r w:rsidRPr="00C115CF">
      <w:rPr>
        <w:rFonts w:ascii="Century Gothic" w:hAnsi="Century Gothic"/>
        <w:color w:val="004685"/>
        <w:sz w:val="16"/>
        <w:szCs w:val="16"/>
      </w:rPr>
      <w:t>e-mail: sekretariat@szpitalepomorskie.eu |</w:t>
    </w:r>
    <w:r w:rsidRPr="00C115CF">
      <w:rPr>
        <w:rFonts w:ascii="Century Gothic" w:hAnsi="Century Gothic"/>
        <w:b/>
        <w:color w:val="004685"/>
        <w:sz w:val="16"/>
        <w:szCs w:val="16"/>
      </w:rPr>
      <w:t xml:space="preserve"> szpitalepomorskie.eu</w:t>
    </w:r>
  </w:p>
  <w:p w:rsidR="00E7347A" w:rsidRPr="00874A42" w:rsidRDefault="00E7347A" w:rsidP="00C115CF">
    <w:pPr>
      <w:pStyle w:val="Stopka"/>
      <w:rPr>
        <w:rFonts w:cstheme="minorHAnsi"/>
        <w:color w:val="004685"/>
        <w:sz w:val="18"/>
        <w:szCs w:val="18"/>
      </w:rPr>
    </w:pPr>
    <w:r w:rsidRPr="00874A42">
      <w:rPr>
        <w:rFonts w:cstheme="minorHAnsi"/>
        <w:b/>
        <w:color w:val="4472C4" w:themeColor="accent1"/>
        <w:sz w:val="18"/>
        <w:szCs w:val="18"/>
      </w:rPr>
      <w:t>D25M/251/N/2-5rj/24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C0A" w:rsidRDefault="00250C0A" w:rsidP="00E42D6A">
      <w:pPr>
        <w:spacing w:after="0" w:line="240" w:lineRule="auto"/>
      </w:pPr>
      <w:r>
        <w:separator/>
      </w:r>
    </w:p>
  </w:footnote>
  <w:footnote w:type="continuationSeparator" w:id="0">
    <w:p w:rsidR="00250C0A" w:rsidRDefault="00250C0A" w:rsidP="00E42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47A" w:rsidRDefault="00E7347A" w:rsidP="00E920D7">
    <w:pPr>
      <w:pStyle w:val="Nagwek"/>
      <w:jc w:val="center"/>
    </w:pPr>
    <w:r>
      <w:rPr>
        <w:noProof/>
        <w:lang w:eastAsia="pl-PL"/>
      </w:rPr>
      <w:drawing>
        <wp:inline distT="0" distB="0" distL="0" distR="0">
          <wp:extent cx="2742565" cy="361950"/>
          <wp:effectExtent l="0" t="0" r="63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2565" cy="361950"/>
                  </a:xfrm>
                  <a:prstGeom prst="rect">
                    <a:avLst/>
                  </a:prstGeom>
                  <a:noFill/>
                </pic:spPr>
              </pic:pic>
            </a:graphicData>
          </a:graphic>
        </wp:inline>
      </w:drawing>
    </w:r>
    <w:r w:rsidR="006C3509">
      <w:t xml:space="preserve"> </w:t>
    </w:r>
    <w:r w:rsidR="006C3509">
      <w:rPr>
        <w:rFonts w:ascii="Calibri" w:hAnsi="Calibri"/>
        <w:b/>
        <w:noProof/>
        <w:sz w:val="20"/>
        <w:lang w:eastAsia="pl-PL"/>
      </w:rPr>
      <w:drawing>
        <wp:inline distT="0" distB="0" distL="0" distR="0">
          <wp:extent cx="723900" cy="3524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352425"/>
                  </a:xfrm>
                  <a:prstGeom prst="rect">
                    <a:avLst/>
                  </a:prstGeom>
                  <a:noFill/>
                </pic:spPr>
              </pic:pic>
            </a:graphicData>
          </a:graphic>
        </wp:inline>
      </w:drawing>
    </w:r>
  </w:p>
  <w:p w:rsidR="00E7347A" w:rsidRPr="00FE0095" w:rsidRDefault="00E7347A" w:rsidP="00FE0095">
    <w:pPr>
      <w:pStyle w:val="Nagwek"/>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5C0E09BA"/>
    <w:name w:val="WW8Num8"/>
    <w:lvl w:ilvl="0">
      <w:start w:val="1"/>
      <w:numFmt w:val="decimal"/>
      <w:lvlText w:val="%1."/>
      <w:lvlJc w:val="left"/>
      <w:pPr>
        <w:tabs>
          <w:tab w:val="num" w:pos="502"/>
        </w:tabs>
        <w:ind w:left="502" w:hanging="360"/>
      </w:pPr>
      <w:rPr>
        <w:rFonts w:ascii="Calibri" w:hAnsi="Calibri" w:cs="Arial Narrow" w:hint="default"/>
        <w:b/>
        <w:bCs/>
        <w:sz w:val="20"/>
        <w:szCs w:val="20"/>
        <w:lang w:eastAsia="zh-CN"/>
      </w:rPr>
    </w:lvl>
  </w:abstractNum>
  <w:abstractNum w:abstractNumId="1" w15:restartNumberingAfterBreak="0">
    <w:nsid w:val="0000000C"/>
    <w:multiLevelType w:val="singleLevel"/>
    <w:tmpl w:val="0000000C"/>
    <w:name w:val="WW8Num17"/>
    <w:lvl w:ilvl="0">
      <w:start w:val="1"/>
      <w:numFmt w:val="decimal"/>
      <w:lvlText w:val="%1."/>
      <w:lvlJc w:val="left"/>
      <w:pPr>
        <w:tabs>
          <w:tab w:val="num" w:pos="0"/>
        </w:tabs>
        <w:ind w:left="786" w:hanging="360"/>
      </w:pPr>
      <w:rPr>
        <w:rFonts w:ascii="Calibri" w:hAnsi="Calibri" w:cs="Calibri"/>
        <w:b/>
        <w:sz w:val="20"/>
        <w:szCs w:val="20"/>
      </w:rPr>
    </w:lvl>
  </w:abstractNum>
  <w:abstractNum w:abstractNumId="2" w15:restartNumberingAfterBreak="0">
    <w:nsid w:val="0000000E"/>
    <w:multiLevelType w:val="singleLevel"/>
    <w:tmpl w:val="0000000E"/>
    <w:name w:val="WW8Num19"/>
    <w:lvl w:ilvl="0">
      <w:start w:val="1"/>
      <w:numFmt w:val="upperRoman"/>
      <w:lvlText w:val="%1."/>
      <w:lvlJc w:val="right"/>
      <w:pPr>
        <w:tabs>
          <w:tab w:val="num" w:pos="0"/>
        </w:tabs>
        <w:ind w:left="765" w:hanging="360"/>
      </w:pPr>
      <w:rPr>
        <w:rFonts w:ascii="Calibri" w:eastAsia="TimesNewRomanPSMT" w:hAnsi="Calibri" w:cs="Calibri"/>
        <w:b/>
        <w:bCs/>
        <w:spacing w:val="-3"/>
        <w:sz w:val="20"/>
        <w:szCs w:val="20"/>
      </w:rPr>
    </w:lvl>
  </w:abstractNum>
  <w:abstractNum w:abstractNumId="3" w15:restartNumberingAfterBreak="0">
    <w:nsid w:val="07B2700B"/>
    <w:multiLevelType w:val="hybridMultilevel"/>
    <w:tmpl w:val="0472011A"/>
    <w:lvl w:ilvl="0" w:tplc="8274F9FC">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F3DC4B"/>
    <w:multiLevelType w:val="hybridMultilevel"/>
    <w:tmpl w:val="4C06FEFC"/>
    <w:lvl w:ilvl="0" w:tplc="ADCE313A">
      <w:start w:val="1"/>
      <w:numFmt w:val="decimal"/>
      <w:lvlText w:val="%1)"/>
      <w:lvlJc w:val="left"/>
      <w:pPr>
        <w:ind w:left="720" w:hanging="360"/>
      </w:pPr>
    </w:lvl>
    <w:lvl w:ilvl="1" w:tplc="0F84C264">
      <w:start w:val="1"/>
      <w:numFmt w:val="lowerLetter"/>
      <w:lvlText w:val="%2."/>
      <w:lvlJc w:val="left"/>
      <w:pPr>
        <w:ind w:left="1440" w:hanging="360"/>
      </w:pPr>
    </w:lvl>
    <w:lvl w:ilvl="2" w:tplc="24F07FCA">
      <w:start w:val="1"/>
      <w:numFmt w:val="lowerRoman"/>
      <w:lvlText w:val="%3."/>
      <w:lvlJc w:val="right"/>
      <w:pPr>
        <w:ind w:left="2160" w:hanging="180"/>
      </w:pPr>
    </w:lvl>
    <w:lvl w:ilvl="3" w:tplc="CCD245BE">
      <w:start w:val="1"/>
      <w:numFmt w:val="decimal"/>
      <w:lvlText w:val="%4."/>
      <w:lvlJc w:val="left"/>
      <w:pPr>
        <w:ind w:left="2880" w:hanging="360"/>
      </w:pPr>
    </w:lvl>
    <w:lvl w:ilvl="4" w:tplc="ECFAE4B8">
      <w:start w:val="1"/>
      <w:numFmt w:val="lowerLetter"/>
      <w:lvlText w:val="%5."/>
      <w:lvlJc w:val="left"/>
      <w:pPr>
        <w:ind w:left="3600" w:hanging="360"/>
      </w:pPr>
    </w:lvl>
    <w:lvl w:ilvl="5" w:tplc="FDE4D4D0">
      <w:start w:val="1"/>
      <w:numFmt w:val="lowerRoman"/>
      <w:lvlText w:val="%6."/>
      <w:lvlJc w:val="right"/>
      <w:pPr>
        <w:ind w:left="4320" w:hanging="180"/>
      </w:pPr>
    </w:lvl>
    <w:lvl w:ilvl="6" w:tplc="E166A0B8">
      <w:start w:val="1"/>
      <w:numFmt w:val="decimal"/>
      <w:lvlText w:val="%7."/>
      <w:lvlJc w:val="left"/>
      <w:pPr>
        <w:ind w:left="5040" w:hanging="360"/>
      </w:pPr>
    </w:lvl>
    <w:lvl w:ilvl="7" w:tplc="387C44B4">
      <w:start w:val="1"/>
      <w:numFmt w:val="lowerLetter"/>
      <w:lvlText w:val="%8."/>
      <w:lvlJc w:val="left"/>
      <w:pPr>
        <w:ind w:left="5760" w:hanging="360"/>
      </w:pPr>
    </w:lvl>
    <w:lvl w:ilvl="8" w:tplc="302ECD00">
      <w:start w:val="1"/>
      <w:numFmt w:val="lowerRoman"/>
      <w:lvlText w:val="%9."/>
      <w:lvlJc w:val="right"/>
      <w:pPr>
        <w:ind w:left="6480" w:hanging="180"/>
      </w:pPr>
    </w:lvl>
  </w:abstractNum>
  <w:abstractNum w:abstractNumId="5" w15:restartNumberingAfterBreak="0">
    <w:nsid w:val="106B7D6D"/>
    <w:multiLevelType w:val="hybridMultilevel"/>
    <w:tmpl w:val="5F86FD7A"/>
    <w:lvl w:ilvl="0" w:tplc="FBDEFCE4">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1D717D5"/>
    <w:multiLevelType w:val="hybridMultilevel"/>
    <w:tmpl w:val="FEFCC61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2B320AC"/>
    <w:multiLevelType w:val="hybridMultilevel"/>
    <w:tmpl w:val="B0B8104E"/>
    <w:lvl w:ilvl="0" w:tplc="0415000F">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6356D"/>
    <w:multiLevelType w:val="hybridMultilevel"/>
    <w:tmpl w:val="76BED36E"/>
    <w:lvl w:ilvl="0" w:tplc="CAC8CFE0">
      <w:start w:val="1"/>
      <w:numFmt w:val="decimal"/>
      <w:lvlText w:val="%1."/>
      <w:lvlJc w:val="left"/>
      <w:pPr>
        <w:ind w:left="720" w:hanging="360"/>
      </w:pPr>
    </w:lvl>
    <w:lvl w:ilvl="1" w:tplc="58D8D370">
      <w:start w:val="1"/>
      <w:numFmt w:val="lowerLetter"/>
      <w:lvlText w:val="%2."/>
      <w:lvlJc w:val="left"/>
      <w:pPr>
        <w:ind w:left="1440" w:hanging="360"/>
      </w:pPr>
    </w:lvl>
    <w:lvl w:ilvl="2" w:tplc="F9E0C040">
      <w:start w:val="1"/>
      <w:numFmt w:val="lowerRoman"/>
      <w:lvlText w:val="%3."/>
      <w:lvlJc w:val="right"/>
      <w:pPr>
        <w:ind w:left="2160" w:hanging="180"/>
      </w:pPr>
    </w:lvl>
    <w:lvl w:ilvl="3" w:tplc="D1506AAC">
      <w:start w:val="1"/>
      <w:numFmt w:val="decimal"/>
      <w:lvlText w:val="%4."/>
      <w:lvlJc w:val="left"/>
      <w:pPr>
        <w:ind w:left="2880" w:hanging="360"/>
      </w:pPr>
    </w:lvl>
    <w:lvl w:ilvl="4" w:tplc="DEBEA268">
      <w:start w:val="1"/>
      <w:numFmt w:val="lowerLetter"/>
      <w:lvlText w:val="%5."/>
      <w:lvlJc w:val="left"/>
      <w:pPr>
        <w:ind w:left="3600" w:hanging="360"/>
      </w:pPr>
    </w:lvl>
    <w:lvl w:ilvl="5" w:tplc="E5163AF4">
      <w:start w:val="1"/>
      <w:numFmt w:val="lowerRoman"/>
      <w:lvlText w:val="%6."/>
      <w:lvlJc w:val="right"/>
      <w:pPr>
        <w:ind w:left="4320" w:hanging="180"/>
      </w:pPr>
    </w:lvl>
    <w:lvl w:ilvl="6" w:tplc="EC425BA0">
      <w:start w:val="1"/>
      <w:numFmt w:val="decimal"/>
      <w:lvlText w:val="%7."/>
      <w:lvlJc w:val="left"/>
      <w:pPr>
        <w:ind w:left="5040" w:hanging="360"/>
      </w:pPr>
    </w:lvl>
    <w:lvl w:ilvl="7" w:tplc="6B225A78">
      <w:start w:val="1"/>
      <w:numFmt w:val="lowerLetter"/>
      <w:lvlText w:val="%8."/>
      <w:lvlJc w:val="left"/>
      <w:pPr>
        <w:ind w:left="5760" w:hanging="360"/>
      </w:pPr>
    </w:lvl>
    <w:lvl w:ilvl="8" w:tplc="0A8E2D64">
      <w:start w:val="1"/>
      <w:numFmt w:val="lowerRoman"/>
      <w:lvlText w:val="%9."/>
      <w:lvlJc w:val="right"/>
      <w:pPr>
        <w:ind w:left="6480" w:hanging="180"/>
      </w:pPr>
    </w:lvl>
  </w:abstractNum>
  <w:abstractNum w:abstractNumId="9" w15:restartNumberingAfterBreak="0">
    <w:nsid w:val="15F62484"/>
    <w:multiLevelType w:val="hybridMultilevel"/>
    <w:tmpl w:val="3FE6D8BA"/>
    <w:lvl w:ilvl="0" w:tplc="237E0654">
      <w:start w:val="1"/>
      <w:numFmt w:val="decimal"/>
      <w:lvlText w:val="%1."/>
      <w:lvlJc w:val="left"/>
      <w:pPr>
        <w:ind w:left="1125" w:hanging="360"/>
      </w:pPr>
    </w:lvl>
    <w:lvl w:ilvl="1" w:tplc="04150019">
      <w:start w:val="1"/>
      <w:numFmt w:val="lowerLetter"/>
      <w:lvlText w:val="%2."/>
      <w:lvlJc w:val="left"/>
      <w:pPr>
        <w:ind w:left="1845" w:hanging="360"/>
      </w:pPr>
    </w:lvl>
    <w:lvl w:ilvl="2" w:tplc="0415001B">
      <w:start w:val="1"/>
      <w:numFmt w:val="lowerRoman"/>
      <w:lvlText w:val="%3."/>
      <w:lvlJc w:val="right"/>
      <w:pPr>
        <w:ind w:left="2565" w:hanging="180"/>
      </w:pPr>
    </w:lvl>
    <w:lvl w:ilvl="3" w:tplc="0415000F">
      <w:start w:val="1"/>
      <w:numFmt w:val="decimal"/>
      <w:lvlText w:val="%4."/>
      <w:lvlJc w:val="left"/>
      <w:pPr>
        <w:ind w:left="3285" w:hanging="360"/>
      </w:pPr>
    </w:lvl>
    <w:lvl w:ilvl="4" w:tplc="04150019">
      <w:start w:val="1"/>
      <w:numFmt w:val="lowerLetter"/>
      <w:lvlText w:val="%5."/>
      <w:lvlJc w:val="left"/>
      <w:pPr>
        <w:ind w:left="4005" w:hanging="360"/>
      </w:pPr>
    </w:lvl>
    <w:lvl w:ilvl="5" w:tplc="0415001B">
      <w:start w:val="1"/>
      <w:numFmt w:val="lowerRoman"/>
      <w:lvlText w:val="%6."/>
      <w:lvlJc w:val="right"/>
      <w:pPr>
        <w:ind w:left="4725" w:hanging="180"/>
      </w:pPr>
    </w:lvl>
    <w:lvl w:ilvl="6" w:tplc="0415000F">
      <w:start w:val="1"/>
      <w:numFmt w:val="decimal"/>
      <w:lvlText w:val="%7."/>
      <w:lvlJc w:val="left"/>
      <w:pPr>
        <w:ind w:left="5445" w:hanging="360"/>
      </w:pPr>
    </w:lvl>
    <w:lvl w:ilvl="7" w:tplc="04150019">
      <w:start w:val="1"/>
      <w:numFmt w:val="lowerLetter"/>
      <w:lvlText w:val="%8."/>
      <w:lvlJc w:val="left"/>
      <w:pPr>
        <w:ind w:left="6165" w:hanging="360"/>
      </w:pPr>
    </w:lvl>
    <w:lvl w:ilvl="8" w:tplc="0415001B">
      <w:start w:val="1"/>
      <w:numFmt w:val="lowerRoman"/>
      <w:lvlText w:val="%9."/>
      <w:lvlJc w:val="right"/>
      <w:pPr>
        <w:ind w:left="6885" w:hanging="180"/>
      </w:pPr>
    </w:lvl>
  </w:abstractNum>
  <w:abstractNum w:abstractNumId="10" w15:restartNumberingAfterBreak="0">
    <w:nsid w:val="178C0AA8"/>
    <w:multiLevelType w:val="hybridMultilevel"/>
    <w:tmpl w:val="185E541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FF3D39"/>
    <w:multiLevelType w:val="hybridMultilevel"/>
    <w:tmpl w:val="A2BED3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D852E5D"/>
    <w:multiLevelType w:val="hybridMultilevel"/>
    <w:tmpl w:val="0472011A"/>
    <w:lvl w:ilvl="0" w:tplc="8274F9FC">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E837EF"/>
    <w:multiLevelType w:val="hybridMultilevel"/>
    <w:tmpl w:val="F05CB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C731EA"/>
    <w:multiLevelType w:val="hybridMultilevel"/>
    <w:tmpl w:val="874E230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084EF7"/>
    <w:multiLevelType w:val="hybridMultilevel"/>
    <w:tmpl w:val="71AC6DC8"/>
    <w:lvl w:ilvl="0" w:tplc="29EC9CBC">
      <w:start w:val="1"/>
      <w:numFmt w:val="decimal"/>
      <w:lvlText w:val="%1."/>
      <w:lvlJc w:val="left"/>
      <w:pPr>
        <w:ind w:left="759" w:hanging="360"/>
      </w:pPr>
      <w:rPr>
        <w:rFonts w:hint="default"/>
      </w:r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16" w15:restartNumberingAfterBreak="0">
    <w:nsid w:val="25416A13"/>
    <w:multiLevelType w:val="hybridMultilevel"/>
    <w:tmpl w:val="31C24088"/>
    <w:lvl w:ilvl="0" w:tplc="CBC82DA4">
      <w:start w:val="13"/>
      <w:numFmt w:val="upperRoman"/>
      <w:lvlText w:val="%1."/>
      <w:lvlJc w:val="left"/>
      <w:pPr>
        <w:ind w:left="1080" w:hanging="720"/>
      </w:pPr>
      <w:rPr>
        <w:rFonts w:ascii="Calibri" w:hAnsi="Calibri"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B65A76"/>
    <w:multiLevelType w:val="hybridMultilevel"/>
    <w:tmpl w:val="078CECF8"/>
    <w:lvl w:ilvl="0" w:tplc="A8EAC46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6CB70DE"/>
    <w:multiLevelType w:val="hybridMultilevel"/>
    <w:tmpl w:val="79A2D80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2E121A56"/>
    <w:multiLevelType w:val="hybridMultilevel"/>
    <w:tmpl w:val="8A72B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715CAF"/>
    <w:multiLevelType w:val="multilevel"/>
    <w:tmpl w:val="FF38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416BC8"/>
    <w:multiLevelType w:val="hybridMultilevel"/>
    <w:tmpl w:val="2D928650"/>
    <w:lvl w:ilvl="0" w:tplc="382A30B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243262"/>
    <w:multiLevelType w:val="hybridMultilevel"/>
    <w:tmpl w:val="DDEA0A68"/>
    <w:lvl w:ilvl="0" w:tplc="04150013">
      <w:start w:val="1"/>
      <w:numFmt w:val="upperRoman"/>
      <w:lvlText w:val="%1."/>
      <w:lvlJc w:val="right"/>
      <w:pPr>
        <w:ind w:left="765" w:hanging="360"/>
      </w:pPr>
      <w:rPr>
        <w:b/>
      </w:rPr>
    </w:lvl>
    <w:lvl w:ilvl="1" w:tplc="8CFE7BB4">
      <w:numFmt w:val="bullet"/>
      <w:lvlText w:val=""/>
      <w:lvlJc w:val="left"/>
      <w:pPr>
        <w:ind w:left="1485" w:hanging="360"/>
      </w:pPr>
      <w:rPr>
        <w:rFonts w:ascii="Symbol" w:eastAsia="Times New Roman" w:hAnsi="Symbol" w:cs="Times New Roman"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3" w15:restartNumberingAfterBreak="0">
    <w:nsid w:val="3C6935E1"/>
    <w:multiLevelType w:val="hybridMultilevel"/>
    <w:tmpl w:val="72CED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CC07D2"/>
    <w:multiLevelType w:val="hybridMultilevel"/>
    <w:tmpl w:val="BA40A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C560C7"/>
    <w:multiLevelType w:val="multilevel"/>
    <w:tmpl w:val="17E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91E3FC2"/>
    <w:multiLevelType w:val="hybridMultilevel"/>
    <w:tmpl w:val="057A6928"/>
    <w:lvl w:ilvl="0" w:tplc="D2E6433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0D1827"/>
    <w:multiLevelType w:val="hybridMultilevel"/>
    <w:tmpl w:val="68CA9DF4"/>
    <w:lvl w:ilvl="0" w:tplc="5372B3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3F0695"/>
    <w:multiLevelType w:val="hybridMultilevel"/>
    <w:tmpl w:val="15ACB8D8"/>
    <w:lvl w:ilvl="0" w:tplc="AD46F734">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A70777A"/>
    <w:multiLevelType w:val="hybridMultilevel"/>
    <w:tmpl w:val="C9823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310350"/>
    <w:multiLevelType w:val="hybridMultilevel"/>
    <w:tmpl w:val="BE4600B6"/>
    <w:lvl w:ilvl="0" w:tplc="38E6236E">
      <w:start w:val="4"/>
      <w:numFmt w:val="decimal"/>
      <w:lvlText w:val="%1."/>
      <w:lvlJc w:val="left"/>
      <w:pPr>
        <w:ind w:left="1287"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51AC69E6"/>
    <w:multiLevelType w:val="hybridMultilevel"/>
    <w:tmpl w:val="C6B25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765375"/>
    <w:multiLevelType w:val="hybridMultilevel"/>
    <w:tmpl w:val="3D16FFBA"/>
    <w:lvl w:ilvl="0" w:tplc="DD546612">
      <w:start w:val="23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0D1A6A"/>
    <w:multiLevelType w:val="hybridMultilevel"/>
    <w:tmpl w:val="1C88CFE4"/>
    <w:lvl w:ilvl="0" w:tplc="EFE82AAE">
      <w:start w:val="1"/>
      <w:numFmt w:val="decimal"/>
      <w:lvlText w:val="%1."/>
      <w:lvlJc w:val="left"/>
      <w:pPr>
        <w:ind w:left="1287" w:hanging="360"/>
      </w:pPr>
      <w:rPr>
        <w:b/>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5"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22F7E91"/>
    <w:multiLevelType w:val="hybridMultilevel"/>
    <w:tmpl w:val="5E124D8A"/>
    <w:lvl w:ilvl="0" w:tplc="FB2A1FB0">
      <w:start w:val="1"/>
      <w:numFmt w:val="decimal"/>
      <w:lvlText w:val="%1."/>
      <w:lvlJc w:val="left"/>
      <w:pPr>
        <w:ind w:left="1003" w:hanging="360"/>
      </w:pPr>
      <w:rPr>
        <w:rFonts w:ascii="Calibri" w:hAnsi="Calibri" w:cs="Calibri" w:hint="default"/>
        <w:b/>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7" w15:restartNumberingAfterBreak="0">
    <w:nsid w:val="63365C03"/>
    <w:multiLevelType w:val="hybridMultilevel"/>
    <w:tmpl w:val="B5F654C2"/>
    <w:lvl w:ilvl="0" w:tplc="0E064AF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72DC3AC4"/>
    <w:multiLevelType w:val="hybridMultilevel"/>
    <w:tmpl w:val="BF5CAC7A"/>
    <w:lvl w:ilvl="0" w:tplc="6DC0D5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500D01"/>
    <w:multiLevelType w:val="hybridMultilevel"/>
    <w:tmpl w:val="8C4E1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2C20ED"/>
    <w:multiLevelType w:val="hybridMultilevel"/>
    <w:tmpl w:val="F77281DE"/>
    <w:lvl w:ilvl="0" w:tplc="4B883306">
      <w:start w:val="234"/>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37"/>
  </w:num>
  <w:num w:numId="3">
    <w:abstractNumId w:val="17"/>
  </w:num>
  <w:num w:numId="4">
    <w:abstractNumId w:val="34"/>
  </w:num>
  <w:num w:numId="5">
    <w:abstractNumId w:val="21"/>
  </w:num>
  <w:num w:numId="6">
    <w:abstractNumId w:val="31"/>
  </w:num>
  <w:num w:numId="7">
    <w:abstractNumId w:val="5"/>
  </w:num>
  <w:num w:numId="8">
    <w:abstractNumId w:val="10"/>
  </w:num>
  <w:num w:numId="9">
    <w:abstractNumId w:val="14"/>
  </w:num>
  <w:num w:numId="10">
    <w:abstractNumId w:val="30"/>
  </w:num>
  <w:num w:numId="11">
    <w:abstractNumId w:val="26"/>
  </w:num>
  <w:num w:numId="12">
    <w:abstractNumId w:val="35"/>
  </w:num>
  <w:num w:numId="13">
    <w:abstractNumId w:val="29"/>
  </w:num>
  <w:num w:numId="14">
    <w:abstractNumId w:val="38"/>
  </w:num>
  <w:num w:numId="15">
    <w:abstractNumId w:val="28"/>
  </w:num>
  <w:num w:numId="16">
    <w:abstractNumId w:val="22"/>
  </w:num>
  <w:num w:numId="17">
    <w:abstractNumId w:val="20"/>
  </w:num>
  <w:num w:numId="18">
    <w:abstractNumId w:val="25"/>
  </w:num>
  <w:num w:numId="19">
    <w:abstractNumId w:val="23"/>
  </w:num>
  <w:num w:numId="20">
    <w:abstractNumId w:val="33"/>
  </w:num>
  <w:num w:numId="21">
    <w:abstractNumId w:val="40"/>
  </w:num>
  <w:num w:numId="22">
    <w:abstractNumId w:val="4"/>
  </w:num>
  <w:num w:numId="23">
    <w:abstractNumId w:val="8"/>
  </w:num>
  <w:num w:numId="24">
    <w:abstractNumId w:val="2"/>
  </w:num>
  <w:num w:numId="25">
    <w:abstractNumId w:val="36"/>
  </w:num>
  <w:num w:numId="26">
    <w:abstractNumId w:val="16"/>
  </w:num>
  <w:num w:numId="27">
    <w:abstractNumId w:val="1"/>
  </w:num>
  <w:num w:numId="28">
    <w:abstractNumId w:val="27"/>
  </w:num>
  <w:num w:numId="29">
    <w:abstractNumId w:val="1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2"/>
  </w:num>
  <w:num w:numId="34">
    <w:abstractNumId w:val="15"/>
  </w:num>
  <w:num w:numId="35">
    <w:abstractNumId w:val="24"/>
  </w:num>
  <w:num w:numId="36">
    <w:abstractNumId w:val="32"/>
  </w:num>
  <w:num w:numId="37">
    <w:abstractNumId w:val="18"/>
  </w:num>
  <w:num w:numId="38">
    <w:abstractNumId w:val="13"/>
  </w:num>
  <w:num w:numId="39">
    <w:abstractNumId w:val="6"/>
  </w:num>
  <w:num w:numId="40">
    <w:abstractNumId w:val="7"/>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F"/>
    <w:rsid w:val="0000238F"/>
    <w:rsid w:val="00004BF6"/>
    <w:rsid w:val="0000528E"/>
    <w:rsid w:val="00005582"/>
    <w:rsid w:val="00006B67"/>
    <w:rsid w:val="000102E9"/>
    <w:rsid w:val="000127A8"/>
    <w:rsid w:val="00013C5F"/>
    <w:rsid w:val="00014952"/>
    <w:rsid w:val="00014D18"/>
    <w:rsid w:val="00016853"/>
    <w:rsid w:val="00021215"/>
    <w:rsid w:val="000215B1"/>
    <w:rsid w:val="00022E5C"/>
    <w:rsid w:val="000247CF"/>
    <w:rsid w:val="00024FAA"/>
    <w:rsid w:val="000253EC"/>
    <w:rsid w:val="00025401"/>
    <w:rsid w:val="00030FD7"/>
    <w:rsid w:val="000312CD"/>
    <w:rsid w:val="00032561"/>
    <w:rsid w:val="00036648"/>
    <w:rsid w:val="00042B7C"/>
    <w:rsid w:val="000435F9"/>
    <w:rsid w:val="00043EBB"/>
    <w:rsid w:val="00045587"/>
    <w:rsid w:val="0004736A"/>
    <w:rsid w:val="000511AF"/>
    <w:rsid w:val="000519AA"/>
    <w:rsid w:val="00052347"/>
    <w:rsid w:val="00052B49"/>
    <w:rsid w:val="00054094"/>
    <w:rsid w:val="00054BD8"/>
    <w:rsid w:val="00056349"/>
    <w:rsid w:val="0005788A"/>
    <w:rsid w:val="00060F22"/>
    <w:rsid w:val="000620C6"/>
    <w:rsid w:val="00062D72"/>
    <w:rsid w:val="000657E3"/>
    <w:rsid w:val="00066BF6"/>
    <w:rsid w:val="00066C69"/>
    <w:rsid w:val="00067B8E"/>
    <w:rsid w:val="00071815"/>
    <w:rsid w:val="00073623"/>
    <w:rsid w:val="00075206"/>
    <w:rsid w:val="00076DD3"/>
    <w:rsid w:val="000810E9"/>
    <w:rsid w:val="000867DD"/>
    <w:rsid w:val="00086DAC"/>
    <w:rsid w:val="00087700"/>
    <w:rsid w:val="000932BE"/>
    <w:rsid w:val="000A0E07"/>
    <w:rsid w:val="000A0FE2"/>
    <w:rsid w:val="000A2495"/>
    <w:rsid w:val="000A2F5B"/>
    <w:rsid w:val="000A482A"/>
    <w:rsid w:val="000B043C"/>
    <w:rsid w:val="000B0899"/>
    <w:rsid w:val="000B099F"/>
    <w:rsid w:val="000B0D02"/>
    <w:rsid w:val="000B19C0"/>
    <w:rsid w:val="000B2154"/>
    <w:rsid w:val="000B2F2D"/>
    <w:rsid w:val="000B6AC1"/>
    <w:rsid w:val="000B6BBE"/>
    <w:rsid w:val="000D1673"/>
    <w:rsid w:val="000D24BE"/>
    <w:rsid w:val="000D386B"/>
    <w:rsid w:val="000E21E5"/>
    <w:rsid w:val="000E2C11"/>
    <w:rsid w:val="000E666D"/>
    <w:rsid w:val="000F373D"/>
    <w:rsid w:val="000F4A27"/>
    <w:rsid w:val="000F6286"/>
    <w:rsid w:val="000F6ED8"/>
    <w:rsid w:val="000F73B9"/>
    <w:rsid w:val="0010137E"/>
    <w:rsid w:val="00106463"/>
    <w:rsid w:val="00106F03"/>
    <w:rsid w:val="001077B4"/>
    <w:rsid w:val="00107A60"/>
    <w:rsid w:val="00112E4F"/>
    <w:rsid w:val="00116910"/>
    <w:rsid w:val="00116C08"/>
    <w:rsid w:val="0012257A"/>
    <w:rsid w:val="001236B0"/>
    <w:rsid w:val="0012460C"/>
    <w:rsid w:val="0012483F"/>
    <w:rsid w:val="00126810"/>
    <w:rsid w:val="00126B43"/>
    <w:rsid w:val="001351AA"/>
    <w:rsid w:val="00135BA9"/>
    <w:rsid w:val="00135D64"/>
    <w:rsid w:val="0013691F"/>
    <w:rsid w:val="00143CE4"/>
    <w:rsid w:val="0014434A"/>
    <w:rsid w:val="00144B8A"/>
    <w:rsid w:val="00145979"/>
    <w:rsid w:val="0014696F"/>
    <w:rsid w:val="00150FED"/>
    <w:rsid w:val="00152DD0"/>
    <w:rsid w:val="0015718D"/>
    <w:rsid w:val="00157D83"/>
    <w:rsid w:val="00160174"/>
    <w:rsid w:val="00160A49"/>
    <w:rsid w:val="00161451"/>
    <w:rsid w:val="00164526"/>
    <w:rsid w:val="00164FC6"/>
    <w:rsid w:val="0016585F"/>
    <w:rsid w:val="0017277C"/>
    <w:rsid w:val="00176287"/>
    <w:rsid w:val="00176956"/>
    <w:rsid w:val="00176AD7"/>
    <w:rsid w:val="0017713B"/>
    <w:rsid w:val="001775E6"/>
    <w:rsid w:val="001801F5"/>
    <w:rsid w:val="00184DBD"/>
    <w:rsid w:val="0019164D"/>
    <w:rsid w:val="00192083"/>
    <w:rsid w:val="001A08DD"/>
    <w:rsid w:val="001A0B17"/>
    <w:rsid w:val="001A0C86"/>
    <w:rsid w:val="001A4D3E"/>
    <w:rsid w:val="001A56F1"/>
    <w:rsid w:val="001A59E4"/>
    <w:rsid w:val="001B60C6"/>
    <w:rsid w:val="001B60F1"/>
    <w:rsid w:val="001B6D16"/>
    <w:rsid w:val="001C11DF"/>
    <w:rsid w:val="001C1E2A"/>
    <w:rsid w:val="001C627C"/>
    <w:rsid w:val="001C6640"/>
    <w:rsid w:val="001D5E7B"/>
    <w:rsid w:val="001D7774"/>
    <w:rsid w:val="001E1683"/>
    <w:rsid w:val="001E369E"/>
    <w:rsid w:val="001E36DE"/>
    <w:rsid w:val="001E5C8C"/>
    <w:rsid w:val="001E605D"/>
    <w:rsid w:val="001E645C"/>
    <w:rsid w:val="001E6699"/>
    <w:rsid w:val="001F17C9"/>
    <w:rsid w:val="001F1986"/>
    <w:rsid w:val="001F4D96"/>
    <w:rsid w:val="001F4E09"/>
    <w:rsid w:val="001F544C"/>
    <w:rsid w:val="00200DE3"/>
    <w:rsid w:val="00202C36"/>
    <w:rsid w:val="00204726"/>
    <w:rsid w:val="00205FCD"/>
    <w:rsid w:val="00206EB7"/>
    <w:rsid w:val="002077DA"/>
    <w:rsid w:val="00210416"/>
    <w:rsid w:val="0021301C"/>
    <w:rsid w:val="00213E8A"/>
    <w:rsid w:val="00226CA5"/>
    <w:rsid w:val="00227E91"/>
    <w:rsid w:val="00232D6F"/>
    <w:rsid w:val="00234D34"/>
    <w:rsid w:val="00235EE0"/>
    <w:rsid w:val="00244075"/>
    <w:rsid w:val="00244697"/>
    <w:rsid w:val="00250C0A"/>
    <w:rsid w:val="00253102"/>
    <w:rsid w:val="0025368E"/>
    <w:rsid w:val="002614C7"/>
    <w:rsid w:val="00263520"/>
    <w:rsid w:val="00265612"/>
    <w:rsid w:val="00265C0D"/>
    <w:rsid w:val="00265EED"/>
    <w:rsid w:val="00271E66"/>
    <w:rsid w:val="002732E7"/>
    <w:rsid w:val="002733A9"/>
    <w:rsid w:val="0027442A"/>
    <w:rsid w:val="00277062"/>
    <w:rsid w:val="0028364F"/>
    <w:rsid w:val="00285AC8"/>
    <w:rsid w:val="0029433D"/>
    <w:rsid w:val="0029530F"/>
    <w:rsid w:val="002968F5"/>
    <w:rsid w:val="002A054E"/>
    <w:rsid w:val="002A352F"/>
    <w:rsid w:val="002A4EC0"/>
    <w:rsid w:val="002A77B1"/>
    <w:rsid w:val="002B1738"/>
    <w:rsid w:val="002B1EC1"/>
    <w:rsid w:val="002B313B"/>
    <w:rsid w:val="002B7289"/>
    <w:rsid w:val="002B79B8"/>
    <w:rsid w:val="002C2392"/>
    <w:rsid w:val="002C5258"/>
    <w:rsid w:val="002C66E4"/>
    <w:rsid w:val="002D020C"/>
    <w:rsid w:val="002D4E6E"/>
    <w:rsid w:val="002D5A21"/>
    <w:rsid w:val="002D5F24"/>
    <w:rsid w:val="002D6C64"/>
    <w:rsid w:val="002E069D"/>
    <w:rsid w:val="002E2505"/>
    <w:rsid w:val="002E2E09"/>
    <w:rsid w:val="002E67F4"/>
    <w:rsid w:val="002F0E82"/>
    <w:rsid w:val="002F20EE"/>
    <w:rsid w:val="002F2683"/>
    <w:rsid w:val="002F2E6D"/>
    <w:rsid w:val="002F3AC8"/>
    <w:rsid w:val="002F7E94"/>
    <w:rsid w:val="00302871"/>
    <w:rsid w:val="003038EA"/>
    <w:rsid w:val="003050CB"/>
    <w:rsid w:val="00305138"/>
    <w:rsid w:val="00306660"/>
    <w:rsid w:val="0031109D"/>
    <w:rsid w:val="0032095F"/>
    <w:rsid w:val="00323D15"/>
    <w:rsid w:val="00324628"/>
    <w:rsid w:val="00326F3D"/>
    <w:rsid w:val="0033601C"/>
    <w:rsid w:val="0033788C"/>
    <w:rsid w:val="00337FD8"/>
    <w:rsid w:val="0034122D"/>
    <w:rsid w:val="00342054"/>
    <w:rsid w:val="00344AD2"/>
    <w:rsid w:val="00345F5C"/>
    <w:rsid w:val="003500EA"/>
    <w:rsid w:val="0035150A"/>
    <w:rsid w:val="00353803"/>
    <w:rsid w:val="0036123A"/>
    <w:rsid w:val="003658FD"/>
    <w:rsid w:val="00366E37"/>
    <w:rsid w:val="003738BF"/>
    <w:rsid w:val="003758AC"/>
    <w:rsid w:val="00375EE9"/>
    <w:rsid w:val="00377F94"/>
    <w:rsid w:val="00382846"/>
    <w:rsid w:val="0038351F"/>
    <w:rsid w:val="00383B3B"/>
    <w:rsid w:val="00383CCC"/>
    <w:rsid w:val="003840A1"/>
    <w:rsid w:val="0038416D"/>
    <w:rsid w:val="00387D39"/>
    <w:rsid w:val="00391B2E"/>
    <w:rsid w:val="003927E6"/>
    <w:rsid w:val="00396719"/>
    <w:rsid w:val="003A2D33"/>
    <w:rsid w:val="003A7A87"/>
    <w:rsid w:val="003B1C09"/>
    <w:rsid w:val="003B2549"/>
    <w:rsid w:val="003B3282"/>
    <w:rsid w:val="003B4449"/>
    <w:rsid w:val="003B7F8C"/>
    <w:rsid w:val="003C2B5D"/>
    <w:rsid w:val="003C62C7"/>
    <w:rsid w:val="003C76CF"/>
    <w:rsid w:val="003D48E1"/>
    <w:rsid w:val="003D4B56"/>
    <w:rsid w:val="003D5C1E"/>
    <w:rsid w:val="003D7490"/>
    <w:rsid w:val="003E0A4A"/>
    <w:rsid w:val="003E0D73"/>
    <w:rsid w:val="003E2C8C"/>
    <w:rsid w:val="003E3BC5"/>
    <w:rsid w:val="003E7551"/>
    <w:rsid w:val="003E763A"/>
    <w:rsid w:val="003F0DE5"/>
    <w:rsid w:val="003F2400"/>
    <w:rsid w:val="003F4318"/>
    <w:rsid w:val="003F6614"/>
    <w:rsid w:val="003F7DB3"/>
    <w:rsid w:val="00400466"/>
    <w:rsid w:val="00402606"/>
    <w:rsid w:val="0040424A"/>
    <w:rsid w:val="004058E1"/>
    <w:rsid w:val="00405E7E"/>
    <w:rsid w:val="004075FB"/>
    <w:rsid w:val="00410639"/>
    <w:rsid w:val="00412928"/>
    <w:rsid w:val="00415CC0"/>
    <w:rsid w:val="004168DC"/>
    <w:rsid w:val="00420C9D"/>
    <w:rsid w:val="004266D6"/>
    <w:rsid w:val="00437378"/>
    <w:rsid w:val="004422AA"/>
    <w:rsid w:val="004510DF"/>
    <w:rsid w:val="00451283"/>
    <w:rsid w:val="00453133"/>
    <w:rsid w:val="0045461B"/>
    <w:rsid w:val="00454F2C"/>
    <w:rsid w:val="00462906"/>
    <w:rsid w:val="00462CF0"/>
    <w:rsid w:val="004647BC"/>
    <w:rsid w:val="00465553"/>
    <w:rsid w:val="004656D4"/>
    <w:rsid w:val="00466D77"/>
    <w:rsid w:val="00470B36"/>
    <w:rsid w:val="004725EA"/>
    <w:rsid w:val="0047341A"/>
    <w:rsid w:val="004757BF"/>
    <w:rsid w:val="00477529"/>
    <w:rsid w:val="004777A8"/>
    <w:rsid w:val="0048073A"/>
    <w:rsid w:val="004818E5"/>
    <w:rsid w:val="004839CE"/>
    <w:rsid w:val="00483DAF"/>
    <w:rsid w:val="00486EB0"/>
    <w:rsid w:val="004878D8"/>
    <w:rsid w:val="004976F3"/>
    <w:rsid w:val="004A1489"/>
    <w:rsid w:val="004A4065"/>
    <w:rsid w:val="004A689C"/>
    <w:rsid w:val="004B01CB"/>
    <w:rsid w:val="004B4394"/>
    <w:rsid w:val="004B4ADC"/>
    <w:rsid w:val="004B6B74"/>
    <w:rsid w:val="004B7701"/>
    <w:rsid w:val="004C11E0"/>
    <w:rsid w:val="004C2E8E"/>
    <w:rsid w:val="004C39AB"/>
    <w:rsid w:val="004C3BA8"/>
    <w:rsid w:val="004C4477"/>
    <w:rsid w:val="004C67AE"/>
    <w:rsid w:val="004C76C1"/>
    <w:rsid w:val="004D0A96"/>
    <w:rsid w:val="004D12DF"/>
    <w:rsid w:val="004D477D"/>
    <w:rsid w:val="004D4D97"/>
    <w:rsid w:val="004D6B6F"/>
    <w:rsid w:val="004D786A"/>
    <w:rsid w:val="004E6EC4"/>
    <w:rsid w:val="004F0832"/>
    <w:rsid w:val="004F1354"/>
    <w:rsid w:val="004F2BD0"/>
    <w:rsid w:val="004F3366"/>
    <w:rsid w:val="004F6B68"/>
    <w:rsid w:val="004F7501"/>
    <w:rsid w:val="0050401C"/>
    <w:rsid w:val="0050453B"/>
    <w:rsid w:val="005077C9"/>
    <w:rsid w:val="00510DB5"/>
    <w:rsid w:val="005110A3"/>
    <w:rsid w:val="00512598"/>
    <w:rsid w:val="0051294F"/>
    <w:rsid w:val="00522C07"/>
    <w:rsid w:val="00524503"/>
    <w:rsid w:val="005255AC"/>
    <w:rsid w:val="005321F5"/>
    <w:rsid w:val="00533442"/>
    <w:rsid w:val="0053389C"/>
    <w:rsid w:val="005340C9"/>
    <w:rsid w:val="00535639"/>
    <w:rsid w:val="0053692C"/>
    <w:rsid w:val="005438B0"/>
    <w:rsid w:val="005443F2"/>
    <w:rsid w:val="0054495F"/>
    <w:rsid w:val="005475D4"/>
    <w:rsid w:val="00551C22"/>
    <w:rsid w:val="0055221B"/>
    <w:rsid w:val="005556C4"/>
    <w:rsid w:val="00556A91"/>
    <w:rsid w:val="00557528"/>
    <w:rsid w:val="00557C44"/>
    <w:rsid w:val="00560AA2"/>
    <w:rsid w:val="0056325B"/>
    <w:rsid w:val="005642A8"/>
    <w:rsid w:val="00572972"/>
    <w:rsid w:val="00575123"/>
    <w:rsid w:val="005761BB"/>
    <w:rsid w:val="00580FE6"/>
    <w:rsid w:val="005819D0"/>
    <w:rsid w:val="00581E24"/>
    <w:rsid w:val="005868ED"/>
    <w:rsid w:val="005907FD"/>
    <w:rsid w:val="00592DC1"/>
    <w:rsid w:val="00594C00"/>
    <w:rsid w:val="0059507B"/>
    <w:rsid w:val="00596817"/>
    <w:rsid w:val="00596880"/>
    <w:rsid w:val="00596C8C"/>
    <w:rsid w:val="005A1FB6"/>
    <w:rsid w:val="005A4C33"/>
    <w:rsid w:val="005A686C"/>
    <w:rsid w:val="005A76E9"/>
    <w:rsid w:val="005B1FCE"/>
    <w:rsid w:val="005B2262"/>
    <w:rsid w:val="005B6056"/>
    <w:rsid w:val="005B799F"/>
    <w:rsid w:val="005C0B30"/>
    <w:rsid w:val="005C26DA"/>
    <w:rsid w:val="005C3084"/>
    <w:rsid w:val="005C4531"/>
    <w:rsid w:val="005C5ACB"/>
    <w:rsid w:val="005C6A9D"/>
    <w:rsid w:val="005C7514"/>
    <w:rsid w:val="005D0049"/>
    <w:rsid w:val="005D1820"/>
    <w:rsid w:val="005D3B2D"/>
    <w:rsid w:val="005D6650"/>
    <w:rsid w:val="005D6654"/>
    <w:rsid w:val="005E22B5"/>
    <w:rsid w:val="005E5E6D"/>
    <w:rsid w:val="005E6B17"/>
    <w:rsid w:val="005F0A7E"/>
    <w:rsid w:val="005F4B33"/>
    <w:rsid w:val="005F65DC"/>
    <w:rsid w:val="00600336"/>
    <w:rsid w:val="00600476"/>
    <w:rsid w:val="00601786"/>
    <w:rsid w:val="0060288A"/>
    <w:rsid w:val="006039EC"/>
    <w:rsid w:val="0060787D"/>
    <w:rsid w:val="00611C77"/>
    <w:rsid w:val="0061424E"/>
    <w:rsid w:val="006151D9"/>
    <w:rsid w:val="0062508C"/>
    <w:rsid w:val="00627373"/>
    <w:rsid w:val="00633368"/>
    <w:rsid w:val="0063456A"/>
    <w:rsid w:val="006355E6"/>
    <w:rsid w:val="00636B35"/>
    <w:rsid w:val="00640C4D"/>
    <w:rsid w:val="00641C3A"/>
    <w:rsid w:val="0064267E"/>
    <w:rsid w:val="00642E74"/>
    <w:rsid w:val="00643D99"/>
    <w:rsid w:val="00645DAE"/>
    <w:rsid w:val="00650CAD"/>
    <w:rsid w:val="006564F2"/>
    <w:rsid w:val="00656E84"/>
    <w:rsid w:val="00662F76"/>
    <w:rsid w:val="0066388B"/>
    <w:rsid w:val="0067049B"/>
    <w:rsid w:val="006709CA"/>
    <w:rsid w:val="006713AB"/>
    <w:rsid w:val="00672E08"/>
    <w:rsid w:val="0068062B"/>
    <w:rsid w:val="00685668"/>
    <w:rsid w:val="00687153"/>
    <w:rsid w:val="00692261"/>
    <w:rsid w:val="00693A75"/>
    <w:rsid w:val="00694C92"/>
    <w:rsid w:val="006974C8"/>
    <w:rsid w:val="006977E1"/>
    <w:rsid w:val="006A1C04"/>
    <w:rsid w:val="006A1ED5"/>
    <w:rsid w:val="006A273C"/>
    <w:rsid w:val="006A37FB"/>
    <w:rsid w:val="006A4148"/>
    <w:rsid w:val="006A5F53"/>
    <w:rsid w:val="006B068C"/>
    <w:rsid w:val="006B3536"/>
    <w:rsid w:val="006B43D6"/>
    <w:rsid w:val="006B5248"/>
    <w:rsid w:val="006B7F1F"/>
    <w:rsid w:val="006C058F"/>
    <w:rsid w:val="006C09D7"/>
    <w:rsid w:val="006C3509"/>
    <w:rsid w:val="006D019F"/>
    <w:rsid w:val="006D40B7"/>
    <w:rsid w:val="006D43E4"/>
    <w:rsid w:val="006D5088"/>
    <w:rsid w:val="006D742D"/>
    <w:rsid w:val="006E24F2"/>
    <w:rsid w:val="006E2AA5"/>
    <w:rsid w:val="006E30BF"/>
    <w:rsid w:val="006E465A"/>
    <w:rsid w:val="006F10F9"/>
    <w:rsid w:val="006F7476"/>
    <w:rsid w:val="00700FD0"/>
    <w:rsid w:val="0070144F"/>
    <w:rsid w:val="00701D6D"/>
    <w:rsid w:val="007025E2"/>
    <w:rsid w:val="0070335D"/>
    <w:rsid w:val="00706908"/>
    <w:rsid w:val="00710CA2"/>
    <w:rsid w:val="00716F7B"/>
    <w:rsid w:val="00723B57"/>
    <w:rsid w:val="00723ED9"/>
    <w:rsid w:val="00724AC2"/>
    <w:rsid w:val="00725600"/>
    <w:rsid w:val="00730519"/>
    <w:rsid w:val="00731168"/>
    <w:rsid w:val="00731DE0"/>
    <w:rsid w:val="00734155"/>
    <w:rsid w:val="00734491"/>
    <w:rsid w:val="00735AB7"/>
    <w:rsid w:val="00736D83"/>
    <w:rsid w:val="00740D4D"/>
    <w:rsid w:val="007433AF"/>
    <w:rsid w:val="007448D0"/>
    <w:rsid w:val="00746A59"/>
    <w:rsid w:val="00746C43"/>
    <w:rsid w:val="00747280"/>
    <w:rsid w:val="007534AE"/>
    <w:rsid w:val="007541BB"/>
    <w:rsid w:val="00754BA5"/>
    <w:rsid w:val="00754D69"/>
    <w:rsid w:val="00754FD9"/>
    <w:rsid w:val="007619C0"/>
    <w:rsid w:val="0076453E"/>
    <w:rsid w:val="00764E68"/>
    <w:rsid w:val="00765934"/>
    <w:rsid w:val="00766597"/>
    <w:rsid w:val="00770261"/>
    <w:rsid w:val="00770483"/>
    <w:rsid w:val="0077065D"/>
    <w:rsid w:val="00770F59"/>
    <w:rsid w:val="007762CF"/>
    <w:rsid w:val="00776969"/>
    <w:rsid w:val="00777156"/>
    <w:rsid w:val="00781693"/>
    <w:rsid w:val="0078191D"/>
    <w:rsid w:val="00781BC0"/>
    <w:rsid w:val="00783A40"/>
    <w:rsid w:val="00790858"/>
    <w:rsid w:val="00793163"/>
    <w:rsid w:val="00794801"/>
    <w:rsid w:val="007976AA"/>
    <w:rsid w:val="0079771A"/>
    <w:rsid w:val="007A0786"/>
    <w:rsid w:val="007A0F0F"/>
    <w:rsid w:val="007A1151"/>
    <w:rsid w:val="007A7F0A"/>
    <w:rsid w:val="007B42C4"/>
    <w:rsid w:val="007B494E"/>
    <w:rsid w:val="007B6969"/>
    <w:rsid w:val="007B6CF2"/>
    <w:rsid w:val="007C032B"/>
    <w:rsid w:val="007C0C89"/>
    <w:rsid w:val="007C17CA"/>
    <w:rsid w:val="007C69E8"/>
    <w:rsid w:val="007C6FD0"/>
    <w:rsid w:val="007D06CC"/>
    <w:rsid w:val="007D4265"/>
    <w:rsid w:val="007D6D60"/>
    <w:rsid w:val="007E00FD"/>
    <w:rsid w:val="007E0467"/>
    <w:rsid w:val="007E0C21"/>
    <w:rsid w:val="007E4107"/>
    <w:rsid w:val="007E626F"/>
    <w:rsid w:val="007F0523"/>
    <w:rsid w:val="007F3D6E"/>
    <w:rsid w:val="007F47A9"/>
    <w:rsid w:val="007F501E"/>
    <w:rsid w:val="007F54EC"/>
    <w:rsid w:val="007F74E2"/>
    <w:rsid w:val="00800667"/>
    <w:rsid w:val="008008F8"/>
    <w:rsid w:val="008010FE"/>
    <w:rsid w:val="00801541"/>
    <w:rsid w:val="0080427D"/>
    <w:rsid w:val="008056A7"/>
    <w:rsid w:val="00805AD9"/>
    <w:rsid w:val="00806764"/>
    <w:rsid w:val="00812045"/>
    <w:rsid w:val="008162BC"/>
    <w:rsid w:val="008174E7"/>
    <w:rsid w:val="008219F4"/>
    <w:rsid w:val="00822BAF"/>
    <w:rsid w:val="008243A0"/>
    <w:rsid w:val="00824CFE"/>
    <w:rsid w:val="008259C4"/>
    <w:rsid w:val="00825BF9"/>
    <w:rsid w:val="008269CF"/>
    <w:rsid w:val="00831AF4"/>
    <w:rsid w:val="00834A04"/>
    <w:rsid w:val="00835243"/>
    <w:rsid w:val="008368DE"/>
    <w:rsid w:val="00837406"/>
    <w:rsid w:val="008428D9"/>
    <w:rsid w:val="00843A7B"/>
    <w:rsid w:val="00847662"/>
    <w:rsid w:val="00847B79"/>
    <w:rsid w:val="00850762"/>
    <w:rsid w:val="00852468"/>
    <w:rsid w:val="00853153"/>
    <w:rsid w:val="00853B81"/>
    <w:rsid w:val="00857788"/>
    <w:rsid w:val="008601AC"/>
    <w:rsid w:val="008609C7"/>
    <w:rsid w:val="008645A0"/>
    <w:rsid w:val="00864840"/>
    <w:rsid w:val="008653C5"/>
    <w:rsid w:val="008704F7"/>
    <w:rsid w:val="00874045"/>
    <w:rsid w:val="00874A42"/>
    <w:rsid w:val="00877398"/>
    <w:rsid w:val="008812DB"/>
    <w:rsid w:val="00884E74"/>
    <w:rsid w:val="0088718C"/>
    <w:rsid w:val="00890495"/>
    <w:rsid w:val="00891DC3"/>
    <w:rsid w:val="00895EF2"/>
    <w:rsid w:val="00897EAC"/>
    <w:rsid w:val="008A6CB4"/>
    <w:rsid w:val="008A7C94"/>
    <w:rsid w:val="008A7DBA"/>
    <w:rsid w:val="008A7ED4"/>
    <w:rsid w:val="008B1AC7"/>
    <w:rsid w:val="008B4776"/>
    <w:rsid w:val="008B508D"/>
    <w:rsid w:val="008B5A39"/>
    <w:rsid w:val="008B7136"/>
    <w:rsid w:val="008C0978"/>
    <w:rsid w:val="008C0B6F"/>
    <w:rsid w:val="008C0C18"/>
    <w:rsid w:val="008C0F11"/>
    <w:rsid w:val="008C16A4"/>
    <w:rsid w:val="008C1B0A"/>
    <w:rsid w:val="008C6908"/>
    <w:rsid w:val="008D284B"/>
    <w:rsid w:val="008D644D"/>
    <w:rsid w:val="008D6B4A"/>
    <w:rsid w:val="008E13C2"/>
    <w:rsid w:val="008E1807"/>
    <w:rsid w:val="008E3119"/>
    <w:rsid w:val="008E59E4"/>
    <w:rsid w:val="008E6F36"/>
    <w:rsid w:val="008F21CF"/>
    <w:rsid w:val="008F2E06"/>
    <w:rsid w:val="008F6329"/>
    <w:rsid w:val="008F69E4"/>
    <w:rsid w:val="008F6A32"/>
    <w:rsid w:val="008F7D27"/>
    <w:rsid w:val="00902F0A"/>
    <w:rsid w:val="00904E05"/>
    <w:rsid w:val="00907158"/>
    <w:rsid w:val="00912017"/>
    <w:rsid w:val="0091257A"/>
    <w:rsid w:val="009129D1"/>
    <w:rsid w:val="009145B9"/>
    <w:rsid w:val="009153CB"/>
    <w:rsid w:val="00920681"/>
    <w:rsid w:val="00921B12"/>
    <w:rsid w:val="00924F28"/>
    <w:rsid w:val="00925792"/>
    <w:rsid w:val="00930C3E"/>
    <w:rsid w:val="00931873"/>
    <w:rsid w:val="0093528E"/>
    <w:rsid w:val="00940724"/>
    <w:rsid w:val="009413CC"/>
    <w:rsid w:val="00941D18"/>
    <w:rsid w:val="009428F7"/>
    <w:rsid w:val="00946F2F"/>
    <w:rsid w:val="009501CC"/>
    <w:rsid w:val="00950E10"/>
    <w:rsid w:val="00950FA5"/>
    <w:rsid w:val="00955DBF"/>
    <w:rsid w:val="009610C3"/>
    <w:rsid w:val="009612F5"/>
    <w:rsid w:val="00961F42"/>
    <w:rsid w:val="00962124"/>
    <w:rsid w:val="00962561"/>
    <w:rsid w:val="009628F5"/>
    <w:rsid w:val="009671D8"/>
    <w:rsid w:val="00974C41"/>
    <w:rsid w:val="009800A9"/>
    <w:rsid w:val="009815EA"/>
    <w:rsid w:val="00983D8F"/>
    <w:rsid w:val="00986A07"/>
    <w:rsid w:val="00994622"/>
    <w:rsid w:val="009A011C"/>
    <w:rsid w:val="009A113D"/>
    <w:rsid w:val="009A243D"/>
    <w:rsid w:val="009A4F77"/>
    <w:rsid w:val="009B2A6B"/>
    <w:rsid w:val="009B3523"/>
    <w:rsid w:val="009B5F6E"/>
    <w:rsid w:val="009B7280"/>
    <w:rsid w:val="009C4E23"/>
    <w:rsid w:val="009C5A53"/>
    <w:rsid w:val="009D15F6"/>
    <w:rsid w:val="009D665E"/>
    <w:rsid w:val="009E1A54"/>
    <w:rsid w:val="009E1FCE"/>
    <w:rsid w:val="009E2719"/>
    <w:rsid w:val="009E28A1"/>
    <w:rsid w:val="009E4E6A"/>
    <w:rsid w:val="009E6F7C"/>
    <w:rsid w:val="009E705B"/>
    <w:rsid w:val="009F2A8A"/>
    <w:rsid w:val="009F5710"/>
    <w:rsid w:val="00A00481"/>
    <w:rsid w:val="00A01404"/>
    <w:rsid w:val="00A04133"/>
    <w:rsid w:val="00A049E7"/>
    <w:rsid w:val="00A065F7"/>
    <w:rsid w:val="00A11989"/>
    <w:rsid w:val="00A12803"/>
    <w:rsid w:val="00A14A28"/>
    <w:rsid w:val="00A16849"/>
    <w:rsid w:val="00A17D4A"/>
    <w:rsid w:val="00A20759"/>
    <w:rsid w:val="00A21C0A"/>
    <w:rsid w:val="00A22793"/>
    <w:rsid w:val="00A22CEC"/>
    <w:rsid w:val="00A23AED"/>
    <w:rsid w:val="00A23B0B"/>
    <w:rsid w:val="00A24A16"/>
    <w:rsid w:val="00A30542"/>
    <w:rsid w:val="00A31DD0"/>
    <w:rsid w:val="00A31EDD"/>
    <w:rsid w:val="00A34C27"/>
    <w:rsid w:val="00A359BE"/>
    <w:rsid w:val="00A37171"/>
    <w:rsid w:val="00A37535"/>
    <w:rsid w:val="00A37619"/>
    <w:rsid w:val="00A40563"/>
    <w:rsid w:val="00A4104C"/>
    <w:rsid w:val="00A43405"/>
    <w:rsid w:val="00A44864"/>
    <w:rsid w:val="00A45FCA"/>
    <w:rsid w:val="00A46DDA"/>
    <w:rsid w:val="00A5082B"/>
    <w:rsid w:val="00A5345C"/>
    <w:rsid w:val="00A549F3"/>
    <w:rsid w:val="00A6198E"/>
    <w:rsid w:val="00A634FA"/>
    <w:rsid w:val="00A66266"/>
    <w:rsid w:val="00A67B93"/>
    <w:rsid w:val="00A704D8"/>
    <w:rsid w:val="00A71C27"/>
    <w:rsid w:val="00A723E3"/>
    <w:rsid w:val="00A74587"/>
    <w:rsid w:val="00A762B9"/>
    <w:rsid w:val="00A8026F"/>
    <w:rsid w:val="00A8045C"/>
    <w:rsid w:val="00A816FC"/>
    <w:rsid w:val="00A81F41"/>
    <w:rsid w:val="00A82818"/>
    <w:rsid w:val="00A82B75"/>
    <w:rsid w:val="00A82C2F"/>
    <w:rsid w:val="00A83DD9"/>
    <w:rsid w:val="00A91E26"/>
    <w:rsid w:val="00A93FF5"/>
    <w:rsid w:val="00A94910"/>
    <w:rsid w:val="00A969EB"/>
    <w:rsid w:val="00A97645"/>
    <w:rsid w:val="00AA0785"/>
    <w:rsid w:val="00AA07BE"/>
    <w:rsid w:val="00AA0BCF"/>
    <w:rsid w:val="00AA1D28"/>
    <w:rsid w:val="00AA21DE"/>
    <w:rsid w:val="00AA25B2"/>
    <w:rsid w:val="00AA58CA"/>
    <w:rsid w:val="00AA59CE"/>
    <w:rsid w:val="00AA5C13"/>
    <w:rsid w:val="00AB0D2B"/>
    <w:rsid w:val="00AB30B9"/>
    <w:rsid w:val="00AB4493"/>
    <w:rsid w:val="00AB6688"/>
    <w:rsid w:val="00AB7CE5"/>
    <w:rsid w:val="00AC20E8"/>
    <w:rsid w:val="00AC61EC"/>
    <w:rsid w:val="00AC75BA"/>
    <w:rsid w:val="00AD2E4C"/>
    <w:rsid w:val="00AD574D"/>
    <w:rsid w:val="00AD5C69"/>
    <w:rsid w:val="00AD7073"/>
    <w:rsid w:val="00AE45D5"/>
    <w:rsid w:val="00AE4697"/>
    <w:rsid w:val="00AE52CA"/>
    <w:rsid w:val="00AE76FB"/>
    <w:rsid w:val="00AE7BD3"/>
    <w:rsid w:val="00AF19DE"/>
    <w:rsid w:val="00AF1DBE"/>
    <w:rsid w:val="00AF2D64"/>
    <w:rsid w:val="00AF5574"/>
    <w:rsid w:val="00AF6CF1"/>
    <w:rsid w:val="00B004A5"/>
    <w:rsid w:val="00B047B6"/>
    <w:rsid w:val="00B06CC1"/>
    <w:rsid w:val="00B07D90"/>
    <w:rsid w:val="00B12952"/>
    <w:rsid w:val="00B13872"/>
    <w:rsid w:val="00B141C6"/>
    <w:rsid w:val="00B15E09"/>
    <w:rsid w:val="00B172A3"/>
    <w:rsid w:val="00B222DB"/>
    <w:rsid w:val="00B22BB9"/>
    <w:rsid w:val="00B24B5E"/>
    <w:rsid w:val="00B30B26"/>
    <w:rsid w:val="00B31436"/>
    <w:rsid w:val="00B317E7"/>
    <w:rsid w:val="00B37457"/>
    <w:rsid w:val="00B37FAA"/>
    <w:rsid w:val="00B4035F"/>
    <w:rsid w:val="00B43C60"/>
    <w:rsid w:val="00B443FB"/>
    <w:rsid w:val="00B50BD1"/>
    <w:rsid w:val="00B557D6"/>
    <w:rsid w:val="00B602AB"/>
    <w:rsid w:val="00B60446"/>
    <w:rsid w:val="00B6231D"/>
    <w:rsid w:val="00B63B52"/>
    <w:rsid w:val="00B6683B"/>
    <w:rsid w:val="00B66D09"/>
    <w:rsid w:val="00B67140"/>
    <w:rsid w:val="00B6749B"/>
    <w:rsid w:val="00B72B43"/>
    <w:rsid w:val="00B73A52"/>
    <w:rsid w:val="00B75DC9"/>
    <w:rsid w:val="00B768C1"/>
    <w:rsid w:val="00B81AFF"/>
    <w:rsid w:val="00B85749"/>
    <w:rsid w:val="00B87595"/>
    <w:rsid w:val="00B908A2"/>
    <w:rsid w:val="00BA2F57"/>
    <w:rsid w:val="00BA383E"/>
    <w:rsid w:val="00BA6F3C"/>
    <w:rsid w:val="00BB073C"/>
    <w:rsid w:val="00BB0C1F"/>
    <w:rsid w:val="00BB30BC"/>
    <w:rsid w:val="00BB58B5"/>
    <w:rsid w:val="00BB6C23"/>
    <w:rsid w:val="00BB7E5F"/>
    <w:rsid w:val="00BC1DFE"/>
    <w:rsid w:val="00BC2CCF"/>
    <w:rsid w:val="00BC44DB"/>
    <w:rsid w:val="00BC7FAC"/>
    <w:rsid w:val="00BD24C2"/>
    <w:rsid w:val="00BD360C"/>
    <w:rsid w:val="00BD4260"/>
    <w:rsid w:val="00BD5A03"/>
    <w:rsid w:val="00BE1CAE"/>
    <w:rsid w:val="00BE398B"/>
    <w:rsid w:val="00BE39D6"/>
    <w:rsid w:val="00BE4AD3"/>
    <w:rsid w:val="00BE69D6"/>
    <w:rsid w:val="00BF027C"/>
    <w:rsid w:val="00BF0712"/>
    <w:rsid w:val="00BF3814"/>
    <w:rsid w:val="00BF4B9B"/>
    <w:rsid w:val="00BF74E9"/>
    <w:rsid w:val="00BF7B94"/>
    <w:rsid w:val="00C00AD4"/>
    <w:rsid w:val="00C01BD6"/>
    <w:rsid w:val="00C02BA5"/>
    <w:rsid w:val="00C066BD"/>
    <w:rsid w:val="00C06704"/>
    <w:rsid w:val="00C06F47"/>
    <w:rsid w:val="00C071CA"/>
    <w:rsid w:val="00C0754A"/>
    <w:rsid w:val="00C115CF"/>
    <w:rsid w:val="00C12712"/>
    <w:rsid w:val="00C13419"/>
    <w:rsid w:val="00C1459F"/>
    <w:rsid w:val="00C15463"/>
    <w:rsid w:val="00C1731E"/>
    <w:rsid w:val="00C17857"/>
    <w:rsid w:val="00C2039D"/>
    <w:rsid w:val="00C2161D"/>
    <w:rsid w:val="00C21EB9"/>
    <w:rsid w:val="00C227A3"/>
    <w:rsid w:val="00C22B9E"/>
    <w:rsid w:val="00C22E40"/>
    <w:rsid w:val="00C26ADE"/>
    <w:rsid w:val="00C270F9"/>
    <w:rsid w:val="00C277E3"/>
    <w:rsid w:val="00C33F4E"/>
    <w:rsid w:val="00C34D5E"/>
    <w:rsid w:val="00C375E1"/>
    <w:rsid w:val="00C401D3"/>
    <w:rsid w:val="00C41349"/>
    <w:rsid w:val="00C47354"/>
    <w:rsid w:val="00C477AD"/>
    <w:rsid w:val="00C50553"/>
    <w:rsid w:val="00C50681"/>
    <w:rsid w:val="00C52DB8"/>
    <w:rsid w:val="00C5675A"/>
    <w:rsid w:val="00C60751"/>
    <w:rsid w:val="00C62179"/>
    <w:rsid w:val="00C62B44"/>
    <w:rsid w:val="00C66D2A"/>
    <w:rsid w:val="00C706F7"/>
    <w:rsid w:val="00C74043"/>
    <w:rsid w:val="00C74BAF"/>
    <w:rsid w:val="00C80AEB"/>
    <w:rsid w:val="00C85D6A"/>
    <w:rsid w:val="00C86024"/>
    <w:rsid w:val="00C95A67"/>
    <w:rsid w:val="00C96918"/>
    <w:rsid w:val="00CA156B"/>
    <w:rsid w:val="00CA247B"/>
    <w:rsid w:val="00CA4412"/>
    <w:rsid w:val="00CA4AC7"/>
    <w:rsid w:val="00CA4CBA"/>
    <w:rsid w:val="00CA51E8"/>
    <w:rsid w:val="00CA7905"/>
    <w:rsid w:val="00CB47FC"/>
    <w:rsid w:val="00CB4DD1"/>
    <w:rsid w:val="00CB501B"/>
    <w:rsid w:val="00CC4E0D"/>
    <w:rsid w:val="00CC65A5"/>
    <w:rsid w:val="00CC7FDD"/>
    <w:rsid w:val="00CD0033"/>
    <w:rsid w:val="00CD034D"/>
    <w:rsid w:val="00CD0ED4"/>
    <w:rsid w:val="00CD644E"/>
    <w:rsid w:val="00CD65E6"/>
    <w:rsid w:val="00CD7C62"/>
    <w:rsid w:val="00CE2BE4"/>
    <w:rsid w:val="00CE502B"/>
    <w:rsid w:val="00CF0979"/>
    <w:rsid w:val="00CF0B74"/>
    <w:rsid w:val="00CF0F23"/>
    <w:rsid w:val="00CF224B"/>
    <w:rsid w:val="00CF57F1"/>
    <w:rsid w:val="00CF7940"/>
    <w:rsid w:val="00D00050"/>
    <w:rsid w:val="00D04B40"/>
    <w:rsid w:val="00D078A3"/>
    <w:rsid w:val="00D13323"/>
    <w:rsid w:val="00D13C77"/>
    <w:rsid w:val="00D16F9C"/>
    <w:rsid w:val="00D20DCA"/>
    <w:rsid w:val="00D216C5"/>
    <w:rsid w:val="00D234F8"/>
    <w:rsid w:val="00D2465B"/>
    <w:rsid w:val="00D2527F"/>
    <w:rsid w:val="00D26F0E"/>
    <w:rsid w:val="00D32D98"/>
    <w:rsid w:val="00D34625"/>
    <w:rsid w:val="00D36052"/>
    <w:rsid w:val="00D36523"/>
    <w:rsid w:val="00D4057B"/>
    <w:rsid w:val="00D441D0"/>
    <w:rsid w:val="00D44751"/>
    <w:rsid w:val="00D44934"/>
    <w:rsid w:val="00D468CF"/>
    <w:rsid w:val="00D46AFC"/>
    <w:rsid w:val="00D50468"/>
    <w:rsid w:val="00D536C0"/>
    <w:rsid w:val="00D558D0"/>
    <w:rsid w:val="00D55E85"/>
    <w:rsid w:val="00D60172"/>
    <w:rsid w:val="00D6260A"/>
    <w:rsid w:val="00D62DDD"/>
    <w:rsid w:val="00D6309A"/>
    <w:rsid w:val="00D65AF7"/>
    <w:rsid w:val="00D66E2C"/>
    <w:rsid w:val="00D72F8A"/>
    <w:rsid w:val="00D74F61"/>
    <w:rsid w:val="00D75E54"/>
    <w:rsid w:val="00D80E68"/>
    <w:rsid w:val="00D82B03"/>
    <w:rsid w:val="00D836DB"/>
    <w:rsid w:val="00D836DE"/>
    <w:rsid w:val="00D83706"/>
    <w:rsid w:val="00D93376"/>
    <w:rsid w:val="00DB70F6"/>
    <w:rsid w:val="00DB7725"/>
    <w:rsid w:val="00DC0768"/>
    <w:rsid w:val="00DC08E4"/>
    <w:rsid w:val="00DC3ECE"/>
    <w:rsid w:val="00DC4202"/>
    <w:rsid w:val="00DD2671"/>
    <w:rsid w:val="00DD2C36"/>
    <w:rsid w:val="00DD6805"/>
    <w:rsid w:val="00DE0D25"/>
    <w:rsid w:val="00DE2C9D"/>
    <w:rsid w:val="00DE2F24"/>
    <w:rsid w:val="00DE3665"/>
    <w:rsid w:val="00DE3A80"/>
    <w:rsid w:val="00DE3D94"/>
    <w:rsid w:val="00DE6409"/>
    <w:rsid w:val="00DF20BB"/>
    <w:rsid w:val="00DF3466"/>
    <w:rsid w:val="00DF3A9E"/>
    <w:rsid w:val="00E0447B"/>
    <w:rsid w:val="00E0555B"/>
    <w:rsid w:val="00E0792B"/>
    <w:rsid w:val="00E14FBB"/>
    <w:rsid w:val="00E16808"/>
    <w:rsid w:val="00E17503"/>
    <w:rsid w:val="00E21540"/>
    <w:rsid w:val="00E22113"/>
    <w:rsid w:val="00E24EDB"/>
    <w:rsid w:val="00E253BD"/>
    <w:rsid w:val="00E25832"/>
    <w:rsid w:val="00E27216"/>
    <w:rsid w:val="00E2750C"/>
    <w:rsid w:val="00E277A2"/>
    <w:rsid w:val="00E35196"/>
    <w:rsid w:val="00E3776F"/>
    <w:rsid w:val="00E37E20"/>
    <w:rsid w:val="00E42D6A"/>
    <w:rsid w:val="00E42F3A"/>
    <w:rsid w:val="00E43555"/>
    <w:rsid w:val="00E438B3"/>
    <w:rsid w:val="00E4598F"/>
    <w:rsid w:val="00E47F0D"/>
    <w:rsid w:val="00E524FE"/>
    <w:rsid w:val="00E54BBF"/>
    <w:rsid w:val="00E650C4"/>
    <w:rsid w:val="00E660CD"/>
    <w:rsid w:val="00E716FB"/>
    <w:rsid w:val="00E71EC9"/>
    <w:rsid w:val="00E7347A"/>
    <w:rsid w:val="00E738C5"/>
    <w:rsid w:val="00E7672E"/>
    <w:rsid w:val="00E77A1C"/>
    <w:rsid w:val="00E8114D"/>
    <w:rsid w:val="00E82B50"/>
    <w:rsid w:val="00E8742D"/>
    <w:rsid w:val="00E920D7"/>
    <w:rsid w:val="00E93B30"/>
    <w:rsid w:val="00E96FED"/>
    <w:rsid w:val="00E975F3"/>
    <w:rsid w:val="00EA16AE"/>
    <w:rsid w:val="00EA1837"/>
    <w:rsid w:val="00EA572D"/>
    <w:rsid w:val="00EA7D9C"/>
    <w:rsid w:val="00EB0D5C"/>
    <w:rsid w:val="00EB1E00"/>
    <w:rsid w:val="00EB490C"/>
    <w:rsid w:val="00EB7857"/>
    <w:rsid w:val="00EC2328"/>
    <w:rsid w:val="00EC2B46"/>
    <w:rsid w:val="00EC3688"/>
    <w:rsid w:val="00EC4613"/>
    <w:rsid w:val="00EC46D2"/>
    <w:rsid w:val="00EC4C95"/>
    <w:rsid w:val="00EC4F9D"/>
    <w:rsid w:val="00EC580D"/>
    <w:rsid w:val="00EC5924"/>
    <w:rsid w:val="00ED09EA"/>
    <w:rsid w:val="00ED0CEE"/>
    <w:rsid w:val="00ED15E5"/>
    <w:rsid w:val="00ED191A"/>
    <w:rsid w:val="00ED2F3C"/>
    <w:rsid w:val="00ED54A6"/>
    <w:rsid w:val="00ED60D2"/>
    <w:rsid w:val="00EE3816"/>
    <w:rsid w:val="00EE4051"/>
    <w:rsid w:val="00EE4780"/>
    <w:rsid w:val="00EE64CB"/>
    <w:rsid w:val="00EE78EE"/>
    <w:rsid w:val="00EF36A1"/>
    <w:rsid w:val="00F00C2A"/>
    <w:rsid w:val="00F043AF"/>
    <w:rsid w:val="00F0723E"/>
    <w:rsid w:val="00F07F75"/>
    <w:rsid w:val="00F10C97"/>
    <w:rsid w:val="00F11F7B"/>
    <w:rsid w:val="00F1614B"/>
    <w:rsid w:val="00F171EE"/>
    <w:rsid w:val="00F21E13"/>
    <w:rsid w:val="00F24620"/>
    <w:rsid w:val="00F24CE9"/>
    <w:rsid w:val="00F2543E"/>
    <w:rsid w:val="00F26E2E"/>
    <w:rsid w:val="00F278AB"/>
    <w:rsid w:val="00F31BF8"/>
    <w:rsid w:val="00F33422"/>
    <w:rsid w:val="00F353C5"/>
    <w:rsid w:val="00F41150"/>
    <w:rsid w:val="00F4137E"/>
    <w:rsid w:val="00F4243B"/>
    <w:rsid w:val="00F430FF"/>
    <w:rsid w:val="00F439F3"/>
    <w:rsid w:val="00F507F3"/>
    <w:rsid w:val="00F51F40"/>
    <w:rsid w:val="00F52CDE"/>
    <w:rsid w:val="00F53A03"/>
    <w:rsid w:val="00F562E5"/>
    <w:rsid w:val="00F65CE1"/>
    <w:rsid w:val="00F66085"/>
    <w:rsid w:val="00F66382"/>
    <w:rsid w:val="00F66FE3"/>
    <w:rsid w:val="00F722D7"/>
    <w:rsid w:val="00F75D6B"/>
    <w:rsid w:val="00F80669"/>
    <w:rsid w:val="00F80E52"/>
    <w:rsid w:val="00F87EEB"/>
    <w:rsid w:val="00F90C80"/>
    <w:rsid w:val="00F9175C"/>
    <w:rsid w:val="00F9277A"/>
    <w:rsid w:val="00F942A1"/>
    <w:rsid w:val="00F95AE1"/>
    <w:rsid w:val="00F968E4"/>
    <w:rsid w:val="00F96E32"/>
    <w:rsid w:val="00FA012D"/>
    <w:rsid w:val="00FA0A11"/>
    <w:rsid w:val="00FA101E"/>
    <w:rsid w:val="00FA2669"/>
    <w:rsid w:val="00FA3612"/>
    <w:rsid w:val="00FA5B89"/>
    <w:rsid w:val="00FA5FBA"/>
    <w:rsid w:val="00FB2206"/>
    <w:rsid w:val="00FB4582"/>
    <w:rsid w:val="00FC4FC2"/>
    <w:rsid w:val="00FC5ED4"/>
    <w:rsid w:val="00FC72FA"/>
    <w:rsid w:val="00FD2710"/>
    <w:rsid w:val="00FD394E"/>
    <w:rsid w:val="00FE0095"/>
    <w:rsid w:val="00FE0B2B"/>
    <w:rsid w:val="00FE2617"/>
    <w:rsid w:val="00FE3329"/>
    <w:rsid w:val="00FE35D0"/>
    <w:rsid w:val="00FE4A52"/>
    <w:rsid w:val="00FE4F61"/>
    <w:rsid w:val="00FE63C6"/>
    <w:rsid w:val="00FE65C5"/>
    <w:rsid w:val="00FE74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33454A9"/>
  <w15:docId w15:val="{EC6C6313-14B7-4CF6-BD32-EF0393AA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A24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D6A"/>
  </w:style>
  <w:style w:type="paragraph" w:styleId="Stopka">
    <w:name w:val="footer"/>
    <w:basedOn w:val="Normalny"/>
    <w:link w:val="StopkaZnak"/>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customStyle="1" w:styleId="Nierozpoznanawzmianka1">
    <w:name w:val="Nierozpoznana wzmianka1"/>
    <w:basedOn w:val="Domylnaczcionkaakapitu"/>
    <w:uiPriority w:val="99"/>
    <w:semiHidden/>
    <w:unhideWhenUsed/>
    <w:rsid w:val="00144B8A"/>
    <w:rPr>
      <w:color w:val="605E5C"/>
      <w:shd w:val="clear" w:color="auto" w:fill="E1DFDD"/>
    </w:rPr>
  </w:style>
  <w:style w:type="paragraph" w:styleId="Tekstdymka">
    <w:name w:val="Balloon Text"/>
    <w:basedOn w:val="Normalny"/>
    <w:link w:val="TekstdymkaZnak"/>
    <w:uiPriority w:val="99"/>
    <w:semiHidden/>
    <w:unhideWhenUsed/>
    <w:rsid w:val="00BF07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0712"/>
    <w:rPr>
      <w:rFonts w:ascii="Segoe UI" w:hAnsi="Segoe UI" w:cs="Segoe UI"/>
      <w:sz w:val="18"/>
      <w:szCs w:val="18"/>
    </w:rPr>
  </w:style>
  <w:style w:type="paragraph" w:customStyle="1" w:styleId="Default">
    <w:name w:val="Default"/>
    <w:rsid w:val="004C67AE"/>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ist Paragraph1,BulletC,Numerowanie,Akapit z listą BS,Kolorowa lista — akcent 11,Obiekt,Akapit z listą 1,Wypunktowanie,normalny tekst,paragraf,L1,Akapit z listą5,RR PGE Akapit z listą,Styl 1,Citation List,sw tekst,lp1,lp,Akapit z listą3"/>
    <w:basedOn w:val="Normalny"/>
    <w:link w:val="AkapitzlistZnak"/>
    <w:qFormat/>
    <w:rsid w:val="00F80669"/>
    <w:pPr>
      <w:ind w:left="720"/>
      <w:contextualSpacing/>
    </w:pPr>
  </w:style>
  <w:style w:type="paragraph" w:customStyle="1" w:styleId="Normal1">
    <w:name w:val="Normal1"/>
    <w:basedOn w:val="Normalny"/>
    <w:uiPriority w:val="99"/>
    <w:rsid w:val="00A549F3"/>
    <w:pPr>
      <w:spacing w:before="120" w:after="120" w:line="288" w:lineRule="auto"/>
      <w:jc w:val="both"/>
    </w:pPr>
    <w:rPr>
      <w:rFonts w:ascii="Calibri" w:hAnsi="Calibri" w:cs="Calibri"/>
      <w:color w:val="000000"/>
    </w:rPr>
  </w:style>
  <w:style w:type="paragraph" w:styleId="Tekstprzypisudolnego">
    <w:name w:val="footnote text"/>
    <w:aliases w:val="Tekst przypisu dolnego-poligrafia"/>
    <w:basedOn w:val="Normalny"/>
    <w:link w:val="TekstprzypisudolnegoZnak"/>
    <w:uiPriority w:val="99"/>
    <w:unhideWhenUsed/>
    <w:rsid w:val="00A549F3"/>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Tekst przypisu dolnego-poligrafia Znak"/>
    <w:basedOn w:val="Domylnaczcionkaakapitu"/>
    <w:link w:val="Tekstprzypisudolnego"/>
    <w:uiPriority w:val="99"/>
    <w:rsid w:val="00A549F3"/>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A549F3"/>
    <w:rPr>
      <w:vertAlign w:val="superscript"/>
    </w:rPr>
  </w:style>
  <w:style w:type="character" w:styleId="Odwoaniedokomentarza">
    <w:name w:val="annotation reference"/>
    <w:basedOn w:val="Domylnaczcionkaakapitu"/>
    <w:uiPriority w:val="99"/>
    <w:unhideWhenUsed/>
    <w:qFormat/>
    <w:rsid w:val="00F21E13"/>
    <w:rPr>
      <w:sz w:val="16"/>
      <w:szCs w:val="16"/>
    </w:rPr>
  </w:style>
  <w:style w:type="paragraph" w:styleId="Tekstkomentarza">
    <w:name w:val="annotation text"/>
    <w:aliases w:val="Znak Znak Znak,Znak1,Tekst podstawowy 31 Znak,Znak Znak1,Tekst podstawowy 31 Znak Znak,Znak Znak Znak Znak Znak,Tekst komentarza1,Tekst podstawowy 31"/>
    <w:basedOn w:val="Normalny"/>
    <w:link w:val="TekstkomentarzaZnak"/>
    <w:uiPriority w:val="99"/>
    <w:unhideWhenUsed/>
    <w:qFormat/>
    <w:rsid w:val="00F21E13"/>
    <w:pPr>
      <w:spacing w:after="0" w:line="240" w:lineRule="auto"/>
    </w:pPr>
    <w:rPr>
      <w:rFonts w:ascii="Arial" w:eastAsia="Times New Roman" w:hAnsi="Arial" w:cs="Times New Roman"/>
      <w:sz w:val="20"/>
      <w:szCs w:val="20"/>
      <w:lang w:val="de-DE" w:eastAsia="de-DE"/>
    </w:rPr>
  </w:style>
  <w:style w:type="character" w:customStyle="1" w:styleId="TekstkomentarzaZnak">
    <w:name w:val="Tekst komentarza Znak"/>
    <w:aliases w:val="Znak Znak Znak Znak,Znak1 Znak,Tekst podstawowy 31 Znak Znak1,Znak Znak1 Znak,Tekst podstawowy 31 Znak Znak Znak,Znak Znak Znak Znak Znak Znak,Tekst komentarza1 Znak,Tekst podstawowy 31 Znak1"/>
    <w:basedOn w:val="Domylnaczcionkaakapitu"/>
    <w:link w:val="Tekstkomentarza"/>
    <w:uiPriority w:val="99"/>
    <w:rsid w:val="00F21E13"/>
    <w:rPr>
      <w:rFonts w:ascii="Arial" w:eastAsia="Times New Roman" w:hAnsi="Arial" w:cs="Times New Roman"/>
      <w:sz w:val="20"/>
      <w:szCs w:val="20"/>
      <w:lang w:val="de-DE" w:eastAsia="de-DE"/>
    </w:rPr>
  </w:style>
  <w:style w:type="character" w:customStyle="1" w:styleId="AkapitzlistZnak">
    <w:name w:val="Akapit z listą Znak"/>
    <w:aliases w:val="List Paragraph1 Znak,BulletC Znak,Numerowanie Znak,Akapit z listą BS Znak,Kolorowa lista — akcent 11 Znak,Obiekt Znak,Akapit z listą 1 Znak,Wypunktowanie Znak,normalny tekst Znak,paragraf Znak,L1 Znak,Akapit z listą5 Znak,Styl 1 Znak"/>
    <w:link w:val="Akapitzlist"/>
    <w:uiPriority w:val="34"/>
    <w:qFormat/>
    <w:locked/>
    <w:rsid w:val="00F21E13"/>
  </w:style>
  <w:style w:type="paragraph" w:customStyle="1" w:styleId="paragraph">
    <w:name w:val="paragraph"/>
    <w:basedOn w:val="Normalny"/>
    <w:rsid w:val="008F2E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8F2E06"/>
  </w:style>
  <w:style w:type="character" w:customStyle="1" w:styleId="eop">
    <w:name w:val="eop"/>
    <w:basedOn w:val="Domylnaczcionkaakapitu"/>
    <w:rsid w:val="008F2E06"/>
  </w:style>
  <w:style w:type="character" w:customStyle="1" w:styleId="fontstyle01">
    <w:name w:val="fontstyle01"/>
    <w:basedOn w:val="Domylnaczcionkaakapitu"/>
    <w:rsid w:val="00032561"/>
    <w:rPr>
      <w:rFonts w:ascii="Lato" w:hAnsi="Lato" w:hint="default"/>
      <w:b w:val="0"/>
      <w:bCs w:val="0"/>
      <w:i w:val="0"/>
      <w:iCs w:val="0"/>
      <w:color w:val="000000"/>
      <w:sz w:val="22"/>
      <w:szCs w:val="22"/>
    </w:rPr>
  </w:style>
  <w:style w:type="character" w:customStyle="1" w:styleId="fontstyle21">
    <w:name w:val="fontstyle21"/>
    <w:basedOn w:val="Domylnaczcionkaakapitu"/>
    <w:rsid w:val="00032561"/>
    <w:rPr>
      <w:rFonts w:ascii="Calibri" w:hAnsi="Calibri" w:cs="Calibri" w:hint="default"/>
      <w:b w:val="0"/>
      <w:bCs w:val="0"/>
      <w:i w:val="0"/>
      <w:iCs w:val="0"/>
      <w:color w:val="000000"/>
      <w:sz w:val="22"/>
      <w:szCs w:val="22"/>
    </w:rPr>
  </w:style>
  <w:style w:type="paragraph" w:styleId="Tematkomentarza">
    <w:name w:val="annotation subject"/>
    <w:basedOn w:val="Tekstkomentarza"/>
    <w:next w:val="Tekstkomentarza"/>
    <w:link w:val="TematkomentarzaZnak"/>
    <w:uiPriority w:val="99"/>
    <w:semiHidden/>
    <w:unhideWhenUsed/>
    <w:rsid w:val="00420C9D"/>
    <w:pPr>
      <w:spacing w:after="160"/>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420C9D"/>
    <w:rPr>
      <w:rFonts w:ascii="Arial" w:eastAsia="Times New Roman" w:hAnsi="Arial" w:cs="Times New Roman"/>
      <w:b/>
      <w:bCs/>
      <w:sz w:val="20"/>
      <w:szCs w:val="20"/>
      <w:lang w:val="de-DE" w:eastAsia="de-DE"/>
    </w:rPr>
  </w:style>
  <w:style w:type="paragraph" w:styleId="Tekstprzypisukocowego">
    <w:name w:val="endnote text"/>
    <w:basedOn w:val="Normalny"/>
    <w:link w:val="TekstprzypisukocowegoZnak"/>
    <w:uiPriority w:val="99"/>
    <w:semiHidden/>
    <w:unhideWhenUsed/>
    <w:rsid w:val="00504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0453B"/>
    <w:rPr>
      <w:sz w:val="20"/>
      <w:szCs w:val="20"/>
    </w:rPr>
  </w:style>
  <w:style w:type="character" w:styleId="Odwoanieprzypisukocowego">
    <w:name w:val="endnote reference"/>
    <w:basedOn w:val="Domylnaczcionkaakapitu"/>
    <w:uiPriority w:val="99"/>
    <w:semiHidden/>
    <w:unhideWhenUsed/>
    <w:rsid w:val="0050453B"/>
    <w:rPr>
      <w:vertAlign w:val="superscript"/>
    </w:rPr>
  </w:style>
  <w:style w:type="paragraph" w:styleId="Tekstpodstawowywcity">
    <w:name w:val="Body Text Indent"/>
    <w:basedOn w:val="Normalny"/>
    <w:link w:val="TekstpodstawowywcityZnak"/>
    <w:rsid w:val="000F4A27"/>
    <w:pPr>
      <w:widowControl w:val="0"/>
      <w:suppressAutoHyphens/>
      <w:autoSpaceDE w:val="0"/>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rsid w:val="000F4A27"/>
    <w:rPr>
      <w:rFonts w:ascii="Times New Roman" w:eastAsia="Times New Roman" w:hAnsi="Times New Roman" w:cs="Times New Roman"/>
      <w:sz w:val="24"/>
      <w:szCs w:val="24"/>
      <w:lang w:eastAsia="zh-CN"/>
    </w:rPr>
  </w:style>
  <w:style w:type="paragraph" w:customStyle="1" w:styleId="redniasiatka21">
    <w:name w:val="Średnia siatka 21"/>
    <w:uiPriority w:val="1"/>
    <w:qFormat/>
    <w:rsid w:val="00DF3A9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6815">
      <w:bodyDiv w:val="1"/>
      <w:marLeft w:val="0"/>
      <w:marRight w:val="0"/>
      <w:marTop w:val="0"/>
      <w:marBottom w:val="0"/>
      <w:divBdr>
        <w:top w:val="none" w:sz="0" w:space="0" w:color="auto"/>
        <w:left w:val="none" w:sz="0" w:space="0" w:color="auto"/>
        <w:bottom w:val="none" w:sz="0" w:space="0" w:color="auto"/>
        <w:right w:val="none" w:sz="0" w:space="0" w:color="auto"/>
      </w:divBdr>
    </w:div>
    <w:div w:id="189026549">
      <w:bodyDiv w:val="1"/>
      <w:marLeft w:val="0"/>
      <w:marRight w:val="0"/>
      <w:marTop w:val="0"/>
      <w:marBottom w:val="0"/>
      <w:divBdr>
        <w:top w:val="none" w:sz="0" w:space="0" w:color="auto"/>
        <w:left w:val="none" w:sz="0" w:space="0" w:color="auto"/>
        <w:bottom w:val="none" w:sz="0" w:space="0" w:color="auto"/>
        <w:right w:val="none" w:sz="0" w:space="0" w:color="auto"/>
      </w:divBdr>
    </w:div>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466974838">
      <w:bodyDiv w:val="1"/>
      <w:marLeft w:val="0"/>
      <w:marRight w:val="0"/>
      <w:marTop w:val="0"/>
      <w:marBottom w:val="0"/>
      <w:divBdr>
        <w:top w:val="none" w:sz="0" w:space="0" w:color="auto"/>
        <w:left w:val="none" w:sz="0" w:space="0" w:color="auto"/>
        <w:bottom w:val="none" w:sz="0" w:space="0" w:color="auto"/>
        <w:right w:val="none" w:sz="0" w:space="0" w:color="auto"/>
      </w:divBdr>
    </w:div>
    <w:div w:id="1125735047">
      <w:bodyDiv w:val="1"/>
      <w:marLeft w:val="0"/>
      <w:marRight w:val="0"/>
      <w:marTop w:val="0"/>
      <w:marBottom w:val="0"/>
      <w:divBdr>
        <w:top w:val="none" w:sz="0" w:space="0" w:color="auto"/>
        <w:left w:val="none" w:sz="0" w:space="0" w:color="auto"/>
        <w:bottom w:val="none" w:sz="0" w:space="0" w:color="auto"/>
        <w:right w:val="none" w:sz="0" w:space="0" w:color="auto"/>
      </w:divBdr>
    </w:div>
    <w:div w:id="1324623118">
      <w:bodyDiv w:val="1"/>
      <w:marLeft w:val="0"/>
      <w:marRight w:val="0"/>
      <w:marTop w:val="0"/>
      <w:marBottom w:val="0"/>
      <w:divBdr>
        <w:top w:val="none" w:sz="0" w:space="0" w:color="auto"/>
        <w:left w:val="none" w:sz="0" w:space="0" w:color="auto"/>
        <w:bottom w:val="none" w:sz="0" w:space="0" w:color="auto"/>
        <w:right w:val="none" w:sz="0" w:space="0" w:color="auto"/>
      </w:divBdr>
    </w:div>
    <w:div w:id="1370565045">
      <w:bodyDiv w:val="1"/>
      <w:marLeft w:val="0"/>
      <w:marRight w:val="0"/>
      <w:marTop w:val="0"/>
      <w:marBottom w:val="0"/>
      <w:divBdr>
        <w:top w:val="none" w:sz="0" w:space="0" w:color="auto"/>
        <w:left w:val="none" w:sz="0" w:space="0" w:color="auto"/>
        <w:bottom w:val="none" w:sz="0" w:space="0" w:color="auto"/>
        <w:right w:val="none" w:sz="0" w:space="0" w:color="auto"/>
      </w:divBdr>
    </w:div>
    <w:div w:id="1507791493">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 w:id="1747452629">
      <w:bodyDiv w:val="1"/>
      <w:marLeft w:val="0"/>
      <w:marRight w:val="0"/>
      <w:marTop w:val="0"/>
      <w:marBottom w:val="0"/>
      <w:divBdr>
        <w:top w:val="none" w:sz="0" w:space="0" w:color="auto"/>
        <w:left w:val="none" w:sz="0" w:space="0" w:color="auto"/>
        <w:bottom w:val="none" w:sz="0" w:space="0" w:color="auto"/>
        <w:right w:val="none" w:sz="0" w:space="0" w:color="auto"/>
      </w:divBdr>
    </w:div>
    <w:div w:id="190679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83643-FC00-47BE-B056-8A40E95B0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2050</Words>
  <Characters>12304</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Kondraciuk</dc:creator>
  <cp:lastModifiedBy>Malgorzata Brancewicz</cp:lastModifiedBy>
  <cp:revision>17</cp:revision>
  <cp:lastPrinted>2024-10-21T10:11:00Z</cp:lastPrinted>
  <dcterms:created xsi:type="dcterms:W3CDTF">2024-10-21T07:17:00Z</dcterms:created>
  <dcterms:modified xsi:type="dcterms:W3CDTF">2024-10-22T05:57:00Z</dcterms:modified>
</cp:coreProperties>
</file>