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6A2E1EA0" w14:textId="020178CC" w:rsidR="00663CCA" w:rsidRPr="00FA1CEB" w:rsidRDefault="00663CCA" w:rsidP="00F3193D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FA1CEB">
        <w:rPr>
          <w:rFonts w:ascii="Arial" w:hAnsi="Arial" w:cs="Arial"/>
          <w:b/>
          <w:color w:val="000000" w:themeColor="text1"/>
        </w:rPr>
        <w:t xml:space="preserve">Sprawa: </w:t>
      </w:r>
      <w:r w:rsidR="00FA1CEB" w:rsidRPr="00FA1CEB">
        <w:rPr>
          <w:rFonts w:ascii="Arial" w:hAnsi="Arial" w:cs="Arial"/>
          <w:b/>
          <w:color w:val="000000" w:themeColor="text1"/>
        </w:rPr>
        <w:t>233241/2024/03/85</w:t>
      </w: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7777777" w:rsidR="00365E34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</w:t>
      </w:r>
      <w:r w:rsidR="00365E34"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Kraj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Adres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  <w:proofErr w:type="spellEnd"/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Nr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telefonu</w:t>
            </w:r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66B27EC9" w14:textId="77777777" w:rsidR="00FA1CEB" w:rsidRPr="00FA1CEB" w:rsidRDefault="00FA1CEB" w:rsidP="00F3193D">
      <w:pPr>
        <w:spacing w:line="360" w:lineRule="auto"/>
        <w:rPr>
          <w:rFonts w:ascii="Arial" w:hAnsi="Arial" w:cs="Arial"/>
          <w:b/>
          <w:bCs/>
        </w:rPr>
      </w:pPr>
      <w:r w:rsidRPr="00FA1CEB">
        <w:rPr>
          <w:rFonts w:ascii="Arial" w:hAnsi="Arial" w:cs="Arial"/>
          <w:b/>
          <w:bCs/>
        </w:rPr>
        <w:t>dostaw</w:t>
      </w:r>
      <w:r w:rsidRPr="00FA1CEB">
        <w:rPr>
          <w:rFonts w:ascii="Arial" w:hAnsi="Arial" w:cs="Arial"/>
          <w:b/>
          <w:bCs/>
        </w:rPr>
        <w:t>y</w:t>
      </w:r>
      <w:r w:rsidRPr="00FA1CEB">
        <w:rPr>
          <w:rFonts w:ascii="Arial" w:hAnsi="Arial" w:cs="Arial"/>
          <w:b/>
          <w:bCs/>
        </w:rPr>
        <w:t xml:space="preserve"> i montaż</w:t>
      </w:r>
      <w:r w:rsidRPr="00FA1CEB">
        <w:rPr>
          <w:rFonts w:ascii="Arial" w:hAnsi="Arial" w:cs="Arial"/>
          <w:b/>
          <w:bCs/>
        </w:rPr>
        <w:t>u</w:t>
      </w:r>
      <w:r w:rsidRPr="00FA1CEB">
        <w:rPr>
          <w:rFonts w:ascii="Arial" w:hAnsi="Arial" w:cs="Arial"/>
          <w:b/>
          <w:bCs/>
        </w:rPr>
        <w:t xml:space="preserve"> 5 parasoli trzcinowych do Term Maltańskich</w:t>
      </w:r>
      <w:r w:rsidRPr="00FA1CEB">
        <w:rPr>
          <w:rFonts w:ascii="Arial" w:hAnsi="Arial" w:cs="Arial"/>
          <w:b/>
          <w:bCs/>
        </w:rPr>
        <w:t xml:space="preserve"> </w:t>
      </w:r>
    </w:p>
    <w:p w14:paraId="0D0A471C" w14:textId="469895AA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C0E3C2D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o udzielenie zamówienia, określonych przez Zamawiającego </w:t>
      </w:r>
      <w:r w:rsidR="00696F2E">
        <w:rPr>
          <w:rFonts w:ascii="Arial" w:hAnsi="Arial" w:cs="Arial"/>
          <w:shd w:val="clear" w:color="auto" w:fill="FFFFFF"/>
        </w:rPr>
        <w:br/>
      </w:r>
      <w:r w:rsidRPr="00EF10E6">
        <w:rPr>
          <w:rFonts w:ascii="Arial" w:hAnsi="Arial" w:cs="Arial"/>
          <w:shd w:val="clear" w:color="auto" w:fill="FFFFFF"/>
        </w:rPr>
        <w:t xml:space="preserve">w ogłoszeniu </w:t>
      </w:r>
      <w:r w:rsidR="00696F2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lastRenderedPageBreak/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</w:t>
      </w:r>
      <w:proofErr w:type="spellStart"/>
      <w:r w:rsidR="00E72E98" w:rsidRPr="00EF10E6">
        <w:rPr>
          <w:rFonts w:ascii="Arial" w:hAnsi="Arial" w:cs="Arial"/>
          <w:shd w:val="clear" w:color="auto" w:fill="FFFFFF"/>
        </w:rPr>
        <w:t>ych</w:t>
      </w:r>
      <w:proofErr w:type="spellEnd"/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5E2C00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 xml:space="preserve">, że wszystkie podane  informacje są aktualne i zgodne z prawdą oraz zostały przedstawione z pełną świadomością konsekwencji wprowadzenia </w:t>
      </w:r>
      <w:r w:rsidRPr="00EF10E6">
        <w:rPr>
          <w:rFonts w:ascii="Arial" w:hAnsi="Arial" w:cs="Arial"/>
          <w:shd w:val="clear" w:color="auto" w:fill="FFFFFF"/>
        </w:rPr>
        <w:lastRenderedPageBreak/>
        <w:t>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 xml:space="preserve">108 ust. 1 i art. 109 ust. 1 </w:t>
      </w:r>
      <w:proofErr w:type="spellStart"/>
      <w:r w:rsidR="004F3486" w:rsidRPr="000C3B29">
        <w:rPr>
          <w:rFonts w:ascii="Arial" w:hAnsi="Arial" w:cs="Arial"/>
          <w:bCs/>
          <w:shd w:val="clear" w:color="auto" w:fill="FFFFFF"/>
        </w:rPr>
        <w:t>Pzp</w:t>
      </w:r>
      <w:proofErr w:type="spellEnd"/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37CDD"/>
    <w:rsid w:val="00155E8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4A02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76C90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96F2E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367C3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3739E"/>
    <w:rsid w:val="00854076"/>
    <w:rsid w:val="008705DB"/>
    <w:rsid w:val="0088698A"/>
    <w:rsid w:val="00892E76"/>
    <w:rsid w:val="008B173C"/>
    <w:rsid w:val="008B5024"/>
    <w:rsid w:val="008C32B7"/>
    <w:rsid w:val="008D70E9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7604E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54C1B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A1CEB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396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Lutomska</cp:lastModifiedBy>
  <cp:revision>17</cp:revision>
  <cp:lastPrinted>2022-01-03T09:39:00Z</cp:lastPrinted>
  <dcterms:created xsi:type="dcterms:W3CDTF">2022-01-10T08:17:00Z</dcterms:created>
  <dcterms:modified xsi:type="dcterms:W3CDTF">2024-03-19T11:46:00Z</dcterms:modified>
</cp:coreProperties>
</file>