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A0EE" w14:textId="7CE085B9" w:rsidR="0075028D" w:rsidRDefault="0075028D" w:rsidP="0075028D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3</w:t>
      </w:r>
      <w:r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Szczecin, </w:t>
      </w:r>
      <w:r>
        <w:rPr>
          <w:rFonts w:cs="Arial"/>
          <w:sz w:val="22"/>
          <w:szCs w:val="22"/>
        </w:rPr>
        <w:t>dnia 22.</w:t>
      </w:r>
      <w:r w:rsidR="004B4B88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0.2021</w:t>
      </w:r>
      <w:r w:rsidR="004B4B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r.</w:t>
      </w:r>
    </w:p>
    <w:p w14:paraId="7F5892D7" w14:textId="77777777" w:rsidR="0075028D" w:rsidRDefault="0075028D" w:rsidP="0075028D">
      <w:pPr>
        <w:spacing w:before="240"/>
        <w:jc w:val="center"/>
        <w:rPr>
          <w:rFonts w:cs="Arial"/>
          <w:b/>
          <w:sz w:val="22"/>
          <w:szCs w:val="22"/>
        </w:rPr>
      </w:pPr>
    </w:p>
    <w:p w14:paraId="04062DC8" w14:textId="77777777" w:rsidR="0075028D" w:rsidRDefault="0075028D" w:rsidP="0075028D">
      <w:pPr>
        <w:jc w:val="center"/>
        <w:rPr>
          <w:rFonts w:cs="Arial"/>
          <w:b/>
          <w:sz w:val="22"/>
          <w:szCs w:val="22"/>
        </w:rPr>
      </w:pPr>
    </w:p>
    <w:p w14:paraId="7C1705E1" w14:textId="77777777" w:rsidR="0075028D" w:rsidRDefault="0075028D" w:rsidP="0075028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Z OTWARCIA OFERT</w:t>
      </w:r>
    </w:p>
    <w:p w14:paraId="1A4979BC" w14:textId="77777777" w:rsidR="0075028D" w:rsidRDefault="0075028D" w:rsidP="0075028D">
      <w:pPr>
        <w:jc w:val="both"/>
        <w:rPr>
          <w:rFonts w:cs="Arial"/>
          <w:b/>
          <w:bCs/>
          <w:sz w:val="22"/>
          <w:szCs w:val="22"/>
        </w:rPr>
      </w:pPr>
    </w:p>
    <w:p w14:paraId="55E06039" w14:textId="0F3A01B5" w:rsidR="0075028D" w:rsidRPr="0075028D" w:rsidRDefault="0075028D" w:rsidP="0075028D">
      <w:pPr>
        <w:widowControl/>
        <w:autoSpaceDE/>
        <w:adjustRightInd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492C6D">
        <w:rPr>
          <w:rFonts w:eastAsia="Calibri" w:cs="Arial"/>
          <w:sz w:val="22"/>
          <w:szCs w:val="22"/>
          <w:lang w:eastAsia="en-US"/>
        </w:rPr>
        <w:t>Dotyczy postępowania prowadzonego w trybie przetargu nieograniczonego pn.:</w:t>
      </w:r>
      <w:r w:rsidRPr="00492C6D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75028D">
        <w:rPr>
          <w:rFonts w:cs="Arial"/>
          <w:b/>
          <w:bCs/>
          <w:snapToGrid w:val="0"/>
          <w:sz w:val="22"/>
          <w:szCs w:val="22"/>
        </w:rPr>
        <w:t>„</w:t>
      </w:r>
      <w:r w:rsidRPr="0075028D">
        <w:rPr>
          <w:rFonts w:eastAsia="Calibri" w:cs="Arial"/>
          <w:b/>
          <w:bCs/>
          <w:sz w:val="22"/>
          <w:szCs w:val="22"/>
          <w:lang w:eastAsia="en-US"/>
        </w:rPr>
        <w:t>Ubezpieczenie odpowiedzialności cywilnej, ubezpieczenie mienia i ubezpieczenia komunikacyjne pojazdów Zakładu Wodociągów i Kanalizacji Sp. z o.o. w okresie od 01.01.2022 r. do 31.12.2024 r.</w:t>
      </w:r>
      <w:r w:rsidRPr="0075028D">
        <w:rPr>
          <w:rFonts w:cs="Arial"/>
          <w:b/>
          <w:sz w:val="22"/>
          <w:szCs w:val="22"/>
        </w:rPr>
        <w:t xml:space="preserve">”                </w:t>
      </w:r>
    </w:p>
    <w:p w14:paraId="198B4A8C" w14:textId="77777777" w:rsidR="0075028D" w:rsidRDefault="0075028D" w:rsidP="0075028D">
      <w:pPr>
        <w:spacing w:before="120"/>
        <w:jc w:val="center"/>
        <w:rPr>
          <w:rFonts w:cs="Arial"/>
          <w:b/>
          <w:sz w:val="22"/>
          <w:szCs w:val="22"/>
        </w:rPr>
      </w:pPr>
    </w:p>
    <w:p w14:paraId="0FB7AA1D" w14:textId="6C368F2A" w:rsidR="0075028D" w:rsidRDefault="0075028D" w:rsidP="0075028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Zakład Wodociągów i Kanalizacji Spółka z o. o. w Szczecinie informuje, </w:t>
      </w:r>
      <w:r>
        <w:rPr>
          <w:rFonts w:cs="Arial"/>
          <w:b/>
          <w:sz w:val="22"/>
          <w:szCs w:val="22"/>
        </w:rPr>
        <w:t xml:space="preserve"> </w:t>
      </w:r>
      <w:r w:rsidRPr="0075028D">
        <w:rPr>
          <w:rFonts w:cs="Arial"/>
          <w:sz w:val="22"/>
          <w:szCs w:val="22"/>
        </w:rPr>
        <w:t xml:space="preserve">że </w:t>
      </w:r>
      <w:r>
        <w:rPr>
          <w:rFonts w:cs="Arial"/>
          <w:sz w:val="22"/>
          <w:szCs w:val="22"/>
        </w:rPr>
        <w:t xml:space="preserve">w dniu </w:t>
      </w:r>
      <w:r>
        <w:rPr>
          <w:rFonts w:cs="Arial"/>
          <w:sz w:val="22"/>
          <w:szCs w:val="22"/>
        </w:rPr>
        <w:t>22.10</w:t>
      </w:r>
      <w:r>
        <w:rPr>
          <w:rFonts w:cs="Arial"/>
          <w:sz w:val="22"/>
          <w:szCs w:val="22"/>
        </w:rPr>
        <w:t xml:space="preserve">.2021 r. o godzinie 12.00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>
        <w:rPr>
          <w:rFonts w:cs="Arial"/>
          <w:sz w:val="22"/>
          <w:szCs w:val="22"/>
        </w:rPr>
        <w:t>, 71-682 Szczecin</w:t>
      </w:r>
      <w:r>
        <w:rPr>
          <w:rFonts w:cs="Arial"/>
          <w:sz w:val="22"/>
          <w:szCs w:val="22"/>
        </w:rPr>
        <w:t xml:space="preserve"> odbyło się otwarcie ofert w </w:t>
      </w:r>
      <w:r w:rsidR="004B4B88">
        <w:rPr>
          <w:rFonts w:cs="Arial"/>
          <w:sz w:val="22"/>
          <w:szCs w:val="22"/>
        </w:rPr>
        <w:t xml:space="preserve">ww. </w:t>
      </w:r>
      <w:r>
        <w:rPr>
          <w:rFonts w:cs="Arial"/>
          <w:sz w:val="22"/>
          <w:szCs w:val="22"/>
        </w:rPr>
        <w:t>postępowaniu.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 wpłynęł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ofert. </w:t>
      </w:r>
    </w:p>
    <w:p w14:paraId="1405D86E" w14:textId="0FC012D2" w:rsidR="0075028D" w:rsidRDefault="0075028D" w:rsidP="0075028D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Kwota, jaką Zamawiający zamierza przeznaczyć na sfinansowanie zamówienia wynosi</w:t>
      </w:r>
      <w:r>
        <w:rPr>
          <w:rFonts w:cs="Arial"/>
          <w:sz w:val="22"/>
          <w:szCs w:val="22"/>
        </w:rPr>
        <w:t xml:space="preserve"> 3.635.500,00 zł.</w:t>
      </w:r>
    </w:p>
    <w:p w14:paraId="4445B134" w14:textId="77777777" w:rsidR="004B4B88" w:rsidRDefault="004B4B88" w:rsidP="004B4B88">
      <w:pPr>
        <w:spacing w:before="120" w:after="120"/>
        <w:jc w:val="both"/>
        <w:rPr>
          <w:rFonts w:cs="Arial"/>
          <w:sz w:val="22"/>
          <w:szCs w:val="22"/>
        </w:rPr>
      </w:pPr>
    </w:p>
    <w:p w14:paraId="569EBC5C" w14:textId="54C92964" w:rsidR="0075028D" w:rsidRDefault="0075028D" w:rsidP="004B4B88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Streszczenie ofert:</w:t>
      </w:r>
    </w:p>
    <w:p w14:paraId="7DFF00D7" w14:textId="77777777" w:rsidR="0075028D" w:rsidRPr="0075028D" w:rsidRDefault="0075028D" w:rsidP="0075028D">
      <w:pPr>
        <w:widowControl/>
        <w:autoSpaceDE/>
        <w:autoSpaceDN/>
        <w:adjustRightInd/>
        <w:jc w:val="both"/>
        <w:rPr>
          <w:rFonts w:cs="Arial"/>
          <w:sz w:val="22"/>
          <w:szCs w:val="22"/>
        </w:rPr>
      </w:pPr>
      <w:bookmarkStart w:id="0" w:name="_Hlk68693135"/>
      <w:bookmarkStart w:id="1" w:name="_Hlk85799969"/>
      <w:bookmarkStart w:id="2" w:name="_GoBack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11"/>
        <w:gridCol w:w="2551"/>
        <w:gridCol w:w="2552"/>
      </w:tblGrid>
      <w:tr w:rsidR="0075028D" w:rsidRPr="0075028D" w14:paraId="497DFEAF" w14:textId="3CCBB18C" w:rsidTr="004B4B8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AD034B6" w14:textId="77777777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75028D">
              <w:rPr>
                <w:rFonts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6A7" w14:textId="77777777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75028D">
              <w:rPr>
                <w:rFonts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B06" w14:textId="653F4EA8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75028D">
              <w:rPr>
                <w:rFonts w:cs="Arial"/>
                <w:b/>
                <w:sz w:val="22"/>
                <w:szCs w:val="22"/>
              </w:rPr>
              <w:t>Cena  oferty</w:t>
            </w:r>
          </w:p>
          <w:p w14:paraId="15506D4E" w14:textId="2CAF27C0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75028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część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115" w14:textId="77777777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2B65070" w14:textId="42AAA189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75028D">
              <w:rPr>
                <w:rFonts w:cs="Arial"/>
                <w:b/>
                <w:sz w:val="22"/>
                <w:szCs w:val="22"/>
              </w:rPr>
              <w:t>Cena  oferty</w:t>
            </w:r>
          </w:p>
          <w:p w14:paraId="6D671183" w14:textId="5A1A6BE9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75028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 xml:space="preserve">zęść 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75028D" w:rsidRPr="0075028D" w14:paraId="6F668260" w14:textId="2617BDA3" w:rsidTr="004B4B8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601" w14:textId="77777777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75028D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91F" w14:textId="77777777" w:rsidR="004B4B88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Towarzystwo Ubezpieczeń </w:t>
            </w:r>
          </w:p>
          <w:p w14:paraId="2CDA48C1" w14:textId="2A4FD984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Reasekuracji „Warta” S.A.</w:t>
            </w:r>
          </w:p>
          <w:p w14:paraId="4110B048" w14:textId="6286E48E" w:rsid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75028D">
              <w:rPr>
                <w:rFonts w:cs="Arial"/>
                <w:sz w:val="22"/>
                <w:szCs w:val="22"/>
              </w:rPr>
              <w:t>ondo I Daszyńskiego 1</w:t>
            </w:r>
          </w:p>
          <w:p w14:paraId="789C783B" w14:textId="3FC52B5F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00-843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6F60" w14:textId="0866493C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2.774.182,53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EC7" w14:textId="77777777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14:paraId="77D2D12E" w14:textId="53149A5B" w:rsidR="0075028D" w:rsidRP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</w:tr>
      <w:tr w:rsidR="0075028D" w:rsidRPr="0075028D" w14:paraId="3B03834F" w14:textId="77777777" w:rsidTr="004B4B8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BB8" w14:textId="3918F1FE" w:rsidR="0075028D" w:rsidRP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5AF6" w14:textId="77777777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Sopockie Towarzystwo Ubezpieczeń Ergo Hestia S.A.</w:t>
            </w:r>
          </w:p>
          <w:p w14:paraId="09327701" w14:textId="19246C4D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Hestii 1</w:t>
            </w:r>
          </w:p>
          <w:p w14:paraId="1088C38E" w14:textId="25217906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81-731 Sopot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CCAA" w14:textId="59F10CD6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0B1" w14:textId="77777777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14:paraId="71328ACB" w14:textId="6D2C25C9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686.256,00 zł</w:t>
            </w:r>
          </w:p>
        </w:tc>
      </w:tr>
      <w:tr w:rsidR="0075028D" w:rsidRPr="0075028D" w14:paraId="33633064" w14:textId="77777777" w:rsidTr="004B4B8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5F7B" w14:textId="23F2E436" w:rsidR="0075028D" w:rsidRP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4993" w14:textId="77777777" w:rsid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Powszechny Zakład Ubezpieczeń S.A.</w:t>
            </w:r>
          </w:p>
          <w:p w14:paraId="515E6A9B" w14:textId="30EFB76C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al. Jana Pawła II 24</w:t>
            </w:r>
          </w:p>
          <w:p w14:paraId="6D91E765" w14:textId="188E8E54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00-133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F53F" w14:textId="4DC53CD2" w:rsid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0F5" w14:textId="77777777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14:paraId="35DB2690" w14:textId="663FFDC4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879.787,23 zł</w:t>
            </w:r>
          </w:p>
        </w:tc>
      </w:tr>
      <w:tr w:rsidR="0075028D" w:rsidRPr="0075028D" w14:paraId="5DD0B80F" w14:textId="77777777" w:rsidTr="004B4B8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0AC" w14:textId="7DB97E17" w:rsidR="0075028D" w:rsidRP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CE25" w14:textId="77777777" w:rsid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Uniqa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Towarzystwo Ubezpieczeń S.A.</w:t>
            </w:r>
          </w:p>
          <w:p w14:paraId="285CB54F" w14:textId="2EB4984D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Chłodna 51</w:t>
            </w:r>
          </w:p>
          <w:p w14:paraId="183329B3" w14:textId="76638482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00-867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8E1" w14:textId="42E83CB9" w:rsid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2.272.839,86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0FF" w14:textId="77777777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14:paraId="326B6A10" w14:textId="2AB853BD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</w:tr>
      <w:tr w:rsidR="0075028D" w:rsidRPr="0075028D" w14:paraId="7A45669D" w14:textId="77777777" w:rsidTr="004B4B88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DA0" w14:textId="22160D41" w:rsidR="0075028D" w:rsidRP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E8B" w14:textId="77777777" w:rsid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Compensa Towarzystwo Ubezpieczeń S.A. VIG Oddział w Szczecinie</w:t>
            </w:r>
          </w:p>
          <w:p w14:paraId="1C3BF855" w14:textId="3AAC8912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Mieszka I 82-83</w:t>
            </w:r>
          </w:p>
          <w:p w14:paraId="38A401F3" w14:textId="2B801D8D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71-011 Szczecin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A46B" w14:textId="72F32587" w:rsidR="0075028D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50C" w14:textId="77777777" w:rsidR="0075028D" w:rsidRDefault="0075028D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14:paraId="190F47E2" w14:textId="4B5F2366" w:rsidR="004B4B88" w:rsidRDefault="004B4B88" w:rsidP="0075028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667.749,51</w:t>
            </w:r>
          </w:p>
        </w:tc>
      </w:tr>
      <w:bookmarkEnd w:id="1"/>
      <w:bookmarkEnd w:id="2"/>
    </w:tbl>
    <w:p w14:paraId="13196DC2" w14:textId="77777777" w:rsidR="003E5002" w:rsidRDefault="003E5002"/>
    <w:sectPr w:rsidR="003E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10"/>
    <w:rsid w:val="003E5002"/>
    <w:rsid w:val="00492C6D"/>
    <w:rsid w:val="004B4B88"/>
    <w:rsid w:val="0075028D"/>
    <w:rsid w:val="00934710"/>
    <w:rsid w:val="00C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8C9"/>
  <w15:chartTrackingRefBased/>
  <w15:docId w15:val="{DBBE1757-0745-42EE-A9C2-3FA41B24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2021-10-22T10:54:00Z</cp:lastPrinted>
  <dcterms:created xsi:type="dcterms:W3CDTF">2021-10-22T10:37:00Z</dcterms:created>
  <dcterms:modified xsi:type="dcterms:W3CDTF">2021-10-22T12:37:00Z</dcterms:modified>
</cp:coreProperties>
</file>