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A7" w:rsidRPr="0007027F" w:rsidRDefault="00A00BA7" w:rsidP="00A00BA7">
      <w:pPr>
        <w:widowControl w:val="0"/>
        <w:suppressAutoHyphens/>
        <w:spacing w:after="0" w:line="240" w:lineRule="auto"/>
        <w:ind w:left="567" w:hanging="5220"/>
        <w:textAlignment w:val="baseline"/>
        <w:rPr>
          <w:rFonts w:ascii="Cambria" w:eastAsia="Times New Roman" w:hAnsi="Cambria" w:cs="Times New Roman"/>
          <w:kern w:val="2"/>
          <w:sz w:val="24"/>
          <w:szCs w:val="20"/>
          <w:lang w:bidi="hi-IN"/>
        </w:rPr>
      </w:pPr>
      <w:r w:rsidRPr="0007027F">
        <w:rPr>
          <w:rFonts w:ascii="Cambria" w:eastAsia="Andale Sans UI" w:hAnsi="Cambria" w:cs="Arial"/>
          <w:kern w:val="2"/>
          <w:sz w:val="24"/>
          <w:szCs w:val="20"/>
          <w:lang w:bidi="hi-IN"/>
        </w:rPr>
        <w:t>U V 341/................/1</w:t>
      </w:r>
    </w:p>
    <w:p w:rsidR="00A00BA7" w:rsidRPr="0007027F" w:rsidRDefault="00A00BA7" w:rsidP="00A00BA7">
      <w:pPr>
        <w:suppressAutoHyphens/>
        <w:spacing w:after="0" w:line="240" w:lineRule="auto"/>
        <w:textAlignment w:val="baseline"/>
        <w:rPr>
          <w:rFonts w:ascii="Cambria" w:eastAsia="Times New Roman" w:hAnsi="Cambria" w:cs="Times New Roman"/>
          <w:kern w:val="2"/>
          <w:sz w:val="24"/>
          <w:szCs w:val="24"/>
          <w:lang w:bidi="hi-IN"/>
        </w:rPr>
      </w:pPr>
    </w:p>
    <w:p w:rsidR="00A00BA7" w:rsidRPr="0007027F" w:rsidRDefault="00A00BA7" w:rsidP="00A00BA7">
      <w:pPr>
        <w:suppressAutoHyphens/>
        <w:spacing w:after="0" w:line="240" w:lineRule="auto"/>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 xml:space="preserve">Numer Sprawy: </w:t>
      </w:r>
      <w:r w:rsidR="00B04B18" w:rsidRPr="0007027F">
        <w:rPr>
          <w:rFonts w:ascii="Cambria" w:eastAsia="Times New Roman" w:hAnsi="Cambria" w:cs="Times New Roman"/>
          <w:b/>
          <w:bCs/>
          <w:kern w:val="2"/>
          <w:lang w:bidi="hi-IN"/>
        </w:rPr>
        <w:t>RI.271.12.2025</w:t>
      </w:r>
    </w:p>
    <w:p w:rsidR="00A00BA7" w:rsidRPr="0007027F" w:rsidRDefault="00A00BA7" w:rsidP="00A00BA7">
      <w:pPr>
        <w:widowControl w:val="0"/>
        <w:suppressAutoHyphens/>
        <w:spacing w:after="0" w:line="240" w:lineRule="auto"/>
        <w:ind w:left="567"/>
        <w:textAlignment w:val="baseline"/>
        <w:rPr>
          <w:rFonts w:ascii="Cambria" w:eastAsia="Andale Sans UI" w:hAnsi="Cambria" w:cs="Arial"/>
          <w:kern w:val="2"/>
          <w:sz w:val="24"/>
          <w:szCs w:val="20"/>
          <w:lang w:bidi="hi-IN"/>
        </w:rPr>
      </w:pPr>
    </w:p>
    <w:p w:rsidR="00A00BA7" w:rsidRPr="0007027F" w:rsidRDefault="00A00BA7" w:rsidP="00A00BA7">
      <w:pPr>
        <w:widowControl w:val="0"/>
        <w:suppressAutoHyphens/>
        <w:spacing w:after="0" w:line="240" w:lineRule="auto"/>
        <w:textAlignment w:val="baseline"/>
        <w:rPr>
          <w:rFonts w:ascii="Cambria" w:eastAsia="Andale Sans UI" w:hAnsi="Cambria" w:cs="Arial"/>
          <w:kern w:val="2"/>
          <w:sz w:val="24"/>
          <w:szCs w:val="20"/>
          <w:lang w:bidi="hi-IN"/>
        </w:rPr>
      </w:pPr>
    </w:p>
    <w:p w:rsidR="00A00BA7" w:rsidRPr="0007027F" w:rsidRDefault="00A00BA7" w:rsidP="00A00BA7">
      <w:pPr>
        <w:widowControl w:val="0"/>
        <w:suppressAutoHyphens/>
        <w:spacing w:after="0" w:line="240" w:lineRule="auto"/>
        <w:rPr>
          <w:rFonts w:ascii="Cambria" w:eastAsia="Andale Sans UI" w:hAnsi="Cambria" w:cs="Arial"/>
          <w:b/>
        </w:rPr>
      </w:pPr>
    </w:p>
    <w:p w:rsidR="00A00BA7" w:rsidRPr="0007027F" w:rsidRDefault="00A00BA7" w:rsidP="00A00BA7">
      <w:pPr>
        <w:widowControl w:val="0"/>
        <w:suppressAutoHyphens/>
        <w:spacing w:after="0" w:line="240" w:lineRule="auto"/>
        <w:ind w:left="567" w:hanging="5220"/>
        <w:rPr>
          <w:rFonts w:ascii="Cambria" w:eastAsia="Andale Sans UI" w:hAnsi="Cambria" w:cs="Arial"/>
          <w:lang w:val="en-US"/>
        </w:rPr>
      </w:pPr>
    </w:p>
    <w:p w:rsidR="00A00BA7" w:rsidRPr="0007027F" w:rsidRDefault="00A00BA7" w:rsidP="00A00BA7">
      <w:pPr>
        <w:widowControl w:val="0"/>
        <w:suppressAutoHyphens/>
        <w:spacing w:after="0" w:line="240" w:lineRule="auto"/>
        <w:ind w:left="567" w:hanging="5220"/>
        <w:rPr>
          <w:rFonts w:ascii="Cambria" w:eastAsia="Calibri" w:hAnsi="Cambria" w:cs="Calibri"/>
          <w:color w:val="000000"/>
          <w:sz w:val="24"/>
          <w:szCs w:val="24"/>
        </w:rPr>
      </w:pPr>
      <w:r w:rsidRPr="0007027F">
        <w:rPr>
          <w:rFonts w:ascii="Cambria" w:eastAsia="Andale Sans UI" w:hAnsi="Cambria" w:cs="Arial"/>
        </w:rPr>
        <w:t>WOU V 341/...............</w:t>
      </w:r>
    </w:p>
    <w:p w:rsidR="00A00BA7" w:rsidRPr="0007027F" w:rsidRDefault="00A00BA7" w:rsidP="00A00BA7">
      <w:pPr>
        <w:widowControl w:val="0"/>
        <w:suppressAutoHyphens/>
        <w:spacing w:after="0" w:line="240" w:lineRule="auto"/>
        <w:ind w:left="567"/>
        <w:rPr>
          <w:rFonts w:ascii="Cambria" w:eastAsia="Andale Sans UI" w:hAnsi="Cambria" w:cs="Arial"/>
          <w:b/>
        </w:rPr>
      </w:pPr>
    </w:p>
    <w:p w:rsidR="00A00BA7" w:rsidRPr="0007027F" w:rsidRDefault="00A00BA7" w:rsidP="00A00BA7">
      <w:pPr>
        <w:spacing w:after="0" w:line="240" w:lineRule="auto"/>
        <w:jc w:val="center"/>
        <w:outlineLvl w:val="0"/>
        <w:rPr>
          <w:rFonts w:ascii="Cambria" w:eastAsia="Times New Roman" w:hAnsi="Cambria" w:cs="Tahoma"/>
          <w:b/>
          <w:bCs/>
          <w:sz w:val="36"/>
          <w:szCs w:val="36"/>
        </w:rPr>
      </w:pPr>
      <w:r w:rsidRPr="0007027F">
        <w:rPr>
          <w:rFonts w:ascii="Cambria" w:eastAsia="Times New Roman" w:hAnsi="Cambria" w:cs="Tahoma"/>
          <w:b/>
          <w:bCs/>
          <w:sz w:val="36"/>
          <w:szCs w:val="36"/>
        </w:rPr>
        <w:t>SPECYFIKACJA WARUNKÓW ZAMÓWIENIA</w:t>
      </w:r>
    </w:p>
    <w:p w:rsidR="00A00BA7" w:rsidRPr="0007027F" w:rsidRDefault="00A00BA7" w:rsidP="00A00BA7">
      <w:pPr>
        <w:spacing w:after="0" w:line="240" w:lineRule="auto"/>
        <w:jc w:val="center"/>
        <w:outlineLvl w:val="0"/>
        <w:rPr>
          <w:rFonts w:ascii="Cambria" w:eastAsia="Times New Roman" w:hAnsi="Cambria" w:cs="Tahoma"/>
          <w:b/>
          <w:bCs/>
          <w:sz w:val="24"/>
          <w:szCs w:val="24"/>
        </w:rPr>
      </w:pPr>
    </w:p>
    <w:p w:rsidR="00A00BA7" w:rsidRPr="0007027F" w:rsidRDefault="00A00BA7" w:rsidP="00A00BA7">
      <w:pPr>
        <w:spacing w:after="0"/>
        <w:jc w:val="center"/>
        <w:rPr>
          <w:rFonts w:ascii="Cambria" w:eastAsia="Times New Roman" w:hAnsi="Cambria" w:cs="Tahoma"/>
          <w:b/>
          <w:sz w:val="24"/>
          <w:szCs w:val="24"/>
        </w:rPr>
      </w:pPr>
    </w:p>
    <w:p w:rsidR="00A00BA7" w:rsidRPr="0007027F" w:rsidRDefault="00B04B18" w:rsidP="00B04B18">
      <w:pPr>
        <w:spacing w:after="5"/>
        <w:ind w:left="70"/>
        <w:jc w:val="both"/>
        <w:rPr>
          <w:rFonts w:ascii="Cambria" w:eastAsia="Arial" w:hAnsi="Cambria" w:cs="Arial"/>
          <w:color w:val="000000"/>
          <w:kern w:val="2"/>
        </w:rPr>
      </w:pPr>
      <w:r w:rsidRPr="0007027F">
        <w:rPr>
          <w:rFonts w:ascii="Cambria" w:eastAsia="Andale Sans UI" w:hAnsi="Cambria" w:cs="Arial"/>
          <w:b/>
        </w:rPr>
        <w:t xml:space="preserve">Miasto Brańsk </w:t>
      </w:r>
      <w:r w:rsidR="00A00BA7" w:rsidRPr="0007027F">
        <w:rPr>
          <w:rFonts w:ascii="Cambria" w:eastAsia="Arial" w:hAnsi="Cambria" w:cs="Arial"/>
          <w:color w:val="000000"/>
          <w:kern w:val="2"/>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proofErr w:type="spellStart"/>
      <w:r w:rsidR="00A00BA7" w:rsidRPr="0007027F">
        <w:rPr>
          <w:rFonts w:ascii="Cambria" w:eastAsia="Arial" w:hAnsi="Cambria" w:cs="Arial"/>
          <w:color w:val="000000"/>
          <w:kern w:val="2"/>
        </w:rPr>
        <w:t>t.j</w:t>
      </w:r>
      <w:proofErr w:type="spellEnd"/>
      <w:r w:rsidR="00A00BA7" w:rsidRPr="0007027F">
        <w:rPr>
          <w:rFonts w:ascii="Cambria" w:eastAsia="Arial" w:hAnsi="Cambria" w:cs="Arial"/>
          <w:color w:val="000000"/>
          <w:kern w:val="2"/>
        </w:rPr>
        <w:t>. Dz. U. z 202</w:t>
      </w:r>
      <w:r w:rsidRPr="0007027F">
        <w:rPr>
          <w:rFonts w:ascii="Cambria" w:eastAsia="Arial" w:hAnsi="Cambria" w:cs="Arial"/>
          <w:color w:val="000000"/>
          <w:kern w:val="2"/>
        </w:rPr>
        <w:t>4 r. poz. 1320</w:t>
      </w:r>
      <w:r w:rsidR="00A00BA7" w:rsidRPr="0007027F">
        <w:rPr>
          <w:rFonts w:ascii="Cambria" w:eastAsia="Arial" w:hAnsi="Cambria" w:cs="Arial"/>
          <w:color w:val="000000"/>
          <w:kern w:val="2"/>
        </w:rPr>
        <w:t xml:space="preserve"> ze zm.) pn. </w:t>
      </w:r>
    </w:p>
    <w:p w:rsidR="00A00BA7" w:rsidRPr="0007027F" w:rsidRDefault="00A00BA7" w:rsidP="00A00BA7">
      <w:pPr>
        <w:spacing w:after="5"/>
        <w:ind w:left="70"/>
        <w:jc w:val="center"/>
        <w:rPr>
          <w:rFonts w:ascii="Cambria" w:eastAsia="Arial" w:hAnsi="Cambria" w:cs="Arial"/>
          <w:b/>
          <w:bCs/>
          <w:color w:val="000000"/>
          <w:kern w:val="2"/>
        </w:rPr>
      </w:pPr>
    </w:p>
    <w:p w:rsidR="00A00BA7" w:rsidRPr="0007027F" w:rsidRDefault="00A00BA7" w:rsidP="00A00BA7">
      <w:pPr>
        <w:spacing w:after="5"/>
        <w:ind w:left="70"/>
        <w:jc w:val="center"/>
        <w:rPr>
          <w:rFonts w:ascii="Cambria" w:eastAsia="Arial" w:hAnsi="Cambria" w:cs="Arial"/>
          <w:b/>
          <w:bCs/>
          <w:color w:val="000000"/>
          <w:kern w:val="2"/>
        </w:rPr>
      </w:pPr>
      <w:r w:rsidRPr="0007027F">
        <w:rPr>
          <w:rFonts w:ascii="Cambria" w:eastAsia="Arial" w:hAnsi="Cambria" w:cs="Arial"/>
          <w:b/>
          <w:bCs/>
          <w:color w:val="000000"/>
          <w:kern w:val="2"/>
        </w:rPr>
        <w:t>„Udzielenie i obsługa kredytu długoterminowego w kwocie 1</w:t>
      </w:r>
      <w:r w:rsidR="00B04B18" w:rsidRPr="0007027F">
        <w:rPr>
          <w:rFonts w:ascii="Cambria" w:eastAsia="Arial" w:hAnsi="Cambria" w:cs="Arial"/>
          <w:b/>
          <w:bCs/>
          <w:color w:val="000000"/>
          <w:kern w:val="2"/>
        </w:rPr>
        <w:t> 410 000</w:t>
      </w:r>
      <w:r w:rsidRPr="0007027F">
        <w:rPr>
          <w:rFonts w:ascii="Cambria" w:eastAsia="Arial" w:hAnsi="Cambria" w:cs="Arial"/>
          <w:b/>
          <w:bCs/>
          <w:color w:val="000000"/>
          <w:kern w:val="2"/>
        </w:rPr>
        <w:t>,00 PLN”.</w:t>
      </w:r>
    </w:p>
    <w:p w:rsidR="00A00BA7" w:rsidRPr="0007027F" w:rsidRDefault="00A00BA7" w:rsidP="00A00BA7">
      <w:pPr>
        <w:spacing w:after="17" w:line="268" w:lineRule="auto"/>
        <w:ind w:left="48" w:right="9"/>
        <w:jc w:val="both"/>
        <w:rPr>
          <w:rFonts w:ascii="Cambria" w:eastAsia="Arial" w:hAnsi="Cambria" w:cs="Arial"/>
          <w:color w:val="000000"/>
          <w:kern w:val="2"/>
        </w:rPr>
      </w:pPr>
    </w:p>
    <w:p w:rsidR="00B04B18" w:rsidRPr="0007027F" w:rsidRDefault="00A00BA7" w:rsidP="00B04B18">
      <w:pPr>
        <w:autoSpaceDE w:val="0"/>
        <w:autoSpaceDN w:val="0"/>
        <w:adjustRightInd w:val="0"/>
        <w:spacing w:after="0"/>
        <w:jc w:val="both"/>
        <w:rPr>
          <w:rFonts w:ascii="Arial" w:hAnsi="Arial" w:cs="Arial"/>
          <w:sz w:val="20"/>
          <w:szCs w:val="20"/>
        </w:rPr>
      </w:pPr>
      <w:r w:rsidRPr="0007027F">
        <w:rPr>
          <w:rFonts w:ascii="Cambria" w:eastAsia="Arial" w:hAnsi="Cambria" w:cs="Arial"/>
          <w:color w:val="000000"/>
          <w:kern w:val="2"/>
        </w:rPr>
        <w:t xml:space="preserve">Przedmiotowe postępowanie prowadzone jest przy użyciu środków komunikacji elektronicznej.  Składanie ofert następuje za pośrednictwem platformy zakupowej dostępnej pod adresem internetowym: </w:t>
      </w:r>
      <w:hyperlink r:id="rId8" w:history="1">
        <w:r w:rsidR="00B04B18" w:rsidRPr="0007027F">
          <w:rPr>
            <w:rStyle w:val="Hipercze"/>
            <w:rFonts w:ascii="Cambria" w:hAnsi="Cambria" w:cs="Arial"/>
            <w:b/>
          </w:rPr>
          <w:t>https://platformazakupowa.pl/pn/bransk</w:t>
        </w:r>
      </w:hyperlink>
    </w:p>
    <w:p w:rsidR="00A00BA7" w:rsidRPr="0007027F" w:rsidRDefault="00A00BA7" w:rsidP="00A00BA7">
      <w:pPr>
        <w:spacing w:after="17" w:line="268" w:lineRule="auto"/>
        <w:ind w:left="48" w:right="9"/>
        <w:jc w:val="both"/>
        <w:rPr>
          <w:rFonts w:ascii="Arial" w:eastAsia="Arial" w:hAnsi="Arial" w:cs="Arial"/>
          <w:color w:val="000000"/>
          <w:kern w:val="2"/>
        </w:rPr>
      </w:pPr>
    </w:p>
    <w:p w:rsidR="00A00BA7" w:rsidRPr="0007027F" w:rsidRDefault="00A00BA7" w:rsidP="00A00BA7">
      <w:pPr>
        <w:widowControl w:val="0"/>
        <w:suppressAutoHyphens/>
        <w:spacing w:after="120" w:line="360" w:lineRule="auto"/>
        <w:ind w:right="20"/>
        <w:rPr>
          <w:rFonts w:ascii="Cambria" w:eastAsia="Andale Sans UI" w:hAnsi="Cambria" w:cs="Arial"/>
          <w:b/>
        </w:rPr>
      </w:pPr>
    </w:p>
    <w:p w:rsidR="00A00BA7" w:rsidRPr="0007027F" w:rsidRDefault="00A00BA7" w:rsidP="00A00BA7">
      <w:pPr>
        <w:widowControl w:val="0"/>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suppressAutoHyphens/>
        <w:spacing w:after="0" w:line="240" w:lineRule="auto"/>
        <w:ind w:left="3540"/>
        <w:jc w:val="center"/>
        <w:rPr>
          <w:rFonts w:ascii="Cambria" w:eastAsia="Andale Sans UI" w:hAnsi="Cambria" w:cs="Arial"/>
          <w:sz w:val="20"/>
          <w:szCs w:val="20"/>
        </w:rPr>
      </w:pPr>
      <w:r w:rsidRPr="0007027F">
        <w:rPr>
          <w:rFonts w:ascii="Cambria" w:eastAsia="Andale Sans UI" w:hAnsi="Cambria" w:cs="Arial"/>
          <w:sz w:val="20"/>
          <w:szCs w:val="20"/>
        </w:rPr>
        <w:t>Zatwierdzam:</w:t>
      </w:r>
    </w:p>
    <w:p w:rsidR="00A00BA7" w:rsidRPr="0007027F" w:rsidRDefault="00A00BA7" w:rsidP="00A00BA7">
      <w:pPr>
        <w:widowControl w:val="0"/>
        <w:suppressAutoHyphens/>
        <w:spacing w:after="0" w:line="240" w:lineRule="auto"/>
        <w:ind w:left="3540"/>
        <w:jc w:val="center"/>
        <w:rPr>
          <w:rFonts w:ascii="Cambria" w:eastAsia="Andale Sans UI" w:hAnsi="Cambria" w:cs="Arial"/>
          <w:sz w:val="20"/>
          <w:szCs w:val="20"/>
        </w:rPr>
      </w:pPr>
    </w:p>
    <w:p w:rsidR="00A00BA7" w:rsidRPr="0007027F" w:rsidRDefault="00B04B18" w:rsidP="00A00BA7">
      <w:pPr>
        <w:widowControl w:val="0"/>
        <w:tabs>
          <w:tab w:val="left" w:pos="1440"/>
        </w:tabs>
        <w:suppressAutoHyphens/>
        <w:spacing w:after="0" w:line="240" w:lineRule="auto"/>
        <w:ind w:left="3540"/>
        <w:jc w:val="center"/>
        <w:rPr>
          <w:rFonts w:ascii="Cambria" w:eastAsia="Andale Sans UI" w:hAnsi="Cambria" w:cs="Arial"/>
          <w:sz w:val="20"/>
          <w:szCs w:val="20"/>
        </w:rPr>
      </w:pPr>
      <w:r w:rsidRPr="0007027F">
        <w:rPr>
          <w:rFonts w:ascii="Cambria" w:eastAsia="Andale Sans UI" w:hAnsi="Cambria" w:cs="Arial"/>
          <w:sz w:val="20"/>
          <w:szCs w:val="20"/>
        </w:rPr>
        <w:t>Burmistrz Miasta Brańsk</w:t>
      </w:r>
    </w:p>
    <w:p w:rsidR="00B04B18" w:rsidRPr="0007027F" w:rsidRDefault="00B04B18" w:rsidP="00A00BA7">
      <w:pPr>
        <w:widowControl w:val="0"/>
        <w:tabs>
          <w:tab w:val="left" w:pos="1440"/>
        </w:tabs>
        <w:suppressAutoHyphens/>
        <w:spacing w:after="0" w:line="240" w:lineRule="auto"/>
        <w:ind w:left="3540"/>
        <w:jc w:val="center"/>
        <w:rPr>
          <w:rFonts w:ascii="Cambria" w:eastAsia="Andale Sans UI" w:hAnsi="Cambria" w:cs="Arial"/>
          <w:sz w:val="20"/>
          <w:szCs w:val="20"/>
        </w:rPr>
      </w:pPr>
    </w:p>
    <w:p w:rsidR="00B04B18" w:rsidRPr="0007027F" w:rsidRDefault="00B04B18" w:rsidP="00A00BA7">
      <w:pPr>
        <w:widowControl w:val="0"/>
        <w:tabs>
          <w:tab w:val="left" w:pos="1440"/>
        </w:tabs>
        <w:suppressAutoHyphens/>
        <w:spacing w:after="0" w:line="240" w:lineRule="auto"/>
        <w:ind w:left="3540"/>
        <w:jc w:val="center"/>
        <w:rPr>
          <w:rFonts w:ascii="Cambria" w:eastAsia="Andale Sans UI" w:hAnsi="Cambria" w:cs="Arial"/>
          <w:sz w:val="20"/>
          <w:szCs w:val="20"/>
        </w:rPr>
      </w:pPr>
      <w:r w:rsidRPr="0007027F">
        <w:rPr>
          <w:rFonts w:ascii="Cambria" w:eastAsia="Andale Sans UI" w:hAnsi="Cambria" w:cs="Arial"/>
          <w:sz w:val="20"/>
          <w:szCs w:val="20"/>
        </w:rPr>
        <w:t>/-/-Agata Puchalska</w:t>
      </w: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sz w:val="20"/>
          <w:szCs w:val="20"/>
        </w:rPr>
      </w:pPr>
      <w:r w:rsidRPr="0007027F">
        <w:rPr>
          <w:rFonts w:ascii="Cambria" w:eastAsia="Andale Sans UI" w:hAnsi="Cambria" w:cs="Arial"/>
          <w:sz w:val="20"/>
          <w:szCs w:val="20"/>
        </w:rPr>
        <w:t>Data:</w:t>
      </w:r>
      <w:r w:rsidR="00B04B18" w:rsidRPr="0007027F">
        <w:rPr>
          <w:rFonts w:ascii="Cambria" w:eastAsia="Andale Sans UI" w:hAnsi="Cambria" w:cs="Arial"/>
          <w:sz w:val="20"/>
          <w:szCs w:val="20"/>
        </w:rPr>
        <w:t>.</w:t>
      </w:r>
      <w:r w:rsidRPr="0007027F">
        <w:rPr>
          <w:rFonts w:ascii="Cambria" w:eastAsia="Andale Sans UI" w:hAnsi="Cambria" w:cs="Arial"/>
          <w:sz w:val="20"/>
          <w:szCs w:val="20"/>
        </w:rPr>
        <w:t xml:space="preserve"> </w:t>
      </w:r>
      <w:r w:rsidR="00B04B18" w:rsidRPr="0007027F">
        <w:rPr>
          <w:rFonts w:ascii="Cambria" w:eastAsia="Andale Sans UI" w:hAnsi="Cambria" w:cs="Arial"/>
          <w:sz w:val="20"/>
          <w:szCs w:val="20"/>
        </w:rPr>
        <w:t xml:space="preserve">04.12.2025 </w:t>
      </w:r>
      <w:r w:rsidRPr="0007027F">
        <w:rPr>
          <w:rFonts w:ascii="Cambria" w:eastAsia="Andale Sans UI" w:hAnsi="Cambria" w:cs="Arial"/>
          <w:sz w:val="20"/>
          <w:szCs w:val="20"/>
        </w:rPr>
        <w:t>r.</w:t>
      </w: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ind w:left="567"/>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1440"/>
        </w:tabs>
        <w:suppressAutoHyphens/>
        <w:spacing w:after="0" w:line="240" w:lineRule="auto"/>
        <w:rPr>
          <w:rFonts w:ascii="Cambria" w:eastAsia="Andale Sans UI" w:hAnsi="Cambria" w:cs="Arial"/>
        </w:rPr>
      </w:pPr>
    </w:p>
    <w:p w:rsidR="00A00BA7" w:rsidRPr="0007027F" w:rsidRDefault="00A00BA7" w:rsidP="00A00BA7">
      <w:pPr>
        <w:widowControl w:val="0"/>
        <w:tabs>
          <w:tab w:val="left" w:pos="2007"/>
        </w:tabs>
        <w:suppressAutoHyphens/>
        <w:spacing w:after="0" w:line="240" w:lineRule="auto"/>
        <w:textAlignment w:val="baseline"/>
        <w:rPr>
          <w:rFonts w:ascii="Cambria" w:eastAsia="Andale Sans UI" w:hAnsi="Cambria" w:cs="Times New Roman"/>
          <w:b/>
          <w:kern w:val="2"/>
          <w:sz w:val="28"/>
          <w:szCs w:val="28"/>
          <w:lang w:bidi="hi-IN"/>
        </w:rPr>
      </w:pPr>
    </w:p>
    <w:p w:rsidR="00A00BA7" w:rsidRPr="0007027F" w:rsidRDefault="00A00BA7" w:rsidP="00A00BA7">
      <w:pPr>
        <w:widowControl w:val="0"/>
        <w:tabs>
          <w:tab w:val="left" w:pos="2007"/>
        </w:tabs>
        <w:suppressAutoHyphens/>
        <w:spacing w:after="0" w:line="240" w:lineRule="auto"/>
        <w:textAlignment w:val="baseline"/>
        <w:rPr>
          <w:rFonts w:ascii="Cambria" w:eastAsia="Andale Sans UI" w:hAnsi="Cambria" w:cs="Times New Roman"/>
          <w:b/>
          <w:kern w:val="2"/>
          <w:sz w:val="28"/>
          <w:szCs w:val="28"/>
          <w:lang w:bidi="hi-IN"/>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widowControl w:val="0"/>
              <w:tabs>
                <w:tab w:val="left" w:pos="2007"/>
              </w:tabs>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lastRenderedPageBreak/>
              <w:t>Rozdział I.</w:t>
            </w:r>
          </w:p>
          <w:p w:rsidR="00A00BA7" w:rsidRPr="0007027F" w:rsidRDefault="00A00BA7" w:rsidP="00A00BA7">
            <w:pPr>
              <w:widowControl w:val="0"/>
              <w:tabs>
                <w:tab w:val="left" w:pos="2007"/>
              </w:tabs>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NAZWA ORAZ ADRES ZAMAWIAJĄCEGO, NUMER TELEFONU, ADRES POCZTY ELEKTRONICZNEJ ORAZ STRONY INTERNETOWEJ PROWADZONEGO POSTĘPOWANIA</w:t>
            </w:r>
          </w:p>
        </w:tc>
      </w:tr>
    </w:tbl>
    <w:p w:rsidR="00A00BA7" w:rsidRPr="0007027F" w:rsidRDefault="00A00BA7" w:rsidP="00A00BA7">
      <w:pPr>
        <w:suppressAutoHyphens/>
        <w:spacing w:after="0" w:line="240" w:lineRule="auto"/>
        <w:ind w:left="720"/>
        <w:textAlignment w:val="baseline"/>
        <w:rPr>
          <w:rFonts w:ascii="Cambria" w:eastAsia="Times New Roman" w:hAnsi="Cambria" w:cs="Arial"/>
          <w:kern w:val="2"/>
          <w:sz w:val="24"/>
          <w:szCs w:val="20"/>
          <w:lang w:bidi="hi-IN"/>
        </w:rPr>
      </w:pPr>
    </w:p>
    <w:p w:rsidR="00B04B18" w:rsidRPr="0007027F" w:rsidRDefault="00A00BA7" w:rsidP="00D605E3">
      <w:pPr>
        <w:widowControl w:val="0"/>
        <w:numPr>
          <w:ilvl w:val="0"/>
          <w:numId w:val="174"/>
        </w:numPr>
        <w:suppressAutoHyphens/>
        <w:spacing w:after="0" w:line="240" w:lineRule="auto"/>
        <w:jc w:val="both"/>
        <w:textAlignment w:val="baseline"/>
        <w:rPr>
          <w:rFonts w:ascii="Cambria" w:eastAsia="Times New Roman" w:hAnsi="Cambria" w:cs="Times New Roman"/>
          <w:b/>
          <w:kern w:val="2"/>
          <w:lang w:bidi="hi-IN"/>
        </w:rPr>
      </w:pPr>
      <w:r w:rsidRPr="0007027F">
        <w:rPr>
          <w:rFonts w:ascii="Cambria" w:eastAsia="Times New Roman" w:hAnsi="Cambria" w:cs="Arial"/>
          <w:b/>
          <w:kern w:val="2"/>
          <w:lang w:bidi="hi-IN"/>
        </w:rPr>
        <w:t>Zamawiający:</w:t>
      </w:r>
    </w:p>
    <w:p w:rsidR="00B04B18" w:rsidRPr="0007027F" w:rsidRDefault="00B04B18" w:rsidP="00B04B18">
      <w:pPr>
        <w:widowControl w:val="0"/>
        <w:suppressAutoHyphens/>
        <w:spacing w:after="0" w:line="240" w:lineRule="auto"/>
        <w:jc w:val="both"/>
        <w:textAlignment w:val="baseline"/>
        <w:rPr>
          <w:rFonts w:ascii="Cambria" w:eastAsia="SimSun" w:hAnsi="Cambria" w:cs="Calibri"/>
          <w:color w:val="000000"/>
          <w:kern w:val="3"/>
        </w:rPr>
      </w:pPr>
      <w:r w:rsidRPr="0007027F">
        <w:rPr>
          <w:rFonts w:ascii="Cambria" w:eastAsia="Times New Roman" w:hAnsi="Cambria" w:cs="Times New Roman"/>
          <w:b/>
          <w:kern w:val="2"/>
          <w:lang w:bidi="hi-IN"/>
        </w:rPr>
        <w:t>Miasto Brańsk</w:t>
      </w:r>
      <w:r w:rsidR="00A00BA7" w:rsidRPr="0007027F">
        <w:rPr>
          <w:rFonts w:ascii="Cambria" w:eastAsia="SimSun" w:hAnsi="Cambria" w:cs="Calibri"/>
          <w:color w:val="000000"/>
          <w:kern w:val="3"/>
        </w:rPr>
        <w:t xml:space="preserve"> z </w:t>
      </w:r>
      <w:r w:rsidRPr="0007027F">
        <w:rPr>
          <w:rFonts w:ascii="Cambria" w:eastAsia="SimSun" w:hAnsi="Cambria" w:cs="Calibri"/>
          <w:color w:val="000000"/>
          <w:kern w:val="3"/>
        </w:rPr>
        <w:t>siedzibą przy ul. Rynek 8; 17-120 Brańsk</w:t>
      </w:r>
    </w:p>
    <w:p w:rsidR="00B04B18" w:rsidRPr="0007027F" w:rsidRDefault="00A00BA7" w:rsidP="00B04B18">
      <w:pPr>
        <w:pStyle w:val="Bezodstpw1"/>
        <w:jc w:val="both"/>
        <w:rPr>
          <w:rFonts w:ascii="Cambria" w:hAnsi="Cambria"/>
          <w:sz w:val="22"/>
          <w:szCs w:val="22"/>
        </w:rPr>
      </w:pPr>
      <w:r w:rsidRPr="0007027F">
        <w:rPr>
          <w:rFonts w:ascii="Cambria" w:eastAsia="SimSun" w:hAnsi="Cambria"/>
          <w:color w:val="000000"/>
          <w:kern w:val="3"/>
        </w:rPr>
        <w:t xml:space="preserve"> </w:t>
      </w:r>
      <w:r w:rsidR="00B04B18" w:rsidRPr="0007027F">
        <w:rPr>
          <w:rFonts w:ascii="Cambria" w:hAnsi="Cambria"/>
          <w:sz w:val="22"/>
          <w:szCs w:val="22"/>
        </w:rPr>
        <w:t>NIP 543-20-69-834; REGON 050658947,</w:t>
      </w:r>
    </w:p>
    <w:p w:rsidR="00B04B18" w:rsidRPr="0007027F" w:rsidRDefault="00B04B18" w:rsidP="00B04B18">
      <w:pPr>
        <w:pStyle w:val="Bezodstpw1"/>
        <w:jc w:val="both"/>
        <w:rPr>
          <w:rFonts w:ascii="Cambria" w:hAnsi="Cambria"/>
          <w:sz w:val="22"/>
          <w:szCs w:val="22"/>
        </w:rPr>
      </w:pPr>
      <w:r w:rsidRPr="0007027F">
        <w:rPr>
          <w:rFonts w:ascii="Cambria" w:hAnsi="Cambria"/>
          <w:bCs/>
          <w:sz w:val="22"/>
          <w:szCs w:val="22"/>
        </w:rPr>
        <w:t xml:space="preserve">Adres poczty elektronicznej: </w:t>
      </w:r>
      <w:hyperlink r:id="rId9" w:history="1">
        <w:r w:rsidRPr="0007027F">
          <w:rPr>
            <w:rStyle w:val="Hipercze"/>
            <w:rFonts w:ascii="Cambria" w:hAnsi="Cambria"/>
            <w:sz w:val="22"/>
            <w:szCs w:val="22"/>
          </w:rPr>
          <w:t>sekretariat@bransk.um.gov.pl</w:t>
        </w:r>
      </w:hyperlink>
    </w:p>
    <w:p w:rsidR="00B04B18" w:rsidRPr="0007027F" w:rsidRDefault="00B04B18" w:rsidP="00B04B18">
      <w:pPr>
        <w:pStyle w:val="Bezodstpw1"/>
        <w:jc w:val="both"/>
        <w:rPr>
          <w:rFonts w:ascii="Cambria" w:hAnsi="Cambria"/>
          <w:sz w:val="22"/>
          <w:szCs w:val="22"/>
        </w:rPr>
      </w:pPr>
      <w:r w:rsidRPr="0007027F">
        <w:rPr>
          <w:rFonts w:ascii="Cambria" w:hAnsi="Cambria"/>
          <w:bCs/>
          <w:sz w:val="22"/>
          <w:szCs w:val="22"/>
        </w:rPr>
        <w:t xml:space="preserve">Strona internetowa: </w:t>
      </w:r>
      <w:hyperlink r:id="rId10" w:history="1">
        <w:r w:rsidRPr="0007027F">
          <w:rPr>
            <w:rStyle w:val="Hipercze"/>
            <w:rFonts w:ascii="Cambria" w:hAnsi="Cambria"/>
            <w:sz w:val="22"/>
            <w:szCs w:val="22"/>
          </w:rPr>
          <w:t>http://bip.um.bransk.wrotapodlasia.pl</w:t>
        </w:r>
      </w:hyperlink>
    </w:p>
    <w:p w:rsidR="00B04B18" w:rsidRPr="0007027F" w:rsidRDefault="00B04B18" w:rsidP="00B04B18">
      <w:pPr>
        <w:pStyle w:val="Bezodstpw1"/>
        <w:jc w:val="both"/>
        <w:rPr>
          <w:rFonts w:ascii="Cambria" w:hAnsi="Cambria"/>
          <w:bCs/>
          <w:sz w:val="22"/>
          <w:szCs w:val="22"/>
        </w:rPr>
      </w:pPr>
      <w:r w:rsidRPr="0007027F">
        <w:rPr>
          <w:rFonts w:ascii="Cambria" w:hAnsi="Cambria"/>
          <w:bCs/>
          <w:sz w:val="22"/>
          <w:szCs w:val="22"/>
        </w:rPr>
        <w:t xml:space="preserve">Strona internetowa prowadzonego postępowania na której udostępniane będą zmiany  i wyjaśnienia treści SWZ oraz inne dokumenty zamówienia bezpośrednio związane z postępowaniem o udzielenie zamówienia [URL]: </w:t>
      </w:r>
      <w:hyperlink r:id="rId11" w:history="1">
        <w:r w:rsidRPr="0007027F">
          <w:rPr>
            <w:rStyle w:val="Hipercze"/>
            <w:rFonts w:ascii="Cambria" w:hAnsi="Cambria"/>
            <w:bCs/>
            <w:sz w:val="22"/>
            <w:szCs w:val="22"/>
          </w:rPr>
          <w:t>https://platformazakupowa.pl/pn/bransk</w:t>
        </w:r>
      </w:hyperlink>
    </w:p>
    <w:p w:rsidR="00B04B18" w:rsidRPr="0007027F" w:rsidRDefault="00B04B18" w:rsidP="00B04B18">
      <w:pPr>
        <w:pStyle w:val="Bezodstpw1"/>
        <w:jc w:val="both"/>
        <w:rPr>
          <w:rFonts w:ascii="Cambria" w:hAnsi="Cambria"/>
          <w:bCs/>
          <w:sz w:val="22"/>
          <w:szCs w:val="22"/>
        </w:rPr>
      </w:pPr>
      <w:r w:rsidRPr="0007027F">
        <w:rPr>
          <w:rFonts w:ascii="Cambria" w:hAnsi="Cambria"/>
          <w:sz w:val="22"/>
          <w:szCs w:val="22"/>
        </w:rPr>
        <w:t>Godziny urzędowania: poniedziałek-piątek od 7:30 do 15:30 z wyłączeniem dni ustawowo wolnych od pracy.</w:t>
      </w:r>
    </w:p>
    <w:p w:rsidR="00B04B18" w:rsidRPr="0007027F" w:rsidRDefault="00B04B18" w:rsidP="00B04B18">
      <w:pPr>
        <w:pStyle w:val="Bezodstpw1"/>
        <w:jc w:val="both"/>
        <w:rPr>
          <w:rFonts w:ascii="Cambria" w:hAnsi="Cambria"/>
          <w:sz w:val="22"/>
          <w:szCs w:val="22"/>
        </w:rPr>
      </w:pPr>
      <w:r w:rsidRPr="0007027F">
        <w:rPr>
          <w:rStyle w:val="Teksttreci0"/>
          <w:rFonts w:ascii="Cambria" w:hAnsi="Cambria"/>
          <w:sz w:val="22"/>
          <w:szCs w:val="22"/>
        </w:rPr>
        <w:t>Osobami uprawnionymi do kontaktu z oferentami są:</w:t>
      </w:r>
    </w:p>
    <w:p w:rsidR="00B04B18" w:rsidRPr="0007027F" w:rsidRDefault="00B04B18" w:rsidP="00B04B18">
      <w:pPr>
        <w:pStyle w:val="Bezodstpw1"/>
        <w:jc w:val="both"/>
        <w:rPr>
          <w:rFonts w:ascii="Cambria" w:hAnsi="Cambria"/>
          <w:sz w:val="22"/>
          <w:szCs w:val="22"/>
        </w:rPr>
      </w:pPr>
      <w:r w:rsidRPr="0007027F">
        <w:rPr>
          <w:rStyle w:val="Teksttreci0"/>
          <w:rFonts w:ascii="Cambria" w:hAnsi="Cambria"/>
          <w:sz w:val="22"/>
          <w:szCs w:val="22"/>
        </w:rPr>
        <w:t xml:space="preserve">Magdalena </w:t>
      </w:r>
      <w:proofErr w:type="spellStart"/>
      <w:r w:rsidRPr="0007027F">
        <w:rPr>
          <w:rStyle w:val="Teksttreci0"/>
          <w:rFonts w:ascii="Cambria" w:hAnsi="Cambria"/>
          <w:sz w:val="22"/>
          <w:szCs w:val="22"/>
        </w:rPr>
        <w:t>Sycewicz</w:t>
      </w:r>
      <w:proofErr w:type="spellEnd"/>
      <w:r w:rsidRPr="0007027F">
        <w:rPr>
          <w:rStyle w:val="Teksttreci0"/>
          <w:rFonts w:ascii="Cambria" w:hAnsi="Cambria"/>
          <w:sz w:val="22"/>
          <w:szCs w:val="22"/>
        </w:rPr>
        <w:t>: tel. 85 73 75 005 w. 25</w:t>
      </w:r>
      <w:r w:rsidR="00E3368C" w:rsidRPr="0007027F">
        <w:rPr>
          <w:rStyle w:val="Teksttreci0"/>
          <w:rFonts w:ascii="Cambria" w:hAnsi="Cambria"/>
          <w:sz w:val="22"/>
          <w:szCs w:val="22"/>
        </w:rPr>
        <w:t xml:space="preserve"> </w:t>
      </w:r>
      <w:r w:rsidRPr="0007027F">
        <w:rPr>
          <w:rStyle w:val="Teksttreci0"/>
          <w:rFonts w:ascii="Cambria" w:hAnsi="Cambria"/>
          <w:sz w:val="22"/>
          <w:szCs w:val="22"/>
        </w:rPr>
        <w:t>(w zakresie procedury przetargowej),</w:t>
      </w:r>
    </w:p>
    <w:p w:rsidR="00B04B18" w:rsidRPr="0007027F" w:rsidRDefault="00B04B18" w:rsidP="00B04B18">
      <w:pPr>
        <w:pStyle w:val="Bezodstpw1"/>
        <w:jc w:val="both"/>
        <w:rPr>
          <w:rStyle w:val="Teksttreci0"/>
          <w:rFonts w:ascii="Cambria" w:hAnsi="Cambria"/>
          <w:sz w:val="22"/>
          <w:szCs w:val="22"/>
        </w:rPr>
      </w:pPr>
      <w:r w:rsidRPr="0007027F">
        <w:rPr>
          <w:rStyle w:val="Teksttreci0"/>
          <w:rFonts w:ascii="Cambria" w:hAnsi="Cambria"/>
          <w:sz w:val="22"/>
          <w:szCs w:val="22"/>
        </w:rPr>
        <w:t xml:space="preserve">Joanna </w:t>
      </w:r>
      <w:proofErr w:type="spellStart"/>
      <w:r w:rsidRPr="0007027F">
        <w:rPr>
          <w:rStyle w:val="Teksttreci0"/>
          <w:rFonts w:ascii="Cambria" w:hAnsi="Cambria"/>
          <w:sz w:val="22"/>
          <w:szCs w:val="22"/>
        </w:rPr>
        <w:t>Sopek</w:t>
      </w:r>
      <w:proofErr w:type="spellEnd"/>
      <w:r w:rsidRPr="0007027F">
        <w:rPr>
          <w:rStyle w:val="Teksttreci0"/>
          <w:rFonts w:ascii="Cambria" w:hAnsi="Cambria"/>
          <w:sz w:val="22"/>
          <w:szCs w:val="22"/>
        </w:rPr>
        <w:t>: tel. 85 73</w:t>
      </w:r>
      <w:r w:rsidR="00E3368C" w:rsidRPr="0007027F">
        <w:rPr>
          <w:rStyle w:val="Teksttreci0"/>
          <w:rFonts w:ascii="Cambria" w:hAnsi="Cambria"/>
          <w:sz w:val="22"/>
          <w:szCs w:val="22"/>
        </w:rPr>
        <w:t xml:space="preserve"> </w:t>
      </w:r>
      <w:r w:rsidRPr="0007027F">
        <w:rPr>
          <w:rStyle w:val="Teksttreci0"/>
          <w:rFonts w:ascii="Cambria" w:hAnsi="Cambria"/>
          <w:sz w:val="22"/>
          <w:szCs w:val="22"/>
        </w:rPr>
        <w:t>75</w:t>
      </w:r>
      <w:r w:rsidR="00E3368C" w:rsidRPr="0007027F">
        <w:rPr>
          <w:rStyle w:val="Teksttreci0"/>
          <w:rFonts w:ascii="Cambria" w:hAnsi="Cambria"/>
          <w:sz w:val="22"/>
          <w:szCs w:val="22"/>
        </w:rPr>
        <w:t xml:space="preserve"> </w:t>
      </w:r>
      <w:r w:rsidRPr="0007027F">
        <w:rPr>
          <w:rStyle w:val="Teksttreci0"/>
          <w:rFonts w:ascii="Cambria" w:hAnsi="Cambria"/>
          <w:sz w:val="22"/>
          <w:szCs w:val="22"/>
        </w:rPr>
        <w:t>005 w. 29</w:t>
      </w:r>
      <w:r w:rsidRPr="0007027F">
        <w:rPr>
          <w:rStyle w:val="Teksttreci0"/>
          <w:rFonts w:ascii="Cambria" w:hAnsi="Cambria"/>
          <w:color w:val="434343"/>
          <w:sz w:val="22"/>
          <w:szCs w:val="22"/>
        </w:rPr>
        <w:t xml:space="preserve"> </w:t>
      </w:r>
      <w:r w:rsidRPr="0007027F">
        <w:rPr>
          <w:rStyle w:val="Teksttreci0"/>
          <w:rFonts w:ascii="Cambria" w:hAnsi="Cambria"/>
          <w:sz w:val="22"/>
          <w:szCs w:val="22"/>
        </w:rPr>
        <w:t>(w zakresie przedmiotu zamówienia)</w:t>
      </w:r>
    </w:p>
    <w:p w:rsidR="00B04B18" w:rsidRPr="0007027F" w:rsidRDefault="00B04B18" w:rsidP="00B04B18">
      <w:pPr>
        <w:pStyle w:val="Bezodstpw1"/>
        <w:jc w:val="both"/>
        <w:rPr>
          <w:rFonts w:ascii="Cambria" w:hAnsi="Cambria"/>
          <w:sz w:val="22"/>
          <w:szCs w:val="22"/>
        </w:rPr>
      </w:pPr>
    </w:p>
    <w:p w:rsidR="00A00BA7" w:rsidRPr="0007027F" w:rsidRDefault="00A00BA7" w:rsidP="00D605E3">
      <w:pPr>
        <w:widowControl w:val="0"/>
        <w:numPr>
          <w:ilvl w:val="0"/>
          <w:numId w:val="173"/>
        </w:numPr>
        <w:suppressAutoHyphens/>
        <w:spacing w:after="120"/>
        <w:jc w:val="both"/>
        <w:rPr>
          <w:rFonts w:ascii="Cambria" w:eastAsia="Andale Sans UI" w:hAnsi="Cambria" w:cs="Arial"/>
          <w:b/>
          <w:color w:val="000000"/>
          <w:sz w:val="32"/>
          <w:szCs w:val="32"/>
          <w:lang w:eastAsia="ar-SA"/>
        </w:rPr>
      </w:pPr>
      <w:r w:rsidRPr="0007027F">
        <w:rPr>
          <w:rFonts w:ascii="Cambria" w:eastAsia="Arial Narrow" w:hAnsi="Cambria" w:cs="Arial"/>
          <w:kern w:val="3"/>
          <w:lang w:bidi="hi-IN"/>
        </w:rPr>
        <w:t xml:space="preserve">Postępowanie prowadzone pod nazwą: „Udzielenie i obsługa kredytu długoterminowego </w:t>
      </w:r>
      <w:r w:rsidR="00B04B18" w:rsidRPr="0007027F">
        <w:rPr>
          <w:rFonts w:ascii="Cambria" w:eastAsia="Arial Narrow" w:hAnsi="Cambria" w:cs="Arial"/>
          <w:kern w:val="3"/>
          <w:lang w:bidi="hi-IN"/>
        </w:rPr>
        <w:t xml:space="preserve">                   w kwocie 1 410 000</w:t>
      </w:r>
      <w:r w:rsidRPr="0007027F">
        <w:rPr>
          <w:rFonts w:ascii="Cambria" w:eastAsia="Arial Narrow" w:hAnsi="Cambria" w:cs="Arial"/>
          <w:kern w:val="3"/>
          <w:lang w:bidi="hi-IN"/>
        </w:rPr>
        <w:t>,00 PLN”</w:t>
      </w:r>
      <w:r w:rsidRPr="0007027F">
        <w:rPr>
          <w:rFonts w:ascii="Cambria" w:eastAsia="Andale Sans UI" w:hAnsi="Cambria" w:cs="Arial"/>
          <w:bCs/>
          <w:lang w:eastAsia="ar-SA"/>
        </w:rPr>
        <w:t>.</w:t>
      </w:r>
    </w:p>
    <w:p w:rsidR="00A00BA7" w:rsidRPr="0007027F" w:rsidRDefault="00A00BA7" w:rsidP="00D605E3">
      <w:pPr>
        <w:widowControl w:val="0"/>
        <w:numPr>
          <w:ilvl w:val="0"/>
          <w:numId w:val="173"/>
        </w:numPr>
        <w:suppressAutoHyphens/>
        <w:spacing w:after="120"/>
        <w:jc w:val="both"/>
        <w:rPr>
          <w:rFonts w:ascii="Cambria" w:eastAsia="Andale Sans UI" w:hAnsi="Cambria" w:cs="Arial"/>
          <w:b/>
          <w:color w:val="000000"/>
          <w:sz w:val="32"/>
          <w:szCs w:val="32"/>
          <w:lang w:eastAsia="ar-SA"/>
        </w:rPr>
      </w:pPr>
      <w:r w:rsidRPr="0007027F">
        <w:rPr>
          <w:rFonts w:ascii="Cambria" w:eastAsia="SimSun" w:hAnsi="Cambria" w:cs="Tahoma"/>
          <w:color w:val="000000"/>
          <w:kern w:val="2"/>
          <w:lang w:bidi="hi-IN"/>
        </w:rPr>
        <w:t>Postępowanie, którego dotyczy niniejszy dokument ozna</w:t>
      </w:r>
      <w:r w:rsidR="00B04B18" w:rsidRPr="0007027F">
        <w:rPr>
          <w:rFonts w:ascii="Cambria" w:eastAsia="SimSun" w:hAnsi="Cambria" w:cs="Tahoma"/>
          <w:color w:val="000000"/>
          <w:kern w:val="2"/>
          <w:lang w:bidi="hi-IN"/>
        </w:rPr>
        <w:t xml:space="preserve">czone jest znakiem: </w:t>
      </w:r>
      <w:r w:rsidR="00B04B18" w:rsidRPr="0007027F">
        <w:rPr>
          <w:rFonts w:ascii="Cambria" w:eastAsia="SimSun" w:hAnsi="Cambria" w:cs="Tahoma"/>
          <w:b/>
          <w:color w:val="000000"/>
          <w:kern w:val="2"/>
          <w:lang w:bidi="hi-IN"/>
        </w:rPr>
        <w:t>RI.271.12.2025</w:t>
      </w:r>
      <w:r w:rsidRPr="0007027F">
        <w:rPr>
          <w:rFonts w:ascii="Cambria" w:eastAsia="SimSun" w:hAnsi="Cambria" w:cs="Tahoma"/>
          <w:b/>
          <w:color w:val="000000"/>
          <w:kern w:val="2"/>
          <w:lang w:bidi="hi-IN"/>
        </w:rPr>
        <w:t>.</w:t>
      </w:r>
    </w:p>
    <w:p w:rsidR="00A00BA7" w:rsidRPr="0007027F" w:rsidRDefault="00A00BA7" w:rsidP="00D605E3">
      <w:pPr>
        <w:widowControl w:val="0"/>
        <w:numPr>
          <w:ilvl w:val="0"/>
          <w:numId w:val="173"/>
        </w:numPr>
        <w:suppressAutoHyphens/>
        <w:spacing w:after="0"/>
        <w:jc w:val="both"/>
        <w:rPr>
          <w:rFonts w:ascii="Cambria" w:eastAsia="Andale Sans UI" w:hAnsi="Cambria" w:cs="Arial"/>
          <w:b/>
          <w:color w:val="000000"/>
          <w:sz w:val="32"/>
          <w:szCs w:val="32"/>
          <w:lang w:eastAsia="ar-SA"/>
        </w:rPr>
      </w:pPr>
      <w:r w:rsidRPr="0007027F">
        <w:rPr>
          <w:rFonts w:ascii="Cambria" w:eastAsia="Times New Roman" w:hAnsi="Cambria" w:cs="Times New Roman"/>
          <w:b/>
          <w:bCs/>
          <w:kern w:val="2"/>
          <w:lang w:bidi="hi-IN"/>
        </w:rPr>
        <w:t>Wykonawca zamierzający wziąć udział w postępowaniu o udzielenie zamówienia publicznego, zobowiązany jest posiadać konto na platformie zakupowej.</w:t>
      </w:r>
    </w:p>
    <w:p w:rsidR="00A00BA7" w:rsidRPr="0007027F" w:rsidRDefault="00A00BA7" w:rsidP="00A00BA7">
      <w:pPr>
        <w:widowControl w:val="0"/>
        <w:suppressAutoHyphens/>
        <w:spacing w:after="0" w:line="240" w:lineRule="auto"/>
        <w:ind w:left="720"/>
        <w:jc w:val="both"/>
        <w:textAlignment w:val="baseline"/>
        <w:rPr>
          <w:rFonts w:ascii="Cambria" w:eastAsia="Times New Roman" w:hAnsi="Cambria" w:cs="Times New Roman"/>
          <w:b/>
          <w:bCs/>
          <w:kern w:val="2"/>
          <w:lang w:bidi="hi-IN"/>
        </w:rPr>
      </w:pPr>
      <w:r w:rsidRPr="0007027F">
        <w:rPr>
          <w:rFonts w:ascii="Cambria" w:eastAsia="Times New Roman" w:hAnsi="Cambria" w:cs="Times New Roman"/>
          <w:b/>
          <w:bCs/>
          <w:kern w:val="2"/>
          <w:lang w:bidi="hi-IN"/>
        </w:rPr>
        <w:t xml:space="preserve">Zarejestrowania i utrzymanie konta na platformie zakupowej oraz korzystanie </w:t>
      </w:r>
      <w:r w:rsidR="00B04B18" w:rsidRPr="0007027F">
        <w:rPr>
          <w:rFonts w:ascii="Cambria" w:eastAsia="Times New Roman" w:hAnsi="Cambria" w:cs="Times New Roman"/>
          <w:b/>
          <w:bCs/>
          <w:kern w:val="2"/>
          <w:lang w:bidi="hi-IN"/>
        </w:rPr>
        <w:t xml:space="preserve">                               </w:t>
      </w:r>
      <w:r w:rsidRPr="0007027F">
        <w:rPr>
          <w:rFonts w:ascii="Cambria" w:eastAsia="Times New Roman" w:hAnsi="Cambria" w:cs="Times New Roman"/>
          <w:b/>
          <w:bCs/>
          <w:kern w:val="2"/>
          <w:lang w:bidi="hi-IN"/>
        </w:rPr>
        <w:t>z platformy jest bezpłatne.</w:t>
      </w:r>
    </w:p>
    <w:p w:rsidR="00A00BA7" w:rsidRPr="0007027F" w:rsidRDefault="00A00BA7" w:rsidP="00A00BA7">
      <w:pPr>
        <w:widowControl w:val="0"/>
        <w:suppressAutoHyphens/>
        <w:spacing w:after="0" w:line="240" w:lineRule="auto"/>
        <w:ind w:left="720"/>
        <w:jc w:val="both"/>
        <w:textAlignment w:val="baseline"/>
        <w:rPr>
          <w:rFonts w:ascii="Cambria" w:eastAsia="Times New Roman" w:hAnsi="Cambria" w:cs="Times New Roman"/>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keepNext/>
              <w:tabs>
                <w:tab w:val="left" w:pos="284"/>
              </w:tabs>
              <w:jc w:val="both"/>
              <w:textAlignment w:val="baseline"/>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Rozdział II.</w:t>
            </w:r>
          </w:p>
          <w:p w:rsidR="00A00BA7" w:rsidRPr="0007027F" w:rsidRDefault="00A00BA7" w:rsidP="00A00BA7">
            <w:pPr>
              <w:keepNext/>
              <w:tabs>
                <w:tab w:val="left" w:pos="284"/>
              </w:tabs>
              <w:jc w:val="both"/>
              <w:textAlignment w:val="baseline"/>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ADRES STRONY INTERNETOWEJ, NA KTÓREJ UDOSTĘPNIANE BĘDĄ ZMIANY I WYJAŚNIENIA TREŚCI SPECYFIAKCJI WARUNKÓW ZAMÓWIENIA ORAZ INNE DOKUMENTY ZAMÓWIENIA BEZPOŚREDNIO ZWIĄZANE Z POSTĘPOWANIEM O UDZIELENIE ZAMÓWIENIA</w:t>
            </w:r>
          </w:p>
        </w:tc>
      </w:tr>
    </w:tbl>
    <w:p w:rsidR="00A00BA7" w:rsidRPr="0007027F" w:rsidRDefault="00A00BA7" w:rsidP="00A00BA7">
      <w:pPr>
        <w:widowControl w:val="0"/>
        <w:suppressAutoHyphens/>
        <w:spacing w:after="0" w:line="240" w:lineRule="auto"/>
        <w:ind w:left="720"/>
        <w:jc w:val="both"/>
        <w:textAlignment w:val="baseline"/>
        <w:rPr>
          <w:rFonts w:ascii="Cambria" w:eastAsia="Times New Roman" w:hAnsi="Cambria" w:cs="Times New Roman"/>
          <w:kern w:val="2"/>
          <w:lang w:bidi="hi-IN"/>
        </w:rPr>
      </w:pPr>
    </w:p>
    <w:p w:rsidR="00A00BA7" w:rsidRPr="0007027F" w:rsidRDefault="00A00BA7" w:rsidP="00A00BA7">
      <w:pPr>
        <w:widowControl w:val="0"/>
        <w:suppressAutoHyphens/>
        <w:autoSpaceDN w:val="0"/>
        <w:spacing w:after="0" w:line="240" w:lineRule="auto"/>
        <w:jc w:val="both"/>
        <w:textAlignment w:val="baseline"/>
        <w:rPr>
          <w:rFonts w:ascii="Cambria" w:eastAsia="SimSun" w:hAnsi="Cambria" w:cs="Arial"/>
          <w:kern w:val="3"/>
        </w:rPr>
      </w:pPr>
      <w:r w:rsidRPr="0007027F">
        <w:rPr>
          <w:rFonts w:ascii="Cambria" w:eastAsia="SimSun" w:hAnsi="Cambria" w:cs="Arial"/>
          <w:kern w:val="3"/>
        </w:rPr>
        <w:t>Adres strony internetowej prowadzonego postępowania:</w:t>
      </w:r>
      <w:r w:rsidR="00B04B18" w:rsidRPr="0007027F">
        <w:rPr>
          <w:rFonts w:ascii="Cambria" w:eastAsia="SimSun" w:hAnsi="Cambria" w:cs="Arial"/>
          <w:kern w:val="3"/>
        </w:rPr>
        <w:t xml:space="preserve"> </w:t>
      </w:r>
      <w:hyperlink r:id="rId12" w:history="1">
        <w:r w:rsidR="00B04B18" w:rsidRPr="0007027F">
          <w:rPr>
            <w:rStyle w:val="Hipercze"/>
            <w:rFonts w:ascii="Cambria" w:hAnsi="Cambria" w:cs="Calibri"/>
            <w:bCs/>
          </w:rPr>
          <w:t>https://platformazakupowa.pl/pn/bransk</w:t>
        </w:r>
      </w:hyperlink>
    </w:p>
    <w:p w:rsidR="00A00BA7" w:rsidRPr="0007027F" w:rsidRDefault="00A00BA7" w:rsidP="00A00BA7">
      <w:pPr>
        <w:widowControl w:val="0"/>
        <w:suppressAutoHyphens/>
        <w:spacing w:after="0" w:line="240" w:lineRule="auto"/>
        <w:jc w:val="both"/>
        <w:textAlignment w:val="baseline"/>
        <w:rPr>
          <w:rFonts w:ascii="Cambria" w:eastAsia="Times New Roman" w:hAnsi="Cambria" w:cs="Times New Roman"/>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keepNext/>
              <w:tabs>
                <w:tab w:val="left" w:pos="284"/>
              </w:tabs>
              <w:jc w:val="both"/>
              <w:textAlignment w:val="baseline"/>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Rozdział III.</w:t>
            </w:r>
          </w:p>
          <w:p w:rsidR="00A00BA7" w:rsidRPr="0007027F" w:rsidRDefault="00A00BA7" w:rsidP="00A00BA7">
            <w:pPr>
              <w:keepNext/>
              <w:tabs>
                <w:tab w:val="left" w:pos="284"/>
              </w:tabs>
              <w:jc w:val="both"/>
              <w:textAlignment w:val="baseline"/>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TRYB UDZIELENIA ZAMÓWIENIA</w:t>
            </w:r>
          </w:p>
        </w:tc>
      </w:tr>
    </w:tbl>
    <w:p w:rsidR="00A00BA7" w:rsidRPr="0007027F" w:rsidRDefault="00A00BA7" w:rsidP="00A00BA7">
      <w:pPr>
        <w:keepNext/>
        <w:tabs>
          <w:tab w:val="left" w:pos="284"/>
        </w:tabs>
        <w:suppressAutoHyphens/>
        <w:spacing w:after="0" w:line="240" w:lineRule="auto"/>
        <w:textAlignment w:val="baseline"/>
        <w:rPr>
          <w:rFonts w:ascii="Cambria" w:eastAsia="Andale Sans UI" w:hAnsi="Cambria" w:cs="Arial"/>
          <w:b/>
          <w:kern w:val="2"/>
          <w:sz w:val="24"/>
          <w:szCs w:val="20"/>
          <w:lang w:bidi="hi-IN"/>
        </w:rPr>
      </w:pP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Postępowanie o udzielenie zamówienia publicznego prowadzone jest na podstawie art.</w:t>
      </w:r>
      <w:r w:rsidR="00B04B18" w:rsidRPr="0007027F">
        <w:rPr>
          <w:rFonts w:ascii="Cambria" w:eastAsia="Andale Sans UI" w:hAnsi="Cambria" w:cs="Arial"/>
          <w:kern w:val="2"/>
          <w:lang w:bidi="hi-IN"/>
        </w:rPr>
        <w:t xml:space="preserve"> </w:t>
      </w:r>
      <w:r w:rsidR="00205111" w:rsidRPr="0007027F">
        <w:rPr>
          <w:rFonts w:ascii="Cambria" w:eastAsia="Andale Sans UI" w:hAnsi="Cambria" w:cs="Arial"/>
          <w:kern w:val="2"/>
          <w:lang w:bidi="hi-IN"/>
        </w:rPr>
        <w:t xml:space="preserve">275 </w:t>
      </w:r>
      <w:proofErr w:type="spellStart"/>
      <w:r w:rsidR="00205111" w:rsidRPr="0007027F">
        <w:rPr>
          <w:rFonts w:ascii="Cambria" w:eastAsia="Andale Sans UI" w:hAnsi="Cambria" w:cs="Arial"/>
          <w:kern w:val="2"/>
          <w:lang w:bidi="hi-IN"/>
        </w:rPr>
        <w:t>pkt</w:t>
      </w:r>
      <w:proofErr w:type="spellEnd"/>
      <w:r w:rsidR="00205111"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 xml:space="preserve">1 </w:t>
      </w:r>
      <w:r w:rsidRPr="0007027F">
        <w:rPr>
          <w:rFonts w:ascii="Cambria" w:eastAsia="Andale Sans UI" w:hAnsi="Cambria" w:cs="Arial"/>
          <w:b/>
          <w:bCs/>
          <w:kern w:val="2"/>
          <w:lang w:bidi="hi-IN"/>
        </w:rPr>
        <w:t xml:space="preserve">w trybie podstawowym bez przeprowadzenia negocjacji, </w:t>
      </w:r>
      <w:r w:rsidRPr="0007027F">
        <w:rPr>
          <w:rFonts w:ascii="Cambria" w:eastAsia="Andale Sans UI" w:hAnsi="Cambria" w:cs="Arial"/>
          <w:kern w:val="2"/>
          <w:lang w:bidi="hi-IN"/>
        </w:rPr>
        <w:t>ustawy z dnia 11 września 2019r. – Prawo zamówień publicznych poniżej progów unijnych (</w:t>
      </w:r>
      <w:proofErr w:type="spellStart"/>
      <w:r w:rsidRPr="0007027F">
        <w:rPr>
          <w:rFonts w:ascii="Cambria" w:eastAsia="Andale Sans UI" w:hAnsi="Cambria" w:cs="Arial"/>
          <w:kern w:val="2"/>
          <w:lang w:bidi="hi-IN"/>
        </w:rPr>
        <w:t>t.j</w:t>
      </w:r>
      <w:proofErr w:type="spellEnd"/>
      <w:r w:rsidRPr="0007027F">
        <w:rPr>
          <w:rFonts w:ascii="Cambria" w:eastAsia="Andale Sans UI" w:hAnsi="Cambria" w:cs="Arial"/>
          <w:kern w:val="2"/>
          <w:lang w:bidi="hi-IN"/>
        </w:rPr>
        <w:t>.</w:t>
      </w:r>
      <w:r w:rsidR="00205111" w:rsidRPr="0007027F">
        <w:rPr>
          <w:rFonts w:ascii="Cambria" w:eastAsia="Andale Sans UI" w:hAnsi="Cambria" w:cs="Arial"/>
          <w:kern w:val="2"/>
          <w:lang w:bidi="hi-IN"/>
        </w:rPr>
        <w:t xml:space="preserve"> </w:t>
      </w:r>
      <w:proofErr w:type="spellStart"/>
      <w:r w:rsidRPr="0007027F">
        <w:rPr>
          <w:rFonts w:ascii="Cambria" w:eastAsia="Andale Sans UI" w:hAnsi="Cambria" w:cs="Arial"/>
          <w:kern w:val="2"/>
          <w:lang w:bidi="hi-IN"/>
        </w:rPr>
        <w:t>Dz.U</w:t>
      </w:r>
      <w:proofErr w:type="spellEnd"/>
      <w:r w:rsidRPr="0007027F">
        <w:rPr>
          <w:rFonts w:ascii="Cambria" w:eastAsia="Andale Sans UI" w:hAnsi="Cambria" w:cs="Arial"/>
          <w:kern w:val="2"/>
          <w:lang w:bidi="hi-IN"/>
        </w:rPr>
        <w:t>. z 202</w:t>
      </w:r>
      <w:r w:rsidR="00205111" w:rsidRPr="0007027F">
        <w:rPr>
          <w:rFonts w:ascii="Cambria" w:eastAsia="Andale Sans UI" w:hAnsi="Cambria" w:cs="Arial"/>
          <w:kern w:val="2"/>
          <w:lang w:bidi="hi-IN"/>
        </w:rPr>
        <w:t>4r. poz. 1320</w:t>
      </w:r>
      <w:r w:rsidRPr="0007027F">
        <w:rPr>
          <w:rFonts w:ascii="Cambria" w:eastAsia="Andale Sans UI" w:hAnsi="Cambria" w:cs="Arial"/>
          <w:kern w:val="2"/>
          <w:lang w:bidi="hi-IN"/>
        </w:rPr>
        <w:t xml:space="preserve">  ze zm.) oraz aktów wykonawczych do ustawy. </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Zamawiający nie przewiduje wyboru najkorzystniejszej oferty z możliwością prowadzenia negocjacji.</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Szacunkowa wartość przedmiotowego zamówienia nie przekracza progów unijnych o jakich mowa w art.</w:t>
      </w:r>
      <w:r w:rsidR="00205111" w:rsidRPr="0007027F">
        <w:rPr>
          <w:rFonts w:ascii="Cambria" w:eastAsia="Times New Roman" w:hAnsi="Cambria" w:cs="Times New Roman"/>
          <w:kern w:val="2"/>
          <w:lang w:bidi="hi-IN"/>
        </w:rPr>
        <w:t xml:space="preserve"> </w:t>
      </w:r>
      <w:r w:rsidRPr="0007027F">
        <w:rPr>
          <w:rFonts w:ascii="Cambria" w:eastAsia="Times New Roman" w:hAnsi="Cambria" w:cs="Times New Roman"/>
          <w:kern w:val="2"/>
          <w:lang w:bidi="hi-IN"/>
        </w:rPr>
        <w:t xml:space="preserve">3 ustawy </w:t>
      </w:r>
      <w:proofErr w:type="spellStart"/>
      <w:r w:rsidRPr="0007027F">
        <w:rPr>
          <w:rFonts w:ascii="Cambria" w:eastAsia="Times New Roman" w:hAnsi="Cambria" w:cs="Times New Roman"/>
          <w:kern w:val="2"/>
          <w:lang w:bidi="hi-IN"/>
        </w:rPr>
        <w:t>Pzp</w:t>
      </w:r>
      <w:proofErr w:type="spellEnd"/>
      <w:r w:rsidRPr="0007027F">
        <w:rPr>
          <w:rFonts w:ascii="Cambria" w:eastAsia="Times New Roman" w:hAnsi="Cambria" w:cs="Times New Roman"/>
          <w:kern w:val="2"/>
          <w:lang w:bidi="hi-IN"/>
        </w:rPr>
        <w:t>.</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Zgodnie z art.</w:t>
      </w:r>
      <w:r w:rsidR="00205111" w:rsidRPr="0007027F">
        <w:rPr>
          <w:rFonts w:ascii="Cambria" w:eastAsia="Times New Roman" w:hAnsi="Cambria" w:cs="Times New Roman"/>
          <w:kern w:val="2"/>
          <w:lang w:bidi="hi-IN"/>
        </w:rPr>
        <w:t xml:space="preserve"> 310 </w:t>
      </w:r>
      <w:proofErr w:type="spellStart"/>
      <w:r w:rsidR="00205111" w:rsidRPr="0007027F">
        <w:rPr>
          <w:rFonts w:ascii="Cambria" w:eastAsia="Times New Roman" w:hAnsi="Cambria" w:cs="Times New Roman"/>
          <w:kern w:val="2"/>
          <w:lang w:bidi="hi-IN"/>
        </w:rPr>
        <w:t>pkt</w:t>
      </w:r>
      <w:proofErr w:type="spellEnd"/>
      <w:r w:rsidR="00205111" w:rsidRPr="0007027F">
        <w:rPr>
          <w:rFonts w:ascii="Cambria" w:eastAsia="Times New Roman" w:hAnsi="Cambria" w:cs="Times New Roman"/>
          <w:kern w:val="2"/>
          <w:lang w:bidi="hi-IN"/>
        </w:rPr>
        <w:t xml:space="preserve"> </w:t>
      </w:r>
      <w:r w:rsidRPr="0007027F">
        <w:rPr>
          <w:rFonts w:ascii="Cambria" w:eastAsia="Times New Roman" w:hAnsi="Cambria" w:cs="Times New Roman"/>
          <w:kern w:val="2"/>
          <w:lang w:bidi="hi-IN"/>
        </w:rPr>
        <w:t xml:space="preserve">1 </w:t>
      </w:r>
      <w:proofErr w:type="spellStart"/>
      <w:r w:rsidRPr="0007027F">
        <w:rPr>
          <w:rFonts w:ascii="Cambria" w:eastAsia="Times New Roman" w:hAnsi="Cambria" w:cs="Times New Roman"/>
          <w:kern w:val="2"/>
          <w:lang w:bidi="hi-IN"/>
        </w:rPr>
        <w:t>Pzp</w:t>
      </w:r>
      <w:proofErr w:type="spellEnd"/>
      <w:r w:rsidRPr="0007027F">
        <w:rPr>
          <w:rFonts w:ascii="Cambria" w:eastAsia="Times New Roman" w:hAnsi="Cambria" w:cs="Times New Roman"/>
          <w:kern w:val="2"/>
          <w:lang w:bidi="hi-IN"/>
        </w:rPr>
        <w:t xml:space="preserve">, Zamawiający przewiduje możliwości unieważnienia przedmiotowego postępowania, jeżeli środki, które Zamawiający zamierzał przeznaczyć </w:t>
      </w:r>
      <w:r w:rsidR="00205111" w:rsidRPr="0007027F">
        <w:rPr>
          <w:rFonts w:ascii="Cambria" w:eastAsia="Times New Roman" w:hAnsi="Cambria" w:cs="Times New Roman"/>
          <w:kern w:val="2"/>
          <w:lang w:bidi="hi-IN"/>
        </w:rPr>
        <w:t xml:space="preserve">                     </w:t>
      </w:r>
      <w:r w:rsidRPr="0007027F">
        <w:rPr>
          <w:rFonts w:ascii="Cambria" w:eastAsia="Times New Roman" w:hAnsi="Cambria" w:cs="Times New Roman"/>
          <w:kern w:val="2"/>
          <w:lang w:bidi="hi-IN"/>
        </w:rPr>
        <w:t>na sfinansowanie całości lub części zamó</w:t>
      </w:r>
      <w:r w:rsidR="00205111" w:rsidRPr="0007027F">
        <w:rPr>
          <w:rFonts w:ascii="Cambria" w:eastAsia="Times New Roman" w:hAnsi="Cambria" w:cs="Times New Roman"/>
          <w:kern w:val="2"/>
          <w:lang w:bidi="hi-IN"/>
        </w:rPr>
        <w:t>wienia nie zostały mu przyznane</w:t>
      </w:r>
      <w:r w:rsidRPr="0007027F">
        <w:rPr>
          <w:rFonts w:ascii="Cambria" w:eastAsia="Times New Roman" w:hAnsi="Cambria" w:cs="Times New Roman"/>
          <w:kern w:val="2"/>
          <w:lang w:bidi="hi-IN"/>
        </w:rPr>
        <w:t>.</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Zamawiający nie przewiduje aukcji elektronicznych.</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lastRenderedPageBreak/>
        <w:t>Zamawiający nie przewiduje złożenia oferty w postaci katalogów elektronicznych.</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Zamawiający nie prowadzi postępowania w celu zawarcia umowy ramowej.</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Zamawiający nie zastrzega możliwości ubiegania się o udzielenie zamówienia wyłącznie przez wykonawców, o których mowa w art.</w:t>
      </w:r>
      <w:r w:rsidR="00205111" w:rsidRPr="0007027F">
        <w:rPr>
          <w:rFonts w:ascii="Cambria" w:eastAsia="Times New Roman" w:hAnsi="Cambria" w:cs="Times New Roman"/>
          <w:kern w:val="2"/>
          <w:lang w:bidi="hi-IN"/>
        </w:rPr>
        <w:t xml:space="preserve"> </w:t>
      </w:r>
      <w:r w:rsidRPr="0007027F">
        <w:rPr>
          <w:rFonts w:ascii="Cambria" w:eastAsia="Times New Roman" w:hAnsi="Cambria" w:cs="Times New Roman"/>
          <w:kern w:val="2"/>
          <w:lang w:bidi="hi-IN"/>
        </w:rPr>
        <w:t xml:space="preserve">94 </w:t>
      </w:r>
      <w:proofErr w:type="spellStart"/>
      <w:r w:rsidRPr="0007027F">
        <w:rPr>
          <w:rFonts w:ascii="Cambria" w:eastAsia="Times New Roman" w:hAnsi="Cambria" w:cs="Times New Roman"/>
          <w:kern w:val="2"/>
          <w:lang w:bidi="hi-IN"/>
        </w:rPr>
        <w:t>Pzp</w:t>
      </w:r>
      <w:proofErr w:type="spellEnd"/>
      <w:r w:rsidRPr="0007027F">
        <w:rPr>
          <w:rFonts w:ascii="Cambria" w:eastAsia="Times New Roman" w:hAnsi="Cambria" w:cs="Times New Roman"/>
          <w:kern w:val="2"/>
          <w:lang w:bidi="hi-IN"/>
        </w:rPr>
        <w:t>.</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Zamawiający zastrze</w:t>
      </w:r>
      <w:r w:rsidR="00205111" w:rsidRPr="0007027F">
        <w:rPr>
          <w:rFonts w:ascii="Cambria" w:eastAsia="Times New Roman" w:hAnsi="Cambria" w:cs="Times New Roman"/>
          <w:kern w:val="2"/>
          <w:lang w:bidi="hi-IN"/>
        </w:rPr>
        <w:t>ga możliwość unieważnienia postę</w:t>
      </w:r>
      <w:r w:rsidRPr="0007027F">
        <w:rPr>
          <w:rFonts w:ascii="Cambria" w:eastAsia="Times New Roman" w:hAnsi="Cambria" w:cs="Times New Roman"/>
          <w:kern w:val="2"/>
          <w:lang w:bidi="hi-IN"/>
        </w:rPr>
        <w:t xml:space="preserve">powania zgodnie z art.255 </w:t>
      </w:r>
      <w:proofErr w:type="spellStart"/>
      <w:r w:rsidRPr="0007027F">
        <w:rPr>
          <w:rFonts w:ascii="Cambria" w:eastAsia="Times New Roman" w:hAnsi="Cambria" w:cs="Times New Roman"/>
          <w:kern w:val="2"/>
          <w:lang w:bidi="hi-IN"/>
        </w:rPr>
        <w:t>pkt</w:t>
      </w:r>
      <w:proofErr w:type="spellEnd"/>
      <w:r w:rsidR="00205111" w:rsidRPr="0007027F">
        <w:rPr>
          <w:rFonts w:ascii="Cambria" w:eastAsia="Times New Roman" w:hAnsi="Cambria" w:cs="Times New Roman"/>
          <w:kern w:val="2"/>
          <w:lang w:bidi="hi-IN"/>
        </w:rPr>
        <w:t xml:space="preserve"> </w:t>
      </w:r>
      <w:r w:rsidRPr="0007027F">
        <w:rPr>
          <w:rFonts w:ascii="Cambria" w:eastAsia="Times New Roman" w:hAnsi="Cambria" w:cs="Times New Roman"/>
          <w:kern w:val="2"/>
          <w:lang w:bidi="hi-IN"/>
        </w:rPr>
        <w:t xml:space="preserve">3 ustawy </w:t>
      </w:r>
      <w:proofErr w:type="spellStart"/>
      <w:r w:rsidRPr="0007027F">
        <w:rPr>
          <w:rFonts w:ascii="Cambria" w:eastAsia="Times New Roman" w:hAnsi="Cambria" w:cs="Times New Roman"/>
          <w:kern w:val="2"/>
          <w:lang w:bidi="hi-IN"/>
        </w:rPr>
        <w:t>Pzp</w:t>
      </w:r>
      <w:proofErr w:type="spellEnd"/>
      <w:r w:rsidRPr="0007027F">
        <w:rPr>
          <w:rFonts w:ascii="Cambria" w:eastAsia="Times New Roman" w:hAnsi="Cambria" w:cs="Times New Roman"/>
          <w:kern w:val="2"/>
          <w:lang w:bidi="hi-IN"/>
        </w:rPr>
        <w:t>, jeżeli oferty lub oferta z najniższą ceną przewyższa kwotę</w:t>
      </w:r>
      <w:r w:rsidR="00205111" w:rsidRPr="0007027F">
        <w:rPr>
          <w:rFonts w:ascii="Cambria" w:eastAsia="Times New Roman" w:hAnsi="Cambria" w:cs="Times New Roman"/>
          <w:kern w:val="2"/>
          <w:lang w:bidi="hi-IN"/>
        </w:rPr>
        <w:t xml:space="preserve">, którą Zamawiający Miasto Brańsk </w:t>
      </w:r>
      <w:r w:rsidRPr="0007027F">
        <w:rPr>
          <w:rFonts w:ascii="Cambria" w:eastAsia="Times New Roman" w:hAnsi="Cambria" w:cs="Times New Roman"/>
          <w:kern w:val="2"/>
          <w:lang w:bidi="hi-IN"/>
        </w:rPr>
        <w:t>zamierza przeznaczyć na sfinansowanie zakresu zamówienia, chyba że Zamawiający może zwiększyć tę kwotę do ceny najkorzystniejszej oferty.</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W sprawach, które nie zostały uregulowane w niniejszej Specyfikacji Warunków Zamówienia, zwanej dalej „SWZ”, mają zastosowanie przepisy ustawy PZP i akty wykonawcze do ustawy.</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hAnsi="Cambria" w:cs="Times New Roman"/>
          <w:color w:val="000000"/>
        </w:rPr>
        <w:t xml:space="preserve">Podstawa prawna opracowania specyfikacji warunków zamówienia: </w:t>
      </w:r>
    </w:p>
    <w:p w:rsidR="001D784D"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eastAsia="Calibri" w:hAnsi="Cambria" w:cs="Times New Roman"/>
          <w:color w:val="000000"/>
          <w:lang w:eastAsia="ar-SA"/>
        </w:rPr>
        <w:t>Ustawa z dnia 11 września 2019 r. Prawo zamówień publicznych (</w:t>
      </w:r>
      <w:proofErr w:type="spellStart"/>
      <w:r w:rsidRPr="0007027F">
        <w:rPr>
          <w:rFonts w:ascii="Cambria" w:eastAsia="Calibri" w:hAnsi="Cambria" w:cs="Times New Roman"/>
          <w:color w:val="000000"/>
          <w:lang w:eastAsia="ar-SA"/>
        </w:rPr>
        <w:t>t.j</w:t>
      </w:r>
      <w:proofErr w:type="spellEnd"/>
      <w:r w:rsidRPr="0007027F">
        <w:rPr>
          <w:rFonts w:ascii="Cambria" w:eastAsia="Calibri" w:hAnsi="Cambria" w:cs="Times New Roman"/>
          <w:color w:val="000000"/>
          <w:lang w:eastAsia="ar-SA"/>
        </w:rPr>
        <w:t>. Dz. U. z 202</w:t>
      </w:r>
      <w:r w:rsidR="00205111" w:rsidRPr="0007027F">
        <w:rPr>
          <w:rFonts w:ascii="Cambria" w:eastAsia="Calibri" w:hAnsi="Cambria" w:cs="Times New Roman"/>
          <w:color w:val="000000"/>
          <w:lang w:eastAsia="ar-SA"/>
        </w:rPr>
        <w:t>4</w:t>
      </w:r>
      <w:r w:rsidRPr="0007027F">
        <w:rPr>
          <w:rFonts w:ascii="Cambria" w:eastAsia="Calibri" w:hAnsi="Cambria" w:cs="Times New Roman"/>
          <w:color w:val="000000"/>
          <w:lang w:eastAsia="ar-SA"/>
        </w:rPr>
        <w:t xml:space="preserve"> r., </w:t>
      </w:r>
      <w:r w:rsidR="00205111" w:rsidRPr="0007027F">
        <w:rPr>
          <w:rFonts w:ascii="Cambria" w:eastAsia="Calibri" w:hAnsi="Cambria" w:cs="Times New Roman"/>
          <w:color w:val="000000"/>
          <w:lang w:eastAsia="ar-SA"/>
        </w:rPr>
        <w:t xml:space="preserve">                        </w:t>
      </w:r>
      <w:r w:rsidRPr="0007027F">
        <w:rPr>
          <w:rFonts w:ascii="Cambria" w:eastAsia="Calibri" w:hAnsi="Cambria" w:cs="Times New Roman"/>
          <w:color w:val="000000"/>
          <w:lang w:eastAsia="ar-SA"/>
        </w:rPr>
        <w:t xml:space="preserve">poz. </w:t>
      </w:r>
      <w:r w:rsidR="00205111" w:rsidRPr="0007027F">
        <w:rPr>
          <w:rFonts w:ascii="Cambria" w:eastAsia="Calibri" w:hAnsi="Cambria" w:cs="Times New Roman"/>
          <w:color w:val="000000"/>
          <w:lang w:eastAsia="ar-SA"/>
        </w:rPr>
        <w:t>1320</w:t>
      </w:r>
      <w:r w:rsidRPr="0007027F">
        <w:rPr>
          <w:rFonts w:ascii="Cambria" w:eastAsia="Calibri" w:hAnsi="Cambria" w:cs="Times New Roman"/>
          <w:color w:val="000000"/>
          <w:lang w:eastAsia="ar-SA"/>
        </w:rPr>
        <w:t xml:space="preserve"> ze zm.)</w:t>
      </w:r>
      <w:r w:rsidR="001D784D" w:rsidRPr="0007027F">
        <w:rPr>
          <w:rFonts w:ascii="Cambria" w:eastAsia="Calibri" w:hAnsi="Cambria" w:cs="Times New Roman"/>
          <w:color w:val="000000"/>
          <w:lang w:eastAsia="ar-SA"/>
        </w:rPr>
        <w:t>;</w:t>
      </w:r>
      <w:r w:rsidRPr="0007027F">
        <w:rPr>
          <w:rFonts w:ascii="Cambria" w:eastAsia="Calibri" w:hAnsi="Cambria" w:cs="Times New Roman"/>
          <w:color w:val="000000"/>
          <w:lang w:eastAsia="ar-SA"/>
        </w:rPr>
        <w:t xml:space="preserve"> </w:t>
      </w:r>
    </w:p>
    <w:p w:rsidR="00205111" w:rsidRPr="0007027F" w:rsidRDefault="00205111"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hAnsi="Cambria"/>
          <w:bCs/>
        </w:rPr>
        <w:t>Obwieszczenie Prezesa Urzędu Zamówień Publicznych z dnia 3 grudnia 2023 r. w sprawie aktualnych progów</w:t>
      </w:r>
      <w:r w:rsidRPr="0007027F">
        <w:rPr>
          <w:rFonts w:ascii="Cambria" w:hAnsi="Cambria"/>
        </w:rPr>
        <w:t> unijnych, ich równowartości w złotych, równowartości w złotych kwot wyrażonych w euro oraz średniego kursu złotego w stosunku do euro stanowiącego podstawę przeliczania wartości zamówień publicznych lub konkursów (</w:t>
      </w:r>
      <w:r w:rsidR="001D784D" w:rsidRPr="0007027F">
        <w:rPr>
          <w:rFonts w:ascii="Cambria" w:hAnsi="Cambria"/>
        </w:rPr>
        <w:t>M</w:t>
      </w:r>
      <w:r w:rsidRPr="0007027F">
        <w:rPr>
          <w:rFonts w:ascii="Cambria" w:hAnsi="Cambria"/>
        </w:rPr>
        <w:t>.</w:t>
      </w:r>
      <w:r w:rsidR="001D784D" w:rsidRPr="0007027F">
        <w:rPr>
          <w:rFonts w:ascii="Cambria" w:hAnsi="Cambria"/>
        </w:rPr>
        <w:t>P</w:t>
      </w:r>
      <w:r w:rsidRPr="0007027F">
        <w:rPr>
          <w:rFonts w:ascii="Cambria" w:hAnsi="Cambria"/>
        </w:rPr>
        <w:t xml:space="preserve">. z 2023 r. </w:t>
      </w:r>
      <w:r w:rsidR="001D784D" w:rsidRPr="0007027F">
        <w:rPr>
          <w:rFonts w:ascii="Cambria" w:hAnsi="Cambria"/>
        </w:rPr>
        <w:t xml:space="preserve">                 </w:t>
      </w:r>
      <w:r w:rsidRPr="0007027F">
        <w:rPr>
          <w:rFonts w:ascii="Cambria" w:hAnsi="Cambria"/>
        </w:rPr>
        <w:t>poz.</w:t>
      </w:r>
      <w:r w:rsidR="001D784D" w:rsidRPr="0007027F">
        <w:rPr>
          <w:rFonts w:ascii="Cambria" w:hAnsi="Cambria"/>
        </w:rPr>
        <w:t xml:space="preserve"> 1344)</w:t>
      </w:r>
    </w:p>
    <w:p w:rsidR="00A00BA7"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eastAsia="Calibri" w:hAnsi="Cambria" w:cs="Times New Roman"/>
          <w:color w:val="000000"/>
          <w:lang w:eastAsia="ar-SA"/>
        </w:rPr>
        <w:t xml:space="preserve">Rozporządzenie Ministra Rozwoju, Pracy i Technologii  z dnia 30 grudnia 2020 r. w sprawie podmiotowych środków dowodowych oraz innych dokumentów lub oświadczeń, jakich może żądać zamawiający od wykonawcy (Dz. U. 2020 r., poz. 2415); </w:t>
      </w:r>
    </w:p>
    <w:p w:rsidR="00A00BA7"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eastAsia="Calibri" w:hAnsi="Cambria" w:cs="Times New Roman"/>
          <w:color w:val="000000"/>
          <w:lang w:eastAsia="ar-SA"/>
        </w:rPr>
        <w:t xml:space="preserve">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r., poz. 2452); </w:t>
      </w:r>
    </w:p>
    <w:p w:rsidR="00A00BA7"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eastAsia="Calibri" w:hAnsi="Cambria" w:cs="Times New Roman"/>
          <w:color w:val="000000"/>
          <w:lang w:eastAsia="ar-SA"/>
        </w:rPr>
        <w:t xml:space="preserve">Rozporządzenie Ministra Rozwoju, Pracy i Technologii z dnia 23 grudnia 2020 r. w sprawie ogłoszeń zamieszczanych w Biuletynie Zamówień Publicznych (Dz. U. 2020 r., poz. 2439); </w:t>
      </w:r>
    </w:p>
    <w:p w:rsidR="00A00BA7"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eastAsia="Calibri" w:hAnsi="Cambria" w:cs="Times New Roman"/>
          <w:color w:val="000000"/>
          <w:lang w:eastAsia="ar-SA"/>
        </w:rPr>
        <w:t xml:space="preserve">Rozporządzenie Prezesa Rady Ministrów z dnia 30 grudnia 2020 r. w sprawie postępowania przy rozpoznawaniu odwołań przez Krajową Izbę Odwoławczą (Dz. U. </w:t>
      </w:r>
      <w:r w:rsidR="001D784D" w:rsidRPr="0007027F">
        <w:rPr>
          <w:rFonts w:ascii="Cambria" w:eastAsia="Calibri" w:hAnsi="Cambria" w:cs="Times New Roman"/>
          <w:color w:val="000000"/>
          <w:lang w:eastAsia="ar-SA"/>
        </w:rPr>
        <w:t xml:space="preserve">2020 r., </w:t>
      </w:r>
      <w:r w:rsidRPr="0007027F">
        <w:rPr>
          <w:rFonts w:ascii="Cambria" w:eastAsia="Calibri" w:hAnsi="Cambria" w:cs="Times New Roman"/>
          <w:color w:val="000000"/>
          <w:lang w:eastAsia="ar-SA"/>
        </w:rPr>
        <w:t xml:space="preserve">poz. 2453);  </w:t>
      </w:r>
    </w:p>
    <w:p w:rsidR="00A00BA7" w:rsidRPr="0007027F" w:rsidRDefault="00A00BA7" w:rsidP="00D605E3">
      <w:pPr>
        <w:numPr>
          <w:ilvl w:val="0"/>
          <w:numId w:val="165"/>
        </w:numPr>
        <w:suppressAutoHyphens/>
        <w:autoSpaceDE w:val="0"/>
        <w:autoSpaceDN w:val="0"/>
        <w:adjustRightInd w:val="0"/>
        <w:spacing w:after="0" w:line="240" w:lineRule="auto"/>
        <w:jc w:val="both"/>
        <w:rPr>
          <w:rFonts w:ascii="Cambria" w:eastAsia="Calibri" w:hAnsi="Cambria" w:cs="Times New Roman"/>
          <w:color w:val="000000"/>
          <w:lang w:eastAsia="ar-SA"/>
        </w:rPr>
      </w:pPr>
      <w:r w:rsidRPr="0007027F">
        <w:rPr>
          <w:rFonts w:ascii="Cambria" w:hAnsi="Cambria" w:cs="Arial"/>
        </w:rPr>
        <w:t xml:space="preserve">Postępowanie o udzielenie zamówienia zgodnie z art. 276 ust. 1 ustawy </w:t>
      </w:r>
      <w:proofErr w:type="spellStart"/>
      <w:r w:rsidRPr="0007027F">
        <w:rPr>
          <w:rFonts w:ascii="Cambria" w:hAnsi="Cambria" w:cs="Arial"/>
        </w:rPr>
        <w:t>pzp</w:t>
      </w:r>
      <w:proofErr w:type="spellEnd"/>
      <w:r w:rsidRPr="0007027F">
        <w:rPr>
          <w:rFonts w:ascii="Cambria" w:hAnsi="Cambria" w:cs="Arial"/>
        </w:rPr>
        <w:t xml:space="preserve"> zostało wszczęte</w:t>
      </w:r>
      <w:r w:rsidR="001D784D" w:rsidRPr="0007027F">
        <w:rPr>
          <w:rFonts w:ascii="Cambria" w:eastAsia="Calibri" w:hAnsi="Cambria" w:cs="Times New Roman"/>
          <w:color w:val="000000"/>
          <w:lang w:eastAsia="ar-SA"/>
        </w:rPr>
        <w:t xml:space="preserve"> </w:t>
      </w:r>
      <w:r w:rsidRPr="0007027F">
        <w:rPr>
          <w:rFonts w:ascii="Cambria" w:hAnsi="Cambria" w:cs="Arial"/>
        </w:rPr>
        <w:t>przez zamieszczenie ogłoszenia w Biuletynie Zamówień Publicznych;</w:t>
      </w:r>
    </w:p>
    <w:p w:rsidR="00A00BA7" w:rsidRPr="0007027F" w:rsidRDefault="00A00BA7" w:rsidP="00D605E3">
      <w:pPr>
        <w:numPr>
          <w:ilvl w:val="0"/>
          <w:numId w:val="165"/>
        </w:numPr>
        <w:suppressAutoHyphens/>
        <w:autoSpaceDE w:val="0"/>
        <w:autoSpaceDN w:val="0"/>
        <w:adjustRightInd w:val="0"/>
        <w:spacing w:after="0" w:line="240" w:lineRule="auto"/>
        <w:rPr>
          <w:rFonts w:ascii="Cambria" w:eastAsia="Calibri" w:hAnsi="Cambria" w:cs="Arial"/>
          <w:lang w:eastAsia="ar-SA"/>
        </w:rPr>
      </w:pPr>
      <w:r w:rsidRPr="0007027F">
        <w:rPr>
          <w:rFonts w:ascii="Cambria" w:eastAsia="Calibri" w:hAnsi="Cambria" w:cs="Arial"/>
          <w:lang w:eastAsia="ar-SA"/>
        </w:rPr>
        <w:t xml:space="preserve">Postępowanie o udzielenie zamówienia zgodnie z art. 254 ustawy </w:t>
      </w:r>
      <w:proofErr w:type="spellStart"/>
      <w:r w:rsidRPr="0007027F">
        <w:rPr>
          <w:rFonts w:ascii="Cambria" w:eastAsia="Calibri" w:hAnsi="Cambria" w:cs="Arial"/>
          <w:lang w:eastAsia="ar-SA"/>
        </w:rPr>
        <w:t>pzp</w:t>
      </w:r>
      <w:proofErr w:type="spellEnd"/>
      <w:r w:rsidRPr="0007027F">
        <w:rPr>
          <w:rFonts w:ascii="Cambria" w:eastAsia="Calibri" w:hAnsi="Cambria" w:cs="Arial"/>
          <w:lang w:eastAsia="ar-SA"/>
        </w:rPr>
        <w:t xml:space="preserve"> kończy się: zawarciem</w:t>
      </w:r>
    </w:p>
    <w:p w:rsidR="00A00BA7" w:rsidRPr="0007027F" w:rsidRDefault="00A00BA7" w:rsidP="00A00BA7">
      <w:pPr>
        <w:suppressAutoHyphens/>
        <w:autoSpaceDE w:val="0"/>
        <w:autoSpaceDN w:val="0"/>
        <w:adjustRightInd w:val="0"/>
        <w:spacing w:after="0" w:line="240" w:lineRule="auto"/>
        <w:ind w:left="720"/>
        <w:jc w:val="both"/>
        <w:rPr>
          <w:rFonts w:ascii="Cambria" w:eastAsia="Calibri" w:hAnsi="Cambria" w:cs="Times New Roman"/>
          <w:color w:val="000000"/>
          <w:lang w:eastAsia="ar-SA"/>
        </w:rPr>
      </w:pPr>
      <w:r w:rsidRPr="0007027F">
        <w:rPr>
          <w:rFonts w:ascii="Cambria" w:hAnsi="Cambria" w:cs="Arial"/>
        </w:rPr>
        <w:t>umowy w sprawie zamówienia publicznego albo unieważnieniem postępowania</w:t>
      </w:r>
      <w:r w:rsidRPr="0007027F">
        <w:rPr>
          <w:rFonts w:ascii="Arial" w:hAnsi="Arial" w:cs="Arial"/>
          <w:sz w:val="20"/>
          <w:szCs w:val="20"/>
        </w:rPr>
        <w:t>.</w:t>
      </w:r>
    </w:p>
    <w:p w:rsidR="00A00BA7" w:rsidRPr="0007027F" w:rsidRDefault="00A00BA7" w:rsidP="00D605E3">
      <w:pPr>
        <w:widowControl w:val="0"/>
        <w:numPr>
          <w:ilvl w:val="0"/>
          <w:numId w:val="153"/>
        </w:numPr>
        <w:tabs>
          <w:tab w:val="left" w:pos="720"/>
        </w:tabs>
        <w:suppressAutoHyphens/>
        <w:spacing w:after="0" w:line="240" w:lineRule="auto"/>
        <w:jc w:val="both"/>
        <w:textAlignment w:val="baseline"/>
        <w:rPr>
          <w:rFonts w:ascii="Cambria" w:eastAsia="Times New Roman" w:hAnsi="Cambria" w:cs="Times New Roman"/>
          <w:b/>
          <w:bCs/>
          <w:kern w:val="2"/>
          <w:lang w:bidi="hi-IN"/>
        </w:rPr>
      </w:pPr>
      <w:r w:rsidRPr="0007027F">
        <w:rPr>
          <w:rFonts w:ascii="Cambria" w:eastAsia="Andale Sans UI" w:hAnsi="Cambria" w:cs="Arial"/>
          <w:b/>
          <w:bCs/>
          <w:kern w:val="2"/>
          <w:lang w:bidi="hi-IN"/>
        </w:rPr>
        <w:t>W sprawach, które nie zostały uregulowane w niniejszej Specyfikacji Warunków Zamówienia, zwanej dalej „SWZ”, mają zastosowanie przepisy ustawy PZP i akty wykonawcze do ustawy.</w:t>
      </w:r>
    </w:p>
    <w:p w:rsidR="00A00BA7" w:rsidRPr="0007027F" w:rsidRDefault="00A00BA7" w:rsidP="00A00BA7">
      <w:pPr>
        <w:widowControl w:val="0"/>
        <w:tabs>
          <w:tab w:val="left" w:pos="720"/>
        </w:tabs>
        <w:suppressAutoHyphens/>
        <w:spacing w:after="0" w:line="240" w:lineRule="auto"/>
        <w:jc w:val="both"/>
        <w:textAlignment w:val="baseline"/>
        <w:rPr>
          <w:rFonts w:ascii="Cambria" w:eastAsia="Andale Sans UI" w:hAnsi="Cambria" w:cs="Arial"/>
          <w:b/>
          <w:bCs/>
          <w:kern w:val="2"/>
          <w:lang w:bidi="hi-IN"/>
        </w:rPr>
      </w:pPr>
    </w:p>
    <w:tbl>
      <w:tblPr>
        <w:tblStyle w:val="Tabela-Siatka18"/>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 xml:space="preserve">Rozdział IV.  </w:t>
            </w:r>
          </w:p>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 xml:space="preserve">KLAUZULA INFROMACYJNA RODO </w:t>
            </w:r>
          </w:p>
        </w:tc>
      </w:tr>
    </w:tbl>
    <w:p w:rsidR="001D784D" w:rsidRPr="0007027F" w:rsidRDefault="001D784D" w:rsidP="001D784D">
      <w:pPr>
        <w:spacing w:after="150"/>
        <w:ind w:firstLine="567"/>
        <w:jc w:val="both"/>
        <w:rPr>
          <w:rFonts w:ascii="Cambria" w:eastAsia="Times New Roman" w:hAnsi="Cambria" w:cs="Calibri"/>
          <w:i/>
          <w:iCs/>
        </w:rPr>
      </w:pPr>
      <w:bookmarkStart w:id="0" w:name="_Hlk110242793"/>
    </w:p>
    <w:p w:rsidR="001D784D" w:rsidRPr="0007027F" w:rsidRDefault="001D784D" w:rsidP="001D784D">
      <w:pPr>
        <w:spacing w:after="150"/>
        <w:ind w:firstLine="567"/>
        <w:jc w:val="both"/>
        <w:rPr>
          <w:rFonts w:ascii="Cambria" w:eastAsia="Times New Roman" w:hAnsi="Cambria" w:cs="Calibri"/>
          <w:i/>
          <w:iCs/>
        </w:rPr>
      </w:pPr>
      <w:r w:rsidRPr="0007027F">
        <w:rPr>
          <w:rFonts w:ascii="Cambria" w:eastAsia="Times New Roman" w:hAnsi="Cambria" w:cs="Calibri"/>
          <w:i/>
          <w:iCs/>
        </w:rPr>
        <w:t xml:space="preserve">Zgodnie z art. 13 ust. 1 i 2  i 14 ust. 1 i 2 </w:t>
      </w:r>
      <w:r w:rsidRPr="0007027F">
        <w:rPr>
          <w:rFonts w:ascii="Cambria" w:eastAsia="Calibri" w:hAnsi="Cambria" w:cs="Calibri"/>
          <w:i/>
          <w:iC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027F">
        <w:rPr>
          <w:rFonts w:ascii="Cambria" w:eastAsia="Times New Roman" w:hAnsi="Cambria" w:cs="Calibri"/>
          <w:i/>
          <w:iCs/>
        </w:rPr>
        <w:t xml:space="preserve">dalej „RODO”, informuję, że: </w:t>
      </w:r>
    </w:p>
    <w:bookmarkEnd w:id="0"/>
    <w:p w:rsidR="001D784D" w:rsidRPr="0007027F" w:rsidRDefault="001D784D" w:rsidP="00D605E3">
      <w:pPr>
        <w:numPr>
          <w:ilvl w:val="0"/>
          <w:numId w:val="180"/>
        </w:numPr>
        <w:spacing w:after="150"/>
        <w:contextualSpacing/>
        <w:jc w:val="both"/>
        <w:rPr>
          <w:rFonts w:ascii="Cambria" w:eastAsia="Times New Roman" w:hAnsi="Cambria" w:cs="Calibri"/>
          <w:i/>
          <w:color w:val="FF0000"/>
        </w:rPr>
      </w:pPr>
      <w:r w:rsidRPr="0007027F">
        <w:rPr>
          <w:rFonts w:ascii="Cambria" w:eastAsia="Times New Roman" w:hAnsi="Cambria" w:cs="Calibri"/>
        </w:rPr>
        <w:t xml:space="preserve">Administratorem Pani/Pana danych osobowych jest </w:t>
      </w:r>
      <w:bookmarkStart w:id="1" w:name="_Hlk110242266"/>
      <w:r w:rsidRPr="0007027F">
        <w:rPr>
          <w:rFonts w:ascii="Cambria" w:eastAsia="Times New Roman" w:hAnsi="Cambria" w:cs="Calibri"/>
        </w:rPr>
        <w:t xml:space="preserve">Urząd </w:t>
      </w:r>
      <w:r w:rsidRPr="0007027F">
        <w:rPr>
          <w:rFonts w:ascii="Cambria" w:eastAsia="Calibri" w:hAnsi="Cambria" w:cs="Calibri"/>
          <w:lang w:bidi="pl-PL"/>
        </w:rPr>
        <w:t>Miasta Brańsk, ul. Rynek 8,                                17-120 Brańsk reprezentowany przez Burmistrza Miasta Brańsk tel. 85 7375005, e-mail: sekretariat@bransk.um.gov.pl</w:t>
      </w:r>
      <w:r w:rsidRPr="0007027F">
        <w:rPr>
          <w:rFonts w:ascii="Cambria" w:eastAsia="Calibri" w:hAnsi="Cambria" w:cs="Calibri"/>
          <w:i/>
        </w:rPr>
        <w:t>,</w:t>
      </w:r>
      <w:r w:rsidRPr="0007027F">
        <w:rPr>
          <w:rFonts w:ascii="Cambria" w:eastAsia="Calibri" w:hAnsi="Cambria" w:cs="Calibri"/>
          <w:i/>
          <w:color w:val="FF0000"/>
        </w:rPr>
        <w:t xml:space="preserve"> </w:t>
      </w:r>
      <w:bookmarkStart w:id="2" w:name="_Hlk110242703"/>
      <w:r w:rsidRPr="0007027F">
        <w:rPr>
          <w:rFonts w:ascii="Cambria" w:eastAsia="Calibri" w:hAnsi="Cambria" w:cs="Calibri"/>
          <w:iCs/>
        </w:rPr>
        <w:t>zwany/-a dalej również „Administratorem” lub „Zamawiającym”.</w:t>
      </w:r>
      <w:bookmarkStart w:id="3" w:name="_Hlk110242769"/>
      <w:bookmarkEnd w:id="1"/>
      <w:bookmarkEnd w:id="2"/>
    </w:p>
    <w:p w:rsidR="001D784D" w:rsidRPr="0007027F" w:rsidRDefault="001D784D" w:rsidP="00D605E3">
      <w:pPr>
        <w:numPr>
          <w:ilvl w:val="0"/>
          <w:numId w:val="180"/>
        </w:numPr>
        <w:spacing w:after="150"/>
        <w:contextualSpacing/>
        <w:jc w:val="both"/>
        <w:rPr>
          <w:rFonts w:ascii="Cambria" w:eastAsia="Times New Roman" w:hAnsi="Cambria" w:cs="Calibri"/>
          <w:i/>
          <w:color w:val="FF0000"/>
        </w:rPr>
      </w:pPr>
      <w:r w:rsidRPr="0007027F">
        <w:rPr>
          <w:rFonts w:ascii="Cambria" w:hAnsi="Cambria" w:cs="Calibri"/>
        </w:rPr>
        <w:t>Administrator wyznaczył Inspektora Ochrony Danych, z którym w sprawach związanych z przetwarzaniem danych można kontaktować się drogą elektroniczną pod adresem sekretariat@bransk.um.gov.pl</w:t>
      </w:r>
    </w:p>
    <w:bookmarkEnd w:id="3"/>
    <w:p w:rsidR="001D784D" w:rsidRPr="0007027F" w:rsidRDefault="001D784D" w:rsidP="00D605E3">
      <w:pPr>
        <w:numPr>
          <w:ilvl w:val="0"/>
          <w:numId w:val="180"/>
        </w:numPr>
        <w:spacing w:after="0"/>
        <w:contextualSpacing/>
        <w:jc w:val="both"/>
        <w:rPr>
          <w:rFonts w:ascii="Cambria" w:eastAsia="Times New Roman" w:hAnsi="Cambria" w:cs="Calibri"/>
          <w:color w:val="FF0000"/>
        </w:rPr>
      </w:pPr>
      <w:r w:rsidRPr="0007027F">
        <w:rPr>
          <w:rFonts w:ascii="Cambria" w:eastAsia="Times New Roman" w:hAnsi="Cambria" w:cs="Calibri"/>
        </w:rPr>
        <w:lastRenderedPageBreak/>
        <w:t>Pani/Pana dane osobowe przetwarzane będą na podstawie art. 6 ust. 1 lit. c</w:t>
      </w:r>
      <w:r w:rsidRPr="0007027F">
        <w:rPr>
          <w:rFonts w:ascii="Cambria" w:eastAsia="Times New Roman" w:hAnsi="Cambria" w:cs="Calibri"/>
          <w:i/>
        </w:rPr>
        <w:t xml:space="preserve"> </w:t>
      </w:r>
      <w:r w:rsidRPr="0007027F">
        <w:rPr>
          <w:rFonts w:ascii="Cambria" w:eastAsia="Times New Roman" w:hAnsi="Cambria" w:cs="Calibri"/>
        </w:rPr>
        <w:t xml:space="preserve">RODO w zw.                        z ustawą z dnia 11 września 2019 r. Prawo zamówień publicznych (Dz.U.2019.2019 z dnia 2019.10.24  z </w:t>
      </w:r>
      <w:proofErr w:type="spellStart"/>
      <w:r w:rsidRPr="0007027F">
        <w:rPr>
          <w:rFonts w:ascii="Cambria" w:eastAsia="Times New Roman" w:hAnsi="Cambria" w:cs="Calibri"/>
        </w:rPr>
        <w:t>późn</w:t>
      </w:r>
      <w:proofErr w:type="spellEnd"/>
      <w:r w:rsidRPr="0007027F">
        <w:rPr>
          <w:rFonts w:ascii="Cambria" w:eastAsia="Times New Roman" w:hAnsi="Cambria" w:cs="Calibri"/>
        </w:rPr>
        <w:t xml:space="preserve">. zm.), dalej „ustawa </w:t>
      </w:r>
      <w:proofErr w:type="spellStart"/>
      <w:r w:rsidRPr="0007027F">
        <w:rPr>
          <w:rFonts w:ascii="Cambria" w:eastAsia="Times New Roman" w:hAnsi="Cambria" w:cs="Calibri"/>
        </w:rPr>
        <w:t>Pzp</w:t>
      </w:r>
      <w:proofErr w:type="spellEnd"/>
      <w:r w:rsidRPr="0007027F">
        <w:rPr>
          <w:rFonts w:ascii="Cambria" w:eastAsia="Times New Roman" w:hAnsi="Cambria" w:cs="Calibri"/>
        </w:rPr>
        <w:t xml:space="preserve">” w celu </w:t>
      </w:r>
      <w:r w:rsidRPr="0007027F">
        <w:rPr>
          <w:rFonts w:ascii="Cambria" w:eastAsia="Calibri" w:hAnsi="Cambria" w:cs="Calibri"/>
        </w:rPr>
        <w:t xml:space="preserve">związanym z postępowaniem o udzielenie zamówienia publicznego.  </w:t>
      </w:r>
      <w:bookmarkStart w:id="4" w:name="_Hlk110243002"/>
      <w:r w:rsidRPr="0007027F">
        <w:rPr>
          <w:rFonts w:ascii="Cambria" w:eastAsia="Calibri" w:hAnsi="Cambria" w:cs="Calibri"/>
        </w:rPr>
        <w:t>Po ustaniu celu pierwotnego dane będą przetwarzane w celach archiwalnych, kontrolnych na podstawie art. 6 ust. 1 lit. c RODO w zw. z właściwymi przepisami szczególnymi.</w:t>
      </w:r>
      <w:bookmarkEnd w:id="4"/>
      <w:r w:rsidRPr="0007027F">
        <w:rPr>
          <w:rFonts w:ascii="Cambria" w:eastAsia="Calibri" w:hAnsi="Cambria" w:cs="Calibri"/>
        </w:rPr>
        <w:t xml:space="preserve"> </w:t>
      </w:r>
      <w:r w:rsidRPr="0007027F">
        <w:rPr>
          <w:rFonts w:ascii="Cambria" w:hAnsi="Cambria" w:cs="Calibri"/>
        </w:rPr>
        <w:t xml:space="preserve">W przypadku zawarcia umowy – dane będą również przetwarzane w celach wypełniania obowiązków prawnych ciążących na Administratorze związanych z rachunkowością, podatkami, archiwizacją na podstawie art. 6 ust. 1 lit. c RODO w zw. właściwymi przepisami szczególnymi. </w:t>
      </w:r>
    </w:p>
    <w:p w:rsidR="001D784D" w:rsidRPr="0007027F" w:rsidRDefault="001D784D" w:rsidP="00D605E3">
      <w:pPr>
        <w:pStyle w:val="Akapitzlist"/>
        <w:numPr>
          <w:ilvl w:val="0"/>
          <w:numId w:val="180"/>
        </w:numPr>
        <w:suppressAutoHyphens w:val="0"/>
        <w:spacing w:after="0"/>
        <w:contextualSpacing/>
        <w:jc w:val="both"/>
        <w:rPr>
          <w:rFonts w:ascii="Cambria" w:hAnsi="Cambria"/>
        </w:rPr>
      </w:pPr>
      <w:r w:rsidRPr="0007027F">
        <w:rPr>
          <w:rFonts w:ascii="Cambria" w:hAnsi="Cambria"/>
        </w:rPr>
        <w:t xml:space="preserve">Odbiorcami Pani/Pana danych osobowych będą osoby lub podmioty, którym udostępniona zostanie dokumentacja postępowania w oparciu o art. 18 oraz art. 74 ustawy </w:t>
      </w:r>
      <w:proofErr w:type="spellStart"/>
      <w:r w:rsidRPr="0007027F">
        <w:rPr>
          <w:rFonts w:ascii="Cambria" w:hAnsi="Cambria"/>
        </w:rPr>
        <w:t>Pzp</w:t>
      </w:r>
      <w:proofErr w:type="spellEnd"/>
      <w:r w:rsidRPr="0007027F">
        <w:rPr>
          <w:rFonts w:ascii="Cambria" w:hAnsi="Cambria"/>
        </w:rPr>
        <w:t xml:space="preserve">; dane mogą zostać również powierzone tzw. podmiotom przetwarzającym na podstawie odpowiednich instrumentów prawnych (np. firma </w:t>
      </w:r>
      <w:proofErr w:type="spellStart"/>
      <w:r w:rsidRPr="0007027F">
        <w:rPr>
          <w:rFonts w:ascii="Cambria" w:hAnsi="Cambria"/>
        </w:rPr>
        <w:t>hostingowa</w:t>
      </w:r>
      <w:proofErr w:type="spellEnd"/>
      <w:r w:rsidRPr="0007027F">
        <w:rPr>
          <w:rFonts w:ascii="Cambria" w:hAnsi="Cambria"/>
        </w:rPr>
        <w:t xml:space="preserve">, informatyczna, z zakresu ochrony danych osobowych), a także udostępnione podmiotom, które zwracają się o udostępnienie danych w trybie ustawy o dostępie do informacji publicznej; organom władzy publicznej oraz podmiotom wykonującym zadania publiczne lub działające na zlecenie organów władzy publicznej, w zakresie i w celach, które wynikają z przepisów powszechnie obowiązującego prawa. </w:t>
      </w:r>
    </w:p>
    <w:p w:rsidR="001D784D" w:rsidRPr="0007027F" w:rsidRDefault="001D784D" w:rsidP="00D605E3">
      <w:pPr>
        <w:numPr>
          <w:ilvl w:val="0"/>
          <w:numId w:val="180"/>
        </w:numPr>
        <w:spacing w:after="150"/>
        <w:contextualSpacing/>
        <w:jc w:val="both"/>
        <w:rPr>
          <w:rFonts w:ascii="Cambria" w:eastAsia="Times New Roman" w:hAnsi="Cambria" w:cs="Calibri"/>
        </w:rPr>
      </w:pPr>
      <w:r w:rsidRPr="0007027F">
        <w:rPr>
          <w:rFonts w:ascii="Cambria" w:eastAsia="Times New Roman" w:hAnsi="Cambria" w:cs="Calibri"/>
        </w:rPr>
        <w:t xml:space="preserve">Pani/Pana dane osobowe będą przechowywane, zgodnie z art. 78 ust. 1 i 4 ustawy </w:t>
      </w:r>
      <w:proofErr w:type="spellStart"/>
      <w:r w:rsidRPr="0007027F">
        <w:rPr>
          <w:rFonts w:ascii="Cambria" w:eastAsia="Times New Roman" w:hAnsi="Cambria" w:cs="Calibri"/>
        </w:rPr>
        <w:t>Pzp</w:t>
      </w:r>
      <w:proofErr w:type="spellEnd"/>
      <w:r w:rsidRPr="0007027F">
        <w:rPr>
          <w:rFonts w:ascii="Cambria" w:eastAsia="Times New Roman" w:hAnsi="Cambria" w:cs="Calibri"/>
        </w:rPr>
        <w:t>, przez okres 4 lat od dnia zakończenia postępowania o udzielenie zamówienia, w sposób gwarantujący jego nienaruszalność, jeżeli okres obowiązywania umowy w sprawie zamówienia publicznego przekracza 4 lata, zamawiający przechowuje protokół postępowania wraz z załącznikami przez cały okres obowiązywania umowy w sprawie zamówienia publicznego.</w:t>
      </w:r>
    </w:p>
    <w:p w:rsidR="001D784D" w:rsidRPr="0007027F" w:rsidRDefault="001D784D" w:rsidP="00D605E3">
      <w:pPr>
        <w:numPr>
          <w:ilvl w:val="0"/>
          <w:numId w:val="180"/>
        </w:numPr>
        <w:spacing w:after="150"/>
        <w:contextualSpacing/>
        <w:jc w:val="both"/>
        <w:rPr>
          <w:rFonts w:ascii="Cambria" w:eastAsia="Calibri" w:hAnsi="Cambria" w:cs="Calibri"/>
        </w:rPr>
      </w:pPr>
      <w:r w:rsidRPr="0007027F">
        <w:rPr>
          <w:rFonts w:ascii="Cambria" w:eastAsia="Times New Roman" w:hAnsi="Cambria" w:cs="Calibri"/>
        </w:rPr>
        <w:t>W odniesieniu do Pani/Pana danych osobowych decyzje nie będą podejmowane w sposób zautomatyzowany, stosowanie do art. 22 RODO.</w:t>
      </w:r>
    </w:p>
    <w:p w:rsidR="001D784D" w:rsidRPr="0007027F" w:rsidRDefault="001D784D" w:rsidP="00D605E3">
      <w:pPr>
        <w:numPr>
          <w:ilvl w:val="0"/>
          <w:numId w:val="180"/>
        </w:numPr>
        <w:spacing w:after="150"/>
        <w:contextualSpacing/>
        <w:jc w:val="both"/>
        <w:rPr>
          <w:rFonts w:ascii="Cambria" w:eastAsia="Times New Roman" w:hAnsi="Cambria" w:cs="Calibri"/>
        </w:rPr>
      </w:pPr>
      <w:r w:rsidRPr="0007027F">
        <w:rPr>
          <w:rFonts w:ascii="Cambria" w:eastAsia="Times New Roman" w:hAnsi="Cambria" w:cs="Calibri"/>
        </w:rPr>
        <w:t>Posiada Pani/Pan:</w:t>
      </w:r>
    </w:p>
    <w:p w:rsidR="001D784D" w:rsidRPr="0007027F" w:rsidRDefault="001D784D" w:rsidP="00D605E3">
      <w:pPr>
        <w:numPr>
          <w:ilvl w:val="0"/>
          <w:numId w:val="181"/>
        </w:numPr>
        <w:spacing w:after="0"/>
        <w:contextualSpacing/>
        <w:jc w:val="both"/>
        <w:rPr>
          <w:rFonts w:ascii="Cambria" w:eastAsia="Times New Roman" w:hAnsi="Cambria" w:cs="Calibri"/>
        </w:rPr>
      </w:pPr>
      <w:r w:rsidRPr="0007027F">
        <w:rPr>
          <w:rFonts w:ascii="Cambria" w:eastAsia="Times New Roman" w:hAnsi="Cambria" w:cs="Calibri"/>
        </w:rPr>
        <w:t xml:space="preserve">na podstawie art. 15 RODO </w:t>
      </w:r>
      <w:r w:rsidRPr="0007027F">
        <w:rPr>
          <w:rFonts w:ascii="Cambria" w:eastAsia="Times New Roman" w:hAnsi="Cambria" w:cs="Calibri"/>
          <w:b/>
        </w:rPr>
        <w:t>prawo dostępu</w:t>
      </w:r>
      <w:r w:rsidRPr="0007027F">
        <w:rPr>
          <w:rFonts w:ascii="Cambria" w:eastAsia="Times New Roman" w:hAnsi="Cambria" w:cs="Calibri"/>
        </w:rPr>
        <w:t xml:space="preserve"> do danych osobowych Pani/Pana dotyczących. </w:t>
      </w:r>
    </w:p>
    <w:p w:rsidR="001D784D" w:rsidRPr="0007027F" w:rsidRDefault="001D784D" w:rsidP="00D605E3">
      <w:pPr>
        <w:pStyle w:val="Akapitzlist"/>
        <w:numPr>
          <w:ilvl w:val="0"/>
          <w:numId w:val="182"/>
        </w:numPr>
        <w:suppressAutoHyphens w:val="0"/>
        <w:spacing w:after="0"/>
        <w:contextualSpacing/>
        <w:jc w:val="both"/>
        <w:rPr>
          <w:rFonts w:ascii="Cambria" w:hAnsi="Cambria"/>
        </w:rPr>
      </w:pPr>
      <w:r w:rsidRPr="0007027F">
        <w:rPr>
          <w:rFonts w:ascii="Cambria" w:hAnsi="Cambria"/>
        </w:rPr>
        <w:t>W przypadku korzystania z tego uprawnienia, zamawiający może żądać wskazania dodatkowych informacji, mających na celu sprecyzowanie nazwy lub daty zakończonego postępowania o udzielenie zamówienia</w:t>
      </w:r>
      <w:r w:rsidRPr="0007027F" w:rsidDel="00C945EE">
        <w:rPr>
          <w:rFonts w:ascii="Cambria" w:hAnsi="Cambria"/>
        </w:rPr>
        <w:t xml:space="preserve"> </w:t>
      </w:r>
      <w:r w:rsidRPr="0007027F">
        <w:rPr>
          <w:rFonts w:ascii="Cambria" w:hAnsi="Cambria"/>
        </w:rPr>
        <w:t xml:space="preserve">(zgodnie z art. 75 ustawy </w:t>
      </w:r>
      <w:proofErr w:type="spellStart"/>
      <w:r w:rsidRPr="0007027F">
        <w:rPr>
          <w:rFonts w:ascii="Cambria" w:hAnsi="Cambria"/>
        </w:rPr>
        <w:t>Pzp</w:t>
      </w:r>
      <w:proofErr w:type="spellEnd"/>
      <w:r w:rsidRPr="0007027F">
        <w:rPr>
          <w:rFonts w:ascii="Cambria" w:hAnsi="Cambria"/>
        </w:rPr>
        <w:t xml:space="preserve">). </w:t>
      </w:r>
    </w:p>
    <w:p w:rsidR="001D784D" w:rsidRPr="0007027F" w:rsidRDefault="001D784D" w:rsidP="00D605E3">
      <w:pPr>
        <w:pStyle w:val="Akapitzlist"/>
        <w:numPr>
          <w:ilvl w:val="0"/>
          <w:numId w:val="182"/>
        </w:numPr>
        <w:suppressAutoHyphens w:val="0"/>
        <w:spacing w:after="0"/>
        <w:contextualSpacing/>
        <w:jc w:val="both"/>
        <w:rPr>
          <w:rFonts w:ascii="Cambria" w:hAnsi="Cambria"/>
        </w:rPr>
      </w:pPr>
      <w:r w:rsidRPr="0007027F">
        <w:rPr>
          <w:rFonts w:ascii="Cambria" w:hAnsi="Cambria"/>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RODO (74 ust. 3 ustawy </w:t>
      </w:r>
      <w:proofErr w:type="spellStart"/>
      <w:r w:rsidRPr="0007027F">
        <w:rPr>
          <w:rFonts w:ascii="Cambria" w:hAnsi="Cambria"/>
        </w:rPr>
        <w:t>Pzp</w:t>
      </w:r>
      <w:proofErr w:type="spellEnd"/>
      <w:r w:rsidRPr="0007027F">
        <w:rPr>
          <w:rFonts w:ascii="Cambria" w:hAnsi="Cambria"/>
        </w:rPr>
        <w:t xml:space="preserve">) </w:t>
      </w:r>
    </w:p>
    <w:p w:rsidR="001D784D" w:rsidRPr="0007027F" w:rsidRDefault="001D784D" w:rsidP="00D605E3">
      <w:pPr>
        <w:numPr>
          <w:ilvl w:val="0"/>
          <w:numId w:val="181"/>
        </w:numPr>
        <w:spacing w:after="0"/>
        <w:contextualSpacing/>
        <w:jc w:val="both"/>
        <w:rPr>
          <w:rFonts w:ascii="Cambria" w:eastAsia="Times New Roman" w:hAnsi="Cambria" w:cs="Calibri"/>
        </w:rPr>
      </w:pPr>
      <w:r w:rsidRPr="0007027F">
        <w:rPr>
          <w:rFonts w:ascii="Cambria" w:eastAsia="Times New Roman" w:hAnsi="Cambria" w:cs="Calibri"/>
        </w:rPr>
        <w:t xml:space="preserve">na podstawie art. 16 RODO </w:t>
      </w:r>
      <w:r w:rsidRPr="0007027F">
        <w:rPr>
          <w:rFonts w:ascii="Cambria" w:eastAsia="Times New Roman" w:hAnsi="Cambria" w:cs="Calibri"/>
          <w:b/>
        </w:rPr>
        <w:t>prawo do sprostowania / uzupełnienia</w:t>
      </w:r>
      <w:r w:rsidRPr="0007027F">
        <w:rPr>
          <w:rFonts w:ascii="Cambria" w:eastAsia="Times New Roman" w:hAnsi="Cambria" w:cs="Calibri"/>
        </w:rPr>
        <w:t xml:space="preserve"> Pani/Pana danych osobowych. Skorzystanie przez osobę, której dane dotyczą, z tego uprawnienia:</w:t>
      </w:r>
    </w:p>
    <w:p w:rsidR="001D784D" w:rsidRPr="0007027F" w:rsidRDefault="001D784D" w:rsidP="00D605E3">
      <w:pPr>
        <w:pStyle w:val="Akapitzlist"/>
        <w:numPr>
          <w:ilvl w:val="0"/>
          <w:numId w:val="183"/>
        </w:numPr>
        <w:suppressAutoHyphens w:val="0"/>
        <w:spacing w:after="160"/>
        <w:contextualSpacing/>
        <w:jc w:val="both"/>
        <w:rPr>
          <w:rFonts w:ascii="Cambria" w:hAnsi="Cambria"/>
        </w:rPr>
      </w:pPr>
      <w:r w:rsidRPr="0007027F">
        <w:rPr>
          <w:rFonts w:ascii="Cambria" w:hAnsi="Cambria"/>
        </w:rPr>
        <w:t xml:space="preserve">nie może skutkować zmianą wyniku postępowania o udzielenie zamówienia ani zmianą postanowień umowy w sprawie zamówienia publicznego w zakresie niezgodnym z ustawą (zgodnie z art. 19 ust. 2 ustawy </w:t>
      </w:r>
      <w:proofErr w:type="spellStart"/>
      <w:r w:rsidRPr="0007027F">
        <w:rPr>
          <w:rFonts w:ascii="Cambria" w:hAnsi="Cambria"/>
        </w:rPr>
        <w:t>Pzp</w:t>
      </w:r>
      <w:proofErr w:type="spellEnd"/>
      <w:r w:rsidRPr="0007027F">
        <w:rPr>
          <w:rFonts w:ascii="Cambria" w:hAnsi="Cambria"/>
        </w:rPr>
        <w:t xml:space="preserve">); </w:t>
      </w:r>
    </w:p>
    <w:p w:rsidR="001D784D" w:rsidRPr="0007027F" w:rsidRDefault="001D784D" w:rsidP="00D605E3">
      <w:pPr>
        <w:pStyle w:val="Akapitzlist"/>
        <w:numPr>
          <w:ilvl w:val="0"/>
          <w:numId w:val="183"/>
        </w:numPr>
        <w:suppressAutoHyphens w:val="0"/>
        <w:spacing w:after="0"/>
        <w:contextualSpacing/>
        <w:jc w:val="both"/>
        <w:rPr>
          <w:rFonts w:ascii="Cambria" w:hAnsi="Cambria"/>
        </w:rPr>
      </w:pPr>
      <w:r w:rsidRPr="0007027F">
        <w:rPr>
          <w:rFonts w:ascii="Cambria" w:hAnsi="Cambria"/>
        </w:rPr>
        <w:t xml:space="preserve">nie może naruszać integralności protokołu oraz jego załączników (zgodnie z art. 76 ustawy </w:t>
      </w:r>
      <w:proofErr w:type="spellStart"/>
      <w:r w:rsidRPr="0007027F">
        <w:rPr>
          <w:rFonts w:ascii="Cambria" w:hAnsi="Cambria"/>
        </w:rPr>
        <w:t>Pzp</w:t>
      </w:r>
      <w:proofErr w:type="spellEnd"/>
      <w:r w:rsidRPr="0007027F">
        <w:rPr>
          <w:rFonts w:ascii="Cambria" w:hAnsi="Cambria"/>
        </w:rPr>
        <w:t xml:space="preserve">). </w:t>
      </w:r>
    </w:p>
    <w:p w:rsidR="001D784D" w:rsidRPr="0007027F" w:rsidRDefault="001D784D" w:rsidP="001D784D">
      <w:pPr>
        <w:ind w:left="786"/>
        <w:contextualSpacing/>
        <w:jc w:val="both"/>
        <w:rPr>
          <w:rFonts w:ascii="Cambria" w:eastAsia="Times New Roman" w:hAnsi="Cambria" w:cs="Calibri"/>
        </w:rPr>
      </w:pPr>
      <w:r w:rsidRPr="0007027F">
        <w:rPr>
          <w:rFonts w:ascii="Cambria" w:eastAsia="Times New Roman" w:hAnsi="Cambria" w:cs="Calibri"/>
        </w:rPr>
        <w:t>W przypadku danych osobowych zamieszczonych przez zamawiającego w Biuletynie Zamówień Publicznych, prawa, o których mowa w art. 15 i art. 16 rozporządzenia 2016/679, są wykonywane w drodze żądania skierowanego do zamawiającego.</w:t>
      </w:r>
    </w:p>
    <w:p w:rsidR="001D784D" w:rsidRPr="0007027F" w:rsidRDefault="001D784D" w:rsidP="00D605E3">
      <w:pPr>
        <w:pStyle w:val="Akapitzlist"/>
        <w:numPr>
          <w:ilvl w:val="0"/>
          <w:numId w:val="181"/>
        </w:numPr>
        <w:suppressAutoHyphens w:val="0"/>
        <w:spacing w:after="0"/>
        <w:contextualSpacing/>
        <w:jc w:val="both"/>
        <w:rPr>
          <w:rFonts w:ascii="Cambria" w:hAnsi="Cambria"/>
          <w:bCs/>
        </w:rPr>
      </w:pPr>
      <w:r w:rsidRPr="0007027F">
        <w:rPr>
          <w:rFonts w:ascii="Cambria" w:hAnsi="Cambria"/>
          <w:bCs/>
        </w:rPr>
        <w:t xml:space="preserve">prawo do </w:t>
      </w:r>
      <w:r w:rsidRPr="0007027F">
        <w:rPr>
          <w:rFonts w:ascii="Cambria" w:hAnsi="Cambria"/>
          <w:b/>
        </w:rPr>
        <w:t>usunięcia</w:t>
      </w:r>
      <w:r w:rsidRPr="0007027F">
        <w:rPr>
          <w:rFonts w:ascii="Cambria" w:hAnsi="Cambria"/>
          <w:bCs/>
        </w:rPr>
        <w:t xml:space="preserve"> danych </w:t>
      </w:r>
      <w:bookmarkStart w:id="5" w:name="_Hlk110243773"/>
      <w:r w:rsidRPr="0007027F">
        <w:rPr>
          <w:rFonts w:ascii="Cambria" w:hAnsi="Cambria"/>
          <w:bCs/>
        </w:rPr>
        <w:t>– przysługuje w ramach przesłanek i na warunkach określonych w art. 17 RODO, tj. w przypadku gdy:</w:t>
      </w:r>
    </w:p>
    <w:p w:rsidR="001D784D" w:rsidRPr="0007027F" w:rsidRDefault="001D784D" w:rsidP="00D605E3">
      <w:pPr>
        <w:numPr>
          <w:ilvl w:val="0"/>
          <w:numId w:val="186"/>
        </w:numPr>
        <w:spacing w:after="0"/>
        <w:contextualSpacing/>
        <w:jc w:val="both"/>
        <w:rPr>
          <w:rFonts w:ascii="Cambria" w:eastAsia="Calibri" w:hAnsi="Cambria" w:cs="Calibri"/>
          <w:bCs/>
        </w:rPr>
      </w:pPr>
      <w:r w:rsidRPr="0007027F">
        <w:rPr>
          <w:rFonts w:ascii="Cambria" w:eastAsia="Calibri" w:hAnsi="Cambria" w:cs="Calibri"/>
          <w:bCs/>
        </w:rPr>
        <w:lastRenderedPageBreak/>
        <w:t>dane nie są już niezbędne do celów, dla których były zebrane lub w inny sposób przetwarzane,</w:t>
      </w:r>
    </w:p>
    <w:p w:rsidR="001D784D" w:rsidRPr="0007027F" w:rsidRDefault="001D784D" w:rsidP="00D605E3">
      <w:pPr>
        <w:numPr>
          <w:ilvl w:val="0"/>
          <w:numId w:val="186"/>
        </w:numPr>
        <w:spacing w:after="0"/>
        <w:contextualSpacing/>
        <w:jc w:val="both"/>
        <w:rPr>
          <w:rFonts w:ascii="Cambria" w:eastAsia="Calibri" w:hAnsi="Cambria" w:cs="Calibri"/>
          <w:bCs/>
        </w:rPr>
      </w:pPr>
      <w:r w:rsidRPr="0007027F">
        <w:rPr>
          <w:rFonts w:ascii="Cambria" w:eastAsia="Calibri" w:hAnsi="Cambria" w:cs="Calibri"/>
          <w:bCs/>
        </w:rPr>
        <w:t>osoba, której dane dotyczą, wniosła sprzeciw wobec przetwarzania danych osobowych,</w:t>
      </w:r>
    </w:p>
    <w:p w:rsidR="001D784D" w:rsidRPr="0007027F" w:rsidRDefault="001D784D" w:rsidP="00D605E3">
      <w:pPr>
        <w:numPr>
          <w:ilvl w:val="0"/>
          <w:numId w:val="186"/>
        </w:numPr>
        <w:spacing w:after="0"/>
        <w:contextualSpacing/>
        <w:jc w:val="both"/>
        <w:rPr>
          <w:rFonts w:ascii="Cambria" w:eastAsia="Calibri" w:hAnsi="Cambria" w:cs="Calibri"/>
          <w:bCs/>
        </w:rPr>
      </w:pPr>
      <w:r w:rsidRPr="0007027F">
        <w:rPr>
          <w:rFonts w:ascii="Cambria" w:eastAsia="Calibri" w:hAnsi="Cambria" w:cs="Calibri"/>
          <w:bCs/>
        </w:rPr>
        <w:t>osoba, której dane dotyczą wycofała zgodę na przetwarzanie danych osobowych, która jest podstawą przetwarzania danych i nie ma innej podstawy prawnej przetwarzania danych,</w:t>
      </w:r>
    </w:p>
    <w:p w:rsidR="001D784D" w:rsidRPr="0007027F" w:rsidRDefault="001D784D" w:rsidP="00D605E3">
      <w:pPr>
        <w:numPr>
          <w:ilvl w:val="0"/>
          <w:numId w:val="186"/>
        </w:numPr>
        <w:spacing w:after="0"/>
        <w:contextualSpacing/>
        <w:jc w:val="both"/>
        <w:rPr>
          <w:rFonts w:ascii="Cambria" w:eastAsia="Calibri" w:hAnsi="Cambria" w:cs="Calibri"/>
          <w:bCs/>
        </w:rPr>
      </w:pPr>
      <w:r w:rsidRPr="0007027F">
        <w:rPr>
          <w:rFonts w:ascii="Cambria" w:eastAsia="Calibri" w:hAnsi="Cambria" w:cs="Calibri"/>
          <w:bCs/>
        </w:rPr>
        <w:t>dane osobowe przetwarzane są niezgodnie z prawem,</w:t>
      </w:r>
    </w:p>
    <w:p w:rsidR="001D784D" w:rsidRPr="0007027F" w:rsidRDefault="001D784D" w:rsidP="00D605E3">
      <w:pPr>
        <w:numPr>
          <w:ilvl w:val="0"/>
          <w:numId w:val="186"/>
        </w:numPr>
        <w:spacing w:after="0"/>
        <w:contextualSpacing/>
        <w:jc w:val="both"/>
        <w:rPr>
          <w:rFonts w:ascii="Cambria" w:eastAsia="Calibri" w:hAnsi="Cambria" w:cs="Calibri"/>
          <w:bCs/>
        </w:rPr>
      </w:pPr>
      <w:r w:rsidRPr="0007027F">
        <w:rPr>
          <w:rFonts w:ascii="Cambria" w:eastAsia="Calibri" w:hAnsi="Cambria" w:cs="Calibri"/>
          <w:bCs/>
        </w:rPr>
        <w:t>dane osobowe muszą być usunięte w celu wywiązania się z obowiązku wynikającego z przepisów prawa;</w:t>
      </w:r>
    </w:p>
    <w:bookmarkEnd w:id="5"/>
    <w:p w:rsidR="001D784D" w:rsidRPr="0007027F" w:rsidRDefault="001D784D" w:rsidP="00D605E3">
      <w:pPr>
        <w:pStyle w:val="Akapitzlist"/>
        <w:numPr>
          <w:ilvl w:val="0"/>
          <w:numId w:val="181"/>
        </w:numPr>
        <w:suppressAutoHyphens w:val="0"/>
        <w:spacing w:after="0"/>
        <w:contextualSpacing/>
        <w:jc w:val="both"/>
        <w:rPr>
          <w:rFonts w:ascii="Cambria" w:hAnsi="Cambria"/>
        </w:rPr>
      </w:pPr>
      <w:r w:rsidRPr="0007027F">
        <w:rPr>
          <w:rFonts w:ascii="Cambria" w:hAnsi="Cambria"/>
        </w:rPr>
        <w:t xml:space="preserve">na podstawie art. 18 RODO </w:t>
      </w:r>
      <w:r w:rsidRPr="0007027F">
        <w:rPr>
          <w:rFonts w:ascii="Cambria" w:hAnsi="Cambria"/>
          <w:b/>
        </w:rPr>
        <w:t>prawo</w:t>
      </w:r>
      <w:r w:rsidRPr="0007027F">
        <w:rPr>
          <w:rFonts w:ascii="Cambria" w:hAnsi="Cambria"/>
        </w:rPr>
        <w:t xml:space="preserve"> żądania od administratora </w:t>
      </w:r>
      <w:r w:rsidRPr="0007027F">
        <w:rPr>
          <w:rFonts w:ascii="Cambria" w:hAnsi="Cambria"/>
          <w:b/>
        </w:rPr>
        <w:t>ograniczenia przetwarzania</w:t>
      </w:r>
      <w:r w:rsidRPr="0007027F">
        <w:rPr>
          <w:rFonts w:ascii="Cambria" w:hAnsi="Cambria"/>
        </w:rPr>
        <w:t xml:space="preserve"> danych osobowych z zastrzeżeniem przypadków, o których mowa w art. 18 ust. 2 RODO*. W postępowaniu o udzielenie zamówienia zgłoszenie żądania ograniczenia przetwarzania, nie ogranicza przetwarzania danych osobowych do czasu zakończenia tego postępowania (art. 19 ust. 3 ustawy </w:t>
      </w:r>
      <w:proofErr w:type="spellStart"/>
      <w:r w:rsidRPr="0007027F">
        <w:rPr>
          <w:rFonts w:ascii="Cambria" w:hAnsi="Cambria"/>
        </w:rPr>
        <w:t>Pzp</w:t>
      </w:r>
      <w:proofErr w:type="spellEnd"/>
      <w:r w:rsidRPr="0007027F">
        <w:rPr>
          <w:rFonts w:ascii="Cambria" w:hAnsi="Cambria"/>
        </w:rPr>
        <w:t xml:space="preserve">); </w:t>
      </w:r>
    </w:p>
    <w:p w:rsidR="001D784D" w:rsidRPr="0007027F" w:rsidRDefault="001D784D" w:rsidP="00D605E3">
      <w:pPr>
        <w:numPr>
          <w:ilvl w:val="0"/>
          <w:numId w:val="181"/>
        </w:numPr>
        <w:spacing w:after="0"/>
        <w:contextualSpacing/>
        <w:jc w:val="both"/>
        <w:rPr>
          <w:rFonts w:ascii="Cambria" w:eastAsia="Times New Roman" w:hAnsi="Cambria" w:cs="Calibri"/>
        </w:rPr>
      </w:pPr>
      <w:bookmarkStart w:id="6" w:name="_Hlk110243248"/>
      <w:r w:rsidRPr="0007027F">
        <w:rPr>
          <w:rFonts w:ascii="Cambria" w:eastAsia="Times New Roman" w:hAnsi="Cambria" w:cs="Calibri"/>
        </w:rPr>
        <w:t xml:space="preserve">prawo do </w:t>
      </w:r>
      <w:r w:rsidRPr="0007027F">
        <w:rPr>
          <w:rFonts w:ascii="Cambria" w:eastAsia="Times New Roman" w:hAnsi="Cambria" w:cs="Calibri"/>
          <w:b/>
          <w:bCs/>
        </w:rPr>
        <w:t xml:space="preserve">przenoszenia </w:t>
      </w:r>
      <w:r w:rsidRPr="0007027F">
        <w:rPr>
          <w:rFonts w:ascii="Cambria" w:eastAsia="Times New Roman" w:hAnsi="Cambria" w:cs="Calibri"/>
        </w:rPr>
        <w:t>danych osobowych – przysługuje w ramach przesłanek i na warunkach określonych w art. 20 RODO, tj. w przypadku gdy:</w:t>
      </w:r>
    </w:p>
    <w:p w:rsidR="001D784D" w:rsidRPr="0007027F" w:rsidRDefault="001D784D" w:rsidP="00D605E3">
      <w:pPr>
        <w:numPr>
          <w:ilvl w:val="0"/>
          <w:numId w:val="185"/>
        </w:numPr>
        <w:spacing w:after="0"/>
        <w:contextualSpacing/>
        <w:jc w:val="both"/>
        <w:rPr>
          <w:rFonts w:ascii="Cambria" w:eastAsia="Times New Roman" w:hAnsi="Cambria" w:cs="Calibri"/>
        </w:rPr>
      </w:pPr>
      <w:r w:rsidRPr="0007027F">
        <w:rPr>
          <w:rFonts w:ascii="Cambria" w:eastAsia="Times New Roman" w:hAnsi="Cambria" w:cs="Calibri"/>
        </w:rPr>
        <w:t>przetwarzanie danych odbywa się na podstawie umowy zawartej z osobą, której dane dotyczą lub na podstawie zgody wyrażonej przez tą osobę,</w:t>
      </w:r>
    </w:p>
    <w:p w:rsidR="001D784D" w:rsidRPr="0007027F" w:rsidRDefault="001D784D" w:rsidP="00D605E3">
      <w:pPr>
        <w:numPr>
          <w:ilvl w:val="0"/>
          <w:numId w:val="185"/>
        </w:numPr>
        <w:spacing w:after="0"/>
        <w:contextualSpacing/>
        <w:jc w:val="both"/>
        <w:rPr>
          <w:rFonts w:ascii="Cambria" w:eastAsia="Times New Roman" w:hAnsi="Cambria" w:cs="Calibri"/>
        </w:rPr>
      </w:pPr>
      <w:r w:rsidRPr="0007027F">
        <w:rPr>
          <w:rFonts w:ascii="Cambria" w:eastAsia="Times New Roman" w:hAnsi="Cambria" w:cs="Calibri"/>
        </w:rPr>
        <w:t>przetwarzanie odbywa się w sposób zautomatyzowany;</w:t>
      </w:r>
    </w:p>
    <w:p w:rsidR="001D784D" w:rsidRPr="0007027F" w:rsidRDefault="001D784D" w:rsidP="00D605E3">
      <w:pPr>
        <w:pStyle w:val="Akapitzlist"/>
        <w:numPr>
          <w:ilvl w:val="0"/>
          <w:numId w:val="181"/>
        </w:numPr>
        <w:suppressAutoHyphens w:val="0"/>
        <w:spacing w:after="0"/>
        <w:contextualSpacing/>
        <w:jc w:val="both"/>
        <w:rPr>
          <w:rFonts w:ascii="Cambria" w:hAnsi="Cambria"/>
        </w:rPr>
      </w:pPr>
      <w:bookmarkStart w:id="7" w:name="_Hlk110243983"/>
      <w:r w:rsidRPr="0007027F">
        <w:rPr>
          <w:rFonts w:ascii="Cambria" w:hAnsi="Cambria"/>
        </w:rPr>
        <w:t xml:space="preserve">prawo wniesienia </w:t>
      </w:r>
      <w:r w:rsidRPr="0007027F">
        <w:rPr>
          <w:rFonts w:ascii="Cambria" w:hAnsi="Cambria"/>
          <w:b/>
          <w:bCs/>
        </w:rPr>
        <w:t>sprzeciwu</w:t>
      </w:r>
      <w:r w:rsidRPr="0007027F">
        <w:rPr>
          <w:rFonts w:ascii="Cambria" w:hAnsi="Cambria"/>
        </w:rPr>
        <w:t xml:space="preserve"> wobec przetwarzania – przysługuje w ramach przesłanek i na warunkach określonych w art. 21 RODO</w:t>
      </w:r>
      <w:bookmarkStart w:id="8" w:name="_Hlk110243827"/>
      <w:r w:rsidRPr="0007027F">
        <w:rPr>
          <w:rFonts w:ascii="Cambria" w:hAnsi="Cambria"/>
        </w:rPr>
        <w:t>, tj. w przypadku gdy:</w:t>
      </w:r>
    </w:p>
    <w:p w:rsidR="001D784D" w:rsidRPr="0007027F" w:rsidRDefault="001D784D" w:rsidP="00D605E3">
      <w:pPr>
        <w:pStyle w:val="Akapitzlist"/>
        <w:numPr>
          <w:ilvl w:val="0"/>
          <w:numId w:val="184"/>
        </w:numPr>
        <w:suppressAutoHyphens w:val="0"/>
        <w:spacing w:after="0"/>
        <w:contextualSpacing/>
        <w:jc w:val="both"/>
        <w:rPr>
          <w:rFonts w:ascii="Cambria" w:hAnsi="Cambria"/>
        </w:rPr>
      </w:pPr>
      <w:r w:rsidRPr="0007027F">
        <w:rPr>
          <w:rFonts w:ascii="Cambria" w:hAnsi="Cambria"/>
        </w:rPr>
        <w:t>zaistnieją przyczyny związane z Pani/Pana szczególną sytuacją, w przypadku przetwarzania danych na podstawie zadania realizowanego w interesie publicznym lub w ramach sprawowania władzy publicznej przez Administratora,</w:t>
      </w:r>
    </w:p>
    <w:p w:rsidR="001D784D" w:rsidRPr="0007027F" w:rsidRDefault="001D784D" w:rsidP="00D605E3">
      <w:pPr>
        <w:pStyle w:val="Akapitzlist"/>
        <w:numPr>
          <w:ilvl w:val="0"/>
          <w:numId w:val="184"/>
        </w:numPr>
        <w:suppressAutoHyphens w:val="0"/>
        <w:spacing w:after="0"/>
        <w:contextualSpacing/>
        <w:jc w:val="both"/>
        <w:rPr>
          <w:rFonts w:ascii="Cambria" w:hAnsi="Cambria"/>
        </w:rPr>
      </w:pPr>
      <w:r w:rsidRPr="0007027F">
        <w:rPr>
          <w:rFonts w:ascii="Cambria" w:hAnsi="Cambria"/>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bookmarkEnd w:id="8"/>
      <w:r w:rsidRPr="0007027F">
        <w:rPr>
          <w:rFonts w:ascii="Cambria" w:hAnsi="Cambria"/>
        </w:rPr>
        <w:t>;</w:t>
      </w:r>
    </w:p>
    <w:bookmarkEnd w:id="7"/>
    <w:p w:rsidR="001D784D" w:rsidRPr="0007027F" w:rsidRDefault="001D784D" w:rsidP="00D605E3">
      <w:pPr>
        <w:numPr>
          <w:ilvl w:val="0"/>
          <w:numId w:val="181"/>
        </w:numPr>
        <w:spacing w:after="0"/>
        <w:contextualSpacing/>
        <w:jc w:val="both"/>
        <w:rPr>
          <w:rFonts w:ascii="Cambria" w:eastAsia="Times New Roman" w:hAnsi="Cambria" w:cs="Calibri"/>
        </w:rPr>
      </w:pPr>
      <w:r w:rsidRPr="0007027F">
        <w:rPr>
          <w:rFonts w:ascii="Cambria" w:eastAsia="Times New Roman" w:hAnsi="Cambria" w:cs="Calibri"/>
          <w:b/>
        </w:rPr>
        <w:t>prawo do wniesienia skargi</w:t>
      </w:r>
      <w:r w:rsidRPr="0007027F">
        <w:rPr>
          <w:rFonts w:ascii="Cambria" w:eastAsia="Times New Roman" w:hAnsi="Cambria" w:cs="Calibri"/>
        </w:rPr>
        <w:t xml:space="preserve"> do Prezesa Urzędu Ochrony Danych Osobowych, gdy uzna Pani/Pan, że przetwarzanie danych osobowych Pani/Pana dotyczących narusza przepisy RODO.</w:t>
      </w:r>
    </w:p>
    <w:p w:rsidR="001D784D" w:rsidRPr="0007027F" w:rsidRDefault="001D784D" w:rsidP="001D784D">
      <w:pPr>
        <w:pStyle w:val="Akapitzlist"/>
        <w:ind w:left="1069"/>
        <w:jc w:val="both"/>
        <w:rPr>
          <w:rFonts w:ascii="Cambria" w:hAnsi="Cambria"/>
        </w:rPr>
      </w:pPr>
      <w:r w:rsidRPr="0007027F">
        <w:rPr>
          <w:rFonts w:ascii="Cambria" w:hAnsi="Cambria"/>
        </w:rPr>
        <w:t xml:space="preserve">Swoje prawa może Pan/Pani zgłaszać poprzez przesłanie wiadomości e-mail na adres </w:t>
      </w:r>
      <w:hyperlink r:id="rId13" w:history="1">
        <w:r w:rsidRPr="0007027F">
          <w:rPr>
            <w:rStyle w:val="Hipercze"/>
            <w:rFonts w:ascii="Cambria" w:hAnsi="Cambria"/>
          </w:rPr>
          <w:t>sekretariat@bransk.um.gov.pl</w:t>
        </w:r>
      </w:hyperlink>
      <w:r w:rsidRPr="0007027F">
        <w:rPr>
          <w:rFonts w:ascii="Cambria" w:hAnsi="Cambria"/>
        </w:rPr>
        <w:t xml:space="preserve"> lub pisemnie na adres Administratora. </w:t>
      </w:r>
    </w:p>
    <w:bookmarkEnd w:id="6"/>
    <w:p w:rsidR="001D784D" w:rsidRPr="0007027F" w:rsidRDefault="001D784D" w:rsidP="00D605E3">
      <w:pPr>
        <w:numPr>
          <w:ilvl w:val="0"/>
          <w:numId w:val="180"/>
        </w:numPr>
        <w:spacing w:after="150"/>
        <w:contextualSpacing/>
        <w:jc w:val="both"/>
        <w:rPr>
          <w:rFonts w:ascii="Cambria" w:eastAsia="Times New Roman" w:hAnsi="Cambria" w:cs="Calibri"/>
          <w:b/>
          <w:i/>
        </w:rPr>
      </w:pPr>
      <w:r w:rsidRPr="0007027F">
        <w:rPr>
          <w:rFonts w:ascii="Cambria" w:eastAsia="Times New Roman" w:hAnsi="Cambria" w:cs="Calibri"/>
        </w:rPr>
        <w:t xml:space="preserve">Obowiązek podania przez Panią/Pana danych osobowych bezpośrednio Pani/Pana dotyczących jest wymogiem ustawowym określonym w przepisach ustawy </w:t>
      </w:r>
      <w:proofErr w:type="spellStart"/>
      <w:r w:rsidRPr="0007027F">
        <w:rPr>
          <w:rFonts w:ascii="Cambria" w:eastAsia="Times New Roman" w:hAnsi="Cambria" w:cs="Calibri"/>
        </w:rPr>
        <w:t>Pzp</w:t>
      </w:r>
      <w:proofErr w:type="spellEnd"/>
      <w:r w:rsidRPr="0007027F">
        <w:rPr>
          <w:rFonts w:ascii="Cambria" w:eastAsia="Times New Roman" w:hAnsi="Cambria" w:cs="Calibri"/>
        </w:rPr>
        <w:t xml:space="preserve">, związanym z udziałem w postępowaniu o udzielenie zamówienia publicznego; konsekwencje niepodania określonych danych wynikają z ustawy </w:t>
      </w:r>
      <w:proofErr w:type="spellStart"/>
      <w:r w:rsidRPr="0007027F">
        <w:rPr>
          <w:rFonts w:ascii="Cambria" w:eastAsia="Times New Roman" w:hAnsi="Cambria" w:cs="Calibri"/>
        </w:rPr>
        <w:t>Pzp</w:t>
      </w:r>
      <w:proofErr w:type="spellEnd"/>
      <w:r w:rsidRPr="0007027F">
        <w:rPr>
          <w:rFonts w:ascii="Cambria" w:eastAsia="Times New Roman" w:hAnsi="Cambria" w:cs="Calibri"/>
        </w:rPr>
        <w:t>.</w:t>
      </w:r>
      <w:bookmarkStart w:id="9" w:name="_Hlk110242402"/>
    </w:p>
    <w:p w:rsidR="001D784D" w:rsidRPr="0007027F" w:rsidRDefault="001D784D" w:rsidP="001D784D">
      <w:pPr>
        <w:spacing w:after="150"/>
        <w:ind w:left="360"/>
        <w:contextualSpacing/>
        <w:jc w:val="both"/>
        <w:rPr>
          <w:rFonts w:ascii="Cambria" w:eastAsia="Times New Roman" w:hAnsi="Cambria" w:cs="Calibri"/>
          <w:b/>
          <w:i/>
        </w:rPr>
      </w:pPr>
    </w:p>
    <w:p w:rsidR="001D784D" w:rsidRPr="0007027F" w:rsidRDefault="001D784D" w:rsidP="001D784D">
      <w:pPr>
        <w:spacing w:after="100" w:afterAutospacing="1"/>
        <w:jc w:val="center"/>
        <w:rPr>
          <w:rFonts w:ascii="Cambria" w:eastAsia="Times New Roman" w:hAnsi="Cambria" w:cs="Calibri"/>
          <w:b/>
          <w:bCs/>
        </w:rPr>
      </w:pPr>
      <w:bookmarkStart w:id="10" w:name="_Hlk21525358"/>
      <w:r w:rsidRPr="0007027F">
        <w:rPr>
          <w:rFonts w:ascii="Cambria" w:eastAsia="Times New Roman" w:hAnsi="Cambria" w:cs="Calibri"/>
          <w:b/>
          <w:bCs/>
        </w:rPr>
        <w:t xml:space="preserve">Informacje dodatkowe z art. 14 RODO – </w:t>
      </w:r>
      <w:r w:rsidRPr="0007027F">
        <w:rPr>
          <w:rFonts w:ascii="Cambria" w:hAnsi="Cambria" w:cs="Calibri"/>
        </w:rPr>
        <w:t xml:space="preserve">obowiązek informacyjny względem osób fizycznych, których dane są przekazane zamawiającemu i których dane </w:t>
      </w:r>
      <w:r w:rsidRPr="0007027F">
        <w:rPr>
          <w:rFonts w:ascii="Cambria" w:hAnsi="Cambria" w:cs="Calibri"/>
          <w:u w:val="single"/>
        </w:rPr>
        <w:t>pośrednio</w:t>
      </w:r>
      <w:r w:rsidRPr="0007027F">
        <w:rPr>
          <w:rFonts w:ascii="Cambria" w:hAnsi="Cambria" w:cs="Calibri"/>
        </w:rPr>
        <w:t xml:space="preserve"> pozyskał w celu ubiegania się o udzielenie zamówienia publicznego w niniejszym postępowaniu</w:t>
      </w:r>
    </w:p>
    <w:bookmarkEnd w:id="9"/>
    <w:bookmarkEnd w:id="10"/>
    <w:p w:rsidR="001D784D" w:rsidRPr="0007027F" w:rsidRDefault="001D784D" w:rsidP="001D784D">
      <w:pPr>
        <w:jc w:val="center"/>
        <w:rPr>
          <w:rFonts w:ascii="Cambria" w:eastAsia="Times New Roman" w:hAnsi="Cambria" w:cs="Calibri"/>
          <w:b/>
          <w:bCs/>
        </w:rPr>
      </w:pPr>
      <w:r w:rsidRPr="0007027F">
        <w:rPr>
          <w:rFonts w:ascii="Cambria" w:eastAsia="Times New Roman" w:hAnsi="Cambria" w:cs="Calibri"/>
          <w:b/>
          <w:bCs/>
        </w:rPr>
        <w:t xml:space="preserve">Źródło pozyskania danych oraz kategorie tych danych: </w:t>
      </w:r>
    </w:p>
    <w:p w:rsidR="001D784D" w:rsidRPr="0007027F" w:rsidRDefault="001D784D" w:rsidP="001D784D">
      <w:pPr>
        <w:contextualSpacing/>
        <w:jc w:val="both"/>
        <w:rPr>
          <w:rFonts w:ascii="Cambria" w:eastAsia="Times New Roman" w:hAnsi="Cambria" w:cs="Calibri"/>
        </w:rPr>
      </w:pPr>
      <w:r w:rsidRPr="0007027F">
        <w:rPr>
          <w:rFonts w:ascii="Cambria" w:eastAsia="Times New Roman" w:hAnsi="Cambria" w:cs="Calibri"/>
        </w:rPr>
        <w:t xml:space="preserve">Może zdarzyć się, że przetwarzamy Pani/Pana dane pomimo, iż nie uzyskaliśmy ich bezpośrednio od Państwa wyjaśniamy, iż dane te zostały pozyskane od drugiej strony umowy (czyli podmiotu, z </w:t>
      </w:r>
      <w:r w:rsidRPr="0007027F">
        <w:rPr>
          <w:rFonts w:ascii="Cambria" w:eastAsia="Times New Roman" w:hAnsi="Cambria" w:cs="Calibri"/>
        </w:rPr>
        <w:lastRenderedPageBreak/>
        <w:t>którym Pan/Pani współpracuje), która to wskazała Panią/Pana (np. w ofercie / umowie) jako osobę uprawnioną do reprezentacji, kontaktu czy realizacji zamówienia.</w:t>
      </w:r>
    </w:p>
    <w:p w:rsidR="00E3368C" w:rsidRPr="0007027F" w:rsidRDefault="001D784D" w:rsidP="00E3368C">
      <w:pPr>
        <w:contextualSpacing/>
        <w:jc w:val="both"/>
        <w:rPr>
          <w:rFonts w:ascii="Cambria" w:eastAsia="Times New Roman" w:hAnsi="Cambria" w:cs="Calibri"/>
        </w:rPr>
      </w:pPr>
      <w:r w:rsidRPr="0007027F">
        <w:rPr>
          <w:rFonts w:ascii="Cambria" w:eastAsia="Times New Roman" w:hAnsi="Cambria" w:cs="Calibri"/>
        </w:rPr>
        <w:t>Administrator danych może przetwarzać następujące kategorie Pani/Pana danych – dane zwykłe takie jak:  imię i nazwisko, adres e-mail, numer telefonu, inne podstawowe dane podane tylko w niezbędnym zakresie do przedłożenia oferty, zawarcia/realizacji umowy.</w:t>
      </w:r>
    </w:p>
    <w:p w:rsidR="00E3368C" w:rsidRPr="0007027F" w:rsidRDefault="00E3368C" w:rsidP="00E3368C">
      <w:pPr>
        <w:contextualSpacing/>
        <w:jc w:val="both"/>
        <w:rPr>
          <w:rFonts w:ascii="Cambria" w:eastAsia="Times New Roman" w:hAnsi="Cambria" w:cs="Calibri"/>
        </w:rPr>
      </w:pPr>
    </w:p>
    <w:p w:rsidR="001D784D" w:rsidRPr="0007027F" w:rsidRDefault="001D784D" w:rsidP="001D784D">
      <w:pPr>
        <w:jc w:val="center"/>
        <w:rPr>
          <w:rFonts w:ascii="Cambria" w:eastAsia="Calibri" w:hAnsi="Cambria" w:cs="Calibri"/>
          <w:b/>
          <w:bCs/>
        </w:rPr>
      </w:pPr>
      <w:r w:rsidRPr="0007027F">
        <w:rPr>
          <w:rFonts w:ascii="Cambria" w:eastAsia="Calibri" w:hAnsi="Cambria" w:cs="Calibri"/>
          <w:b/>
          <w:bCs/>
        </w:rPr>
        <w:t>Podstawa prawna przetwarzania danych</w:t>
      </w:r>
    </w:p>
    <w:p w:rsidR="001D784D" w:rsidRPr="0007027F" w:rsidRDefault="001D784D" w:rsidP="001D784D">
      <w:pPr>
        <w:jc w:val="both"/>
        <w:rPr>
          <w:rFonts w:ascii="Cambria" w:eastAsia="Calibri" w:hAnsi="Cambria" w:cs="Calibri"/>
        </w:rPr>
      </w:pPr>
      <w:r w:rsidRPr="0007027F">
        <w:rPr>
          <w:rFonts w:ascii="Cambria" w:eastAsia="Calibri" w:hAnsi="Cambria" w:cs="Calibri"/>
        </w:rPr>
        <w:t>Państwa dane będą przetwarzane również w prawnie uzasadnionym interesie, o którym mowa w art. 6 ust. 1 lit. f RODO</w:t>
      </w:r>
      <w:r w:rsidRPr="0007027F">
        <w:rPr>
          <w:rFonts w:ascii="Cambria" w:eastAsia="Calibri" w:hAnsi="Cambria" w:cs="Calibri"/>
          <w:i/>
          <w:iCs/>
        </w:rPr>
        <w:t>,</w:t>
      </w:r>
      <w:r w:rsidRPr="0007027F">
        <w:rPr>
          <w:rFonts w:ascii="Cambria" w:eastAsia="Calibri" w:hAnsi="Cambria" w:cs="Calibri"/>
        </w:rPr>
        <w:t xml:space="preserve"> w celu należytego przebiegu postępowania, a później zawarcia i realizacji pomiędzy stronami umowy w oparciu o art. 6 ust. 1 lit. b RODO.</w:t>
      </w:r>
    </w:p>
    <w:p w:rsidR="001D784D" w:rsidRPr="0007027F" w:rsidRDefault="001D784D" w:rsidP="001D784D">
      <w:pPr>
        <w:contextualSpacing/>
        <w:jc w:val="both"/>
        <w:rPr>
          <w:rFonts w:ascii="Cambria" w:eastAsia="Times New Roman" w:hAnsi="Cambria" w:cs="Calibri"/>
        </w:rPr>
      </w:pPr>
      <w:r w:rsidRPr="0007027F">
        <w:rPr>
          <w:rFonts w:ascii="Cambria" w:eastAsia="Times New Roman" w:hAnsi="Cambria" w:cs="Calibri"/>
        </w:rPr>
        <w:t xml:space="preserve">Pozostałe wymagane przez prawo informacje, znajdują się powyżej, w punktach </w:t>
      </w:r>
      <w:bookmarkStart w:id="11" w:name="_Hlk106778829"/>
      <w:r w:rsidRPr="0007027F">
        <w:rPr>
          <w:rFonts w:ascii="Cambria" w:eastAsia="Times New Roman" w:hAnsi="Cambria" w:cs="Calibri"/>
        </w:rPr>
        <w:t xml:space="preserve">1 – 7. </w:t>
      </w:r>
      <w:bookmarkEnd w:id="11"/>
    </w:p>
    <w:p w:rsidR="001D784D" w:rsidRPr="0007027F" w:rsidRDefault="001D784D" w:rsidP="001D784D">
      <w:pPr>
        <w:contextualSpacing/>
        <w:jc w:val="both"/>
        <w:rPr>
          <w:rFonts w:ascii="Cambria" w:eastAsia="Times New Roman" w:hAnsi="Cambria" w:cs="Calibri"/>
        </w:rPr>
      </w:pPr>
    </w:p>
    <w:p w:rsidR="001D784D" w:rsidRPr="0007027F" w:rsidRDefault="001D784D" w:rsidP="001D784D">
      <w:pPr>
        <w:jc w:val="both"/>
        <w:rPr>
          <w:rFonts w:ascii="Calibri" w:eastAsia="Calibri" w:hAnsi="Calibri" w:cs="Calibri"/>
          <w:b/>
          <w:bCs/>
        </w:rPr>
      </w:pPr>
      <w:r w:rsidRPr="0007027F">
        <w:rPr>
          <w:rFonts w:ascii="Cambria" w:eastAsia="Calibri" w:hAnsi="Cambria" w:cs="Calibri"/>
          <w:b/>
          <w:bCs/>
        </w:rPr>
        <w:t>Wykonawca jest zobowiązany przekazać informacje związane z przetwarzaniem danych osobowych - osobom fizycznym, których dane osobowe zamieszcza w ofercie lub w inny sposób udostępnia Zamawiającemu.</w:t>
      </w:r>
      <w:r w:rsidRPr="0007027F">
        <w:rPr>
          <w:rFonts w:ascii="Calibri" w:eastAsia="Calibri" w:hAnsi="Calibri" w:cs="Calibri"/>
          <w:b/>
          <w:bCs/>
        </w:rPr>
        <w:t xml:space="preserve"> </w:t>
      </w:r>
    </w:p>
    <w:p w:rsidR="001D784D" w:rsidRPr="0007027F" w:rsidRDefault="001D784D" w:rsidP="001D784D">
      <w:pPr>
        <w:spacing w:before="120" w:after="120"/>
        <w:jc w:val="both"/>
        <w:rPr>
          <w:rFonts w:ascii="Calibri" w:eastAsia="Calibri" w:hAnsi="Calibri" w:cs="Calibri"/>
        </w:rPr>
      </w:pPr>
      <w:r w:rsidRPr="0007027F">
        <w:rPr>
          <w:rFonts w:ascii="Calibri" w:eastAsia="Calibri" w:hAnsi="Calibri" w:cs="Calibri"/>
        </w:rPr>
        <w:t>______________________</w:t>
      </w:r>
    </w:p>
    <w:p w:rsidR="001D784D" w:rsidRPr="0007027F" w:rsidRDefault="001D784D" w:rsidP="001D784D">
      <w:pPr>
        <w:ind w:left="426"/>
        <w:contextualSpacing/>
        <w:jc w:val="both"/>
        <w:rPr>
          <w:rFonts w:ascii="Cambria" w:eastAsia="Times New Roman" w:hAnsi="Cambria" w:cs="Calibri"/>
          <w:i/>
          <w:sz w:val="18"/>
          <w:szCs w:val="18"/>
        </w:rPr>
      </w:pPr>
      <w:r w:rsidRPr="0007027F">
        <w:rPr>
          <w:rFonts w:ascii="Cambria" w:eastAsia="Calibri" w:hAnsi="Cambria" w:cs="Calibri"/>
          <w:b/>
          <w:i/>
          <w:sz w:val="18"/>
          <w:szCs w:val="18"/>
          <w:vertAlign w:val="superscript"/>
        </w:rPr>
        <w:t>*</w:t>
      </w:r>
      <w:r w:rsidRPr="0007027F">
        <w:rPr>
          <w:rFonts w:ascii="Cambria" w:eastAsia="Calibri" w:hAnsi="Cambria" w:cs="Calibri"/>
          <w:b/>
          <w:i/>
          <w:sz w:val="18"/>
          <w:szCs w:val="18"/>
        </w:rPr>
        <w:t>Wyjaśnienie:</w:t>
      </w:r>
      <w:r w:rsidRPr="0007027F">
        <w:rPr>
          <w:rFonts w:ascii="Cambria" w:eastAsia="Calibri" w:hAnsi="Cambria" w:cs="Calibri"/>
          <w:i/>
          <w:sz w:val="18"/>
          <w:szCs w:val="18"/>
        </w:rPr>
        <w:t xml:space="preserve"> prawo do ograniczenia przetwarzania nie ma zastosowania w odniesieniu do </w:t>
      </w:r>
      <w:r w:rsidRPr="0007027F">
        <w:rPr>
          <w:rFonts w:ascii="Cambria" w:eastAsia="Times New Roman" w:hAnsi="Cambria" w:cs="Calibri"/>
          <w:i/>
          <w:sz w:val="18"/>
          <w:szCs w:val="18"/>
        </w:rPr>
        <w:t>przechowywania,                             w celu zapewnienia korzystania ze środków ochrony prawnej lub w celu ochrony praw innej osoby fizycznej lub prawnej, lub z uwagi na ważne względy interesu publicznego Unii Europejskiej lub państwa członkowskiego.</w:t>
      </w:r>
    </w:p>
    <w:p w:rsidR="00A00BA7" w:rsidRPr="0007027F" w:rsidRDefault="00A00BA7" w:rsidP="00A00BA7">
      <w:pPr>
        <w:widowControl w:val="0"/>
        <w:tabs>
          <w:tab w:val="left" w:pos="720"/>
        </w:tabs>
        <w:suppressAutoHyphens/>
        <w:spacing w:after="0" w:line="240" w:lineRule="auto"/>
        <w:jc w:val="both"/>
        <w:textAlignment w:val="baseline"/>
        <w:rPr>
          <w:rFonts w:ascii="Cambria" w:eastAsia="Times New Roman" w:hAnsi="Cambria" w:cs="Times New Roman"/>
          <w:b/>
          <w:bCs/>
          <w:kern w:val="2"/>
          <w:lang w:bidi="hi-IN"/>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bookmarkStart w:id="12" w:name="_Hlk93931695"/>
            <w:r w:rsidRPr="0007027F">
              <w:rPr>
                <w:rFonts w:ascii="Cambria" w:eastAsia="Times New Roman" w:hAnsi="Cambria" w:cs="Times New Roman"/>
                <w:b/>
                <w:bCs/>
                <w:kern w:val="2"/>
                <w:sz w:val="24"/>
                <w:szCs w:val="24"/>
                <w:lang w:eastAsia="pl-PL" w:bidi="hi-IN"/>
              </w:rPr>
              <w:t>Rozdział V.</w:t>
            </w:r>
          </w:p>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OPIS PRZEDMIOTU O UDZIELENIU ZAMÓWIENIA PUBLICZNEGO</w:t>
            </w:r>
          </w:p>
        </w:tc>
      </w:tr>
    </w:tbl>
    <w:p w:rsidR="00A00BA7" w:rsidRPr="0007027F" w:rsidRDefault="00A00BA7" w:rsidP="001D784D">
      <w:pPr>
        <w:tabs>
          <w:tab w:val="left" w:pos="284"/>
        </w:tabs>
        <w:suppressAutoHyphens/>
        <w:spacing w:after="0" w:line="240" w:lineRule="auto"/>
        <w:jc w:val="both"/>
        <w:textAlignment w:val="baseline"/>
        <w:rPr>
          <w:rFonts w:ascii="Cambria" w:eastAsia="Calibri" w:hAnsi="Cambria" w:cs="Tahoma"/>
          <w:kern w:val="2"/>
          <w:lang w:bidi="hi-IN"/>
        </w:rPr>
      </w:pPr>
    </w:p>
    <w:p w:rsidR="00A00BA7" w:rsidRPr="0007027F" w:rsidRDefault="00A00BA7" w:rsidP="001D784D">
      <w:pPr>
        <w:autoSpaceDE w:val="0"/>
        <w:autoSpaceDN w:val="0"/>
        <w:adjustRightInd w:val="0"/>
        <w:spacing w:after="0" w:line="240" w:lineRule="auto"/>
        <w:jc w:val="both"/>
        <w:rPr>
          <w:rFonts w:ascii="Cambria" w:hAnsi="Cambria"/>
        </w:rPr>
      </w:pPr>
      <w:r w:rsidRPr="0007027F">
        <w:rPr>
          <w:rFonts w:ascii="Cambria" w:hAnsi="Cambria"/>
        </w:rPr>
        <w:t>1. Przedmiotem zamówienia jest „Udzielenie i obsługa kredytu długoterminowego w wysokości</w:t>
      </w:r>
      <w:r w:rsidR="001D784D" w:rsidRPr="0007027F">
        <w:rPr>
          <w:rFonts w:ascii="Cambria" w:hAnsi="Cambria"/>
        </w:rPr>
        <w:t xml:space="preserve"> </w:t>
      </w:r>
      <w:r w:rsidR="001D784D" w:rsidRPr="0007027F">
        <w:rPr>
          <w:rFonts w:ascii="Cambria" w:hAnsi="Cambria" w:cs="Calibri"/>
        </w:rPr>
        <w:t xml:space="preserve">1 410 000,00 </w:t>
      </w:r>
      <w:r w:rsidRPr="0007027F">
        <w:rPr>
          <w:rFonts w:ascii="Cambria" w:hAnsi="Cambria" w:cs="Calibri"/>
        </w:rPr>
        <w:t>PLN”</w:t>
      </w:r>
      <w:r w:rsidR="000C5F72" w:rsidRPr="0007027F">
        <w:rPr>
          <w:rFonts w:ascii="Cambria" w:hAnsi="Cambria" w:cs="Calibri"/>
        </w:rPr>
        <w:t xml:space="preserve">, (słownie: jeden milion czterysta </w:t>
      </w:r>
      <w:r w:rsidR="00DA4445" w:rsidRPr="0007027F">
        <w:rPr>
          <w:rFonts w:ascii="Cambria" w:hAnsi="Cambria" w:cs="Calibri"/>
        </w:rPr>
        <w:t xml:space="preserve">dziesięć </w:t>
      </w:r>
      <w:r w:rsidR="000C5F72" w:rsidRPr="0007027F">
        <w:rPr>
          <w:rFonts w:ascii="Cambria" w:hAnsi="Cambria" w:cs="Calibri"/>
        </w:rPr>
        <w:t>tysięcy złotych 00/100)</w:t>
      </w:r>
      <w:r w:rsidRPr="0007027F">
        <w:rPr>
          <w:rFonts w:ascii="Cambria" w:hAnsi="Cambria" w:cs="Calibri"/>
        </w:rPr>
        <w:t>.</w:t>
      </w:r>
    </w:p>
    <w:p w:rsidR="005D7E90" w:rsidRPr="0007027F" w:rsidRDefault="00A00BA7" w:rsidP="001D784D">
      <w:pPr>
        <w:autoSpaceDE w:val="0"/>
        <w:autoSpaceDN w:val="0"/>
        <w:adjustRightInd w:val="0"/>
        <w:spacing w:after="0" w:line="240" w:lineRule="auto"/>
        <w:jc w:val="both"/>
        <w:rPr>
          <w:rFonts w:ascii="Cambria" w:hAnsi="Cambria" w:cs="Calibri"/>
        </w:rPr>
      </w:pPr>
      <w:r w:rsidRPr="0007027F">
        <w:rPr>
          <w:rFonts w:ascii="Cambria" w:hAnsi="Cambria" w:cs="TimesNewRomanPSMT"/>
        </w:rPr>
        <w:t xml:space="preserve">2. </w:t>
      </w:r>
      <w:r w:rsidRPr="0007027F">
        <w:rPr>
          <w:rFonts w:ascii="Cambria" w:hAnsi="Cambria" w:cs="Calibri"/>
        </w:rPr>
        <w:t>Szczegółowy opis przedmiotu zamówienia:</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color w:val="FF0000"/>
        </w:rPr>
      </w:pPr>
      <w:r w:rsidRPr="0007027F">
        <w:rPr>
          <w:rFonts w:ascii="Cambria" w:hAnsi="Cambria"/>
          <w:color w:val="FF0000"/>
        </w:rPr>
        <w:t xml:space="preserve">Okres kredytowania: </w:t>
      </w:r>
      <w:r w:rsidR="002D3BF6" w:rsidRPr="0007027F">
        <w:rPr>
          <w:rFonts w:ascii="Cambria" w:hAnsi="Cambria"/>
          <w:color w:val="FF0000"/>
        </w:rPr>
        <w:t>2026-2030</w:t>
      </w:r>
    </w:p>
    <w:p w:rsidR="002D3BF6" w:rsidRPr="0007027F" w:rsidRDefault="000C5F72" w:rsidP="002D3BF6">
      <w:pPr>
        <w:pStyle w:val="Akapitzlist"/>
        <w:numPr>
          <w:ilvl w:val="0"/>
          <w:numId w:val="187"/>
        </w:numPr>
        <w:autoSpaceDE w:val="0"/>
        <w:autoSpaceDN w:val="0"/>
        <w:adjustRightInd w:val="0"/>
        <w:spacing w:after="0" w:line="240" w:lineRule="auto"/>
        <w:jc w:val="both"/>
        <w:rPr>
          <w:rFonts w:ascii="Cambria" w:hAnsi="Cambria"/>
          <w:color w:val="FF0000"/>
        </w:rPr>
      </w:pPr>
      <w:r w:rsidRPr="0007027F">
        <w:rPr>
          <w:rFonts w:ascii="Cambria" w:hAnsi="Cambria"/>
          <w:color w:val="FF0000"/>
        </w:rPr>
        <w:t xml:space="preserve">Wykonawca postawi do dyspozycji Zamawiającego środki kredytu w pełnej wysokości, w dniu </w:t>
      </w:r>
      <w:r w:rsidR="002D3BF6" w:rsidRPr="0007027F">
        <w:rPr>
          <w:rFonts w:ascii="Cambria" w:hAnsi="Cambria"/>
          <w:color w:val="FF0000"/>
        </w:rPr>
        <w:t xml:space="preserve">               23</w:t>
      </w:r>
      <w:r w:rsidRPr="0007027F">
        <w:rPr>
          <w:rFonts w:ascii="Cambria" w:hAnsi="Cambria"/>
          <w:color w:val="FF0000"/>
        </w:rPr>
        <w:t xml:space="preserve"> grudnia 2025 r.</w:t>
      </w:r>
      <w:r w:rsidR="002D3BF6" w:rsidRPr="0007027F">
        <w:rPr>
          <w:rFonts w:ascii="Cambria" w:hAnsi="Cambria"/>
          <w:color w:val="FF0000"/>
        </w:rPr>
        <w:t>, która to data stanowi wyłącznie datę orientacyjną, podaną na potrzeby niniejszego zamówienia, w celu jednolitego wyliczenia ceny dla wszystkich Wykonawców. Rzeczywiste uruchomienie może nastąpić wcześniej – tj. w okresie do dnia 23.12.2025 r.                          lub później do dnia 31.12.2025 r.</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Uruchomienie całości kredytu przez Wykonawcę nastąpi w jednej transzy.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Wykorzystanie kredytu następować będzie w walucie polskiej.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Zamawiający zastrzega sobie możliwość wcześniejszej spłaty części kredytu lub całości kredytu w terminie przez niego wyznaczonym, pod warunkiem uprzedniego pisemnego powiadomienia Wykonawcy, nie później niż 7 dni przed datą wcześniejszej spłaty całości bądź części kredytu. Zamawiający z powyższych tytułów nie poniesie dodatkowych kosztów.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W przypadku wcześniejszej spłaty części kredytu bądź całości kredytu odsetki naliczane będą tylko za okres do terminu spłaty.</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W przypadku dokonania przez Zamawiającego przedterminowej spłaty części kredytu, Strony ustalają nowy harmonogram spłat kredytu w formie aneksu do umowy. Za powyższą czynność Zamawiający nie będzie obciążony dodatkowymi kosztami.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Wcześniejsza spłata całości bądź części kredytu nie oznacza jego wypowiedzenia.</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W przypadku wcześniejszej spłaty części kredytu bądź całości kredytu, odsetki naliczane będą do dnia dokonania ww. transakcji.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Dopuszcza się możliwość niewykorzystania w całości kredytu bez obciążenia Zamawiającego dodatkowymi kosztami, przy czym Zamawiający powiadomi wykonawcę o niewykorzystaniu                     </w:t>
      </w:r>
      <w:r w:rsidRPr="0007027F">
        <w:rPr>
          <w:rFonts w:ascii="Cambria" w:hAnsi="Cambria"/>
        </w:rPr>
        <w:lastRenderedPageBreak/>
        <w:t xml:space="preserve">w całości kredytu, w trybie przewidzianym dla wcześniejszej spłaty części kredytu bądź całości kredytu.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Kwota wykorzystanego kredytu będzie oprocentowana w stosunku rocznym, według zmiennej stopy procentowej.</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rPr>
        <w:t xml:space="preserve">W przypadku zmiany stawki WIBOR 1M wysokość oprocentowania kredytu zmieni się o tyle o ile zmieni się stawka WIBOR 1M. </w:t>
      </w:r>
    </w:p>
    <w:p w:rsidR="000C5F72"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rPr>
      </w:pPr>
      <w:r w:rsidRPr="0007027F">
        <w:rPr>
          <w:rFonts w:ascii="Cambria" w:hAnsi="Cambria"/>
          <w:color w:val="FF0000"/>
        </w:rPr>
        <w:t>Wyliczenia ofertowej ceny w PLN Wykonawca dokona na podstawie s</w:t>
      </w:r>
      <w:r w:rsidR="00DC33D0" w:rsidRPr="0007027F">
        <w:rPr>
          <w:rFonts w:ascii="Cambria" w:hAnsi="Cambria"/>
          <w:color w:val="FF0000"/>
        </w:rPr>
        <w:t xml:space="preserve">tawki WIBOR 1M                       z dnia 04.12.2025 r. (data wszczęcia postępowania) </w:t>
      </w:r>
      <w:r w:rsidRPr="0007027F">
        <w:rPr>
          <w:rFonts w:ascii="Cambria" w:hAnsi="Cambria"/>
          <w:color w:val="FF0000"/>
        </w:rPr>
        <w:t xml:space="preserve">i marży banku oraz daty uruchomienia kredytu. </w:t>
      </w:r>
    </w:p>
    <w:p w:rsidR="00C6148D" w:rsidRPr="0007027F" w:rsidRDefault="000C5F72" w:rsidP="00D605E3">
      <w:pPr>
        <w:pStyle w:val="Akapitzlist"/>
        <w:numPr>
          <w:ilvl w:val="0"/>
          <w:numId w:val="187"/>
        </w:numPr>
        <w:autoSpaceDE w:val="0"/>
        <w:autoSpaceDN w:val="0"/>
        <w:adjustRightInd w:val="0"/>
        <w:spacing w:after="0" w:line="240" w:lineRule="auto"/>
        <w:jc w:val="both"/>
        <w:rPr>
          <w:rFonts w:ascii="Cambria" w:hAnsi="Cambria"/>
          <w:color w:val="FF0000"/>
        </w:rPr>
      </w:pPr>
      <w:r w:rsidRPr="0007027F">
        <w:rPr>
          <w:rFonts w:ascii="Cambria" w:hAnsi="Cambria"/>
          <w:color w:val="FF0000"/>
        </w:rPr>
        <w:t>Przyjmuje się datę uruchomienia całego</w:t>
      </w:r>
      <w:r w:rsidR="00DA4445" w:rsidRPr="0007027F">
        <w:rPr>
          <w:rFonts w:ascii="Cambria" w:hAnsi="Cambria"/>
          <w:color w:val="FF0000"/>
        </w:rPr>
        <w:t xml:space="preserve"> kredytu na dzień </w:t>
      </w:r>
      <w:r w:rsidR="00DC33D0" w:rsidRPr="0007027F">
        <w:rPr>
          <w:rFonts w:ascii="Cambria" w:hAnsi="Cambria"/>
          <w:color w:val="FF0000"/>
        </w:rPr>
        <w:t xml:space="preserve">23.12.2025 </w:t>
      </w:r>
      <w:r w:rsidRPr="0007027F">
        <w:rPr>
          <w:rFonts w:ascii="Cambria" w:hAnsi="Cambria"/>
          <w:color w:val="FF0000"/>
        </w:rPr>
        <w:t>r.</w:t>
      </w:r>
      <w:r w:rsidR="00C6148D" w:rsidRPr="0007027F">
        <w:rPr>
          <w:rFonts w:ascii="Cambria" w:hAnsi="Cambria"/>
          <w:color w:val="FF0000"/>
        </w:rPr>
        <w:t xml:space="preserve"> Termin uruchomienia kredytu może wynosić maksymalnie trzy dni robocze przypadające po dniu przekazania Wykonawcy dyspozycji uruchomienia kredytu,</w:t>
      </w:r>
    </w:p>
    <w:p w:rsidR="00DA4445" w:rsidRPr="0007027F" w:rsidRDefault="000C5F72" w:rsidP="00D605E3">
      <w:pPr>
        <w:pStyle w:val="Akapitzlist"/>
        <w:numPr>
          <w:ilvl w:val="0"/>
          <w:numId w:val="189"/>
        </w:numPr>
        <w:autoSpaceDE w:val="0"/>
        <w:autoSpaceDN w:val="0"/>
        <w:adjustRightInd w:val="0"/>
        <w:spacing w:after="0" w:line="240" w:lineRule="auto"/>
        <w:jc w:val="both"/>
        <w:rPr>
          <w:rFonts w:ascii="Cambria" w:hAnsi="Cambria"/>
          <w:b/>
        </w:rPr>
      </w:pPr>
      <w:r w:rsidRPr="0007027F">
        <w:rPr>
          <w:rFonts w:ascii="Cambria" w:hAnsi="Cambria"/>
          <w:b/>
        </w:rPr>
        <w:t>Opis sposobu obliczenia oproce</w:t>
      </w:r>
      <w:r w:rsidR="00DA4445" w:rsidRPr="0007027F">
        <w:rPr>
          <w:rFonts w:ascii="Cambria" w:hAnsi="Cambria"/>
          <w:b/>
        </w:rPr>
        <w:t xml:space="preserve">ntowania. </w:t>
      </w:r>
    </w:p>
    <w:p w:rsidR="00DA4445" w:rsidRPr="0007027F" w:rsidRDefault="000C5F72"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Stopa procentowa równa będzie wysokości stawki referencyjnej powiększonej o stałą, w całym okresie kredytowania, marżę banku. Stawka referencyjna liczona będzie jako WIBOR 1M </w:t>
      </w:r>
      <w:r w:rsidR="00DC33D0" w:rsidRPr="0007027F">
        <w:rPr>
          <w:rFonts w:ascii="Cambria" w:hAnsi="Cambria"/>
        </w:rPr>
        <w:t xml:space="preserve">                        </w:t>
      </w:r>
      <w:r w:rsidRPr="0007027F">
        <w:rPr>
          <w:rFonts w:ascii="Cambria" w:hAnsi="Cambria"/>
        </w:rPr>
        <w:t xml:space="preserve">dla międzybankowych depozytów jednomiesięcznych, obowiązującej w dniu poprzedzającym rozpoczęcie każdego okresu obrachunkowego za jaki należne odsetki od kredytu są naliczane i spłacane dla kredytów ze zmienną stopą. W sytuacji, gdy suma stawki bazowej WIBOR 1M oraz marży banku, będzie równa lub mniejsza zero, strony umowy zgodnie postanawiają, że oprocentowanie kredytu wyniesie 0,00 %. Do obliczenia kwoty odsetek przyjmuje się rzeczywistą liczbę dni w każdym m miesiącu w stosunku do rzeczywistej liczby dni w roku (365/365 oraz </w:t>
      </w:r>
      <w:r w:rsidR="00DA4445" w:rsidRPr="0007027F">
        <w:rPr>
          <w:rFonts w:ascii="Cambria" w:hAnsi="Cambria"/>
        </w:rPr>
        <w:t>366/366 w roku przestępnym).</w:t>
      </w:r>
    </w:p>
    <w:p w:rsidR="00DA4445" w:rsidRPr="0007027F" w:rsidRDefault="000C5F72"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Odsetki od wykorzystanego kredytu naliczane będą w miesięcznych okresach obrachunkowych, zgodnie z faktyczną liczbą dni w miesiąca kalendarzowego, przy czym: </w:t>
      </w:r>
    </w:p>
    <w:p w:rsidR="00DA4445" w:rsidRPr="0007027F" w:rsidRDefault="000C5F72" w:rsidP="00DA4445">
      <w:pPr>
        <w:pStyle w:val="Akapitzlist"/>
        <w:autoSpaceDE w:val="0"/>
        <w:autoSpaceDN w:val="0"/>
        <w:adjustRightInd w:val="0"/>
        <w:spacing w:after="0" w:line="240" w:lineRule="auto"/>
        <w:ind w:left="360"/>
        <w:jc w:val="both"/>
        <w:rPr>
          <w:rFonts w:ascii="Cambria" w:hAnsi="Cambria"/>
        </w:rPr>
      </w:pPr>
      <w:r w:rsidRPr="0007027F">
        <w:rPr>
          <w:rFonts w:ascii="Cambria" w:hAnsi="Cambria"/>
        </w:rPr>
        <w:t xml:space="preserve">a) pierwszy okres obrachunkowy liczony jest od dnia wypłaty kredytu i kończy się ostatniego dnia miesiąca kalendarzowego; </w:t>
      </w:r>
    </w:p>
    <w:p w:rsidR="00DA4445" w:rsidRPr="0007027F" w:rsidRDefault="000C5F72" w:rsidP="00DA4445">
      <w:pPr>
        <w:pStyle w:val="Akapitzlist"/>
        <w:autoSpaceDE w:val="0"/>
        <w:autoSpaceDN w:val="0"/>
        <w:adjustRightInd w:val="0"/>
        <w:spacing w:after="0" w:line="240" w:lineRule="auto"/>
        <w:ind w:left="360"/>
        <w:jc w:val="both"/>
        <w:rPr>
          <w:rFonts w:ascii="Cambria" w:hAnsi="Cambria"/>
        </w:rPr>
      </w:pPr>
      <w:r w:rsidRPr="0007027F">
        <w:rPr>
          <w:rFonts w:ascii="Cambria" w:hAnsi="Cambria"/>
        </w:rPr>
        <w:t xml:space="preserve">b) ostatni okres obrachunkowy kończy się w dniu poprzedzającym całkowitą spłatę kredytu. </w:t>
      </w:r>
    </w:p>
    <w:p w:rsidR="00DA4445" w:rsidRPr="0007027F" w:rsidRDefault="000C5F72"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color w:val="FF0000"/>
        </w:rPr>
        <w:t>Spłata odsetek następować będzie w okresach miesięcznych</w:t>
      </w:r>
      <w:r w:rsidR="00DC33D0" w:rsidRPr="0007027F">
        <w:rPr>
          <w:rFonts w:ascii="Cambria" w:hAnsi="Cambria"/>
          <w:color w:val="FF0000"/>
        </w:rPr>
        <w:t xml:space="preserve"> i płatna w terminie na pierwszy </w:t>
      </w:r>
      <w:r w:rsidRPr="0007027F">
        <w:rPr>
          <w:rFonts w:ascii="Cambria" w:hAnsi="Cambria"/>
          <w:color w:val="FF0000"/>
        </w:rPr>
        <w:t>dzień każdego miesiąca kalendarzowego</w:t>
      </w:r>
      <w:r w:rsidRPr="0007027F">
        <w:rPr>
          <w:rFonts w:ascii="Cambria" w:hAnsi="Cambria"/>
        </w:rPr>
        <w:t>. Wykonawca zobowiązany będzie do wyliczenia odsetek i przesłania ob</w:t>
      </w:r>
      <w:r w:rsidR="00175C98" w:rsidRPr="0007027F">
        <w:rPr>
          <w:rFonts w:ascii="Cambria" w:hAnsi="Cambria"/>
        </w:rPr>
        <w:t>ciążenia dla Zamawiającego na 5</w:t>
      </w:r>
      <w:r w:rsidRPr="0007027F">
        <w:rPr>
          <w:rFonts w:ascii="Cambria" w:hAnsi="Cambria"/>
        </w:rPr>
        <w:t xml:space="preserve"> dni przed terminem pła</w:t>
      </w:r>
      <w:r w:rsidR="00DA4445" w:rsidRPr="0007027F">
        <w:rPr>
          <w:rFonts w:ascii="Cambria" w:hAnsi="Cambria"/>
        </w:rPr>
        <w:t xml:space="preserve">tności, drogą elektroniczną. </w:t>
      </w:r>
    </w:p>
    <w:p w:rsidR="00DA4445" w:rsidRPr="0007027F" w:rsidRDefault="000C5F72"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Wykonawcy nie przysługuje prawo naliczenia i pobierania prowizji przygotowawczej, a także prowizji od udzielonego kredytu, ani żadnych innych dodatkowych prowizji i opłat. Jedynym kosztem ponoszonym przez Zamawiającego będzie oprocentowanie kredytu</w:t>
      </w:r>
      <w:r w:rsidRPr="0007027F">
        <w:t>.</w:t>
      </w:r>
    </w:p>
    <w:p w:rsidR="00DA4445" w:rsidRPr="0007027F" w:rsidRDefault="00DA4445" w:rsidP="00DC33D0">
      <w:pPr>
        <w:pStyle w:val="Akapitzlist"/>
        <w:numPr>
          <w:ilvl w:val="0"/>
          <w:numId w:val="188"/>
        </w:numPr>
        <w:autoSpaceDE w:val="0"/>
        <w:autoSpaceDN w:val="0"/>
        <w:adjustRightInd w:val="0"/>
        <w:spacing w:after="0" w:line="240" w:lineRule="auto"/>
        <w:jc w:val="both"/>
        <w:rPr>
          <w:rFonts w:ascii="Cambria" w:hAnsi="Cambria"/>
          <w:color w:val="FF0000"/>
        </w:rPr>
      </w:pPr>
      <w:r w:rsidRPr="0007027F">
        <w:rPr>
          <w:rFonts w:ascii="Cambria" w:hAnsi="Cambria"/>
          <w:color w:val="FF0000"/>
        </w:rPr>
        <w:t xml:space="preserve">Spłata kredytu (rat kapitałowych) będzie następować w </w:t>
      </w:r>
      <w:r w:rsidR="00DC33D0" w:rsidRPr="0007027F">
        <w:rPr>
          <w:rFonts w:ascii="Cambria" w:hAnsi="Cambria"/>
          <w:color w:val="FF0000"/>
        </w:rPr>
        <w:t>60 ratach kapitałowych płatnych                         w terminie na pierwszy dzień każdego miesiąca kalendarzowego, począwszy                                                         od dnia 01.01.2026 r.</w:t>
      </w:r>
    </w:p>
    <w:p w:rsidR="00DA4445"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Jeżeli kwota udzielonego kredytu będzie niższa niż 1 410 000, 00 zł – kwoty spłaty rat będą odpowiednio niższe. </w:t>
      </w:r>
    </w:p>
    <w:p w:rsidR="00DA4445"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Jeżeli data spłaty kredytu lub odsetek przypada na dzień ustawowo wolny od pracy, uważa się, że termin został zachowany, jeżeli spłata nastąpi w pierwszym dniu roboczym po terminie określonym w umowie kredytu. </w:t>
      </w:r>
    </w:p>
    <w:p w:rsidR="00DA4445"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Płatność rat kapitałowych, o których mowa w ust. 5. może ulec przesunięciu, pod warunkiem złożenia przez Zamawiającego pisemnego wniosku o odroczenie płatności na czas oznaczony. Wniosek winien być złożony u Wykonawcy (w banku) najpóźniej 10 dni przed terminem płatności raty kapitałowej. Oznaczony czas przesunięcia płatności raty kapitałowej nie może wykraczać poza termin obowiązywania umowy. Niespłacona rata kapitałowa wchodzi w skład niespłaconej części kapitału i jest oprocentowana na niezmienionych zasadach określonych                      w ofercie i w umowie. Po każdorazowym przesunięciu terminu raty kapitałowej, Wykonawca dokona stosownego przeliczenia tabeli spłat rat kapitałowych i odsetkowych, stosownie do treści wniosku Zamawiającego o odroczenie terminu płatności. Z tytułu ww. czynności, opisanych w niniejszym punkcie Wykonawca nie będzie pobierał żadnych dodatkowych opłat ani prowizji. </w:t>
      </w:r>
    </w:p>
    <w:p w:rsidR="00DA4445"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 xml:space="preserve">Zabezpieczenie kredytu stanowić będzie weksel </w:t>
      </w:r>
      <w:proofErr w:type="spellStart"/>
      <w:r w:rsidRPr="0007027F">
        <w:rPr>
          <w:rFonts w:ascii="Cambria" w:hAnsi="Cambria"/>
        </w:rPr>
        <w:t>in</w:t>
      </w:r>
      <w:proofErr w:type="spellEnd"/>
      <w:r w:rsidRPr="0007027F">
        <w:rPr>
          <w:rFonts w:ascii="Cambria" w:hAnsi="Cambria"/>
        </w:rPr>
        <w:t xml:space="preserve"> blanco wraz z deklaracją wekslową opatrzony kontrasygnatą Skarbnika.</w:t>
      </w:r>
    </w:p>
    <w:p w:rsidR="00DA4445"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lastRenderedPageBreak/>
        <w:t xml:space="preserve">Kredyt będzie udzielony na podstawie umowy zaproponowanej przez Wykonawcę                                           i zaakceptowanej przez Zamawiającego, przy czym umowa musi obejmować istotne zapisy zawarte w niniejszej SWZ i nie może wykraczać poza jej postanowienia. </w:t>
      </w:r>
    </w:p>
    <w:p w:rsidR="00F44739" w:rsidRPr="0007027F" w:rsidRDefault="00F44739" w:rsidP="00F44739">
      <w:pPr>
        <w:pStyle w:val="Akapitzlist"/>
        <w:numPr>
          <w:ilvl w:val="0"/>
          <w:numId w:val="188"/>
        </w:numPr>
        <w:autoSpaceDN w:val="0"/>
        <w:spacing w:after="0" w:line="240" w:lineRule="auto"/>
        <w:jc w:val="both"/>
        <w:textAlignment w:val="baseline"/>
        <w:rPr>
          <w:rFonts w:ascii="Cambria" w:eastAsia="SimSun" w:hAnsi="Cambria" w:cs="Arial Unicode MS"/>
          <w:color w:val="FF0000"/>
          <w:kern w:val="3"/>
          <w:lang w:eastAsia="zh-CN" w:bidi="hi-IN"/>
        </w:rPr>
      </w:pPr>
      <w:r w:rsidRPr="0007027F">
        <w:rPr>
          <w:rFonts w:ascii="Cambria" w:hAnsi="Cambria"/>
          <w:color w:val="FF0000"/>
        </w:rPr>
        <w:t>Bank postawi kredyt do dyspozycji zamawiającego w terminie do dnia 23 grudnia 2025 r.   Termin uruchomienia kredytu może wynosić maksymalnie trzy dni robocze przypadające                           po dniu przekazania Wykonawcy dyspozycji uruchomienia kredytu,</w:t>
      </w:r>
    </w:p>
    <w:p w:rsidR="00C6148D"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Na rachunkach Zamawiającego w bankach nie</w:t>
      </w:r>
      <w:r w:rsidR="00C6148D" w:rsidRPr="0007027F">
        <w:rPr>
          <w:rFonts w:ascii="Cambria" w:hAnsi="Cambria"/>
        </w:rPr>
        <w:t xml:space="preserve"> ciążą zajęcia egzekucyjne. </w:t>
      </w:r>
    </w:p>
    <w:p w:rsidR="00C6148D"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Zamawiający nie był i nie jest w restruk</w:t>
      </w:r>
      <w:r w:rsidR="00C6148D" w:rsidRPr="0007027F">
        <w:rPr>
          <w:rFonts w:ascii="Cambria" w:hAnsi="Cambria"/>
        </w:rPr>
        <w:t xml:space="preserve">turyzacji w innych bankach. </w:t>
      </w:r>
    </w:p>
    <w:p w:rsidR="00F44739"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Zamawiający nie posiada zaległych z</w:t>
      </w:r>
      <w:r w:rsidR="00F44739" w:rsidRPr="0007027F">
        <w:rPr>
          <w:rFonts w:ascii="Cambria" w:hAnsi="Cambria"/>
        </w:rPr>
        <w:t xml:space="preserve">obowiązań wobec ZUS lub US. </w:t>
      </w:r>
    </w:p>
    <w:p w:rsidR="00C6148D"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U Zamawiającego nie był prowadzony program postępowania naprawczego i nie przystępuje</w:t>
      </w:r>
      <w:r w:rsidR="00F44739" w:rsidRPr="0007027F">
        <w:rPr>
          <w:rFonts w:ascii="Cambria" w:hAnsi="Cambria"/>
        </w:rPr>
        <w:t xml:space="preserve"> on do jego realizacji </w:t>
      </w:r>
      <w:r w:rsidRPr="0007027F">
        <w:rPr>
          <w:rFonts w:ascii="Cambria" w:hAnsi="Cambria"/>
        </w:rPr>
        <w:t xml:space="preserve">w rozumieniu ustawy z dnia 27 sierpnia 2009 </w:t>
      </w:r>
      <w:r w:rsidR="00C6148D" w:rsidRPr="0007027F">
        <w:rPr>
          <w:rFonts w:ascii="Cambria" w:hAnsi="Cambria"/>
        </w:rPr>
        <w:t xml:space="preserve">r. o finansach publicznych. </w:t>
      </w:r>
    </w:p>
    <w:p w:rsidR="000C5F72" w:rsidRPr="0007027F" w:rsidRDefault="00DA4445" w:rsidP="00D605E3">
      <w:pPr>
        <w:pStyle w:val="Akapitzlist"/>
        <w:numPr>
          <w:ilvl w:val="0"/>
          <w:numId w:val="188"/>
        </w:numPr>
        <w:autoSpaceDE w:val="0"/>
        <w:autoSpaceDN w:val="0"/>
        <w:adjustRightInd w:val="0"/>
        <w:spacing w:after="0" w:line="240" w:lineRule="auto"/>
        <w:jc w:val="both"/>
        <w:rPr>
          <w:rFonts w:ascii="Cambria" w:hAnsi="Cambria"/>
        </w:rPr>
      </w:pPr>
      <w:r w:rsidRPr="0007027F">
        <w:rPr>
          <w:rFonts w:ascii="Cambria" w:hAnsi="Cambria"/>
        </w:rPr>
        <w:t>U Zamawiającego nie były prowadzone za pośrednictwem komornika sądowego działania windykacyjne na wniosek banków.</w:t>
      </w:r>
    </w:p>
    <w:p w:rsidR="00A00BA7" w:rsidRPr="0007027F" w:rsidRDefault="00A00BA7" w:rsidP="001D784D">
      <w:pPr>
        <w:tabs>
          <w:tab w:val="left" w:pos="851"/>
        </w:tabs>
        <w:suppressAutoHyphens/>
        <w:autoSpaceDE w:val="0"/>
        <w:autoSpaceDN w:val="0"/>
        <w:adjustRightInd w:val="0"/>
        <w:spacing w:after="0"/>
        <w:jc w:val="both"/>
        <w:rPr>
          <w:rFonts w:ascii="Cambria" w:eastAsia="Times New Roman" w:hAnsi="Cambria" w:cs="Arial"/>
          <w:color w:val="FF0000"/>
          <w:kern w:val="2"/>
          <w:u w:val="single"/>
          <w:lang w:bidi="hi-IN"/>
        </w:rPr>
      </w:pPr>
      <w:r w:rsidRPr="0007027F">
        <w:rPr>
          <w:rFonts w:ascii="Cambria" w:eastAsia="Calibri" w:hAnsi="Cambria" w:cs="Arial"/>
          <w:b/>
          <w:bCs/>
          <w:kern w:val="2"/>
          <w:u w:val="single"/>
          <w:lang w:bidi="hi-IN"/>
        </w:rPr>
        <w:t>3. Wspólny Słownik Zamówień – CPV</w:t>
      </w:r>
      <w:r w:rsidRPr="0007027F">
        <w:rPr>
          <w:rFonts w:ascii="Cambria" w:eastAsia="Calibri" w:hAnsi="Cambria" w:cs="Arial"/>
          <w:kern w:val="2"/>
          <w:u w:val="single"/>
          <w:lang w:bidi="hi-IN"/>
        </w:rPr>
        <w:t xml:space="preserve">: </w:t>
      </w:r>
    </w:p>
    <w:p w:rsidR="00A00BA7" w:rsidRPr="0007027F" w:rsidRDefault="00A00BA7" w:rsidP="001D784D">
      <w:pPr>
        <w:widowControl w:val="0"/>
        <w:tabs>
          <w:tab w:val="left" w:pos="284"/>
        </w:tabs>
        <w:suppressAutoHyphens/>
        <w:autoSpaceDN w:val="0"/>
        <w:spacing w:after="0"/>
        <w:jc w:val="both"/>
        <w:textAlignment w:val="baseline"/>
        <w:rPr>
          <w:rFonts w:ascii="Cambria" w:hAnsi="Cambria" w:cs="TimesNewRomanPSMT"/>
        </w:rPr>
      </w:pPr>
      <w:r w:rsidRPr="0007027F">
        <w:rPr>
          <w:rFonts w:ascii="Cambria" w:hAnsi="Cambria" w:cs="TimesNewRomanPSMT"/>
        </w:rPr>
        <w:t>66113000-5 - Usługi udzielania kredytu</w:t>
      </w:r>
    </w:p>
    <w:p w:rsidR="00A00BA7" w:rsidRPr="0007027F" w:rsidRDefault="00A00BA7" w:rsidP="001D784D">
      <w:pPr>
        <w:autoSpaceDN w:val="0"/>
        <w:spacing w:after="0" w:line="240" w:lineRule="auto"/>
        <w:jc w:val="both"/>
        <w:textAlignment w:val="baseline"/>
        <w:rPr>
          <w:rFonts w:ascii="Cambria" w:eastAsia="SimSun" w:hAnsi="Cambria" w:cs="Arial Unicode MS"/>
          <w:kern w:val="3"/>
          <w:lang w:eastAsia="zh-CN" w:bidi="hi-IN"/>
        </w:rPr>
      </w:pPr>
      <w:r w:rsidRPr="0007027F">
        <w:rPr>
          <w:rFonts w:ascii="Cambria" w:eastAsia="SimSun" w:hAnsi="Cambria" w:cs="Arial Unicode MS"/>
          <w:color w:val="00000A"/>
          <w:kern w:val="3"/>
          <w:lang w:eastAsia="zh-CN" w:bidi="hi-IN"/>
        </w:rPr>
        <w:t>4. Odsetki naliczane będą tylko od faktycznie wykorzystanego zadłużenia wg zmiennej stopy procentowej.</w:t>
      </w:r>
    </w:p>
    <w:p w:rsidR="00A00BA7" w:rsidRPr="0007027F" w:rsidRDefault="00A00BA7" w:rsidP="001D784D">
      <w:pPr>
        <w:autoSpaceDN w:val="0"/>
        <w:spacing w:after="0" w:line="240" w:lineRule="auto"/>
        <w:jc w:val="both"/>
        <w:textAlignment w:val="baseline"/>
        <w:rPr>
          <w:rFonts w:ascii="Cambria" w:eastAsia="SimSun" w:hAnsi="Cambria" w:cs="Arial Unicode MS"/>
          <w:kern w:val="3"/>
          <w:lang w:eastAsia="zh-CN" w:bidi="hi-IN"/>
        </w:rPr>
      </w:pPr>
      <w:r w:rsidRPr="0007027F">
        <w:rPr>
          <w:rFonts w:ascii="Cambria" w:eastAsia="SimSun" w:hAnsi="Cambria" w:cs="Arial Unicode MS"/>
          <w:kern w:val="3"/>
          <w:lang w:eastAsia="zh-CN" w:bidi="hi-IN"/>
        </w:rPr>
        <w:t xml:space="preserve">5. </w:t>
      </w:r>
      <w:r w:rsidRPr="0007027F">
        <w:rPr>
          <w:rFonts w:ascii="Cambria" w:eastAsia="SimSun" w:hAnsi="Cambria" w:cs="Arial Unicode MS"/>
          <w:color w:val="00000A"/>
          <w:kern w:val="3"/>
          <w:lang w:eastAsia="zh-CN" w:bidi="hi-IN"/>
        </w:rPr>
        <w:t>Zamawiający przewiduje możliwość zmian w harmonogramie spłat w poszczególnych latach – w okresie spłaty zobowiązania – bez pobierania dodatkowych opłat z tego tytułu poza kosztami przedstawionymi w ofercie Wykonawcy,  w przypadku zmiany sytuacji finansowej Zamawiającego, tj. gdy w okresie obowiązywania umowy kredytowej zaistnieje zagrożenie przekroczenia relacji, o której mowa w art. 243 ustawy z dnia 27 sierpnia 2009 r. o finansach publicznych</w:t>
      </w:r>
      <w:r w:rsidR="00C6148D" w:rsidRPr="0007027F">
        <w:rPr>
          <w:rFonts w:ascii="Cambria" w:eastAsia="SimSun" w:hAnsi="Cambria" w:cs="Arial Unicode MS"/>
          <w:color w:val="00000A"/>
          <w:kern w:val="3"/>
          <w:lang w:eastAsia="zh-CN" w:bidi="hi-IN"/>
        </w:rPr>
        <w:t xml:space="preserve"> (</w:t>
      </w:r>
      <w:proofErr w:type="spellStart"/>
      <w:r w:rsidR="00C6148D" w:rsidRPr="0007027F">
        <w:rPr>
          <w:rFonts w:ascii="Cambria" w:eastAsia="SimSun" w:hAnsi="Cambria" w:cs="Arial Unicode MS"/>
          <w:color w:val="00000A"/>
          <w:kern w:val="3"/>
          <w:lang w:eastAsia="zh-CN" w:bidi="hi-IN"/>
        </w:rPr>
        <w:t>t.j</w:t>
      </w:r>
      <w:proofErr w:type="spellEnd"/>
      <w:r w:rsidR="00C6148D" w:rsidRPr="0007027F">
        <w:rPr>
          <w:rFonts w:ascii="Cambria" w:eastAsia="SimSun" w:hAnsi="Cambria" w:cs="Arial Unicode MS"/>
          <w:color w:val="00000A"/>
          <w:kern w:val="3"/>
          <w:lang w:eastAsia="zh-CN" w:bidi="hi-IN"/>
        </w:rPr>
        <w:t xml:space="preserve">. </w:t>
      </w:r>
      <w:proofErr w:type="spellStart"/>
      <w:r w:rsidR="00C6148D" w:rsidRPr="0007027F">
        <w:rPr>
          <w:rFonts w:ascii="Cambria" w:eastAsia="SimSun" w:hAnsi="Cambria" w:cs="Arial Unicode MS"/>
          <w:color w:val="00000A"/>
          <w:kern w:val="3"/>
          <w:lang w:eastAsia="zh-CN" w:bidi="hi-IN"/>
        </w:rPr>
        <w:t>Dz.U</w:t>
      </w:r>
      <w:proofErr w:type="spellEnd"/>
      <w:r w:rsidR="00C6148D" w:rsidRPr="0007027F">
        <w:rPr>
          <w:rFonts w:ascii="Cambria" w:eastAsia="SimSun" w:hAnsi="Cambria" w:cs="Arial Unicode MS"/>
          <w:color w:val="00000A"/>
          <w:kern w:val="3"/>
          <w:lang w:eastAsia="zh-CN" w:bidi="hi-IN"/>
        </w:rPr>
        <w:t>. z 2024</w:t>
      </w:r>
      <w:r w:rsidRPr="0007027F">
        <w:rPr>
          <w:rFonts w:ascii="Cambria" w:eastAsia="SimSun" w:hAnsi="Cambria" w:cs="Arial Unicode MS"/>
          <w:color w:val="00000A"/>
          <w:kern w:val="3"/>
          <w:lang w:eastAsia="zh-CN" w:bidi="hi-IN"/>
        </w:rPr>
        <w:t xml:space="preserve">r. poz. </w:t>
      </w:r>
      <w:r w:rsidR="00C6148D" w:rsidRPr="0007027F">
        <w:rPr>
          <w:rFonts w:ascii="Cambria" w:eastAsia="SimSun" w:hAnsi="Cambria" w:cs="Arial Unicode MS"/>
          <w:color w:val="00000A"/>
          <w:kern w:val="3"/>
          <w:lang w:eastAsia="zh-CN" w:bidi="hi-IN"/>
        </w:rPr>
        <w:t>1483</w:t>
      </w:r>
      <w:r w:rsidRPr="0007027F">
        <w:rPr>
          <w:rFonts w:ascii="Cambria" w:eastAsia="SimSun" w:hAnsi="Cambria" w:cs="Arial Unicode MS"/>
          <w:color w:val="00000A"/>
          <w:kern w:val="3"/>
          <w:lang w:eastAsia="zh-CN" w:bidi="hi-IN"/>
        </w:rPr>
        <w:t xml:space="preserve"> ze zm.).</w:t>
      </w:r>
    </w:p>
    <w:p w:rsidR="00A00BA7" w:rsidRPr="0007027F" w:rsidRDefault="00A00BA7" w:rsidP="001D784D">
      <w:pPr>
        <w:autoSpaceDN w:val="0"/>
        <w:spacing w:after="0" w:line="240" w:lineRule="auto"/>
        <w:jc w:val="both"/>
        <w:textAlignment w:val="baseline"/>
        <w:rPr>
          <w:rFonts w:ascii="Cambria" w:eastAsia="SimSun" w:hAnsi="Cambria" w:cs="Arial Unicode MS"/>
          <w:kern w:val="3"/>
          <w:lang w:eastAsia="zh-CN" w:bidi="hi-IN"/>
        </w:rPr>
      </w:pPr>
      <w:r w:rsidRPr="0007027F">
        <w:rPr>
          <w:rFonts w:ascii="Cambria" w:eastAsia="SimSun" w:hAnsi="Cambria" w:cs="Arial Unicode MS"/>
          <w:kern w:val="3"/>
          <w:lang w:eastAsia="zh-CN" w:bidi="hi-IN"/>
        </w:rPr>
        <w:t xml:space="preserve">6. </w:t>
      </w:r>
      <w:r w:rsidRPr="0007027F">
        <w:rPr>
          <w:rFonts w:ascii="Cambria" w:eastAsia="SimSun" w:hAnsi="Cambria" w:cs="Arial Unicode MS"/>
          <w:color w:val="00000A"/>
          <w:kern w:val="3"/>
          <w:lang w:eastAsia="zh-CN" w:bidi="hi-IN"/>
        </w:rPr>
        <w:t xml:space="preserve">Forma zabezpieczenia kredytu - weksel własny </w:t>
      </w:r>
      <w:proofErr w:type="spellStart"/>
      <w:r w:rsidRPr="0007027F">
        <w:rPr>
          <w:rFonts w:ascii="Cambria" w:eastAsia="SimSun" w:hAnsi="Cambria" w:cs="Arial Unicode MS"/>
          <w:color w:val="00000A"/>
          <w:kern w:val="3"/>
          <w:lang w:eastAsia="zh-CN" w:bidi="hi-IN"/>
        </w:rPr>
        <w:t>in</w:t>
      </w:r>
      <w:proofErr w:type="spellEnd"/>
      <w:r w:rsidRPr="0007027F">
        <w:rPr>
          <w:rFonts w:ascii="Cambria" w:eastAsia="SimSun" w:hAnsi="Cambria" w:cs="Arial Unicode MS"/>
          <w:color w:val="00000A"/>
          <w:kern w:val="3"/>
          <w:lang w:eastAsia="zh-CN" w:bidi="hi-IN"/>
        </w:rPr>
        <w:t xml:space="preserve"> blanco wraz z deklaracją wekslową,</w:t>
      </w:r>
      <w:r w:rsidR="00C6148D" w:rsidRPr="0007027F">
        <w:rPr>
          <w:rFonts w:ascii="Cambria" w:eastAsia="SimSun" w:hAnsi="Cambria" w:cs="Arial Unicode MS"/>
          <w:color w:val="00000A"/>
          <w:kern w:val="3"/>
          <w:lang w:eastAsia="zh-CN" w:bidi="hi-IN"/>
        </w:rPr>
        <w:br/>
        <w:t>z kontrasygnatą Skarbnika Miasta</w:t>
      </w:r>
      <w:r w:rsidRPr="0007027F">
        <w:rPr>
          <w:rFonts w:ascii="Cambria" w:eastAsia="SimSun" w:hAnsi="Cambria" w:cs="Arial Unicode MS"/>
          <w:color w:val="00000A"/>
          <w:kern w:val="3"/>
          <w:lang w:eastAsia="zh-CN" w:bidi="hi-IN"/>
        </w:rPr>
        <w:t xml:space="preserve"> lub osoby przez niego upoważnionej.</w:t>
      </w:r>
    </w:p>
    <w:p w:rsidR="00A00BA7" w:rsidRPr="0007027F" w:rsidRDefault="00A00BA7" w:rsidP="001D784D">
      <w:pPr>
        <w:autoSpaceDN w:val="0"/>
        <w:spacing w:after="0" w:line="240" w:lineRule="auto"/>
        <w:jc w:val="both"/>
        <w:textAlignment w:val="baseline"/>
        <w:rPr>
          <w:rFonts w:ascii="Cambria" w:eastAsia="SimSun" w:hAnsi="Cambria" w:cs="Arial Unicode MS"/>
          <w:kern w:val="3"/>
          <w:lang w:eastAsia="zh-CN" w:bidi="hi-IN"/>
        </w:rPr>
      </w:pPr>
      <w:r w:rsidRPr="0007027F">
        <w:rPr>
          <w:rFonts w:ascii="Cambria" w:eastAsia="SimSun" w:hAnsi="Cambria" w:cs="Arial Unicode MS"/>
          <w:kern w:val="3"/>
          <w:lang w:eastAsia="zh-CN" w:bidi="hi-IN"/>
        </w:rPr>
        <w:t xml:space="preserve">7. </w:t>
      </w:r>
      <w:r w:rsidRPr="0007027F">
        <w:rPr>
          <w:rFonts w:ascii="Cambria" w:eastAsia="SimSun" w:hAnsi="Cambria" w:cs="Arial Unicode MS"/>
          <w:color w:val="00000A"/>
          <w:kern w:val="3"/>
          <w:lang w:eastAsia="zh-CN" w:bidi="hi-IN"/>
        </w:rPr>
        <w:t>Zamawiający nie przewiduje złożenia oświadczenia o poddaniu się egzekucji, zgodnie</w:t>
      </w:r>
      <w:r w:rsidRPr="0007027F">
        <w:rPr>
          <w:rFonts w:ascii="Cambria" w:eastAsia="SimSun" w:hAnsi="Cambria" w:cs="Arial Unicode MS"/>
          <w:color w:val="00000A"/>
          <w:kern w:val="3"/>
          <w:lang w:eastAsia="zh-CN" w:bidi="hi-IN"/>
        </w:rPr>
        <w:br/>
        <w:t>z art. 777 k.p.c.</w:t>
      </w:r>
    </w:p>
    <w:p w:rsidR="00A00BA7" w:rsidRPr="0007027F" w:rsidRDefault="00A00BA7" w:rsidP="001D784D">
      <w:pPr>
        <w:autoSpaceDN w:val="0"/>
        <w:spacing w:after="0" w:line="240" w:lineRule="auto"/>
        <w:jc w:val="both"/>
        <w:textAlignment w:val="baseline"/>
        <w:rPr>
          <w:rFonts w:ascii="Cambria" w:eastAsia="SimSun" w:hAnsi="Cambria" w:cs="Arial Unicode MS"/>
          <w:color w:val="00000A"/>
          <w:kern w:val="3"/>
          <w:lang w:eastAsia="zh-CN" w:bidi="hi-IN"/>
        </w:rPr>
      </w:pPr>
      <w:r w:rsidRPr="0007027F">
        <w:rPr>
          <w:rFonts w:ascii="Cambria" w:eastAsia="SimSun" w:hAnsi="Cambria" w:cs="Arial Unicode MS"/>
          <w:kern w:val="3"/>
          <w:lang w:eastAsia="zh-CN" w:bidi="hi-IN"/>
        </w:rPr>
        <w:t xml:space="preserve">8. </w:t>
      </w:r>
      <w:r w:rsidRPr="0007027F">
        <w:rPr>
          <w:rFonts w:ascii="Cambria" w:eastAsia="SimSun" w:hAnsi="Cambria" w:cs="Arial Unicode MS"/>
          <w:color w:val="00000A"/>
          <w:kern w:val="3"/>
          <w:lang w:eastAsia="zh-CN" w:bidi="hi-IN"/>
        </w:rPr>
        <w:t>Wszelkie płatności wynikające z umowy będą płatne w złotych polskich.</w:t>
      </w:r>
      <w:bookmarkStart w:id="13" w:name="_Hlk40545570"/>
    </w:p>
    <w:p w:rsidR="00A00BA7" w:rsidRPr="0007027F" w:rsidRDefault="00A00BA7" w:rsidP="001D784D">
      <w:pPr>
        <w:autoSpaceDN w:val="0"/>
        <w:spacing w:after="0" w:line="240" w:lineRule="auto"/>
        <w:jc w:val="both"/>
        <w:textAlignment w:val="baseline"/>
        <w:rPr>
          <w:rFonts w:ascii="Cambria" w:eastAsia="SimSun" w:hAnsi="Cambria" w:cs="Arial Unicode MS"/>
          <w:kern w:val="3"/>
          <w:lang w:eastAsia="zh-CN" w:bidi="hi-IN"/>
        </w:rPr>
      </w:pPr>
      <w:r w:rsidRPr="0007027F">
        <w:rPr>
          <w:rFonts w:ascii="Cambria" w:eastAsia="SimSun" w:hAnsi="Cambria" w:cs="Arial Unicode MS"/>
          <w:kern w:val="3"/>
          <w:lang w:eastAsia="zh-CN" w:bidi="hi-IN"/>
        </w:rPr>
        <w:t xml:space="preserve">9. </w:t>
      </w:r>
      <w:r w:rsidRPr="0007027F">
        <w:rPr>
          <w:rFonts w:ascii="Cambria" w:hAnsi="Cambria" w:cs="Arial"/>
          <w:b/>
          <w:bCs/>
          <w:color w:val="000000"/>
          <w:kern w:val="3"/>
          <w:u w:val="single"/>
          <w:lang w:bidi="hi-IN"/>
        </w:rPr>
        <w:t xml:space="preserve">Wymagania zamawiającego w zakresie zatrudnienia osób na podstawie stosunku pracy </w:t>
      </w:r>
      <w:r w:rsidR="00C6148D" w:rsidRPr="0007027F">
        <w:rPr>
          <w:rFonts w:ascii="Cambria" w:hAnsi="Cambria" w:cs="Arial"/>
          <w:b/>
          <w:bCs/>
          <w:color w:val="000000"/>
          <w:kern w:val="3"/>
          <w:u w:val="single"/>
          <w:lang w:bidi="hi-IN"/>
        </w:rPr>
        <w:t xml:space="preserve">                     </w:t>
      </w:r>
      <w:r w:rsidRPr="0007027F">
        <w:rPr>
          <w:rFonts w:ascii="Cambria" w:hAnsi="Cambria" w:cs="Arial"/>
          <w:b/>
          <w:bCs/>
          <w:color w:val="000000"/>
          <w:kern w:val="3"/>
          <w:u w:val="single"/>
          <w:lang w:bidi="hi-IN"/>
        </w:rPr>
        <w:t>w okolicznościach, o których mowa w art.95.</w:t>
      </w:r>
    </w:p>
    <w:p w:rsidR="00A00BA7" w:rsidRPr="0007027F" w:rsidRDefault="00A00BA7" w:rsidP="00D605E3">
      <w:pPr>
        <w:pStyle w:val="Akapitzlist"/>
        <w:numPr>
          <w:ilvl w:val="0"/>
          <w:numId w:val="172"/>
        </w:numPr>
        <w:spacing w:after="0"/>
        <w:jc w:val="both"/>
        <w:textAlignment w:val="baseline"/>
        <w:rPr>
          <w:rFonts w:ascii="Cambria" w:eastAsiaTheme="minorHAnsi" w:hAnsi="Cambria" w:cs="Arial"/>
          <w:noProof/>
          <w:color w:val="000000"/>
          <w:kern w:val="2"/>
          <w:lang w:eastAsia="pl-PL" w:bidi="hi-IN"/>
        </w:rPr>
      </w:pPr>
      <w:r w:rsidRPr="0007027F">
        <w:rPr>
          <w:rFonts w:ascii="Cambria" w:hAnsi="Cambria" w:cs="Arial"/>
          <w:color w:val="000000"/>
          <w:kern w:val="2"/>
          <w:lang w:eastAsia="pl-PL" w:bidi="hi-IN"/>
        </w:rPr>
        <w:t xml:space="preserve">Stosownie do treści art. 95 ust. 2 ustawy </w:t>
      </w:r>
      <w:proofErr w:type="spellStart"/>
      <w:r w:rsidRPr="0007027F">
        <w:rPr>
          <w:rFonts w:ascii="Cambria" w:hAnsi="Cambria" w:cs="Arial"/>
          <w:color w:val="000000"/>
          <w:kern w:val="2"/>
          <w:lang w:eastAsia="pl-PL" w:bidi="hi-IN"/>
        </w:rPr>
        <w:t>Pzp</w:t>
      </w:r>
      <w:proofErr w:type="spellEnd"/>
      <w:r w:rsidRPr="0007027F">
        <w:rPr>
          <w:rFonts w:ascii="Cambria" w:hAnsi="Cambria" w:cs="Arial"/>
          <w:color w:val="000000"/>
          <w:kern w:val="2"/>
          <w:lang w:eastAsia="pl-PL" w:bidi="hi-IN"/>
        </w:rPr>
        <w:t xml:space="preserve"> Zamawiający wymaga, by Wykonawca, zatrudniał na podstawie umowy o pracę osoby zatrudnionej na stanowisku ds. obsługi kredytu oraz kontraktów z Zamawiającym, jeżeli wykonywanie tych czynności polega </w:t>
      </w:r>
      <w:r w:rsidR="00C6148D" w:rsidRPr="0007027F">
        <w:rPr>
          <w:rFonts w:ascii="Cambria" w:hAnsi="Cambria" w:cs="Arial"/>
          <w:color w:val="000000"/>
          <w:kern w:val="2"/>
          <w:lang w:eastAsia="pl-PL" w:bidi="hi-IN"/>
        </w:rPr>
        <w:t xml:space="preserve">                          </w:t>
      </w:r>
      <w:r w:rsidRPr="0007027F">
        <w:rPr>
          <w:rFonts w:ascii="Cambria" w:hAnsi="Cambria" w:cs="Arial"/>
          <w:color w:val="000000"/>
          <w:kern w:val="2"/>
          <w:lang w:eastAsia="pl-PL" w:bidi="hi-IN"/>
        </w:rPr>
        <w:t xml:space="preserve">na wykonywaniu pracy w rozumieniu art. </w:t>
      </w:r>
      <w:bookmarkStart w:id="14" w:name="_Hlk39230377"/>
      <w:r w:rsidRPr="0007027F">
        <w:rPr>
          <w:rFonts w:ascii="Cambria" w:hAnsi="Cambria" w:cs="Arial"/>
          <w:noProof/>
          <w:color w:val="000000"/>
        </w:rPr>
        <w:t xml:space="preserve">22 § 1 ustawy z dnia 26 czerwca 1974 r. Kodeks pracy (Dz. U. z 202 r., poz. </w:t>
      </w:r>
      <w:r w:rsidR="00C6148D" w:rsidRPr="0007027F">
        <w:rPr>
          <w:rFonts w:ascii="Cambria" w:hAnsi="Cambria" w:cs="Arial"/>
          <w:noProof/>
          <w:color w:val="000000"/>
        </w:rPr>
        <w:t>277</w:t>
      </w:r>
      <w:r w:rsidRPr="0007027F">
        <w:rPr>
          <w:rFonts w:ascii="Cambria" w:hAnsi="Cambria" w:cs="Arial"/>
          <w:noProof/>
          <w:color w:val="000000"/>
        </w:rPr>
        <w:t xml:space="preserve"> ze zm.).</w:t>
      </w:r>
    </w:p>
    <w:bookmarkEnd w:id="14"/>
    <w:p w:rsidR="00A00BA7" w:rsidRPr="0007027F" w:rsidRDefault="00A00BA7" w:rsidP="00D605E3">
      <w:pPr>
        <w:numPr>
          <w:ilvl w:val="0"/>
          <w:numId w:val="172"/>
        </w:numPr>
        <w:suppressAutoHyphens/>
        <w:autoSpaceDN w:val="0"/>
        <w:spacing w:after="0"/>
        <w:ind w:right="57"/>
        <w:jc w:val="both"/>
        <w:textAlignment w:val="baseline"/>
        <w:rPr>
          <w:rFonts w:ascii="Cambria" w:eastAsia="Calibri" w:hAnsi="Cambria" w:cs="Arial"/>
          <w:color w:val="000000"/>
          <w:kern w:val="3"/>
          <w:lang w:bidi="hi-IN"/>
        </w:rPr>
      </w:pPr>
      <w:r w:rsidRPr="0007027F">
        <w:rPr>
          <w:rFonts w:ascii="Cambria" w:eastAsia="Calibri" w:hAnsi="Cambria" w:cs="Arial"/>
          <w:color w:val="000000"/>
          <w:kern w:val="3"/>
          <w:lang w:bidi="hi-IN"/>
        </w:rPr>
        <w:t xml:space="preserve">Obowiązek określony w pkt. 1) dotyczy również Podwykonawców lub dalszych Podwykonawców. W każdej umowie o podwykonawstwo Wykonawca jest zobowiązany zawrzeć postanowienia zobowiązujące Podwykonawców/lub dalszych Podwykonawców </w:t>
      </w:r>
      <w:r w:rsidR="00C6148D" w:rsidRPr="0007027F">
        <w:rPr>
          <w:rFonts w:ascii="Cambria" w:eastAsia="Calibri" w:hAnsi="Cambria" w:cs="Arial"/>
          <w:color w:val="000000"/>
          <w:kern w:val="3"/>
          <w:lang w:bidi="hi-IN"/>
        </w:rPr>
        <w:t xml:space="preserve">                    </w:t>
      </w:r>
      <w:r w:rsidRPr="0007027F">
        <w:rPr>
          <w:rFonts w:ascii="Cambria" w:eastAsia="Calibri" w:hAnsi="Cambria" w:cs="Arial"/>
          <w:color w:val="000000"/>
          <w:kern w:val="3"/>
          <w:lang w:bidi="hi-IN"/>
        </w:rPr>
        <w:t xml:space="preserve">do zatrudnienia na umowę o pracę osób, które wykonują czynności wskazane w </w:t>
      </w:r>
      <w:proofErr w:type="spellStart"/>
      <w:r w:rsidRPr="0007027F">
        <w:rPr>
          <w:rFonts w:ascii="Cambria" w:eastAsia="Calibri" w:hAnsi="Cambria" w:cs="Arial"/>
          <w:color w:val="000000"/>
          <w:kern w:val="3"/>
          <w:lang w:bidi="hi-IN"/>
        </w:rPr>
        <w:t>pkt</w:t>
      </w:r>
      <w:proofErr w:type="spellEnd"/>
      <w:r w:rsidRPr="0007027F">
        <w:rPr>
          <w:rFonts w:ascii="Cambria" w:eastAsia="Calibri" w:hAnsi="Cambria" w:cs="Arial"/>
          <w:color w:val="000000"/>
          <w:kern w:val="3"/>
          <w:lang w:bidi="hi-IN"/>
        </w:rPr>
        <w:t xml:space="preserve">  1) .</w:t>
      </w:r>
    </w:p>
    <w:p w:rsidR="00A00BA7" w:rsidRPr="0007027F" w:rsidRDefault="00A00BA7" w:rsidP="00D605E3">
      <w:pPr>
        <w:numPr>
          <w:ilvl w:val="0"/>
          <w:numId w:val="172"/>
        </w:numPr>
        <w:suppressAutoHyphens/>
        <w:autoSpaceDN w:val="0"/>
        <w:spacing w:after="0"/>
        <w:ind w:right="57"/>
        <w:jc w:val="both"/>
        <w:textAlignment w:val="baseline"/>
        <w:rPr>
          <w:rFonts w:ascii="Cambria" w:eastAsia="Calibri" w:hAnsi="Cambria" w:cs="Arial"/>
          <w:color w:val="000000"/>
          <w:kern w:val="3"/>
          <w:lang w:bidi="hi-IN"/>
        </w:rPr>
      </w:pPr>
      <w:r w:rsidRPr="0007027F">
        <w:rPr>
          <w:rFonts w:ascii="Cambria" w:eastAsia="Verdana" w:hAnsi="Cambria" w:cs="Arial"/>
          <w:color w:val="000000"/>
        </w:rPr>
        <w:t>Wykonawca jest zobowiązany do złożenia, najpóźniej w ciągu 5 dni od dnia zawarcia umowy, oświadczenia potwierdzającego zatrudnienie osoby</w:t>
      </w:r>
      <w:r w:rsidR="00C6148D" w:rsidRPr="0007027F">
        <w:rPr>
          <w:rFonts w:ascii="Cambria" w:eastAsia="Verdana" w:hAnsi="Cambria" w:cs="Arial"/>
          <w:color w:val="000000"/>
        </w:rPr>
        <w:t xml:space="preserve">, o których mowa w </w:t>
      </w:r>
      <w:proofErr w:type="spellStart"/>
      <w:r w:rsidR="00C6148D" w:rsidRPr="0007027F">
        <w:rPr>
          <w:rFonts w:ascii="Cambria" w:eastAsia="Verdana" w:hAnsi="Cambria" w:cs="Arial"/>
          <w:color w:val="000000"/>
        </w:rPr>
        <w:t>pkt</w:t>
      </w:r>
      <w:proofErr w:type="spellEnd"/>
      <w:r w:rsidR="00C6148D" w:rsidRPr="0007027F">
        <w:rPr>
          <w:rFonts w:ascii="Cambria" w:eastAsia="Verdana" w:hAnsi="Cambria" w:cs="Arial"/>
          <w:color w:val="000000"/>
        </w:rPr>
        <w:t xml:space="preserve"> </w:t>
      </w:r>
      <w:r w:rsidRPr="0007027F">
        <w:rPr>
          <w:rFonts w:ascii="Cambria" w:eastAsia="Verdana" w:hAnsi="Cambria" w:cs="Arial"/>
          <w:color w:val="000000"/>
        </w:rPr>
        <w:t xml:space="preserve">1), </w:t>
      </w:r>
      <w:r w:rsidR="00C6148D" w:rsidRPr="0007027F">
        <w:rPr>
          <w:rFonts w:ascii="Cambria" w:eastAsia="Verdana" w:hAnsi="Cambria" w:cs="Arial"/>
          <w:color w:val="000000"/>
        </w:rPr>
        <w:t xml:space="preserve">                        </w:t>
      </w:r>
      <w:r w:rsidRPr="0007027F">
        <w:rPr>
          <w:rFonts w:ascii="Cambria" w:eastAsia="Verdana" w:hAnsi="Cambria" w:cs="Arial"/>
          <w:color w:val="000000"/>
        </w:rPr>
        <w:t xml:space="preserve">na podstawie umowy o pracę. </w:t>
      </w:r>
    </w:p>
    <w:p w:rsidR="00A00BA7" w:rsidRPr="0007027F" w:rsidRDefault="00A00BA7" w:rsidP="00D605E3">
      <w:pPr>
        <w:numPr>
          <w:ilvl w:val="0"/>
          <w:numId w:val="172"/>
        </w:numPr>
        <w:suppressAutoHyphens/>
        <w:autoSpaceDN w:val="0"/>
        <w:spacing w:after="0"/>
        <w:ind w:right="57"/>
        <w:jc w:val="both"/>
        <w:textAlignment w:val="baseline"/>
        <w:rPr>
          <w:rFonts w:ascii="Cambria" w:eastAsia="Calibri" w:hAnsi="Cambria" w:cs="Arial"/>
          <w:color w:val="000000"/>
          <w:kern w:val="3"/>
          <w:lang w:bidi="hi-IN"/>
        </w:rPr>
      </w:pPr>
      <w:r w:rsidRPr="0007027F">
        <w:rPr>
          <w:rFonts w:ascii="Cambria" w:eastAsia="Verdana" w:hAnsi="Cambria" w:cs="Arial"/>
          <w:color w:val="000000"/>
        </w:rPr>
        <w:t xml:space="preserve">Wykonawca będzie zobowiązany do złożenia wyjaśnień w przypadku wątpliwości </w:t>
      </w:r>
      <w:r w:rsidR="00C6148D" w:rsidRPr="0007027F">
        <w:rPr>
          <w:rFonts w:ascii="Cambria" w:eastAsia="Verdana" w:hAnsi="Cambria" w:cs="Arial"/>
          <w:color w:val="000000"/>
        </w:rPr>
        <w:t xml:space="preserve">                               </w:t>
      </w:r>
      <w:r w:rsidRPr="0007027F">
        <w:rPr>
          <w:rFonts w:ascii="Cambria" w:eastAsia="Verdana" w:hAnsi="Cambria" w:cs="Arial"/>
          <w:color w:val="000000"/>
        </w:rPr>
        <w:t xml:space="preserve">w zakresie potwierdzenia spełnienia ww. wymogu. Zamawiający będzie uprawniony </w:t>
      </w:r>
      <w:r w:rsidR="00C6148D" w:rsidRPr="0007027F">
        <w:rPr>
          <w:rFonts w:ascii="Cambria" w:eastAsia="Verdana" w:hAnsi="Cambria" w:cs="Arial"/>
          <w:color w:val="000000"/>
        </w:rPr>
        <w:t xml:space="preserve">                           </w:t>
      </w:r>
      <w:r w:rsidRPr="0007027F">
        <w:rPr>
          <w:rFonts w:ascii="Cambria" w:eastAsia="Verdana" w:hAnsi="Cambria" w:cs="Arial"/>
          <w:color w:val="000000"/>
        </w:rPr>
        <w:t xml:space="preserve">do naliczenia kar umownych, o których mowa Projekcie umowy. W przypadku uzasadnionych wątpliwości co do przestrzegania prawa pracy przez Wykonawcę lub podwykonawcę, Zamawiający może zwrócić się o przeprowadzenie kontroli przez Państwową Inspekcję Pracy. </w:t>
      </w:r>
    </w:p>
    <w:p w:rsidR="00A00BA7" w:rsidRPr="0007027F" w:rsidRDefault="00A00BA7" w:rsidP="00D605E3">
      <w:pPr>
        <w:numPr>
          <w:ilvl w:val="0"/>
          <w:numId w:val="172"/>
        </w:numPr>
        <w:suppressAutoHyphens/>
        <w:autoSpaceDN w:val="0"/>
        <w:spacing w:after="0"/>
        <w:ind w:right="57"/>
        <w:jc w:val="both"/>
        <w:textAlignment w:val="baseline"/>
        <w:rPr>
          <w:rFonts w:ascii="Cambria" w:eastAsia="Calibri" w:hAnsi="Cambria" w:cs="Arial"/>
          <w:color w:val="000000"/>
          <w:kern w:val="3"/>
          <w:lang w:bidi="hi-IN"/>
        </w:rPr>
      </w:pPr>
      <w:r w:rsidRPr="0007027F">
        <w:rPr>
          <w:rFonts w:ascii="Cambria" w:eastAsia="Verdana" w:hAnsi="Cambria" w:cs="Arial"/>
          <w:color w:val="000000"/>
        </w:rPr>
        <w:t xml:space="preserve">Wykonawca na każde żądanie Zamawiającego w terminie 5 dni roboczych przedstawi Zamawiającemu oświadczenie pracowników </w:t>
      </w:r>
      <w:r w:rsidR="00C6148D" w:rsidRPr="0007027F">
        <w:rPr>
          <w:rFonts w:ascii="Cambria" w:eastAsia="Verdana" w:hAnsi="Cambria" w:cs="Arial"/>
          <w:color w:val="000000"/>
        </w:rPr>
        <w:t xml:space="preserve">Wykonawcy, o których mowa w </w:t>
      </w:r>
      <w:proofErr w:type="spellStart"/>
      <w:r w:rsidR="00C6148D" w:rsidRPr="0007027F">
        <w:rPr>
          <w:rFonts w:ascii="Cambria" w:eastAsia="Verdana" w:hAnsi="Cambria" w:cs="Arial"/>
          <w:color w:val="000000"/>
        </w:rPr>
        <w:t>pkt</w:t>
      </w:r>
      <w:proofErr w:type="spellEnd"/>
      <w:r w:rsidR="00C6148D" w:rsidRPr="0007027F">
        <w:rPr>
          <w:rFonts w:ascii="Cambria" w:eastAsia="Verdana" w:hAnsi="Cambria" w:cs="Arial"/>
          <w:color w:val="000000"/>
        </w:rPr>
        <w:t xml:space="preserve"> </w:t>
      </w:r>
      <w:r w:rsidRPr="0007027F">
        <w:rPr>
          <w:rFonts w:ascii="Cambria" w:eastAsia="Verdana" w:hAnsi="Cambria" w:cs="Arial"/>
          <w:color w:val="000000"/>
        </w:rPr>
        <w:t xml:space="preserve">1) </w:t>
      </w:r>
      <w:r w:rsidRPr="0007027F">
        <w:rPr>
          <w:rFonts w:ascii="Cambria" w:eastAsia="Verdana" w:hAnsi="Cambria" w:cs="Arial"/>
          <w:color w:val="000000"/>
        </w:rPr>
        <w:lastRenderedPageBreak/>
        <w:t xml:space="preserve">o zatrudnieniu na podstawie umowy o pracę oraz otrzymaniu wynagrodzenia za ostatni miesiąc pracy.  </w:t>
      </w:r>
    </w:p>
    <w:p w:rsidR="00A00BA7" w:rsidRPr="0007027F" w:rsidRDefault="00A00BA7" w:rsidP="00D605E3">
      <w:pPr>
        <w:pStyle w:val="Akapitzlist"/>
        <w:numPr>
          <w:ilvl w:val="0"/>
          <w:numId w:val="177"/>
        </w:numPr>
        <w:autoSpaceDN w:val="0"/>
        <w:spacing w:after="0" w:line="240" w:lineRule="auto"/>
        <w:ind w:right="57"/>
        <w:jc w:val="both"/>
        <w:textAlignment w:val="baseline"/>
        <w:rPr>
          <w:rFonts w:ascii="Cambria" w:eastAsia="Verdana" w:hAnsi="Cambria" w:cs="Arial"/>
          <w:b/>
          <w:bCs/>
          <w:color w:val="000000"/>
          <w:u w:val="single"/>
          <w:lang w:eastAsia="pl-PL"/>
        </w:rPr>
      </w:pPr>
      <w:r w:rsidRPr="0007027F">
        <w:rPr>
          <w:rFonts w:ascii="Cambria" w:eastAsia="Verdana" w:hAnsi="Cambria" w:cs="Arial"/>
          <w:b/>
          <w:bCs/>
          <w:color w:val="000000"/>
          <w:u w:val="single"/>
          <w:lang w:eastAsia="pl-PL"/>
        </w:rPr>
        <w:t>Zamawiający nie wymaga wykazania przez Wykonawcę zatrudnienia osób o których mowa w art.</w:t>
      </w:r>
      <w:r w:rsidR="00C6148D" w:rsidRPr="0007027F">
        <w:rPr>
          <w:rFonts w:ascii="Cambria" w:eastAsia="Verdana" w:hAnsi="Cambria" w:cs="Arial"/>
          <w:b/>
          <w:bCs/>
          <w:color w:val="000000"/>
          <w:u w:val="single"/>
          <w:lang w:eastAsia="pl-PL"/>
        </w:rPr>
        <w:t xml:space="preserve"> </w:t>
      </w:r>
      <w:r w:rsidRPr="0007027F">
        <w:rPr>
          <w:rFonts w:ascii="Cambria" w:eastAsia="Verdana" w:hAnsi="Cambria" w:cs="Arial"/>
          <w:b/>
          <w:bCs/>
          <w:color w:val="000000"/>
          <w:u w:val="single"/>
          <w:lang w:eastAsia="pl-PL"/>
        </w:rPr>
        <w:t>96 ust.</w:t>
      </w:r>
      <w:r w:rsidR="00C6148D" w:rsidRPr="0007027F">
        <w:rPr>
          <w:rFonts w:ascii="Cambria" w:eastAsia="Verdana" w:hAnsi="Cambria" w:cs="Arial"/>
          <w:b/>
          <w:bCs/>
          <w:color w:val="000000"/>
          <w:u w:val="single"/>
          <w:lang w:eastAsia="pl-PL"/>
        </w:rPr>
        <w:t xml:space="preserve"> </w:t>
      </w:r>
      <w:r w:rsidRPr="0007027F">
        <w:rPr>
          <w:rFonts w:ascii="Cambria" w:eastAsia="Verdana" w:hAnsi="Cambria" w:cs="Arial"/>
          <w:b/>
          <w:bCs/>
          <w:color w:val="000000"/>
          <w:u w:val="single"/>
          <w:lang w:eastAsia="pl-PL"/>
        </w:rPr>
        <w:t>2 pkt.</w:t>
      </w:r>
      <w:r w:rsidR="00C6148D" w:rsidRPr="0007027F">
        <w:rPr>
          <w:rFonts w:ascii="Cambria" w:eastAsia="Verdana" w:hAnsi="Cambria" w:cs="Arial"/>
          <w:b/>
          <w:bCs/>
          <w:color w:val="000000"/>
          <w:u w:val="single"/>
          <w:lang w:eastAsia="pl-PL"/>
        </w:rPr>
        <w:t xml:space="preserve"> </w:t>
      </w:r>
      <w:r w:rsidRPr="0007027F">
        <w:rPr>
          <w:rFonts w:ascii="Cambria" w:eastAsia="Verdana" w:hAnsi="Cambria" w:cs="Arial"/>
          <w:b/>
          <w:bCs/>
          <w:color w:val="000000"/>
          <w:u w:val="single"/>
          <w:lang w:eastAsia="pl-PL"/>
        </w:rPr>
        <w:t xml:space="preserve">2 ustawy PZP. </w:t>
      </w:r>
    </w:p>
    <w:p w:rsidR="00F44739" w:rsidRPr="0007027F" w:rsidRDefault="00A00BA7" w:rsidP="00F44739">
      <w:pPr>
        <w:pStyle w:val="Akapitzlist"/>
        <w:numPr>
          <w:ilvl w:val="0"/>
          <w:numId w:val="177"/>
        </w:numPr>
        <w:autoSpaceDN w:val="0"/>
        <w:spacing w:after="0" w:line="240" w:lineRule="auto"/>
        <w:ind w:right="57"/>
        <w:jc w:val="both"/>
        <w:textAlignment w:val="baseline"/>
        <w:rPr>
          <w:rFonts w:ascii="Cambria" w:eastAsia="Verdana" w:hAnsi="Cambria" w:cs="Arial"/>
          <w:b/>
          <w:bCs/>
          <w:color w:val="000000"/>
          <w:u w:val="single"/>
          <w:lang w:eastAsia="pl-PL"/>
        </w:rPr>
      </w:pPr>
      <w:r w:rsidRPr="0007027F">
        <w:rPr>
          <w:rFonts w:ascii="Cambria" w:hAnsi="Cambria"/>
          <w:b/>
          <w:color w:val="00000A"/>
        </w:rPr>
        <w:t>Celem zbadania zdolności kredytowej Zamawiającego do specyfikacji dołącza się następujące dokumenty:</w:t>
      </w:r>
    </w:p>
    <w:p w:rsidR="00F44739" w:rsidRPr="0007027F" w:rsidRDefault="00F44739" w:rsidP="00F44739">
      <w:pPr>
        <w:pStyle w:val="Akapitzlist"/>
        <w:numPr>
          <w:ilvl w:val="0"/>
          <w:numId w:val="178"/>
        </w:numPr>
        <w:autoSpaceDN w:val="0"/>
        <w:spacing w:after="0" w:line="240" w:lineRule="auto"/>
        <w:ind w:right="57"/>
        <w:jc w:val="both"/>
        <w:textAlignment w:val="baseline"/>
        <w:rPr>
          <w:rFonts w:ascii="Cambria" w:eastAsia="Verdana" w:hAnsi="Cambria" w:cs="Arial"/>
          <w:b/>
          <w:bCs/>
          <w:color w:val="FF0000"/>
          <w:u w:val="single"/>
          <w:lang w:eastAsia="pl-PL"/>
        </w:rPr>
      </w:pPr>
      <w:r w:rsidRPr="0007027F">
        <w:rPr>
          <w:rFonts w:ascii="Cambria" w:hAnsi="Cambria"/>
          <w:color w:val="FF0000"/>
        </w:rPr>
        <w:t xml:space="preserve">Uchwała Nr XV/98/2025 Rady Miasta Brańsk z dnia </w:t>
      </w:r>
      <w:r w:rsidR="00B309A6" w:rsidRPr="0007027F">
        <w:rPr>
          <w:rFonts w:ascii="Cambria" w:hAnsi="Cambria"/>
          <w:color w:val="FF0000"/>
        </w:rPr>
        <w:t xml:space="preserve">26 czerwca 2025 r. </w:t>
      </w:r>
      <w:r w:rsidRPr="0007027F">
        <w:rPr>
          <w:rFonts w:ascii="Cambria" w:hAnsi="Cambria"/>
          <w:color w:val="FF0000"/>
        </w:rPr>
        <w:t>w sprawie zmian Wieloletniej Prognozy Finansowej Miasta Brańsk na lata 2025 – 2028</w:t>
      </w:r>
      <w:r w:rsidR="00B309A6" w:rsidRPr="0007027F">
        <w:rPr>
          <w:rFonts w:ascii="Cambria" w:hAnsi="Cambria"/>
          <w:color w:val="FF0000"/>
        </w:rPr>
        <w:t>,</w:t>
      </w:r>
    </w:p>
    <w:p w:rsidR="00175C98" w:rsidRPr="0007027F" w:rsidRDefault="00F44739" w:rsidP="00175C98">
      <w:pPr>
        <w:pStyle w:val="Akapitzlist"/>
        <w:numPr>
          <w:ilvl w:val="0"/>
          <w:numId w:val="178"/>
        </w:numPr>
        <w:autoSpaceDN w:val="0"/>
        <w:spacing w:after="0" w:line="240" w:lineRule="auto"/>
        <w:ind w:right="57"/>
        <w:jc w:val="both"/>
        <w:textAlignment w:val="baseline"/>
        <w:rPr>
          <w:rFonts w:ascii="Cambria" w:eastAsia="Verdana" w:hAnsi="Cambria" w:cs="Arial"/>
          <w:b/>
          <w:bCs/>
          <w:color w:val="FF0000"/>
          <w:u w:val="single"/>
          <w:lang w:eastAsia="pl-PL"/>
        </w:rPr>
      </w:pPr>
      <w:r w:rsidRPr="0007027F">
        <w:rPr>
          <w:rFonts w:ascii="Cambria" w:hAnsi="Cambria"/>
          <w:color w:val="FF0000"/>
        </w:rPr>
        <w:t>Uchwała Nr XV/99/2025 Rady</w:t>
      </w:r>
      <w:r w:rsidR="00B309A6" w:rsidRPr="0007027F">
        <w:rPr>
          <w:rFonts w:ascii="Cambria" w:hAnsi="Cambria"/>
          <w:color w:val="FF0000"/>
        </w:rPr>
        <w:t xml:space="preserve"> Miasta Brańsk z dnia 25 czerwca 2025 r. </w:t>
      </w:r>
      <w:r w:rsidRPr="0007027F">
        <w:rPr>
          <w:rFonts w:ascii="Cambria" w:hAnsi="Cambria"/>
          <w:color w:val="FF0000"/>
        </w:rPr>
        <w:t xml:space="preserve">w sprawie zmian </w:t>
      </w:r>
      <w:r w:rsidR="00B309A6" w:rsidRPr="0007027F">
        <w:rPr>
          <w:rFonts w:ascii="Cambria" w:hAnsi="Cambria"/>
          <w:color w:val="FF0000"/>
        </w:rPr>
        <w:t xml:space="preserve">                   </w:t>
      </w:r>
      <w:r w:rsidRPr="0007027F">
        <w:rPr>
          <w:rFonts w:ascii="Cambria" w:hAnsi="Cambria"/>
          <w:color w:val="FF0000"/>
        </w:rPr>
        <w:t xml:space="preserve">w budżecie </w:t>
      </w:r>
      <w:proofErr w:type="spellStart"/>
      <w:r w:rsidRPr="0007027F">
        <w:rPr>
          <w:rFonts w:ascii="Cambria" w:hAnsi="Cambria"/>
          <w:color w:val="FF0000"/>
        </w:rPr>
        <w:t>miasta</w:t>
      </w:r>
      <w:proofErr w:type="spellEnd"/>
      <w:r w:rsidRPr="0007027F">
        <w:rPr>
          <w:rFonts w:ascii="Cambria" w:hAnsi="Cambria"/>
          <w:color w:val="FF0000"/>
        </w:rPr>
        <w:t xml:space="preserve"> Brańsk na rok 202</w:t>
      </w:r>
      <w:bookmarkEnd w:id="12"/>
      <w:bookmarkEnd w:id="13"/>
      <w:r w:rsidR="0005733C" w:rsidRPr="0007027F">
        <w:rPr>
          <w:rFonts w:ascii="Cambria" w:hAnsi="Cambria"/>
          <w:color w:val="FF0000"/>
        </w:rPr>
        <w:t>5,</w:t>
      </w:r>
    </w:p>
    <w:p w:rsidR="00175C98" w:rsidRPr="0007027F" w:rsidRDefault="00175C98" w:rsidP="00175C98">
      <w:pPr>
        <w:pStyle w:val="Akapitzlist"/>
        <w:numPr>
          <w:ilvl w:val="0"/>
          <w:numId w:val="178"/>
        </w:numPr>
        <w:autoSpaceDN w:val="0"/>
        <w:spacing w:after="0" w:line="240" w:lineRule="auto"/>
        <w:ind w:right="57"/>
        <w:jc w:val="both"/>
        <w:textAlignment w:val="baseline"/>
        <w:rPr>
          <w:rFonts w:ascii="Cambria" w:eastAsia="Verdana" w:hAnsi="Cambria" w:cs="Arial"/>
          <w:b/>
          <w:bCs/>
          <w:color w:val="FF0000"/>
          <w:u w:val="single"/>
          <w:lang w:eastAsia="pl-PL"/>
        </w:rPr>
      </w:pPr>
      <w:r w:rsidRPr="0007027F">
        <w:rPr>
          <w:rFonts w:ascii="Cambria" w:hAnsi="Cambria"/>
          <w:color w:val="FF0000"/>
        </w:rPr>
        <w:t>Uchwała Nr XVII/106/2025 Rady Miasta Brańsk z dnia 30 października 2025 r. w sprawie zmian Wieloletniej Prognozy Finansowej Miasta Brańsk na lata 2025 - 2028 wraz z prognozą kwoty długu i spłat zobowiązań na lata 2025 – 2030,</w:t>
      </w:r>
    </w:p>
    <w:p w:rsidR="00175C98" w:rsidRPr="0007027F" w:rsidRDefault="00175C98" w:rsidP="00175C98">
      <w:pPr>
        <w:pStyle w:val="Akapitzlist"/>
        <w:numPr>
          <w:ilvl w:val="0"/>
          <w:numId w:val="178"/>
        </w:numPr>
        <w:autoSpaceDN w:val="0"/>
        <w:spacing w:after="0" w:line="240" w:lineRule="auto"/>
        <w:ind w:right="57"/>
        <w:jc w:val="both"/>
        <w:textAlignment w:val="baseline"/>
        <w:rPr>
          <w:rFonts w:ascii="Cambria" w:eastAsia="Verdana" w:hAnsi="Cambria" w:cs="Arial"/>
          <w:b/>
          <w:bCs/>
          <w:color w:val="FF0000"/>
          <w:u w:val="single"/>
          <w:lang w:eastAsia="pl-PL"/>
        </w:rPr>
      </w:pPr>
      <w:r w:rsidRPr="0007027F">
        <w:rPr>
          <w:rFonts w:ascii="Cambria" w:hAnsi="Cambria"/>
          <w:color w:val="FF0000"/>
        </w:rPr>
        <w:t xml:space="preserve">Uchwała Nr XVII/107/2025 Rady Miasta Brańsk z dnia 30 października 2025 r. w sprawie zmian w budżecie </w:t>
      </w:r>
      <w:proofErr w:type="spellStart"/>
      <w:r w:rsidRPr="0007027F">
        <w:rPr>
          <w:rFonts w:ascii="Cambria" w:hAnsi="Cambria"/>
          <w:color w:val="FF0000"/>
        </w:rPr>
        <w:t>miasta</w:t>
      </w:r>
      <w:proofErr w:type="spellEnd"/>
      <w:r w:rsidRPr="0007027F">
        <w:rPr>
          <w:rFonts w:ascii="Cambria" w:hAnsi="Cambria"/>
          <w:color w:val="FF0000"/>
        </w:rPr>
        <w:t xml:space="preserve"> Brańsk na rok 2025.</w:t>
      </w:r>
    </w:p>
    <w:p w:rsidR="00175C98" w:rsidRPr="0007027F" w:rsidRDefault="00175C98" w:rsidP="00175C98">
      <w:pPr>
        <w:pStyle w:val="Akapitzlist"/>
        <w:autoSpaceDN w:val="0"/>
        <w:spacing w:after="0" w:line="240" w:lineRule="auto"/>
        <w:ind w:right="57"/>
        <w:jc w:val="both"/>
        <w:textAlignment w:val="baseline"/>
        <w:rPr>
          <w:rFonts w:ascii="Cambria" w:eastAsia="Verdana" w:hAnsi="Cambria" w:cs="Arial"/>
          <w:b/>
          <w:bCs/>
          <w:color w:val="FF0000"/>
          <w:u w:val="single"/>
          <w:lang w:eastAsia="pl-PL"/>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Rozdział VI.</w:t>
            </w:r>
          </w:p>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 xml:space="preserve">PODWYKONAWSTWO </w:t>
            </w:r>
          </w:p>
        </w:tc>
      </w:tr>
    </w:tbl>
    <w:p w:rsidR="00A00BA7" w:rsidRPr="0007027F" w:rsidRDefault="00A00BA7" w:rsidP="00A00BA7">
      <w:pPr>
        <w:widowControl w:val="0"/>
        <w:suppressAutoHyphens/>
        <w:spacing w:after="0" w:line="240" w:lineRule="auto"/>
        <w:jc w:val="both"/>
        <w:textAlignment w:val="baseline"/>
        <w:rPr>
          <w:rFonts w:ascii="Times New Roman" w:eastAsia="Times New Roman" w:hAnsi="Times New Roman" w:cs="Times New Roman"/>
          <w:kern w:val="2"/>
          <w:lang w:bidi="hi-IN"/>
        </w:rPr>
      </w:pPr>
    </w:p>
    <w:p w:rsidR="00A00BA7" w:rsidRPr="0007027F" w:rsidRDefault="00A00BA7" w:rsidP="00A00BA7">
      <w:pPr>
        <w:widowControl w:val="0"/>
        <w:numPr>
          <w:ilvl w:val="0"/>
          <w:numId w:val="14"/>
        </w:numPr>
        <w:tabs>
          <w:tab w:val="left" w:pos="-142"/>
          <w:tab w:val="left" w:pos="284"/>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Arial"/>
          <w:color w:val="000000"/>
          <w:kern w:val="2"/>
          <w:lang w:eastAsia="ar-SA" w:bidi="hi-IN"/>
        </w:rPr>
        <w:t>Zamawiający nie zastrzega obowiązku osobistego wykonania przez Wykonawcę kluczowych części zamówienia.</w:t>
      </w:r>
    </w:p>
    <w:p w:rsidR="00A00BA7" w:rsidRPr="0007027F" w:rsidRDefault="00A00BA7" w:rsidP="00A00BA7">
      <w:pPr>
        <w:widowControl w:val="0"/>
        <w:numPr>
          <w:ilvl w:val="0"/>
          <w:numId w:val="14"/>
        </w:numPr>
        <w:tabs>
          <w:tab w:val="left" w:pos="-142"/>
          <w:tab w:val="left" w:pos="284"/>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Arial"/>
          <w:color w:val="000000"/>
          <w:kern w:val="2"/>
          <w:lang w:eastAsia="ar-SA" w:bidi="hi-IN"/>
        </w:rPr>
        <w:t>Wykonawca w ofercie (Formularz oferty - ZAŁĄCZNIK NR 2 do SWZ) wskaże części zamówienia, których realizację zamierza powierzyć podwykonawcom z podaniem firmy podwykonawców (jeżeli jest znana).</w:t>
      </w:r>
    </w:p>
    <w:p w:rsidR="00A00BA7" w:rsidRPr="0007027F" w:rsidRDefault="00A00BA7" w:rsidP="00A00BA7">
      <w:pPr>
        <w:widowControl w:val="0"/>
        <w:numPr>
          <w:ilvl w:val="0"/>
          <w:numId w:val="14"/>
        </w:numPr>
        <w:tabs>
          <w:tab w:val="left" w:pos="-142"/>
          <w:tab w:val="left" w:pos="284"/>
        </w:tabs>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rial" w:hAnsi="Cambria" w:cs="Arial"/>
          <w:color w:val="000000"/>
        </w:rPr>
        <w:t xml:space="preserve">W przypadku, kiedy Wykonawca nie wskaże w ofercie części, którą zamierza powierzyć podwykonawcom, Zamawiający przyjmie, że Wykonawca zrealizuje zamówienie samodzielnie.  </w:t>
      </w:r>
    </w:p>
    <w:p w:rsidR="00A00BA7" w:rsidRPr="0007027F" w:rsidRDefault="00A00BA7" w:rsidP="00A00BA7">
      <w:pPr>
        <w:tabs>
          <w:tab w:val="left" w:pos="567"/>
        </w:tabs>
        <w:spacing w:after="0"/>
        <w:ind w:left="567"/>
        <w:jc w:val="both"/>
        <w:rPr>
          <w:rFonts w:ascii="Cambria" w:eastAsia="Andale Sans UI" w:hAnsi="Cambria" w:cs="Arial"/>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Rozdział VII.</w:t>
            </w:r>
          </w:p>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 xml:space="preserve">ZAMÓWIENIA PODOBNE </w:t>
            </w:r>
          </w:p>
        </w:tc>
      </w:tr>
    </w:tbl>
    <w:p w:rsidR="00A00BA7" w:rsidRPr="0007027F" w:rsidRDefault="00A00BA7" w:rsidP="00A00BA7">
      <w:pPr>
        <w:spacing w:after="0"/>
        <w:contextualSpacing/>
        <w:jc w:val="both"/>
        <w:rPr>
          <w:rFonts w:ascii="Cambria" w:eastAsia="Calibri" w:hAnsi="Cambria" w:cs="Arial"/>
          <w:b/>
          <w:bCs/>
          <w:lang w:eastAsia="ar-SA"/>
        </w:rPr>
      </w:pPr>
    </w:p>
    <w:p w:rsidR="00A00BA7" w:rsidRPr="0007027F" w:rsidRDefault="00A00BA7" w:rsidP="00A00BA7">
      <w:pPr>
        <w:spacing w:after="0"/>
        <w:contextualSpacing/>
        <w:jc w:val="both"/>
        <w:rPr>
          <w:rFonts w:ascii="Cambria" w:eastAsia="Calibri" w:hAnsi="Cambria" w:cs="Arial"/>
          <w:lang w:eastAsia="ar-SA"/>
        </w:rPr>
      </w:pPr>
      <w:r w:rsidRPr="0007027F">
        <w:rPr>
          <w:rFonts w:ascii="Cambria" w:eastAsia="Calibri" w:hAnsi="Cambria" w:cs="Arial"/>
          <w:b/>
          <w:bCs/>
          <w:lang w:eastAsia="ar-SA"/>
        </w:rPr>
        <w:t xml:space="preserve"> Zamawiający nie przewiduje</w:t>
      </w:r>
      <w:r w:rsidRPr="0007027F">
        <w:rPr>
          <w:rFonts w:ascii="Cambria" w:eastAsia="Calibri" w:hAnsi="Cambria" w:cs="Arial"/>
          <w:lang w:eastAsia="ar-SA"/>
        </w:rPr>
        <w:t xml:space="preserve"> udzielenia zamówień, o któ</w:t>
      </w:r>
      <w:r w:rsidR="00097FBF" w:rsidRPr="0007027F">
        <w:rPr>
          <w:rFonts w:ascii="Cambria" w:eastAsia="Calibri" w:hAnsi="Cambria" w:cs="Arial"/>
          <w:lang w:eastAsia="ar-SA"/>
        </w:rPr>
        <w:t xml:space="preserve">rych mowa w art. 214 ust. 1 </w:t>
      </w:r>
      <w:proofErr w:type="spellStart"/>
      <w:r w:rsidR="00097FBF" w:rsidRPr="0007027F">
        <w:rPr>
          <w:rFonts w:ascii="Cambria" w:eastAsia="Calibri" w:hAnsi="Cambria" w:cs="Arial"/>
          <w:lang w:eastAsia="ar-SA"/>
        </w:rPr>
        <w:t>pkt</w:t>
      </w:r>
      <w:proofErr w:type="spellEnd"/>
      <w:r w:rsidRPr="0007027F">
        <w:rPr>
          <w:rFonts w:ascii="Cambria" w:eastAsia="Calibri" w:hAnsi="Cambria" w:cs="Arial"/>
          <w:lang w:eastAsia="ar-SA"/>
        </w:rPr>
        <w:t xml:space="preserve"> 7 ustawy </w:t>
      </w:r>
      <w:proofErr w:type="spellStart"/>
      <w:r w:rsidRPr="0007027F">
        <w:rPr>
          <w:rFonts w:ascii="Cambria" w:eastAsia="Calibri" w:hAnsi="Cambria" w:cs="Arial"/>
          <w:lang w:eastAsia="ar-SA"/>
        </w:rPr>
        <w:t>Pzp</w:t>
      </w:r>
      <w:proofErr w:type="spellEnd"/>
      <w:r w:rsidRPr="0007027F">
        <w:rPr>
          <w:rFonts w:ascii="Cambria" w:eastAsia="Calibri" w:hAnsi="Cambria" w:cs="Arial"/>
          <w:lang w:eastAsia="ar-SA"/>
        </w:rPr>
        <w:t xml:space="preserve">, zamówienia polegającego na powtórzeniu podobnych usług. </w:t>
      </w:r>
    </w:p>
    <w:p w:rsidR="00A00BA7" w:rsidRPr="0007027F" w:rsidRDefault="00A00BA7" w:rsidP="00A00BA7">
      <w:pPr>
        <w:suppressAutoHyphens/>
        <w:spacing w:after="0"/>
        <w:ind w:left="360"/>
        <w:contextualSpacing/>
        <w:jc w:val="both"/>
        <w:rPr>
          <w:rFonts w:ascii="Cambria" w:eastAsia="Calibri" w:hAnsi="Cambria" w:cs="Arial"/>
          <w:lang w:eastAsia="ar-SA"/>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Rozdział VIII.</w:t>
            </w:r>
          </w:p>
          <w:p w:rsidR="00A00BA7" w:rsidRPr="0007027F" w:rsidRDefault="00A00BA7" w:rsidP="00A00BA7">
            <w:pPr>
              <w:widowControl w:val="0"/>
              <w:spacing w:line="276" w:lineRule="auto"/>
              <w:jc w:val="both"/>
              <w:textAlignment w:val="baseline"/>
              <w:rPr>
                <w:rFonts w:ascii="Cambria" w:eastAsia="Times New Roman" w:hAnsi="Cambria" w:cs="Times New Roman"/>
                <w:b/>
                <w:bCs/>
                <w:kern w:val="2"/>
                <w:sz w:val="24"/>
                <w:szCs w:val="24"/>
                <w:lang w:eastAsia="pl-PL" w:bidi="hi-IN"/>
              </w:rPr>
            </w:pPr>
            <w:r w:rsidRPr="0007027F">
              <w:rPr>
                <w:rFonts w:ascii="Cambria" w:eastAsia="Times New Roman" w:hAnsi="Cambria" w:cs="Times New Roman"/>
                <w:b/>
                <w:bCs/>
                <w:kern w:val="2"/>
                <w:sz w:val="24"/>
                <w:szCs w:val="24"/>
                <w:lang w:eastAsia="pl-PL" w:bidi="hi-IN"/>
              </w:rPr>
              <w:t xml:space="preserve">INFORMACJE DOTYCZĄCE ZAMÓWIENIA </w:t>
            </w:r>
          </w:p>
        </w:tc>
      </w:tr>
    </w:tbl>
    <w:p w:rsidR="00A00BA7" w:rsidRPr="0007027F" w:rsidRDefault="00A00BA7" w:rsidP="00A00BA7">
      <w:pPr>
        <w:spacing w:after="0"/>
        <w:contextualSpacing/>
        <w:jc w:val="both"/>
        <w:rPr>
          <w:rFonts w:ascii="Cambria" w:hAnsi="Cambria" w:cs="Arial"/>
        </w:rPr>
      </w:pPr>
    </w:p>
    <w:p w:rsidR="00A00BA7" w:rsidRPr="0007027F" w:rsidRDefault="00A00BA7" w:rsidP="00A00BA7">
      <w:pPr>
        <w:spacing w:line="252" w:lineRule="auto"/>
        <w:contextualSpacing/>
        <w:jc w:val="both"/>
        <w:rPr>
          <w:rFonts w:ascii="Cambria" w:eastAsia="Times New Roman" w:hAnsi="Cambria" w:cs="Times New Roman"/>
        </w:rPr>
      </w:pPr>
      <w:r w:rsidRPr="0007027F">
        <w:rPr>
          <w:rFonts w:ascii="Cambria" w:hAnsi="Cambria" w:cs="Arial"/>
        </w:rPr>
        <w:t>1.</w:t>
      </w:r>
      <w:r w:rsidRPr="0007027F">
        <w:rPr>
          <w:rFonts w:ascii="Cambria" w:hAnsi="Cambria" w:cs="Arial"/>
          <w:b/>
          <w:bCs/>
          <w:u w:val="single"/>
        </w:rPr>
        <w:t>Podział zamówienia na części:</w:t>
      </w:r>
      <w:r w:rsidR="00097FBF" w:rsidRPr="0007027F">
        <w:rPr>
          <w:rFonts w:ascii="Cambria" w:hAnsi="Cambria" w:cs="Arial"/>
          <w:b/>
          <w:bCs/>
        </w:rPr>
        <w:t xml:space="preserve"> </w:t>
      </w:r>
      <w:r w:rsidRPr="0007027F">
        <w:rPr>
          <w:rFonts w:ascii="Cambria" w:eastAsia="Times New Roman" w:hAnsi="Cambria" w:cs="Times New Roman"/>
        </w:rPr>
        <w:t xml:space="preserve">Zamawiający nie dokonuje podziału zamówienia na części. Tym samym zamawiający nie dopuszcza składania ofert częściowych, o których mowa w art. 7 </w:t>
      </w:r>
      <w:proofErr w:type="spellStart"/>
      <w:r w:rsidRPr="0007027F">
        <w:rPr>
          <w:rFonts w:ascii="Cambria" w:eastAsia="Times New Roman" w:hAnsi="Cambria" w:cs="Times New Roman"/>
        </w:rPr>
        <w:t>pkt</w:t>
      </w:r>
      <w:proofErr w:type="spellEnd"/>
      <w:r w:rsidRPr="0007027F">
        <w:rPr>
          <w:rFonts w:ascii="Cambria" w:eastAsia="Times New Roman" w:hAnsi="Cambria" w:cs="Times New Roman"/>
        </w:rPr>
        <w:t xml:space="preserve"> 15 ustawy </w:t>
      </w:r>
      <w:proofErr w:type="spellStart"/>
      <w:r w:rsidRPr="0007027F">
        <w:rPr>
          <w:rFonts w:ascii="Cambria" w:eastAsia="Times New Roman" w:hAnsi="Cambria" w:cs="Times New Roman"/>
        </w:rPr>
        <w:t>Pzp</w:t>
      </w:r>
      <w:proofErr w:type="spellEnd"/>
      <w:r w:rsidRPr="0007027F">
        <w:rPr>
          <w:rFonts w:ascii="Cambria" w:eastAsia="Times New Roman" w:hAnsi="Cambria" w:cs="Times New Roman"/>
        </w:rPr>
        <w:t>.</w:t>
      </w:r>
    </w:p>
    <w:p w:rsidR="00A00BA7" w:rsidRPr="0007027F" w:rsidRDefault="00A00BA7" w:rsidP="00A00BA7">
      <w:pPr>
        <w:spacing w:line="252" w:lineRule="auto"/>
        <w:contextualSpacing/>
        <w:jc w:val="both"/>
        <w:rPr>
          <w:rFonts w:ascii="Cambria" w:eastAsia="Times New Roman" w:hAnsi="Cambria" w:cs="Times New Roman"/>
          <w:b/>
        </w:rPr>
      </w:pPr>
      <w:r w:rsidRPr="0007027F">
        <w:rPr>
          <w:rFonts w:ascii="Cambria" w:eastAsia="Times New Roman" w:hAnsi="Cambria" w:cs="Times New Roman"/>
          <w:b/>
        </w:rPr>
        <w:t>Powody niedokonania podziału:</w:t>
      </w:r>
    </w:p>
    <w:p w:rsidR="00A00BA7" w:rsidRPr="0007027F" w:rsidRDefault="00A00BA7" w:rsidP="00A00BA7">
      <w:pPr>
        <w:spacing w:after="5" w:line="244" w:lineRule="auto"/>
        <w:ind w:right="12"/>
        <w:jc w:val="both"/>
        <w:rPr>
          <w:rFonts w:ascii="Cambria" w:eastAsia="Times New Roman" w:hAnsi="Cambria" w:cs="Times New Roman"/>
          <w:color w:val="000000"/>
        </w:rPr>
      </w:pPr>
      <w:r w:rsidRPr="0007027F">
        <w:rPr>
          <w:rFonts w:ascii="Cambria" w:eastAsia="Times New Roman" w:hAnsi="Cambria" w:cs="Times New Roman"/>
          <w:color w:val="000000"/>
        </w:rPr>
        <w:t xml:space="preserve">Zamawiający poniżej wskazuje szczegółowo główne powody, dla których postanowił nie dzielić zamówienia na części ponieważ podział zamówienia wiązałby się z nadmiernymi trudnościami ekonomicznymi, realizujących poszczególne części zamówienia, mogłaby poważnie zagrozić właściwemu wykonaniu zamówienia: </w:t>
      </w:r>
    </w:p>
    <w:p w:rsidR="00A00BA7" w:rsidRPr="0007027F" w:rsidRDefault="00A00BA7" w:rsidP="00A00BA7">
      <w:pPr>
        <w:autoSpaceDE w:val="0"/>
        <w:autoSpaceDN w:val="0"/>
        <w:adjustRightInd w:val="0"/>
        <w:spacing w:after="0" w:line="240" w:lineRule="auto"/>
        <w:jc w:val="both"/>
        <w:rPr>
          <w:rFonts w:ascii="Cambria" w:hAnsi="Cambria" w:cs="Arial"/>
        </w:rPr>
      </w:pPr>
    </w:p>
    <w:p w:rsidR="00A00BA7" w:rsidRPr="0007027F" w:rsidRDefault="00A00BA7" w:rsidP="00A00BA7">
      <w:pPr>
        <w:spacing w:after="0" w:line="240" w:lineRule="auto"/>
        <w:contextualSpacing/>
        <w:jc w:val="both"/>
        <w:rPr>
          <w:rFonts w:ascii="Cambria" w:eastAsia="Andale Sans UI" w:hAnsi="Cambria" w:cs="Arial"/>
          <w:kern w:val="2"/>
          <w:lang w:bidi="hi-IN"/>
        </w:rPr>
      </w:pPr>
      <w:r w:rsidRPr="0007027F">
        <w:rPr>
          <w:rFonts w:ascii="Cambria" w:hAnsi="Cambria" w:cs="Arial"/>
        </w:rPr>
        <w:t>2.</w:t>
      </w:r>
      <w:r w:rsidRPr="0007027F">
        <w:rPr>
          <w:rFonts w:ascii="Cambria" w:eastAsia="Andale Sans UI" w:hAnsi="Cambria" w:cs="Arial"/>
          <w:kern w:val="2"/>
          <w:lang w:bidi="hi-IN"/>
        </w:rPr>
        <w:t xml:space="preserve"> Zamawiający </w:t>
      </w:r>
      <w:r w:rsidRPr="0007027F">
        <w:rPr>
          <w:rFonts w:ascii="Cambria" w:eastAsia="Andale Sans UI" w:hAnsi="Cambria" w:cs="Arial"/>
          <w:kern w:val="2"/>
          <w:u w:val="single"/>
          <w:lang w:bidi="hi-IN"/>
        </w:rPr>
        <w:t>nie dopuszcza możliwości składania ofert wariantowych</w:t>
      </w:r>
      <w:r w:rsidRPr="0007027F">
        <w:rPr>
          <w:rFonts w:ascii="Cambria" w:eastAsia="Andale Sans UI" w:hAnsi="Cambria" w:cs="Arial"/>
          <w:kern w:val="2"/>
          <w:lang w:bidi="hi-IN"/>
        </w:rPr>
        <w:t>, o której mowa w art.</w:t>
      </w:r>
      <w:r w:rsidR="00097FBF"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 xml:space="preserve">92 ustawy </w:t>
      </w:r>
      <w:proofErr w:type="spellStart"/>
      <w:r w:rsidRPr="0007027F">
        <w:rPr>
          <w:rFonts w:ascii="Cambria" w:eastAsia="Andale Sans UI" w:hAnsi="Cambria" w:cs="Arial"/>
          <w:kern w:val="2"/>
          <w:lang w:bidi="hi-IN"/>
        </w:rPr>
        <w:t>Pzp</w:t>
      </w:r>
      <w:proofErr w:type="spellEnd"/>
      <w:r w:rsidRPr="0007027F">
        <w:rPr>
          <w:rFonts w:ascii="Cambria" w:eastAsia="Andale Sans UI" w:hAnsi="Cambria" w:cs="Arial"/>
          <w:kern w:val="2"/>
          <w:lang w:bidi="hi-IN"/>
        </w:rPr>
        <w:t xml:space="preserve">, tzn. oferty przewidujące odmienny sposób wykonania zamówienia niż określony </w:t>
      </w:r>
      <w:r w:rsidR="00097FBF"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w niniejszej SWZ.</w:t>
      </w:r>
    </w:p>
    <w:p w:rsidR="00A00BA7" w:rsidRPr="0007027F" w:rsidRDefault="00A00BA7" w:rsidP="00A00BA7">
      <w:pPr>
        <w:spacing w:after="0" w:line="240" w:lineRule="auto"/>
        <w:contextualSpacing/>
        <w:jc w:val="both"/>
        <w:rPr>
          <w:rFonts w:ascii="Cambria" w:eastAsia="Andale Sans UI" w:hAnsi="Cambria" w:cs="Arial"/>
          <w:kern w:val="2"/>
          <w:lang w:bidi="hi-IN"/>
        </w:rPr>
      </w:pPr>
    </w:p>
    <w:p w:rsidR="00A00BA7" w:rsidRPr="0007027F" w:rsidRDefault="00A00BA7" w:rsidP="00A00BA7">
      <w:pPr>
        <w:spacing w:after="0" w:line="240" w:lineRule="auto"/>
        <w:contextualSpacing/>
        <w:jc w:val="both"/>
        <w:rPr>
          <w:rFonts w:ascii="Cambria" w:eastAsia="Andale Sans UI" w:hAnsi="Cambria" w:cs="Arial"/>
          <w:kern w:val="2"/>
          <w:lang w:bidi="hi-IN"/>
        </w:rPr>
      </w:pPr>
      <w:r w:rsidRPr="0007027F">
        <w:rPr>
          <w:rFonts w:ascii="Cambria" w:eastAsia="Andale Sans UI" w:hAnsi="Cambria" w:cs="Arial"/>
          <w:kern w:val="2"/>
          <w:lang w:bidi="hi-IN"/>
        </w:rPr>
        <w:t xml:space="preserve">3.Zamawiający </w:t>
      </w:r>
      <w:r w:rsidRPr="0007027F">
        <w:rPr>
          <w:rFonts w:ascii="Cambria" w:eastAsia="Andale Sans UI" w:hAnsi="Cambria" w:cs="Arial"/>
          <w:kern w:val="2"/>
          <w:u w:val="single"/>
          <w:lang w:bidi="hi-IN"/>
        </w:rPr>
        <w:t>nie przewiduje przeprowadzenia aukcji elektronicznej</w:t>
      </w:r>
      <w:r w:rsidRPr="0007027F">
        <w:rPr>
          <w:rFonts w:ascii="Cambria" w:eastAsia="Andale Sans UI" w:hAnsi="Cambria" w:cs="Arial"/>
          <w:kern w:val="2"/>
          <w:lang w:bidi="hi-IN"/>
        </w:rPr>
        <w:t xml:space="preserve">, o której mowa w art.308 ust.1 ustawy </w:t>
      </w:r>
      <w:proofErr w:type="spellStart"/>
      <w:r w:rsidRPr="0007027F">
        <w:rPr>
          <w:rFonts w:ascii="Cambria" w:eastAsia="Andale Sans UI" w:hAnsi="Cambria" w:cs="Arial"/>
          <w:kern w:val="2"/>
          <w:lang w:bidi="hi-IN"/>
        </w:rPr>
        <w:t>Pzp</w:t>
      </w:r>
      <w:proofErr w:type="spellEnd"/>
      <w:r w:rsidRPr="0007027F">
        <w:rPr>
          <w:rFonts w:ascii="Cambria" w:eastAsia="Andale Sans UI" w:hAnsi="Cambria" w:cs="Arial"/>
          <w:kern w:val="2"/>
          <w:lang w:bidi="hi-IN"/>
        </w:rPr>
        <w:t>.</w:t>
      </w:r>
    </w:p>
    <w:p w:rsidR="00A00BA7" w:rsidRPr="0007027F" w:rsidRDefault="00A00BA7" w:rsidP="00A00BA7">
      <w:pPr>
        <w:spacing w:after="0" w:line="240" w:lineRule="auto"/>
        <w:contextualSpacing/>
        <w:jc w:val="both"/>
        <w:rPr>
          <w:rFonts w:ascii="Cambria" w:eastAsia="Andale Sans UI" w:hAnsi="Cambria" w:cs="Arial"/>
          <w:kern w:val="2"/>
          <w:lang w:bidi="hi-IN"/>
        </w:rPr>
      </w:pPr>
    </w:p>
    <w:p w:rsidR="00A00BA7" w:rsidRPr="0007027F" w:rsidRDefault="00A00BA7" w:rsidP="00A00BA7">
      <w:pPr>
        <w:spacing w:after="0" w:line="240" w:lineRule="auto"/>
        <w:contextualSpacing/>
        <w:jc w:val="both"/>
        <w:rPr>
          <w:rFonts w:ascii="Cambria" w:eastAsia="Andale Sans UI" w:hAnsi="Cambria" w:cs="Arial"/>
          <w:kern w:val="2"/>
          <w:lang w:bidi="hi-IN"/>
        </w:rPr>
      </w:pPr>
      <w:r w:rsidRPr="0007027F">
        <w:rPr>
          <w:rFonts w:ascii="Cambria" w:eastAsia="Andale Sans UI" w:hAnsi="Cambria" w:cs="Arial"/>
          <w:kern w:val="2"/>
          <w:lang w:bidi="hi-IN"/>
        </w:rPr>
        <w:t xml:space="preserve">4.Zamawiający </w:t>
      </w:r>
      <w:r w:rsidRPr="0007027F">
        <w:rPr>
          <w:rFonts w:ascii="Cambria" w:eastAsia="Andale Sans UI" w:hAnsi="Cambria" w:cs="Arial"/>
          <w:kern w:val="2"/>
          <w:u w:val="single"/>
          <w:lang w:bidi="hi-IN"/>
        </w:rPr>
        <w:t>nie przewiduje zawarcia umowy ramowej</w:t>
      </w:r>
      <w:r w:rsidRPr="0007027F">
        <w:rPr>
          <w:rFonts w:ascii="Cambria" w:eastAsia="Andale Sans UI" w:hAnsi="Cambria" w:cs="Arial"/>
          <w:kern w:val="2"/>
          <w:lang w:bidi="hi-IN"/>
        </w:rPr>
        <w:t>, o której mowa w art.</w:t>
      </w:r>
      <w:r w:rsidR="00097FBF"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 xml:space="preserve">311-315 ustawy </w:t>
      </w:r>
      <w:proofErr w:type="spellStart"/>
      <w:r w:rsidRPr="0007027F">
        <w:rPr>
          <w:rFonts w:ascii="Cambria" w:eastAsia="Andale Sans UI" w:hAnsi="Cambria" w:cs="Arial"/>
          <w:kern w:val="2"/>
          <w:lang w:bidi="hi-IN"/>
        </w:rPr>
        <w:t>Pzp</w:t>
      </w:r>
      <w:proofErr w:type="spellEnd"/>
      <w:r w:rsidRPr="0007027F">
        <w:rPr>
          <w:rFonts w:ascii="Cambria" w:eastAsia="Andale Sans UI" w:hAnsi="Cambria" w:cs="Arial"/>
          <w:kern w:val="2"/>
          <w:lang w:bidi="hi-IN"/>
        </w:rPr>
        <w:t>.</w:t>
      </w:r>
    </w:p>
    <w:p w:rsidR="00A00BA7" w:rsidRPr="0007027F" w:rsidRDefault="00A00BA7" w:rsidP="00A00BA7">
      <w:pPr>
        <w:spacing w:after="0" w:line="240" w:lineRule="auto"/>
        <w:contextualSpacing/>
        <w:jc w:val="both"/>
        <w:rPr>
          <w:rFonts w:ascii="Cambria" w:eastAsia="Andale Sans UI" w:hAnsi="Cambria" w:cs="Arial"/>
          <w:kern w:val="2"/>
          <w:lang w:bidi="hi-IN"/>
        </w:rPr>
      </w:pPr>
    </w:p>
    <w:p w:rsidR="00A00BA7" w:rsidRPr="0007027F" w:rsidRDefault="00A00BA7" w:rsidP="00A00BA7">
      <w:pPr>
        <w:spacing w:after="0" w:line="240" w:lineRule="auto"/>
        <w:contextualSpacing/>
        <w:jc w:val="both"/>
        <w:rPr>
          <w:rFonts w:ascii="Cambria" w:eastAsia="Times New Roman" w:hAnsi="Cambria" w:cs="Arial"/>
          <w:kern w:val="2"/>
          <w:lang w:bidi="hi-IN"/>
        </w:rPr>
      </w:pPr>
      <w:r w:rsidRPr="0007027F">
        <w:rPr>
          <w:rFonts w:ascii="Cambria" w:eastAsia="Andale Sans UI" w:hAnsi="Cambria" w:cs="Arial"/>
          <w:kern w:val="2"/>
          <w:lang w:bidi="hi-IN"/>
        </w:rPr>
        <w:t>5.</w:t>
      </w:r>
      <w:r w:rsidRPr="0007027F">
        <w:rPr>
          <w:rFonts w:ascii="Cambria" w:eastAsia="Times New Roman" w:hAnsi="Cambria" w:cs="Arial"/>
          <w:kern w:val="2"/>
          <w:lang w:bidi="hi-IN"/>
        </w:rPr>
        <w:t xml:space="preserve">Zamawiający </w:t>
      </w:r>
      <w:r w:rsidRPr="0007027F">
        <w:rPr>
          <w:rFonts w:ascii="Cambria" w:eastAsia="Times New Roman" w:hAnsi="Cambria" w:cs="Arial"/>
          <w:kern w:val="2"/>
          <w:u w:val="single"/>
          <w:lang w:bidi="hi-IN"/>
        </w:rPr>
        <w:t xml:space="preserve">nie dopuszcza do rozliczeń w walutach obcych. </w:t>
      </w:r>
    </w:p>
    <w:p w:rsidR="00A00BA7" w:rsidRPr="0007027F" w:rsidRDefault="00A00BA7" w:rsidP="00A00BA7">
      <w:pPr>
        <w:spacing w:after="0" w:line="240" w:lineRule="auto"/>
        <w:contextualSpacing/>
        <w:jc w:val="both"/>
        <w:rPr>
          <w:rFonts w:ascii="Cambria" w:eastAsia="Times New Roman" w:hAnsi="Cambria" w:cs="Arial"/>
          <w:kern w:val="2"/>
          <w:lang w:bidi="hi-IN"/>
        </w:rPr>
      </w:pPr>
    </w:p>
    <w:p w:rsidR="00A00BA7" w:rsidRPr="0007027F" w:rsidRDefault="00A00BA7" w:rsidP="00A00BA7">
      <w:pPr>
        <w:spacing w:after="0" w:line="240" w:lineRule="auto"/>
        <w:contextualSpacing/>
        <w:jc w:val="both"/>
        <w:rPr>
          <w:rFonts w:ascii="Cambria" w:eastAsia="Times New Roman" w:hAnsi="Cambria" w:cs="Arial"/>
          <w:kern w:val="2"/>
          <w:u w:val="single"/>
          <w:lang w:bidi="hi-IN"/>
        </w:rPr>
      </w:pPr>
      <w:r w:rsidRPr="0007027F">
        <w:rPr>
          <w:rFonts w:ascii="Cambria" w:eastAsia="Times New Roman" w:hAnsi="Cambria" w:cs="Arial"/>
          <w:kern w:val="2"/>
          <w:lang w:bidi="hi-IN"/>
        </w:rPr>
        <w:t xml:space="preserve">6.Zamawiający </w:t>
      </w:r>
      <w:r w:rsidRPr="0007027F">
        <w:rPr>
          <w:rFonts w:ascii="Cambria" w:eastAsia="Times New Roman" w:hAnsi="Cambria" w:cs="Arial"/>
          <w:kern w:val="2"/>
          <w:u w:val="single"/>
          <w:lang w:bidi="hi-IN"/>
        </w:rPr>
        <w:t>nie przewiduje zwrotu kosztów udziału w postępowaniu.</w:t>
      </w:r>
    </w:p>
    <w:p w:rsidR="00A00BA7" w:rsidRPr="0007027F" w:rsidRDefault="00A00BA7" w:rsidP="00A00BA7">
      <w:pPr>
        <w:spacing w:after="0" w:line="240" w:lineRule="auto"/>
        <w:contextualSpacing/>
        <w:jc w:val="both"/>
        <w:rPr>
          <w:rFonts w:ascii="Cambria" w:eastAsia="Times New Roman" w:hAnsi="Cambria" w:cs="Arial"/>
          <w:kern w:val="2"/>
          <w:lang w:bidi="hi-IN"/>
        </w:rPr>
      </w:pPr>
    </w:p>
    <w:p w:rsidR="00A00BA7" w:rsidRPr="0007027F" w:rsidRDefault="00A00BA7" w:rsidP="00A00BA7">
      <w:pPr>
        <w:spacing w:after="0" w:line="240" w:lineRule="auto"/>
        <w:contextualSpacing/>
        <w:jc w:val="both"/>
        <w:rPr>
          <w:rFonts w:ascii="Cambria" w:eastAsia="Times New Roman" w:hAnsi="Cambria" w:cs="Arial"/>
          <w:kern w:val="2"/>
          <w:lang w:bidi="hi-IN"/>
        </w:rPr>
      </w:pPr>
      <w:r w:rsidRPr="0007027F">
        <w:rPr>
          <w:rFonts w:ascii="Cambria" w:eastAsia="Times New Roman" w:hAnsi="Cambria" w:cs="Arial"/>
          <w:kern w:val="2"/>
          <w:lang w:bidi="hi-IN"/>
        </w:rPr>
        <w:t>7.</w:t>
      </w:r>
      <w:r w:rsidRPr="0007027F">
        <w:rPr>
          <w:rFonts w:ascii="Cambria" w:eastAsia="Times New Roman" w:hAnsi="Cambria" w:cs="Garamond"/>
          <w:kern w:val="3"/>
          <w:lang w:eastAsia="zh-CN"/>
        </w:rPr>
        <w:t xml:space="preserve">Zamawiający żąda wskazania, odpowiednio do treści postanowień SWZ, przez Wykonawcę w ofercie części zamówienia której wykonanie zamierza powierzyć podwykonawcom oraz </w:t>
      </w:r>
      <w:r w:rsidRPr="0007027F">
        <w:rPr>
          <w:rFonts w:ascii="Cambria" w:eastAsia="Times New Roman" w:hAnsi="Cambria" w:cs="Arial"/>
          <w:kern w:val="3"/>
          <w:lang w:eastAsia="zh-CN"/>
        </w:rPr>
        <w:t>podania nazw podwykonawców wraz z przedmiotem umów o podwykonawstwo. Zamawiający nie będzie badał, czy wobec podwykonawcy niebędącego podmiotem udostępniającym zasoby zachodzą podstawy wykluczenia, o których mowa w art.</w:t>
      </w:r>
      <w:r w:rsidR="00097FBF"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108 i art.</w:t>
      </w:r>
      <w:r w:rsidR="00097FBF"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 xml:space="preserve">109 </w:t>
      </w:r>
      <w:proofErr w:type="spellStart"/>
      <w:r w:rsidRPr="0007027F">
        <w:rPr>
          <w:rFonts w:ascii="Cambria" w:eastAsia="Times New Roman" w:hAnsi="Cambria" w:cs="Arial"/>
          <w:kern w:val="3"/>
          <w:lang w:eastAsia="zh-CN"/>
        </w:rPr>
        <w:t>Pzp</w:t>
      </w:r>
      <w:proofErr w:type="spellEnd"/>
      <w:r w:rsidRPr="0007027F">
        <w:rPr>
          <w:rFonts w:ascii="Cambria" w:eastAsia="Times New Roman" w:hAnsi="Cambria" w:cs="Arial"/>
          <w:kern w:val="3"/>
          <w:lang w:eastAsia="zh-CN"/>
        </w:rPr>
        <w:t>.</w:t>
      </w:r>
    </w:p>
    <w:p w:rsidR="00A00BA7" w:rsidRPr="0007027F" w:rsidRDefault="00A00BA7" w:rsidP="00A00BA7">
      <w:pPr>
        <w:tabs>
          <w:tab w:val="left" w:pos="0"/>
        </w:tabs>
        <w:suppressAutoHyphens/>
        <w:autoSpaceDN w:val="0"/>
        <w:spacing w:after="0" w:line="240" w:lineRule="auto"/>
        <w:jc w:val="both"/>
        <w:textAlignment w:val="baseline"/>
        <w:rPr>
          <w:rFonts w:ascii="Cambria" w:eastAsia="Garamond" w:hAnsi="Cambria" w:cs="Garamond"/>
          <w:b/>
          <w:color w:val="000000"/>
          <w:kern w:val="3"/>
          <w:lang w:eastAsia="zh-CN"/>
        </w:rPr>
      </w:pPr>
    </w:p>
    <w:p w:rsidR="00A00BA7" w:rsidRPr="0007027F" w:rsidRDefault="00A00BA7" w:rsidP="00A00BA7">
      <w:pPr>
        <w:tabs>
          <w:tab w:val="left" w:pos="0"/>
        </w:tabs>
        <w:suppressAutoHyphens/>
        <w:autoSpaceDN w:val="0"/>
        <w:spacing w:after="0" w:line="240" w:lineRule="auto"/>
        <w:jc w:val="both"/>
        <w:textAlignment w:val="baseline"/>
        <w:rPr>
          <w:rFonts w:ascii="Cambria" w:eastAsia="Times New Roman" w:hAnsi="Cambria" w:cs="Times New Roman"/>
          <w:color w:val="000000"/>
          <w:kern w:val="3"/>
          <w:u w:val="single"/>
          <w:lang w:eastAsia="zh-CN"/>
        </w:rPr>
      </w:pPr>
      <w:r w:rsidRPr="0007027F">
        <w:rPr>
          <w:rFonts w:ascii="Cambria" w:eastAsia="Garamond" w:hAnsi="Cambria" w:cs="Garamond"/>
          <w:b/>
          <w:color w:val="000000"/>
          <w:kern w:val="3"/>
          <w:u w:val="single"/>
          <w:lang w:eastAsia="zh-CN"/>
        </w:rPr>
        <w:t xml:space="preserve">8. Informacja o zastosowaniu procedury z art. 274 ust. 1 </w:t>
      </w:r>
      <w:proofErr w:type="spellStart"/>
      <w:r w:rsidRPr="0007027F">
        <w:rPr>
          <w:rFonts w:ascii="Cambria" w:eastAsia="Garamond" w:hAnsi="Cambria" w:cs="Garamond"/>
          <w:b/>
          <w:color w:val="000000"/>
          <w:kern w:val="3"/>
          <w:u w:val="single"/>
          <w:lang w:eastAsia="zh-CN"/>
        </w:rPr>
        <w:t>pzp</w:t>
      </w:r>
      <w:proofErr w:type="spellEnd"/>
      <w:r w:rsidRPr="0007027F">
        <w:rPr>
          <w:rFonts w:ascii="Cambria" w:eastAsia="Garamond" w:hAnsi="Cambria" w:cs="Garamond"/>
          <w:b/>
          <w:color w:val="000000"/>
          <w:kern w:val="3"/>
          <w:u w:val="single"/>
          <w:lang w:eastAsia="zh-CN"/>
        </w:rPr>
        <w:t xml:space="preserve"> i procedury z art. 275 </w:t>
      </w:r>
      <w:proofErr w:type="spellStart"/>
      <w:r w:rsidRPr="0007027F">
        <w:rPr>
          <w:rFonts w:ascii="Cambria" w:eastAsia="Garamond" w:hAnsi="Cambria" w:cs="Garamond"/>
          <w:b/>
          <w:color w:val="000000"/>
          <w:kern w:val="3"/>
          <w:u w:val="single"/>
          <w:lang w:eastAsia="zh-CN"/>
        </w:rPr>
        <w:t>pkt</w:t>
      </w:r>
      <w:proofErr w:type="spellEnd"/>
      <w:r w:rsidRPr="0007027F">
        <w:rPr>
          <w:rFonts w:ascii="Cambria" w:eastAsia="Garamond" w:hAnsi="Cambria" w:cs="Garamond"/>
          <w:b/>
          <w:color w:val="000000"/>
          <w:kern w:val="3"/>
          <w:u w:val="single"/>
          <w:lang w:eastAsia="zh-CN"/>
        </w:rPr>
        <w:t xml:space="preserve"> 2 </w:t>
      </w:r>
      <w:proofErr w:type="spellStart"/>
      <w:r w:rsidRPr="0007027F">
        <w:rPr>
          <w:rFonts w:ascii="Cambria" w:eastAsia="Garamond" w:hAnsi="Cambria" w:cs="Garamond"/>
          <w:b/>
          <w:color w:val="000000"/>
          <w:kern w:val="3"/>
          <w:u w:val="single"/>
          <w:lang w:eastAsia="zh-CN"/>
        </w:rPr>
        <w:t>pzp</w:t>
      </w:r>
      <w:proofErr w:type="spellEnd"/>
      <w:r w:rsidRPr="0007027F">
        <w:rPr>
          <w:rFonts w:ascii="Cambria" w:eastAsia="Garamond" w:hAnsi="Cambria" w:cs="Garamond"/>
          <w:b/>
          <w:color w:val="000000"/>
          <w:kern w:val="3"/>
          <w:u w:val="single"/>
          <w:lang w:eastAsia="zh-CN"/>
        </w:rPr>
        <w:t>.</w:t>
      </w:r>
    </w:p>
    <w:p w:rsidR="00A00BA7" w:rsidRPr="0007027F" w:rsidRDefault="00A00BA7" w:rsidP="00A00BA7">
      <w:pPr>
        <w:suppressAutoHyphens/>
        <w:autoSpaceDN w:val="0"/>
        <w:spacing w:after="0" w:line="240" w:lineRule="auto"/>
        <w:jc w:val="both"/>
        <w:textAlignment w:val="baseline"/>
        <w:rPr>
          <w:rFonts w:ascii="Cambria" w:eastAsia="Garamond" w:hAnsi="Cambria" w:cs="Garamond"/>
          <w:color w:val="000000"/>
          <w:kern w:val="3"/>
          <w:lang w:eastAsia="zh-CN"/>
        </w:rPr>
      </w:pPr>
      <w:r w:rsidRPr="0007027F">
        <w:rPr>
          <w:rFonts w:ascii="Cambria" w:eastAsia="Garamond" w:hAnsi="Cambria" w:cs="Garamond"/>
          <w:color w:val="000000"/>
          <w:kern w:val="3"/>
          <w:lang w:eastAsia="zh-CN"/>
        </w:rPr>
        <w:t xml:space="preserve">1) Zamawiający informuje </w:t>
      </w:r>
      <w:r w:rsidR="00097FBF" w:rsidRPr="0007027F">
        <w:rPr>
          <w:rFonts w:ascii="Cambria" w:eastAsia="Garamond" w:hAnsi="Cambria" w:cs="Garamond"/>
          <w:color w:val="000000"/>
          <w:kern w:val="3"/>
          <w:lang w:eastAsia="zh-CN"/>
        </w:rPr>
        <w:t>że stosownie do przepisu 274 ust</w:t>
      </w:r>
      <w:r w:rsidRPr="0007027F">
        <w:rPr>
          <w:rFonts w:ascii="Cambria" w:eastAsia="Garamond" w:hAnsi="Cambria" w:cs="Garamond"/>
          <w:color w:val="000000"/>
          <w:kern w:val="3"/>
          <w:lang w:eastAsia="zh-CN"/>
        </w:rPr>
        <w:t>. 1 PZP, zastosuje procedurę przewidzianą w tym przepisie ,,</w:t>
      </w:r>
      <w:r w:rsidRPr="0007027F">
        <w:rPr>
          <w:rFonts w:ascii="Cambria" w:eastAsia="Times New Roman" w:hAnsi="Cambria" w:cs="Arial"/>
          <w:kern w:val="3"/>
          <w:lang w:eastAsia="zh-CN"/>
        </w:rPr>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07027F">
        <w:rPr>
          <w:rFonts w:ascii="Cambria" w:eastAsia="Times New Roman" w:hAnsi="Cambria" w:cs="Garamond"/>
          <w:color w:val="000000"/>
          <w:kern w:val="3"/>
          <w:lang w:eastAsia="zh-CN"/>
        </w:rPr>
        <w:t>.”</w:t>
      </w:r>
    </w:p>
    <w:p w:rsidR="00A00BA7" w:rsidRPr="0007027F" w:rsidRDefault="00A00BA7" w:rsidP="00A00BA7">
      <w:pPr>
        <w:suppressAutoHyphens/>
        <w:autoSpaceDN w:val="0"/>
        <w:spacing w:after="0" w:line="240" w:lineRule="auto"/>
        <w:jc w:val="both"/>
        <w:textAlignment w:val="baseline"/>
        <w:rPr>
          <w:rFonts w:ascii="Cambria" w:eastAsia="Garamond" w:hAnsi="Cambria" w:cs="Garamond"/>
          <w:color w:val="000000"/>
          <w:kern w:val="3"/>
          <w:lang w:eastAsia="zh-CN"/>
        </w:rPr>
      </w:pPr>
      <w:r w:rsidRPr="0007027F">
        <w:rPr>
          <w:rFonts w:ascii="Cambria" w:eastAsia="Garamond" w:hAnsi="Cambria" w:cs="Garamond"/>
          <w:color w:val="000000"/>
          <w:kern w:val="3"/>
          <w:lang w:eastAsia="zh-CN"/>
        </w:rPr>
        <w:t xml:space="preserve">2) </w:t>
      </w:r>
      <w:r w:rsidRPr="0007027F">
        <w:rPr>
          <w:rFonts w:ascii="Cambria" w:eastAsia="Times New Roman" w:hAnsi="Cambria" w:cs="Times New Roman"/>
          <w:color w:val="000000"/>
          <w:kern w:val="3"/>
          <w:lang w:eastAsia="zh-CN"/>
        </w:rPr>
        <w:t>Zamawiający nie przewiduje możliwości negocjowania treść ofert w celu ich ulepszenia.</w:t>
      </w:r>
    </w:p>
    <w:p w:rsidR="00A00BA7" w:rsidRPr="0007027F" w:rsidRDefault="00A00BA7" w:rsidP="00A00BA7">
      <w:pPr>
        <w:tabs>
          <w:tab w:val="left" w:pos="0"/>
        </w:tabs>
        <w:autoSpaceDN w:val="0"/>
        <w:spacing w:after="0" w:line="240" w:lineRule="auto"/>
        <w:jc w:val="both"/>
        <w:textAlignment w:val="baseline"/>
        <w:rPr>
          <w:rFonts w:ascii="Cambria" w:eastAsia="Garamond" w:hAnsi="Cambria" w:cs="Garamond"/>
          <w:b/>
          <w:color w:val="000000"/>
          <w:kern w:val="3"/>
          <w:lang w:eastAsia="zh-CN"/>
        </w:rPr>
      </w:pPr>
    </w:p>
    <w:p w:rsidR="00A00BA7" w:rsidRPr="0007027F" w:rsidRDefault="00A00BA7" w:rsidP="00A00BA7">
      <w:pPr>
        <w:tabs>
          <w:tab w:val="left" w:pos="0"/>
        </w:tabs>
        <w:autoSpaceDN w:val="0"/>
        <w:spacing w:after="0" w:line="240" w:lineRule="auto"/>
        <w:jc w:val="both"/>
        <w:textAlignment w:val="baseline"/>
        <w:rPr>
          <w:rFonts w:ascii="Cambria" w:eastAsia="Times New Roman" w:hAnsi="Cambria" w:cs="Times New Roman"/>
          <w:color w:val="000000"/>
          <w:kern w:val="3"/>
          <w:u w:val="single"/>
          <w:lang w:eastAsia="zh-CN"/>
        </w:rPr>
      </w:pPr>
      <w:r w:rsidRPr="0007027F">
        <w:rPr>
          <w:rFonts w:ascii="Cambria" w:eastAsia="Garamond" w:hAnsi="Cambria" w:cs="Garamond"/>
          <w:b/>
          <w:color w:val="000000"/>
          <w:kern w:val="3"/>
          <w:u w:val="single"/>
          <w:lang w:eastAsia="zh-CN"/>
        </w:rPr>
        <w:t>9. Informacja co do prawa opcji .</w:t>
      </w:r>
    </w:p>
    <w:p w:rsidR="00A00BA7" w:rsidRPr="0007027F" w:rsidRDefault="00A00BA7" w:rsidP="00A00BA7">
      <w:pPr>
        <w:tabs>
          <w:tab w:val="left" w:pos="0"/>
        </w:tabs>
        <w:suppressAutoHyphens/>
        <w:autoSpaceDN w:val="0"/>
        <w:spacing w:after="0" w:line="240" w:lineRule="auto"/>
        <w:jc w:val="both"/>
        <w:textAlignment w:val="baseline"/>
        <w:rPr>
          <w:rFonts w:ascii="Cambria" w:eastAsia="Garamond" w:hAnsi="Cambria" w:cs="Garamond"/>
          <w:color w:val="000000"/>
          <w:kern w:val="3"/>
          <w:lang w:eastAsia="zh-CN"/>
        </w:rPr>
      </w:pPr>
      <w:r w:rsidRPr="0007027F">
        <w:rPr>
          <w:rFonts w:ascii="Cambria" w:eastAsia="Garamond" w:hAnsi="Cambria" w:cs="Garamond"/>
          <w:bCs/>
          <w:color w:val="000000"/>
          <w:kern w:val="3"/>
          <w:lang w:eastAsia="zh-CN"/>
        </w:rPr>
        <w:t xml:space="preserve">Zamawiający nie </w:t>
      </w:r>
      <w:r w:rsidRPr="0007027F">
        <w:rPr>
          <w:rFonts w:ascii="Cambria" w:eastAsia="Garamond" w:hAnsi="Cambria" w:cs="Garamond"/>
          <w:color w:val="000000"/>
          <w:kern w:val="3"/>
          <w:lang w:eastAsia="zh-CN"/>
        </w:rPr>
        <w:t>przewiduje skorzystania z prawa opcji .</w:t>
      </w:r>
    </w:p>
    <w:p w:rsidR="00A00BA7" w:rsidRPr="0007027F" w:rsidRDefault="00A00BA7" w:rsidP="00A00BA7">
      <w:pPr>
        <w:widowControl w:val="0"/>
        <w:tabs>
          <w:tab w:val="left" w:pos="720"/>
        </w:tabs>
        <w:suppressAutoHyphens/>
        <w:spacing w:after="0" w:line="240" w:lineRule="auto"/>
        <w:jc w:val="both"/>
        <w:textAlignment w:val="baseline"/>
        <w:rPr>
          <w:rFonts w:ascii="Cambria" w:eastAsia="Times New Roman" w:hAnsi="Cambria" w:cs="Times New Roman"/>
          <w:b/>
          <w:bCs/>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0"/>
              </w:tabs>
              <w:spacing w:line="200" w:lineRule="atLeast"/>
              <w:jc w:val="both"/>
              <w:textAlignment w:val="baseline"/>
              <w:rPr>
                <w:rFonts w:ascii="Cambria" w:eastAsia="Andale Sans UI" w:hAnsi="Cambria" w:cs="Times New Roman"/>
                <w:b/>
                <w:bCs/>
                <w:kern w:val="2"/>
                <w:sz w:val="24"/>
                <w:szCs w:val="20"/>
                <w:lang w:eastAsia="pl-PL" w:bidi="hi-IN"/>
              </w:rPr>
            </w:pPr>
            <w:r w:rsidRPr="0007027F">
              <w:rPr>
                <w:rFonts w:ascii="Cambria" w:eastAsia="Andale Sans UI" w:hAnsi="Cambria" w:cs="Times New Roman"/>
                <w:b/>
                <w:bCs/>
                <w:kern w:val="2"/>
                <w:sz w:val="24"/>
                <w:szCs w:val="20"/>
                <w:lang w:eastAsia="pl-PL" w:bidi="hi-IN"/>
              </w:rPr>
              <w:t>Rozdział IX.</w:t>
            </w:r>
          </w:p>
          <w:p w:rsidR="00A00BA7" w:rsidRPr="0007027F" w:rsidRDefault="00A00BA7" w:rsidP="00A00BA7">
            <w:pPr>
              <w:widowControl w:val="0"/>
              <w:tabs>
                <w:tab w:val="left" w:pos="0"/>
              </w:tabs>
              <w:spacing w:line="200" w:lineRule="atLeast"/>
              <w:jc w:val="both"/>
              <w:textAlignment w:val="baseline"/>
              <w:rPr>
                <w:rFonts w:ascii="Cambria" w:eastAsia="Andale Sans UI" w:hAnsi="Cambria" w:cs="Times New Roman"/>
                <w:b/>
                <w:bCs/>
                <w:kern w:val="2"/>
                <w:sz w:val="24"/>
                <w:szCs w:val="20"/>
                <w:lang w:eastAsia="pl-PL" w:bidi="hi-IN"/>
              </w:rPr>
            </w:pPr>
            <w:r w:rsidRPr="0007027F">
              <w:rPr>
                <w:rFonts w:ascii="Cambria" w:eastAsia="Andale Sans UI" w:hAnsi="Cambria" w:cs="Times New Roman"/>
                <w:b/>
                <w:bCs/>
                <w:kern w:val="2"/>
                <w:sz w:val="24"/>
                <w:szCs w:val="20"/>
                <w:lang w:eastAsia="pl-PL" w:bidi="hi-IN"/>
              </w:rPr>
              <w:t>TERMIN WYKONANIA ZAMÓWIENIA</w:t>
            </w:r>
          </w:p>
        </w:tc>
      </w:tr>
    </w:tbl>
    <w:p w:rsidR="00A00BA7" w:rsidRPr="0007027F" w:rsidRDefault="00A00BA7" w:rsidP="00A00BA7">
      <w:pPr>
        <w:widowControl w:val="0"/>
        <w:tabs>
          <w:tab w:val="left" w:pos="0"/>
        </w:tabs>
        <w:suppressAutoHyphens/>
        <w:spacing w:after="0" w:line="200" w:lineRule="atLeast"/>
        <w:jc w:val="both"/>
        <w:textAlignment w:val="baseline"/>
        <w:rPr>
          <w:rFonts w:ascii="Cambria" w:eastAsia="Andale Sans UI" w:hAnsi="Cambria" w:cs="Times New Roman"/>
          <w:kern w:val="2"/>
          <w:sz w:val="24"/>
          <w:szCs w:val="20"/>
          <w:u w:val="single"/>
          <w:lang w:bidi="hi-IN"/>
        </w:rPr>
      </w:pPr>
    </w:p>
    <w:p w:rsidR="00A00BA7" w:rsidRPr="0007027F" w:rsidRDefault="00A00BA7" w:rsidP="00A00BA7">
      <w:pPr>
        <w:tabs>
          <w:tab w:val="left" w:pos="284"/>
        </w:tabs>
        <w:suppressAutoHyphens/>
        <w:spacing w:after="0"/>
        <w:jc w:val="both"/>
        <w:rPr>
          <w:rFonts w:ascii="Cambria" w:eastAsia="Arial" w:hAnsi="Cambria" w:cs="Arial"/>
          <w:color w:val="000000"/>
          <w:kern w:val="2"/>
        </w:rPr>
      </w:pPr>
      <w:r w:rsidRPr="0007027F">
        <w:rPr>
          <w:rFonts w:ascii="Cambria" w:eastAsia="Andale Sans UI" w:hAnsi="Cambria" w:cs="Arial"/>
        </w:rPr>
        <w:t xml:space="preserve">Zamawiający wymaga aby przedmiot zamówienia, został wykonany </w:t>
      </w:r>
      <w:r w:rsidR="00B309A6" w:rsidRPr="0007027F">
        <w:rPr>
          <w:rFonts w:ascii="Cambria" w:eastAsia="Andale Sans UI" w:hAnsi="Cambria" w:cs="Arial"/>
          <w:color w:val="FF0000"/>
        </w:rPr>
        <w:t xml:space="preserve">do 23 grudnia 2025 </w:t>
      </w:r>
      <w:r w:rsidRPr="0007027F">
        <w:rPr>
          <w:rFonts w:ascii="Cambria" w:eastAsia="Andale Sans UI" w:hAnsi="Cambria" w:cs="Arial"/>
          <w:color w:val="FF0000"/>
        </w:rPr>
        <w:t>roku</w:t>
      </w:r>
      <w:r w:rsidRPr="0007027F">
        <w:rPr>
          <w:rFonts w:ascii="Cambria" w:eastAsia="Andale Sans UI" w:hAnsi="Cambria" w:cs="Arial"/>
          <w:b/>
          <w:bCs/>
          <w:color w:val="FF0000"/>
        </w:rPr>
        <w:t>.</w:t>
      </w:r>
      <w:r w:rsidRPr="0007027F">
        <w:rPr>
          <w:rFonts w:ascii="Cambria" w:eastAsia="Andale Sans UI" w:hAnsi="Cambria" w:cs="Arial"/>
          <w:b/>
          <w:bCs/>
        </w:rPr>
        <w:t xml:space="preserve"> </w:t>
      </w:r>
    </w:p>
    <w:p w:rsidR="00A00BA7" w:rsidRPr="0007027F" w:rsidRDefault="00A00BA7" w:rsidP="00A00BA7">
      <w:pPr>
        <w:tabs>
          <w:tab w:val="left" w:pos="284"/>
        </w:tabs>
        <w:spacing w:after="0" w:line="240" w:lineRule="auto"/>
        <w:jc w:val="both"/>
        <w:rPr>
          <w:rFonts w:ascii="Cambria" w:eastAsia="Andale Sans UI" w:hAnsi="Cambria" w:cs="Arial"/>
        </w:rPr>
      </w:pPr>
    </w:p>
    <w:tbl>
      <w:tblPr>
        <w:tblStyle w:val="Tabela-Siatka17"/>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ind w:right="13"/>
              <w:rPr>
                <w:rFonts w:ascii="Cambria" w:hAnsi="Cambria"/>
                <w:b/>
                <w:bCs/>
                <w:kern w:val="2"/>
                <w:szCs w:val="24"/>
                <w:lang w:eastAsia="pl-PL" w:bidi="hi-IN"/>
              </w:rPr>
            </w:pPr>
            <w:r w:rsidRPr="0007027F">
              <w:rPr>
                <w:rFonts w:ascii="Cambria" w:hAnsi="Cambria"/>
                <w:b/>
                <w:bCs/>
                <w:kern w:val="2"/>
                <w:szCs w:val="24"/>
                <w:lang w:eastAsia="pl-PL" w:bidi="hi-IN"/>
              </w:rPr>
              <w:t>Rozdział X.</w:t>
            </w:r>
          </w:p>
          <w:p w:rsidR="00A00BA7" w:rsidRPr="0007027F" w:rsidRDefault="00A00BA7" w:rsidP="00A00BA7">
            <w:pPr>
              <w:ind w:right="13"/>
              <w:rPr>
                <w:rFonts w:ascii="Cambria" w:hAnsi="Cambria"/>
                <w:b/>
                <w:bCs/>
                <w:kern w:val="2"/>
                <w:szCs w:val="24"/>
                <w:lang w:eastAsia="pl-PL" w:bidi="hi-IN"/>
              </w:rPr>
            </w:pPr>
            <w:r w:rsidRPr="0007027F">
              <w:rPr>
                <w:rFonts w:ascii="Cambria" w:hAnsi="Cambria"/>
                <w:b/>
                <w:bCs/>
                <w:kern w:val="2"/>
                <w:szCs w:val="24"/>
                <w:lang w:eastAsia="pl-PL" w:bidi="hi-IN"/>
              </w:rPr>
              <w:t xml:space="preserve">PODSTAWY WYKLUCZENIA O KTÓRYCH MOWA W ART. 108. </w:t>
            </w:r>
          </w:p>
        </w:tc>
      </w:tr>
    </w:tbl>
    <w:p w:rsidR="00A00BA7" w:rsidRPr="0007027F" w:rsidRDefault="00A00BA7" w:rsidP="00D605E3">
      <w:pPr>
        <w:numPr>
          <w:ilvl w:val="0"/>
          <w:numId w:val="169"/>
        </w:numPr>
        <w:autoSpaceDE w:val="0"/>
        <w:autoSpaceDN w:val="0"/>
        <w:spacing w:before="120" w:after="0" w:line="240" w:lineRule="auto"/>
        <w:ind w:left="284"/>
        <w:jc w:val="both"/>
        <w:rPr>
          <w:rFonts w:ascii="Cambria" w:eastAsia="Times New Roman" w:hAnsi="Cambria" w:cs="Arial"/>
        </w:rPr>
      </w:pPr>
      <w:r w:rsidRPr="0007027F">
        <w:rPr>
          <w:rFonts w:ascii="Cambria" w:eastAsia="Times New Roman" w:hAnsi="Cambria" w:cs="Arial"/>
        </w:rPr>
        <w:t xml:space="preserve">Zamawiający </w:t>
      </w:r>
      <w:r w:rsidRPr="0007027F">
        <w:rPr>
          <w:rFonts w:ascii="Cambria" w:eastAsia="Times New Roman" w:hAnsi="Cambria" w:cs="Arial"/>
          <w:b/>
        </w:rPr>
        <w:t>wykluczy</w:t>
      </w:r>
      <w:r w:rsidRPr="0007027F">
        <w:rPr>
          <w:rFonts w:ascii="Cambria" w:eastAsia="Times New Roman" w:hAnsi="Cambria" w:cs="Arial"/>
        </w:rPr>
        <w:t xml:space="preserve"> z postępowania wykonawców, wobec których zachodzą podstawy wykluczenia, o których mowa ustawie </w:t>
      </w:r>
      <w:proofErr w:type="spellStart"/>
      <w:r w:rsidRPr="0007027F">
        <w:rPr>
          <w:rFonts w:ascii="Cambria" w:eastAsia="Times New Roman" w:hAnsi="Cambria" w:cs="Arial"/>
        </w:rPr>
        <w:t>Pzp</w:t>
      </w:r>
      <w:proofErr w:type="spellEnd"/>
      <w:r w:rsidRPr="0007027F">
        <w:rPr>
          <w:rFonts w:ascii="Cambria" w:eastAsia="Times New Roman" w:hAnsi="Cambria" w:cs="Arial"/>
        </w:rPr>
        <w:t>.:</w:t>
      </w:r>
    </w:p>
    <w:p w:rsidR="00A00BA7" w:rsidRPr="0007027F" w:rsidRDefault="00A00BA7" w:rsidP="00D605E3">
      <w:pPr>
        <w:pStyle w:val="Akapitzlist"/>
        <w:numPr>
          <w:ilvl w:val="0"/>
          <w:numId w:val="190"/>
        </w:numPr>
        <w:autoSpaceDE w:val="0"/>
        <w:autoSpaceDN w:val="0"/>
        <w:adjustRightInd w:val="0"/>
        <w:spacing w:after="0" w:line="240" w:lineRule="auto"/>
        <w:jc w:val="both"/>
        <w:rPr>
          <w:rFonts w:ascii="Cambria" w:hAnsi="Cambria" w:cs="Arial"/>
          <w:b/>
          <w:bCs/>
        </w:rPr>
      </w:pPr>
      <w:r w:rsidRPr="0007027F">
        <w:rPr>
          <w:rFonts w:ascii="Cambria" w:hAnsi="Cambria" w:cs="Arial"/>
          <w:b/>
          <w:bCs/>
        </w:rPr>
        <w:t xml:space="preserve">określonych w art. 108 ust. 1 ustawy </w:t>
      </w:r>
      <w:proofErr w:type="spellStart"/>
      <w:r w:rsidRPr="0007027F">
        <w:rPr>
          <w:rFonts w:ascii="Cambria" w:hAnsi="Cambria" w:cs="Arial"/>
          <w:b/>
          <w:bCs/>
        </w:rPr>
        <w:t>Pzp</w:t>
      </w:r>
      <w:proofErr w:type="spellEnd"/>
      <w:r w:rsidRPr="0007027F">
        <w:rPr>
          <w:rFonts w:ascii="Cambria" w:hAnsi="Cambria" w:cs="Arial"/>
          <w:b/>
          <w:bCs/>
        </w:rPr>
        <w:t xml:space="preserve">., </w:t>
      </w:r>
    </w:p>
    <w:p w:rsidR="00097FBF" w:rsidRPr="0007027F" w:rsidRDefault="00097FBF" w:rsidP="00D605E3">
      <w:pPr>
        <w:pStyle w:val="Bezodstpw1"/>
        <w:numPr>
          <w:ilvl w:val="0"/>
          <w:numId w:val="191"/>
        </w:numPr>
        <w:jc w:val="both"/>
        <w:rPr>
          <w:rFonts w:ascii="Cambria" w:hAnsi="Cambria"/>
          <w:sz w:val="22"/>
          <w:szCs w:val="22"/>
        </w:rPr>
      </w:pPr>
      <w:r w:rsidRPr="0007027F">
        <w:rPr>
          <w:rFonts w:ascii="Cambria" w:hAnsi="Cambria"/>
          <w:sz w:val="22"/>
          <w:szCs w:val="22"/>
        </w:rPr>
        <w:t>będącego osobą fizyczną, którego prawomocnie skazano za przestępstwo:</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udziału w zorganizowanej grupie przestępczej albo związku mającym na celu popełnienie przestępstwa lub przestępstwa skarbowego, o którym mowa w </w:t>
      </w:r>
      <w:hyperlink r:id="rId14" w:anchor="/document/16798683?unitId=art(258)" w:history="1">
        <w:r w:rsidRPr="0007027F">
          <w:rPr>
            <w:rStyle w:val="Hipercze"/>
            <w:rFonts w:ascii="Cambria" w:eastAsia="Andale Sans UI" w:hAnsi="Cambria" w:cs="Open Sans"/>
            <w:color w:val="auto"/>
            <w:sz w:val="22"/>
            <w:szCs w:val="22"/>
            <w:u w:val="none"/>
          </w:rPr>
          <w:t>art. 258</w:t>
        </w:r>
      </w:hyperlink>
      <w:r w:rsidRPr="0007027F">
        <w:rPr>
          <w:rFonts w:ascii="Cambria" w:hAnsi="Cambria"/>
          <w:sz w:val="22"/>
          <w:szCs w:val="22"/>
        </w:rPr>
        <w:t xml:space="preserve"> Kodeksu karnego,</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handlu ludźmi, o którym mowa w </w:t>
      </w:r>
      <w:hyperlink r:id="rId15" w:anchor="/document/16798683?unitId=art(189(a))" w:history="1">
        <w:r w:rsidRPr="0007027F">
          <w:rPr>
            <w:rStyle w:val="Hipercze"/>
            <w:rFonts w:ascii="Cambria" w:eastAsia="Andale Sans UI" w:hAnsi="Cambria" w:cs="Open Sans"/>
            <w:color w:val="auto"/>
            <w:sz w:val="22"/>
            <w:szCs w:val="22"/>
            <w:u w:val="none"/>
          </w:rPr>
          <w:t>art. 189a</w:t>
        </w:r>
      </w:hyperlink>
      <w:r w:rsidRPr="0007027F">
        <w:rPr>
          <w:rFonts w:ascii="Cambria" w:hAnsi="Cambria"/>
          <w:sz w:val="22"/>
          <w:szCs w:val="22"/>
        </w:rPr>
        <w:t xml:space="preserve"> Kodeksu karnego,</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o którym mowa w </w:t>
      </w:r>
      <w:hyperlink r:id="rId16" w:anchor="/document/16798683?unitId=art(228)" w:history="1">
        <w:r w:rsidRPr="0007027F">
          <w:rPr>
            <w:rStyle w:val="Hipercze"/>
            <w:rFonts w:ascii="Cambria" w:eastAsia="Andale Sans UI" w:hAnsi="Cambria" w:cs="Open Sans"/>
            <w:color w:val="auto"/>
            <w:sz w:val="22"/>
            <w:szCs w:val="22"/>
            <w:u w:val="none"/>
          </w:rPr>
          <w:t>art. 228-230a</w:t>
        </w:r>
      </w:hyperlink>
      <w:r w:rsidRPr="0007027F">
        <w:rPr>
          <w:rFonts w:ascii="Cambria" w:hAnsi="Cambria"/>
          <w:sz w:val="22"/>
          <w:szCs w:val="22"/>
        </w:rPr>
        <w:t xml:space="preserve">, </w:t>
      </w:r>
      <w:hyperlink r:id="rId17" w:anchor="/document/17631344?unitId=art(250(a))" w:history="1">
        <w:r w:rsidRPr="0007027F">
          <w:rPr>
            <w:rStyle w:val="Hipercze"/>
            <w:rFonts w:ascii="Cambria" w:eastAsia="Andale Sans UI" w:hAnsi="Cambria" w:cs="Open Sans"/>
            <w:color w:val="auto"/>
            <w:sz w:val="22"/>
            <w:szCs w:val="22"/>
            <w:u w:val="none"/>
          </w:rPr>
          <w:t>art. 250a</w:t>
        </w:r>
      </w:hyperlink>
      <w:r w:rsidRPr="0007027F">
        <w:rPr>
          <w:rFonts w:ascii="Cambria" w:hAnsi="Cambria"/>
          <w:sz w:val="22"/>
          <w:szCs w:val="22"/>
        </w:rPr>
        <w:t xml:space="preserve"> Kodeksu karnego, w </w:t>
      </w:r>
      <w:hyperlink r:id="rId18" w:anchor="/document/17631344?unitId=art(46)" w:history="1">
        <w:r w:rsidRPr="0007027F">
          <w:rPr>
            <w:rStyle w:val="Hipercze"/>
            <w:rFonts w:ascii="Cambria" w:eastAsia="Andale Sans UI" w:hAnsi="Cambria" w:cs="Open Sans"/>
            <w:color w:val="auto"/>
            <w:sz w:val="22"/>
            <w:szCs w:val="22"/>
            <w:u w:val="none"/>
          </w:rPr>
          <w:t>art. 46-48</w:t>
        </w:r>
      </w:hyperlink>
      <w:r w:rsidRPr="0007027F">
        <w:rPr>
          <w:rFonts w:ascii="Cambria" w:hAnsi="Cambria"/>
          <w:sz w:val="22"/>
          <w:szCs w:val="22"/>
        </w:rPr>
        <w:t xml:space="preserve"> ustawy z dnia 25 czerwca 2010 r. o sporcie (Dz. U. z 2023 r. poz. 2048 oraz z 2024 r. poz. 1166) lub w </w:t>
      </w:r>
      <w:hyperlink r:id="rId19" w:anchor="/document/17712396?unitId=art(54)ust(1)" w:history="1">
        <w:r w:rsidRPr="0007027F">
          <w:rPr>
            <w:rStyle w:val="Hipercze"/>
            <w:rFonts w:ascii="Cambria" w:eastAsia="Andale Sans UI" w:hAnsi="Cambria" w:cs="Open Sans"/>
            <w:color w:val="auto"/>
            <w:sz w:val="22"/>
            <w:szCs w:val="22"/>
            <w:u w:val="none"/>
          </w:rPr>
          <w:t>art. 54 ust. 1-4</w:t>
        </w:r>
      </w:hyperlink>
      <w:r w:rsidRPr="0007027F">
        <w:rPr>
          <w:rFonts w:ascii="Cambria" w:hAnsi="Cambria"/>
          <w:sz w:val="22"/>
          <w:szCs w:val="22"/>
        </w:rPr>
        <w:t xml:space="preserve"> ustawy z dnia 12 maja 2011 r. o refundacji leków, środków spożywczych specjalnego przeznaczenia żywieniowego oraz wyrobów medycznych (Dz. U. z 2024 r. poz. 930),</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finansowania przestępstwa o charakterze terrorystycznym, o którym mowa w </w:t>
      </w:r>
      <w:hyperlink r:id="rId20" w:anchor="/document/16798683?unitId=art(165(a))" w:history="1">
        <w:r w:rsidRPr="0007027F">
          <w:rPr>
            <w:rStyle w:val="Hipercze"/>
            <w:rFonts w:ascii="Cambria" w:eastAsia="Andale Sans UI" w:hAnsi="Cambria" w:cs="Open Sans"/>
            <w:color w:val="auto"/>
            <w:sz w:val="22"/>
            <w:szCs w:val="22"/>
            <w:u w:val="none"/>
          </w:rPr>
          <w:t>art. 165a</w:t>
        </w:r>
      </w:hyperlink>
      <w:r w:rsidRPr="0007027F">
        <w:rPr>
          <w:rFonts w:ascii="Cambria" w:hAnsi="Cambria"/>
          <w:sz w:val="22"/>
          <w:szCs w:val="22"/>
        </w:rPr>
        <w:t xml:space="preserve"> Kodeksu karnego, lub przestępstwo udaremniania lub utrudniania stwierdzenia przestępnego pochodzenia pieniędzy lub ukrywania ich pochodzenia, o którym mowa w </w:t>
      </w:r>
      <w:hyperlink r:id="rId21" w:anchor="/document/16798683?unitId=art(299)" w:history="1">
        <w:r w:rsidRPr="0007027F">
          <w:rPr>
            <w:rStyle w:val="Hipercze"/>
            <w:rFonts w:ascii="Cambria" w:eastAsia="Andale Sans UI" w:hAnsi="Cambria" w:cs="Open Sans"/>
            <w:color w:val="auto"/>
            <w:sz w:val="22"/>
            <w:szCs w:val="22"/>
            <w:u w:val="none"/>
          </w:rPr>
          <w:t>art. 299</w:t>
        </w:r>
      </w:hyperlink>
      <w:r w:rsidRPr="0007027F">
        <w:rPr>
          <w:rFonts w:ascii="Cambria" w:hAnsi="Cambria"/>
          <w:sz w:val="22"/>
          <w:szCs w:val="22"/>
        </w:rPr>
        <w:t xml:space="preserve"> Kodeksu karnego,</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o charakterze terrorystycznym, o którym mowa w </w:t>
      </w:r>
      <w:hyperlink r:id="rId22" w:anchor="/document/16798683?unitId=art(115)par(20)" w:history="1">
        <w:r w:rsidRPr="0007027F">
          <w:rPr>
            <w:rStyle w:val="Hipercze"/>
            <w:rFonts w:ascii="Cambria" w:eastAsia="Andale Sans UI" w:hAnsi="Cambria" w:cs="Open Sans"/>
            <w:color w:val="auto"/>
            <w:sz w:val="22"/>
            <w:szCs w:val="22"/>
            <w:u w:val="none"/>
          </w:rPr>
          <w:t>art. 115 § 20</w:t>
        </w:r>
      </w:hyperlink>
      <w:r w:rsidRPr="0007027F">
        <w:rPr>
          <w:rFonts w:ascii="Cambria" w:hAnsi="Cambria"/>
          <w:sz w:val="22"/>
          <w:szCs w:val="22"/>
        </w:rPr>
        <w:t xml:space="preserve"> Kodeksu karnego, lub mające na celu popełnienie tego przestępstwa,</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powierzenia wykonywania pracy małoletniemu cudzoziemcowi, o którym mowa w </w:t>
      </w:r>
      <w:hyperlink r:id="rId23" w:anchor="/document/17896506?unitId=art(9)ust(2)" w:history="1">
        <w:r w:rsidRPr="0007027F">
          <w:rPr>
            <w:rStyle w:val="Hipercze"/>
            <w:rFonts w:ascii="Cambria" w:eastAsia="Andale Sans UI" w:hAnsi="Cambria" w:cs="Open Sans"/>
            <w:color w:val="auto"/>
            <w:sz w:val="22"/>
            <w:szCs w:val="22"/>
            <w:u w:val="none"/>
          </w:rPr>
          <w:t>art. 9 ust. 2</w:t>
        </w:r>
      </w:hyperlink>
      <w:r w:rsidRPr="0007027F">
        <w:rPr>
          <w:rFonts w:ascii="Cambria" w:hAnsi="Cambria"/>
          <w:sz w:val="22"/>
          <w:szCs w:val="22"/>
        </w:rPr>
        <w:t xml:space="preserve"> ustawy z dnia 15 czerwca 2012 r. o skutkach powierzania wykonywania pracy cudzoziemcom </w:t>
      </w:r>
      <w:r w:rsidRPr="0007027F">
        <w:rPr>
          <w:rFonts w:ascii="Cambria" w:hAnsi="Cambria"/>
          <w:sz w:val="22"/>
          <w:szCs w:val="22"/>
        </w:rPr>
        <w:lastRenderedPageBreak/>
        <w:t>przebywającym wbrew przepisom na terytorium Rzeczypospolitej Polskiej (Dz. U. z 2021 r. poz. 1745),</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 xml:space="preserve">przeciwko obrotowi gospodarczemu, o których mowa w </w:t>
      </w:r>
      <w:hyperlink r:id="rId24" w:anchor="/document/16798683?unitId=art(296)" w:history="1">
        <w:r w:rsidRPr="0007027F">
          <w:rPr>
            <w:rStyle w:val="Hipercze"/>
            <w:rFonts w:ascii="Cambria" w:eastAsia="Andale Sans UI" w:hAnsi="Cambria" w:cs="Open Sans"/>
            <w:color w:val="auto"/>
            <w:sz w:val="22"/>
            <w:szCs w:val="22"/>
            <w:u w:val="none"/>
          </w:rPr>
          <w:t>art. 296-307</w:t>
        </w:r>
      </w:hyperlink>
      <w:r w:rsidRPr="0007027F">
        <w:rPr>
          <w:rFonts w:ascii="Cambria" w:hAnsi="Cambria"/>
          <w:sz w:val="22"/>
          <w:szCs w:val="22"/>
        </w:rPr>
        <w:t xml:space="preserve"> Kodeksu karnego, przestępstwo oszustwa, o którym mowa w </w:t>
      </w:r>
      <w:hyperlink r:id="rId25" w:anchor="/document/16798683?unitId=art(286)" w:history="1">
        <w:r w:rsidRPr="0007027F">
          <w:rPr>
            <w:rStyle w:val="Hipercze"/>
            <w:rFonts w:ascii="Cambria" w:eastAsia="Andale Sans UI" w:hAnsi="Cambria" w:cs="Open Sans"/>
            <w:color w:val="auto"/>
            <w:sz w:val="22"/>
            <w:szCs w:val="22"/>
            <w:u w:val="none"/>
          </w:rPr>
          <w:t>art. 286</w:t>
        </w:r>
      </w:hyperlink>
      <w:r w:rsidRPr="0007027F">
        <w:rPr>
          <w:rFonts w:ascii="Cambria" w:hAnsi="Cambria"/>
          <w:sz w:val="22"/>
          <w:szCs w:val="22"/>
        </w:rPr>
        <w:t xml:space="preserve"> Kodeksu karnego, przestępstwo przeciwko wiarygodności dokumentów, o których mowa w </w:t>
      </w:r>
      <w:hyperlink r:id="rId26" w:anchor="/document/16798683?unitId=art(270)" w:history="1">
        <w:r w:rsidRPr="0007027F">
          <w:rPr>
            <w:rStyle w:val="Hipercze"/>
            <w:rFonts w:ascii="Cambria" w:eastAsia="Andale Sans UI" w:hAnsi="Cambria" w:cs="Open Sans"/>
            <w:color w:val="auto"/>
            <w:sz w:val="22"/>
            <w:szCs w:val="22"/>
            <w:u w:val="none"/>
          </w:rPr>
          <w:t>art. 270-277d</w:t>
        </w:r>
      </w:hyperlink>
      <w:r w:rsidRPr="0007027F">
        <w:rPr>
          <w:rFonts w:ascii="Cambria" w:hAnsi="Cambria"/>
          <w:sz w:val="22"/>
          <w:szCs w:val="22"/>
        </w:rPr>
        <w:t xml:space="preserve"> Kodeksu karnego, lub przestępstwo skarbowe,</w:t>
      </w:r>
    </w:p>
    <w:p w:rsidR="00D605E3" w:rsidRPr="0007027F" w:rsidRDefault="00097FBF" w:rsidP="00D605E3">
      <w:pPr>
        <w:pStyle w:val="Bezodstpw1"/>
        <w:numPr>
          <w:ilvl w:val="0"/>
          <w:numId w:val="192"/>
        </w:numPr>
        <w:jc w:val="both"/>
        <w:rPr>
          <w:rFonts w:ascii="Cambria" w:hAnsi="Cambria"/>
          <w:sz w:val="22"/>
          <w:szCs w:val="22"/>
        </w:rPr>
      </w:pPr>
      <w:r w:rsidRPr="0007027F">
        <w:rPr>
          <w:rFonts w:ascii="Cambria" w:hAnsi="Cambria"/>
          <w:sz w:val="22"/>
          <w:szCs w:val="22"/>
        </w:rPr>
        <w:t>o którym mowa w art. 9 ust. 1 i 3 lub art. 10 ustawy z dnia 15 czerwca 2012 r. o skutkach powierzania wykonywania pracy cudzoziemcom przebywającym wbrew przepisom na terytorium Rzeczypospolitej Polskiej</w:t>
      </w:r>
      <w:r w:rsidR="00D605E3" w:rsidRPr="0007027F">
        <w:rPr>
          <w:rFonts w:ascii="Cambria" w:hAnsi="Cambria"/>
          <w:sz w:val="22"/>
          <w:szCs w:val="22"/>
        </w:rPr>
        <w:t xml:space="preserve"> </w:t>
      </w:r>
    </w:p>
    <w:p w:rsidR="00D605E3" w:rsidRPr="0007027F" w:rsidRDefault="00097FBF" w:rsidP="00D605E3">
      <w:pPr>
        <w:pStyle w:val="Bezodstpw1"/>
        <w:ind w:firstLine="360"/>
        <w:jc w:val="both"/>
        <w:rPr>
          <w:rFonts w:ascii="Cambria" w:hAnsi="Cambria"/>
          <w:sz w:val="22"/>
          <w:szCs w:val="22"/>
        </w:rPr>
      </w:pPr>
      <w:r w:rsidRPr="0007027F">
        <w:rPr>
          <w:rFonts w:ascii="Cambria" w:hAnsi="Cambria"/>
          <w:sz w:val="22"/>
          <w:szCs w:val="22"/>
        </w:rPr>
        <w:t>- lub za odpowiedni czyn zabroniony określony w przepisach prawa obcego;</w:t>
      </w:r>
    </w:p>
    <w:p w:rsidR="00D605E3" w:rsidRPr="0007027F" w:rsidRDefault="00097FBF" w:rsidP="00D605E3">
      <w:pPr>
        <w:pStyle w:val="Bezodstpw1"/>
        <w:numPr>
          <w:ilvl w:val="0"/>
          <w:numId w:val="193"/>
        </w:numPr>
        <w:jc w:val="both"/>
        <w:rPr>
          <w:rFonts w:ascii="Cambria" w:hAnsi="Cambria"/>
          <w:sz w:val="22"/>
          <w:szCs w:val="22"/>
        </w:rPr>
      </w:pPr>
      <w:r w:rsidRPr="0007027F">
        <w:rPr>
          <w:rFonts w:ascii="Cambria" w:hAnsi="Cambria"/>
          <w:sz w:val="22"/>
          <w:szCs w:val="22"/>
        </w:rPr>
        <w:t xml:space="preserve">jeżeli urzędującego członka jego organu zarządzającego lub nadzorczego, wspólnika spółki w spółce jawnej lub partnerskiej albo </w:t>
      </w:r>
      <w:proofErr w:type="spellStart"/>
      <w:r w:rsidRPr="0007027F">
        <w:rPr>
          <w:rFonts w:ascii="Cambria" w:hAnsi="Cambria"/>
          <w:sz w:val="22"/>
          <w:szCs w:val="22"/>
        </w:rPr>
        <w:t>komplementariusza</w:t>
      </w:r>
      <w:proofErr w:type="spellEnd"/>
      <w:r w:rsidRPr="0007027F">
        <w:rPr>
          <w:rFonts w:ascii="Cambria" w:hAnsi="Cambria"/>
          <w:sz w:val="22"/>
          <w:szCs w:val="22"/>
        </w:rPr>
        <w:t xml:space="preserve"> w spółce komandytowej lub komandytowo-akcyjnej lub prokurenta prawomocnie skazano za przestępstwo, o którym mowa w </w:t>
      </w:r>
      <w:proofErr w:type="spellStart"/>
      <w:r w:rsidRPr="0007027F">
        <w:rPr>
          <w:rFonts w:ascii="Cambria" w:hAnsi="Cambria"/>
          <w:sz w:val="22"/>
          <w:szCs w:val="22"/>
        </w:rPr>
        <w:t>pkt</w:t>
      </w:r>
      <w:proofErr w:type="spellEnd"/>
      <w:r w:rsidRPr="0007027F">
        <w:rPr>
          <w:rFonts w:ascii="Cambria" w:hAnsi="Cambria"/>
          <w:sz w:val="22"/>
          <w:szCs w:val="22"/>
        </w:rPr>
        <w:t xml:space="preserve"> 1;</w:t>
      </w:r>
    </w:p>
    <w:p w:rsidR="00D605E3" w:rsidRPr="0007027F" w:rsidRDefault="00097FBF" w:rsidP="00D605E3">
      <w:pPr>
        <w:pStyle w:val="Bezodstpw1"/>
        <w:numPr>
          <w:ilvl w:val="0"/>
          <w:numId w:val="193"/>
        </w:numPr>
        <w:jc w:val="both"/>
        <w:rPr>
          <w:rFonts w:ascii="Cambria" w:hAnsi="Cambria"/>
          <w:sz w:val="22"/>
          <w:szCs w:val="22"/>
        </w:rPr>
      </w:pPr>
      <w:r w:rsidRPr="0007027F">
        <w:rPr>
          <w:rFonts w:ascii="Cambria" w:hAnsi="Cambria"/>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605E3" w:rsidRPr="0007027F" w:rsidRDefault="00097FBF" w:rsidP="00D605E3">
      <w:pPr>
        <w:pStyle w:val="Bezodstpw1"/>
        <w:numPr>
          <w:ilvl w:val="0"/>
          <w:numId w:val="193"/>
        </w:numPr>
        <w:jc w:val="both"/>
        <w:rPr>
          <w:rFonts w:ascii="Cambria" w:hAnsi="Cambria"/>
          <w:sz w:val="22"/>
          <w:szCs w:val="22"/>
        </w:rPr>
      </w:pPr>
      <w:r w:rsidRPr="0007027F">
        <w:rPr>
          <w:rFonts w:ascii="Cambria" w:hAnsi="Cambria"/>
          <w:sz w:val="22"/>
          <w:szCs w:val="22"/>
        </w:rPr>
        <w:t>wobec którego prawomocnie orzeczono zakaz ubiegania się o zamówienia publiczne;</w:t>
      </w:r>
    </w:p>
    <w:p w:rsidR="00D605E3" w:rsidRPr="0007027F" w:rsidRDefault="00097FBF" w:rsidP="00D605E3">
      <w:pPr>
        <w:pStyle w:val="Bezodstpw1"/>
        <w:numPr>
          <w:ilvl w:val="0"/>
          <w:numId w:val="193"/>
        </w:numPr>
        <w:jc w:val="both"/>
        <w:rPr>
          <w:rFonts w:ascii="Cambria" w:hAnsi="Cambria"/>
          <w:sz w:val="22"/>
          <w:szCs w:val="22"/>
        </w:rPr>
      </w:pPr>
      <w:r w:rsidRPr="0007027F">
        <w:rPr>
          <w:rFonts w:ascii="Cambria" w:hAnsi="Cambria"/>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anchor="/document/17337528" w:history="1">
        <w:r w:rsidRPr="0007027F">
          <w:rPr>
            <w:rStyle w:val="Hipercze"/>
            <w:rFonts w:ascii="Cambria" w:eastAsia="Andale Sans UI" w:hAnsi="Cambria" w:cs="Open Sans"/>
            <w:color w:val="auto"/>
            <w:sz w:val="22"/>
            <w:szCs w:val="22"/>
            <w:u w:val="none"/>
          </w:rPr>
          <w:t>ustawy</w:t>
        </w:r>
      </w:hyperlink>
      <w:r w:rsidRPr="0007027F">
        <w:rPr>
          <w:rFonts w:ascii="Cambria"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097FBF" w:rsidRPr="0007027F" w:rsidRDefault="00097FBF" w:rsidP="00D605E3">
      <w:pPr>
        <w:pStyle w:val="Bezodstpw1"/>
        <w:numPr>
          <w:ilvl w:val="0"/>
          <w:numId w:val="193"/>
        </w:numPr>
        <w:jc w:val="both"/>
        <w:rPr>
          <w:rFonts w:ascii="Cambria" w:hAnsi="Cambria"/>
          <w:sz w:val="22"/>
          <w:szCs w:val="22"/>
        </w:rPr>
      </w:pPr>
      <w:r w:rsidRPr="0007027F">
        <w:rPr>
          <w:rFonts w:ascii="Cambria" w:hAnsi="Cambria"/>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8" w:anchor="/document/17337528" w:history="1">
        <w:r w:rsidRPr="0007027F">
          <w:rPr>
            <w:rStyle w:val="Hipercze"/>
            <w:rFonts w:ascii="Cambria" w:eastAsia="Andale Sans UI" w:hAnsi="Cambria" w:cs="Open Sans"/>
            <w:color w:val="auto"/>
            <w:sz w:val="22"/>
            <w:szCs w:val="22"/>
            <w:u w:val="none"/>
          </w:rPr>
          <w:t>ustawy</w:t>
        </w:r>
      </w:hyperlink>
      <w:r w:rsidRPr="0007027F">
        <w:rPr>
          <w:rFonts w:ascii="Cambria" w:hAnsi="Cambria"/>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A00BA7" w:rsidRPr="0007027F" w:rsidRDefault="00A00BA7" w:rsidP="00A00BA7">
      <w:pPr>
        <w:autoSpaceDE w:val="0"/>
        <w:autoSpaceDN w:val="0"/>
        <w:adjustRightInd w:val="0"/>
        <w:spacing w:after="0" w:line="240" w:lineRule="auto"/>
        <w:jc w:val="both"/>
        <w:rPr>
          <w:rFonts w:ascii="Cambria" w:hAnsi="Cambria" w:cs="Arial"/>
          <w:color w:val="000000"/>
        </w:rPr>
      </w:pPr>
      <w:r w:rsidRPr="0007027F">
        <w:rPr>
          <w:rFonts w:ascii="Cambria" w:hAnsi="Cambria" w:cs="Arial"/>
          <w:b/>
          <w:bCs/>
          <w:color w:val="000000"/>
        </w:rPr>
        <w:t xml:space="preserve">2) </w:t>
      </w:r>
      <w:r w:rsidRPr="0007027F">
        <w:rPr>
          <w:rFonts w:ascii="Cambria" w:hAnsi="Cambria" w:cs="Arial"/>
          <w:color w:val="000000"/>
        </w:rPr>
        <w:t xml:space="preserve">określonych w art. 7 ust. 1 ustawy z dnia 13 kwietnia 2022 r. o szczególnych rozwiązaniach w zakresie przeciwdziałania wspieraniu agresji na Ukrainę oraz służących ochronie bezpieczeństwa narodowego, tj.: </w:t>
      </w:r>
    </w:p>
    <w:p w:rsidR="00A00BA7" w:rsidRPr="0007027F" w:rsidRDefault="00A00BA7" w:rsidP="00A00BA7">
      <w:pPr>
        <w:autoSpaceDE w:val="0"/>
        <w:autoSpaceDN w:val="0"/>
        <w:adjustRightInd w:val="0"/>
        <w:spacing w:after="0" w:line="240" w:lineRule="auto"/>
        <w:jc w:val="both"/>
        <w:rPr>
          <w:rFonts w:ascii="Cambria" w:hAnsi="Cambria" w:cs="Arial"/>
          <w:color w:val="000000"/>
          <w:u w:val="single"/>
        </w:rPr>
      </w:pPr>
      <w:r w:rsidRPr="0007027F">
        <w:rPr>
          <w:rFonts w:ascii="Cambria" w:hAnsi="Cambria" w:cs="Arial"/>
          <w:color w:val="000000"/>
          <w:u w:val="single"/>
        </w:rPr>
        <w:t xml:space="preserve">Z postępowania o udzielenie zamówienia publicznego lub konkursu wyklucza się: </w:t>
      </w:r>
    </w:p>
    <w:p w:rsidR="003060A3" w:rsidRPr="0007027F" w:rsidRDefault="003060A3" w:rsidP="003060A3">
      <w:pPr>
        <w:pStyle w:val="Bezodstpw1"/>
        <w:numPr>
          <w:ilvl w:val="0"/>
          <w:numId w:val="197"/>
        </w:numPr>
        <w:jc w:val="both"/>
        <w:rPr>
          <w:rFonts w:ascii="Cambria" w:hAnsi="Cambria"/>
          <w:sz w:val="22"/>
          <w:szCs w:val="22"/>
        </w:rPr>
      </w:pPr>
      <w:r w:rsidRPr="0007027F">
        <w:rPr>
          <w:rFonts w:ascii="Cambria" w:hAnsi="Cambria"/>
          <w:sz w:val="22"/>
          <w:szCs w:val="22"/>
        </w:rPr>
        <w:t xml:space="preserve">wykonawcę oraz uczestnika konkursu wymienionego w wykazach określonych w </w:t>
      </w:r>
      <w:hyperlink r:id="rId29" w:anchor="/document/6760798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765/2006 i </w:t>
      </w:r>
      <w:hyperlink r:id="rId30" w:anchor="/document/6841086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269/2014 albo wpisanego na listę na podstawie decyzji w sprawie wpisu na listę rozstrzygającej o zastosowaniu środka, o którym mowa w art. 1 </w:t>
      </w:r>
      <w:proofErr w:type="spellStart"/>
      <w:r w:rsidRPr="0007027F">
        <w:rPr>
          <w:rFonts w:ascii="Cambria" w:hAnsi="Cambria"/>
          <w:sz w:val="22"/>
          <w:szCs w:val="22"/>
        </w:rPr>
        <w:t>pkt</w:t>
      </w:r>
      <w:proofErr w:type="spellEnd"/>
      <w:r w:rsidRPr="0007027F">
        <w:rPr>
          <w:rFonts w:ascii="Cambria" w:hAnsi="Cambria"/>
          <w:sz w:val="22"/>
          <w:szCs w:val="22"/>
        </w:rPr>
        <w:t xml:space="preserve"> 3;</w:t>
      </w:r>
    </w:p>
    <w:p w:rsidR="003060A3" w:rsidRPr="0007027F" w:rsidRDefault="003060A3" w:rsidP="003060A3">
      <w:pPr>
        <w:pStyle w:val="Bezodstpw1"/>
        <w:numPr>
          <w:ilvl w:val="0"/>
          <w:numId w:val="197"/>
        </w:numPr>
        <w:jc w:val="both"/>
        <w:rPr>
          <w:rFonts w:ascii="Cambria" w:hAnsi="Cambria"/>
          <w:sz w:val="22"/>
          <w:szCs w:val="22"/>
        </w:rPr>
      </w:pPr>
      <w:r w:rsidRPr="0007027F">
        <w:rPr>
          <w:rFonts w:ascii="Cambria" w:hAnsi="Cambria"/>
          <w:sz w:val="22"/>
          <w:szCs w:val="22"/>
        </w:rPr>
        <w:t xml:space="preserve">wykonawcę oraz uczestnika konkursu, którego beneficjentem rzeczywistym w rozumieniu </w:t>
      </w:r>
      <w:hyperlink r:id="rId31" w:anchor="/document/18708093" w:history="1">
        <w:r w:rsidRPr="0007027F">
          <w:rPr>
            <w:rStyle w:val="Hipercze"/>
            <w:rFonts w:ascii="Cambria" w:eastAsia="Andale Sans UI" w:hAnsi="Cambria" w:cs="Open Sans"/>
            <w:color w:val="auto"/>
            <w:sz w:val="22"/>
            <w:szCs w:val="22"/>
            <w:u w:val="none"/>
          </w:rPr>
          <w:t>ustawy</w:t>
        </w:r>
      </w:hyperlink>
      <w:r w:rsidRPr="0007027F">
        <w:rPr>
          <w:rFonts w:ascii="Cambria" w:hAnsi="Cambria"/>
          <w:sz w:val="22"/>
          <w:szCs w:val="22"/>
        </w:rPr>
        <w:t xml:space="preserve"> z dnia 1 marca 2018 r. o przeciwdziałaniu praniu pieniędzy oraz finansowaniu terroryzmu (Dz. U. z 2023 r. poz. 1124, z </w:t>
      </w:r>
      <w:proofErr w:type="spellStart"/>
      <w:r w:rsidRPr="0007027F">
        <w:rPr>
          <w:rFonts w:ascii="Cambria" w:hAnsi="Cambria"/>
          <w:sz w:val="22"/>
          <w:szCs w:val="22"/>
        </w:rPr>
        <w:t>późn</w:t>
      </w:r>
      <w:proofErr w:type="spellEnd"/>
      <w:r w:rsidRPr="0007027F">
        <w:rPr>
          <w:rFonts w:ascii="Cambria" w:hAnsi="Cambria"/>
          <w:sz w:val="22"/>
          <w:szCs w:val="22"/>
        </w:rPr>
        <w:t xml:space="preserve">. zm.) jest osoba wymieniona w wykazach określonych w </w:t>
      </w:r>
      <w:hyperlink r:id="rId32" w:anchor="/document/6760798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765/2006 i </w:t>
      </w:r>
      <w:hyperlink r:id="rId33" w:anchor="/document/6841086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07027F">
        <w:rPr>
          <w:rFonts w:ascii="Cambria" w:hAnsi="Cambria"/>
          <w:sz w:val="22"/>
          <w:szCs w:val="22"/>
        </w:rPr>
        <w:t>pkt</w:t>
      </w:r>
      <w:proofErr w:type="spellEnd"/>
      <w:r w:rsidRPr="0007027F">
        <w:rPr>
          <w:rFonts w:ascii="Cambria" w:hAnsi="Cambria"/>
          <w:sz w:val="22"/>
          <w:szCs w:val="22"/>
        </w:rPr>
        <w:t xml:space="preserve"> 3;</w:t>
      </w:r>
    </w:p>
    <w:p w:rsidR="00D605E3" w:rsidRPr="0007027F" w:rsidRDefault="003060A3" w:rsidP="003060A3">
      <w:pPr>
        <w:pStyle w:val="Bezodstpw1"/>
        <w:numPr>
          <w:ilvl w:val="0"/>
          <w:numId w:val="197"/>
        </w:numPr>
        <w:jc w:val="both"/>
        <w:rPr>
          <w:rFonts w:ascii="Cambria" w:hAnsi="Cambria"/>
          <w:sz w:val="22"/>
          <w:szCs w:val="22"/>
        </w:rPr>
      </w:pPr>
      <w:r w:rsidRPr="0007027F">
        <w:rPr>
          <w:rFonts w:ascii="Cambria" w:hAnsi="Cambria"/>
          <w:sz w:val="22"/>
          <w:szCs w:val="22"/>
        </w:rPr>
        <w:t xml:space="preserve">wykonawcę oraz uczestnika konkursu, którego jednostką dominującą w rozumieniu </w:t>
      </w:r>
      <w:hyperlink r:id="rId34" w:anchor="/document/16796295?unitId=art(3)ust(1)pkt(37)" w:history="1">
        <w:r w:rsidRPr="0007027F">
          <w:rPr>
            <w:rStyle w:val="Hipercze"/>
            <w:rFonts w:ascii="Cambria" w:eastAsia="Andale Sans UI" w:hAnsi="Cambria" w:cs="Open Sans"/>
            <w:color w:val="auto"/>
            <w:sz w:val="22"/>
            <w:szCs w:val="22"/>
            <w:u w:val="none"/>
          </w:rPr>
          <w:t xml:space="preserve">art. 3 ust. 1 </w:t>
        </w:r>
        <w:proofErr w:type="spellStart"/>
        <w:r w:rsidRPr="0007027F">
          <w:rPr>
            <w:rStyle w:val="Hipercze"/>
            <w:rFonts w:ascii="Cambria" w:eastAsia="Andale Sans UI" w:hAnsi="Cambria" w:cs="Open Sans"/>
            <w:color w:val="auto"/>
            <w:sz w:val="22"/>
            <w:szCs w:val="22"/>
            <w:u w:val="none"/>
          </w:rPr>
          <w:t>pkt</w:t>
        </w:r>
        <w:proofErr w:type="spellEnd"/>
        <w:r w:rsidRPr="0007027F">
          <w:rPr>
            <w:rStyle w:val="Hipercze"/>
            <w:rFonts w:ascii="Cambria" w:eastAsia="Andale Sans UI" w:hAnsi="Cambria" w:cs="Open Sans"/>
            <w:color w:val="auto"/>
            <w:sz w:val="22"/>
            <w:szCs w:val="22"/>
            <w:u w:val="none"/>
          </w:rPr>
          <w:t xml:space="preserve"> 37</w:t>
        </w:r>
      </w:hyperlink>
      <w:r w:rsidRPr="0007027F">
        <w:rPr>
          <w:rFonts w:ascii="Cambria" w:hAnsi="Cambria"/>
          <w:sz w:val="22"/>
          <w:szCs w:val="22"/>
        </w:rPr>
        <w:t xml:space="preserve"> ustawy z dnia 29 września 1994 r. o rachunkowości (Dz. U. z 2023 r. poz. 120, 295 i 1598 oraz z 2024 r. poz. 619, 1685 i 1863) jest podmiot wymieniony w wykazach określonych w </w:t>
      </w:r>
      <w:hyperlink r:id="rId35" w:anchor="/document/6760798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765/2006 i </w:t>
      </w:r>
      <w:hyperlink r:id="rId36" w:anchor="/document/68410867" w:history="1">
        <w:r w:rsidRPr="0007027F">
          <w:rPr>
            <w:rStyle w:val="Hipercze"/>
            <w:rFonts w:ascii="Cambria" w:eastAsia="Andale Sans UI" w:hAnsi="Cambria" w:cs="Open Sans"/>
            <w:color w:val="auto"/>
            <w:sz w:val="22"/>
            <w:szCs w:val="22"/>
            <w:u w:val="none"/>
          </w:rPr>
          <w:t>rozporządzeniu</w:t>
        </w:r>
      </w:hyperlink>
      <w:r w:rsidRPr="0007027F">
        <w:rPr>
          <w:rFonts w:ascii="Cambria" w:hAnsi="Cambria"/>
          <w:sz w:val="22"/>
          <w:szCs w:val="22"/>
        </w:rPr>
        <w:t xml:space="preserve"> 269/2014 albo wpisany na listę lub będący taką </w:t>
      </w:r>
      <w:r w:rsidRPr="0007027F">
        <w:rPr>
          <w:rFonts w:ascii="Cambria" w:hAnsi="Cambria"/>
          <w:sz w:val="22"/>
          <w:szCs w:val="22"/>
        </w:rPr>
        <w:lastRenderedPageBreak/>
        <w:t xml:space="preserve">jednostką dominującą od dnia 24 lutego 2022 r., o ile został wpisany na listę na podstawie decyzji w sprawie wpisu na listę rozstrzygającej o zastosowaniu środka, o którym mowa w art. 1 </w:t>
      </w:r>
      <w:proofErr w:type="spellStart"/>
      <w:r w:rsidRPr="0007027F">
        <w:rPr>
          <w:rFonts w:ascii="Cambria" w:hAnsi="Cambria"/>
          <w:sz w:val="22"/>
          <w:szCs w:val="22"/>
        </w:rPr>
        <w:t>pkt</w:t>
      </w:r>
      <w:proofErr w:type="spellEnd"/>
      <w:r w:rsidRPr="0007027F">
        <w:rPr>
          <w:rFonts w:ascii="Cambria" w:hAnsi="Cambria"/>
          <w:sz w:val="22"/>
          <w:szCs w:val="22"/>
        </w:rPr>
        <w:t xml:space="preserve"> 3.</w:t>
      </w:r>
    </w:p>
    <w:p w:rsidR="00A00BA7" w:rsidRPr="0007027F" w:rsidRDefault="00A00BA7" w:rsidP="00A00BA7">
      <w:pPr>
        <w:autoSpaceDE w:val="0"/>
        <w:autoSpaceDN w:val="0"/>
        <w:adjustRightInd w:val="0"/>
        <w:spacing w:after="0" w:line="240" w:lineRule="auto"/>
        <w:jc w:val="both"/>
        <w:rPr>
          <w:rFonts w:ascii="Cambria" w:hAnsi="Cambria" w:cs="Arial"/>
          <w:color w:val="000000"/>
        </w:rPr>
      </w:pPr>
      <w:r w:rsidRPr="0007027F">
        <w:rPr>
          <w:rFonts w:ascii="Cambria" w:hAnsi="Cambria" w:cs="Arial"/>
          <w:b/>
          <w:bCs/>
          <w:color w:val="000000"/>
        </w:rPr>
        <w:t xml:space="preserve">3) </w:t>
      </w:r>
      <w:r w:rsidRPr="0007027F">
        <w:rPr>
          <w:rFonts w:ascii="Cambria" w:hAnsi="Cambria" w:cs="Arial"/>
          <w:color w:val="000000"/>
        </w:rPr>
        <w:t xml:space="preserve">określonych w art. 109 ust. 1 pkt. 4, 5, 7 ustawy </w:t>
      </w:r>
      <w:proofErr w:type="spellStart"/>
      <w:r w:rsidRPr="0007027F">
        <w:rPr>
          <w:rFonts w:ascii="Cambria" w:hAnsi="Cambria" w:cs="Arial"/>
          <w:color w:val="000000"/>
        </w:rPr>
        <w:t>Pzp</w:t>
      </w:r>
      <w:proofErr w:type="spellEnd"/>
      <w:r w:rsidRPr="0007027F">
        <w:rPr>
          <w:rFonts w:ascii="Cambria" w:hAnsi="Cambria" w:cs="Arial"/>
          <w:color w:val="000000"/>
        </w:rPr>
        <w:t xml:space="preserve">., tj.: </w:t>
      </w:r>
    </w:p>
    <w:p w:rsidR="00E823F7" w:rsidRPr="0007027F" w:rsidRDefault="00E823F7" w:rsidP="00E823F7">
      <w:pPr>
        <w:pStyle w:val="Akapitzlist"/>
        <w:numPr>
          <w:ilvl w:val="0"/>
          <w:numId w:val="199"/>
        </w:numPr>
        <w:autoSpaceDE w:val="0"/>
        <w:autoSpaceDN w:val="0"/>
        <w:adjustRightInd w:val="0"/>
        <w:spacing w:after="0" w:line="240" w:lineRule="auto"/>
        <w:jc w:val="both"/>
        <w:rPr>
          <w:rFonts w:ascii="Cambria" w:hAnsi="Cambria" w:cs="Arial"/>
          <w:b/>
          <w:bCs/>
        </w:rPr>
      </w:pPr>
      <w:r w:rsidRPr="0007027F">
        <w:rPr>
          <w:rFonts w:ascii="Cambria" w:hAnsi="Cambria" w:cs="Open Sans"/>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823F7" w:rsidRPr="0007027F" w:rsidRDefault="00E823F7" w:rsidP="00E823F7">
      <w:pPr>
        <w:pStyle w:val="Akapitzlist"/>
        <w:numPr>
          <w:ilvl w:val="0"/>
          <w:numId w:val="191"/>
        </w:numPr>
        <w:autoSpaceDE w:val="0"/>
        <w:autoSpaceDN w:val="0"/>
        <w:adjustRightInd w:val="0"/>
        <w:spacing w:after="0" w:line="240" w:lineRule="auto"/>
        <w:jc w:val="both"/>
        <w:rPr>
          <w:rFonts w:ascii="Cambria" w:hAnsi="Cambria" w:cs="Arial"/>
        </w:rPr>
      </w:pPr>
      <w:r w:rsidRPr="0007027F">
        <w:rPr>
          <w:rFonts w:ascii="Cambria" w:hAnsi="Cambria" w:cs="Open Sans"/>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E823F7" w:rsidRPr="0007027F" w:rsidRDefault="00E823F7" w:rsidP="00E823F7">
      <w:pPr>
        <w:pStyle w:val="Akapitzlist"/>
        <w:numPr>
          <w:ilvl w:val="0"/>
          <w:numId w:val="191"/>
        </w:numPr>
        <w:autoSpaceDE w:val="0"/>
        <w:autoSpaceDN w:val="0"/>
        <w:adjustRightInd w:val="0"/>
        <w:spacing w:after="0" w:line="240" w:lineRule="auto"/>
        <w:jc w:val="both"/>
        <w:rPr>
          <w:rFonts w:ascii="Cambria" w:hAnsi="Cambria" w:cs="Arial"/>
        </w:rPr>
      </w:pPr>
      <w:r w:rsidRPr="0007027F">
        <w:rPr>
          <w:rFonts w:ascii="Cambria" w:hAnsi="Cambria" w:cs="Open Sans"/>
          <w:shd w:val="clear" w:color="auto" w:fill="FFFFFF"/>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A00BA7" w:rsidRPr="0007027F" w:rsidRDefault="00A00BA7" w:rsidP="00A00BA7">
      <w:pPr>
        <w:autoSpaceDE w:val="0"/>
        <w:autoSpaceDN w:val="0"/>
        <w:spacing w:after="0" w:line="240" w:lineRule="auto"/>
        <w:jc w:val="both"/>
        <w:rPr>
          <w:rFonts w:ascii="Cambria" w:eastAsia="Times New Roman" w:hAnsi="Cambria" w:cs="Arial"/>
        </w:rPr>
      </w:pPr>
      <w:r w:rsidRPr="0007027F">
        <w:rPr>
          <w:rFonts w:ascii="Cambria" w:hAnsi="Cambria" w:cs="Arial"/>
          <w:b/>
          <w:bCs/>
          <w:color w:val="000000"/>
        </w:rPr>
        <w:t xml:space="preserve">2. Wykluczenie Wykonawcy następuje zgodnie z art. 110 i art. 111 ustawy </w:t>
      </w:r>
      <w:proofErr w:type="spellStart"/>
      <w:r w:rsidRPr="0007027F">
        <w:rPr>
          <w:rFonts w:ascii="Cambria" w:hAnsi="Cambria" w:cs="Arial"/>
          <w:b/>
          <w:bCs/>
          <w:color w:val="000000"/>
        </w:rPr>
        <w:t>Pzp</w:t>
      </w:r>
      <w:proofErr w:type="spellEnd"/>
      <w:r w:rsidRPr="0007027F">
        <w:rPr>
          <w:rFonts w:ascii="Cambria" w:hAnsi="Cambria" w:cs="Arial"/>
          <w:b/>
          <w:bCs/>
          <w:color w:val="000000"/>
        </w:rPr>
        <w:t>.</w:t>
      </w:r>
    </w:p>
    <w:p w:rsidR="00A00BA7" w:rsidRPr="0007027F" w:rsidRDefault="00A00BA7" w:rsidP="00A00BA7">
      <w:pPr>
        <w:widowControl w:val="0"/>
        <w:suppressAutoHyphens/>
        <w:autoSpaceDN w:val="0"/>
        <w:spacing w:after="0"/>
        <w:jc w:val="both"/>
        <w:textAlignment w:val="baseline"/>
        <w:rPr>
          <w:rFonts w:ascii="Cambria" w:eastAsia="Andale Sans UI" w:hAnsi="Cambria" w:cs="Arial"/>
          <w:b/>
          <w:kern w:val="3"/>
          <w:lang w:bidi="hi-IN"/>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ind w:right="13"/>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Rozdział XI.</w:t>
            </w:r>
          </w:p>
          <w:p w:rsidR="00A00BA7" w:rsidRPr="0007027F" w:rsidRDefault="00A00BA7" w:rsidP="00A00BA7">
            <w:pPr>
              <w:ind w:right="13"/>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 xml:space="preserve">INFORMACJE O WARUNKACH UDZIAŁU W POSTĘPOWANIU O UDZIELENIE ZAMÓWIENIA </w:t>
            </w:r>
          </w:p>
        </w:tc>
      </w:tr>
    </w:tbl>
    <w:p w:rsidR="00A00BA7" w:rsidRPr="0007027F" w:rsidRDefault="00A00BA7" w:rsidP="00A00BA7">
      <w:pPr>
        <w:widowControl w:val="0"/>
        <w:suppressAutoHyphens/>
        <w:autoSpaceDN w:val="0"/>
        <w:spacing w:after="0"/>
        <w:jc w:val="both"/>
        <w:textAlignment w:val="baseline"/>
        <w:rPr>
          <w:rFonts w:ascii="Cambria" w:eastAsia="Andale Sans UI" w:hAnsi="Cambria" w:cs="Arial"/>
          <w:b/>
          <w:kern w:val="3"/>
          <w:lang w:bidi="hi-IN"/>
        </w:rPr>
      </w:pPr>
    </w:p>
    <w:p w:rsidR="00A00BA7" w:rsidRPr="0007027F" w:rsidRDefault="00A00BA7" w:rsidP="00A00BA7">
      <w:pPr>
        <w:widowControl w:val="0"/>
        <w:suppressAutoHyphens/>
        <w:autoSpaceDN w:val="0"/>
        <w:spacing w:after="0"/>
        <w:jc w:val="both"/>
        <w:textAlignment w:val="baseline"/>
        <w:rPr>
          <w:rFonts w:ascii="Cambria" w:eastAsia="Times New Roman" w:hAnsi="Cambria" w:cs="Times New Roman"/>
          <w:kern w:val="3"/>
          <w:lang w:bidi="hi-IN"/>
        </w:rPr>
      </w:pPr>
      <w:r w:rsidRPr="0007027F">
        <w:rPr>
          <w:rFonts w:ascii="Cambria" w:eastAsia="Andale Sans UI" w:hAnsi="Cambria" w:cs="Arial"/>
          <w:b/>
          <w:kern w:val="3"/>
          <w:lang w:bidi="hi-IN"/>
        </w:rPr>
        <w:t>1. O udzielenie zamówienia mogą ubiegać się wykonawcy</w:t>
      </w:r>
      <w:r w:rsidRPr="0007027F">
        <w:rPr>
          <w:rFonts w:ascii="Cambria" w:eastAsia="Andale Sans UI" w:hAnsi="Cambria" w:cs="Arial"/>
          <w:kern w:val="3"/>
          <w:lang w:bidi="hi-IN"/>
        </w:rPr>
        <w:t xml:space="preserve">, </w:t>
      </w:r>
      <w:r w:rsidRPr="0007027F">
        <w:rPr>
          <w:rFonts w:ascii="Cambria" w:eastAsia="Andale Sans UI" w:hAnsi="Cambria" w:cs="Arial"/>
          <w:b/>
          <w:kern w:val="3"/>
          <w:lang w:bidi="hi-IN"/>
        </w:rPr>
        <w:t>którzy spełniają warunki udziału w postępowaniu dotyczące</w:t>
      </w:r>
      <w:r w:rsidRPr="0007027F">
        <w:rPr>
          <w:rFonts w:ascii="Cambria" w:eastAsia="Andale Sans UI" w:hAnsi="Cambria" w:cs="Arial"/>
          <w:kern w:val="3"/>
          <w:lang w:bidi="hi-IN"/>
        </w:rPr>
        <w:t>:</w:t>
      </w:r>
    </w:p>
    <w:p w:rsidR="00A00BA7" w:rsidRPr="0007027F" w:rsidRDefault="00A00BA7" w:rsidP="00A00BA7">
      <w:pPr>
        <w:widowControl w:val="0"/>
        <w:suppressAutoHyphens/>
        <w:autoSpaceDN w:val="0"/>
        <w:spacing w:after="0"/>
        <w:jc w:val="both"/>
        <w:textAlignment w:val="baseline"/>
        <w:rPr>
          <w:rFonts w:ascii="Cambria" w:eastAsia="Times New Roman" w:hAnsi="Cambria" w:cs="Times New Roman"/>
          <w:b/>
          <w:bCs/>
          <w:color w:val="000000"/>
          <w:kern w:val="3"/>
          <w:lang w:eastAsia="zh-CN"/>
        </w:rPr>
      </w:pPr>
      <w:r w:rsidRPr="0007027F">
        <w:rPr>
          <w:rFonts w:ascii="Cambria" w:eastAsia="Times New Roman" w:hAnsi="Cambria" w:cs="Arial"/>
          <w:b/>
          <w:kern w:val="3"/>
          <w:lang w:bidi="hi-IN"/>
        </w:rPr>
        <w:t>1) </w:t>
      </w:r>
      <w:r w:rsidRPr="0007027F">
        <w:rPr>
          <w:rFonts w:ascii="Cambria" w:eastAsia="Times New Roman" w:hAnsi="Cambria" w:cs="Arial"/>
          <w:b/>
          <w:bCs/>
          <w:kern w:val="3"/>
          <w:lang w:eastAsia="zh-CN"/>
        </w:rPr>
        <w:t>zdolności do występowania w obrocie gospodarczym;</w:t>
      </w:r>
    </w:p>
    <w:p w:rsidR="00A00BA7" w:rsidRPr="0007027F" w:rsidRDefault="00A00BA7" w:rsidP="00A00BA7">
      <w:pPr>
        <w:suppressAutoHyphens/>
        <w:autoSpaceDN w:val="0"/>
        <w:spacing w:after="0"/>
        <w:jc w:val="both"/>
        <w:textAlignment w:val="baseline"/>
        <w:rPr>
          <w:rFonts w:ascii="Cambria" w:eastAsia="Times New Roman" w:hAnsi="Cambria" w:cs="Garamond"/>
          <w:color w:val="000000"/>
          <w:kern w:val="3"/>
          <w:lang w:eastAsia="zh-CN"/>
        </w:rPr>
      </w:pPr>
      <w:r w:rsidRPr="0007027F">
        <w:rPr>
          <w:rFonts w:ascii="Cambria" w:eastAsia="Times New Roman" w:hAnsi="Cambria" w:cs="Garamond"/>
          <w:color w:val="000000"/>
          <w:kern w:val="3"/>
          <w:lang w:eastAsia="zh-CN"/>
        </w:rPr>
        <w:t>Zamawiający nie stawia wymagań w tym zakresie. Zamawiający dokona oceny spełnienia warunku udziału w postępowaniu w tym zakresie na podstawie oświadczenia o spełnianiu warunków udziału w postępowaniu;</w:t>
      </w:r>
    </w:p>
    <w:p w:rsidR="00A00BA7" w:rsidRPr="0007027F" w:rsidRDefault="00A00BA7" w:rsidP="00A00BA7">
      <w:pPr>
        <w:widowControl w:val="0"/>
        <w:tabs>
          <w:tab w:val="left" w:pos="709"/>
        </w:tabs>
        <w:suppressAutoHyphens/>
        <w:autoSpaceDN w:val="0"/>
        <w:spacing w:after="0"/>
        <w:jc w:val="both"/>
        <w:textAlignment w:val="baseline"/>
        <w:rPr>
          <w:rFonts w:ascii="Cambria" w:eastAsia="Times New Roman" w:hAnsi="Cambria" w:cs="Times New Roman"/>
          <w:kern w:val="3"/>
          <w:lang w:bidi="hi-IN"/>
        </w:rPr>
      </w:pPr>
      <w:r w:rsidRPr="0007027F">
        <w:rPr>
          <w:rFonts w:ascii="Cambria" w:eastAsia="Times New Roman" w:hAnsi="Cambria" w:cs="Arial"/>
          <w:b/>
          <w:kern w:val="3"/>
          <w:u w:val="single"/>
          <w:lang w:bidi="hi-IN"/>
        </w:rPr>
        <w:t>2) uprawnień do prowadzenia określonej działalności gospodarczej lub zawodowej, o ile wynika to z odrębnych przepisów ;</w:t>
      </w:r>
    </w:p>
    <w:p w:rsidR="00A00BA7" w:rsidRPr="0007027F" w:rsidRDefault="00A00BA7" w:rsidP="00A00BA7">
      <w:pPr>
        <w:suppressAutoHyphens/>
        <w:autoSpaceDN w:val="0"/>
        <w:spacing w:after="0"/>
        <w:jc w:val="both"/>
        <w:textAlignment w:val="baseline"/>
        <w:rPr>
          <w:rFonts w:ascii="Cambria" w:hAnsi="Cambria"/>
        </w:rPr>
      </w:pPr>
      <w:r w:rsidRPr="0007027F">
        <w:rPr>
          <w:rFonts w:ascii="Cambria" w:hAnsi="Cambria"/>
        </w:rPr>
        <w:t>Zamawiający uzna warunek za spełniony, jeżeli Wykonawca wykaże że posiada zezwolenie przewidziane ustawą Prawo Bankowe (Dz. U. z 2023 r., poz. 180 ze zm.) lub innego dokumentu równoważnego uprawniającego do prowadzenia działalności bankowej w Polsce.</w:t>
      </w:r>
    </w:p>
    <w:p w:rsidR="00A00BA7" w:rsidRPr="0007027F" w:rsidRDefault="00A00BA7" w:rsidP="00A00BA7">
      <w:pPr>
        <w:widowControl w:val="0"/>
        <w:suppressAutoHyphens/>
        <w:autoSpaceDN w:val="0"/>
        <w:spacing w:after="0"/>
        <w:jc w:val="both"/>
        <w:textAlignment w:val="baseline"/>
        <w:rPr>
          <w:rFonts w:ascii="Cambria" w:eastAsia="Times New Roman" w:hAnsi="Cambria" w:cs="Times New Roman"/>
          <w:kern w:val="3"/>
          <w:lang w:bidi="hi-IN"/>
        </w:rPr>
      </w:pPr>
      <w:r w:rsidRPr="0007027F">
        <w:rPr>
          <w:rFonts w:ascii="Cambria" w:eastAsia="Times New Roman" w:hAnsi="Cambria" w:cs="Arial"/>
          <w:b/>
          <w:kern w:val="3"/>
          <w:u w:val="single"/>
          <w:lang w:bidi="hi-IN"/>
        </w:rPr>
        <w:t xml:space="preserve">3) w zakresie sytuacji </w:t>
      </w:r>
      <w:r w:rsidRPr="0007027F">
        <w:rPr>
          <w:rFonts w:ascii="Cambria" w:eastAsia="Times New Roman" w:hAnsi="Cambria" w:cs="Arial"/>
          <w:b/>
          <w:bCs/>
          <w:color w:val="000000"/>
          <w:kern w:val="3"/>
          <w:u w:val="single"/>
          <w:lang w:bidi="hi-IN"/>
        </w:rPr>
        <w:t>ekonomicznej lub finansowej;</w:t>
      </w:r>
    </w:p>
    <w:p w:rsidR="00A00BA7" w:rsidRPr="0007027F" w:rsidRDefault="00A00BA7" w:rsidP="00A00BA7">
      <w:pPr>
        <w:suppressAutoHyphens/>
        <w:autoSpaceDN w:val="0"/>
        <w:spacing w:after="0"/>
        <w:jc w:val="both"/>
        <w:textAlignment w:val="baseline"/>
        <w:rPr>
          <w:rFonts w:ascii="Cambria" w:eastAsia="Times New Roman" w:hAnsi="Cambria" w:cs="Garamond"/>
          <w:color w:val="000000"/>
          <w:kern w:val="3"/>
          <w:lang w:eastAsia="zh-CN"/>
        </w:rPr>
      </w:pPr>
      <w:r w:rsidRPr="0007027F">
        <w:rPr>
          <w:rFonts w:ascii="Cambria" w:eastAsia="Times New Roman" w:hAnsi="Cambria" w:cs="Garamond"/>
          <w:color w:val="000000"/>
          <w:kern w:val="3"/>
          <w:lang w:eastAsia="zh-CN"/>
        </w:rPr>
        <w:t>Zamawiający nie stawia wymagań w tym zakresie. Zamawiający dokona oceny spełnienia warunku udziału w postępowaniu w tym zakresie na podstawie oświadczenia o spełnianiu warunków udziału w postępowaniu;</w:t>
      </w:r>
    </w:p>
    <w:p w:rsidR="00A00BA7" w:rsidRPr="0007027F" w:rsidRDefault="00A00BA7" w:rsidP="00A00BA7">
      <w:pPr>
        <w:widowControl w:val="0"/>
        <w:suppressAutoHyphens/>
        <w:autoSpaceDN w:val="0"/>
        <w:spacing w:after="0"/>
        <w:jc w:val="both"/>
        <w:textAlignment w:val="baseline"/>
        <w:rPr>
          <w:rFonts w:ascii="Cambria" w:eastAsia="Times New Roman" w:hAnsi="Cambria" w:cs="Times New Roman"/>
          <w:kern w:val="3"/>
          <w:lang w:bidi="hi-IN"/>
        </w:rPr>
      </w:pPr>
      <w:r w:rsidRPr="0007027F">
        <w:rPr>
          <w:rFonts w:ascii="Cambria" w:eastAsia="Times New Roman" w:hAnsi="Cambria" w:cs="Arial"/>
          <w:b/>
          <w:kern w:val="3"/>
          <w:u w:val="single"/>
          <w:lang w:bidi="hi-IN"/>
        </w:rPr>
        <w:t xml:space="preserve">4) w zakresie </w:t>
      </w:r>
      <w:r w:rsidRPr="0007027F">
        <w:rPr>
          <w:rFonts w:ascii="Cambria" w:eastAsia="Times New Roman" w:hAnsi="Cambria" w:cs="Arial"/>
          <w:b/>
          <w:color w:val="000000"/>
          <w:kern w:val="3"/>
          <w:u w:val="single"/>
          <w:lang w:bidi="hi-IN"/>
        </w:rPr>
        <w:t>zdolności technicznej lub zawodowej</w:t>
      </w:r>
    </w:p>
    <w:p w:rsidR="00A00BA7" w:rsidRPr="0007027F" w:rsidRDefault="00A00BA7" w:rsidP="00A00BA7">
      <w:pPr>
        <w:autoSpaceDE w:val="0"/>
        <w:autoSpaceDN w:val="0"/>
        <w:adjustRightInd w:val="0"/>
        <w:spacing w:after="0" w:line="240" w:lineRule="auto"/>
        <w:jc w:val="both"/>
        <w:rPr>
          <w:rFonts w:ascii="Cambria" w:eastAsia="Times New Roman" w:hAnsi="Cambria" w:cs="Garamond"/>
          <w:color w:val="000000"/>
          <w:kern w:val="3"/>
          <w:lang w:eastAsia="zh-CN"/>
        </w:rPr>
      </w:pPr>
      <w:r w:rsidRPr="0007027F">
        <w:rPr>
          <w:rFonts w:ascii="Cambria" w:eastAsia="Times New Roman" w:hAnsi="Cambria" w:cs="Garamond"/>
          <w:color w:val="000000"/>
          <w:kern w:val="3"/>
          <w:lang w:eastAsia="zh-CN"/>
        </w:rPr>
        <w:t>Zamawiający nie stawia wymagań w tym zakresie. Zamawiający dokona oceny spełnienia warunku udziału w postępowaniu w tym zakresie na podstawie oświadczenia o spełnianiu warunków udziału w postępowaniu;</w:t>
      </w:r>
    </w:p>
    <w:p w:rsidR="00A00BA7" w:rsidRPr="0007027F" w:rsidRDefault="00A00BA7" w:rsidP="00A00BA7">
      <w:pPr>
        <w:autoSpaceDE w:val="0"/>
        <w:autoSpaceDN w:val="0"/>
        <w:adjustRightInd w:val="0"/>
        <w:spacing w:after="0"/>
        <w:jc w:val="both"/>
        <w:rPr>
          <w:rFonts w:ascii="Cambria" w:hAnsi="Cambria" w:cs="Calibri"/>
          <w:color w:val="000000"/>
        </w:rPr>
      </w:pPr>
    </w:p>
    <w:tbl>
      <w:tblPr>
        <w:tblStyle w:val="Tabela-Siatka1"/>
        <w:tblW w:w="0" w:type="auto"/>
        <w:tblInd w:w="-5" w:type="dxa"/>
        <w:shd w:val="clear" w:color="auto" w:fill="FDE9D9" w:themeFill="accent6" w:themeFillTint="33"/>
        <w:tblLook w:val="04A0"/>
      </w:tblPr>
      <w:tblGrid>
        <w:gridCol w:w="8926"/>
      </w:tblGrid>
      <w:tr w:rsidR="00A00BA7" w:rsidRPr="0007027F" w:rsidTr="00A00BA7">
        <w:tc>
          <w:tcPr>
            <w:tcW w:w="8926" w:type="dxa"/>
            <w:shd w:val="clear" w:color="auto" w:fill="FDE9D9" w:themeFill="accent6" w:themeFillTint="33"/>
          </w:tcPr>
          <w:p w:rsidR="00A00BA7" w:rsidRPr="0007027F" w:rsidRDefault="00A00BA7" w:rsidP="00A00BA7">
            <w:pPr>
              <w:ind w:right="13"/>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Rozdział XII.</w:t>
            </w:r>
          </w:p>
          <w:p w:rsidR="00A00BA7" w:rsidRPr="0007027F" w:rsidRDefault="00A00BA7" w:rsidP="00A00BA7">
            <w:pPr>
              <w:ind w:right="13"/>
              <w:rPr>
                <w:rFonts w:ascii="Cambria" w:eastAsia="Andale Sans UI" w:hAnsi="Cambria" w:cs="Times New Roman"/>
                <w:b/>
                <w:bCs/>
                <w:kern w:val="2"/>
                <w:sz w:val="24"/>
                <w:szCs w:val="24"/>
                <w:lang w:eastAsia="pl-PL" w:bidi="hi-IN"/>
              </w:rPr>
            </w:pPr>
            <w:r w:rsidRPr="0007027F">
              <w:rPr>
                <w:rFonts w:ascii="Cambria" w:eastAsia="Andale Sans UI" w:hAnsi="Cambria" w:cs="Times New Roman"/>
                <w:b/>
                <w:bCs/>
                <w:kern w:val="2"/>
                <w:sz w:val="24"/>
                <w:szCs w:val="24"/>
                <w:lang w:eastAsia="pl-PL" w:bidi="hi-IN"/>
              </w:rPr>
              <w:t xml:space="preserve">WYKAZ PODMIOTOWYCH ŚRODKÓW DOWODOWYCH </w:t>
            </w:r>
          </w:p>
        </w:tc>
      </w:tr>
    </w:tbl>
    <w:p w:rsidR="00A00BA7" w:rsidRPr="0007027F" w:rsidRDefault="00A00BA7" w:rsidP="00A00BA7">
      <w:pPr>
        <w:widowControl w:val="0"/>
        <w:tabs>
          <w:tab w:val="left" w:pos="0"/>
        </w:tabs>
        <w:suppressAutoHyphens/>
        <w:autoSpaceDN w:val="0"/>
        <w:spacing w:after="0"/>
        <w:jc w:val="both"/>
        <w:textAlignment w:val="baseline"/>
        <w:rPr>
          <w:rFonts w:ascii="Cambria" w:eastAsia="Times New Roman" w:hAnsi="Cambria" w:cs="Times New Roman"/>
          <w:kern w:val="3"/>
          <w:lang w:bidi="hi-IN"/>
        </w:rPr>
      </w:pPr>
    </w:p>
    <w:p w:rsidR="00A00BA7" w:rsidRPr="0007027F" w:rsidRDefault="00A00BA7" w:rsidP="00A00BA7">
      <w:pPr>
        <w:widowControl w:val="0"/>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kern w:val="3"/>
          <w:lang w:bidi="hi-IN"/>
        </w:rPr>
        <w:t>1. </w:t>
      </w:r>
      <w:r w:rsidRPr="0007027F">
        <w:rPr>
          <w:rFonts w:ascii="Cambria" w:eastAsia="Times New Roman" w:hAnsi="Cambria" w:cs="Garamond"/>
          <w:color w:val="000000"/>
          <w:kern w:val="3"/>
          <w:lang w:eastAsia="zh-CN"/>
        </w:rPr>
        <w:t xml:space="preserve">Ostateczne potwierdzenie spełniania warunków udziału w postępowaniu zostanie dokonane </w:t>
      </w:r>
      <w:r w:rsidR="00E823F7" w:rsidRPr="0007027F">
        <w:rPr>
          <w:rFonts w:ascii="Cambria" w:eastAsia="Times New Roman" w:hAnsi="Cambria" w:cs="Garamond"/>
          <w:color w:val="000000"/>
          <w:kern w:val="3"/>
          <w:lang w:eastAsia="zh-CN"/>
        </w:rPr>
        <w:t xml:space="preserve">                                                  </w:t>
      </w:r>
      <w:r w:rsidRPr="0007027F">
        <w:rPr>
          <w:rFonts w:ascii="Cambria" w:eastAsia="Times New Roman" w:hAnsi="Cambria" w:cs="Garamond"/>
          <w:color w:val="000000"/>
          <w:kern w:val="3"/>
          <w:lang w:eastAsia="zh-CN"/>
        </w:rPr>
        <w:t xml:space="preserve">na podstawie złożonych </w:t>
      </w:r>
      <w:r w:rsidRPr="0007027F">
        <w:rPr>
          <w:rFonts w:ascii="Cambria" w:eastAsia="Times New Roman" w:hAnsi="Cambria" w:cs="Times New Roman"/>
          <w:color w:val="000000"/>
          <w:kern w:val="3"/>
          <w:lang w:eastAsia="zh-CN"/>
        </w:rPr>
        <w:t xml:space="preserve">podmiotowych środków dowodowych </w:t>
      </w:r>
      <w:r w:rsidRPr="0007027F">
        <w:rPr>
          <w:rFonts w:ascii="Cambria" w:eastAsia="Times New Roman" w:hAnsi="Cambria" w:cs="Garamond"/>
          <w:color w:val="000000"/>
          <w:kern w:val="3"/>
          <w:lang w:eastAsia="zh-CN"/>
        </w:rPr>
        <w:t>określonych w Rozdziałach XI</w:t>
      </w:r>
      <w:r w:rsidRPr="0007027F">
        <w:rPr>
          <w:rFonts w:ascii="Cambria" w:eastAsia="Times New Roman" w:hAnsi="Cambria" w:cs="Garamond"/>
          <w:kern w:val="3"/>
          <w:lang w:eastAsia="zh-CN"/>
        </w:rPr>
        <w:t>.</w:t>
      </w:r>
      <w:r w:rsidRPr="0007027F">
        <w:rPr>
          <w:rFonts w:ascii="Cambria" w:eastAsia="Times New Roman" w:hAnsi="Cambria" w:cs="Garamond"/>
          <w:color w:val="000000"/>
          <w:kern w:val="3"/>
          <w:lang w:eastAsia="zh-CN"/>
        </w:rPr>
        <w:t xml:space="preserve"> Ocenie na tym etapie podlegać będzie wyłącznie Wykonawca, którego oferta zostanie oceniona jako najkorzystniejsza, spośród tych, które nie zostaną odrzucone.</w:t>
      </w:r>
    </w:p>
    <w:p w:rsidR="00A00BA7" w:rsidRPr="0007027F" w:rsidRDefault="00A00BA7" w:rsidP="00A00BA7">
      <w:pPr>
        <w:suppressAutoHyphens/>
        <w:autoSpaceDN w:val="0"/>
        <w:spacing w:after="0"/>
        <w:jc w:val="both"/>
        <w:textAlignment w:val="baseline"/>
        <w:rPr>
          <w:rFonts w:ascii="Cambria" w:eastAsia="Times New Roman" w:hAnsi="Cambria" w:cs="Arial"/>
          <w:kern w:val="3"/>
          <w:lang w:eastAsia="zh-CN"/>
        </w:rPr>
      </w:pPr>
      <w:r w:rsidRPr="0007027F">
        <w:rPr>
          <w:rFonts w:ascii="Cambria" w:eastAsia="Times New Roman" w:hAnsi="Cambria" w:cs="Arial"/>
          <w:kern w:val="3"/>
          <w:lang w:eastAsia="zh-CN"/>
        </w:rPr>
        <w:lastRenderedPageBreak/>
        <w:t>2. Jeżeli wykonawca nie złożył oświadczenia, o którym mowa w art. 125 ust.</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 xml:space="preserve">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 xml:space="preserve">do udziału w postępowaniu albo oferta wykonawcy podlegają odrzuceniu bez względu na ich złożenie, uzupełnienie lub poprawienie lub zachodzą przesłanki unieważnienia postępowania. </w:t>
      </w:r>
    </w:p>
    <w:p w:rsidR="006F4EFE" w:rsidRPr="0007027F" w:rsidRDefault="00A00BA7" w:rsidP="006F4EFE">
      <w:pPr>
        <w:suppressAutoHyphens/>
        <w:autoSpaceDN w:val="0"/>
        <w:spacing w:after="0"/>
        <w:jc w:val="both"/>
        <w:textAlignment w:val="baseline"/>
        <w:rPr>
          <w:rFonts w:ascii="Cambria" w:eastAsia="Times New Roman" w:hAnsi="Cambria" w:cs="Arial"/>
          <w:kern w:val="3"/>
          <w:lang w:eastAsia="zh-CN"/>
        </w:rPr>
      </w:pPr>
      <w:r w:rsidRPr="0007027F">
        <w:rPr>
          <w:rFonts w:ascii="Cambria" w:eastAsia="Times New Roman" w:hAnsi="Cambria" w:cs="Arial"/>
          <w:kern w:val="3"/>
          <w:lang w:eastAsia="zh-CN"/>
        </w:rPr>
        <w:t xml:space="preserve">3. </w:t>
      </w:r>
      <w:r w:rsidR="006F4EFE" w:rsidRPr="0007027F">
        <w:rPr>
          <w:rFonts w:ascii="Cambria" w:eastAsia="Times New Roman" w:hAnsi="Cambria" w:cs="Arial"/>
          <w:b/>
          <w:bCs/>
          <w:kern w:val="2"/>
        </w:rPr>
        <w:t>Zamawiający na potwierdzenie braku podstaw wykluczenia z postępowania wezwie Wykonawcę, którego oferta została najwyżej oceniona, do złożenia w wyznaczonym terminie, nie krótszym niż 5 dni od dnia wezwania, następujących podmiotowych środków dowodowych, aktualnych na dzień złożenia:</w:t>
      </w:r>
    </w:p>
    <w:p w:rsidR="006F4EFE" w:rsidRPr="0007027F" w:rsidRDefault="006F4EFE" w:rsidP="006F4EFE">
      <w:pPr>
        <w:pStyle w:val="Akapitzlist"/>
        <w:numPr>
          <w:ilvl w:val="0"/>
          <w:numId w:val="203"/>
        </w:numPr>
        <w:tabs>
          <w:tab w:val="left" w:pos="284"/>
        </w:tabs>
        <w:spacing w:after="0"/>
        <w:ind w:left="0" w:firstLine="0"/>
        <w:contextualSpacing/>
        <w:jc w:val="both"/>
        <w:rPr>
          <w:rFonts w:ascii="Cambria" w:hAnsi="Cambria" w:cs="Arial"/>
          <w:kern w:val="2"/>
        </w:rPr>
      </w:pPr>
      <w:r w:rsidRPr="0007027F">
        <w:rPr>
          <w:rFonts w:ascii="Cambria" w:hAnsi="Cambria" w:cs="Arial"/>
          <w:kern w:val="2"/>
        </w:rPr>
        <w:t xml:space="preserve">Oświadczenie wykonawcy, w zakresie art. 108 ust. 1 </w:t>
      </w:r>
      <w:proofErr w:type="spellStart"/>
      <w:r w:rsidRPr="0007027F">
        <w:rPr>
          <w:rFonts w:ascii="Cambria" w:hAnsi="Cambria" w:cs="Arial"/>
          <w:kern w:val="2"/>
        </w:rPr>
        <w:t>pkt</w:t>
      </w:r>
      <w:proofErr w:type="spellEnd"/>
      <w:r w:rsidRPr="0007027F">
        <w:rPr>
          <w:rFonts w:ascii="Cambria" w:hAnsi="Cambria" w:cs="Arial"/>
          <w:kern w:val="2"/>
        </w:rPr>
        <w:t xml:space="preserve"> 5 ustawy </w:t>
      </w:r>
      <w:proofErr w:type="spellStart"/>
      <w:r w:rsidRPr="0007027F">
        <w:rPr>
          <w:rFonts w:ascii="Cambria" w:hAnsi="Cambria" w:cs="Arial"/>
          <w:kern w:val="2"/>
        </w:rPr>
        <w:t>Pzp</w:t>
      </w:r>
      <w:proofErr w:type="spellEnd"/>
      <w:r w:rsidRPr="0007027F">
        <w:rPr>
          <w:rFonts w:ascii="Cambria" w:hAnsi="Cambria" w:cs="Arial"/>
          <w:kern w:val="2"/>
        </w:rPr>
        <w:t xml:space="preserve">, o braku przynależności                 do tej samej grupy kapitałowej, w rozumieniu ustawy z dnia 16 lutego 2007 r. o ochronie konkurencji i konsumentów (Dz. U. z 2024 r. poz. 1616 ze zm.),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wzór oświadczenia stanowi Załącznik Nr 4 do SWZ. W przypadku wykonawców wspólnie ubiegających się o zamówienie, oświadczenie składa każdy z wykonawców. </w:t>
      </w:r>
    </w:p>
    <w:p w:rsidR="00A00BA7" w:rsidRPr="0007027F" w:rsidRDefault="00A00BA7" w:rsidP="006F4EFE">
      <w:pPr>
        <w:pStyle w:val="Akapitzlist"/>
        <w:numPr>
          <w:ilvl w:val="0"/>
          <w:numId w:val="203"/>
        </w:numPr>
        <w:tabs>
          <w:tab w:val="left" w:pos="284"/>
        </w:tabs>
        <w:spacing w:after="0"/>
        <w:ind w:left="0" w:firstLine="0"/>
        <w:contextualSpacing/>
        <w:jc w:val="both"/>
        <w:rPr>
          <w:rFonts w:ascii="Cambria" w:hAnsi="Cambria" w:cs="Arial"/>
          <w:kern w:val="2"/>
        </w:rPr>
      </w:pPr>
      <w:r w:rsidRPr="0007027F">
        <w:rPr>
          <w:rFonts w:ascii="Cambria" w:eastAsia="Times New Roman" w:hAnsi="Cambria" w:cs="Arial"/>
          <w:kern w:val="3"/>
          <w:lang w:eastAsia="zh-CN"/>
        </w:rPr>
        <w:t xml:space="preserve">Odpis lub informacja z Krajowego Rejestru Sądowego lub Centralnej Ewidencji i Informacji </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o Działalności Gospodarczej, w zakresie art.</w:t>
      </w:r>
      <w:r w:rsidR="006F4EFE"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109 ust.</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4 ustawy, sporządzonych nie wcześniej niż 3 miesiące przed jej złożeniem, jeżeli odrębne przepisy wymagają wpisu do rejestru lub ewidencji.</w:t>
      </w:r>
    </w:p>
    <w:p w:rsidR="0048072D" w:rsidRPr="0007027F" w:rsidRDefault="00A00BA7" w:rsidP="00A00BA7">
      <w:pPr>
        <w:suppressAutoHyphens/>
        <w:autoSpaceDN w:val="0"/>
        <w:spacing w:after="0"/>
        <w:jc w:val="both"/>
        <w:textAlignment w:val="baseline"/>
        <w:rPr>
          <w:rFonts w:ascii="Cambria" w:eastAsia="Times New Roman" w:hAnsi="Cambria" w:cs="Arial"/>
          <w:kern w:val="3"/>
          <w:lang w:eastAsia="zh-CN"/>
        </w:rPr>
      </w:pPr>
      <w:r w:rsidRPr="0007027F">
        <w:rPr>
          <w:rFonts w:ascii="Cambria" w:eastAsia="Times New Roman" w:hAnsi="Cambria" w:cs="Arial"/>
          <w:kern w:val="3"/>
          <w:lang w:eastAsia="zh-CN"/>
        </w:rPr>
        <w:t>4. Wykonawca składa podmiotowe środki dowodowe na wezwanie, o którym mowa w zdaniu poprzedzającym, aktualne na dzień ich złożenia. Złożenie, uzupełnienie lub poprawienie oświadczenia, o którym mowa w art. 125 ust.</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 xml:space="preserve">1, lub podmiotowych środków dowodowych nie może służyć potwierdzeniu spełniania warunków udziału w postępowaniu lub kryteriów selekcji. </w:t>
      </w:r>
    </w:p>
    <w:p w:rsidR="00A00BA7" w:rsidRPr="0007027F" w:rsidRDefault="00A00BA7" w:rsidP="00A00BA7">
      <w:pPr>
        <w:suppressAutoHyphens/>
        <w:autoSpaceDN w:val="0"/>
        <w:spacing w:after="0"/>
        <w:jc w:val="both"/>
        <w:textAlignment w:val="baseline"/>
        <w:rPr>
          <w:rFonts w:ascii="Cambria" w:eastAsia="Times New Roman" w:hAnsi="Cambria" w:cs="Garamond"/>
          <w:color w:val="000000"/>
          <w:kern w:val="3"/>
          <w:lang w:eastAsia="zh-CN"/>
        </w:rPr>
      </w:pPr>
      <w:r w:rsidRPr="0007027F">
        <w:rPr>
          <w:rFonts w:ascii="Cambria" w:eastAsia="Times New Roman" w:hAnsi="Cambria" w:cs="Arial"/>
          <w:kern w:val="3"/>
          <w:lang w:eastAsia="zh-CN"/>
        </w:rPr>
        <w:t>5. Zamawiający może żądać od wykonawców wyjaśnień dotyczących treści oświadczenia, o którym mowa w art. 125 ust.</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1, lub złożonych podmiotowych środków dowodowych lub innych dokumentów lub oświadczeń składanych w postępowaniu.</w:t>
      </w:r>
    </w:p>
    <w:p w:rsidR="00A00BA7" w:rsidRPr="0007027F" w:rsidRDefault="00A00BA7" w:rsidP="00A00BA7">
      <w:pPr>
        <w:suppressAutoHyphens/>
        <w:autoSpaceDN w:val="0"/>
        <w:spacing w:after="0"/>
        <w:jc w:val="both"/>
        <w:textAlignment w:val="baseline"/>
        <w:rPr>
          <w:rFonts w:ascii="Cambria" w:eastAsia="Times New Roman" w:hAnsi="Cambria" w:cs="Arial"/>
          <w:kern w:val="3"/>
          <w:lang w:eastAsia="zh-CN"/>
        </w:rPr>
      </w:pPr>
      <w:r w:rsidRPr="0007027F">
        <w:rPr>
          <w:rFonts w:ascii="Cambria" w:eastAsia="Times New Roman" w:hAnsi="Cambria" w:cs="Arial"/>
          <w:kern w:val="3"/>
          <w:lang w:eastAsia="zh-CN"/>
        </w:rPr>
        <w:t>6. Zamawiający żąda złożenia podmiotowych środków dowodowych na potwierdzenie spełnienia warunków udziału w postępowaniu.</w:t>
      </w:r>
    </w:p>
    <w:p w:rsidR="00A00BA7" w:rsidRPr="0007027F" w:rsidRDefault="00A00BA7" w:rsidP="00A00BA7">
      <w:pPr>
        <w:suppressAutoHyphens/>
        <w:autoSpaceDN w:val="0"/>
        <w:spacing w:after="0"/>
        <w:jc w:val="both"/>
        <w:textAlignment w:val="baseline"/>
        <w:rPr>
          <w:rFonts w:ascii="Cambria" w:eastAsia="Andale Sans UI" w:hAnsi="Cambria" w:cs="Arial"/>
          <w:i/>
          <w:iCs/>
        </w:rPr>
      </w:pPr>
      <w:r w:rsidRPr="0007027F">
        <w:rPr>
          <w:rFonts w:ascii="Cambria" w:eastAsia="Times New Roman" w:hAnsi="Cambria" w:cs="Arial"/>
          <w:kern w:val="3"/>
          <w:lang w:eastAsia="zh-CN"/>
        </w:rPr>
        <w:t xml:space="preserve">7. Zamawiający wezwie Wykonawcę, którego oferta została najwyżej oceniona, do złożenia </w:t>
      </w:r>
      <w:r w:rsidR="00E823F7" w:rsidRPr="0007027F">
        <w:rPr>
          <w:rFonts w:ascii="Cambria" w:eastAsia="Times New Roman" w:hAnsi="Cambria" w:cs="Arial"/>
          <w:kern w:val="3"/>
          <w:lang w:eastAsia="zh-CN"/>
        </w:rPr>
        <w:t xml:space="preserve">                              </w:t>
      </w:r>
      <w:r w:rsidRPr="0007027F">
        <w:rPr>
          <w:rFonts w:ascii="Cambria" w:eastAsia="Times New Roman" w:hAnsi="Cambria" w:cs="Arial"/>
          <w:kern w:val="3"/>
          <w:lang w:eastAsia="zh-CN"/>
        </w:rPr>
        <w:t>w wyznaczonym terminie, nie krótszym niż 5 dni od dnia wezwania, podmiotowych środków dowodowych, aktualnych na dzień złożenia oferty tj.:</w:t>
      </w:r>
    </w:p>
    <w:p w:rsidR="00A00BA7" w:rsidRPr="0007027F" w:rsidRDefault="00A00BA7" w:rsidP="00A00BA7">
      <w:pPr>
        <w:suppressAutoHyphens/>
        <w:autoSpaceDN w:val="0"/>
        <w:spacing w:after="0"/>
        <w:jc w:val="both"/>
        <w:textAlignment w:val="baseline"/>
        <w:rPr>
          <w:rFonts w:ascii="Cambria" w:eastAsia="Andale Sans UI" w:hAnsi="Cambria" w:cs="Arial"/>
          <w:i/>
          <w:iCs/>
        </w:rPr>
      </w:pPr>
      <w:r w:rsidRPr="0007027F">
        <w:rPr>
          <w:rFonts w:ascii="Cambria" w:eastAsia="Times New Roman" w:hAnsi="Cambria" w:cs="Arial"/>
          <w:kern w:val="3"/>
          <w:lang w:eastAsia="zh-CN"/>
        </w:rPr>
        <w:t xml:space="preserve">1) </w:t>
      </w:r>
      <w:r w:rsidRPr="0007027F">
        <w:rPr>
          <w:rFonts w:ascii="Cambria" w:hAnsi="Cambria"/>
          <w:b/>
        </w:rPr>
        <w:t>zezwolenia przewidzianego ustawą Prawo Bankowe</w:t>
      </w:r>
      <w:r w:rsidRPr="0007027F">
        <w:rPr>
          <w:rFonts w:ascii="Cambria" w:hAnsi="Cambria"/>
        </w:rPr>
        <w:t xml:space="preserve"> (Dz. U. z 2023 r., poz. 180 ze zm.) lub innego dokumentu równoważnego uprawniającego do prowadzenia działalności bankowej w Polsce. </w:t>
      </w:r>
    </w:p>
    <w:p w:rsidR="00A00BA7" w:rsidRPr="0007027F" w:rsidRDefault="00A00BA7" w:rsidP="00A00BA7">
      <w:pPr>
        <w:widowControl w:val="0"/>
        <w:tabs>
          <w:tab w:val="left" w:pos="284"/>
          <w:tab w:val="num" w:pos="2291"/>
        </w:tabs>
        <w:spacing w:after="0"/>
        <w:jc w:val="both"/>
        <w:rPr>
          <w:rFonts w:ascii="Cambria" w:eastAsia="Times New Roman" w:hAnsi="Cambria" w:cs="Times New Roman"/>
          <w:bCs/>
        </w:rPr>
      </w:pPr>
    </w:p>
    <w:tbl>
      <w:tblPr>
        <w:tblStyle w:val="Tabela-Siatka19"/>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Rozdział XIII.</w:t>
            </w:r>
          </w:p>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POLEGANIE NA ZASOBACH INNYCH PODMIOTÓW</w:t>
            </w:r>
          </w:p>
        </w:tc>
      </w:tr>
    </w:tbl>
    <w:p w:rsidR="00A00BA7" w:rsidRPr="0007027F" w:rsidRDefault="00A00BA7" w:rsidP="00A00BA7">
      <w:pPr>
        <w:widowControl w:val="0"/>
        <w:tabs>
          <w:tab w:val="left" w:pos="284"/>
          <w:tab w:val="num" w:pos="2291"/>
        </w:tabs>
        <w:spacing w:after="0"/>
        <w:jc w:val="both"/>
        <w:rPr>
          <w:rFonts w:ascii="Cambria" w:eastAsia="Times New Roman" w:hAnsi="Cambria" w:cs="Times New Roman"/>
          <w:bCs/>
        </w:rPr>
      </w:pP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 xml:space="preserve">Wykonawca może w celu potwierdzenia spełnienia warunków udziału w postępowaniu polegać na zdolnościach technicznych lub zawodowych podmiotów udostępniających zasoby, niezależnie </w:t>
      </w:r>
      <w:r w:rsidR="00E823F7" w:rsidRPr="0007027F">
        <w:rPr>
          <w:rFonts w:ascii="Cambria" w:eastAsia="Times New Roman" w:hAnsi="Cambria" w:cs="Arial"/>
          <w:bCs/>
          <w:iCs/>
        </w:rPr>
        <w:t xml:space="preserve">                </w:t>
      </w:r>
      <w:r w:rsidRPr="0007027F">
        <w:rPr>
          <w:rFonts w:ascii="Cambria" w:eastAsia="Times New Roman" w:hAnsi="Cambria" w:cs="Arial"/>
          <w:bCs/>
          <w:iCs/>
        </w:rPr>
        <w:t>od charakteru prawnego łączących go z nimi stosunków prawnych.</w:t>
      </w: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W odniesieniu do warunków dotyczących doświa</w:t>
      </w:r>
      <w:r w:rsidR="00E823F7" w:rsidRPr="0007027F">
        <w:rPr>
          <w:rFonts w:ascii="Cambria" w:eastAsia="Times New Roman" w:hAnsi="Cambria" w:cs="Arial"/>
          <w:bCs/>
          <w:iCs/>
        </w:rPr>
        <w:t xml:space="preserve">dczenia, wykonawcy mogą polegać                                   </w:t>
      </w:r>
      <w:r w:rsidRPr="0007027F">
        <w:rPr>
          <w:rFonts w:ascii="Cambria" w:eastAsia="Times New Roman" w:hAnsi="Cambria" w:cs="Arial"/>
          <w:bCs/>
          <w:iCs/>
        </w:rPr>
        <w:t>na zdolnościach podmiotów udostępniających zasoby, jeśli podmioty te wykonują świadczenie do realizacji którego te zdolności są wymagane.</w:t>
      </w: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w:t>
      </w:r>
      <w:r w:rsidRPr="0007027F">
        <w:rPr>
          <w:rFonts w:ascii="Cambria" w:eastAsia="Times New Roman" w:hAnsi="Cambria" w:cs="Arial"/>
          <w:bCs/>
          <w:iCs/>
        </w:rPr>
        <w:lastRenderedPageBreak/>
        <w:t>dowodowy potwierdzający, że wykonawca realizując zamówienia, będzie dysponował niezbędnymi zasobami tych podmiotów. Wzór oświadczenia stanowi załącznik nr 5 do SWZ.</w:t>
      </w: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w:t>
      </w:r>
      <w:r w:rsidR="00E823F7" w:rsidRPr="0007027F">
        <w:rPr>
          <w:rFonts w:ascii="Cambria" w:eastAsia="Times New Roman" w:hAnsi="Cambria" w:cs="Arial"/>
          <w:bCs/>
          <w:iCs/>
        </w:rPr>
        <w:t xml:space="preserve">                                       </w:t>
      </w:r>
      <w:r w:rsidRPr="0007027F">
        <w:rPr>
          <w:rFonts w:ascii="Cambria" w:eastAsia="Times New Roman" w:hAnsi="Cambria" w:cs="Arial"/>
          <w:bCs/>
          <w:iCs/>
        </w:rPr>
        <w:t>że samodzielnie spełnia warunki udziału w postępowaniu.</w:t>
      </w:r>
    </w:p>
    <w:p w:rsidR="00A00BA7" w:rsidRPr="0007027F" w:rsidRDefault="00A00BA7" w:rsidP="00A00BA7">
      <w:pPr>
        <w:tabs>
          <w:tab w:val="left" w:pos="142"/>
          <w:tab w:val="left" w:pos="284"/>
        </w:tabs>
        <w:suppressAutoHyphens/>
        <w:spacing w:after="0"/>
        <w:contextualSpacing/>
        <w:jc w:val="both"/>
        <w:rPr>
          <w:rFonts w:ascii="Cambria" w:eastAsia="Times New Roman" w:hAnsi="Cambria" w:cs="Arial"/>
          <w:bCs/>
          <w:i/>
        </w:rPr>
      </w:pPr>
      <w:r w:rsidRPr="0007027F">
        <w:rPr>
          <w:rFonts w:ascii="Cambria" w:eastAsia="Times New Roman" w:hAnsi="Cambria" w:cs="Arial"/>
          <w:b/>
          <w:iCs/>
        </w:rPr>
        <w:t>Uwaga:</w:t>
      </w:r>
      <w:r w:rsidR="00E823F7" w:rsidRPr="0007027F">
        <w:rPr>
          <w:rFonts w:ascii="Cambria" w:eastAsia="Times New Roman" w:hAnsi="Cambria" w:cs="Arial"/>
          <w:b/>
          <w:iCs/>
        </w:rPr>
        <w:t xml:space="preserve"> </w:t>
      </w:r>
      <w:r w:rsidRPr="0007027F">
        <w:rPr>
          <w:rFonts w:ascii="Cambria" w:eastAsia="Times New Roman" w:hAnsi="Cambria" w:cs="Arial"/>
          <w:bCs/>
          <w:i/>
        </w:rPr>
        <w:t xml:space="preserve">Wykonawca nie może, po upływie terminu składania ofert, powoływać się na zdolności </w:t>
      </w:r>
      <w:r w:rsidR="00E823F7" w:rsidRPr="0007027F">
        <w:rPr>
          <w:rFonts w:ascii="Cambria" w:eastAsia="Times New Roman" w:hAnsi="Cambria" w:cs="Arial"/>
          <w:bCs/>
          <w:i/>
        </w:rPr>
        <w:t xml:space="preserve">                       </w:t>
      </w:r>
      <w:r w:rsidRPr="0007027F">
        <w:rPr>
          <w:rFonts w:ascii="Cambria" w:eastAsia="Times New Roman" w:hAnsi="Cambria" w:cs="Arial"/>
          <w:bCs/>
          <w:i/>
        </w:rPr>
        <w:t xml:space="preserve">lub sytuację podmiotów udostępniających zasoby, jeżeli na etapie składania ofert nie polegał </w:t>
      </w:r>
      <w:r w:rsidR="00E823F7" w:rsidRPr="0007027F">
        <w:rPr>
          <w:rFonts w:ascii="Cambria" w:eastAsia="Times New Roman" w:hAnsi="Cambria" w:cs="Arial"/>
          <w:bCs/>
          <w:i/>
        </w:rPr>
        <w:t xml:space="preserve">                                 </w:t>
      </w:r>
      <w:r w:rsidRPr="0007027F">
        <w:rPr>
          <w:rFonts w:ascii="Cambria" w:eastAsia="Times New Roman" w:hAnsi="Cambria" w:cs="Arial"/>
          <w:bCs/>
          <w:i/>
        </w:rPr>
        <w:t>on w danym zakresie na zdolnościach lub sytuacji podmiotów udostępniających zasoby.</w:t>
      </w:r>
    </w:p>
    <w:p w:rsidR="00A00BA7" w:rsidRPr="0007027F" w:rsidRDefault="00A00BA7" w:rsidP="00D605E3">
      <w:pPr>
        <w:numPr>
          <w:ilvl w:val="0"/>
          <w:numId w:val="166"/>
        </w:numPr>
        <w:tabs>
          <w:tab w:val="left" w:pos="142"/>
          <w:tab w:val="left" w:pos="284"/>
        </w:tabs>
        <w:suppressAutoHyphens/>
        <w:spacing w:after="0"/>
        <w:contextualSpacing/>
        <w:jc w:val="both"/>
        <w:rPr>
          <w:rFonts w:ascii="Cambria" w:eastAsia="Times New Roman" w:hAnsi="Cambria" w:cs="Arial"/>
          <w:bCs/>
          <w:iCs/>
        </w:rPr>
      </w:pPr>
      <w:r w:rsidRPr="0007027F">
        <w:rPr>
          <w:rFonts w:ascii="Cambria" w:eastAsia="Times New Roman" w:hAnsi="Cambria" w:cs="Arial"/>
          <w:bCs/>
          <w:iCs/>
        </w:rPr>
        <w:t>Wykonawca, w przypadku polegania na zdolnościach lub sytuacji podmiotów udostępniających zasoby, przedstawia, wraz z oświadczeniem, o</w:t>
      </w:r>
      <w:r w:rsidR="00E823F7" w:rsidRPr="0007027F">
        <w:rPr>
          <w:rFonts w:ascii="Cambria" w:eastAsia="Times New Roman" w:hAnsi="Cambria" w:cs="Arial"/>
          <w:bCs/>
          <w:iCs/>
        </w:rPr>
        <w:t xml:space="preserve"> którym mowa w Rozdziale XI </w:t>
      </w:r>
      <w:proofErr w:type="spellStart"/>
      <w:r w:rsidR="00E823F7" w:rsidRPr="0007027F">
        <w:rPr>
          <w:rFonts w:ascii="Cambria" w:eastAsia="Times New Roman" w:hAnsi="Cambria" w:cs="Arial"/>
          <w:bCs/>
          <w:iCs/>
        </w:rPr>
        <w:t>pkt</w:t>
      </w:r>
      <w:proofErr w:type="spellEnd"/>
      <w:r w:rsidR="00E823F7" w:rsidRPr="0007027F">
        <w:rPr>
          <w:rFonts w:ascii="Cambria" w:eastAsia="Times New Roman" w:hAnsi="Cambria" w:cs="Arial"/>
          <w:bCs/>
          <w:iCs/>
        </w:rPr>
        <w:t xml:space="preserve"> </w:t>
      </w:r>
      <w:r w:rsidRPr="0007027F">
        <w:rPr>
          <w:rFonts w:ascii="Cambria" w:eastAsia="Times New Roman" w:hAnsi="Cambria" w:cs="Arial"/>
          <w:bCs/>
          <w:iCs/>
        </w:rPr>
        <w:t xml:space="preserve">2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E823F7" w:rsidRPr="0007027F">
        <w:rPr>
          <w:rFonts w:ascii="Cambria" w:eastAsia="Times New Roman" w:hAnsi="Cambria" w:cs="Arial"/>
          <w:bCs/>
          <w:iCs/>
        </w:rPr>
        <w:t xml:space="preserve">                                 </w:t>
      </w:r>
      <w:r w:rsidRPr="0007027F">
        <w:rPr>
          <w:rFonts w:ascii="Cambria" w:eastAsia="Times New Roman" w:hAnsi="Cambria" w:cs="Arial"/>
          <w:bCs/>
          <w:iCs/>
        </w:rPr>
        <w:t>w Rozdziale XI SWZ.</w:t>
      </w:r>
    </w:p>
    <w:p w:rsidR="00A00BA7" w:rsidRPr="0007027F" w:rsidRDefault="00A00BA7" w:rsidP="00A00BA7">
      <w:pPr>
        <w:tabs>
          <w:tab w:val="left" w:pos="284"/>
        </w:tabs>
        <w:spacing w:after="0"/>
        <w:jc w:val="both"/>
        <w:rPr>
          <w:rFonts w:ascii="Cambria" w:eastAsia="Times New Roman" w:hAnsi="Cambria" w:cs="Times New Roman"/>
          <w:bCs/>
        </w:rPr>
      </w:pPr>
    </w:p>
    <w:tbl>
      <w:tblPr>
        <w:tblStyle w:val="Tabela-Siatka19"/>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Rozdział XIV.</w:t>
            </w:r>
          </w:p>
          <w:p w:rsidR="00A00BA7" w:rsidRPr="0007027F" w:rsidRDefault="00A00BA7" w:rsidP="00A00BA7">
            <w:pPr>
              <w:tabs>
                <w:tab w:val="left" w:pos="855"/>
              </w:tabs>
              <w:jc w:val="both"/>
              <w:textAlignment w:val="baseline"/>
              <w:rPr>
                <w:rFonts w:ascii="Cambria" w:hAnsi="Cambria" w:cs="Arial"/>
                <w:b/>
                <w:kern w:val="2"/>
                <w:lang w:eastAsia="pl-PL" w:bidi="hi-IN"/>
              </w:rPr>
            </w:pPr>
            <w:r w:rsidRPr="0007027F">
              <w:rPr>
                <w:rFonts w:ascii="Cambria" w:hAnsi="Cambria" w:cs="Arial"/>
                <w:b/>
                <w:kern w:val="2"/>
                <w:lang w:eastAsia="pl-PL" w:bidi="hi-IN"/>
              </w:rPr>
              <w:t xml:space="preserve">INFORMACJA DLA WYKONAWCÓW WSPÓLNIE UBIEGAJACYCH SIĘ O UDZIELENIE ZAMÓWIENIA (SPÓLKI CYWILNE/KONSORCJA) </w:t>
            </w:r>
          </w:p>
        </w:tc>
      </w:tr>
    </w:tbl>
    <w:p w:rsidR="00A00BA7" w:rsidRPr="0007027F" w:rsidRDefault="00A00BA7" w:rsidP="00A00BA7">
      <w:pPr>
        <w:tabs>
          <w:tab w:val="left" w:pos="284"/>
        </w:tabs>
        <w:spacing w:after="0"/>
        <w:jc w:val="both"/>
        <w:rPr>
          <w:rFonts w:ascii="Cambria" w:eastAsia="Calibri" w:hAnsi="Cambria" w:cs="Arial"/>
        </w:rPr>
      </w:pPr>
    </w:p>
    <w:p w:rsidR="00A00BA7" w:rsidRPr="0007027F" w:rsidRDefault="00A00BA7" w:rsidP="00A00BA7">
      <w:pPr>
        <w:tabs>
          <w:tab w:val="left" w:pos="284"/>
        </w:tabs>
        <w:spacing w:after="0"/>
        <w:jc w:val="both"/>
        <w:rPr>
          <w:rFonts w:ascii="Cambria" w:hAnsi="Cambria" w:cs="Arial"/>
        </w:rPr>
      </w:pPr>
      <w:r w:rsidRPr="0007027F">
        <w:rPr>
          <w:rFonts w:ascii="Cambria" w:hAnsi="Cambria" w:cs="Arial"/>
        </w:rPr>
        <w:t xml:space="preserve">1. Wykonawcy mogą wspólnie ubiegać się o udzielenie zamówienia. W takim przypadku Wykonawcy ustanawiają pełnomocnika do reprezentowania ich w postępowaniu albo do reprezentowania </w:t>
      </w:r>
      <w:r w:rsidR="00E823F7" w:rsidRPr="0007027F">
        <w:rPr>
          <w:rFonts w:ascii="Cambria" w:hAnsi="Cambria" w:cs="Arial"/>
        </w:rPr>
        <w:t xml:space="preserve">                           </w:t>
      </w:r>
      <w:r w:rsidRPr="0007027F">
        <w:rPr>
          <w:rFonts w:ascii="Cambria" w:hAnsi="Cambria" w:cs="Arial"/>
        </w:rPr>
        <w:t xml:space="preserve">i zawarcia umowy w sprawie zamówienia publicznego. Pełnomocnictwo winno być załączone </w:t>
      </w:r>
      <w:r w:rsidR="00E823F7" w:rsidRPr="0007027F">
        <w:rPr>
          <w:rFonts w:ascii="Cambria" w:hAnsi="Cambria" w:cs="Arial"/>
        </w:rPr>
        <w:t xml:space="preserve">                            </w:t>
      </w:r>
      <w:r w:rsidRPr="0007027F">
        <w:rPr>
          <w:rFonts w:ascii="Cambria" w:hAnsi="Cambria" w:cs="Arial"/>
        </w:rPr>
        <w:t>do oferty.</w:t>
      </w:r>
    </w:p>
    <w:p w:rsidR="00A00BA7" w:rsidRPr="0007027F" w:rsidRDefault="00A00BA7" w:rsidP="00A00BA7">
      <w:pPr>
        <w:tabs>
          <w:tab w:val="left" w:pos="284"/>
        </w:tabs>
        <w:spacing w:after="0"/>
        <w:jc w:val="both"/>
        <w:rPr>
          <w:rFonts w:ascii="Cambria" w:hAnsi="Cambria" w:cs="Arial"/>
        </w:rPr>
      </w:pPr>
      <w:r w:rsidRPr="0007027F">
        <w:rPr>
          <w:rFonts w:ascii="Cambria" w:hAnsi="Cambria" w:cs="Arial"/>
        </w:rPr>
        <w:t xml:space="preserve">2. W przypadku Wykonawców wspólnie ubiegających się o udzielenie zamówienia, oświadczenia, </w:t>
      </w:r>
      <w:r w:rsidR="00E823F7" w:rsidRPr="0007027F">
        <w:rPr>
          <w:rFonts w:ascii="Cambria" w:hAnsi="Cambria" w:cs="Arial"/>
        </w:rPr>
        <w:t xml:space="preserve">                 </w:t>
      </w:r>
      <w:r w:rsidRPr="0007027F">
        <w:rPr>
          <w:rFonts w:ascii="Cambria" w:hAnsi="Cambria" w:cs="Arial"/>
        </w:rPr>
        <w:t>o kt</w:t>
      </w:r>
      <w:r w:rsidR="00E823F7" w:rsidRPr="0007027F">
        <w:rPr>
          <w:rFonts w:ascii="Cambria" w:hAnsi="Cambria" w:cs="Arial"/>
        </w:rPr>
        <w:t xml:space="preserve">órych mowa w Rozdziale XII, </w:t>
      </w:r>
      <w:proofErr w:type="spellStart"/>
      <w:r w:rsidR="00E823F7" w:rsidRPr="0007027F">
        <w:rPr>
          <w:rFonts w:ascii="Cambria" w:hAnsi="Cambria" w:cs="Arial"/>
        </w:rPr>
        <w:t>pkt</w:t>
      </w:r>
      <w:proofErr w:type="spellEnd"/>
      <w:r w:rsidR="00E823F7" w:rsidRPr="0007027F">
        <w:rPr>
          <w:rFonts w:ascii="Cambria" w:hAnsi="Cambria" w:cs="Arial"/>
        </w:rPr>
        <w:t xml:space="preserve"> </w:t>
      </w:r>
      <w:r w:rsidRPr="0007027F">
        <w:rPr>
          <w:rFonts w:ascii="Cambria" w:hAnsi="Cambria" w:cs="Arial"/>
        </w:rPr>
        <w:t>2, SWZ składa każdy z wykonawców. Oświadczenia te potwierdzają brak podstaw wykluczenia oraz spełnienia warunków udziału w zakresie, w jakim każdy z wykonawców wykazuje spełnienie warunków udziału w postępowaniu.</w:t>
      </w:r>
    </w:p>
    <w:p w:rsidR="00A00BA7" w:rsidRPr="0007027F" w:rsidRDefault="00A00BA7" w:rsidP="00A00BA7">
      <w:pPr>
        <w:tabs>
          <w:tab w:val="left" w:pos="284"/>
        </w:tabs>
        <w:spacing w:after="0"/>
        <w:jc w:val="both"/>
        <w:rPr>
          <w:rFonts w:ascii="Cambria" w:hAnsi="Cambria" w:cs="Arial"/>
        </w:rPr>
      </w:pPr>
      <w:r w:rsidRPr="0007027F">
        <w:rPr>
          <w:rFonts w:ascii="Cambria" w:hAnsi="Cambria" w:cs="Arial"/>
        </w:rPr>
        <w:t xml:space="preserve">3. Wykonawcy wspólnie ubiegający się o udzielenie zamówienia dołączają do oferty oświadczenia, </w:t>
      </w:r>
      <w:r w:rsidR="00910986" w:rsidRPr="0007027F">
        <w:rPr>
          <w:rFonts w:ascii="Cambria" w:hAnsi="Cambria" w:cs="Arial"/>
        </w:rPr>
        <w:t xml:space="preserve">                 </w:t>
      </w:r>
      <w:r w:rsidRPr="0007027F">
        <w:rPr>
          <w:rFonts w:ascii="Cambria" w:hAnsi="Cambria" w:cs="Arial"/>
        </w:rPr>
        <w:t>z którego wynika, które roboty budowlane/dostawy/usługi wykonują poszczególni wykonawcy.</w:t>
      </w:r>
    </w:p>
    <w:p w:rsidR="00A00BA7" w:rsidRPr="0007027F" w:rsidRDefault="00A00BA7" w:rsidP="00A00BA7">
      <w:pPr>
        <w:tabs>
          <w:tab w:val="left" w:pos="284"/>
        </w:tabs>
        <w:spacing w:after="0"/>
        <w:jc w:val="both"/>
        <w:rPr>
          <w:rFonts w:ascii="Cambria" w:hAnsi="Cambria" w:cs="Arial"/>
        </w:rPr>
      </w:pPr>
      <w:r w:rsidRPr="0007027F">
        <w:rPr>
          <w:rFonts w:ascii="Cambria" w:hAnsi="Cambria" w:cs="Arial"/>
        </w:rPr>
        <w:t>4. Oświadczenia i dokumenty potwierdzające brak podstaw do wykluczenia z postępowania składa każdy z Wykonawców wspólnie ubiegających się o zamówienia.</w:t>
      </w:r>
    </w:p>
    <w:p w:rsidR="00A00BA7" w:rsidRPr="0007027F" w:rsidRDefault="00A00BA7" w:rsidP="00A00BA7">
      <w:pPr>
        <w:tabs>
          <w:tab w:val="left" w:pos="284"/>
        </w:tabs>
        <w:spacing w:after="0"/>
        <w:jc w:val="both"/>
        <w:rPr>
          <w:rFonts w:ascii="Cambria" w:eastAsia="Calibri" w:hAnsi="Cambria" w:cs="Arial"/>
        </w:rPr>
      </w:pPr>
    </w:p>
    <w:tbl>
      <w:tblPr>
        <w:tblStyle w:val="Tabela-Siatka1"/>
        <w:tblW w:w="0" w:type="auto"/>
        <w:shd w:val="clear" w:color="auto" w:fill="FDE9D9" w:themeFill="accent6" w:themeFillTint="33"/>
        <w:tblLook w:val="04A0"/>
      </w:tblPr>
      <w:tblGrid>
        <w:gridCol w:w="9606"/>
      </w:tblGrid>
      <w:tr w:rsidR="00A00BA7" w:rsidRPr="0007027F" w:rsidTr="00A00BA7">
        <w:tc>
          <w:tcPr>
            <w:tcW w:w="9606"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XV.</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O ŚRODKACH KOMUNIKACJI ELEKTRONICZNEJ, PRZY UŻYCIU KTÓRYCH ZAMAWIAJĄCY BĘDZIE KOMUNIKOWAŁ SIĘ Z WYKONAWCAMI , ORAZ INFROMACJE O WYMAGANIACH TECHNICZNYCH I ORGANIZACYJNYCH SPORZĄDZANIA, WYSYŁANIA I ODBIERANIA KORESPONDENCJI ELEKTONICZNEJ. </w:t>
            </w:r>
          </w:p>
        </w:tc>
      </w:tr>
    </w:tbl>
    <w:p w:rsidR="00A00BA7" w:rsidRPr="0007027F" w:rsidRDefault="00A00BA7" w:rsidP="00A00BA7">
      <w:pPr>
        <w:tabs>
          <w:tab w:val="left" w:pos="284"/>
        </w:tabs>
        <w:spacing w:after="0"/>
        <w:jc w:val="both"/>
        <w:rPr>
          <w:rFonts w:ascii="Cambria" w:eastAsia="Calibri" w:hAnsi="Cambria" w:cs="Arial"/>
        </w:rPr>
      </w:pPr>
    </w:p>
    <w:p w:rsidR="00A00BA7" w:rsidRPr="0007027F" w:rsidRDefault="00A00BA7" w:rsidP="00A00BA7">
      <w:pPr>
        <w:tabs>
          <w:tab w:val="left" w:pos="284"/>
        </w:tabs>
        <w:spacing w:after="0" w:line="240" w:lineRule="auto"/>
        <w:jc w:val="both"/>
        <w:rPr>
          <w:rFonts w:ascii="Cambria" w:hAnsi="Cambria" w:cs="Arial"/>
        </w:rPr>
      </w:pPr>
      <w:r w:rsidRPr="0007027F">
        <w:rPr>
          <w:rFonts w:ascii="Cambria" w:hAnsi="Cambria" w:cs="Arial"/>
        </w:rPr>
        <w:t xml:space="preserve">1. Postępowanie prowadzone jest w języku </w:t>
      </w:r>
      <w:r w:rsidR="00910986" w:rsidRPr="0007027F">
        <w:rPr>
          <w:rFonts w:ascii="Cambria" w:hAnsi="Cambria" w:cs="Arial"/>
        </w:rPr>
        <w:t>polskim w formie elektronicznej</w:t>
      </w:r>
      <w:r w:rsidRPr="0007027F">
        <w:rPr>
          <w:rFonts w:ascii="Cambria" w:hAnsi="Cambria" w:cs="Arial"/>
        </w:rPr>
        <w:t>.</w:t>
      </w:r>
    </w:p>
    <w:p w:rsidR="00910986" w:rsidRPr="0007027F" w:rsidRDefault="00A00BA7" w:rsidP="00A00BA7">
      <w:pPr>
        <w:suppressAutoHyphens/>
        <w:autoSpaceDN w:val="0"/>
        <w:spacing w:after="0" w:line="240" w:lineRule="auto"/>
        <w:jc w:val="both"/>
        <w:textAlignment w:val="baseline"/>
        <w:rPr>
          <w:rFonts w:ascii="Cambria" w:eastAsia="Times New Roman" w:hAnsi="Cambria" w:cs="Tahoma"/>
          <w:b/>
          <w:bCs/>
          <w:color w:val="000000"/>
          <w:kern w:val="3"/>
          <w:lang w:eastAsia="zh-CN"/>
        </w:rPr>
      </w:pPr>
      <w:r w:rsidRPr="0007027F">
        <w:rPr>
          <w:rFonts w:ascii="Cambria" w:eastAsia="Times New Roman" w:hAnsi="Cambria" w:cs="Times New Roman"/>
          <w:color w:val="000000"/>
          <w:kern w:val="3"/>
          <w:lang w:eastAsia="zh-CN"/>
        </w:rPr>
        <w:t xml:space="preserve">2. W postępowaniu o udzielenie zamówienia komunikacja pomiędzy Zamawiającym a Wykonawcami w szczególności składanie oświadczeń, wniosków, zawiadomień oraz przekazywanie informacji odbywa się elektronicznie za pośrednictwem </w:t>
      </w:r>
      <w:hyperlink r:id="rId37" w:history="1">
        <w:r w:rsidR="00910986" w:rsidRPr="0007027F">
          <w:rPr>
            <w:rStyle w:val="Hipercze"/>
            <w:rFonts w:ascii="Cambria" w:hAnsi="Cambria" w:cs="Arial"/>
            <w:b/>
          </w:rPr>
          <w:t>https://platformazakupowa.pl/pn/bransk</w:t>
        </w:r>
      </w:hyperlink>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lastRenderedPageBreak/>
        <w:t>3. Kontaktowanie się z Zamawiającym w sposób inny niż poprzez Platformę dopuszczalne jest tylko w sytuacjach wyjątkowych.</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4. Korzystanie z Platformy przez Wykonawców jest bezpłatne.</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5. Wymagania sprzętowo – aplikacyjne umożliwiające pracę na platfromazakupowa.pl:</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 xml:space="preserve">1) stały dostęp do sieci Internet o gwarantowanej przepustowości nie mniejszej niż 512 </w:t>
      </w:r>
      <w:proofErr w:type="spellStart"/>
      <w:r w:rsidRPr="0007027F">
        <w:rPr>
          <w:rFonts w:ascii="Cambria" w:eastAsia="Times New Roman" w:hAnsi="Cambria" w:cs="Calibri"/>
          <w:color w:val="000000"/>
          <w:kern w:val="3"/>
          <w:lang w:eastAsia="zh-CN"/>
        </w:rPr>
        <w:t>kb</w:t>
      </w:r>
      <w:proofErr w:type="spellEnd"/>
      <w:r w:rsidRPr="0007027F">
        <w:rPr>
          <w:rFonts w:ascii="Cambria" w:eastAsia="Times New Roman" w:hAnsi="Cambria" w:cs="Calibri"/>
          <w:color w:val="000000"/>
          <w:kern w:val="3"/>
          <w:lang w:eastAsia="zh-CN"/>
        </w:rPr>
        <w:t>/s,</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2) komputer klasy PC lub MAC o następującej konfiguracji: pamięć min. 2 GB Ram, procesor Intel IV 2 GHZ lub jego nowsza wersja, jeden z systemów  operacyjnych – MS Windows 7, Mac Osx104, Linux, lub ich nowsze wersje,</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3) zainstalowana dowolna przeglądarka internetowa, w przypadku Internet Explorer minimalnie wersja 10.0,</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 xml:space="preserve">4) włączona obsługa </w:t>
      </w:r>
      <w:proofErr w:type="spellStart"/>
      <w:r w:rsidRPr="0007027F">
        <w:rPr>
          <w:rFonts w:ascii="Cambria" w:eastAsia="Times New Roman" w:hAnsi="Cambria" w:cs="Calibri"/>
          <w:color w:val="000000"/>
          <w:kern w:val="3"/>
          <w:lang w:eastAsia="zh-CN"/>
        </w:rPr>
        <w:t>JavaScrip</w:t>
      </w:r>
      <w:proofErr w:type="spellEnd"/>
      <w:r w:rsidRPr="0007027F">
        <w:rPr>
          <w:rFonts w:ascii="Cambria" w:eastAsia="Times New Roman" w:hAnsi="Cambria" w:cs="Calibri"/>
          <w:color w:val="000000"/>
          <w:kern w:val="3"/>
          <w:lang w:eastAsia="zh-CN"/>
        </w:rPr>
        <w:t>,</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 xml:space="preserve">5) zainstalowany program </w:t>
      </w:r>
      <w:proofErr w:type="spellStart"/>
      <w:r w:rsidRPr="0007027F">
        <w:rPr>
          <w:rFonts w:ascii="Cambria" w:eastAsia="Times New Roman" w:hAnsi="Cambria" w:cs="Calibri"/>
          <w:color w:val="000000"/>
          <w:kern w:val="3"/>
          <w:lang w:eastAsia="zh-CN"/>
        </w:rPr>
        <w:t>Adobe</w:t>
      </w:r>
      <w:proofErr w:type="spellEnd"/>
      <w:r w:rsidRPr="0007027F">
        <w:rPr>
          <w:rFonts w:ascii="Cambria" w:eastAsia="Times New Roman" w:hAnsi="Cambria" w:cs="Calibri"/>
          <w:color w:val="000000"/>
          <w:kern w:val="3"/>
          <w:lang w:eastAsia="zh-CN"/>
        </w:rPr>
        <w:t xml:space="preserve"> </w:t>
      </w:r>
      <w:proofErr w:type="spellStart"/>
      <w:r w:rsidRPr="0007027F">
        <w:rPr>
          <w:rFonts w:ascii="Cambria" w:eastAsia="Times New Roman" w:hAnsi="Cambria" w:cs="Calibri"/>
          <w:color w:val="000000"/>
          <w:kern w:val="3"/>
          <w:lang w:eastAsia="zh-CN"/>
        </w:rPr>
        <w:t>Acrobat</w:t>
      </w:r>
      <w:proofErr w:type="spellEnd"/>
      <w:r w:rsidRPr="0007027F">
        <w:rPr>
          <w:rFonts w:ascii="Cambria" w:eastAsia="Times New Roman" w:hAnsi="Cambria" w:cs="Calibri"/>
          <w:color w:val="000000"/>
          <w:kern w:val="3"/>
          <w:lang w:eastAsia="zh-CN"/>
        </w:rPr>
        <w:t xml:space="preserve"> </w:t>
      </w:r>
      <w:proofErr w:type="spellStart"/>
      <w:r w:rsidRPr="0007027F">
        <w:rPr>
          <w:rFonts w:ascii="Cambria" w:eastAsia="Times New Roman" w:hAnsi="Cambria" w:cs="Calibri"/>
          <w:color w:val="000000"/>
          <w:kern w:val="3"/>
          <w:lang w:eastAsia="zh-CN"/>
        </w:rPr>
        <w:t>Reader</w:t>
      </w:r>
      <w:proofErr w:type="spellEnd"/>
      <w:r w:rsidRPr="0007027F">
        <w:rPr>
          <w:rFonts w:ascii="Cambria" w:eastAsia="Times New Roman" w:hAnsi="Cambria" w:cs="Calibri"/>
          <w:color w:val="000000"/>
          <w:kern w:val="3"/>
          <w:lang w:eastAsia="zh-CN"/>
        </w:rPr>
        <w:t xml:space="preserve"> lub inny obsługujący format </w:t>
      </w:r>
      <w:proofErr w:type="spellStart"/>
      <w:r w:rsidRPr="0007027F">
        <w:rPr>
          <w:rFonts w:ascii="Cambria" w:eastAsia="Times New Roman" w:hAnsi="Cambria" w:cs="Calibri"/>
          <w:color w:val="000000"/>
          <w:kern w:val="3"/>
          <w:lang w:eastAsia="zh-CN"/>
        </w:rPr>
        <w:t>plików.pdf</w:t>
      </w:r>
      <w:proofErr w:type="spellEnd"/>
      <w:r w:rsidRPr="0007027F">
        <w:rPr>
          <w:rFonts w:ascii="Cambria" w:eastAsia="Times New Roman" w:hAnsi="Cambria" w:cs="Calibri"/>
          <w:color w:val="000000"/>
          <w:kern w:val="3"/>
          <w:lang w:eastAsia="zh-CN"/>
        </w:rPr>
        <w:t>,</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6) szyfrowanie na platformazakupowa.pl odbywa się za pomocą protokołu TLS 1.3,</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7) Oznaczenie czasu odbioru danych przez platformę zakupową stanowi datę oraz dokładny czas (</w:t>
      </w:r>
      <w:proofErr w:type="spellStart"/>
      <w:r w:rsidRPr="0007027F">
        <w:rPr>
          <w:rFonts w:ascii="Cambria" w:eastAsia="Times New Roman" w:hAnsi="Cambria" w:cs="Calibri"/>
          <w:color w:val="000000"/>
          <w:kern w:val="3"/>
          <w:lang w:eastAsia="zh-CN"/>
        </w:rPr>
        <w:t>hh:mm:ss</w:t>
      </w:r>
      <w:proofErr w:type="spellEnd"/>
      <w:r w:rsidRPr="0007027F">
        <w:rPr>
          <w:rFonts w:ascii="Cambria" w:eastAsia="Times New Roman" w:hAnsi="Cambria" w:cs="Calibri"/>
          <w:color w:val="000000"/>
          <w:kern w:val="3"/>
          <w:lang w:eastAsia="zh-CN"/>
        </w:rPr>
        <w:t xml:space="preserve">), generowany </w:t>
      </w:r>
      <w:proofErr w:type="spellStart"/>
      <w:r w:rsidRPr="0007027F">
        <w:rPr>
          <w:rFonts w:ascii="Cambria" w:eastAsia="Times New Roman" w:hAnsi="Cambria" w:cs="Calibri"/>
          <w:color w:val="000000"/>
          <w:kern w:val="3"/>
          <w:lang w:eastAsia="zh-CN"/>
        </w:rPr>
        <w:t>wg</w:t>
      </w:r>
      <w:proofErr w:type="spellEnd"/>
      <w:r w:rsidRPr="0007027F">
        <w:rPr>
          <w:rFonts w:ascii="Cambria" w:eastAsia="Times New Roman" w:hAnsi="Cambria" w:cs="Calibri"/>
          <w:color w:val="000000"/>
          <w:kern w:val="3"/>
          <w:lang w:eastAsia="zh-CN"/>
        </w:rPr>
        <w:t>. czasu lokalnego serwera synchronizowanego z zegarem Głównego Urzędu Miar.</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6. Maksymalny rozmiar jednego pliku przesłanego za pośrednictwem dedykowanych formularzy do: złożenia, zmiany, wycofania oferty wynosi 150 MB natomiast przy komunikacji wielkości pliku to maksymalnie 500 MB.</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7. Komunikacja (odrębna od złożenia oferty) między Zamawiającym a Wykonawcami, w tym przekazywanie wszelkich oświadczeń, wniosków, zawiadomień oraz informacji, odbywa się za pośrednictwem formularza „Wyślij wiadomość do zamawiającego” na platformazakupowa.pl. Za datę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8. Zamawiający będzie przekazywał Wykonawcom informacje za pośrednictwem platformazkupowa.pl.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9. Wykonawca jako podmiot profesjonalny ma obowiązek sprawdzania komunikatów i wiadomości bezpośrednio na platformazakupowa.pl, przesłanych przez Zamawiającego, gdyż system powiadomień może ulec awarii lub powiadomienie może trafić do folderu SPAM.</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10. Wykonawca, p</w:t>
      </w:r>
      <w:r w:rsidR="00910986" w:rsidRPr="0007027F">
        <w:rPr>
          <w:rFonts w:ascii="Cambria" w:eastAsia="Times New Roman" w:hAnsi="Cambria" w:cs="Calibri"/>
          <w:color w:val="000000"/>
          <w:kern w:val="3"/>
          <w:lang w:eastAsia="zh-CN"/>
        </w:rPr>
        <w:t>rzystępując do niniejszego postę</w:t>
      </w:r>
      <w:r w:rsidRPr="0007027F">
        <w:rPr>
          <w:rFonts w:ascii="Cambria" w:eastAsia="Times New Roman" w:hAnsi="Cambria" w:cs="Calibri"/>
          <w:color w:val="000000"/>
          <w:kern w:val="3"/>
          <w:lang w:eastAsia="zh-CN"/>
        </w:rPr>
        <w:t>powania o udzielenie zamówienia publicznego:</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1) akceptuje warunki korzystania z platformazakupowa.pl określone w Regulaminie zamieszczonym na stronie internetowej Platformy w zakładce „Regulamin” oraz uznaje go za wiążący,</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w:color w:val="000000"/>
          <w:kern w:val="3"/>
          <w:lang w:eastAsia="zh-CN"/>
        </w:rPr>
      </w:pPr>
      <w:r w:rsidRPr="0007027F">
        <w:rPr>
          <w:rFonts w:ascii="Cambria" w:eastAsia="Times New Roman" w:hAnsi="Cambria" w:cs="Calibri"/>
          <w:color w:val="000000"/>
          <w:kern w:val="3"/>
          <w:lang w:eastAsia="zh-CN"/>
        </w:rPr>
        <w:t>2) zapoznał i stosuje się do Instrukcji składania ofert/wniosków dostępnej na stronie internetowej Platformy.</w:t>
      </w:r>
    </w:p>
    <w:p w:rsidR="00A00BA7" w:rsidRPr="0007027F" w:rsidRDefault="00A00BA7" w:rsidP="00A00BA7">
      <w:pPr>
        <w:suppressAutoHyphens/>
        <w:autoSpaceDN w:val="0"/>
        <w:spacing w:after="0" w:line="240" w:lineRule="auto"/>
        <w:jc w:val="both"/>
        <w:textAlignment w:val="baseline"/>
        <w:rPr>
          <w:rFonts w:ascii="Cambria" w:eastAsia="Times New Roman" w:hAnsi="Cambria" w:cs="Garamond"/>
          <w:b/>
          <w:bCs/>
          <w:color w:val="000000"/>
          <w:kern w:val="3"/>
          <w:lang w:eastAsia="zh-CN"/>
        </w:rPr>
      </w:pPr>
      <w:r w:rsidRPr="0007027F">
        <w:rPr>
          <w:rFonts w:ascii="Cambria" w:eastAsia="Times New Roman" w:hAnsi="Cambria" w:cs="Calibri"/>
          <w:color w:val="000000"/>
          <w:kern w:val="3"/>
          <w:lang w:eastAsia="zh-CN"/>
        </w:rPr>
        <w:t>11. Instrukcje korzystania z platfromazakupowa.pl dotyczące w szczególności logowania, składania wniosków o wyjaśnienie treści SWZ, składania ofert oraz innych czynności podejmowanych przy użyciu platformazakupowa.pl znajdują się w zakładce „</w:t>
      </w:r>
      <w:proofErr w:type="spellStart"/>
      <w:r w:rsidRPr="0007027F">
        <w:rPr>
          <w:rFonts w:ascii="Cambria" w:eastAsia="Times New Roman" w:hAnsi="Cambria" w:cs="Calibri"/>
          <w:color w:val="000000"/>
          <w:kern w:val="3"/>
          <w:lang w:eastAsia="zh-CN"/>
        </w:rPr>
        <w:t>Instrukce</w:t>
      </w:r>
      <w:proofErr w:type="spellEnd"/>
      <w:r w:rsidRPr="0007027F">
        <w:rPr>
          <w:rFonts w:ascii="Cambria" w:eastAsia="Times New Roman" w:hAnsi="Cambria" w:cs="Calibri"/>
          <w:color w:val="000000"/>
          <w:kern w:val="3"/>
          <w:lang w:eastAsia="zh-CN"/>
        </w:rPr>
        <w:t xml:space="preserve"> dla Wykonawców” na stronie internetowej pod adresem: </w:t>
      </w:r>
      <w:hyperlink r:id="rId38" w:history="1">
        <w:r w:rsidR="00907D9D" w:rsidRPr="0007027F">
          <w:rPr>
            <w:rStyle w:val="Hipercze"/>
            <w:rFonts w:ascii="Cambria" w:eastAsia="Times New Roman" w:hAnsi="Cambria" w:cs="Calibri"/>
            <w:kern w:val="3"/>
            <w:lang w:eastAsia="zh-CN"/>
          </w:rPr>
          <w:t>https://platfromazakupowa.pl/strona/45-instrukcje</w:t>
        </w:r>
      </w:hyperlink>
      <w:r w:rsidRPr="0007027F">
        <w:rPr>
          <w:rFonts w:ascii="Cambria" w:eastAsia="Times New Roman" w:hAnsi="Cambria" w:cs="Calibri"/>
          <w:color w:val="000000"/>
          <w:kern w:val="3"/>
          <w:lang w:eastAsia="zh-CN"/>
        </w:rPr>
        <w:t xml:space="preserve">. </w:t>
      </w:r>
    </w:p>
    <w:p w:rsidR="00A00BA7" w:rsidRPr="0007027F" w:rsidRDefault="00A00BA7" w:rsidP="00A00BA7">
      <w:pPr>
        <w:suppressAutoHyphens/>
        <w:autoSpaceDN w:val="0"/>
        <w:spacing w:after="0" w:line="240" w:lineRule="auto"/>
        <w:jc w:val="both"/>
        <w:textAlignment w:val="baseline"/>
        <w:rPr>
          <w:rFonts w:ascii="Cambria" w:eastAsia="Times New Roman" w:hAnsi="Cambria" w:cs="Calibri Light"/>
          <w:color w:val="000000"/>
          <w:kern w:val="3"/>
          <w:lang w:eastAsia="zh-CN"/>
        </w:rPr>
      </w:pPr>
      <w:r w:rsidRPr="0007027F">
        <w:rPr>
          <w:rFonts w:ascii="Cambria" w:eastAsia="Times New Roman" w:hAnsi="Cambria" w:cs="Garamond"/>
          <w:color w:val="000000"/>
          <w:kern w:val="3"/>
          <w:lang w:eastAsia="zh-CN"/>
        </w:rPr>
        <w:t>12</w:t>
      </w:r>
      <w:r w:rsidRPr="0007027F">
        <w:rPr>
          <w:rFonts w:ascii="Cambria" w:eastAsia="Times New Roman" w:hAnsi="Cambria" w:cs="Garamond"/>
          <w:b/>
          <w:bCs/>
          <w:color w:val="000000"/>
          <w:kern w:val="3"/>
          <w:lang w:eastAsia="zh-CN"/>
        </w:rPr>
        <w:t>. </w:t>
      </w:r>
      <w:r w:rsidRPr="0007027F">
        <w:rPr>
          <w:rFonts w:ascii="Cambria" w:eastAsia="Times New Roman" w:hAnsi="Cambria" w:cs="Times New Roman"/>
          <w:color w:val="000000"/>
          <w:kern w:val="3"/>
          <w:lang w:eastAsia="zh-CN"/>
        </w:rPr>
        <w:t xml:space="preserve">We wszelkiej korespondencji związanej z niniejszym postępowaniem Zamawiający i Wykonawcy posługują się numerem ogłoszenia (BZP, lub ID postępowania). </w:t>
      </w:r>
      <w:r w:rsidRPr="0007027F">
        <w:rPr>
          <w:rFonts w:ascii="Cambria" w:eastAsia="Times New Roman" w:hAnsi="Cambria" w:cs="Calibri Light"/>
          <w:color w:val="000000"/>
          <w:kern w:val="3"/>
          <w:lang w:eastAsia="zh-CN"/>
        </w:rPr>
        <w:t xml:space="preserve">Osoby wyznaczone do komunikacji </w:t>
      </w:r>
      <w:r w:rsidR="00910986" w:rsidRPr="0007027F">
        <w:rPr>
          <w:rFonts w:ascii="Cambria" w:eastAsia="Times New Roman" w:hAnsi="Cambria" w:cs="Calibri Light"/>
          <w:color w:val="000000"/>
          <w:kern w:val="3"/>
          <w:lang w:eastAsia="zh-CN"/>
        </w:rPr>
        <w:t xml:space="preserve">                  </w:t>
      </w:r>
      <w:r w:rsidRPr="0007027F">
        <w:rPr>
          <w:rFonts w:ascii="Cambria" w:eastAsia="Times New Roman" w:hAnsi="Cambria" w:cs="Calibri Light"/>
          <w:color w:val="000000"/>
          <w:kern w:val="3"/>
          <w:lang w:eastAsia="zh-CN"/>
        </w:rPr>
        <w:t xml:space="preserve">z Wykonawcą: </w:t>
      </w:r>
    </w:p>
    <w:p w:rsidR="00A00BA7" w:rsidRPr="0007027F" w:rsidRDefault="00910986" w:rsidP="00A00BA7">
      <w:pPr>
        <w:suppressAutoHyphens/>
        <w:autoSpaceDN w:val="0"/>
        <w:spacing w:after="0" w:line="240" w:lineRule="auto"/>
        <w:jc w:val="both"/>
        <w:textAlignment w:val="baseline"/>
        <w:rPr>
          <w:rFonts w:ascii="Cambria" w:eastAsia="Times New Roman" w:hAnsi="Cambria" w:cs="Calibri Light"/>
          <w:b/>
          <w:color w:val="000000"/>
          <w:kern w:val="3"/>
          <w:lang w:eastAsia="zh-CN"/>
        </w:rPr>
      </w:pPr>
      <w:r w:rsidRPr="0007027F">
        <w:rPr>
          <w:rFonts w:ascii="Cambria" w:eastAsia="Times New Roman" w:hAnsi="Cambria" w:cs="Calibri Light"/>
          <w:b/>
          <w:bCs/>
          <w:color w:val="000000"/>
          <w:kern w:val="3"/>
          <w:lang w:eastAsia="zh-CN"/>
        </w:rPr>
        <w:t xml:space="preserve">1) Magdalena </w:t>
      </w:r>
      <w:proofErr w:type="spellStart"/>
      <w:r w:rsidRPr="0007027F">
        <w:rPr>
          <w:rFonts w:ascii="Cambria" w:eastAsia="Times New Roman" w:hAnsi="Cambria" w:cs="Calibri Light"/>
          <w:b/>
          <w:bCs/>
          <w:color w:val="000000"/>
          <w:kern w:val="3"/>
          <w:lang w:eastAsia="zh-CN"/>
        </w:rPr>
        <w:t>Sycewicz</w:t>
      </w:r>
      <w:proofErr w:type="spellEnd"/>
      <w:r w:rsidRPr="0007027F">
        <w:rPr>
          <w:rFonts w:ascii="Cambria" w:eastAsia="Times New Roman" w:hAnsi="Cambria" w:cs="Calibri Light"/>
          <w:b/>
          <w:bCs/>
          <w:color w:val="000000"/>
          <w:kern w:val="3"/>
          <w:lang w:eastAsia="zh-CN"/>
        </w:rPr>
        <w:t xml:space="preserve"> </w:t>
      </w:r>
      <w:r w:rsidR="00A00BA7" w:rsidRPr="0007027F">
        <w:rPr>
          <w:rFonts w:ascii="Cambria" w:eastAsia="Times New Roman" w:hAnsi="Cambria" w:cs="Calibri Light"/>
          <w:b/>
          <w:color w:val="000000"/>
          <w:kern w:val="3"/>
          <w:lang w:eastAsia="zh-CN"/>
        </w:rPr>
        <w:t>adres e-mail:</w:t>
      </w:r>
      <w:r w:rsidRPr="0007027F">
        <w:rPr>
          <w:rFonts w:ascii="Cambria" w:eastAsia="Times New Roman" w:hAnsi="Cambria" w:cs="Calibri Light"/>
          <w:b/>
          <w:color w:val="000000"/>
          <w:kern w:val="3"/>
          <w:lang w:eastAsia="zh-CN"/>
        </w:rPr>
        <w:t xml:space="preserve"> </w:t>
      </w:r>
      <w:hyperlink r:id="rId39" w:history="1">
        <w:r w:rsidRPr="0007027F">
          <w:rPr>
            <w:rStyle w:val="Hipercze"/>
            <w:rFonts w:ascii="Cambria" w:eastAsia="Times New Roman" w:hAnsi="Cambria" w:cs="Calibri Light"/>
            <w:b/>
            <w:kern w:val="3"/>
            <w:lang w:eastAsia="zh-CN"/>
          </w:rPr>
          <w:t>msycewicz@bransk.um.gov.pl</w:t>
        </w:r>
      </w:hyperlink>
    </w:p>
    <w:p w:rsidR="00910986" w:rsidRPr="0007027F" w:rsidRDefault="00A00BA7" w:rsidP="00A00BA7">
      <w:pPr>
        <w:tabs>
          <w:tab w:val="left" w:pos="284"/>
        </w:tabs>
        <w:spacing w:after="0"/>
        <w:jc w:val="both"/>
        <w:rPr>
          <w:rFonts w:ascii="Cambria" w:eastAsia="Times New Roman" w:hAnsi="Cambria" w:cs="Calibri Light"/>
          <w:b/>
          <w:kern w:val="3"/>
          <w:lang w:eastAsia="zh-CN"/>
        </w:rPr>
      </w:pPr>
      <w:r w:rsidRPr="0007027F">
        <w:rPr>
          <w:rFonts w:ascii="Cambria" w:eastAsia="Times New Roman" w:hAnsi="Cambria" w:cs="Calibri Light"/>
          <w:b/>
          <w:bCs/>
          <w:kern w:val="3"/>
          <w:lang w:eastAsia="zh-CN"/>
        </w:rPr>
        <w:t xml:space="preserve">2) </w:t>
      </w:r>
      <w:r w:rsidR="00910986" w:rsidRPr="0007027F">
        <w:rPr>
          <w:rFonts w:ascii="Cambria" w:eastAsia="Times New Roman" w:hAnsi="Cambria" w:cs="Calibri Light"/>
          <w:b/>
          <w:bCs/>
          <w:kern w:val="3"/>
          <w:lang w:eastAsia="zh-CN"/>
        </w:rPr>
        <w:t xml:space="preserve">Joanna </w:t>
      </w:r>
      <w:proofErr w:type="spellStart"/>
      <w:r w:rsidR="00910986" w:rsidRPr="0007027F">
        <w:rPr>
          <w:rFonts w:ascii="Cambria" w:eastAsia="Times New Roman" w:hAnsi="Cambria" w:cs="Calibri Light"/>
          <w:b/>
          <w:bCs/>
          <w:kern w:val="3"/>
          <w:lang w:eastAsia="zh-CN"/>
        </w:rPr>
        <w:t>Sopek</w:t>
      </w:r>
      <w:proofErr w:type="spellEnd"/>
      <w:r w:rsidRPr="0007027F">
        <w:rPr>
          <w:rFonts w:ascii="Cambria" w:eastAsia="Times New Roman" w:hAnsi="Cambria" w:cs="Calibri Light"/>
          <w:b/>
          <w:bCs/>
          <w:kern w:val="3"/>
          <w:lang w:eastAsia="zh-CN"/>
        </w:rPr>
        <w:t>, adres e-mail:</w:t>
      </w:r>
      <w:r w:rsidR="00910986" w:rsidRPr="0007027F">
        <w:rPr>
          <w:rFonts w:ascii="Cambria" w:eastAsia="Times New Roman" w:hAnsi="Cambria" w:cs="Calibri Light"/>
          <w:b/>
          <w:kern w:val="3"/>
          <w:lang w:eastAsia="zh-CN"/>
        </w:rPr>
        <w:t xml:space="preserve"> </w:t>
      </w:r>
      <w:hyperlink r:id="rId40" w:history="1">
        <w:r w:rsidR="001002A6" w:rsidRPr="0007027F">
          <w:rPr>
            <w:rStyle w:val="Hipercze"/>
            <w:rFonts w:ascii="Cambria" w:eastAsia="Times New Roman" w:hAnsi="Cambria" w:cs="Calibri Light"/>
            <w:b/>
            <w:kern w:val="3"/>
            <w:lang w:eastAsia="zh-CN"/>
          </w:rPr>
          <w:t>skarbnik@bransk.um.gov.pl</w:t>
        </w:r>
      </w:hyperlink>
    </w:p>
    <w:p w:rsidR="001002A6" w:rsidRPr="0007027F" w:rsidRDefault="001002A6" w:rsidP="00A00BA7">
      <w:pPr>
        <w:tabs>
          <w:tab w:val="left" w:pos="284"/>
        </w:tabs>
        <w:spacing w:after="0"/>
        <w:jc w:val="both"/>
        <w:rPr>
          <w:rFonts w:ascii="Cambria" w:eastAsia="Times New Roman" w:hAnsi="Cambria" w:cs="Calibri Light"/>
          <w:b/>
          <w:kern w:val="3"/>
          <w:lang w:eastAsia="zh-CN"/>
        </w:rPr>
      </w:pPr>
    </w:p>
    <w:p w:rsidR="0076319E" w:rsidRPr="0007027F" w:rsidRDefault="0076319E" w:rsidP="00A00BA7">
      <w:pPr>
        <w:tabs>
          <w:tab w:val="left" w:pos="284"/>
        </w:tabs>
        <w:spacing w:after="0"/>
        <w:jc w:val="both"/>
        <w:rPr>
          <w:rFonts w:ascii="Cambria" w:eastAsia="Times New Roman" w:hAnsi="Cambria" w:cs="Calibri Light"/>
          <w:b/>
          <w:kern w:val="3"/>
          <w:lang w:eastAsia="zh-CN"/>
        </w:rPr>
      </w:pPr>
    </w:p>
    <w:p w:rsidR="0076319E" w:rsidRPr="0007027F" w:rsidRDefault="0076319E" w:rsidP="00A00BA7">
      <w:pPr>
        <w:tabs>
          <w:tab w:val="left" w:pos="284"/>
        </w:tabs>
        <w:spacing w:after="0"/>
        <w:jc w:val="both"/>
        <w:rPr>
          <w:rFonts w:ascii="Cambria" w:eastAsia="Times New Roman" w:hAnsi="Cambria" w:cs="Calibri Light"/>
          <w:b/>
          <w:kern w:val="3"/>
          <w:lang w:eastAsia="zh-CN"/>
        </w:rPr>
      </w:pPr>
    </w:p>
    <w:p w:rsidR="0076319E" w:rsidRPr="0007027F" w:rsidRDefault="0076319E" w:rsidP="00A00BA7">
      <w:pPr>
        <w:tabs>
          <w:tab w:val="left" w:pos="284"/>
        </w:tabs>
        <w:spacing w:after="0"/>
        <w:jc w:val="both"/>
        <w:rPr>
          <w:rFonts w:ascii="Cambria" w:eastAsia="Times New Roman" w:hAnsi="Cambria" w:cs="Calibri Light"/>
          <w:b/>
          <w:kern w:val="3"/>
          <w:lang w:eastAsia="zh-CN"/>
        </w:rPr>
      </w:pPr>
    </w:p>
    <w:p w:rsidR="0076319E" w:rsidRPr="0007027F" w:rsidRDefault="0076319E" w:rsidP="00A00BA7">
      <w:pPr>
        <w:tabs>
          <w:tab w:val="left" w:pos="284"/>
        </w:tabs>
        <w:spacing w:after="0"/>
        <w:jc w:val="both"/>
        <w:rPr>
          <w:rFonts w:ascii="Cambria" w:eastAsia="Times New Roman" w:hAnsi="Cambria" w:cs="Calibri Light"/>
          <w:b/>
          <w:kern w:val="3"/>
          <w:lang w:eastAsia="zh-C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lastRenderedPageBreak/>
              <w:t>Rozdział XVI.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O SPOSOBIE KOMUNIKOWANIA SIĘ ZAMAWIAJĄCEGO Z WYKONAWCAMI W INNY SPOSÓB NIŻ PRZY UŻYCIU ŚRODKÓW KOMUNIKACJI ELEKTRONICZNEJ W PRZYPADKU ZAISTNIENIA JEDNEJ Z SYTUACJI OKREŚLONEJ W ART.65 UST.1, ART.66 I 69 . </w:t>
            </w:r>
          </w:p>
        </w:tc>
      </w:tr>
    </w:tbl>
    <w:p w:rsidR="00A00BA7" w:rsidRPr="0007027F" w:rsidRDefault="00A00BA7" w:rsidP="00A00BA7">
      <w:pPr>
        <w:tabs>
          <w:tab w:val="left" w:pos="284"/>
        </w:tabs>
        <w:spacing w:after="0"/>
        <w:jc w:val="both"/>
        <w:rPr>
          <w:rFonts w:ascii="Cambria" w:eastAsia="Calibri" w:hAnsi="Cambria" w:cs="Arial"/>
        </w:rPr>
      </w:pPr>
    </w:p>
    <w:p w:rsidR="00A00BA7" w:rsidRPr="0007027F" w:rsidRDefault="00A00BA7" w:rsidP="00A00BA7">
      <w:pPr>
        <w:tabs>
          <w:tab w:val="left" w:pos="284"/>
        </w:tabs>
        <w:spacing w:after="0"/>
        <w:jc w:val="both"/>
        <w:rPr>
          <w:rFonts w:ascii="Cambria" w:eastAsia="Calibri" w:hAnsi="Cambria" w:cs="Arial"/>
        </w:rPr>
      </w:pPr>
      <w:r w:rsidRPr="0007027F">
        <w:rPr>
          <w:rFonts w:ascii="Cambria" w:eastAsia="Calibri" w:hAnsi="Cambria" w:cs="Arial"/>
        </w:rPr>
        <w:t>Zamawiający nie wskazuje innej formy komunikowania się z Wykonawcami w szczególności tych form które zostały określone w art.</w:t>
      </w:r>
      <w:r w:rsidR="00910986" w:rsidRPr="0007027F">
        <w:rPr>
          <w:rFonts w:ascii="Cambria" w:eastAsia="Calibri" w:hAnsi="Cambria" w:cs="Arial"/>
        </w:rPr>
        <w:t xml:space="preserve"> </w:t>
      </w:r>
      <w:r w:rsidRPr="0007027F">
        <w:rPr>
          <w:rFonts w:ascii="Cambria" w:eastAsia="Calibri" w:hAnsi="Cambria" w:cs="Arial"/>
        </w:rPr>
        <w:t>65 ust.</w:t>
      </w:r>
      <w:r w:rsidR="00910986" w:rsidRPr="0007027F">
        <w:rPr>
          <w:rFonts w:ascii="Cambria" w:eastAsia="Calibri" w:hAnsi="Cambria" w:cs="Arial"/>
        </w:rPr>
        <w:t xml:space="preserve"> </w:t>
      </w:r>
      <w:r w:rsidRPr="0007027F">
        <w:rPr>
          <w:rFonts w:ascii="Cambria" w:eastAsia="Calibri" w:hAnsi="Cambria" w:cs="Arial"/>
        </w:rPr>
        <w:t>1 oraz art.</w:t>
      </w:r>
      <w:r w:rsidR="00910986" w:rsidRPr="0007027F">
        <w:rPr>
          <w:rFonts w:ascii="Cambria" w:eastAsia="Calibri" w:hAnsi="Cambria" w:cs="Arial"/>
        </w:rPr>
        <w:t xml:space="preserve"> </w:t>
      </w:r>
      <w:r w:rsidRPr="0007027F">
        <w:rPr>
          <w:rFonts w:ascii="Cambria" w:eastAsia="Calibri" w:hAnsi="Cambria" w:cs="Arial"/>
        </w:rPr>
        <w:t>66 i 69 ustawy PZP.</w:t>
      </w:r>
    </w:p>
    <w:p w:rsidR="00A00BA7" w:rsidRPr="0007027F" w:rsidRDefault="00A00BA7" w:rsidP="00A00BA7">
      <w:pPr>
        <w:suppressAutoHyphens/>
        <w:spacing w:after="0" w:line="240" w:lineRule="auto"/>
        <w:jc w:val="both"/>
        <w:textAlignment w:val="baseline"/>
        <w:rPr>
          <w:rFonts w:ascii="Cambria" w:eastAsia="Andale Sans UI" w:hAnsi="Cambria" w:cs="Arial"/>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XVII.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O SPOSOBIE POROZUMIEWANIA SIĘ ZAMAWIAJĄCEGO Z WYKONAWCAMI ORAZ PRZEKAZYWANIA OŚWIADCZEŃ I DOKUMENTÓW </w:t>
            </w:r>
          </w:p>
        </w:tc>
      </w:tr>
    </w:tbl>
    <w:p w:rsidR="00A00BA7" w:rsidRPr="0007027F" w:rsidRDefault="00A00BA7" w:rsidP="00A00BA7">
      <w:pPr>
        <w:tabs>
          <w:tab w:val="left" w:pos="284"/>
          <w:tab w:val="left" w:pos="426"/>
        </w:tabs>
        <w:suppressAutoHyphens/>
        <w:spacing w:after="0" w:line="240" w:lineRule="auto"/>
        <w:jc w:val="both"/>
        <w:textAlignment w:val="baseline"/>
        <w:rPr>
          <w:rFonts w:ascii="Cambria" w:hAnsi="Cambria"/>
        </w:rPr>
      </w:pPr>
    </w:p>
    <w:p w:rsidR="00A00BA7" w:rsidRPr="0007027F" w:rsidRDefault="00A00BA7" w:rsidP="00A00BA7">
      <w:pPr>
        <w:autoSpaceDE w:val="0"/>
        <w:autoSpaceDN w:val="0"/>
        <w:adjustRightInd w:val="0"/>
        <w:spacing w:after="0"/>
        <w:jc w:val="both"/>
        <w:rPr>
          <w:rFonts w:ascii="Cambria" w:hAnsi="Cambria"/>
        </w:rPr>
      </w:pPr>
      <w:r w:rsidRPr="0007027F">
        <w:rPr>
          <w:rFonts w:ascii="Cambria" w:hAnsi="Cambria"/>
        </w:rPr>
        <w:t>Sprawy merytoryczne dotyczące przedmiotu zamówienia i warunków realizacji należy kierować do:</w:t>
      </w:r>
    </w:p>
    <w:p w:rsidR="00A00BA7" w:rsidRPr="0007027F" w:rsidRDefault="001002A6" w:rsidP="00A00BA7">
      <w:pPr>
        <w:autoSpaceDE w:val="0"/>
        <w:autoSpaceDN w:val="0"/>
        <w:adjustRightInd w:val="0"/>
        <w:spacing w:after="0"/>
        <w:jc w:val="both"/>
        <w:rPr>
          <w:rFonts w:ascii="Cambria" w:hAnsi="Cambria" w:cs="Arial"/>
          <w:b/>
          <w:noProof/>
        </w:rPr>
      </w:pPr>
      <w:r w:rsidRPr="0007027F">
        <w:rPr>
          <w:rFonts w:ascii="Cambria" w:hAnsi="Cambria" w:cs="Arial"/>
          <w:b/>
          <w:noProof/>
        </w:rPr>
        <w:t>Joanna Sopek</w:t>
      </w:r>
      <w:r w:rsidR="00A00BA7" w:rsidRPr="0007027F">
        <w:rPr>
          <w:rFonts w:ascii="Cambria" w:hAnsi="Cambria" w:cs="Arial"/>
          <w:b/>
          <w:noProof/>
        </w:rPr>
        <w:t xml:space="preserve">, adres e-mail: </w:t>
      </w:r>
      <w:hyperlink r:id="rId41" w:history="1">
        <w:r w:rsidRPr="0007027F">
          <w:rPr>
            <w:rStyle w:val="Hipercze"/>
            <w:rFonts w:ascii="Cambria" w:hAnsi="Cambria" w:cs="Arial"/>
            <w:b/>
            <w:noProof/>
          </w:rPr>
          <w:t>skarbnik@bransk.um.gov.pl</w:t>
        </w:r>
      </w:hyperlink>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XVIII.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TERMIN ZWIĄZANIA OFERTĄ </w:t>
            </w:r>
          </w:p>
        </w:tc>
      </w:tr>
    </w:tbl>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p w:rsidR="00A00BA7" w:rsidRPr="0007027F" w:rsidRDefault="00A00BA7" w:rsidP="00A00BA7">
      <w:pPr>
        <w:suppressAutoHyphens/>
        <w:autoSpaceDN w:val="0"/>
        <w:spacing w:after="0"/>
        <w:jc w:val="both"/>
        <w:textAlignment w:val="baseline"/>
        <w:rPr>
          <w:rFonts w:ascii="Cambria" w:eastAsia="Times New Roman" w:hAnsi="Cambria" w:cs="Garamond"/>
          <w:b/>
          <w:bCs/>
          <w:kern w:val="3"/>
          <w:lang w:eastAsia="zh-CN"/>
        </w:rPr>
      </w:pPr>
      <w:r w:rsidRPr="0007027F">
        <w:rPr>
          <w:rFonts w:ascii="Cambria" w:eastAsia="Times New Roman" w:hAnsi="Cambria" w:cs="Garamond"/>
          <w:kern w:val="3"/>
          <w:lang w:eastAsia="zh-CN"/>
        </w:rPr>
        <w:t xml:space="preserve">1. Wykonawca jest związany złożoną ofertą od dnia terminu składania ofert do dnia  </w:t>
      </w:r>
      <w:r w:rsidR="001002A6" w:rsidRPr="0007027F">
        <w:rPr>
          <w:rFonts w:ascii="Cambria" w:eastAsia="Times New Roman" w:hAnsi="Cambria" w:cs="Garamond"/>
          <w:b/>
          <w:bCs/>
          <w:kern w:val="3"/>
          <w:lang w:eastAsia="zh-CN"/>
        </w:rPr>
        <w:t>10 stycznia</w:t>
      </w:r>
      <w:r w:rsidRPr="0007027F">
        <w:rPr>
          <w:rFonts w:ascii="Cambria" w:eastAsia="Times New Roman" w:hAnsi="Cambria" w:cs="Garamond"/>
          <w:b/>
          <w:bCs/>
          <w:kern w:val="3"/>
          <w:lang w:eastAsia="zh-CN"/>
        </w:rPr>
        <w:t xml:space="preserve"> </w:t>
      </w:r>
      <w:r w:rsidR="001002A6" w:rsidRPr="0007027F">
        <w:rPr>
          <w:rFonts w:ascii="Cambria" w:eastAsia="Times New Roman" w:hAnsi="Cambria" w:cs="Garamond"/>
          <w:b/>
          <w:bCs/>
          <w:kern w:val="3"/>
          <w:lang w:eastAsia="zh-CN"/>
        </w:rPr>
        <w:t>2026</w:t>
      </w:r>
      <w:r w:rsidRPr="0007027F">
        <w:rPr>
          <w:rFonts w:ascii="Cambria" w:eastAsia="Times New Roman" w:hAnsi="Cambria" w:cs="Garamond"/>
          <w:b/>
          <w:bCs/>
          <w:kern w:val="3"/>
          <w:lang w:eastAsia="zh-CN"/>
        </w:rPr>
        <w:t xml:space="preserve"> roku.</w:t>
      </w:r>
    </w:p>
    <w:p w:rsidR="00A00BA7" w:rsidRPr="0007027F" w:rsidRDefault="00A00BA7" w:rsidP="00A00BA7">
      <w:pPr>
        <w:suppressAutoHyphens/>
        <w:autoSpaceDN w:val="0"/>
        <w:spacing w:after="0"/>
        <w:jc w:val="both"/>
        <w:textAlignment w:val="baseline"/>
        <w:rPr>
          <w:rFonts w:ascii="Cambria" w:eastAsia="Times New Roman" w:hAnsi="Cambria" w:cs="Times New Roman"/>
          <w:kern w:val="3"/>
          <w:lang w:eastAsia="zh-CN"/>
        </w:rPr>
      </w:pPr>
      <w:r w:rsidRPr="0007027F">
        <w:rPr>
          <w:rFonts w:ascii="Cambria" w:eastAsia="Times New Roman" w:hAnsi="Cambria" w:cs="Garamond"/>
          <w:kern w:val="3"/>
          <w:lang w:eastAsia="zh-CN"/>
        </w:rPr>
        <w:t xml:space="preserve">2.  </w:t>
      </w:r>
      <w:r w:rsidRPr="0007027F">
        <w:rPr>
          <w:rFonts w:ascii="Cambria" w:eastAsia="Times New Roman" w:hAnsi="Cambria" w:cs="Arial"/>
          <w:kern w:val="3"/>
          <w:lang w:eastAsia="zh-CN"/>
        </w:rPr>
        <w:t>W przypadku gdy wybór najkorzystniejszej oferty nie nastąpi przed upływem terminu związania ofertą,  o którym mowa w pkt. 1 zamawiający przed upływem terminu związania ofertą, zwraca się jednokrotnie do wykonawców o wyrażenie zgody na przedłużenie tego terminu o wskazywany przez niego okres, nie dłuższy niż 30 dni.</w:t>
      </w:r>
    </w:p>
    <w:p w:rsidR="00A00BA7" w:rsidRPr="0007027F" w:rsidRDefault="00A00BA7" w:rsidP="00A00BA7">
      <w:pPr>
        <w:suppressAutoHyphens/>
        <w:autoSpaceDN w:val="0"/>
        <w:spacing w:after="0"/>
        <w:jc w:val="both"/>
        <w:textAlignment w:val="baseline"/>
        <w:rPr>
          <w:rFonts w:ascii="Cambria" w:eastAsia="Times New Roman" w:hAnsi="Cambria" w:cs="Arial"/>
          <w:kern w:val="3"/>
          <w:lang w:eastAsia="zh-CN"/>
        </w:rPr>
      </w:pPr>
      <w:r w:rsidRPr="0007027F">
        <w:rPr>
          <w:rFonts w:ascii="Cambria" w:eastAsia="Times New Roman" w:hAnsi="Cambria" w:cs="Times New Roman"/>
          <w:kern w:val="3"/>
          <w:lang w:eastAsia="zh-CN"/>
        </w:rPr>
        <w:t xml:space="preserve">3. </w:t>
      </w:r>
      <w:r w:rsidRPr="0007027F">
        <w:rPr>
          <w:rFonts w:ascii="Cambria" w:eastAsia="Times New Roman" w:hAnsi="Cambria" w:cs="Arial"/>
          <w:kern w:val="3"/>
          <w:lang w:eastAsia="zh-CN"/>
        </w:rPr>
        <w:t xml:space="preserve">Przedłużenie terminu związania ofertą, o którym mowa w </w:t>
      </w:r>
      <w:proofErr w:type="spellStart"/>
      <w:r w:rsidRPr="0007027F">
        <w:rPr>
          <w:rFonts w:ascii="Cambria" w:eastAsia="Times New Roman" w:hAnsi="Cambria" w:cs="Arial"/>
          <w:kern w:val="3"/>
          <w:lang w:eastAsia="zh-CN"/>
        </w:rPr>
        <w:t>pkt</w:t>
      </w:r>
      <w:proofErr w:type="spellEnd"/>
      <w:r w:rsidRPr="0007027F">
        <w:rPr>
          <w:rFonts w:ascii="Cambria" w:eastAsia="Times New Roman" w:hAnsi="Cambria" w:cs="Arial"/>
          <w:kern w:val="3"/>
          <w:lang w:eastAsia="zh-CN"/>
        </w:rPr>
        <w:t xml:space="preserve"> 2, wymaga złożenia przez wykonawcę pisemnego oświadczenia o wyrażeniu zgody na przedłużenie terminu związania ofertą.</w:t>
      </w:r>
    </w:p>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XIX.</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OPIS SPOSOBU PRZYGOTOWANIA OFERTY  </w:t>
            </w:r>
          </w:p>
        </w:tc>
      </w:tr>
    </w:tbl>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Calibri Light"/>
          <w:color w:val="000000"/>
          <w:kern w:val="3"/>
          <w:lang w:eastAsia="zh-CN"/>
        </w:rPr>
        <w:t>1.  Ofertę należy przesłać poprzez Platformę Zakupową</w:t>
      </w:r>
      <w:r w:rsidRPr="0007027F">
        <w:rPr>
          <w:rFonts w:ascii="Cambria" w:eastAsia="Times New Roman" w:hAnsi="Cambria" w:cs="Times New Roman"/>
          <w:color w:val="000000"/>
          <w:kern w:val="3"/>
          <w:lang w:eastAsia="zh-CN"/>
        </w:rPr>
        <w:t>.</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2. Oferta musi być sporządzona według załączników do SWZ,  opatrzona </w:t>
      </w:r>
      <w:r w:rsidRPr="0007027F">
        <w:rPr>
          <w:rFonts w:ascii="Cambria" w:eastAsia="Times New Roman" w:hAnsi="Cambria" w:cs="Calibri Light"/>
          <w:iCs/>
          <w:color w:val="000000"/>
          <w:kern w:val="3"/>
          <w:lang w:eastAsia="zh-CN"/>
        </w:rPr>
        <w:t xml:space="preserve">kwalifikowanym podpisem elektronicznym, </w:t>
      </w:r>
      <w:r w:rsidRPr="0007027F">
        <w:rPr>
          <w:rFonts w:ascii="Cambria" w:eastAsia="Times New Roman" w:hAnsi="Cambria" w:cs="Arial"/>
          <w:kern w:val="3"/>
          <w:lang w:eastAsia="zh-CN"/>
        </w:rPr>
        <w:t>lub w postaci elektronicznej opatrzonej podpisem zaufanym lub podpisem osobistym</w:t>
      </w:r>
      <w:r w:rsidR="001002A6" w:rsidRPr="0007027F">
        <w:rPr>
          <w:rFonts w:ascii="Cambria" w:eastAsia="Times New Roman" w:hAnsi="Cambria" w:cs="Arial"/>
          <w:kern w:val="3"/>
          <w:lang w:eastAsia="zh-CN"/>
        </w:rPr>
        <w:t xml:space="preserve"> </w:t>
      </w:r>
      <w:r w:rsidRPr="0007027F">
        <w:rPr>
          <w:rFonts w:ascii="Cambria" w:eastAsia="Times New Roman" w:hAnsi="Cambria" w:cs="Times New Roman"/>
          <w:color w:val="000000"/>
          <w:kern w:val="3"/>
          <w:lang w:eastAsia="zh-CN"/>
        </w:rPr>
        <w:t>przez osobę umocowaną do działania w imieniu Wykonawcy.</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3. Ofertę składa się na Formularzu Ofertowym – </w:t>
      </w:r>
      <w:r w:rsidR="00B309A6" w:rsidRPr="0007027F">
        <w:rPr>
          <w:rFonts w:ascii="Cambria" w:eastAsia="Times New Roman" w:hAnsi="Cambria" w:cs="Times New Roman"/>
          <w:color w:val="000000"/>
          <w:kern w:val="3"/>
          <w:lang w:eastAsia="zh-CN"/>
        </w:rPr>
        <w:t xml:space="preserve">zgodnie z </w:t>
      </w:r>
      <w:r w:rsidR="00AE54B6" w:rsidRPr="0007027F">
        <w:rPr>
          <w:rFonts w:ascii="Cambria" w:eastAsia="Times New Roman" w:hAnsi="Cambria" w:cs="Times New Roman"/>
          <w:color w:val="000000"/>
          <w:kern w:val="3"/>
          <w:lang w:eastAsia="zh-CN"/>
        </w:rPr>
        <w:t>Z</w:t>
      </w:r>
      <w:r w:rsidR="00B309A6" w:rsidRPr="0007027F">
        <w:rPr>
          <w:rFonts w:ascii="Cambria" w:eastAsia="Times New Roman" w:hAnsi="Cambria" w:cs="Times New Roman"/>
          <w:color w:val="000000"/>
          <w:kern w:val="3"/>
          <w:lang w:eastAsia="zh-CN"/>
        </w:rPr>
        <w:t>ałącznikiem N</w:t>
      </w:r>
      <w:r w:rsidR="00257C04" w:rsidRPr="0007027F">
        <w:rPr>
          <w:rFonts w:ascii="Cambria" w:eastAsia="Times New Roman" w:hAnsi="Cambria" w:cs="Times New Roman"/>
          <w:color w:val="000000"/>
          <w:kern w:val="3"/>
          <w:lang w:eastAsia="zh-CN"/>
        </w:rPr>
        <w:t>r 2</w:t>
      </w:r>
      <w:r w:rsidRPr="0007027F">
        <w:rPr>
          <w:rFonts w:ascii="Cambria" w:eastAsia="Times New Roman" w:hAnsi="Cambria" w:cs="Times New Roman"/>
          <w:color w:val="000000"/>
          <w:kern w:val="3"/>
          <w:lang w:eastAsia="zh-CN"/>
        </w:rPr>
        <w:t xml:space="preserve"> do SWZ.</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4. Kwalifikowany podpis elektroniczny </w:t>
      </w:r>
      <w:r w:rsidRPr="0007027F">
        <w:rPr>
          <w:rFonts w:ascii="Cambria" w:eastAsia="Times New Roman" w:hAnsi="Cambria" w:cs="Times New Roman"/>
          <w:b/>
          <w:color w:val="000000"/>
          <w:kern w:val="3"/>
          <w:lang w:eastAsia="zh-CN"/>
        </w:rPr>
        <w:t>powinien być</w:t>
      </w:r>
      <w:r w:rsidRPr="0007027F">
        <w:rPr>
          <w:rFonts w:ascii="Cambria" w:eastAsia="Times New Roman" w:hAnsi="Cambria" w:cs="Times New Roman"/>
          <w:color w:val="000000"/>
          <w:kern w:val="3"/>
          <w:lang w:eastAsia="zh-CN"/>
        </w:rPr>
        <w:t xml:space="preserve"> wystawiony przez dostawcę kwalifikowanej usługi zaufania, będącego podmiotem świadczącym usługi certyfikacyjne – podpis elektroniczny, spełniające wymogi bezpieczeństwa określone w ustawie z dnia 5 września 2016r</w:t>
      </w:r>
      <w:r w:rsidR="001002A6" w:rsidRPr="0007027F">
        <w:rPr>
          <w:rFonts w:ascii="Cambria" w:eastAsia="Times New Roman" w:hAnsi="Cambria" w:cs="Times New Roman"/>
          <w:color w:val="000000"/>
          <w:kern w:val="3"/>
          <w:lang w:eastAsia="zh-CN"/>
        </w:rPr>
        <w:t>.</w:t>
      </w:r>
      <w:r w:rsidRPr="0007027F">
        <w:rPr>
          <w:rFonts w:ascii="Cambria" w:eastAsia="Times New Roman" w:hAnsi="Cambria" w:cs="Times New Roman"/>
          <w:color w:val="000000"/>
          <w:kern w:val="3"/>
          <w:lang w:eastAsia="zh-CN"/>
        </w:rPr>
        <w:t xml:space="preserve"> „o usługach zaufania oraz identyfikac</w:t>
      </w:r>
      <w:r w:rsidR="001002A6" w:rsidRPr="0007027F">
        <w:rPr>
          <w:rFonts w:ascii="Cambria" w:eastAsia="Times New Roman" w:hAnsi="Cambria" w:cs="Times New Roman"/>
          <w:color w:val="000000"/>
          <w:kern w:val="3"/>
          <w:lang w:eastAsia="zh-CN"/>
        </w:rPr>
        <w:t>ji elektronicznej  (</w:t>
      </w:r>
      <w:proofErr w:type="spellStart"/>
      <w:r w:rsidR="001002A6" w:rsidRPr="0007027F">
        <w:rPr>
          <w:rFonts w:ascii="Cambria" w:eastAsia="Times New Roman" w:hAnsi="Cambria" w:cs="Times New Roman"/>
          <w:color w:val="000000"/>
          <w:kern w:val="3"/>
          <w:lang w:eastAsia="zh-CN"/>
        </w:rPr>
        <w:t>Dz.U</w:t>
      </w:r>
      <w:proofErr w:type="spellEnd"/>
      <w:r w:rsidR="001002A6" w:rsidRPr="0007027F">
        <w:rPr>
          <w:rFonts w:ascii="Cambria" w:eastAsia="Times New Roman" w:hAnsi="Cambria" w:cs="Times New Roman"/>
          <w:color w:val="000000"/>
          <w:kern w:val="3"/>
          <w:lang w:eastAsia="zh-CN"/>
        </w:rPr>
        <w:t>. z 2024r., poz.1725</w:t>
      </w:r>
      <w:r w:rsidRPr="0007027F">
        <w:rPr>
          <w:rFonts w:ascii="Cambria" w:eastAsia="Times New Roman" w:hAnsi="Cambria" w:cs="Times New Roman"/>
          <w:color w:val="000000"/>
          <w:kern w:val="3"/>
          <w:lang w:eastAsia="zh-CN"/>
        </w:rPr>
        <w:t xml:space="preserve"> ze zm.) oraz przesłane za pośrednictwem środków komunikacji elektronicznej</w:t>
      </w:r>
      <w:r w:rsidRPr="0007027F">
        <w:rPr>
          <w:rFonts w:ascii="Cambria" w:eastAsia="Times New Roman" w:hAnsi="Cambria" w:cs="Times New Roman"/>
          <w:b/>
          <w:color w:val="000000"/>
          <w:kern w:val="3"/>
          <w:lang w:eastAsia="zh-CN"/>
        </w:rPr>
        <w:t>.</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kern w:val="3"/>
          <w:lang w:eastAsia="zh-CN"/>
        </w:rPr>
        <w:t>5. W postępowaniach poniżej progów unijnych wykonawca może złożyć ofertę w postaci elektronicznej opatrzonej podpisem zaufanym. W przypadku formy elektronicznej opatrzonej podpisem zaufanym, postać elektroniczna oświadczenia woli jest opatrywana podpisem zaufanym.</w:t>
      </w:r>
      <w:r w:rsidR="000C24E9" w:rsidRPr="0007027F">
        <w:rPr>
          <w:rFonts w:ascii="Cambria" w:eastAsia="Times New Roman" w:hAnsi="Cambria" w:cs="Times New Roman"/>
          <w:kern w:val="3"/>
          <w:lang w:eastAsia="zh-CN"/>
        </w:rPr>
        <w:t xml:space="preserve"> </w:t>
      </w:r>
      <w:r w:rsidRPr="0007027F">
        <w:rPr>
          <w:rFonts w:ascii="Cambria" w:eastAsia="Times New Roman" w:hAnsi="Cambria" w:cs="Times New Roman"/>
          <w:kern w:val="3"/>
          <w:lang w:eastAsia="zh-CN"/>
        </w:rPr>
        <w:t>Podpis zaufany nie jest kwalifikowanym podpisem elektronicznym. Jest formą,</w:t>
      </w:r>
      <w:r w:rsidR="001002A6" w:rsidRPr="0007027F">
        <w:rPr>
          <w:rFonts w:ascii="Cambria" w:eastAsia="Times New Roman" w:hAnsi="Cambria" w:cs="Times New Roman"/>
          <w:kern w:val="3"/>
          <w:lang w:eastAsia="zh-CN"/>
        </w:rPr>
        <w:t xml:space="preserve"> </w:t>
      </w:r>
      <w:r w:rsidRPr="0007027F">
        <w:rPr>
          <w:rFonts w:ascii="Cambria" w:eastAsia="Times New Roman" w:hAnsi="Cambria" w:cs="Times New Roman"/>
          <w:kern w:val="3"/>
          <w:lang w:eastAsia="zh-CN"/>
        </w:rPr>
        <w:t xml:space="preserve">która jest dopuszczalna w postępowaniach tzw. krajowych a korzystanie z niego możliwe jest jedynie z  wykorzystaniem systemu teleinformatycznego pozwalającego na użycie pieczęci elektronicznej ministra właściwego do spraw informatyzacji. </w:t>
      </w:r>
    </w:p>
    <w:p w:rsidR="00A00BA7" w:rsidRPr="0007027F" w:rsidRDefault="00A00BA7" w:rsidP="00A00BA7">
      <w:pPr>
        <w:tabs>
          <w:tab w:val="left" w:pos="0"/>
        </w:tab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kern w:val="3"/>
          <w:lang w:eastAsia="zh-CN"/>
        </w:rPr>
        <w:lastRenderedPageBreak/>
        <w:t xml:space="preserve">6. Z kolei podpis osobisty, to zgodnie z </w:t>
      </w:r>
      <w:r w:rsidR="001002A6" w:rsidRPr="0007027F">
        <w:rPr>
          <w:rFonts w:ascii="Cambria" w:eastAsia="Times New Roman" w:hAnsi="Cambria" w:cs="Times New Roman"/>
          <w:kern w:val="3"/>
          <w:lang w:eastAsia="zh-CN"/>
        </w:rPr>
        <w:t>art.</w:t>
      </w:r>
      <w:r w:rsidRPr="0007027F">
        <w:rPr>
          <w:rFonts w:ascii="Cambria" w:eastAsia="Times New Roman" w:hAnsi="Cambria" w:cs="Times New Roman"/>
          <w:kern w:val="3"/>
          <w:lang w:eastAsia="zh-CN"/>
        </w:rPr>
        <w:t xml:space="preserve"> 2 ust 1 </w:t>
      </w:r>
      <w:proofErr w:type="spellStart"/>
      <w:r w:rsidRPr="0007027F">
        <w:rPr>
          <w:rFonts w:ascii="Cambria" w:eastAsia="Times New Roman" w:hAnsi="Cambria" w:cs="Times New Roman"/>
          <w:kern w:val="3"/>
          <w:lang w:eastAsia="zh-CN"/>
        </w:rPr>
        <w:t>pkt</w:t>
      </w:r>
      <w:proofErr w:type="spellEnd"/>
      <w:r w:rsidRPr="0007027F">
        <w:rPr>
          <w:rFonts w:ascii="Cambria" w:eastAsia="Times New Roman" w:hAnsi="Cambria" w:cs="Times New Roman"/>
          <w:kern w:val="3"/>
          <w:lang w:eastAsia="zh-CN"/>
        </w:rPr>
        <w:t xml:space="preserve"> 9 ustawy z dnia 6 sierpnia 2010 r</w:t>
      </w:r>
      <w:r w:rsidR="001002A6" w:rsidRPr="0007027F">
        <w:rPr>
          <w:rFonts w:ascii="Cambria" w:eastAsia="Times New Roman" w:hAnsi="Cambria" w:cs="Times New Roman"/>
          <w:kern w:val="3"/>
          <w:lang w:eastAsia="zh-CN"/>
        </w:rPr>
        <w:t>.</w:t>
      </w:r>
      <w:r w:rsidRPr="0007027F">
        <w:rPr>
          <w:rFonts w:ascii="Cambria" w:eastAsia="Times New Roman" w:hAnsi="Cambria" w:cs="Times New Roman"/>
          <w:kern w:val="3"/>
          <w:lang w:eastAsia="zh-CN"/>
        </w:rPr>
        <w:t xml:space="preserve"> o dowodach osobistych (</w:t>
      </w:r>
      <w:proofErr w:type="spellStart"/>
      <w:r w:rsidRPr="0007027F">
        <w:rPr>
          <w:rFonts w:ascii="Cambria" w:eastAsia="Times New Roman" w:hAnsi="Cambria" w:cs="Times New Roman"/>
          <w:kern w:val="3"/>
          <w:lang w:eastAsia="zh-CN"/>
        </w:rPr>
        <w:t>Dz</w:t>
      </w:r>
      <w:proofErr w:type="spellEnd"/>
      <w:r w:rsidRPr="0007027F">
        <w:rPr>
          <w:rFonts w:ascii="Cambria" w:eastAsia="Times New Roman" w:hAnsi="Cambria" w:cs="Times New Roman"/>
          <w:kern w:val="3"/>
          <w:lang w:eastAsia="zh-CN"/>
        </w:rPr>
        <w:t xml:space="preserve"> U z 2022r</w:t>
      </w:r>
      <w:r w:rsidR="001002A6" w:rsidRPr="0007027F">
        <w:rPr>
          <w:rFonts w:ascii="Cambria" w:eastAsia="Times New Roman" w:hAnsi="Cambria" w:cs="Times New Roman"/>
          <w:kern w:val="3"/>
          <w:lang w:eastAsia="zh-CN"/>
        </w:rPr>
        <w:t>.</w:t>
      </w:r>
      <w:r w:rsidR="0071411F" w:rsidRPr="0007027F">
        <w:rPr>
          <w:rFonts w:ascii="Cambria" w:eastAsia="Times New Roman" w:hAnsi="Cambria" w:cs="Times New Roman"/>
          <w:kern w:val="3"/>
          <w:lang w:eastAsia="zh-CN"/>
        </w:rPr>
        <w:t>, poz. 671 ze zm.</w:t>
      </w:r>
      <w:r w:rsidRPr="0007027F">
        <w:rPr>
          <w:rFonts w:ascii="Cambria" w:eastAsia="Times New Roman" w:hAnsi="Cambria" w:cs="Times New Roman"/>
          <w:kern w:val="3"/>
          <w:lang w:eastAsia="zh-CN"/>
        </w:rPr>
        <w:t xml:space="preserve">),  podpis osobisty to zaawansowany podpis elektroniczny w rozumieniu art. 3 pkt. 11 rozporządzenia </w:t>
      </w:r>
      <w:proofErr w:type="spellStart"/>
      <w:r w:rsidRPr="0007027F">
        <w:rPr>
          <w:rFonts w:ascii="Cambria" w:eastAsia="Times New Roman" w:hAnsi="Cambria" w:cs="Times New Roman"/>
          <w:kern w:val="3"/>
          <w:lang w:eastAsia="zh-CN"/>
        </w:rPr>
        <w:t>eIDAS</w:t>
      </w:r>
      <w:proofErr w:type="spellEnd"/>
      <w:r w:rsidRPr="0007027F">
        <w:rPr>
          <w:rFonts w:ascii="Cambria" w:eastAsia="Times New Roman" w:hAnsi="Cambria" w:cs="Times New Roman"/>
          <w:kern w:val="3"/>
          <w:lang w:eastAsia="zh-CN"/>
        </w:rPr>
        <w:t>, weryfikowany za pomocą certyfikatu podpisu osobistego.</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7. Wykonawca może złożyć jedną ofertę w języku polskim.</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8. Wszelkie koszty związane z przygotowaniem i złożeniem oferty ponosi Wykonawca.</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9. Wykonawca składa ofertę, za pośrednictwem Formularza do złożenia, zmiany, wycofania oferty </w:t>
      </w:r>
      <w:r w:rsidR="000C24E9"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lub wniosku  udostępnionego  na</w:t>
      </w:r>
      <w:r w:rsidR="0071411F" w:rsidRPr="0007027F">
        <w:t xml:space="preserve"> </w:t>
      </w:r>
      <w:hyperlink r:id="rId42" w:history="1">
        <w:r w:rsidR="0071411F"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Szyfrowanie oferty przez Wykonawcę odbywa się za pomocą aplikacji dostępnej dla wykonawcó</w:t>
      </w:r>
      <w:r w:rsidR="000C24E9" w:rsidRPr="0007027F">
        <w:rPr>
          <w:rFonts w:ascii="Cambria" w:eastAsia="Times New Roman" w:hAnsi="Cambria" w:cs="Times New Roman"/>
          <w:color w:val="000000"/>
          <w:kern w:val="3"/>
          <w:lang w:eastAsia="zh-CN"/>
        </w:rPr>
        <w:t xml:space="preserve">w                                                   </w:t>
      </w:r>
      <w:r w:rsidRPr="0007027F">
        <w:rPr>
          <w:rFonts w:ascii="Cambria" w:eastAsia="Times New Roman" w:hAnsi="Cambria" w:cs="Times New Roman"/>
          <w:color w:val="000000"/>
          <w:kern w:val="3"/>
          <w:lang w:eastAsia="zh-CN"/>
        </w:rPr>
        <w:t xml:space="preserve">na </w:t>
      </w:r>
      <w:hyperlink r:id="rId43" w:history="1">
        <w:r w:rsidR="0071411F"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xml:space="preserve">. W formularzu oferty Wykonawca zobowiązany jest podać adres skrzynki, na którym prowadzona będzie korespondencja związana z postępowaniem.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b/>
          <w:bCs/>
          <w:color w:val="000000"/>
          <w:kern w:val="3"/>
          <w:lang w:eastAsia="zh-CN"/>
        </w:rPr>
      </w:pPr>
      <w:r w:rsidRPr="0007027F">
        <w:rPr>
          <w:rFonts w:ascii="Cambria" w:eastAsia="Times New Roman" w:hAnsi="Cambria" w:cs="Times New Roman"/>
          <w:color w:val="000000"/>
          <w:kern w:val="3"/>
          <w:lang w:eastAsia="zh-CN"/>
        </w:rPr>
        <w:t xml:space="preserve">10. Oferta powinna być sporządzona w języku polskim, z zachowaniem postaci elektronicznej </w:t>
      </w:r>
      <w:r w:rsidR="000C24E9"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 xml:space="preserve">w następujących formatach przesyłanych danych: </w:t>
      </w:r>
      <w:proofErr w:type="spellStart"/>
      <w:r w:rsidRPr="0007027F">
        <w:rPr>
          <w:rFonts w:ascii="Cambria" w:eastAsia="Times New Roman" w:hAnsi="Cambria" w:cs="Times New Roman"/>
          <w:color w:val="000000"/>
          <w:kern w:val="3"/>
          <w:lang w:eastAsia="zh-CN"/>
        </w:rPr>
        <w:t>.pd</w:t>
      </w:r>
      <w:proofErr w:type="spellEnd"/>
      <w:r w:rsidRPr="0007027F">
        <w:rPr>
          <w:rFonts w:ascii="Cambria" w:eastAsia="Times New Roman" w:hAnsi="Cambria" w:cs="Times New Roman"/>
          <w:color w:val="000000"/>
          <w:kern w:val="3"/>
          <w:lang w:eastAsia="zh-CN"/>
        </w:rPr>
        <w:t>f, .</w:t>
      </w:r>
      <w:proofErr w:type="spellStart"/>
      <w:r w:rsidRPr="0007027F">
        <w:rPr>
          <w:rFonts w:ascii="Cambria" w:eastAsia="Times New Roman" w:hAnsi="Cambria" w:cs="Times New Roman"/>
          <w:color w:val="000000"/>
          <w:kern w:val="3"/>
          <w:lang w:eastAsia="zh-CN"/>
        </w:rPr>
        <w:t>doc</w:t>
      </w:r>
      <w:proofErr w:type="spellEnd"/>
      <w:r w:rsidRPr="0007027F">
        <w:rPr>
          <w:rFonts w:ascii="Cambria" w:eastAsia="Times New Roman" w:hAnsi="Cambria" w:cs="Times New Roman"/>
          <w:color w:val="000000"/>
          <w:kern w:val="3"/>
          <w:lang w:eastAsia="zh-CN"/>
        </w:rPr>
        <w:t>, .</w:t>
      </w:r>
      <w:proofErr w:type="spellStart"/>
      <w:r w:rsidRPr="0007027F">
        <w:rPr>
          <w:rFonts w:ascii="Cambria" w:eastAsia="Times New Roman" w:hAnsi="Cambria" w:cs="Times New Roman"/>
          <w:color w:val="000000"/>
          <w:kern w:val="3"/>
          <w:lang w:eastAsia="zh-CN"/>
        </w:rPr>
        <w:t>docx</w:t>
      </w:r>
      <w:proofErr w:type="spellEnd"/>
      <w:r w:rsidRPr="0007027F">
        <w:rPr>
          <w:rFonts w:ascii="Cambria" w:eastAsia="Times New Roman" w:hAnsi="Cambria" w:cs="Times New Roman"/>
          <w:color w:val="000000"/>
          <w:kern w:val="3"/>
          <w:lang w:eastAsia="zh-CN"/>
        </w:rPr>
        <w:t xml:space="preserve">, , i podpisana kwalifikowanym podpisem elektronicznym. Sposób złożenia oferty, w tym zaszyfrowania oferty opisany został </w:t>
      </w:r>
      <w:r w:rsidR="00B309A6"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 xml:space="preserve">w Regulaminie korzystania z </w:t>
      </w:r>
      <w:hyperlink r:id="rId44" w:history="1">
        <w:r w:rsidR="0071411F"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xml:space="preserve">. Ofertę należy złożyć </w:t>
      </w:r>
      <w:r w:rsidR="00B309A6"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 xml:space="preserve">w oryginale. </w:t>
      </w:r>
      <w:r w:rsidRPr="0007027F">
        <w:rPr>
          <w:rFonts w:ascii="Cambria" w:eastAsia="Times New Roman" w:hAnsi="Cambria" w:cs="Times New Roman"/>
          <w:b/>
          <w:bCs/>
          <w:color w:val="000000"/>
          <w:kern w:val="3"/>
          <w:lang w:eastAsia="zh-CN"/>
        </w:rPr>
        <w:t xml:space="preserve">Zamawiający nie dopuszcza możliwości złożenia </w:t>
      </w:r>
      <w:proofErr w:type="spellStart"/>
      <w:r w:rsidRPr="0007027F">
        <w:rPr>
          <w:rFonts w:ascii="Cambria" w:eastAsia="Times New Roman" w:hAnsi="Cambria" w:cs="Times New Roman"/>
          <w:b/>
          <w:bCs/>
          <w:color w:val="000000"/>
          <w:kern w:val="3"/>
          <w:lang w:eastAsia="zh-CN"/>
        </w:rPr>
        <w:t>skanu</w:t>
      </w:r>
      <w:proofErr w:type="spellEnd"/>
      <w:r w:rsidRPr="0007027F">
        <w:rPr>
          <w:rFonts w:ascii="Cambria" w:eastAsia="Times New Roman" w:hAnsi="Cambria" w:cs="Times New Roman"/>
          <w:b/>
          <w:bCs/>
          <w:color w:val="000000"/>
          <w:kern w:val="3"/>
          <w:lang w:eastAsia="zh-CN"/>
        </w:rPr>
        <w:t xml:space="preserve"> oferty opatrzonej kwalifikowanym podpisem elektronicznym.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11. Wszelkie informacje stanowiące tajemnicę przedsiębiorstwa w rozumieniu ustawy z dnia 16 kwietnia 1993 r. o zwalczaniu nieuczciwej konkurencji (</w:t>
      </w:r>
      <w:r w:rsidRPr="0007027F">
        <w:rPr>
          <w:rFonts w:ascii="Cambria" w:eastAsia="Times New Roman" w:hAnsi="Cambria" w:cs="Times New Roman"/>
          <w:kern w:val="3"/>
          <w:lang w:eastAsia="zh-CN"/>
        </w:rPr>
        <w:t>Dz.U.2022r, poz. 1233</w:t>
      </w:r>
      <w:r w:rsidR="0071411F" w:rsidRPr="0007027F">
        <w:rPr>
          <w:rFonts w:ascii="Cambria" w:eastAsia="Times New Roman" w:hAnsi="Cambria" w:cs="Times New Roman"/>
          <w:kern w:val="3"/>
          <w:lang w:eastAsia="zh-CN"/>
        </w:rPr>
        <w:t xml:space="preserve"> ze zm.</w:t>
      </w:r>
      <w:r w:rsidRPr="0007027F">
        <w:rPr>
          <w:rFonts w:ascii="Cambria" w:eastAsia="Times New Roman" w:hAnsi="Cambria" w:cs="Times New Roman"/>
          <w:kern w:val="3"/>
          <w:lang w:eastAsia="zh-CN"/>
        </w:rPr>
        <w:t xml:space="preserve">), </w:t>
      </w:r>
      <w:r w:rsidRPr="0007027F">
        <w:rPr>
          <w:rFonts w:ascii="Cambria" w:eastAsia="Times New Roman" w:hAnsi="Cambria" w:cs="Times New Roman"/>
          <w:color w:val="000000"/>
          <w:kern w:val="3"/>
          <w:lang w:eastAsia="zh-CN"/>
        </w:rPr>
        <w:t xml:space="preserve">które Wykonawca zastrzeże jako tajemnicę przedsiębiorstwa, powinny zostać złożone w osobnym pliku wraz z jednoczesnym zaznaczeniem polecenia „Załącznik stanowiący tajemnicę przedsiębiorstwa” </w:t>
      </w:r>
      <w:r w:rsidR="0071411F"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 xml:space="preserve">a następnie wraz z plikami stanowiącymi jawną część skompresowane do jednego pliku archiwum (ZIP).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12. Wykonawca winien wykazać, że przedmiotowe informacje faktycznie stanowią tajemnicę przedsiębiorstwa., tzn.: zastrzeżone informacje nie są ujawnione do publicznej informacji, </w:t>
      </w:r>
      <w:r w:rsidRPr="0007027F">
        <w:rPr>
          <w:rFonts w:ascii="Cambria" w:eastAsia="Times New Roman" w:hAnsi="Cambria" w:cs="Calibri Light"/>
          <w:color w:val="000000"/>
          <w:kern w:val="3"/>
          <w:lang w:eastAsia="zh-CN"/>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7027F">
        <w:rPr>
          <w:rFonts w:ascii="Cambria" w:eastAsia="Times New Roman" w:hAnsi="Cambria" w:cs="Times New Roman"/>
          <w:color w:val="000000"/>
          <w:kern w:val="3"/>
          <w:lang w:eastAsia="zh-CN"/>
        </w:rPr>
        <w:t xml:space="preserve">Zamawiający nie ponosi odpowiedzialności za ujawnienie informacji stanowiących tajemnicę przedsiębiorstwa, o których Wykonawca nie poinformował Zamawiającego w sposób określony w zdaniu poprzedzającym.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13. Pliki stanowiące ofertę należy skompresować do jednego pliku archiwum (ZIP).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14. Wykonawca może przed upływem terminu do składania ofert zmienić lub wycofać ofertę za  pośrednictwem Formularza do złożenia, zmiany, wycofania oferty lub wniosku dostępnego na  </w:t>
      </w:r>
      <w:proofErr w:type="spellStart"/>
      <w:r w:rsidRPr="0007027F">
        <w:rPr>
          <w:rFonts w:ascii="Cambria" w:eastAsia="Times New Roman" w:hAnsi="Cambria" w:cs="Times New Roman"/>
          <w:color w:val="000000"/>
          <w:kern w:val="3"/>
          <w:lang w:eastAsia="zh-CN"/>
        </w:rPr>
        <w:t>ePUAP</w:t>
      </w:r>
      <w:proofErr w:type="spellEnd"/>
      <w:r w:rsidRPr="0007027F">
        <w:rPr>
          <w:rFonts w:ascii="Cambria" w:eastAsia="Times New Roman" w:hAnsi="Cambria" w:cs="Times New Roman"/>
          <w:color w:val="000000"/>
          <w:kern w:val="3"/>
          <w:lang w:eastAsia="zh-CN"/>
        </w:rPr>
        <w:t xml:space="preserve"> i udostępnionych również na </w:t>
      </w:r>
      <w:hyperlink r:id="rId45" w:history="1">
        <w:r w:rsidR="0071411F"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Sposób zmiany i wycofania oferty został opisany w Instrukcji użytkownika dostępnej na </w:t>
      </w:r>
      <w:hyperlink r:id="rId46" w:history="1">
        <w:r w:rsidR="0071411F" w:rsidRPr="0007027F">
          <w:rPr>
            <w:rStyle w:val="Hipercze"/>
            <w:rFonts w:ascii="Cambria" w:hAnsi="Cambria" w:cs="Arial"/>
          </w:rPr>
          <w:t>https://platformazakupowa.pl/pn/bransk</w:t>
        </w:r>
      </w:hyperlink>
      <w:r w:rsidRPr="0007027F">
        <w:rPr>
          <w:rFonts w:ascii="Cambria" w:eastAsia="Poppins" w:hAnsi="Cambria" w:cs="Tahoma"/>
        </w:rPr>
        <w:t xml:space="preserve">. </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15. Wykonawca po upływie terminu do składania ofert nie może skutecznie dokonać zmiany ani wycofać złożonej oferty.</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Calibri"/>
          <w:color w:val="000000"/>
          <w:kern w:val="3"/>
          <w:lang w:eastAsia="zh-CN"/>
        </w:rPr>
        <w:t>16. Maksymalny rozmiar plików przesyłanych za pośrednictwem dedykowanych formularzy do: złożenia, zmiany, wycofania oferty lub wniosku oraz do komunikacji wynosi 150 MB.</w:t>
      </w:r>
    </w:p>
    <w:p w:rsidR="00A00BA7" w:rsidRPr="0007027F" w:rsidRDefault="00A00BA7" w:rsidP="00A00BA7">
      <w:pPr>
        <w:tabs>
          <w:tab w:val="left" w:pos="0"/>
        </w:tabs>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CIDFont+F2" w:hAnsi="Cambria" w:cs="Calibri"/>
          <w:color w:val="000000"/>
          <w:kern w:val="3"/>
          <w:lang w:eastAsia="zh-CN"/>
        </w:rPr>
        <w:t>17. Za datę przekazania oferty, wniosków, zawiadomień, dokumentów elektronicznych, oświadczeń lub elektronicznych kopii dokumentów lub oświadczeń oraz innych informacji przyjmuje się datę ich przekazania na platformę zakupową.</w:t>
      </w:r>
    </w:p>
    <w:p w:rsidR="0071411F" w:rsidRPr="0007027F" w:rsidRDefault="00A00BA7" w:rsidP="00A00BA7">
      <w:pPr>
        <w:tabs>
          <w:tab w:val="left" w:pos="0"/>
        </w:tabs>
        <w:autoSpaceDN w:val="0"/>
        <w:spacing w:after="0"/>
        <w:jc w:val="both"/>
        <w:textAlignment w:val="baseline"/>
        <w:rPr>
          <w:rFonts w:ascii="Cambria" w:eastAsia="Times New Roman" w:hAnsi="Cambria" w:cs="Times New Roman"/>
          <w:kern w:val="3"/>
          <w:lang w:eastAsia="zh-CN"/>
        </w:rPr>
      </w:pPr>
      <w:r w:rsidRPr="0007027F">
        <w:rPr>
          <w:rFonts w:ascii="Cambria" w:eastAsia="Times New Roman" w:hAnsi="Cambria" w:cs="Times New Roman"/>
          <w:kern w:val="3"/>
          <w:lang w:eastAsia="zh-CN"/>
        </w:rPr>
        <w:t>18. </w:t>
      </w:r>
      <w:r w:rsidR="0071411F" w:rsidRPr="0007027F">
        <w:rPr>
          <w:rStyle w:val="Teksttreci0"/>
          <w:rFonts w:ascii="Cambria" w:hAnsi="Cambria"/>
          <w:sz w:val="22"/>
          <w:szCs w:val="22"/>
        </w:rPr>
        <w:t>Sposób sporządzenia dokumentów elektronicznych musi być zgody</w:t>
      </w:r>
      <w:r w:rsidR="0071411F" w:rsidRPr="0007027F">
        <w:rPr>
          <w:rFonts w:ascii="Cambria" w:hAnsi="Cambria"/>
        </w:rPr>
        <w:t xml:space="preserve"> </w:t>
      </w:r>
      <w:r w:rsidR="0071411F" w:rsidRPr="0007027F">
        <w:rPr>
          <w:rStyle w:val="Teksttreci0"/>
          <w:rFonts w:ascii="Cambria" w:hAnsi="Cambria"/>
          <w:sz w:val="22"/>
          <w:szCs w:val="22"/>
        </w:rPr>
        <w:t xml:space="preserve">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w:t>
      </w:r>
      <w:r w:rsidR="0071411F" w:rsidRPr="0007027F">
        <w:rPr>
          <w:rStyle w:val="Teksttreci0"/>
          <w:rFonts w:ascii="Cambria" w:hAnsi="Cambria"/>
          <w:sz w:val="22"/>
          <w:szCs w:val="22"/>
        </w:rPr>
        <w:lastRenderedPageBreak/>
        <w:t>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A00BA7" w:rsidRPr="0007027F" w:rsidRDefault="000C24E9" w:rsidP="00A00BA7">
      <w:pPr>
        <w:tabs>
          <w:tab w:val="left" w:pos="0"/>
        </w:tabs>
        <w:autoSpaceDN w:val="0"/>
        <w:spacing w:after="0"/>
        <w:jc w:val="both"/>
        <w:textAlignment w:val="baseline"/>
        <w:rPr>
          <w:rFonts w:ascii="Cambria" w:eastAsia="Times New Roman" w:hAnsi="Cambria" w:cs="Times New Roman"/>
          <w:kern w:val="3"/>
          <w:lang w:eastAsia="zh-CN"/>
        </w:rPr>
      </w:pPr>
      <w:r w:rsidRPr="0007027F">
        <w:rPr>
          <w:rFonts w:ascii="Cambria" w:eastAsia="Times New Roman" w:hAnsi="Cambria" w:cs="Times New Roman"/>
          <w:kern w:val="3"/>
          <w:lang w:eastAsia="zh-CN"/>
        </w:rPr>
        <w:t xml:space="preserve">19. </w:t>
      </w:r>
      <w:r w:rsidR="00A00BA7" w:rsidRPr="0007027F">
        <w:rPr>
          <w:rFonts w:ascii="Cambria" w:eastAsia="Times New Roman" w:hAnsi="Cambria" w:cs="Times New Roman"/>
          <w:kern w:val="3"/>
          <w:lang w:eastAsia="zh-CN"/>
        </w:rPr>
        <w:t>Wykonawca może złożyć tylko jedną ofertę.</w:t>
      </w:r>
    </w:p>
    <w:p w:rsidR="00A00BA7" w:rsidRPr="0007027F" w:rsidRDefault="000C24E9" w:rsidP="00A00BA7">
      <w:pPr>
        <w:tabs>
          <w:tab w:val="left" w:pos="0"/>
        </w:tabs>
        <w:autoSpaceDN w:val="0"/>
        <w:spacing w:after="0"/>
        <w:jc w:val="both"/>
        <w:textAlignment w:val="baseline"/>
        <w:rPr>
          <w:rFonts w:ascii="Cambria" w:eastAsia="Times New Roman" w:hAnsi="Cambria" w:cs="Times New Roman"/>
          <w:kern w:val="3"/>
          <w:lang w:eastAsia="zh-CN"/>
        </w:rPr>
      </w:pPr>
      <w:r w:rsidRPr="0007027F">
        <w:rPr>
          <w:rFonts w:ascii="Cambria" w:eastAsia="Times New Roman" w:hAnsi="Cambria" w:cs="Times New Roman"/>
          <w:kern w:val="3"/>
          <w:lang w:eastAsia="zh-CN"/>
        </w:rPr>
        <w:t xml:space="preserve">20. </w:t>
      </w:r>
      <w:r w:rsidR="00A00BA7" w:rsidRPr="0007027F">
        <w:rPr>
          <w:rFonts w:ascii="Cambria" w:eastAsia="Times New Roman" w:hAnsi="Cambria" w:cs="Times New Roman"/>
          <w:kern w:val="3"/>
          <w:lang w:eastAsia="zh-CN"/>
        </w:rPr>
        <w:t>Treść oferty musi odpowiadać treści SWZ.</w:t>
      </w:r>
    </w:p>
    <w:p w:rsidR="000C24E9" w:rsidRPr="0007027F" w:rsidRDefault="000C24E9" w:rsidP="000C24E9">
      <w:pPr>
        <w:widowControl w:val="0"/>
        <w:suppressAutoHyphens/>
        <w:spacing w:after="0"/>
        <w:jc w:val="both"/>
        <w:rPr>
          <w:rFonts w:ascii="Cambria" w:eastAsia="Times New Roman" w:hAnsi="Cambria" w:cs="Arial"/>
          <w:b/>
          <w:lang w:eastAsia="zh-CN"/>
        </w:rPr>
      </w:pPr>
      <w:r w:rsidRPr="0007027F">
        <w:rPr>
          <w:rFonts w:ascii="Cambria" w:eastAsia="Times New Roman" w:hAnsi="Cambria" w:cs="Times New Roman"/>
          <w:kern w:val="3"/>
          <w:lang w:eastAsia="zh-CN"/>
        </w:rPr>
        <w:t xml:space="preserve">21. </w:t>
      </w:r>
      <w:r w:rsidRPr="0007027F">
        <w:rPr>
          <w:rFonts w:ascii="Cambria" w:eastAsia="Times New Roman" w:hAnsi="Cambria" w:cs="Arial"/>
          <w:lang w:eastAsia="zh-CN"/>
        </w:rPr>
        <w:t>Na ofertę składają się dokumenty wymienione poniżej:</w:t>
      </w:r>
      <w:r w:rsidRPr="0007027F">
        <w:rPr>
          <w:rFonts w:ascii="Cambria" w:eastAsia="Times New Roman" w:hAnsi="Cambria" w:cs="Arial"/>
          <w:b/>
          <w:lang w:eastAsia="zh-CN"/>
        </w:rPr>
        <w:t xml:space="preserve"> </w:t>
      </w:r>
    </w:p>
    <w:p w:rsidR="000C24E9" w:rsidRPr="0007027F" w:rsidRDefault="000C24E9" w:rsidP="000C24E9">
      <w:pPr>
        <w:widowControl w:val="0"/>
        <w:numPr>
          <w:ilvl w:val="0"/>
          <w:numId w:val="202"/>
        </w:numPr>
        <w:suppressAutoHyphens/>
        <w:spacing w:after="0"/>
        <w:ind w:left="0" w:firstLine="0"/>
        <w:jc w:val="both"/>
        <w:rPr>
          <w:rFonts w:ascii="Cambria" w:eastAsia="Times New Roman" w:hAnsi="Cambria" w:cs="Arial"/>
          <w:bCs/>
          <w:sz w:val="20"/>
          <w:szCs w:val="20"/>
          <w:lang w:eastAsia="zh-CN"/>
        </w:rPr>
      </w:pPr>
      <w:r w:rsidRPr="0007027F">
        <w:rPr>
          <w:rFonts w:ascii="Cambria" w:eastAsia="Times New Roman" w:hAnsi="Cambria" w:cs="Arial"/>
          <w:bCs/>
          <w:sz w:val="20"/>
          <w:szCs w:val="20"/>
          <w:lang w:eastAsia="zh-CN"/>
        </w:rPr>
        <w:t xml:space="preserve">Wypełniony formularz </w:t>
      </w:r>
      <w:r w:rsidRPr="0007027F">
        <w:rPr>
          <w:rFonts w:ascii="Cambria" w:eastAsia="Times New Roman" w:hAnsi="Cambria" w:cs="Arial"/>
          <w:b/>
          <w:sz w:val="20"/>
          <w:szCs w:val="20"/>
          <w:lang w:eastAsia="zh-CN"/>
        </w:rPr>
        <w:t>„OFERTA”,</w:t>
      </w:r>
      <w:r w:rsidRPr="0007027F">
        <w:rPr>
          <w:rFonts w:ascii="Cambria" w:eastAsia="Times New Roman" w:hAnsi="Cambria" w:cs="Arial"/>
          <w:bCs/>
          <w:sz w:val="20"/>
          <w:szCs w:val="20"/>
          <w:lang w:eastAsia="zh-CN"/>
        </w:rPr>
        <w:t xml:space="preserve"> który należy sporządzić ściśle wg wzoru formular</w:t>
      </w:r>
      <w:r w:rsidR="00257C04" w:rsidRPr="0007027F">
        <w:rPr>
          <w:rFonts w:ascii="Cambria" w:eastAsia="Times New Roman" w:hAnsi="Cambria" w:cs="Arial"/>
          <w:bCs/>
          <w:sz w:val="20"/>
          <w:szCs w:val="20"/>
          <w:lang w:eastAsia="zh-CN"/>
        </w:rPr>
        <w:t>za stanowiącego Załącznik Nr 2</w:t>
      </w:r>
      <w:r w:rsidRPr="0007027F">
        <w:rPr>
          <w:rFonts w:ascii="Cambria" w:eastAsia="Times New Roman" w:hAnsi="Cambria" w:cs="Arial"/>
          <w:bCs/>
          <w:sz w:val="20"/>
          <w:szCs w:val="20"/>
          <w:lang w:eastAsia="zh-CN"/>
        </w:rPr>
        <w:t xml:space="preserve"> do SWZ.  Formularz musi być podpisany przez osobę/o</w:t>
      </w:r>
      <w:r w:rsidR="00257C04" w:rsidRPr="0007027F">
        <w:rPr>
          <w:rFonts w:ascii="Cambria" w:eastAsia="Times New Roman" w:hAnsi="Cambria" w:cs="Arial"/>
          <w:bCs/>
          <w:sz w:val="20"/>
          <w:szCs w:val="20"/>
          <w:lang w:eastAsia="zh-CN"/>
        </w:rPr>
        <w:t xml:space="preserve">soby uprawnione </w:t>
      </w:r>
      <w:r w:rsidRPr="0007027F">
        <w:rPr>
          <w:rFonts w:ascii="Cambria" w:eastAsia="Times New Roman" w:hAnsi="Cambria" w:cs="Arial"/>
          <w:bCs/>
          <w:sz w:val="20"/>
          <w:szCs w:val="20"/>
          <w:lang w:eastAsia="zh-CN"/>
        </w:rPr>
        <w:t>o składania oświadczeń woli w zakresie praw i obowiązków majątkowych wykonawcy,</w:t>
      </w:r>
    </w:p>
    <w:p w:rsidR="00257C04" w:rsidRPr="0007027F" w:rsidRDefault="00257C04" w:rsidP="000C24E9">
      <w:pPr>
        <w:widowControl w:val="0"/>
        <w:numPr>
          <w:ilvl w:val="0"/>
          <w:numId w:val="202"/>
        </w:numPr>
        <w:suppressAutoHyphens/>
        <w:spacing w:after="0"/>
        <w:ind w:left="0" w:firstLine="0"/>
        <w:jc w:val="both"/>
        <w:rPr>
          <w:rFonts w:ascii="Cambria" w:eastAsia="Times New Roman" w:hAnsi="Cambria" w:cs="Arial"/>
          <w:bCs/>
          <w:sz w:val="20"/>
          <w:szCs w:val="20"/>
          <w:lang w:eastAsia="zh-CN"/>
        </w:rPr>
      </w:pPr>
      <w:r w:rsidRPr="0007027F">
        <w:rPr>
          <w:rFonts w:ascii="Cambria" w:hAnsi="Cambria"/>
          <w:b/>
          <w:sz w:val="20"/>
          <w:szCs w:val="20"/>
        </w:rPr>
        <w:t>Załącznik nr 2A do SWZ – Harmonogram spłat rat kredytu,</w:t>
      </w:r>
    </w:p>
    <w:p w:rsidR="000C24E9" w:rsidRPr="0007027F" w:rsidRDefault="000C24E9" w:rsidP="000C24E9">
      <w:pPr>
        <w:widowControl w:val="0"/>
        <w:numPr>
          <w:ilvl w:val="0"/>
          <w:numId w:val="202"/>
        </w:numPr>
        <w:suppressAutoHyphens/>
        <w:spacing w:after="0"/>
        <w:ind w:left="0" w:firstLine="0"/>
        <w:jc w:val="both"/>
        <w:rPr>
          <w:rFonts w:ascii="Cambria" w:eastAsia="Times New Roman" w:hAnsi="Cambria" w:cs="Arial"/>
          <w:sz w:val="20"/>
          <w:szCs w:val="20"/>
          <w:lang w:eastAsia="zh-CN"/>
        </w:rPr>
      </w:pPr>
      <w:r w:rsidRPr="0007027F">
        <w:rPr>
          <w:rFonts w:ascii="Cambria" w:eastAsia="Times New Roman" w:hAnsi="Cambria" w:cs="Arial"/>
          <w:b/>
          <w:bCs/>
          <w:sz w:val="20"/>
          <w:szCs w:val="20"/>
          <w:lang w:eastAsia="zh-CN"/>
        </w:rPr>
        <w:t xml:space="preserve">Oświadczenie </w:t>
      </w:r>
      <w:bookmarkStart w:id="15" w:name="_Hlk63938536"/>
      <w:r w:rsidRPr="0007027F">
        <w:rPr>
          <w:rFonts w:ascii="Cambria" w:eastAsia="Times New Roman" w:hAnsi="Cambria" w:cs="Arial"/>
          <w:b/>
          <w:bCs/>
          <w:sz w:val="20"/>
          <w:szCs w:val="20"/>
          <w:lang w:eastAsia="zh-CN"/>
        </w:rPr>
        <w:t xml:space="preserve">z art. </w:t>
      </w:r>
      <w:bookmarkEnd w:id="15"/>
      <w:r w:rsidRPr="0007027F">
        <w:rPr>
          <w:rFonts w:ascii="Cambria" w:eastAsia="Times New Roman" w:hAnsi="Cambria" w:cs="Arial"/>
          <w:b/>
          <w:bCs/>
          <w:sz w:val="20"/>
          <w:szCs w:val="20"/>
          <w:lang w:eastAsia="zh-CN"/>
        </w:rPr>
        <w:t xml:space="preserve">125 ust. 1 w związku z art. 273 ust. 2 ustawy </w:t>
      </w:r>
      <w:proofErr w:type="spellStart"/>
      <w:r w:rsidRPr="0007027F">
        <w:rPr>
          <w:rFonts w:ascii="Cambria" w:eastAsia="Times New Roman" w:hAnsi="Cambria" w:cs="Arial"/>
          <w:b/>
          <w:bCs/>
          <w:sz w:val="20"/>
          <w:szCs w:val="20"/>
          <w:lang w:eastAsia="zh-CN"/>
        </w:rPr>
        <w:t>Pzp</w:t>
      </w:r>
      <w:proofErr w:type="spellEnd"/>
      <w:r w:rsidRPr="0007027F">
        <w:rPr>
          <w:rFonts w:ascii="Cambria" w:eastAsia="Times New Roman" w:hAnsi="Cambria" w:cs="Arial"/>
          <w:b/>
          <w:bCs/>
          <w:sz w:val="20"/>
          <w:szCs w:val="20"/>
          <w:lang w:eastAsia="zh-CN"/>
        </w:rPr>
        <w:t xml:space="preserve"> o niepodleganiu wykluczeniu oraz spełnianiu warunków udziału w postępowaniu</w:t>
      </w:r>
      <w:r w:rsidRPr="0007027F">
        <w:rPr>
          <w:rFonts w:ascii="Cambria" w:eastAsia="Times New Roman" w:hAnsi="Cambria" w:cs="Arial"/>
          <w:sz w:val="20"/>
          <w:szCs w:val="20"/>
          <w:lang w:eastAsia="zh-CN"/>
        </w:rPr>
        <w:t xml:space="preserve"> z wykorzystaniem wzoru f</w:t>
      </w:r>
      <w:r w:rsidR="00257C04" w:rsidRPr="0007027F">
        <w:rPr>
          <w:rFonts w:ascii="Cambria" w:eastAsia="Times New Roman" w:hAnsi="Cambria" w:cs="Arial"/>
          <w:sz w:val="20"/>
          <w:szCs w:val="20"/>
          <w:lang w:eastAsia="zh-CN"/>
        </w:rPr>
        <w:t>ormularza stanowiącego Załącznik Nr 3</w:t>
      </w:r>
      <w:r w:rsidRPr="0007027F">
        <w:rPr>
          <w:rFonts w:ascii="Cambria" w:eastAsia="Times New Roman" w:hAnsi="Cambria" w:cs="Arial"/>
          <w:sz w:val="20"/>
          <w:szCs w:val="20"/>
          <w:lang w:eastAsia="zh-CN"/>
        </w:rPr>
        <w:t xml:space="preserve"> do SWZ.</w:t>
      </w:r>
    </w:p>
    <w:p w:rsidR="000C24E9" w:rsidRPr="0007027F" w:rsidRDefault="000C24E9" w:rsidP="000C24E9">
      <w:pPr>
        <w:autoSpaceDE w:val="0"/>
        <w:autoSpaceDN w:val="0"/>
        <w:adjustRightInd w:val="0"/>
        <w:spacing w:after="0"/>
        <w:jc w:val="both"/>
        <w:rPr>
          <w:rFonts w:ascii="Cambria" w:eastAsia="Times New Roman" w:hAnsi="Cambria" w:cs="Arial"/>
          <w:sz w:val="20"/>
          <w:szCs w:val="20"/>
        </w:rPr>
      </w:pPr>
      <w:r w:rsidRPr="0007027F">
        <w:rPr>
          <w:rFonts w:ascii="Cambria" w:eastAsia="Times New Roman" w:hAnsi="Cambria" w:cs="Arial"/>
          <w:sz w:val="20"/>
          <w:szCs w:val="20"/>
        </w:rPr>
        <w:t xml:space="preserve"> W przypadku wspólnego ubiegania się o zamówienie przez wykonawców, oświadczenie, składa każdy </w:t>
      </w:r>
      <w:r w:rsidR="00257C04" w:rsidRPr="0007027F">
        <w:rPr>
          <w:rFonts w:ascii="Cambria" w:eastAsia="Times New Roman" w:hAnsi="Cambria" w:cs="Arial"/>
          <w:sz w:val="20"/>
          <w:szCs w:val="20"/>
        </w:rPr>
        <w:t xml:space="preserve">                           </w:t>
      </w:r>
      <w:r w:rsidRPr="0007027F">
        <w:rPr>
          <w:rFonts w:ascii="Cambria" w:eastAsia="Times New Roman" w:hAnsi="Cambria" w:cs="Arial"/>
          <w:sz w:val="20"/>
          <w:szCs w:val="20"/>
        </w:rPr>
        <w:t xml:space="preserve">z wykonawców. Oświadczenia te potwierdzają brak podstaw wykluczenia oraz spełnianie warunków udziału w postępowaniu w zakresie, w jakim każdy z wykonawców wykazuje spełnianie warunków udziału </w:t>
      </w:r>
      <w:r w:rsidR="00257C04" w:rsidRPr="0007027F">
        <w:rPr>
          <w:rFonts w:ascii="Cambria" w:eastAsia="Times New Roman" w:hAnsi="Cambria" w:cs="Arial"/>
          <w:sz w:val="20"/>
          <w:szCs w:val="20"/>
        </w:rPr>
        <w:t xml:space="preserve">                                    </w:t>
      </w:r>
      <w:r w:rsidRPr="0007027F">
        <w:rPr>
          <w:rFonts w:ascii="Cambria" w:eastAsia="Times New Roman" w:hAnsi="Cambria" w:cs="Arial"/>
          <w:sz w:val="20"/>
          <w:szCs w:val="20"/>
        </w:rPr>
        <w:t xml:space="preserve">w postępowaniu. </w:t>
      </w:r>
    </w:p>
    <w:p w:rsidR="000C24E9" w:rsidRPr="0007027F" w:rsidRDefault="000C24E9" w:rsidP="000C24E9">
      <w:pPr>
        <w:suppressAutoHyphens/>
        <w:spacing w:after="0"/>
        <w:jc w:val="both"/>
        <w:rPr>
          <w:rFonts w:ascii="Cambria" w:eastAsia="Times New Roman" w:hAnsi="Cambria" w:cs="Arial"/>
          <w:sz w:val="20"/>
          <w:szCs w:val="20"/>
        </w:rPr>
      </w:pPr>
      <w:bookmarkStart w:id="16" w:name="_Hlk64363336"/>
      <w:r w:rsidRPr="0007027F">
        <w:rPr>
          <w:rFonts w:ascii="Cambria" w:eastAsia="Times New Roman" w:hAnsi="Cambria" w:cs="Arial"/>
          <w:sz w:val="20"/>
          <w:szCs w:val="20"/>
        </w:rPr>
        <w:t>Wykonawca, w przypadku polegania na zdolnościach podmiotów udostępniających zasoby, przedstawia także oświadczenie podmiotu udostępniającego zasoby, potwierdzające brak podstaw wykluczenia tego podmiotu oraz odpowiednio spełnianie warunków udziału w postę</w:t>
      </w:r>
      <w:r w:rsidR="00257C04" w:rsidRPr="0007027F">
        <w:rPr>
          <w:rFonts w:ascii="Cambria" w:eastAsia="Times New Roman" w:hAnsi="Cambria" w:cs="Arial"/>
          <w:sz w:val="20"/>
          <w:szCs w:val="20"/>
        </w:rPr>
        <w:t xml:space="preserve">powaniu, </w:t>
      </w:r>
      <w:r w:rsidRPr="0007027F">
        <w:rPr>
          <w:rFonts w:ascii="Cambria" w:eastAsia="Times New Roman" w:hAnsi="Cambria" w:cs="Arial"/>
          <w:sz w:val="20"/>
          <w:szCs w:val="20"/>
        </w:rPr>
        <w:t>w zakresie, w jakim wykonawca powołuje się na jego zasoby.</w:t>
      </w:r>
    </w:p>
    <w:p w:rsidR="000C24E9" w:rsidRPr="0007027F" w:rsidRDefault="000C24E9" w:rsidP="000C24E9">
      <w:pPr>
        <w:widowControl w:val="0"/>
        <w:numPr>
          <w:ilvl w:val="0"/>
          <w:numId w:val="202"/>
        </w:numPr>
        <w:suppressAutoHyphens/>
        <w:spacing w:after="0"/>
        <w:ind w:left="0" w:firstLine="0"/>
        <w:jc w:val="both"/>
        <w:rPr>
          <w:rFonts w:ascii="Cambria" w:eastAsia="Times New Roman" w:hAnsi="Cambria" w:cs="Arial"/>
          <w:bCs/>
          <w:sz w:val="20"/>
          <w:szCs w:val="20"/>
          <w:lang w:eastAsia="zh-CN"/>
        </w:rPr>
      </w:pPr>
      <w:bookmarkStart w:id="17" w:name="_Hlk64034088"/>
      <w:bookmarkEnd w:id="16"/>
      <w:r w:rsidRPr="0007027F">
        <w:rPr>
          <w:rFonts w:ascii="Cambria" w:eastAsia="Times New Roman" w:hAnsi="Cambria" w:cs="Arial"/>
          <w:bCs/>
          <w:sz w:val="20"/>
          <w:szCs w:val="20"/>
          <w:lang w:eastAsia="zh-CN"/>
        </w:rPr>
        <w:t xml:space="preserve">Jeżeli dotyczy - </w:t>
      </w:r>
      <w:bookmarkEnd w:id="17"/>
      <w:r w:rsidRPr="0007027F">
        <w:rPr>
          <w:rFonts w:ascii="Cambria" w:eastAsia="Times New Roman" w:hAnsi="Cambria" w:cs="Arial"/>
          <w:b/>
          <w:sz w:val="20"/>
          <w:szCs w:val="20"/>
          <w:lang w:eastAsia="zh-CN"/>
        </w:rPr>
        <w:t>Pełnomocnictwa</w:t>
      </w:r>
      <w:r w:rsidRPr="0007027F">
        <w:rPr>
          <w:rFonts w:ascii="Cambria" w:eastAsia="Times New Roman" w:hAnsi="Cambria" w:cs="Arial"/>
          <w:bCs/>
          <w:sz w:val="20"/>
          <w:szCs w:val="20"/>
          <w:lang w:eastAsia="zh-CN"/>
        </w:rPr>
        <w:t xml:space="preserve"> dla osób podpisujących ofertę do repr</w:t>
      </w:r>
      <w:r w:rsidR="00257C04" w:rsidRPr="0007027F">
        <w:rPr>
          <w:rFonts w:ascii="Cambria" w:eastAsia="Times New Roman" w:hAnsi="Cambria" w:cs="Arial"/>
          <w:bCs/>
          <w:sz w:val="20"/>
          <w:szCs w:val="20"/>
          <w:lang w:eastAsia="zh-CN"/>
        </w:rPr>
        <w:t xml:space="preserve">ezentowania </w:t>
      </w:r>
      <w:r w:rsidRPr="0007027F">
        <w:rPr>
          <w:rFonts w:ascii="Cambria" w:eastAsia="Times New Roman" w:hAnsi="Cambria" w:cs="Arial"/>
          <w:bCs/>
          <w:sz w:val="20"/>
          <w:szCs w:val="20"/>
          <w:lang w:eastAsia="zh-CN"/>
        </w:rPr>
        <w:t>w postępowaniu o udzielenie zamówienia albo reprezentowania w postępow</w:t>
      </w:r>
      <w:r w:rsidR="00257C04" w:rsidRPr="0007027F">
        <w:rPr>
          <w:rFonts w:ascii="Cambria" w:eastAsia="Times New Roman" w:hAnsi="Cambria" w:cs="Arial"/>
          <w:bCs/>
          <w:sz w:val="20"/>
          <w:szCs w:val="20"/>
          <w:lang w:eastAsia="zh-CN"/>
        </w:rPr>
        <w:t xml:space="preserve">aniu i zawarcia umowy </w:t>
      </w:r>
      <w:r w:rsidRPr="0007027F">
        <w:rPr>
          <w:rFonts w:ascii="Cambria" w:eastAsia="Times New Roman" w:hAnsi="Cambria" w:cs="Arial"/>
          <w:bCs/>
          <w:sz w:val="20"/>
          <w:szCs w:val="20"/>
          <w:lang w:eastAsia="zh-CN"/>
        </w:rPr>
        <w:t>w sprawie zamówienia publicznego w imieniu wykonawcy lub wykonawców wspólnie ubiegających się o udzielenie zamówienia, o ile nie wynikają z przepisów prawa lub innych dokumentów.</w:t>
      </w:r>
    </w:p>
    <w:p w:rsidR="000C24E9" w:rsidRPr="0007027F" w:rsidRDefault="000C24E9" w:rsidP="000C24E9">
      <w:pPr>
        <w:widowControl w:val="0"/>
        <w:numPr>
          <w:ilvl w:val="0"/>
          <w:numId w:val="202"/>
        </w:numPr>
        <w:tabs>
          <w:tab w:val="left" w:pos="2268"/>
        </w:tabs>
        <w:suppressAutoHyphens/>
        <w:spacing w:after="0"/>
        <w:ind w:left="0" w:firstLine="0"/>
        <w:jc w:val="both"/>
        <w:rPr>
          <w:rFonts w:ascii="Cambria" w:eastAsia="Times New Roman" w:hAnsi="Cambria" w:cs="Arial"/>
          <w:bCs/>
          <w:sz w:val="20"/>
          <w:szCs w:val="20"/>
          <w:lang w:eastAsia="zh-CN"/>
        </w:rPr>
      </w:pPr>
      <w:r w:rsidRPr="0007027F">
        <w:rPr>
          <w:rFonts w:ascii="Cambria" w:eastAsia="Times New Roman" w:hAnsi="Cambria" w:cs="Arial"/>
          <w:bCs/>
          <w:sz w:val="20"/>
          <w:szCs w:val="20"/>
          <w:lang w:eastAsia="zh-CN"/>
        </w:rPr>
        <w:t xml:space="preserve">Jeżeli dotyczy - </w:t>
      </w:r>
      <w:r w:rsidRPr="0007027F">
        <w:rPr>
          <w:rFonts w:ascii="Cambria" w:eastAsia="Times New Roman" w:hAnsi="Cambria" w:cs="Arial"/>
          <w:sz w:val="20"/>
          <w:szCs w:val="20"/>
          <w:lang w:eastAsia="zh-CN"/>
        </w:rPr>
        <w:t xml:space="preserve">Wykonawca, który na podstawie art. 118 ustawy </w:t>
      </w:r>
      <w:proofErr w:type="spellStart"/>
      <w:r w:rsidRPr="0007027F">
        <w:rPr>
          <w:rFonts w:ascii="Cambria" w:eastAsia="Times New Roman" w:hAnsi="Cambria" w:cs="Arial"/>
          <w:sz w:val="20"/>
          <w:szCs w:val="20"/>
          <w:lang w:eastAsia="zh-CN"/>
        </w:rPr>
        <w:t>Pzp</w:t>
      </w:r>
      <w:proofErr w:type="spellEnd"/>
      <w:r w:rsidRPr="0007027F">
        <w:rPr>
          <w:rFonts w:ascii="Cambria" w:eastAsia="Times New Roman" w:hAnsi="Cambria" w:cs="Arial"/>
          <w:sz w:val="20"/>
          <w:szCs w:val="20"/>
          <w:lang w:eastAsia="zh-CN"/>
        </w:rPr>
        <w:t xml:space="preserve">, w celu potwierdzenia spełniania warunków udziału w postępowaniu, polega na </w:t>
      </w:r>
      <w:r w:rsidRPr="0007027F">
        <w:rPr>
          <w:rFonts w:ascii="Cambria" w:eastAsia="Times New Roman" w:hAnsi="Cambria" w:cs="Arial"/>
          <w:spacing w:val="-1"/>
          <w:sz w:val="20"/>
          <w:szCs w:val="20"/>
          <w:lang w:eastAsia="zh-CN"/>
        </w:rPr>
        <w:t>zdolnościach technicznych lub zawodowych lub sytuacji finansowej lub ekonomicznej podmiotów udostępniających zasoby, składa wraz z ofertą</w:t>
      </w:r>
      <w:r w:rsidRPr="0007027F">
        <w:rPr>
          <w:rFonts w:ascii="Cambria" w:eastAsia="Times New Roman" w:hAnsi="Cambria" w:cs="Arial"/>
          <w:b/>
          <w:bCs/>
          <w:spacing w:val="1"/>
          <w:sz w:val="20"/>
          <w:szCs w:val="20"/>
          <w:lang w:eastAsia="zh-CN"/>
        </w:rPr>
        <w:t xml:space="preserve"> zobowiązanie </w:t>
      </w:r>
      <w:r w:rsidRPr="0007027F">
        <w:rPr>
          <w:rFonts w:ascii="Cambria" w:eastAsia="Times New Roman" w:hAnsi="Cambria" w:cs="Arial"/>
          <w:b/>
          <w:bCs/>
          <w:sz w:val="20"/>
          <w:szCs w:val="20"/>
        </w:rPr>
        <w:t>podmiotu udostępniającego zasoby</w:t>
      </w:r>
      <w:r w:rsidRPr="0007027F">
        <w:rPr>
          <w:rFonts w:ascii="Cambria" w:eastAsia="Times New Roman" w:hAnsi="Cambria" w:cs="Arial"/>
          <w:sz w:val="20"/>
          <w:szCs w:val="20"/>
        </w:rPr>
        <w:t xml:space="preserve"> do oddania mu do dyspozycji niezbędnych zasobów na potrzeby realizacji zamówienia </w:t>
      </w:r>
      <w:r w:rsidRPr="0007027F">
        <w:rPr>
          <w:rFonts w:ascii="Cambria" w:eastAsia="Times New Roman" w:hAnsi="Cambria" w:cs="Arial"/>
          <w:b/>
          <w:bCs/>
          <w:sz w:val="20"/>
          <w:szCs w:val="20"/>
        </w:rPr>
        <w:t>lub inny podmiotowy środek dowodowy</w:t>
      </w:r>
      <w:r w:rsidRPr="0007027F">
        <w:rPr>
          <w:rFonts w:ascii="Cambria" w:eastAsia="Times New Roman" w:hAnsi="Cambria" w:cs="Arial"/>
          <w:sz w:val="20"/>
          <w:szCs w:val="20"/>
        </w:rPr>
        <w:t xml:space="preserve"> potwierdzający, że wykonawca realizując zamówienie, będzie dysponował niezbędnymi zasobami tych podmiotów. </w:t>
      </w:r>
    </w:p>
    <w:p w:rsidR="000C24E9" w:rsidRPr="0007027F" w:rsidRDefault="000C24E9" w:rsidP="000C24E9">
      <w:pPr>
        <w:widowControl w:val="0"/>
        <w:numPr>
          <w:ilvl w:val="0"/>
          <w:numId w:val="202"/>
        </w:numPr>
        <w:suppressAutoHyphens/>
        <w:spacing w:after="0"/>
        <w:ind w:left="0" w:firstLine="0"/>
        <w:jc w:val="both"/>
        <w:rPr>
          <w:rFonts w:ascii="Cambria" w:eastAsia="Times New Roman" w:hAnsi="Cambria" w:cs="Arial"/>
          <w:bCs/>
          <w:sz w:val="20"/>
          <w:szCs w:val="20"/>
          <w:lang w:eastAsia="zh-CN"/>
        </w:rPr>
      </w:pPr>
      <w:r w:rsidRPr="0007027F">
        <w:rPr>
          <w:rFonts w:ascii="Cambria" w:eastAsia="Times New Roman" w:hAnsi="Cambria" w:cs="Arial"/>
          <w:bCs/>
          <w:sz w:val="20"/>
          <w:szCs w:val="20"/>
          <w:lang w:eastAsia="zh-CN"/>
        </w:rPr>
        <w:t>Jeżeli dotyczy -</w:t>
      </w:r>
      <w:r w:rsidRPr="0007027F">
        <w:rPr>
          <w:rFonts w:ascii="Cambria" w:eastAsia="Times New Roman" w:hAnsi="Cambria" w:cs="Arial"/>
          <w:bCs/>
          <w:sz w:val="20"/>
          <w:szCs w:val="20"/>
        </w:rPr>
        <w:t xml:space="preserve"> </w:t>
      </w:r>
      <w:r w:rsidRPr="0007027F">
        <w:rPr>
          <w:rFonts w:ascii="Cambria" w:eastAsia="Times New Roman" w:hAnsi="Cambria" w:cs="Arial"/>
          <w:sz w:val="20"/>
          <w:szCs w:val="20"/>
        </w:rPr>
        <w:t xml:space="preserve">w przypadku, o którym mowa w art. 117 ust. 3 ustawy </w:t>
      </w:r>
      <w:proofErr w:type="spellStart"/>
      <w:r w:rsidRPr="0007027F">
        <w:rPr>
          <w:rFonts w:ascii="Cambria" w:eastAsia="Times New Roman" w:hAnsi="Cambria" w:cs="Arial"/>
          <w:sz w:val="20"/>
          <w:szCs w:val="20"/>
        </w:rPr>
        <w:t>Pzp</w:t>
      </w:r>
      <w:proofErr w:type="spellEnd"/>
      <w:r w:rsidRPr="0007027F">
        <w:rPr>
          <w:rFonts w:ascii="Cambria" w:eastAsia="Times New Roman" w:hAnsi="Cambria" w:cs="Arial"/>
          <w:sz w:val="20"/>
          <w:szCs w:val="20"/>
        </w:rPr>
        <w:t>, Wykonawcy wspólnie ubiegający się o udzielenie zamówienia dołączą do ofert</w:t>
      </w:r>
      <w:r w:rsidRPr="0007027F">
        <w:rPr>
          <w:rFonts w:ascii="Cambria" w:eastAsia="Times New Roman" w:hAnsi="Cambria" w:cs="Arial"/>
          <w:bCs/>
          <w:sz w:val="20"/>
          <w:szCs w:val="20"/>
        </w:rPr>
        <w:t>y</w:t>
      </w:r>
      <w:r w:rsidRPr="0007027F">
        <w:rPr>
          <w:rFonts w:ascii="Cambria" w:eastAsia="Times New Roman" w:hAnsi="Cambria" w:cs="Arial"/>
          <w:b/>
          <w:bCs/>
          <w:sz w:val="20"/>
          <w:szCs w:val="20"/>
        </w:rPr>
        <w:t xml:space="preserve"> oświadczenie</w:t>
      </w:r>
      <w:r w:rsidRPr="0007027F">
        <w:rPr>
          <w:rFonts w:ascii="Cambria" w:eastAsia="Times New Roman" w:hAnsi="Cambria" w:cs="Arial"/>
          <w:sz w:val="20"/>
          <w:szCs w:val="20"/>
        </w:rPr>
        <w:t xml:space="preserve"> określone w art.</w:t>
      </w:r>
      <w:r w:rsidR="00257C04" w:rsidRPr="0007027F">
        <w:rPr>
          <w:rFonts w:ascii="Cambria" w:eastAsia="Times New Roman" w:hAnsi="Cambria" w:cs="Arial"/>
          <w:sz w:val="20"/>
          <w:szCs w:val="20"/>
        </w:rPr>
        <w:t xml:space="preserve"> </w:t>
      </w:r>
      <w:r w:rsidRPr="0007027F">
        <w:rPr>
          <w:rFonts w:ascii="Cambria" w:eastAsia="Times New Roman" w:hAnsi="Cambria" w:cs="Arial"/>
          <w:sz w:val="20"/>
          <w:szCs w:val="20"/>
        </w:rPr>
        <w:t xml:space="preserve">117 ust. 4 ustawy </w:t>
      </w:r>
      <w:proofErr w:type="spellStart"/>
      <w:r w:rsidRPr="0007027F">
        <w:rPr>
          <w:rFonts w:ascii="Cambria" w:eastAsia="Times New Roman" w:hAnsi="Cambria" w:cs="Arial"/>
          <w:sz w:val="20"/>
          <w:szCs w:val="20"/>
        </w:rPr>
        <w:t>Pzp</w:t>
      </w:r>
      <w:proofErr w:type="spellEnd"/>
      <w:r w:rsidRPr="0007027F">
        <w:rPr>
          <w:rFonts w:ascii="Cambria" w:eastAsia="Times New Roman" w:hAnsi="Cambria" w:cs="Arial"/>
          <w:sz w:val="20"/>
          <w:szCs w:val="20"/>
        </w:rPr>
        <w:t>, z którego będzie wynikało, które roboty budowlane lub usługi wykonają poszczególni Wykonawcy. Wykonawca może wykorzy</w:t>
      </w:r>
      <w:r w:rsidR="0052695F" w:rsidRPr="0007027F">
        <w:rPr>
          <w:rFonts w:ascii="Cambria" w:eastAsia="Times New Roman" w:hAnsi="Cambria" w:cs="Arial"/>
          <w:sz w:val="20"/>
          <w:szCs w:val="20"/>
        </w:rPr>
        <w:t>stać wzór formularza stanowiący Załącznik Nr 6</w:t>
      </w:r>
      <w:r w:rsidRPr="0007027F">
        <w:rPr>
          <w:rFonts w:ascii="Cambria" w:eastAsia="Times New Roman" w:hAnsi="Cambria" w:cs="Arial"/>
          <w:sz w:val="20"/>
          <w:szCs w:val="20"/>
        </w:rPr>
        <w:t xml:space="preserve"> do SWZ</w:t>
      </w:r>
      <w:r w:rsidRPr="0007027F">
        <w:rPr>
          <w:rFonts w:ascii="Cambria" w:eastAsia="Times New Roman" w:hAnsi="Cambria" w:cs="Arial"/>
          <w:bCs/>
          <w:sz w:val="20"/>
          <w:szCs w:val="20"/>
          <w:lang w:eastAsia="zh-CN"/>
        </w:rPr>
        <w:t>.</w:t>
      </w:r>
    </w:p>
    <w:p w:rsidR="000C24E9" w:rsidRPr="0007027F" w:rsidRDefault="000C24E9" w:rsidP="000C24E9">
      <w:pPr>
        <w:widowControl w:val="0"/>
        <w:numPr>
          <w:ilvl w:val="0"/>
          <w:numId w:val="202"/>
        </w:numPr>
        <w:suppressAutoHyphens/>
        <w:spacing w:after="0"/>
        <w:ind w:left="0" w:firstLine="0"/>
        <w:jc w:val="both"/>
        <w:rPr>
          <w:rFonts w:ascii="Cambria" w:eastAsia="Times New Roman" w:hAnsi="Cambria" w:cs="Arial"/>
          <w:bCs/>
          <w:sz w:val="20"/>
          <w:szCs w:val="20"/>
          <w:lang w:eastAsia="zh-CN"/>
        </w:rPr>
      </w:pPr>
      <w:r w:rsidRPr="0007027F">
        <w:rPr>
          <w:rFonts w:ascii="Cambria" w:eastAsia="Times New Roman" w:hAnsi="Cambria" w:cs="Arial"/>
          <w:bCs/>
          <w:sz w:val="20"/>
          <w:szCs w:val="20"/>
          <w:lang w:eastAsia="zh-CN"/>
        </w:rPr>
        <w:t>Jeśli dotyczy – dokument potwierdzający umocowanie do działania w imieniu Wykonawcy.</w:t>
      </w:r>
    </w:p>
    <w:p w:rsidR="00A00BA7" w:rsidRPr="0007027F" w:rsidRDefault="00A00BA7" w:rsidP="00A00BA7">
      <w:pPr>
        <w:tabs>
          <w:tab w:val="left" w:pos="0"/>
        </w:tabs>
        <w:autoSpaceDN w:val="0"/>
        <w:spacing w:after="0"/>
        <w:jc w:val="both"/>
        <w:textAlignment w:val="baseline"/>
        <w:rPr>
          <w:rFonts w:ascii="Cambria" w:eastAsia="Times New Roman" w:hAnsi="Cambria" w:cs="Times New Roman"/>
          <w:color w:val="C00000"/>
          <w:kern w:val="3"/>
          <w:lang w:eastAsia="zh-C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SPOSÓB ORAZ TERMIN SKŁADANIA OFERT</w:t>
            </w:r>
          </w:p>
        </w:tc>
      </w:tr>
    </w:tbl>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p w:rsidR="00A00BA7" w:rsidRPr="0007027F" w:rsidRDefault="00A00BA7" w:rsidP="00A00BA7">
      <w:pPr>
        <w:autoSpaceDE w:val="0"/>
        <w:autoSpaceDN w:val="0"/>
        <w:adjustRightInd w:val="0"/>
        <w:spacing w:after="0"/>
        <w:jc w:val="both"/>
        <w:rPr>
          <w:rFonts w:ascii="Cambria" w:hAnsi="Cambria"/>
          <w:color w:val="000000"/>
        </w:rPr>
      </w:pPr>
      <w:r w:rsidRPr="0007027F">
        <w:rPr>
          <w:rFonts w:ascii="Cambria" w:hAnsi="Cambria"/>
          <w:color w:val="000000"/>
        </w:rPr>
        <w:t>1. Ofertę wraz z wymaganymi dokumentami należy umieścić na </w:t>
      </w:r>
      <w:hyperlink r:id="rId47" w:history="1">
        <w:r w:rsidR="00C44522" w:rsidRPr="0007027F">
          <w:rPr>
            <w:rStyle w:val="Hipercze"/>
            <w:rFonts w:ascii="Cambria" w:hAnsi="Cambria" w:cs="Arial"/>
          </w:rPr>
          <w:t>https://platformazakupowa.pl/pn/bransk</w:t>
        </w:r>
      </w:hyperlink>
      <w:r w:rsidRPr="0007027F">
        <w:rPr>
          <w:rFonts w:ascii="Cambria" w:hAnsi="Cambria"/>
          <w:color w:val="000000"/>
        </w:rPr>
        <w:t>.</w:t>
      </w:r>
    </w:p>
    <w:p w:rsidR="00A00BA7" w:rsidRPr="0007027F" w:rsidRDefault="00A00BA7" w:rsidP="00A00BA7">
      <w:pPr>
        <w:autoSpaceDE w:val="0"/>
        <w:autoSpaceDN w:val="0"/>
        <w:adjustRightInd w:val="0"/>
        <w:spacing w:after="0"/>
        <w:jc w:val="both"/>
        <w:rPr>
          <w:rFonts w:ascii="Cambria" w:hAnsi="Cambria"/>
          <w:color w:val="000000"/>
        </w:rPr>
      </w:pPr>
      <w:r w:rsidRPr="0007027F">
        <w:rPr>
          <w:rFonts w:ascii="Cambria" w:hAnsi="Cambria"/>
          <w:color w:val="000000"/>
        </w:rPr>
        <w:t>2. Do oferty należy dołączyć wszelkie wymagane w SWZ dokumenty.</w:t>
      </w:r>
    </w:p>
    <w:p w:rsidR="00A00BA7" w:rsidRPr="0007027F" w:rsidRDefault="00A00BA7" w:rsidP="00A00BA7">
      <w:pPr>
        <w:suppressAutoHyphens/>
        <w:autoSpaceDN w:val="0"/>
        <w:spacing w:after="0"/>
        <w:jc w:val="both"/>
        <w:textAlignment w:val="baseline"/>
        <w:rPr>
          <w:rFonts w:ascii="Cambria" w:eastAsia="Times New Roman" w:hAnsi="Cambria" w:cs="Garamond"/>
          <w:b/>
          <w:bCs/>
          <w:kern w:val="3"/>
          <w:lang w:eastAsia="zh-CN"/>
        </w:rPr>
      </w:pPr>
      <w:r w:rsidRPr="0007027F">
        <w:rPr>
          <w:rFonts w:ascii="Cambria" w:eastAsia="Times New Roman" w:hAnsi="Cambria" w:cs="Times New Roman"/>
          <w:color w:val="000000"/>
          <w:kern w:val="3"/>
          <w:lang w:eastAsia="ar-SA"/>
        </w:rPr>
        <w:t>3. </w:t>
      </w:r>
      <w:r w:rsidRPr="0007027F">
        <w:rPr>
          <w:rFonts w:ascii="Cambria" w:eastAsia="Times New Roman" w:hAnsi="Cambria" w:cs="Times New Roman"/>
          <w:kern w:val="3"/>
          <w:lang w:eastAsia="zh-CN"/>
        </w:rPr>
        <w:t xml:space="preserve">Oferty można składać do </w:t>
      </w:r>
      <w:r w:rsidR="00C44522" w:rsidRPr="0007027F">
        <w:rPr>
          <w:rFonts w:ascii="Cambria" w:eastAsia="Times New Roman" w:hAnsi="Cambria" w:cs="Times New Roman"/>
          <w:b/>
          <w:bCs/>
          <w:kern w:val="3"/>
          <w:lang w:eastAsia="zh-CN"/>
        </w:rPr>
        <w:t>dnia 12 grudnia 2025</w:t>
      </w:r>
      <w:r w:rsidRPr="0007027F">
        <w:rPr>
          <w:rFonts w:ascii="Cambria" w:eastAsia="Times New Roman" w:hAnsi="Cambria" w:cs="Times New Roman"/>
          <w:b/>
          <w:bCs/>
          <w:kern w:val="3"/>
          <w:lang w:eastAsia="zh-CN"/>
        </w:rPr>
        <w:t xml:space="preserve"> roku do godziny </w:t>
      </w:r>
      <w:r w:rsidR="00C44522" w:rsidRPr="0007027F">
        <w:rPr>
          <w:rFonts w:ascii="Cambria" w:eastAsia="Times New Roman" w:hAnsi="Cambria" w:cs="Times New Roman"/>
          <w:b/>
          <w:bCs/>
          <w:kern w:val="3"/>
          <w:lang w:eastAsia="zh-CN"/>
        </w:rPr>
        <w:t>9</w:t>
      </w:r>
      <w:r w:rsidRPr="0007027F">
        <w:rPr>
          <w:rFonts w:ascii="Cambria" w:eastAsia="Times New Roman" w:hAnsi="Cambria" w:cs="Times New Roman"/>
          <w:b/>
          <w:bCs/>
          <w:kern w:val="3"/>
          <w:lang w:eastAsia="zh-CN"/>
        </w:rPr>
        <w:t>:00.</w:t>
      </w:r>
    </w:p>
    <w:p w:rsidR="00A00BA7" w:rsidRPr="0007027F" w:rsidRDefault="00A00BA7" w:rsidP="00A00BA7">
      <w:pPr>
        <w:suppressAutoHyphens/>
        <w:autoSpaceDN w:val="0"/>
        <w:spacing w:after="0"/>
        <w:jc w:val="both"/>
        <w:textAlignment w:val="baseline"/>
        <w:rPr>
          <w:rFonts w:ascii="Cambria" w:eastAsia="Times New Roman" w:hAnsi="Cambria" w:cs="Times New Roman"/>
          <w:color w:val="000000"/>
          <w:kern w:val="3"/>
          <w:lang w:eastAsia="zh-CN"/>
        </w:rPr>
      </w:pPr>
      <w:r w:rsidRPr="0007027F">
        <w:rPr>
          <w:rFonts w:ascii="Cambria" w:eastAsia="Times New Roman" w:hAnsi="Cambria" w:cs="Times New Roman"/>
          <w:color w:val="000000"/>
          <w:kern w:val="3"/>
          <w:lang w:eastAsia="zh-CN"/>
        </w:rPr>
        <w:t xml:space="preserve">4. Oferta składana elektronicznie musi zostać podpisana elektronicznym podpisem kwalifikowanym, podpisem zaufanym lub podpisem osobistym. W procesie składania ofert za pośrednictwem </w:t>
      </w:r>
      <w:hyperlink r:id="rId48" w:history="1">
        <w:r w:rsidR="00C44522"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xml:space="preserve">, Wykonawca powinien złożyć podpis bezpośrednio na dokumentach przesłanych za pośrednictwem </w:t>
      </w:r>
      <w:hyperlink r:id="rId49" w:history="1">
        <w:r w:rsidR="00C44522" w:rsidRPr="0007027F">
          <w:rPr>
            <w:rStyle w:val="Hipercze"/>
            <w:rFonts w:ascii="Cambria" w:hAnsi="Cambria" w:cs="Arial"/>
          </w:rPr>
          <w:t>https://platformazakupowa.pl/pn/bransk</w:t>
        </w:r>
      </w:hyperlink>
      <w:r w:rsidRPr="0007027F">
        <w:rPr>
          <w:rFonts w:ascii="Cambria" w:eastAsia="Times New Roman" w:hAnsi="Cambria" w:cs="Times New Roman"/>
          <w:color w:val="000000"/>
          <w:kern w:val="3"/>
          <w:lang w:eastAsia="zh-CN"/>
        </w:rPr>
        <w:t xml:space="preserve">. Zalecamy stosowanie podpisu na każdym załączonym pliku osobno, w szczególności wskazanych w art.63 ust.2 </w:t>
      </w:r>
      <w:r w:rsidRPr="0007027F">
        <w:rPr>
          <w:rFonts w:ascii="Cambria" w:eastAsia="Times New Roman" w:hAnsi="Cambria" w:cs="Times New Roman"/>
          <w:color w:val="000000"/>
          <w:kern w:val="3"/>
          <w:lang w:eastAsia="zh-CN"/>
        </w:rPr>
        <w:lastRenderedPageBreak/>
        <w:t>ustawy PZP, gdzie zaznaczono, iż oferty, wnioski o dopuszczenie do udziału w postępowaniu oraz oświadczenie, o którym mowa w art.</w:t>
      </w:r>
      <w:r w:rsidR="00C44522" w:rsidRPr="0007027F">
        <w:rPr>
          <w:rFonts w:ascii="Cambria" w:eastAsia="Times New Roman" w:hAnsi="Cambria" w:cs="Times New Roman"/>
          <w:color w:val="000000"/>
          <w:kern w:val="3"/>
          <w:lang w:eastAsia="zh-CN"/>
        </w:rPr>
        <w:t xml:space="preserve"> </w:t>
      </w:r>
      <w:r w:rsidRPr="0007027F">
        <w:rPr>
          <w:rFonts w:ascii="Cambria" w:eastAsia="Times New Roman" w:hAnsi="Cambria" w:cs="Times New Roman"/>
          <w:color w:val="000000"/>
          <w:kern w:val="3"/>
          <w:lang w:eastAsia="zh-CN"/>
        </w:rPr>
        <w:t>125 ust.1 sporządza się, pod rygorem nieważności, w postaci lub formie elektronicznej i opatruje się odpowiednio w odniesieniu do wartości postępowania kwalifikowanym podpisem elektronicznym, podpisem zaufanym lub podpisem osobistym.</w:t>
      </w:r>
    </w:p>
    <w:p w:rsidR="00A00BA7" w:rsidRPr="0007027F" w:rsidRDefault="00A00BA7" w:rsidP="00A00BA7">
      <w:pPr>
        <w:autoSpaceDE w:val="0"/>
        <w:autoSpaceDN w:val="0"/>
        <w:adjustRightInd w:val="0"/>
        <w:spacing w:after="0"/>
        <w:jc w:val="both"/>
        <w:rPr>
          <w:rFonts w:ascii="Cambria" w:eastAsia="Calibri" w:hAnsi="Cambria" w:cs="Calibri"/>
          <w:color w:val="000000"/>
        </w:rPr>
      </w:pPr>
      <w:r w:rsidRPr="0007027F">
        <w:rPr>
          <w:rFonts w:ascii="Cambria" w:eastAsia="Calibri" w:hAnsi="Cambria" w:cs="Calibri"/>
          <w:color w:val="000000"/>
        </w:rPr>
        <w:t>5. Wykonawca po upływie terminu do składania ofert nie może wycofać złożonej oferty.</w:t>
      </w:r>
    </w:p>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TERMIN OTWARCIA OFERT</w:t>
            </w:r>
          </w:p>
        </w:tc>
      </w:tr>
    </w:tbl>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p w:rsidR="00A00BA7" w:rsidRPr="0007027F" w:rsidRDefault="00A00BA7" w:rsidP="00A00BA7">
      <w:pPr>
        <w:autoSpaceDE w:val="0"/>
        <w:autoSpaceDN w:val="0"/>
        <w:adjustRightInd w:val="0"/>
        <w:spacing w:after="0"/>
        <w:jc w:val="both"/>
        <w:rPr>
          <w:rFonts w:ascii="Cambria" w:eastAsia="Times New Roman" w:hAnsi="Cambria" w:cs="Times New Roman"/>
          <w:kern w:val="3"/>
          <w:lang w:eastAsia="zh-CN"/>
        </w:rPr>
      </w:pPr>
      <w:r w:rsidRPr="0007027F">
        <w:rPr>
          <w:rFonts w:ascii="Cambria" w:hAnsi="Cambria"/>
          <w:color w:val="000000"/>
        </w:rPr>
        <w:t xml:space="preserve">1. Otwarcie ofert nastąpi niezwłocznie po upływie terminu składania ofert, nie później niż następnego dnia po dniu, w którym upłynął termin składania ofert  tj. w dniu </w:t>
      </w:r>
      <w:r w:rsidR="00C44522" w:rsidRPr="0007027F">
        <w:rPr>
          <w:rFonts w:ascii="Cambria" w:hAnsi="Cambria"/>
          <w:b/>
          <w:bCs/>
          <w:color w:val="000000"/>
        </w:rPr>
        <w:t>12 grudnia 2025</w:t>
      </w:r>
      <w:r w:rsidRPr="0007027F">
        <w:rPr>
          <w:rFonts w:ascii="Cambria" w:hAnsi="Cambria"/>
          <w:b/>
          <w:bCs/>
          <w:color w:val="000000"/>
        </w:rPr>
        <w:t xml:space="preserve">roku </w:t>
      </w:r>
      <w:r w:rsidRPr="0007027F">
        <w:rPr>
          <w:rFonts w:ascii="Cambria" w:eastAsia="Times New Roman" w:hAnsi="Cambria" w:cs="Times New Roman"/>
          <w:b/>
          <w:bCs/>
          <w:kern w:val="3"/>
          <w:lang w:eastAsia="zh-CN"/>
        </w:rPr>
        <w:t xml:space="preserve">o godzinę </w:t>
      </w:r>
      <w:r w:rsidR="00C44522" w:rsidRPr="0007027F">
        <w:rPr>
          <w:rFonts w:ascii="Cambria" w:eastAsia="Times New Roman" w:hAnsi="Cambria" w:cs="Times New Roman"/>
          <w:b/>
          <w:bCs/>
          <w:kern w:val="3"/>
          <w:lang w:eastAsia="zh-CN"/>
        </w:rPr>
        <w:t>9.30</w:t>
      </w:r>
      <w:r w:rsidRPr="0007027F">
        <w:rPr>
          <w:rFonts w:ascii="Cambria" w:eastAsia="Times New Roman" w:hAnsi="Cambria" w:cs="Times New Roman"/>
          <w:b/>
          <w:bCs/>
          <w:kern w:val="3"/>
          <w:lang w:eastAsia="zh-CN"/>
        </w:rPr>
        <w:t>.</w:t>
      </w:r>
    </w:p>
    <w:p w:rsidR="00A00BA7" w:rsidRPr="0007027F" w:rsidRDefault="00A00BA7" w:rsidP="00A00BA7">
      <w:pPr>
        <w:suppressAutoHyphens/>
        <w:autoSpaceDN w:val="0"/>
        <w:spacing w:after="0"/>
        <w:jc w:val="both"/>
        <w:textAlignment w:val="baseline"/>
        <w:rPr>
          <w:rFonts w:ascii="Cambria" w:eastAsia="Times New Roman" w:hAnsi="Cambria" w:cs="Garamond"/>
          <w:b/>
          <w:bCs/>
          <w:kern w:val="3"/>
          <w:lang w:eastAsia="zh-CN"/>
        </w:rPr>
      </w:pPr>
      <w:r w:rsidRPr="0007027F">
        <w:rPr>
          <w:rFonts w:ascii="Cambria" w:eastAsia="Times New Roman" w:hAnsi="Cambria" w:cs="Times New Roman"/>
          <w:kern w:val="3"/>
          <w:lang w:eastAsia="zh-CN"/>
        </w:rPr>
        <w:t xml:space="preserve">2. Otwarcie ofert następuje poprzez użycie aplikacji do deszyfrowania ofert dostępnej na </w:t>
      </w:r>
      <w:hyperlink r:id="rId50" w:history="1">
        <w:r w:rsidR="00C44522" w:rsidRPr="0007027F">
          <w:rPr>
            <w:rStyle w:val="Hipercze"/>
            <w:rFonts w:ascii="Cambria" w:hAnsi="Cambria" w:cs="Arial"/>
          </w:rPr>
          <w:t>https://platformazakupowa.pl/pn/bransk</w:t>
        </w:r>
      </w:hyperlink>
      <w:r w:rsidRPr="0007027F">
        <w:rPr>
          <w:rFonts w:ascii="Cambria" w:eastAsia="Times New Roman" w:hAnsi="Cambria" w:cs="Times New Roman"/>
          <w:kern w:val="3"/>
          <w:lang w:eastAsia="zh-CN"/>
        </w:rPr>
        <w:t>.</w:t>
      </w:r>
    </w:p>
    <w:p w:rsidR="00A00BA7" w:rsidRPr="0007027F" w:rsidRDefault="00A00BA7" w:rsidP="00A00BA7">
      <w:pPr>
        <w:suppressAutoHyphens/>
        <w:autoSpaceDN w:val="0"/>
        <w:spacing w:after="0"/>
        <w:jc w:val="both"/>
        <w:textAlignment w:val="baseline"/>
        <w:rPr>
          <w:rFonts w:ascii="Cambria" w:eastAsia="Times New Roman" w:hAnsi="Cambria" w:cs="Garamond"/>
          <w:b/>
          <w:bCs/>
          <w:kern w:val="3"/>
          <w:lang w:eastAsia="zh-CN"/>
        </w:rPr>
      </w:pPr>
      <w:r w:rsidRPr="0007027F">
        <w:rPr>
          <w:rFonts w:ascii="Cambria" w:eastAsia="Times New Roman" w:hAnsi="Cambria" w:cs="Times New Roman"/>
          <w:kern w:val="3"/>
          <w:lang w:eastAsia="zh-CN"/>
        </w:rPr>
        <w:t>3. Zamawiający, najpóźniej przed otwarciem ofert, udostępnia na stronie internetowej prowadzonego postępowania informację o kwocie, jaką zamierza przeznaczyć na sfinansowanie zamówienia.</w:t>
      </w:r>
    </w:p>
    <w:p w:rsidR="00A00BA7" w:rsidRPr="0007027F" w:rsidRDefault="00A00BA7" w:rsidP="00A00BA7">
      <w:pPr>
        <w:autoSpaceDE w:val="0"/>
        <w:autoSpaceDN w:val="0"/>
        <w:adjustRightInd w:val="0"/>
        <w:spacing w:after="0"/>
        <w:jc w:val="both"/>
        <w:rPr>
          <w:rFonts w:ascii="Cambria" w:eastAsia="Times New Roman" w:hAnsi="Cambria" w:cs="Times New Roman"/>
          <w:kern w:val="3"/>
          <w:lang w:eastAsia="zh-CN"/>
        </w:rPr>
      </w:pPr>
      <w:r w:rsidRPr="0007027F">
        <w:rPr>
          <w:rFonts w:ascii="Cambria" w:eastAsia="Times New Roman" w:hAnsi="Cambria" w:cs="Times New Roman"/>
          <w:kern w:val="3"/>
          <w:lang w:eastAsia="zh-CN"/>
        </w:rPr>
        <w:t xml:space="preserve">4. Zamawiający, niezwłocznie po otwarciu ofert, udostępnia na stronie internetowej prowadzonego postępowania informacje o: </w:t>
      </w:r>
    </w:p>
    <w:p w:rsidR="00A00BA7" w:rsidRPr="0007027F" w:rsidRDefault="00A00BA7" w:rsidP="00A00BA7">
      <w:pPr>
        <w:autoSpaceDE w:val="0"/>
        <w:autoSpaceDN w:val="0"/>
        <w:adjustRightInd w:val="0"/>
        <w:spacing w:after="0"/>
        <w:jc w:val="both"/>
        <w:rPr>
          <w:rFonts w:ascii="Cambria" w:eastAsia="Times New Roman" w:hAnsi="Cambria" w:cs="Times New Roman"/>
          <w:kern w:val="3"/>
          <w:lang w:eastAsia="zh-CN"/>
        </w:rPr>
      </w:pPr>
      <w:r w:rsidRPr="0007027F">
        <w:rPr>
          <w:rFonts w:ascii="Cambria" w:eastAsia="Times New Roman" w:hAnsi="Cambria" w:cs="Times New Roman"/>
          <w:kern w:val="3"/>
          <w:lang w:eastAsia="zh-CN"/>
        </w:rPr>
        <w:t xml:space="preserve">1) nazwach albo imionach i nazwiskach oraz siedzibach lub miejscach prowadzonej działalności gospodarczej albo miejscach zamieszkania wykonawców, których oferty zostały otwarte; </w:t>
      </w:r>
    </w:p>
    <w:p w:rsidR="00A00BA7" w:rsidRPr="0007027F" w:rsidRDefault="00A00BA7" w:rsidP="00A00BA7">
      <w:pPr>
        <w:autoSpaceDE w:val="0"/>
        <w:autoSpaceDN w:val="0"/>
        <w:adjustRightInd w:val="0"/>
        <w:spacing w:after="0"/>
        <w:jc w:val="both"/>
        <w:rPr>
          <w:rFonts w:ascii="Cambria" w:eastAsia="Times New Roman" w:hAnsi="Cambria" w:cs="Times New Roman"/>
          <w:kern w:val="3"/>
          <w:lang w:eastAsia="zh-CN"/>
        </w:rPr>
      </w:pPr>
      <w:r w:rsidRPr="0007027F">
        <w:rPr>
          <w:rFonts w:ascii="Cambria" w:eastAsia="Times New Roman" w:hAnsi="Cambria" w:cs="Times New Roman"/>
          <w:kern w:val="3"/>
          <w:lang w:eastAsia="zh-CN"/>
        </w:rPr>
        <w:t>2) cenach lub kosztach zawartych w ofertach.</w:t>
      </w:r>
    </w:p>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r w:rsidRPr="0007027F">
        <w:rPr>
          <w:rFonts w:ascii="Cambria" w:eastAsia="Times New Roman" w:hAnsi="Cambria" w:cs="Times New Roman"/>
          <w:kern w:val="3"/>
          <w:lang w:eastAsia="zh-CN"/>
        </w:rPr>
        <w:t xml:space="preserve">5. Zgodnie z ustawą Prawo Zamówień Publicznych, Zamawiający nie ma obowiązku przeprowadzania jawnej sesji otwarcia ofert w sposób jawny z udziałem wykonawców lub transmitowania sesji otwarcia za pośrednictwem elektronicznych narzędzi do przekazu wideo </w:t>
      </w:r>
      <w:proofErr w:type="spellStart"/>
      <w:r w:rsidRPr="0007027F">
        <w:rPr>
          <w:rFonts w:ascii="Cambria" w:eastAsia="Times New Roman" w:hAnsi="Cambria" w:cs="Times New Roman"/>
          <w:kern w:val="3"/>
          <w:lang w:eastAsia="zh-CN"/>
        </w:rPr>
        <w:t>on-line</w:t>
      </w:r>
      <w:proofErr w:type="spellEnd"/>
      <w:r w:rsidRPr="0007027F">
        <w:rPr>
          <w:rFonts w:ascii="Cambria" w:eastAsia="Times New Roman" w:hAnsi="Cambria" w:cs="Times New Roman"/>
          <w:kern w:val="3"/>
          <w:lang w:eastAsia="zh-CN"/>
        </w:rPr>
        <w:t xml:space="preserve"> a ma jedynie takie uprawnienie.</w:t>
      </w:r>
    </w:p>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XXII.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SPOSÓB OBLICZENIA CENY OFERTY</w:t>
            </w:r>
          </w:p>
        </w:tc>
      </w:tr>
    </w:tbl>
    <w:p w:rsidR="00A00BA7" w:rsidRPr="0007027F" w:rsidRDefault="00A00BA7" w:rsidP="00A00BA7">
      <w:pPr>
        <w:autoSpaceDE w:val="0"/>
        <w:autoSpaceDN w:val="0"/>
        <w:adjustRightInd w:val="0"/>
        <w:spacing w:after="0"/>
        <w:jc w:val="both"/>
        <w:rPr>
          <w:rFonts w:ascii="Cambria" w:eastAsia="Calibri" w:hAnsi="Cambria" w:cs="Calibri"/>
          <w:color w:val="000000"/>
          <w:sz w:val="20"/>
          <w:szCs w:val="20"/>
        </w:rPr>
      </w:pP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1. W ofercie Wykonawca zobowiązany jest podać cenę za wykonanie całego przedmiotu zamówienia, z dokładnością do dwóch miejsc po przecinku.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2. W cenie należy uwzględnić wszystkie wymagania określone w niniejszej SWZ oraz wszelkie koszty, jakie poniesie Wykonawca z tytułu należytej oraz zgodnej z obowiązującymi przepisami realizacji przedmiotu zamówienia.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3. Rozliczenia między Zamawiającym a Wykonawcą prowadzone będą w walucie PLN.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4. W celu obliczenia ceny ofertowej dla potrzeb wyboru najkorzystniejszej oferty należy przyjąć: </w:t>
      </w:r>
    </w:p>
    <w:p w:rsidR="00A00BA7" w:rsidRPr="0007027F" w:rsidRDefault="00C44522"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1) </w:t>
      </w:r>
      <w:r w:rsidRPr="0007027F">
        <w:rPr>
          <w:rFonts w:ascii="Cambria" w:hAnsi="Cambria"/>
          <w:color w:val="FF0000"/>
        </w:rPr>
        <w:t>stawkę WIBOR 1</w:t>
      </w:r>
      <w:r w:rsidR="00A00BA7" w:rsidRPr="0007027F">
        <w:rPr>
          <w:rFonts w:ascii="Cambria" w:hAnsi="Cambria"/>
          <w:color w:val="FF0000"/>
        </w:rPr>
        <w:t xml:space="preserve">M ustaloną na podstawie </w:t>
      </w:r>
      <w:r w:rsidR="00AE54B6" w:rsidRPr="0007027F">
        <w:rPr>
          <w:rFonts w:ascii="Cambria" w:hAnsi="Cambria"/>
          <w:color w:val="FF0000"/>
        </w:rPr>
        <w:t>notowania z dnia 04.12.</w:t>
      </w:r>
      <w:r w:rsidRPr="0007027F">
        <w:rPr>
          <w:rFonts w:ascii="Cambria" w:hAnsi="Cambria"/>
          <w:color w:val="FF0000"/>
        </w:rPr>
        <w:t>2025</w:t>
      </w:r>
      <w:r w:rsidR="00A00BA7" w:rsidRPr="0007027F">
        <w:rPr>
          <w:rFonts w:ascii="Cambria" w:hAnsi="Cambria"/>
          <w:color w:val="FF0000"/>
        </w:rPr>
        <w:t xml:space="preserve"> r.</w:t>
      </w:r>
      <w:r w:rsidR="00A00BA7" w:rsidRPr="0007027F">
        <w:rPr>
          <w:rFonts w:ascii="Cambria" w:hAnsi="Cambria"/>
        </w:rPr>
        <w:t xml:space="preserve">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2) cenę oferty Wykonawca zobowiązany jest obliczyć wpisując kwotę oferowanej marży banku.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5. Cenę oferty należy podać w wartości brutto.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t xml:space="preserve">6.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A00BA7" w:rsidRPr="0007027F" w:rsidRDefault="00A00BA7" w:rsidP="00A00BA7">
      <w:pPr>
        <w:pStyle w:val="Akapitzlist"/>
        <w:autoSpaceDE w:val="0"/>
        <w:autoSpaceDN w:val="0"/>
        <w:adjustRightInd w:val="0"/>
        <w:spacing w:after="0"/>
        <w:ind w:left="0"/>
        <w:jc w:val="both"/>
        <w:rPr>
          <w:rFonts w:ascii="Cambria" w:hAnsi="Cambria"/>
        </w:rPr>
      </w:pPr>
      <w:r w:rsidRPr="0007027F">
        <w:rPr>
          <w:rFonts w:ascii="Cambria" w:hAnsi="Cambria"/>
        </w:rPr>
        <w:lastRenderedPageBreak/>
        <w:t>7. Uznaje się, że Wykonawca przed złożeniem oferty upewnił się, co do jej prawidłowości i kompletności, oraz wyliczenia ceny oferty, która winna pokryć wszystkie jego zobowiązania wynikające z umowy</w:t>
      </w:r>
    </w:p>
    <w:p w:rsidR="00A00BA7" w:rsidRPr="0007027F" w:rsidRDefault="00A00BA7" w:rsidP="00A00BA7">
      <w:pPr>
        <w:autoSpaceDE w:val="0"/>
        <w:autoSpaceDN w:val="0"/>
        <w:adjustRightInd w:val="0"/>
        <w:spacing w:after="0"/>
        <w:jc w:val="both"/>
        <w:rPr>
          <w:rFonts w:ascii="Cambria" w:hAnsi="Cambria" w:cs="Calibri"/>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XXIII.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KRYTERIA OCENY OFERT </w:t>
            </w:r>
          </w:p>
        </w:tc>
      </w:tr>
    </w:tbl>
    <w:p w:rsidR="00A00BA7" w:rsidRPr="0007027F" w:rsidRDefault="00A00BA7" w:rsidP="00A00BA7">
      <w:pPr>
        <w:suppressAutoHyphens/>
        <w:spacing w:after="0" w:line="240" w:lineRule="auto"/>
        <w:jc w:val="both"/>
        <w:textAlignment w:val="baseline"/>
        <w:rPr>
          <w:rFonts w:ascii="Cambria" w:eastAsia="Times New Roman" w:hAnsi="Cambria" w:cs="Arial"/>
          <w:color w:val="000000"/>
          <w:kern w:val="2"/>
          <w:sz w:val="24"/>
          <w:szCs w:val="20"/>
          <w:lang w:eastAsia="ar-SA" w:bidi="hi-IN"/>
        </w:rPr>
      </w:pPr>
    </w:p>
    <w:p w:rsidR="00A00BA7" w:rsidRPr="0007027F" w:rsidRDefault="00A00BA7" w:rsidP="00A00BA7">
      <w:pPr>
        <w:widowControl w:val="0"/>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1. Najkorzystniejszą ofertą będzie oferta, która przedstawia najkorzystniejszy bilans ceny i innych kryteriów odnoszących się do przedmiotu zamówienia publicznego.</w:t>
      </w:r>
    </w:p>
    <w:p w:rsidR="00A00BA7" w:rsidRPr="0007027F" w:rsidRDefault="00A00BA7" w:rsidP="00A00BA7">
      <w:pPr>
        <w:widowControl w:val="0"/>
        <w:suppressAutoHyphens/>
        <w:spacing w:after="0"/>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2. Przy wyborze oferty Zamawiający będzie się kierował następującymi kryteriami (przy założeniu, że 1% = 1 pkt.):</w:t>
      </w:r>
    </w:p>
    <w:p w:rsidR="00A00BA7" w:rsidRPr="0007027F" w:rsidRDefault="00A00BA7" w:rsidP="00A00BA7">
      <w:pPr>
        <w:widowControl w:val="0"/>
        <w:numPr>
          <w:ilvl w:val="0"/>
          <w:numId w:val="11"/>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Arial"/>
          <w:kern w:val="2"/>
          <w:lang w:eastAsia="ar-SA" w:bidi="hi-IN"/>
        </w:rPr>
        <w:t>Cena oferty brutto (C) – 60 pkt.</w:t>
      </w:r>
    </w:p>
    <w:p w:rsidR="00A00BA7" w:rsidRPr="0007027F" w:rsidRDefault="00A00BA7" w:rsidP="00A00BA7">
      <w:pPr>
        <w:widowControl w:val="0"/>
        <w:numPr>
          <w:ilvl w:val="0"/>
          <w:numId w:val="11"/>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Arial"/>
          <w:kern w:val="2"/>
          <w:lang w:eastAsia="ar-SA" w:bidi="hi-IN"/>
        </w:rPr>
        <w:t>Termin uruchomienia kredytu (T) – 40 pkt.</w:t>
      </w:r>
    </w:p>
    <w:p w:rsidR="00A00BA7" w:rsidRPr="0007027F" w:rsidRDefault="00A00BA7" w:rsidP="00A00BA7">
      <w:pPr>
        <w:widowControl w:val="0"/>
        <w:suppressAutoHyphens/>
        <w:spacing w:after="0" w:line="240" w:lineRule="auto"/>
        <w:jc w:val="both"/>
        <w:textAlignment w:val="baseline"/>
        <w:rPr>
          <w:rFonts w:ascii="Cambria" w:eastAsia="Andale Sans UI" w:hAnsi="Cambria" w:cs="Arial"/>
          <w:kern w:val="2"/>
          <w:lang w:eastAsia="ar-SA" w:bidi="hi-IN"/>
        </w:rPr>
      </w:pPr>
    </w:p>
    <w:p w:rsidR="00A00BA7" w:rsidRPr="0007027F" w:rsidRDefault="00A00BA7" w:rsidP="00A00BA7">
      <w:pPr>
        <w:widowControl w:val="0"/>
        <w:suppressAutoHyphens/>
        <w:jc w:val="both"/>
        <w:rPr>
          <w:rFonts w:ascii="Cambria" w:eastAsia="Times New Roman" w:hAnsi="Cambria" w:cs="Times New Roman"/>
        </w:rPr>
      </w:pPr>
      <w:r w:rsidRPr="0007027F">
        <w:rPr>
          <w:rFonts w:ascii="Cambria" w:eastAsia="Andale Sans UI" w:hAnsi="Cambria" w:cs="Arial"/>
          <w:lang w:eastAsia="ar-SA"/>
        </w:rPr>
        <w:t>3. Sposób przyznania punktów, rozpatrywanych ofert wg wag podanych w specyfikacji.</w:t>
      </w:r>
    </w:p>
    <w:p w:rsidR="00A00BA7" w:rsidRPr="0007027F" w:rsidRDefault="00A00BA7" w:rsidP="00A00BA7">
      <w:pPr>
        <w:widowControl w:val="0"/>
        <w:numPr>
          <w:ilvl w:val="0"/>
          <w:numId w:val="12"/>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Arial"/>
          <w:b/>
          <w:kern w:val="2"/>
          <w:u w:val="single"/>
          <w:lang w:bidi="hi-IN"/>
        </w:rPr>
        <w:t>Najniższa cena:</w:t>
      </w:r>
    </w:p>
    <w:p w:rsidR="00A00BA7" w:rsidRPr="0007027F" w:rsidRDefault="00A00BA7" w:rsidP="00A00BA7">
      <w:pPr>
        <w:suppressAutoHyphens/>
        <w:spacing w:after="0" w:line="240" w:lineRule="auto"/>
        <w:ind w:left="720"/>
        <w:jc w:val="both"/>
        <w:textAlignment w:val="baseline"/>
        <w:rPr>
          <w:rFonts w:ascii="Cambria" w:eastAsia="Times New Roman" w:hAnsi="Cambria" w:cs="Times New Roman"/>
          <w:kern w:val="2"/>
          <w:lang w:bidi="hi-IN"/>
        </w:rPr>
      </w:pPr>
      <w:r w:rsidRPr="0007027F">
        <w:rPr>
          <w:rFonts w:ascii="Cambria" w:eastAsia="Times New Roman" w:hAnsi="Cambria" w:cs="Arial"/>
          <w:kern w:val="2"/>
          <w:lang w:bidi="hi-IN"/>
        </w:rPr>
        <w:br/>
        <w:t xml:space="preserve">            Najniższa oferowana Cena (brutto) spośród złożonych ofert</w:t>
      </w:r>
    </w:p>
    <w:p w:rsidR="00A00BA7" w:rsidRPr="0007027F" w:rsidRDefault="00A00BA7" w:rsidP="00A00BA7">
      <w:p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Arial"/>
          <w:kern w:val="2"/>
          <w:lang w:bidi="hi-IN"/>
        </w:rPr>
        <w:t>Cena brutto =   -----------------------------------------------------------------------------      x 60%</w:t>
      </w:r>
    </w:p>
    <w:p w:rsidR="00A00BA7" w:rsidRPr="0007027F" w:rsidRDefault="00A00BA7" w:rsidP="00A00BA7">
      <w:p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Times New Roman" w:hAnsi="Cambria" w:cs="Arial"/>
          <w:kern w:val="2"/>
          <w:lang w:bidi="hi-IN"/>
        </w:rPr>
        <w:tab/>
      </w:r>
      <w:r w:rsidRPr="0007027F">
        <w:rPr>
          <w:rFonts w:ascii="Cambria" w:eastAsia="Times New Roman" w:hAnsi="Cambria" w:cs="Arial"/>
          <w:kern w:val="2"/>
          <w:lang w:bidi="hi-IN"/>
        </w:rPr>
        <w:tab/>
        <w:t xml:space="preserve"> Cena badanej oferty (brutto)</w:t>
      </w:r>
    </w:p>
    <w:p w:rsidR="00A00BA7" w:rsidRPr="0007027F" w:rsidRDefault="00A00BA7" w:rsidP="00A00BA7">
      <w:pPr>
        <w:suppressAutoHyphens/>
        <w:spacing w:after="0" w:line="240" w:lineRule="auto"/>
        <w:jc w:val="both"/>
        <w:textAlignment w:val="baseline"/>
        <w:rPr>
          <w:rFonts w:ascii="Cambria" w:eastAsia="Times New Roman" w:hAnsi="Cambria" w:cs="Arial"/>
          <w:kern w:val="2"/>
          <w:lang w:bidi="hi-IN"/>
        </w:rPr>
      </w:pPr>
    </w:p>
    <w:p w:rsidR="00A00BA7" w:rsidRPr="0007027F" w:rsidRDefault="00A00BA7" w:rsidP="00A00BA7">
      <w:pPr>
        <w:widowControl w:val="0"/>
        <w:suppressAutoHyphens/>
        <w:spacing w:after="0" w:line="240" w:lineRule="auto"/>
        <w:ind w:left="1068"/>
        <w:jc w:val="both"/>
        <w:textAlignment w:val="baseline"/>
        <w:rPr>
          <w:rFonts w:ascii="Cambria" w:eastAsia="Times New Roman" w:hAnsi="Cambria" w:cs="Times New Roman"/>
          <w:kern w:val="2"/>
          <w:lang w:bidi="hi-IN"/>
        </w:rPr>
      </w:pPr>
      <w:r w:rsidRPr="0007027F">
        <w:rPr>
          <w:rFonts w:ascii="Cambria" w:eastAsia="Andale Sans UI" w:hAnsi="Cambria" w:cs="Arial"/>
          <w:b/>
          <w:kern w:val="2"/>
          <w:lang w:bidi="hi-IN"/>
        </w:rPr>
        <w:t>Maksymalna ilość punktów za cenę – 60 pkt.</w:t>
      </w:r>
    </w:p>
    <w:p w:rsidR="00A00BA7" w:rsidRPr="0007027F" w:rsidRDefault="00A00BA7" w:rsidP="00A00BA7">
      <w:pPr>
        <w:widowControl w:val="0"/>
        <w:suppressAutoHyphens/>
        <w:spacing w:after="0" w:line="240" w:lineRule="auto"/>
        <w:jc w:val="both"/>
        <w:textAlignment w:val="baseline"/>
        <w:rPr>
          <w:rFonts w:ascii="Cambria" w:eastAsia="Andale Sans UI" w:hAnsi="Cambria" w:cs="Arial"/>
          <w:kern w:val="2"/>
          <w:lang w:bidi="hi-IN"/>
        </w:rPr>
      </w:pPr>
    </w:p>
    <w:p w:rsidR="00A00BA7" w:rsidRPr="0007027F" w:rsidRDefault="00A00BA7" w:rsidP="00A00BA7">
      <w:pPr>
        <w:widowControl w:val="0"/>
        <w:suppressAutoHyphens/>
        <w:spacing w:after="0" w:line="240" w:lineRule="auto"/>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Przyznane punkty zostaną zaokrąglone do dwóch miejsc po przecinku.</w:t>
      </w:r>
    </w:p>
    <w:p w:rsidR="00A00BA7" w:rsidRPr="0007027F" w:rsidRDefault="00A00BA7" w:rsidP="00A00BA7">
      <w:pPr>
        <w:widowControl w:val="0"/>
        <w:suppressAutoHyphens/>
        <w:spacing w:after="0" w:line="240" w:lineRule="auto"/>
        <w:jc w:val="both"/>
        <w:textAlignment w:val="baseline"/>
        <w:rPr>
          <w:rFonts w:ascii="Cambria" w:eastAsia="Andale Sans UI" w:hAnsi="Cambria" w:cs="Arial"/>
          <w:kern w:val="2"/>
          <w:lang w:bidi="hi-IN"/>
        </w:rPr>
      </w:pPr>
    </w:p>
    <w:p w:rsidR="00A00BA7" w:rsidRPr="0007027F" w:rsidRDefault="00A00BA7" w:rsidP="00A00BA7">
      <w:pPr>
        <w:widowControl w:val="0"/>
        <w:numPr>
          <w:ilvl w:val="0"/>
          <w:numId w:val="12"/>
        </w:numPr>
        <w:suppressAutoHyphens/>
        <w:jc w:val="both"/>
        <w:textAlignment w:val="baseline"/>
        <w:rPr>
          <w:rFonts w:ascii="Cambria" w:eastAsia="Andale Sans UI" w:hAnsi="Cambria" w:cs="Arial"/>
          <w:b/>
          <w:kern w:val="2"/>
          <w:u w:val="single"/>
          <w:lang w:bidi="hi-IN"/>
        </w:rPr>
      </w:pPr>
      <w:r w:rsidRPr="0007027F">
        <w:rPr>
          <w:rFonts w:ascii="Cambria" w:eastAsia="Andale Sans UI" w:hAnsi="Cambria" w:cs="Arial"/>
          <w:b/>
          <w:kern w:val="2"/>
          <w:u w:val="single"/>
          <w:lang w:bidi="hi-IN"/>
        </w:rPr>
        <w:t xml:space="preserve">Termin uruchomienia kredytu: </w:t>
      </w:r>
    </w:p>
    <w:p w:rsidR="00A00BA7" w:rsidRPr="0007027F" w:rsidRDefault="00A00BA7" w:rsidP="00A00BA7">
      <w:pPr>
        <w:widowControl w:val="0"/>
        <w:suppressAutoHyphens/>
        <w:spacing w:after="0"/>
        <w:contextualSpacing/>
        <w:jc w:val="both"/>
        <w:rPr>
          <w:rFonts w:ascii="Cambria" w:hAnsi="Cambria"/>
        </w:rPr>
      </w:pPr>
      <w:r w:rsidRPr="0007027F">
        <w:rPr>
          <w:rFonts w:ascii="Cambria" w:hAnsi="Cambria"/>
        </w:rPr>
        <w:t xml:space="preserve">Przez uruchomienie kredytu należy rozumieć ilość dni, w których nastąpi uruchomienie kredytu liczone od dnia złożenia przez Zamawiającego dyspozycji o wypłatę kredytu złożonej najpóźniej do godziny 12:00. Za dzień uruchomienia kredytu Zamawiający uzna dzień wpływu środków na rachunek Zamawiającego najpóźniej do godziny 15:00. </w:t>
      </w:r>
    </w:p>
    <w:p w:rsidR="00A00BA7" w:rsidRPr="0007027F" w:rsidRDefault="00A00BA7" w:rsidP="00A00BA7">
      <w:pPr>
        <w:widowControl w:val="0"/>
        <w:suppressAutoHyphens/>
        <w:spacing w:after="0"/>
        <w:contextualSpacing/>
        <w:jc w:val="center"/>
        <w:rPr>
          <w:rFonts w:ascii="Cambria" w:hAnsi="Cambria"/>
          <w:b/>
        </w:rPr>
      </w:pPr>
      <w:r w:rsidRPr="0007027F">
        <w:rPr>
          <w:rFonts w:ascii="Cambria" w:hAnsi="Cambria"/>
          <w:b/>
        </w:rPr>
        <w:t xml:space="preserve">Maksymalnie ilość punktów za termin uruchomienia kredytu - 40 pkt. </w:t>
      </w:r>
    </w:p>
    <w:p w:rsidR="00A00BA7" w:rsidRPr="0007027F" w:rsidRDefault="00A00BA7" w:rsidP="00A00BA7">
      <w:pPr>
        <w:widowControl w:val="0"/>
        <w:suppressAutoHyphens/>
        <w:spacing w:after="0"/>
        <w:contextualSpacing/>
        <w:jc w:val="both"/>
        <w:rPr>
          <w:rFonts w:ascii="Cambria" w:hAnsi="Cambria"/>
        </w:rPr>
      </w:pPr>
    </w:p>
    <w:p w:rsidR="00A00BA7" w:rsidRPr="0007027F" w:rsidRDefault="00A00BA7" w:rsidP="00D605E3">
      <w:pPr>
        <w:pStyle w:val="Akapitzlist"/>
        <w:widowControl w:val="0"/>
        <w:numPr>
          <w:ilvl w:val="0"/>
          <w:numId w:val="179"/>
        </w:numPr>
        <w:spacing w:after="0"/>
        <w:contextualSpacing/>
        <w:jc w:val="both"/>
        <w:rPr>
          <w:rFonts w:ascii="Cambria" w:hAnsi="Cambria"/>
        </w:rPr>
      </w:pPr>
      <w:r w:rsidRPr="0007027F">
        <w:rPr>
          <w:rFonts w:ascii="Cambria" w:hAnsi="Cambria"/>
        </w:rPr>
        <w:t xml:space="preserve">40 pkt.  za uruchomienie kredytu w następnym dniu roboczym przypadającym po dniu przekazania Wykonawcy dyspozycji uruchomienia kredytu </w:t>
      </w:r>
    </w:p>
    <w:p w:rsidR="00A00BA7" w:rsidRPr="0007027F" w:rsidRDefault="00A00BA7" w:rsidP="00D605E3">
      <w:pPr>
        <w:pStyle w:val="Akapitzlist"/>
        <w:widowControl w:val="0"/>
        <w:numPr>
          <w:ilvl w:val="0"/>
          <w:numId w:val="179"/>
        </w:numPr>
        <w:spacing w:after="0"/>
        <w:contextualSpacing/>
        <w:jc w:val="both"/>
        <w:rPr>
          <w:rFonts w:ascii="Cambria" w:hAnsi="Cambria"/>
        </w:rPr>
      </w:pPr>
      <w:r w:rsidRPr="0007027F">
        <w:rPr>
          <w:rFonts w:ascii="Cambria" w:hAnsi="Cambria"/>
        </w:rPr>
        <w:t xml:space="preserve">20 pkt. za uruchomienie kredytu w drugim dniu roboczym przypadającym po dniu przekazania Wykonawcy dyspozycji uruchomienia kredytu </w:t>
      </w:r>
    </w:p>
    <w:p w:rsidR="00A00BA7" w:rsidRPr="0007027F" w:rsidRDefault="00A00BA7" w:rsidP="00D605E3">
      <w:pPr>
        <w:pStyle w:val="Akapitzlist"/>
        <w:widowControl w:val="0"/>
        <w:numPr>
          <w:ilvl w:val="0"/>
          <w:numId w:val="179"/>
        </w:numPr>
        <w:spacing w:after="0"/>
        <w:contextualSpacing/>
        <w:jc w:val="both"/>
        <w:rPr>
          <w:rFonts w:ascii="Cambria" w:hAnsi="Cambria"/>
        </w:rPr>
      </w:pPr>
      <w:r w:rsidRPr="0007027F">
        <w:rPr>
          <w:rFonts w:ascii="Cambria" w:hAnsi="Cambria"/>
        </w:rPr>
        <w:t>0 pkt. za uruchomienie kredytu w trzecim dniu roboczym przypadającym po dniu przekazania Wykonawcy dyspozycji uruchomienia kredytu.</w:t>
      </w:r>
    </w:p>
    <w:p w:rsidR="00A00BA7" w:rsidRPr="0007027F" w:rsidRDefault="00A00BA7" w:rsidP="00A00BA7">
      <w:pPr>
        <w:widowControl w:val="0"/>
        <w:suppressAutoHyphens/>
        <w:spacing w:after="0"/>
        <w:contextualSpacing/>
        <w:jc w:val="both"/>
        <w:rPr>
          <w:rFonts w:ascii="Cambria" w:hAnsi="Cambria"/>
        </w:rPr>
      </w:pPr>
    </w:p>
    <w:p w:rsidR="00A00BA7" w:rsidRPr="0007027F" w:rsidRDefault="00A00BA7" w:rsidP="00A00BA7">
      <w:pPr>
        <w:widowControl w:val="0"/>
        <w:suppressAutoHyphens/>
        <w:spacing w:after="0"/>
        <w:contextualSpacing/>
        <w:jc w:val="both"/>
      </w:pPr>
      <w:r w:rsidRPr="0007027F">
        <w:rPr>
          <w:rFonts w:ascii="Cambria" w:hAnsi="Cambria"/>
        </w:rPr>
        <w:t xml:space="preserve"> Uwaga: W przypadku gdy Wykonawca nie określi w formularzu ofertowym terminu uruchomienia </w:t>
      </w:r>
      <w:r w:rsidRPr="0007027F">
        <w:rPr>
          <w:rFonts w:ascii="Cambria" w:hAnsi="Cambria"/>
          <w:i/>
        </w:rPr>
        <w:t>kredytu, zamawiający uzna, że Wykonawca zaoferował termin uruchomienia kredytu w trzecim dniu roboczym przypadającym po dniu przekazania Wykonawcy dyspozycji uruchomienia kredytu i przyzna 0 pkt. Termin uruchomienia kredytu może wynosić maksymalnie trzy dni robocze przypadające po dniu przekazania Wykonawcy dyspozycji uruchomienia kredytu</w:t>
      </w:r>
      <w:r w:rsidRPr="0007027F">
        <w:t>.</w:t>
      </w:r>
    </w:p>
    <w:p w:rsidR="00A00BA7" w:rsidRPr="0007027F" w:rsidRDefault="00A00BA7" w:rsidP="00A00BA7">
      <w:pPr>
        <w:keepNext/>
        <w:widowControl w:val="0"/>
        <w:tabs>
          <w:tab w:val="left" w:pos="284"/>
        </w:tabs>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4. Za najkorzystniejszą zostanie uznana oferta, która otrzyma największą łączną liczbę punktów w poszczególnych kryteriach oceny ofert (</w:t>
      </w:r>
      <w:proofErr w:type="spellStart"/>
      <w:r w:rsidRPr="0007027F">
        <w:rPr>
          <w:rFonts w:ascii="Cambria" w:eastAsia="Andale Sans UI" w:hAnsi="Cambria" w:cs="Arial"/>
          <w:kern w:val="2"/>
          <w:lang w:bidi="hi-IN"/>
        </w:rPr>
        <w:t>C+T</w:t>
      </w:r>
      <w:proofErr w:type="spellEnd"/>
      <w:r w:rsidRPr="0007027F">
        <w:rPr>
          <w:rFonts w:ascii="Cambria" w:eastAsia="Andale Sans UI" w:hAnsi="Cambria" w:cs="Arial"/>
          <w:kern w:val="2"/>
          <w:lang w:bidi="hi-IN"/>
        </w:rPr>
        <w:t>).</w:t>
      </w:r>
    </w:p>
    <w:p w:rsidR="00A00BA7" w:rsidRPr="0007027F" w:rsidRDefault="00A00BA7" w:rsidP="00A00BA7">
      <w:pPr>
        <w:keepNext/>
        <w:widowControl w:val="0"/>
        <w:tabs>
          <w:tab w:val="left" w:pos="284"/>
        </w:tabs>
        <w:suppressAutoHyphens/>
        <w:spacing w:after="0"/>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 xml:space="preserve">Zamawiający udzieli zamówienia Wykonawcy, który spełni wszystkie postanowienia w SWZ warunki </w:t>
      </w:r>
      <w:r w:rsidRPr="0007027F">
        <w:rPr>
          <w:rFonts w:ascii="Cambria" w:eastAsia="Times New Roman" w:hAnsi="Cambria" w:cs="Times New Roman"/>
          <w:kern w:val="2"/>
          <w:lang w:bidi="hi-IN"/>
        </w:rPr>
        <w:lastRenderedPageBreak/>
        <w:t>oraz otrzyma najwyższą liczbę  punktów spośród ważnych ofert.</w:t>
      </w:r>
    </w:p>
    <w:p w:rsidR="00A00BA7" w:rsidRPr="0007027F" w:rsidRDefault="00A00BA7" w:rsidP="00A00BA7">
      <w:pPr>
        <w:keepNext/>
        <w:widowControl w:val="0"/>
        <w:tabs>
          <w:tab w:val="left" w:pos="284"/>
        </w:tabs>
        <w:suppressAutoHyphens/>
        <w:spacing w:after="0"/>
        <w:jc w:val="both"/>
        <w:textAlignment w:val="baseline"/>
        <w:rPr>
          <w:rFonts w:ascii="Cambria" w:eastAsia="Times New Roman" w:hAnsi="Cambria" w:cs="Times New Roman"/>
          <w:kern w:val="2"/>
          <w:lang w:bidi="hi-IN"/>
        </w:rPr>
      </w:pPr>
      <w:r w:rsidRPr="0007027F">
        <w:rPr>
          <w:rFonts w:ascii="Cambria" w:eastAsia="Times New Roman" w:hAnsi="Cambria" w:cs="Times New Roman"/>
          <w:kern w:val="2"/>
          <w:lang w:bidi="hi-IN"/>
        </w:rPr>
        <w:t xml:space="preserve">W sytuacji, gdy Zamawiający nie będzie mógł dokonać wyboru oferty najkorzystniejszej z uwagi na to, że dwie lub więcej ofert zawierają taki sam bilans ceny i innych kryteriów oceny ofert, zamawiający spośród tych ofert wybiera ofertę z najniższą cenę, a jeżeli zostały złożone oferty o takiej samej cenie, zamawiający wzywa wykonawców, którzy złożyli te oferty do złożenia w wyznaczonym terminie ofert dodatkowych. </w:t>
      </w:r>
    </w:p>
    <w:p w:rsidR="00A00BA7" w:rsidRPr="0007027F" w:rsidRDefault="00A00BA7" w:rsidP="00A00BA7">
      <w:pPr>
        <w:keepNext/>
        <w:widowControl w:val="0"/>
        <w:tabs>
          <w:tab w:val="left" w:pos="284"/>
        </w:tabs>
        <w:suppressAutoHyphens/>
        <w:spacing w:after="0"/>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5. Wszystkie obliczenia dokonywane będą z dokładnością do dwóch miejsc po przecinku, przy zastosowaniu matematycznych reguł zaokrąglania liczb.</w:t>
      </w:r>
    </w:p>
    <w:p w:rsidR="00A00BA7" w:rsidRPr="0007027F" w:rsidRDefault="00A00BA7" w:rsidP="00A00BA7">
      <w:pPr>
        <w:keepNext/>
        <w:widowControl w:val="0"/>
        <w:tabs>
          <w:tab w:val="left" w:pos="284"/>
        </w:tabs>
        <w:suppressAutoHyphens/>
        <w:spacing w:after="0"/>
        <w:jc w:val="both"/>
        <w:textAlignment w:val="baseline"/>
        <w:rPr>
          <w:rFonts w:ascii="Cambria" w:eastAsia="Andale Sans UI" w:hAnsi="Cambria" w:cs="Arial"/>
          <w:color w:val="000000"/>
          <w:kern w:val="2"/>
          <w:lang w:bidi="hi-IN"/>
        </w:rPr>
      </w:pPr>
      <w:r w:rsidRPr="0007027F">
        <w:rPr>
          <w:rFonts w:ascii="Cambria" w:eastAsia="Andale Sans UI" w:hAnsi="Cambria" w:cs="Arial"/>
          <w:color w:val="000000"/>
          <w:kern w:val="2"/>
          <w:lang w:bidi="hi-IN"/>
        </w:rPr>
        <w:t>6.Oferowane wartości poszczególnych kryteriów oceny ofert należy wskazać w formularzu ofertowym.</w:t>
      </w:r>
    </w:p>
    <w:p w:rsidR="00A00BA7" w:rsidRPr="0007027F" w:rsidRDefault="00A00BA7" w:rsidP="00A00BA7">
      <w:pPr>
        <w:keepNext/>
        <w:widowControl w:val="0"/>
        <w:tabs>
          <w:tab w:val="left" w:pos="284"/>
        </w:tabs>
        <w:suppressAutoHyphens/>
        <w:spacing w:after="0"/>
        <w:jc w:val="both"/>
        <w:textAlignment w:val="baseline"/>
        <w:rPr>
          <w:rFonts w:ascii="Cambria" w:eastAsia="Times New Roman" w:hAnsi="Cambria" w:cs="Times New Roman"/>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XXIV.</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O FORMLANOŚCIACH, JAKIE MUSZĄ ZOSTAĆ DOPEŁNIONE PO WYBORZE OFERTY W CELU ZAWARCIA UMOWY W SPRAWIE ZAMÓWIENIA PUBLICZNEGO </w:t>
            </w:r>
          </w:p>
        </w:tc>
      </w:tr>
    </w:tbl>
    <w:p w:rsidR="00A00BA7" w:rsidRPr="0007027F" w:rsidRDefault="00A00BA7" w:rsidP="00A00BA7">
      <w:pPr>
        <w:widowControl w:val="0"/>
        <w:suppressAutoHyphens/>
        <w:spacing w:after="0" w:line="240" w:lineRule="auto"/>
        <w:jc w:val="both"/>
        <w:textAlignment w:val="baseline"/>
        <w:rPr>
          <w:rFonts w:ascii="Cambria" w:eastAsia="Andale Sans UI" w:hAnsi="Cambria" w:cs="Arial"/>
          <w:b/>
          <w:kern w:val="2"/>
          <w:sz w:val="24"/>
          <w:szCs w:val="20"/>
          <w:shd w:val="clear" w:color="auto" w:fill="C0C0C0"/>
          <w:lang w:bidi="hi-IN"/>
        </w:rPr>
      </w:pPr>
    </w:p>
    <w:p w:rsidR="00A00BA7" w:rsidRPr="0007027F" w:rsidRDefault="00A00BA7" w:rsidP="00A00BA7">
      <w:pPr>
        <w:suppressAutoHyphens/>
        <w:autoSpaceDN w:val="0"/>
        <w:spacing w:after="0"/>
        <w:jc w:val="both"/>
        <w:textAlignment w:val="baseline"/>
        <w:rPr>
          <w:rFonts w:ascii="Cambria" w:eastAsia="Times New Roman" w:hAnsi="Cambria" w:cs="Garamond"/>
          <w:b/>
          <w:bCs/>
          <w:noProof/>
          <w:kern w:val="3"/>
          <w:lang w:eastAsia="zh-CN"/>
        </w:rPr>
      </w:pPr>
      <w:r w:rsidRPr="0007027F">
        <w:rPr>
          <w:rFonts w:ascii="Cambria" w:hAnsi="Cambria"/>
          <w:noProof/>
        </w:rPr>
        <w:t>1. O wyniku postępowania Zamawiający powiadomi</w:t>
      </w:r>
      <w:r w:rsidRPr="0007027F">
        <w:rPr>
          <w:rFonts w:ascii="Cambria" w:hAnsi="Cambria"/>
          <w:noProof/>
        </w:rPr>
        <w:tab/>
        <w:t xml:space="preserve">Wykonawcę uczestniczącego w postępowaniu oraz zamieści informację na swojej stronie internetowej </w:t>
      </w:r>
      <w:hyperlink r:id="rId51" w:history="1">
        <w:r w:rsidR="00C44522" w:rsidRPr="0007027F">
          <w:rPr>
            <w:rStyle w:val="Hipercze"/>
            <w:rFonts w:ascii="Cambria" w:hAnsi="Cambria" w:cs="Arial"/>
          </w:rPr>
          <w:t>https://platformazakupowa.pl/pn/bransk</w:t>
        </w:r>
      </w:hyperlink>
      <w:r w:rsidRPr="0007027F">
        <w:rPr>
          <w:rFonts w:ascii="Cambria" w:eastAsia="Times New Roman" w:hAnsi="Cambria" w:cs="Times New Roman"/>
          <w:noProof/>
          <w:kern w:val="3"/>
          <w:lang w:eastAsia="zh-CN"/>
        </w:rPr>
        <w:t>.</w:t>
      </w:r>
    </w:p>
    <w:p w:rsidR="00A00BA7" w:rsidRPr="0007027F" w:rsidRDefault="00A00BA7" w:rsidP="00A00BA7">
      <w:pPr>
        <w:suppressAutoHyphens/>
        <w:autoSpaceDN w:val="0"/>
        <w:spacing w:after="0"/>
        <w:jc w:val="both"/>
        <w:textAlignment w:val="baseline"/>
        <w:rPr>
          <w:rFonts w:ascii="Cambria" w:eastAsia="Times New Roman" w:hAnsi="Cambria" w:cs="Garamond"/>
          <w:b/>
          <w:bCs/>
          <w:noProof/>
          <w:kern w:val="3"/>
          <w:lang w:eastAsia="zh-CN"/>
        </w:rPr>
      </w:pPr>
      <w:r w:rsidRPr="0007027F">
        <w:rPr>
          <w:rFonts w:ascii="Cambria" w:eastAsia="Times New Roman" w:hAnsi="Cambria" w:cs="Garamond"/>
          <w:noProof/>
          <w:kern w:val="3"/>
          <w:lang w:eastAsia="zh-CN"/>
        </w:rPr>
        <w:t>2</w:t>
      </w:r>
      <w:r w:rsidRPr="0007027F">
        <w:rPr>
          <w:rFonts w:ascii="Cambria" w:eastAsia="Times New Roman" w:hAnsi="Cambria" w:cs="Garamond"/>
          <w:b/>
          <w:bCs/>
          <w:noProof/>
          <w:kern w:val="3"/>
          <w:lang w:eastAsia="zh-CN"/>
        </w:rPr>
        <w:t xml:space="preserve">. </w:t>
      </w:r>
      <w:r w:rsidRPr="0007027F">
        <w:rPr>
          <w:rFonts w:ascii="Cambria" w:eastAsia="Andale Sans UI" w:hAnsi="Cambria" w:cs="Arial"/>
          <w:noProof/>
          <w:lang w:eastAsia="ar-SA"/>
        </w:rPr>
        <w:t xml:space="preserve">Umowa z wybranym Wykonawcą zostanie zawarta </w:t>
      </w:r>
      <w:r w:rsidRPr="0007027F">
        <w:rPr>
          <w:rFonts w:ascii="Cambria" w:eastAsia="Andale Sans UI" w:hAnsi="Cambria" w:cs="Arial"/>
          <w:b/>
          <w:noProof/>
          <w:lang w:eastAsia="ar-SA"/>
        </w:rPr>
        <w:t>w terminie określonym przepisami art.</w:t>
      </w:r>
      <w:r w:rsidR="00C44522" w:rsidRPr="0007027F">
        <w:rPr>
          <w:rFonts w:ascii="Cambria" w:eastAsia="Andale Sans UI" w:hAnsi="Cambria" w:cs="Arial"/>
          <w:b/>
          <w:noProof/>
          <w:lang w:eastAsia="ar-SA"/>
        </w:rPr>
        <w:t xml:space="preserve"> </w:t>
      </w:r>
      <w:r w:rsidRPr="0007027F">
        <w:rPr>
          <w:rFonts w:ascii="Cambria" w:eastAsia="Andale Sans UI" w:hAnsi="Cambria" w:cs="Arial"/>
          <w:b/>
          <w:noProof/>
          <w:lang w:eastAsia="ar-SA"/>
        </w:rPr>
        <w:t>264 ustawy Pzp</w:t>
      </w:r>
      <w:r w:rsidRPr="0007027F">
        <w:rPr>
          <w:rFonts w:ascii="Cambria" w:eastAsia="Andale Sans UI" w:hAnsi="Cambria" w:cs="Arial"/>
          <w:noProof/>
          <w:lang w:eastAsia="ar-SA"/>
        </w:rPr>
        <w:t>, z zastrzeżeniem art.</w:t>
      </w:r>
      <w:r w:rsidR="000C24E9" w:rsidRPr="0007027F">
        <w:rPr>
          <w:rFonts w:ascii="Cambria" w:eastAsia="Andale Sans UI" w:hAnsi="Cambria" w:cs="Arial"/>
          <w:noProof/>
          <w:lang w:eastAsia="ar-SA"/>
        </w:rPr>
        <w:t xml:space="preserve"> </w:t>
      </w:r>
      <w:r w:rsidRPr="0007027F">
        <w:rPr>
          <w:rFonts w:ascii="Cambria" w:eastAsia="Andale Sans UI" w:hAnsi="Cambria" w:cs="Arial"/>
          <w:noProof/>
          <w:lang w:eastAsia="ar-SA"/>
        </w:rPr>
        <w:t>308 ust.3 ustawy PZP.</w:t>
      </w:r>
    </w:p>
    <w:p w:rsidR="00A00BA7" w:rsidRPr="0007027F" w:rsidRDefault="00A00BA7" w:rsidP="00A00BA7">
      <w:pPr>
        <w:widowControl w:val="0"/>
        <w:tabs>
          <w:tab w:val="left" w:pos="0"/>
        </w:tabs>
        <w:spacing w:after="0"/>
        <w:jc w:val="both"/>
        <w:rPr>
          <w:rFonts w:ascii="Cambria" w:eastAsia="Calibri" w:hAnsi="Cambria" w:cs="Calibri"/>
          <w:noProof/>
          <w:lang w:eastAsia="ar-SA"/>
        </w:rPr>
      </w:pPr>
      <w:r w:rsidRPr="0007027F">
        <w:rPr>
          <w:rFonts w:ascii="Cambria" w:eastAsia="Calibri" w:hAnsi="Cambria" w:cs="Calibri"/>
          <w:noProof/>
          <w:lang w:eastAsia="ar-SA"/>
        </w:rPr>
        <w:t xml:space="preserve">3.  W celu zawarcia umowy w sprawie zamówienia publicznego, Wykonawca, którego ofertę wybrano, jako najkorzystniejszą przed podpisaniem umowy składa: </w:t>
      </w:r>
    </w:p>
    <w:p w:rsidR="00A00BA7" w:rsidRPr="0007027F" w:rsidRDefault="00A00BA7" w:rsidP="00A00BA7">
      <w:pPr>
        <w:widowControl w:val="0"/>
        <w:tabs>
          <w:tab w:val="left" w:pos="0"/>
        </w:tabs>
        <w:spacing w:after="0"/>
        <w:jc w:val="both"/>
        <w:rPr>
          <w:rFonts w:ascii="Cambria" w:eastAsia="Calibri" w:hAnsi="Cambria" w:cs="Calibri"/>
          <w:noProof/>
          <w:lang w:eastAsia="ar-SA"/>
        </w:rPr>
      </w:pPr>
      <w:r w:rsidRPr="0007027F">
        <w:rPr>
          <w:rFonts w:ascii="Cambria" w:eastAsia="Calibri" w:hAnsi="Cambria" w:cs="Calibri"/>
          <w:noProof/>
          <w:lang w:eastAsia="ar-SA"/>
        </w:rPr>
        <w:t xml:space="preserve">a) pełnomocnictwo, jeżeli umowę podpisuje pełnomocnik, </w:t>
      </w:r>
    </w:p>
    <w:p w:rsidR="00A00BA7" w:rsidRPr="0007027F" w:rsidRDefault="00A00BA7" w:rsidP="00A00BA7">
      <w:pPr>
        <w:widowControl w:val="0"/>
        <w:tabs>
          <w:tab w:val="left" w:pos="0"/>
        </w:tabs>
        <w:spacing w:after="0"/>
        <w:jc w:val="both"/>
        <w:rPr>
          <w:rFonts w:ascii="Cambria" w:eastAsia="Calibri" w:hAnsi="Cambria" w:cs="Calibri"/>
          <w:b/>
          <w:bCs/>
          <w:noProof/>
          <w:lang w:eastAsia="ar-SA"/>
        </w:rPr>
      </w:pPr>
      <w:r w:rsidRPr="0007027F">
        <w:rPr>
          <w:rFonts w:ascii="Cambria" w:eastAsia="Calibri" w:hAnsi="Cambria" w:cs="Calibri"/>
          <w:noProof/>
          <w:lang w:eastAsia="ar-SA"/>
        </w:rPr>
        <w:t>b) umowę regulującą współpracę Wykonawców wspólnie ubiegających się o udzielenie zamówienia, jeżeli oferta tych Wykonawców zostanie wybrana,</w:t>
      </w:r>
    </w:p>
    <w:p w:rsidR="00A00BA7" w:rsidRPr="0007027F" w:rsidRDefault="00A00BA7" w:rsidP="00A00BA7">
      <w:pPr>
        <w:widowControl w:val="0"/>
        <w:tabs>
          <w:tab w:val="left" w:pos="0"/>
        </w:tabs>
        <w:spacing w:after="0"/>
        <w:jc w:val="both"/>
        <w:rPr>
          <w:rFonts w:ascii="Cambria" w:eastAsia="Calibri" w:hAnsi="Cambria" w:cs="Calibri"/>
          <w:noProof/>
          <w:lang w:eastAsia="ar-SA"/>
        </w:rPr>
      </w:pPr>
      <w:r w:rsidRPr="0007027F">
        <w:rPr>
          <w:rFonts w:ascii="Cambria" w:eastAsia="Calibri" w:hAnsi="Cambria" w:cs="Calibri"/>
          <w:noProof/>
          <w:lang w:eastAsia="ar-SA"/>
        </w:rPr>
        <w:t xml:space="preserve">4. Wykonawca, którego oferta została wybrana jako najkorzystniejsza, zostanie poinformowany przez Zamawiajacego o miejscu i terminie podpisania umowy. </w:t>
      </w:r>
    </w:p>
    <w:p w:rsidR="00A00BA7" w:rsidRPr="0007027F" w:rsidRDefault="00A00BA7" w:rsidP="00A00BA7">
      <w:pPr>
        <w:widowControl w:val="0"/>
        <w:suppressAutoHyphens/>
        <w:spacing w:after="0" w:line="240" w:lineRule="auto"/>
        <w:jc w:val="both"/>
        <w:textAlignment w:val="baseline"/>
        <w:rPr>
          <w:rFonts w:ascii="Cambria" w:eastAsia="Andale Sans UI" w:hAnsi="Cambria" w:cs="Arial"/>
          <w:b/>
          <w:kern w:val="2"/>
          <w:sz w:val="24"/>
          <w:szCs w:val="20"/>
          <w:shd w:val="clear" w:color="auto" w:fill="C0C0C0"/>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XXV.</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WYMAGANIA DOTYCZĄCE WADIUM </w:t>
            </w:r>
          </w:p>
        </w:tc>
      </w:tr>
    </w:tbl>
    <w:p w:rsidR="00A00BA7" w:rsidRPr="0007027F" w:rsidRDefault="00A00BA7" w:rsidP="00A00BA7">
      <w:pPr>
        <w:widowControl w:val="0"/>
        <w:tabs>
          <w:tab w:val="left" w:pos="426"/>
        </w:tabs>
        <w:suppressAutoHyphens/>
        <w:spacing w:after="0"/>
        <w:rPr>
          <w:rFonts w:ascii="Cambria" w:hAnsi="Cambria" w:cs="Arial"/>
          <w:color w:val="000000"/>
          <w:lang w:eastAsia="ar-SA"/>
        </w:rPr>
      </w:pPr>
    </w:p>
    <w:p w:rsidR="00A00BA7" w:rsidRPr="0007027F" w:rsidRDefault="00A00BA7" w:rsidP="00A00BA7">
      <w:pPr>
        <w:widowControl w:val="0"/>
        <w:tabs>
          <w:tab w:val="left" w:pos="426"/>
        </w:tabs>
        <w:suppressAutoHyphens/>
        <w:spacing w:after="0" w:line="240" w:lineRule="auto"/>
        <w:jc w:val="both"/>
        <w:rPr>
          <w:rFonts w:ascii="Cambria" w:eastAsia="Calibri" w:hAnsi="Cambria" w:cs="Arial"/>
          <w:color w:val="000000"/>
          <w:lang w:eastAsia="ar-SA"/>
        </w:rPr>
      </w:pPr>
      <w:r w:rsidRPr="0007027F">
        <w:rPr>
          <w:rFonts w:ascii="Cambria" w:eastAsia="Calibri" w:hAnsi="Cambria" w:cs="Arial"/>
          <w:color w:val="000000"/>
          <w:lang w:eastAsia="ar-SA"/>
        </w:rPr>
        <w:t xml:space="preserve">Zamawiający nie wymaga od Wykonawców wniesienia wadium. </w:t>
      </w:r>
    </w:p>
    <w:p w:rsidR="00A00BA7" w:rsidRPr="0007027F" w:rsidRDefault="00A00BA7" w:rsidP="00A00BA7">
      <w:pPr>
        <w:widowControl w:val="0"/>
        <w:tabs>
          <w:tab w:val="left" w:pos="426"/>
        </w:tabs>
        <w:suppressAutoHyphens/>
        <w:spacing w:after="0" w:line="240" w:lineRule="auto"/>
        <w:jc w:val="both"/>
        <w:rPr>
          <w:rFonts w:ascii="Cambria" w:eastAsia="Times New Roman" w:hAnsi="Cambria" w:cs="Arial"/>
          <w:bCs/>
          <w:color w:val="000000"/>
          <w:kern w:val="2"/>
          <w:lang w:eastAsia="ar-SA"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Rozdział XXVI.</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DOTYCZĄCE ZABEZPIECZENIA NALEŻYTEGO WYKONANIA ZAMÓWIENIA </w:t>
            </w:r>
          </w:p>
        </w:tc>
      </w:tr>
    </w:tbl>
    <w:p w:rsidR="00A00BA7" w:rsidRPr="0007027F" w:rsidRDefault="00A00BA7" w:rsidP="00A00BA7">
      <w:pPr>
        <w:widowControl w:val="0"/>
        <w:autoSpaceDE w:val="0"/>
        <w:autoSpaceDN w:val="0"/>
        <w:adjustRightInd w:val="0"/>
        <w:spacing w:after="0" w:line="240" w:lineRule="auto"/>
        <w:jc w:val="both"/>
        <w:rPr>
          <w:rFonts w:ascii="Cambria" w:eastAsia="Andale Sans UI" w:hAnsi="Cambria" w:cs="Arial"/>
          <w:color w:val="000000"/>
        </w:rPr>
      </w:pPr>
    </w:p>
    <w:p w:rsidR="00A00BA7" w:rsidRPr="0007027F" w:rsidRDefault="00A00BA7" w:rsidP="00A00BA7">
      <w:pPr>
        <w:widowControl w:val="0"/>
        <w:suppressAutoHyphens/>
        <w:autoSpaceDE w:val="0"/>
        <w:autoSpaceDN w:val="0"/>
        <w:adjustRightInd w:val="0"/>
        <w:spacing w:after="0" w:line="240" w:lineRule="auto"/>
        <w:jc w:val="both"/>
        <w:rPr>
          <w:rFonts w:ascii="Cambria" w:hAnsi="Cambria"/>
        </w:rPr>
      </w:pPr>
      <w:r w:rsidRPr="0007027F">
        <w:rPr>
          <w:rFonts w:ascii="Cambria" w:hAnsi="Cambria"/>
        </w:rPr>
        <w:t xml:space="preserve">Zamawiający nie wymaga wniesienia zabezpieczenia należytego wykonania umowy. </w:t>
      </w:r>
    </w:p>
    <w:p w:rsidR="00A00BA7" w:rsidRPr="0007027F" w:rsidRDefault="00A00BA7" w:rsidP="00A00BA7">
      <w:pPr>
        <w:widowControl w:val="0"/>
        <w:tabs>
          <w:tab w:val="left" w:pos="284"/>
        </w:tabs>
        <w:suppressAutoHyphens/>
        <w:spacing w:after="0" w:line="280" w:lineRule="atLeast"/>
        <w:jc w:val="both"/>
        <w:textAlignment w:val="baseline"/>
        <w:rPr>
          <w:rFonts w:ascii="Cambria" w:eastAsia="Andale Sans UI" w:hAnsi="Cambria" w:cs="Arial"/>
          <w:lang w:eastAsia="ar-SA"/>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bookmarkStart w:id="18" w:name="_Hlk75372623"/>
            <w:r w:rsidRPr="0007027F">
              <w:rPr>
                <w:rFonts w:ascii="Cambria" w:eastAsia="Andale Sans UI" w:hAnsi="Cambria" w:cs="Arial"/>
                <w:b/>
                <w:kern w:val="2"/>
                <w:sz w:val="24"/>
                <w:szCs w:val="20"/>
                <w:lang w:eastAsia="pl-PL" w:bidi="hi-IN"/>
              </w:rPr>
              <w:t xml:space="preserve">Rozdział XXVII. </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INFORMACJE O TREŚCI ZAWIERANEJ UMOWY ORAZ MOŻLIWOŚCI JEJ ZMIANY </w:t>
            </w:r>
          </w:p>
        </w:tc>
      </w:tr>
    </w:tbl>
    <w:p w:rsidR="00A00BA7" w:rsidRPr="0007027F" w:rsidRDefault="00A00BA7" w:rsidP="00A00BA7">
      <w:pPr>
        <w:widowControl w:val="0"/>
        <w:tabs>
          <w:tab w:val="left" w:pos="-142"/>
          <w:tab w:val="left" w:pos="284"/>
        </w:tabs>
        <w:suppressAutoHyphens/>
        <w:spacing w:after="0"/>
        <w:jc w:val="both"/>
        <w:textAlignment w:val="baseline"/>
        <w:rPr>
          <w:rFonts w:ascii="Cambria" w:eastAsia="Times New Roman" w:hAnsi="Cambria" w:cs="Arial"/>
          <w:color w:val="000000"/>
          <w:kern w:val="2"/>
          <w:lang w:eastAsia="ar-SA" w:bidi="hi-IN"/>
        </w:rPr>
      </w:pPr>
      <w:bookmarkStart w:id="19" w:name="_Hlk75372644"/>
      <w:bookmarkEnd w:id="18"/>
    </w:p>
    <w:p w:rsidR="00A00BA7" w:rsidRPr="0007027F" w:rsidRDefault="00A00BA7" w:rsidP="00A00BA7">
      <w:pPr>
        <w:widowControl w:val="0"/>
        <w:tabs>
          <w:tab w:val="left" w:pos="-142"/>
          <w:tab w:val="left" w:pos="284"/>
        </w:tabs>
        <w:suppressAutoHyphens/>
        <w:spacing w:after="0"/>
        <w:jc w:val="both"/>
        <w:textAlignment w:val="baseline"/>
        <w:rPr>
          <w:rFonts w:ascii="Cambria" w:eastAsia="Times New Roman" w:hAnsi="Cambria" w:cs="Arial"/>
          <w:color w:val="000000"/>
          <w:kern w:val="2"/>
          <w:lang w:eastAsia="ar-SA" w:bidi="hi-IN"/>
        </w:rPr>
      </w:pPr>
      <w:r w:rsidRPr="0007027F">
        <w:rPr>
          <w:rFonts w:ascii="Cambria" w:hAnsi="Cambria"/>
        </w:rPr>
        <w:t xml:space="preserve">Po wyborze oferty Wykonawca którego oferta zostanie uznana za najkorzystniejszą, jest zobowiązany przedłożyć do zaakceptowania Zamawiającemu, projekt umowy, który uwzględnia wprost zapisy istotnych postanowień umowy, których treść zawarta jest w </w:t>
      </w:r>
      <w:r w:rsidR="00DC3487" w:rsidRPr="0007027F">
        <w:rPr>
          <w:rFonts w:ascii="Cambria" w:hAnsi="Cambria"/>
        </w:rPr>
        <w:t>Z</w:t>
      </w:r>
      <w:r w:rsidRPr="0007027F">
        <w:rPr>
          <w:rFonts w:ascii="Cambria" w:hAnsi="Cambria"/>
        </w:rPr>
        <w:t xml:space="preserve">ałączniku nr 1 do SWZ. </w:t>
      </w:r>
    </w:p>
    <w:bookmarkEnd w:id="19"/>
    <w:p w:rsidR="00A00BA7" w:rsidRPr="0007027F" w:rsidRDefault="00A00BA7" w:rsidP="00A00BA7">
      <w:pPr>
        <w:widowControl w:val="0"/>
        <w:tabs>
          <w:tab w:val="left" w:pos="284"/>
        </w:tabs>
        <w:suppressAutoHyphens/>
        <w:spacing w:after="0" w:line="280" w:lineRule="atLeast"/>
        <w:ind w:left="142"/>
        <w:jc w:val="both"/>
        <w:textAlignment w:val="baseline"/>
        <w:rPr>
          <w:rFonts w:ascii="Cambria" w:eastAsia="Andale Sans UI" w:hAnsi="Cambria" w:cs="Arial"/>
          <w:color w:val="000000"/>
          <w:lang w:eastAsia="ar-SA"/>
        </w:rPr>
      </w:pPr>
    </w:p>
    <w:p w:rsidR="0007027F" w:rsidRPr="0007027F" w:rsidRDefault="0007027F" w:rsidP="00A00BA7">
      <w:pPr>
        <w:widowControl w:val="0"/>
        <w:tabs>
          <w:tab w:val="left" w:pos="284"/>
        </w:tabs>
        <w:suppressAutoHyphens/>
        <w:spacing w:after="0" w:line="280" w:lineRule="atLeast"/>
        <w:ind w:left="142"/>
        <w:jc w:val="both"/>
        <w:textAlignment w:val="baseline"/>
        <w:rPr>
          <w:rFonts w:ascii="Cambria" w:eastAsia="Andale Sans UI" w:hAnsi="Cambria" w:cs="Arial"/>
          <w:color w:val="000000"/>
          <w:lang w:eastAsia="ar-SA"/>
        </w:rPr>
      </w:pPr>
    </w:p>
    <w:p w:rsidR="0007027F" w:rsidRPr="0007027F" w:rsidRDefault="0007027F" w:rsidP="00A00BA7">
      <w:pPr>
        <w:widowControl w:val="0"/>
        <w:tabs>
          <w:tab w:val="left" w:pos="284"/>
        </w:tabs>
        <w:suppressAutoHyphens/>
        <w:spacing w:after="0" w:line="280" w:lineRule="atLeast"/>
        <w:ind w:left="142"/>
        <w:jc w:val="both"/>
        <w:textAlignment w:val="baseline"/>
        <w:rPr>
          <w:rFonts w:ascii="Cambria" w:eastAsia="Andale Sans UI" w:hAnsi="Cambria" w:cs="Arial"/>
          <w:color w:val="000000"/>
          <w:lang w:eastAsia="ar-SA"/>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lastRenderedPageBreak/>
              <w:t xml:space="preserve">Rozdział XXVIII. </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POUCZENIE O ŚRODKACH OCHRONY PRAWNEJ PRZYSŁUGUJĄCYCH WYKONAWCY </w:t>
            </w:r>
          </w:p>
        </w:tc>
      </w:tr>
    </w:tbl>
    <w:p w:rsidR="00A00BA7" w:rsidRPr="0007027F" w:rsidRDefault="00A00BA7" w:rsidP="00A00BA7">
      <w:pPr>
        <w:widowControl w:val="0"/>
        <w:tabs>
          <w:tab w:val="left" w:pos="284"/>
        </w:tabs>
        <w:suppressAutoHyphens/>
        <w:spacing w:after="0" w:line="280" w:lineRule="atLeast"/>
        <w:jc w:val="both"/>
        <w:textAlignment w:val="baseline"/>
        <w:rPr>
          <w:rFonts w:ascii="Cambria" w:eastAsia="Andale Sans UI" w:hAnsi="Cambria" w:cs="Arial"/>
          <w:lang w:eastAsia="ar-SA"/>
        </w:rPr>
      </w:pPr>
    </w:p>
    <w:p w:rsidR="00A00BA7" w:rsidRPr="0007027F" w:rsidRDefault="00A00BA7" w:rsidP="00A00BA7">
      <w:pPr>
        <w:widowControl w:val="0"/>
        <w:suppressAutoHyphens/>
        <w:spacing w:after="0"/>
        <w:jc w:val="both"/>
        <w:textAlignment w:val="baseline"/>
        <w:rPr>
          <w:rFonts w:ascii="Cambria" w:hAnsi="Cambria"/>
          <w:color w:val="000000"/>
        </w:rPr>
      </w:pPr>
      <w:r w:rsidRPr="0007027F">
        <w:rPr>
          <w:rFonts w:ascii="Cambria" w:hAnsi="Cambria"/>
          <w:color w:val="000000"/>
        </w:rPr>
        <w:t>1</w:t>
      </w:r>
      <w:bookmarkStart w:id="20" w:name="_Hlk75372681"/>
      <w:r w:rsidRPr="0007027F">
        <w:rPr>
          <w:rFonts w:ascii="Cambria" w:hAnsi="Cambria"/>
          <w:color w:val="000000"/>
        </w:rPr>
        <w:t>. Środki ochrony prawnej określone w niniejszym dziale przysługują wykonawcy, uczestnikowi konkursu oraz innemu podmiotowi, jeżeli ma lub miał interes w uzyskaniu danego zamówienia oraz poniósł lub może</w:t>
      </w:r>
      <w:r w:rsidR="00C44522" w:rsidRPr="0007027F">
        <w:rPr>
          <w:rFonts w:ascii="Cambria" w:hAnsi="Cambria"/>
          <w:color w:val="000000"/>
        </w:rPr>
        <w:t xml:space="preserve"> </w:t>
      </w:r>
      <w:r w:rsidRPr="0007027F">
        <w:rPr>
          <w:rFonts w:ascii="Cambria" w:hAnsi="Cambria"/>
          <w:color w:val="000000"/>
        </w:rPr>
        <w:t>ponieść szkodę w wyniku naruszenia przez Zamawiającego przepisów ustawy Prawo zamówień publicznych z dnia 11 września 2019r. (Dz. U. 202</w:t>
      </w:r>
      <w:r w:rsidR="00C44522" w:rsidRPr="0007027F">
        <w:rPr>
          <w:rFonts w:ascii="Cambria" w:hAnsi="Cambria"/>
          <w:color w:val="000000"/>
        </w:rPr>
        <w:t>4</w:t>
      </w:r>
      <w:r w:rsidRPr="0007027F">
        <w:rPr>
          <w:rFonts w:ascii="Cambria" w:hAnsi="Cambria"/>
          <w:color w:val="000000"/>
        </w:rPr>
        <w:t>r., poz.</w:t>
      </w:r>
      <w:r w:rsidR="00C44522" w:rsidRPr="0007027F">
        <w:rPr>
          <w:rFonts w:ascii="Cambria" w:hAnsi="Cambria"/>
          <w:color w:val="000000"/>
        </w:rPr>
        <w:t>1320</w:t>
      </w:r>
      <w:r w:rsidRPr="0007027F">
        <w:rPr>
          <w:rFonts w:ascii="Cambria" w:hAnsi="Cambria"/>
          <w:color w:val="000000"/>
        </w:rPr>
        <w:t xml:space="preserve"> ze zm.).</w:t>
      </w:r>
    </w:p>
    <w:p w:rsidR="00A00BA7" w:rsidRPr="0007027F" w:rsidRDefault="00A00BA7" w:rsidP="00A00BA7">
      <w:pPr>
        <w:widowControl w:val="0"/>
        <w:suppressAutoHyphens/>
        <w:spacing w:after="0"/>
        <w:jc w:val="both"/>
        <w:textAlignment w:val="baseline"/>
        <w:rPr>
          <w:rFonts w:ascii="Cambria" w:hAnsi="Cambria"/>
          <w:color w:val="000000"/>
        </w:rPr>
      </w:pPr>
      <w:r w:rsidRPr="0007027F">
        <w:rPr>
          <w:rFonts w:ascii="Cambria" w:hAnsi="Cambria"/>
          <w:color w:val="000000"/>
        </w:rPr>
        <w:t>2. Środki ochrony prawnej wobec</w:t>
      </w:r>
      <w:r w:rsidR="00C44522" w:rsidRPr="0007027F">
        <w:rPr>
          <w:rFonts w:ascii="Cambria" w:hAnsi="Cambria"/>
          <w:color w:val="000000"/>
        </w:rPr>
        <w:t xml:space="preserve"> ogłoszenia wszczynającego postę</w:t>
      </w:r>
      <w:r w:rsidRPr="0007027F">
        <w:rPr>
          <w:rFonts w:ascii="Cambria" w:hAnsi="Cambria"/>
          <w:color w:val="000000"/>
        </w:rPr>
        <w:t xml:space="preserve">powanie o udzielenie zamówienia lub ogłoszenia o konkursie oraz dokumentów zamówienia przysługują również organizacjom wpisanym na listę, o której mowa w art. 469 pkt.15 </w:t>
      </w:r>
      <w:proofErr w:type="spellStart"/>
      <w:r w:rsidRPr="0007027F">
        <w:rPr>
          <w:rFonts w:ascii="Cambria" w:hAnsi="Cambria"/>
          <w:color w:val="000000"/>
        </w:rPr>
        <w:t>Pzp</w:t>
      </w:r>
      <w:proofErr w:type="spellEnd"/>
      <w:r w:rsidRPr="0007027F">
        <w:rPr>
          <w:rFonts w:ascii="Cambria" w:hAnsi="Cambria"/>
          <w:color w:val="000000"/>
        </w:rPr>
        <w:t xml:space="preserve"> oraz Rzecznikowi Małych i Średnich Przedsiębiorców.</w:t>
      </w:r>
    </w:p>
    <w:p w:rsidR="00A00BA7" w:rsidRPr="0007027F" w:rsidRDefault="00A00BA7" w:rsidP="00A00BA7">
      <w:pPr>
        <w:widowControl w:val="0"/>
        <w:suppressAutoHyphens/>
        <w:spacing w:after="0"/>
        <w:jc w:val="both"/>
        <w:textAlignment w:val="baseline"/>
        <w:rPr>
          <w:rFonts w:ascii="Cambria" w:hAnsi="Cambria"/>
          <w:color w:val="000000"/>
        </w:rPr>
      </w:pPr>
      <w:r w:rsidRPr="0007027F">
        <w:rPr>
          <w:rFonts w:ascii="Cambria" w:hAnsi="Cambria"/>
          <w:color w:val="000000"/>
        </w:rPr>
        <w:t>3. Odwołanie przysługuje na:</w:t>
      </w:r>
    </w:p>
    <w:p w:rsidR="00A00BA7" w:rsidRPr="0007027F" w:rsidRDefault="00A00BA7" w:rsidP="00D605E3">
      <w:pPr>
        <w:widowControl w:val="0"/>
        <w:numPr>
          <w:ilvl w:val="0"/>
          <w:numId w:val="167"/>
        </w:numPr>
        <w:suppressAutoHyphens/>
        <w:spacing w:after="0"/>
        <w:jc w:val="both"/>
        <w:textAlignment w:val="baseline"/>
        <w:rPr>
          <w:rFonts w:ascii="Cambria" w:eastAsia="Calibri" w:hAnsi="Cambria" w:cs="Calibri"/>
          <w:color w:val="000000"/>
          <w:lang w:eastAsia="ar-SA"/>
        </w:rPr>
      </w:pPr>
      <w:r w:rsidRPr="0007027F">
        <w:rPr>
          <w:rFonts w:ascii="Cambria" w:eastAsia="Calibri" w:hAnsi="Cambria" w:cs="Calibri"/>
          <w:color w:val="000000"/>
          <w:lang w:eastAsia="ar-SA"/>
        </w:rPr>
        <w:t>Niezgodną z przepisami ustawy czynnoś</w:t>
      </w:r>
      <w:r w:rsidR="00C44522" w:rsidRPr="0007027F">
        <w:rPr>
          <w:rFonts w:ascii="Cambria" w:eastAsia="Calibri" w:hAnsi="Cambria" w:cs="Calibri"/>
          <w:color w:val="000000"/>
          <w:lang w:eastAsia="ar-SA"/>
        </w:rPr>
        <w:t xml:space="preserve">ć Zamawiającego, podjętą w postępowaniu                              </w:t>
      </w:r>
      <w:r w:rsidRPr="0007027F">
        <w:rPr>
          <w:rFonts w:ascii="Cambria" w:eastAsia="Calibri" w:hAnsi="Cambria" w:cs="Calibri"/>
          <w:color w:val="000000"/>
          <w:lang w:eastAsia="ar-SA"/>
        </w:rPr>
        <w:t>o udzielenie zamówienia, w tym na projektowane postanowienia umowy;</w:t>
      </w:r>
    </w:p>
    <w:p w:rsidR="00A00BA7" w:rsidRPr="0007027F" w:rsidRDefault="00A00BA7" w:rsidP="00D605E3">
      <w:pPr>
        <w:widowControl w:val="0"/>
        <w:numPr>
          <w:ilvl w:val="0"/>
          <w:numId w:val="167"/>
        </w:numPr>
        <w:suppressAutoHyphens/>
        <w:spacing w:after="0"/>
        <w:jc w:val="both"/>
        <w:textAlignment w:val="baseline"/>
        <w:rPr>
          <w:rFonts w:ascii="Cambria" w:eastAsia="Calibri" w:hAnsi="Cambria" w:cs="Calibri"/>
          <w:color w:val="000000"/>
          <w:lang w:eastAsia="ar-SA"/>
        </w:rPr>
      </w:pPr>
      <w:r w:rsidRPr="0007027F">
        <w:rPr>
          <w:rFonts w:ascii="Cambria" w:eastAsia="Calibri" w:hAnsi="Cambria" w:cs="Calibri"/>
          <w:color w:val="000000"/>
          <w:lang w:eastAsia="ar-SA"/>
        </w:rPr>
        <w:t>Zaniechanie czynności w postępowaniu o udzielenie zamówienia do której zamawiający był obowiązany na podstawie ustawy;</w:t>
      </w:r>
    </w:p>
    <w:p w:rsidR="00A00BA7" w:rsidRPr="0007027F" w:rsidRDefault="00A00BA7" w:rsidP="00A00BA7">
      <w:pPr>
        <w:widowControl w:val="0"/>
        <w:tabs>
          <w:tab w:val="num" w:pos="284"/>
        </w:tabs>
        <w:spacing w:after="0"/>
        <w:ind w:left="284" w:hanging="284"/>
        <w:jc w:val="both"/>
        <w:textAlignment w:val="baseline"/>
        <w:rPr>
          <w:rFonts w:ascii="Cambria" w:eastAsia="Andale Sans UI" w:hAnsi="Cambria" w:cs="Arial"/>
          <w:kern w:val="2"/>
          <w:lang w:bidi="hi-IN"/>
        </w:rPr>
      </w:pPr>
      <w:r w:rsidRPr="0007027F">
        <w:rPr>
          <w:rFonts w:ascii="Cambria" w:hAnsi="Cambria"/>
          <w:color w:val="000000"/>
        </w:rPr>
        <w:t xml:space="preserve">4. Odwołanie wnosi </w:t>
      </w:r>
      <w:r w:rsidRPr="0007027F">
        <w:rPr>
          <w:rFonts w:ascii="Cambria" w:eastAsia="Andale Sans UI" w:hAnsi="Cambria" w:cs="Arial"/>
          <w:kern w:val="2"/>
          <w:lang w:bidi="hi-IN"/>
        </w:rPr>
        <w:t>się do Prezesa j Izby Odwoławczej. Odwołujący przekazuje kopię odwołania zamawiającemu przed upływem terminu do wniesienia odwołania w taki sposób, aby mógł on zapoznać się z jego treścią przed upływem tego terminu.</w:t>
      </w:r>
    </w:p>
    <w:p w:rsidR="00A00BA7" w:rsidRPr="0007027F" w:rsidRDefault="00A00BA7" w:rsidP="00A00BA7">
      <w:pPr>
        <w:widowControl w:val="0"/>
        <w:tabs>
          <w:tab w:val="num" w:pos="284"/>
        </w:tabs>
        <w:spacing w:after="0"/>
        <w:ind w:left="284" w:hanging="284"/>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5. Odwołanie wobec treści ogłoszenia lub treści SWZ wnosi się w terminie 5 dni od dnia zamieszczenia ogłoszenia w Biuletynie Zamówień Publicznych lub treści SWZ na stronie internetowej.</w:t>
      </w:r>
    </w:p>
    <w:p w:rsidR="00A00BA7" w:rsidRPr="0007027F" w:rsidRDefault="00A00BA7" w:rsidP="00A00BA7">
      <w:pPr>
        <w:widowControl w:val="0"/>
        <w:tabs>
          <w:tab w:val="num" w:pos="284"/>
        </w:tabs>
        <w:spacing w:after="0"/>
        <w:ind w:left="284" w:hanging="284"/>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6. Odwołanie wnosi się w terminie:</w:t>
      </w:r>
    </w:p>
    <w:p w:rsidR="00A00BA7" w:rsidRPr="0007027F" w:rsidRDefault="00A00BA7" w:rsidP="00D605E3">
      <w:pPr>
        <w:widowControl w:val="0"/>
        <w:numPr>
          <w:ilvl w:val="0"/>
          <w:numId w:val="168"/>
        </w:numPr>
        <w:tabs>
          <w:tab w:val="num" w:pos="284"/>
        </w:tabs>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5 dni od dnia przekazania informacji o czynności zamawiającego stanowiącej podstawę jego wniesienia, jeżeli informacja została przekazana przy użyciu środków komunikacji elektronicznej,</w:t>
      </w:r>
    </w:p>
    <w:p w:rsidR="00A00BA7" w:rsidRPr="0007027F" w:rsidRDefault="00A00BA7" w:rsidP="00D605E3">
      <w:pPr>
        <w:widowControl w:val="0"/>
        <w:numPr>
          <w:ilvl w:val="0"/>
          <w:numId w:val="168"/>
        </w:numPr>
        <w:tabs>
          <w:tab w:val="num" w:pos="284"/>
        </w:tabs>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10 dni od dnia przekazania informacji o czynności zamawiającego stanowiącej podstawę jego wniesienia , jeżeli informacja została przekazana w sposób inny niż określony w pkt.1).</w:t>
      </w:r>
    </w:p>
    <w:p w:rsidR="00A00BA7" w:rsidRPr="0007027F" w:rsidRDefault="00C44522" w:rsidP="00D605E3">
      <w:pPr>
        <w:widowControl w:val="0"/>
        <w:numPr>
          <w:ilvl w:val="0"/>
          <w:numId w:val="155"/>
        </w:numPr>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 xml:space="preserve">Odwołanie w </w:t>
      </w:r>
      <w:r w:rsidR="00A00BA7" w:rsidRPr="0007027F">
        <w:rPr>
          <w:rFonts w:ascii="Cambria" w:eastAsia="Andale Sans UI" w:hAnsi="Cambria" w:cs="Arial"/>
          <w:kern w:val="2"/>
          <w:lang w:bidi="hi-IN"/>
        </w:rPr>
        <w:t>przypadkach innych niż określone w pkt. 5 i 6 wnosi się w terminie 5 dni od dnia, w którym powzięto lub przy zachowaniu należytej staranności można było powziąć wiadomość o okolicznościach stanowiących podstawę jego wniesienia.</w:t>
      </w:r>
    </w:p>
    <w:p w:rsidR="00A00BA7" w:rsidRPr="0007027F" w:rsidRDefault="00A00BA7" w:rsidP="00D605E3">
      <w:pPr>
        <w:widowControl w:val="0"/>
        <w:numPr>
          <w:ilvl w:val="0"/>
          <w:numId w:val="155"/>
        </w:numPr>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 xml:space="preserve">Na orzeczenie Izby oraz postanowienia Prezesa Izby, o którym mowa w art. 519 ust.1 ustawy </w:t>
      </w:r>
      <w:proofErr w:type="spellStart"/>
      <w:r w:rsidRPr="0007027F">
        <w:rPr>
          <w:rFonts w:ascii="Cambria" w:eastAsia="Andale Sans UI" w:hAnsi="Cambria" w:cs="Arial"/>
          <w:kern w:val="2"/>
          <w:lang w:bidi="hi-IN"/>
        </w:rPr>
        <w:t>Pzp</w:t>
      </w:r>
      <w:proofErr w:type="spellEnd"/>
      <w:r w:rsidRPr="0007027F">
        <w:rPr>
          <w:rFonts w:ascii="Cambria" w:eastAsia="Andale Sans UI" w:hAnsi="Cambria" w:cs="Arial"/>
          <w:kern w:val="2"/>
          <w:lang w:bidi="hi-IN"/>
        </w:rPr>
        <w:t>, stronom oraz uczestnikom postępowania odwoławczego przysługuje skarga do sądu.</w:t>
      </w:r>
    </w:p>
    <w:p w:rsidR="00A00BA7" w:rsidRPr="0007027F" w:rsidRDefault="00A00BA7" w:rsidP="00D605E3">
      <w:pPr>
        <w:widowControl w:val="0"/>
        <w:numPr>
          <w:ilvl w:val="0"/>
          <w:numId w:val="155"/>
        </w:numPr>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 xml:space="preserve">W postępowaniu toczącym się wskutek skargi stosuje się odpowiednio przepisy ustawy </w:t>
      </w:r>
      <w:r w:rsidR="00C44522"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z dnia 17 listopada 1964r. – Kodeks postępowania cywilnego o apelacji, jeżeli przepisy niniejszego rozdziału nie stanowią inaczej.</w:t>
      </w:r>
    </w:p>
    <w:p w:rsidR="00A00BA7" w:rsidRPr="0007027F" w:rsidRDefault="00A00BA7" w:rsidP="00D605E3">
      <w:pPr>
        <w:widowControl w:val="0"/>
        <w:numPr>
          <w:ilvl w:val="0"/>
          <w:numId w:val="155"/>
        </w:numPr>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Skargę wnosi się do Sądu Okręgowego w Warszawie – sądu zamówień publicznych, zwanego dalej „sądem zamówień publicznych”.</w:t>
      </w:r>
    </w:p>
    <w:p w:rsidR="00A00BA7" w:rsidRPr="0007027F" w:rsidRDefault="00A00BA7" w:rsidP="00D605E3">
      <w:pPr>
        <w:widowControl w:val="0"/>
        <w:numPr>
          <w:ilvl w:val="0"/>
          <w:numId w:val="155"/>
        </w:numPr>
        <w:suppressAutoHyphens/>
        <w:spacing w:after="0"/>
        <w:jc w:val="both"/>
        <w:textAlignment w:val="baseline"/>
        <w:rPr>
          <w:rFonts w:ascii="Cambria" w:eastAsia="Andale Sans UI" w:hAnsi="Cambria" w:cs="Arial"/>
          <w:kern w:val="2"/>
          <w:lang w:bidi="hi-IN"/>
        </w:rPr>
      </w:pPr>
      <w:r w:rsidRPr="0007027F">
        <w:rPr>
          <w:rFonts w:ascii="Cambria" w:eastAsia="Andale Sans UI" w:hAnsi="Cambria" w:cs="Arial"/>
          <w:kern w:val="2"/>
          <w:lang w:bidi="hi-IN"/>
        </w:rPr>
        <w:t>Skargę wnosi się za pośrednictwem Prezesa Izby, w terminie 14 dni od dnia doręczenia orzeczenia Izby lub postanowienia Prezesa Izby, o którym mowa w art.</w:t>
      </w:r>
      <w:r w:rsidR="00C44522" w:rsidRPr="0007027F">
        <w:rPr>
          <w:rFonts w:ascii="Cambria" w:eastAsia="Andale Sans UI" w:hAnsi="Cambria" w:cs="Arial"/>
          <w:kern w:val="2"/>
          <w:lang w:bidi="hi-IN"/>
        </w:rPr>
        <w:t xml:space="preserve"> </w:t>
      </w:r>
      <w:r w:rsidRPr="0007027F">
        <w:rPr>
          <w:rFonts w:ascii="Cambria" w:eastAsia="Andale Sans UI" w:hAnsi="Cambria" w:cs="Arial"/>
          <w:kern w:val="2"/>
          <w:lang w:bidi="hi-IN"/>
        </w:rPr>
        <w:t xml:space="preserve">519 ust.1 ustawy </w:t>
      </w:r>
      <w:proofErr w:type="spellStart"/>
      <w:r w:rsidRPr="0007027F">
        <w:rPr>
          <w:rFonts w:ascii="Cambria" w:eastAsia="Andale Sans UI" w:hAnsi="Cambria" w:cs="Arial"/>
          <w:kern w:val="2"/>
          <w:lang w:bidi="hi-IN"/>
        </w:rPr>
        <w:t>Pzp</w:t>
      </w:r>
      <w:proofErr w:type="spellEnd"/>
      <w:r w:rsidRPr="0007027F">
        <w:rPr>
          <w:rFonts w:ascii="Cambria" w:eastAsia="Andale Sans UI" w:hAnsi="Cambria" w:cs="Arial"/>
          <w:kern w:val="2"/>
          <w:lang w:bidi="hi-IN"/>
        </w:rPr>
        <w:t>, przesyłając jednocześnie jej odpis przeciwnikowi skargi. Złożenie skargi w placówce pocztowej operatora wyznaczonego w rozumieniu ustawy z dnia 23 listopada 2012r. – Prawo pocztowe jest równoznaczne z jej wniesieniem.</w:t>
      </w:r>
    </w:p>
    <w:p w:rsidR="00A00BA7" w:rsidRPr="0007027F" w:rsidRDefault="00A00BA7" w:rsidP="00D605E3">
      <w:pPr>
        <w:widowControl w:val="0"/>
        <w:numPr>
          <w:ilvl w:val="0"/>
          <w:numId w:val="155"/>
        </w:numPr>
        <w:suppressAutoHyphens/>
        <w:spacing w:after="0"/>
        <w:jc w:val="both"/>
        <w:textAlignment w:val="baseline"/>
        <w:rPr>
          <w:rFonts w:ascii="Cambria" w:eastAsia="Times New Roman" w:hAnsi="Cambria" w:cs="Times New Roman"/>
          <w:kern w:val="2"/>
          <w:lang w:bidi="hi-IN"/>
        </w:rPr>
      </w:pPr>
      <w:r w:rsidRPr="0007027F">
        <w:rPr>
          <w:rFonts w:ascii="Cambria" w:eastAsia="Andale Sans UI" w:hAnsi="Cambria" w:cs="Arial"/>
          <w:kern w:val="2"/>
          <w:lang w:bidi="hi-IN"/>
        </w:rPr>
        <w:t xml:space="preserve">Prezes Izby przekazuje skargę wraz z aktami postępowania odwoławczego do sądu zamówień publicznych w terminie 7 dni od dnia jej otrzymania.  </w:t>
      </w:r>
    </w:p>
    <w:bookmarkEnd w:id="20"/>
    <w:p w:rsidR="00A00BA7" w:rsidRPr="0007027F" w:rsidRDefault="00A00BA7" w:rsidP="00A00BA7">
      <w:pPr>
        <w:suppressAutoHyphens/>
        <w:spacing w:after="0" w:line="240" w:lineRule="auto"/>
        <w:jc w:val="both"/>
        <w:textAlignment w:val="baseline"/>
        <w:rPr>
          <w:rFonts w:ascii="Cambria" w:eastAsia="Times New Roman" w:hAnsi="Cambria" w:cs="Arial"/>
          <w:b/>
          <w:i/>
          <w:kern w:val="2"/>
          <w:sz w:val="24"/>
          <w:szCs w:val="20"/>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bookmarkStart w:id="21" w:name="_Hlk75372710"/>
            <w:r w:rsidRPr="0007027F">
              <w:rPr>
                <w:rFonts w:ascii="Cambria" w:eastAsia="Andale Sans UI" w:hAnsi="Cambria" w:cs="Arial"/>
                <w:b/>
                <w:kern w:val="2"/>
                <w:sz w:val="24"/>
                <w:szCs w:val="20"/>
                <w:lang w:eastAsia="pl-PL" w:bidi="hi-IN"/>
              </w:rPr>
              <w:lastRenderedPageBreak/>
              <w:t xml:space="preserve">Rozdział XXIX.  </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POSTANOWIENIA KOŃCOWE </w:t>
            </w:r>
          </w:p>
        </w:tc>
      </w:tr>
    </w:tbl>
    <w:p w:rsidR="00A00BA7" w:rsidRPr="0007027F" w:rsidRDefault="00A00BA7" w:rsidP="000A0F3E">
      <w:pPr>
        <w:widowControl w:val="0"/>
        <w:suppressAutoHyphens/>
        <w:spacing w:after="0" w:line="240" w:lineRule="auto"/>
        <w:jc w:val="both"/>
        <w:textAlignment w:val="baseline"/>
        <w:rPr>
          <w:rFonts w:ascii="Cambria" w:eastAsia="Andale Sans UI" w:hAnsi="Cambria" w:cs="Times New Roman"/>
          <w:kern w:val="2"/>
          <w:lang w:bidi="hi-IN"/>
        </w:rPr>
      </w:pPr>
      <w:r w:rsidRPr="0007027F">
        <w:rPr>
          <w:rFonts w:ascii="Cambria" w:eastAsia="Andale Sans UI" w:hAnsi="Cambria" w:cs="Arial"/>
          <w:b/>
          <w:bCs/>
          <w:kern w:val="2"/>
          <w:sz w:val="24"/>
          <w:szCs w:val="20"/>
          <w:lang w:bidi="hi-IN"/>
        </w:rPr>
        <w:br/>
      </w:r>
      <w:r w:rsidRPr="0007027F">
        <w:rPr>
          <w:rFonts w:ascii="Cambria" w:eastAsia="Andale Sans UI" w:hAnsi="Cambria" w:cs="Times New Roman"/>
          <w:kern w:val="2"/>
          <w:lang w:bidi="hi-IN"/>
        </w:rPr>
        <w:t>W sprawach nieuregulowanych w niniejszej Specyfikacji Warunków Zamówienia obowiązuje ustawa z dnia 11 września 2019r. Prawo zamówień publicznych (</w:t>
      </w:r>
      <w:proofErr w:type="spellStart"/>
      <w:r w:rsidRPr="0007027F">
        <w:rPr>
          <w:rFonts w:ascii="Cambria" w:eastAsia="Andale Sans UI" w:hAnsi="Cambria" w:cs="Times New Roman"/>
          <w:kern w:val="2"/>
          <w:lang w:bidi="hi-IN"/>
        </w:rPr>
        <w:t>Dz.U</w:t>
      </w:r>
      <w:proofErr w:type="spellEnd"/>
      <w:r w:rsidRPr="0007027F">
        <w:rPr>
          <w:rFonts w:ascii="Cambria" w:eastAsia="Andale Sans UI" w:hAnsi="Cambria" w:cs="Times New Roman"/>
          <w:kern w:val="2"/>
          <w:lang w:bidi="hi-IN"/>
        </w:rPr>
        <w:t>. z 202</w:t>
      </w:r>
      <w:r w:rsidR="00C44522" w:rsidRPr="0007027F">
        <w:rPr>
          <w:rFonts w:ascii="Cambria" w:eastAsia="Andale Sans UI" w:hAnsi="Cambria" w:cs="Times New Roman"/>
          <w:kern w:val="2"/>
          <w:lang w:bidi="hi-IN"/>
        </w:rPr>
        <w:t>4</w:t>
      </w:r>
      <w:r w:rsidRPr="0007027F">
        <w:rPr>
          <w:rFonts w:ascii="Cambria" w:eastAsia="Andale Sans UI" w:hAnsi="Cambria" w:cs="Times New Roman"/>
          <w:kern w:val="2"/>
          <w:lang w:bidi="hi-IN"/>
        </w:rPr>
        <w:t>r. poz.</w:t>
      </w:r>
      <w:r w:rsidR="00C44522" w:rsidRPr="0007027F">
        <w:rPr>
          <w:rFonts w:ascii="Cambria" w:eastAsia="Andale Sans UI" w:hAnsi="Cambria" w:cs="Times New Roman"/>
          <w:kern w:val="2"/>
          <w:lang w:bidi="hi-IN"/>
        </w:rPr>
        <w:t>1320</w:t>
      </w:r>
      <w:r w:rsidRPr="0007027F">
        <w:rPr>
          <w:rFonts w:ascii="Cambria" w:eastAsia="Andale Sans UI" w:hAnsi="Cambria" w:cs="Times New Roman"/>
          <w:kern w:val="2"/>
          <w:lang w:bidi="hi-IN"/>
        </w:rPr>
        <w:t xml:space="preserve"> ze zm.), Kodeks Cywilny oraz odpowiednie rozporządzenia.</w:t>
      </w:r>
    </w:p>
    <w:bookmarkEnd w:id="21"/>
    <w:p w:rsidR="00A00BA7" w:rsidRPr="0007027F" w:rsidRDefault="00A00BA7" w:rsidP="00A00BA7">
      <w:pPr>
        <w:widowControl w:val="0"/>
        <w:suppressAutoHyphens/>
        <w:spacing w:after="0" w:line="240" w:lineRule="auto"/>
        <w:textAlignment w:val="baseline"/>
        <w:rPr>
          <w:rFonts w:ascii="Cambria" w:eastAsia="Andale Sans UI" w:hAnsi="Cambria" w:cs="Times New Roman"/>
          <w:kern w:val="2"/>
          <w:lang w:bidi="hi-IN"/>
        </w:rPr>
      </w:pPr>
    </w:p>
    <w:tbl>
      <w:tblPr>
        <w:tblStyle w:val="Tabela-Siatka1"/>
        <w:tblW w:w="0" w:type="auto"/>
        <w:shd w:val="clear" w:color="auto" w:fill="FDE9D9" w:themeFill="accent6" w:themeFillTint="33"/>
        <w:tblLook w:val="04A0"/>
      </w:tblPr>
      <w:tblGrid>
        <w:gridCol w:w="8921"/>
      </w:tblGrid>
      <w:tr w:rsidR="00A00BA7" w:rsidRPr="0007027F" w:rsidTr="00A00BA7">
        <w:tc>
          <w:tcPr>
            <w:tcW w:w="8921" w:type="dxa"/>
            <w:shd w:val="clear" w:color="auto" w:fill="FDE9D9" w:themeFill="accent6" w:themeFillTint="33"/>
          </w:tcPr>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 xml:space="preserve">Rozdział XXX.  </w:t>
            </w:r>
          </w:p>
          <w:p w:rsidR="00A00BA7" w:rsidRPr="0007027F" w:rsidRDefault="00A00BA7" w:rsidP="00A00BA7">
            <w:pPr>
              <w:widowControl w:val="0"/>
              <w:tabs>
                <w:tab w:val="left" w:pos="855"/>
              </w:tabs>
              <w:jc w:val="both"/>
              <w:textAlignment w:val="baseline"/>
              <w:rPr>
                <w:rFonts w:ascii="Cambria" w:eastAsia="Andale Sans UI" w:hAnsi="Cambria" w:cs="Arial"/>
                <w:b/>
                <w:kern w:val="2"/>
                <w:sz w:val="24"/>
                <w:szCs w:val="20"/>
                <w:lang w:eastAsia="pl-PL" w:bidi="hi-IN"/>
              </w:rPr>
            </w:pPr>
            <w:r w:rsidRPr="0007027F">
              <w:rPr>
                <w:rFonts w:ascii="Cambria" w:eastAsia="Andale Sans UI" w:hAnsi="Cambria" w:cs="Arial"/>
                <w:b/>
                <w:kern w:val="2"/>
                <w:sz w:val="24"/>
                <w:szCs w:val="20"/>
                <w:lang w:eastAsia="pl-PL" w:bidi="hi-IN"/>
              </w:rPr>
              <w:t>WYKAZ ZAŁĄCZNIKÓW DO SWZ</w:t>
            </w:r>
          </w:p>
        </w:tc>
      </w:tr>
    </w:tbl>
    <w:p w:rsidR="00A00BA7" w:rsidRPr="0007027F" w:rsidRDefault="00A00BA7" w:rsidP="00A00BA7">
      <w:pPr>
        <w:widowControl w:val="0"/>
        <w:suppressAutoHyphens/>
        <w:spacing w:after="0" w:line="240" w:lineRule="auto"/>
        <w:textAlignment w:val="baseline"/>
        <w:rPr>
          <w:rFonts w:ascii="Cambria" w:eastAsia="Andale Sans UI" w:hAnsi="Cambria" w:cs="Times New Roman"/>
          <w:kern w:val="2"/>
          <w:lang w:bidi="hi-IN"/>
        </w:rPr>
      </w:pPr>
    </w:p>
    <w:p w:rsidR="00A00BA7" w:rsidRPr="0007027F" w:rsidRDefault="00A00BA7" w:rsidP="009C75B8">
      <w:pPr>
        <w:widowControl w:val="0"/>
        <w:suppressAutoHyphens/>
        <w:spacing w:after="0" w:line="240" w:lineRule="auto"/>
        <w:jc w:val="both"/>
        <w:textAlignment w:val="baseline"/>
        <w:rPr>
          <w:rFonts w:ascii="Cambria" w:eastAsia="Andale Sans UI" w:hAnsi="Cambria" w:cs="Times New Roman"/>
          <w:kern w:val="2"/>
          <w:lang w:bidi="hi-IN"/>
        </w:rPr>
      </w:pPr>
      <w:bookmarkStart w:id="22" w:name="_Hlk75372771"/>
      <w:r w:rsidRPr="0007027F">
        <w:rPr>
          <w:rFonts w:ascii="Cambria" w:eastAsia="Andale Sans UI" w:hAnsi="Cambria" w:cs="Times New Roman"/>
          <w:kern w:val="2"/>
          <w:lang w:bidi="hi-IN"/>
        </w:rPr>
        <w:t>Wykaz załączników do niniejszej Specyfikacji Warunków Zamówienia będących jej integralną częścią:</w:t>
      </w:r>
    </w:p>
    <w:p w:rsidR="00A00BA7" w:rsidRPr="0007027F" w:rsidRDefault="00434F91" w:rsidP="009C75B8">
      <w:pPr>
        <w:widowControl w:val="0"/>
        <w:numPr>
          <w:ilvl w:val="0"/>
          <w:numId w:val="159"/>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Times New Roman"/>
          <w:kern w:val="2"/>
          <w:lang w:bidi="hi-IN"/>
        </w:rPr>
        <w:t>Załącznik N</w:t>
      </w:r>
      <w:r w:rsidR="00A00BA7" w:rsidRPr="0007027F">
        <w:rPr>
          <w:rFonts w:ascii="Cambria" w:eastAsia="Andale Sans UI" w:hAnsi="Cambria" w:cs="Times New Roman"/>
          <w:kern w:val="2"/>
          <w:lang w:bidi="hi-IN"/>
        </w:rPr>
        <w:t>r 1–</w:t>
      </w:r>
      <w:r w:rsidRPr="0007027F">
        <w:rPr>
          <w:rFonts w:ascii="Cambria" w:eastAsia="Andale Sans UI" w:hAnsi="Cambria" w:cs="Times New Roman"/>
          <w:kern w:val="2"/>
          <w:lang w:bidi="hi-IN"/>
        </w:rPr>
        <w:t xml:space="preserve"> </w:t>
      </w:r>
      <w:r w:rsidR="00A00BA7" w:rsidRPr="0007027F">
        <w:rPr>
          <w:rFonts w:ascii="Cambria" w:eastAsia="Andale Sans UI" w:hAnsi="Cambria" w:cs="Times New Roman"/>
          <w:kern w:val="2"/>
          <w:lang w:bidi="hi-IN"/>
        </w:rPr>
        <w:t>Postanowienia umowy,</w:t>
      </w:r>
    </w:p>
    <w:p w:rsidR="00175C98" w:rsidRPr="0007027F" w:rsidRDefault="00434F91" w:rsidP="00175C98">
      <w:pPr>
        <w:widowControl w:val="0"/>
        <w:numPr>
          <w:ilvl w:val="0"/>
          <w:numId w:val="159"/>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Times New Roman"/>
          <w:kern w:val="2"/>
          <w:lang w:bidi="hi-IN"/>
        </w:rPr>
        <w:t xml:space="preserve">Załącznik Nr 2 – </w:t>
      </w:r>
      <w:r w:rsidR="00A00BA7" w:rsidRPr="0007027F">
        <w:rPr>
          <w:rFonts w:ascii="Cambria" w:eastAsia="Andale Sans UI" w:hAnsi="Cambria" w:cs="Times New Roman"/>
          <w:kern w:val="2"/>
          <w:lang w:bidi="hi-IN"/>
        </w:rPr>
        <w:t>Formularz oferty,</w:t>
      </w:r>
    </w:p>
    <w:p w:rsidR="00175C98" w:rsidRPr="0007027F" w:rsidRDefault="00175C98" w:rsidP="00175C98">
      <w:pPr>
        <w:widowControl w:val="0"/>
        <w:numPr>
          <w:ilvl w:val="0"/>
          <w:numId w:val="159"/>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hAnsi="Cambria" w:cs="Times New Roman"/>
          <w:color w:val="000000"/>
        </w:rPr>
        <w:t>Załącznik nr 2A – Harmonogram spłat rat kredytu (załączyć do oferty)</w:t>
      </w:r>
    </w:p>
    <w:p w:rsidR="00A00BA7" w:rsidRPr="0007027F" w:rsidRDefault="00434F91" w:rsidP="009C75B8">
      <w:pPr>
        <w:widowControl w:val="0"/>
        <w:numPr>
          <w:ilvl w:val="0"/>
          <w:numId w:val="159"/>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Andale Sans UI" w:hAnsi="Cambria" w:cs="Times New Roman"/>
          <w:kern w:val="2"/>
          <w:lang w:bidi="hi-IN"/>
        </w:rPr>
        <w:t>Załącznik N</w:t>
      </w:r>
      <w:r w:rsidR="00A00BA7" w:rsidRPr="0007027F">
        <w:rPr>
          <w:rFonts w:ascii="Cambria" w:eastAsia="Andale Sans UI" w:hAnsi="Cambria" w:cs="Times New Roman"/>
          <w:kern w:val="2"/>
          <w:lang w:bidi="hi-IN"/>
        </w:rPr>
        <w:t xml:space="preserve">r 3 </w:t>
      </w:r>
      <w:r w:rsidRPr="0007027F">
        <w:rPr>
          <w:rFonts w:ascii="Cambria" w:eastAsia="Andale Sans UI" w:hAnsi="Cambria" w:cs="Times New Roman"/>
          <w:kern w:val="2"/>
          <w:lang w:bidi="hi-IN"/>
        </w:rPr>
        <w:t xml:space="preserve">– </w:t>
      </w:r>
      <w:r w:rsidR="009C75B8" w:rsidRPr="0007027F">
        <w:rPr>
          <w:rFonts w:ascii="Cambria" w:eastAsia="Calibri" w:hAnsi="Cambria" w:cs="Garamond"/>
          <w:color w:val="000000"/>
          <w:lang w:eastAsia="ar-SA"/>
        </w:rPr>
        <w:t>O</w:t>
      </w:r>
      <w:r w:rsidR="00A00BA7" w:rsidRPr="0007027F">
        <w:rPr>
          <w:rFonts w:ascii="Cambria" w:eastAsia="Calibri" w:hAnsi="Cambria" w:cs="Garamond"/>
          <w:color w:val="000000"/>
          <w:lang w:eastAsia="ar-SA"/>
        </w:rPr>
        <w:t xml:space="preserve">świadczenie o braku podstaw do wykluczenia oraz dotyczące spełnienia warunków udziału w postępowaniu, </w:t>
      </w:r>
    </w:p>
    <w:p w:rsidR="00A00BA7" w:rsidRPr="0007027F" w:rsidRDefault="00434F91" w:rsidP="00A00BA7">
      <w:pPr>
        <w:widowControl w:val="0"/>
        <w:numPr>
          <w:ilvl w:val="0"/>
          <w:numId w:val="159"/>
        </w:numPr>
        <w:suppressAutoHyphens/>
        <w:spacing w:after="0" w:line="240" w:lineRule="auto"/>
        <w:jc w:val="both"/>
        <w:textAlignment w:val="baseline"/>
        <w:rPr>
          <w:rFonts w:ascii="Cambria" w:eastAsia="Times New Roman" w:hAnsi="Cambria" w:cs="Times New Roman"/>
          <w:kern w:val="2"/>
          <w:lang w:bidi="hi-IN"/>
        </w:rPr>
      </w:pPr>
      <w:r w:rsidRPr="0007027F">
        <w:rPr>
          <w:rFonts w:ascii="Cambria" w:eastAsia="Calibri" w:hAnsi="Cambria" w:cs="Garamond"/>
          <w:color w:val="000000"/>
          <w:lang w:eastAsia="ar-SA"/>
        </w:rPr>
        <w:t>Załącznik N</w:t>
      </w:r>
      <w:r w:rsidR="00A00BA7" w:rsidRPr="0007027F">
        <w:rPr>
          <w:rFonts w:ascii="Cambria" w:eastAsia="Calibri" w:hAnsi="Cambria" w:cs="Garamond"/>
          <w:color w:val="000000"/>
          <w:lang w:eastAsia="ar-SA"/>
        </w:rPr>
        <w:t xml:space="preserve">r </w:t>
      </w:r>
      <w:r w:rsidR="00A00BA7" w:rsidRPr="0007027F">
        <w:rPr>
          <w:rFonts w:ascii="Cambria" w:eastAsia="Andale Sans UI" w:hAnsi="Cambria" w:cs="Times New Roman"/>
          <w:kern w:val="2"/>
          <w:lang w:bidi="hi-IN"/>
        </w:rPr>
        <w:t>4 – Oświadczenie dotyczące przynależności lub braku przynależności do tej samej grupy kapitałowej,</w:t>
      </w:r>
      <w:bookmarkEnd w:id="22"/>
    </w:p>
    <w:p w:rsidR="009C75B8" w:rsidRPr="0007027F" w:rsidRDefault="00434F91" w:rsidP="009C75B8">
      <w:pPr>
        <w:pStyle w:val="Akapitzlist"/>
        <w:widowControl w:val="0"/>
        <w:numPr>
          <w:ilvl w:val="0"/>
          <w:numId w:val="159"/>
        </w:numPr>
        <w:spacing w:after="0"/>
        <w:contextualSpacing/>
        <w:jc w:val="both"/>
        <w:rPr>
          <w:rFonts w:ascii="Cambria" w:hAnsi="Cambria" w:cs="Arial"/>
          <w:b/>
          <w:lang w:eastAsia="zh-CN"/>
        </w:rPr>
      </w:pPr>
      <w:r w:rsidRPr="0007027F">
        <w:rPr>
          <w:rFonts w:ascii="Cambria" w:hAnsi="Cambria" w:cs="Arial"/>
        </w:rPr>
        <w:t xml:space="preserve">Załącznik nr 5 do SWZ </w:t>
      </w:r>
      <w:r w:rsidRPr="0007027F">
        <w:rPr>
          <w:rFonts w:ascii="Cambria" w:eastAsia="Andale Sans UI" w:hAnsi="Cambria" w:cs="Times New Roman"/>
          <w:kern w:val="2"/>
          <w:lang w:bidi="hi-IN"/>
        </w:rPr>
        <w:t xml:space="preserve">– </w:t>
      </w:r>
      <w:r w:rsidR="009C75B8" w:rsidRPr="0007027F">
        <w:rPr>
          <w:rFonts w:ascii="Cambria" w:hAnsi="Cambria" w:cs="Arial"/>
        </w:rPr>
        <w:t>Wzór</w:t>
      </w:r>
      <w:r w:rsidR="009C75B8" w:rsidRPr="0007027F">
        <w:rPr>
          <w:rFonts w:ascii="Cambria" w:eastAsia="Arial" w:hAnsi="Cambria" w:cs="Arial"/>
        </w:rPr>
        <w:t xml:space="preserve"> </w:t>
      </w:r>
      <w:r w:rsidR="009C75B8" w:rsidRPr="0007027F">
        <w:rPr>
          <w:rFonts w:ascii="Cambria" w:hAnsi="Cambria" w:cs="Arial"/>
        </w:rPr>
        <w:t>zobowiązania</w:t>
      </w:r>
      <w:r w:rsidR="009C75B8" w:rsidRPr="0007027F">
        <w:rPr>
          <w:rFonts w:ascii="Cambria" w:eastAsia="Arial" w:hAnsi="Cambria" w:cs="Arial"/>
        </w:rPr>
        <w:t xml:space="preserve"> </w:t>
      </w:r>
      <w:r w:rsidR="009C75B8" w:rsidRPr="0007027F">
        <w:rPr>
          <w:rFonts w:ascii="Cambria" w:hAnsi="Cambria" w:cs="Arial"/>
        </w:rPr>
        <w:t>po</w:t>
      </w:r>
      <w:r w:rsidRPr="0007027F">
        <w:rPr>
          <w:rFonts w:ascii="Cambria" w:hAnsi="Cambria" w:cs="Arial"/>
        </w:rPr>
        <w:t>dmiotu udostępniającego zasoby</w:t>
      </w:r>
      <w:r w:rsidR="009C75B8" w:rsidRPr="0007027F">
        <w:rPr>
          <w:rFonts w:ascii="Cambria" w:hAnsi="Cambria" w:cs="Arial"/>
        </w:rPr>
        <w:t>,</w:t>
      </w:r>
    </w:p>
    <w:p w:rsidR="009C75B8" w:rsidRPr="0007027F" w:rsidRDefault="00434F91" w:rsidP="009C75B8">
      <w:pPr>
        <w:pStyle w:val="Akapitzlist"/>
        <w:widowControl w:val="0"/>
        <w:numPr>
          <w:ilvl w:val="0"/>
          <w:numId w:val="159"/>
        </w:numPr>
        <w:spacing w:after="0"/>
        <w:contextualSpacing/>
        <w:jc w:val="both"/>
        <w:rPr>
          <w:rFonts w:ascii="Cambria" w:hAnsi="Cambria" w:cs="Arial"/>
          <w:b/>
          <w:lang w:eastAsia="zh-CN"/>
        </w:rPr>
      </w:pPr>
      <w:r w:rsidRPr="0007027F">
        <w:rPr>
          <w:rFonts w:ascii="Cambria" w:hAnsi="Cambria" w:cs="Arial"/>
        </w:rPr>
        <w:t xml:space="preserve">Załącznik nr 6 do SWZ </w:t>
      </w:r>
      <w:r w:rsidRPr="0007027F">
        <w:rPr>
          <w:rFonts w:ascii="Cambria" w:eastAsia="Andale Sans UI" w:hAnsi="Cambria" w:cs="Times New Roman"/>
          <w:kern w:val="2"/>
          <w:lang w:bidi="hi-IN"/>
        </w:rPr>
        <w:t xml:space="preserve">– </w:t>
      </w:r>
      <w:r w:rsidR="009C75B8" w:rsidRPr="0007027F">
        <w:rPr>
          <w:rFonts w:ascii="Cambria" w:hAnsi="Cambria" w:cs="Arial"/>
        </w:rPr>
        <w:t>Oświadczenie określo</w:t>
      </w:r>
      <w:r w:rsidRPr="0007027F">
        <w:rPr>
          <w:rFonts w:ascii="Cambria" w:hAnsi="Cambria" w:cs="Arial"/>
        </w:rPr>
        <w:t xml:space="preserve">ne w art.117 ust. 4 ustawy </w:t>
      </w:r>
      <w:proofErr w:type="spellStart"/>
      <w:r w:rsidRPr="0007027F">
        <w:rPr>
          <w:rFonts w:ascii="Cambria" w:hAnsi="Cambria" w:cs="Arial"/>
        </w:rPr>
        <w:t>Pzp</w:t>
      </w:r>
      <w:proofErr w:type="spellEnd"/>
      <w:r w:rsidR="009C75B8" w:rsidRPr="0007027F">
        <w:rPr>
          <w:rFonts w:ascii="Cambria" w:hAnsi="Cambria" w:cs="Arial"/>
        </w:rPr>
        <w:t>,</w:t>
      </w:r>
    </w:p>
    <w:p w:rsidR="009C75B8" w:rsidRPr="0007027F" w:rsidRDefault="009C75B8" w:rsidP="009C75B8">
      <w:pPr>
        <w:widowControl w:val="0"/>
        <w:suppressAutoHyphens/>
        <w:spacing w:after="0" w:line="240" w:lineRule="auto"/>
        <w:ind w:left="360"/>
        <w:jc w:val="both"/>
        <w:textAlignment w:val="baseline"/>
        <w:rPr>
          <w:rFonts w:ascii="Cambria" w:eastAsia="Times New Roman" w:hAnsi="Cambria" w:cs="Times New Roman"/>
          <w:color w:val="000000" w:themeColor="text1"/>
          <w:kern w:val="2"/>
          <w:lang w:bidi="hi-IN"/>
        </w:rPr>
      </w:pPr>
    </w:p>
    <w:p w:rsidR="00A00BA7" w:rsidRPr="001A6C5A"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widowControl w:val="0"/>
        <w:suppressAutoHyphens/>
        <w:spacing w:after="0" w:line="240" w:lineRule="auto"/>
        <w:textAlignment w:val="baseline"/>
        <w:rPr>
          <w:rFonts w:ascii="Cambria" w:eastAsia="Andale Sans UI" w:hAnsi="Cambria" w:cs="Arial"/>
          <w:kern w:val="2"/>
          <w:sz w:val="20"/>
          <w:szCs w:val="20"/>
          <w:lang w:bidi="hi-IN"/>
        </w:rPr>
      </w:pPr>
    </w:p>
    <w:p w:rsidR="00A00BA7" w:rsidRDefault="00A00BA7" w:rsidP="00A00BA7">
      <w:pPr>
        <w:rPr>
          <w:rFonts w:ascii="Cambria" w:eastAsia="Andale Sans UI" w:hAnsi="Cambria" w:cs="Arial"/>
          <w:b/>
          <w:kern w:val="2"/>
          <w:sz w:val="20"/>
          <w:szCs w:val="20"/>
          <w:lang w:bidi="hi-IN"/>
        </w:rPr>
      </w:pPr>
    </w:p>
    <w:sectPr w:rsidR="00A00BA7" w:rsidSect="00A00BA7">
      <w:headerReference w:type="default" r:id="rId52"/>
      <w:footerReference w:type="default" r:id="rId53"/>
      <w:pgSz w:w="11906" w:h="16838"/>
      <w:pgMar w:top="1418" w:right="1134"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65A" w:rsidRDefault="0026365A" w:rsidP="004901E7">
      <w:pPr>
        <w:spacing w:after="0" w:line="240" w:lineRule="auto"/>
      </w:pPr>
      <w:r>
        <w:separator/>
      </w:r>
    </w:p>
  </w:endnote>
  <w:endnote w:type="continuationSeparator" w:id="0">
    <w:p w:rsidR="0026365A" w:rsidRDefault="0026365A" w:rsidP="00490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PMingLiU">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w:charset w:val="EE"/>
    <w:family w:val="swiss"/>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StarSymbol">
    <w:altName w:val="Arial Unicode MS"/>
    <w:charset w:val="00"/>
    <w:family w:val="auto"/>
    <w:pitch w:val="variable"/>
    <w:sig w:usb0="00000003" w:usb1="10008000" w:usb2="00000000" w:usb3="00000000" w:csb0="00000001" w:csb1="00000000"/>
  </w:font>
  <w:font w:name="Albany">
    <w:altName w:val="Arial"/>
    <w:panose1 w:val="00000000000000000000"/>
    <w:charset w:val="EE"/>
    <w:family w:val="swiss"/>
    <w:notTrueType/>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JIPKA H+ Symbol">
    <w:altName w:val="Symbo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Gothic"/>
    <w:panose1 w:val="00000000000000000000"/>
    <w:charset w:val="00"/>
    <w:family w:val="swiss"/>
    <w:notTrueType/>
    <w:pitch w:val="default"/>
    <w:sig w:usb0="00000003" w:usb1="08070000" w:usb2="00000010" w:usb3="00000000" w:csb0="0002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Poppins">
    <w:altName w:val="Times New Roman"/>
    <w:charset w:val="EE"/>
    <w:family w:val="auto"/>
    <w:pitch w:val="variable"/>
    <w:sig w:usb0="00000001" w:usb1="00000000" w:usb2="00000000" w:usb3="00000000" w:csb0="00000093"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693"/>
      <w:docPartObj>
        <w:docPartGallery w:val="Page Numbers (Bottom of Page)"/>
        <w:docPartUnique/>
      </w:docPartObj>
    </w:sdtPr>
    <w:sdtContent>
      <w:p w:rsidR="00907D9D" w:rsidRDefault="001F7DC5">
        <w:pPr>
          <w:pStyle w:val="Stopka"/>
          <w:jc w:val="right"/>
        </w:pPr>
        <w:fldSimple w:instr="PAGE   \* MERGEFORMAT">
          <w:r w:rsidR="0007027F">
            <w:rPr>
              <w:noProof/>
            </w:rPr>
            <w:t>23</w:t>
          </w:r>
        </w:fldSimple>
      </w:p>
    </w:sdtContent>
  </w:sdt>
  <w:p w:rsidR="00907D9D" w:rsidRPr="00CC2A1B" w:rsidRDefault="00907D9D" w:rsidP="00A00BA7">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65A" w:rsidRDefault="0026365A" w:rsidP="004901E7">
      <w:pPr>
        <w:spacing w:after="0" w:line="240" w:lineRule="auto"/>
      </w:pPr>
      <w:r>
        <w:separator/>
      </w:r>
    </w:p>
  </w:footnote>
  <w:footnote w:type="continuationSeparator" w:id="0">
    <w:p w:rsidR="0026365A" w:rsidRDefault="0026365A" w:rsidP="00490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D9D" w:rsidRDefault="00907D9D" w:rsidP="00A00BA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64BC010C"/>
    <w:lvl w:ilvl="0">
      <w:start w:val="1"/>
      <w:numFmt w:val="decimal"/>
      <w:lvlText w:val="%1)"/>
      <w:lvlJc w:val="left"/>
      <w:pPr>
        <w:tabs>
          <w:tab w:val="num" w:pos="720"/>
        </w:tabs>
        <w:ind w:left="720" w:hanging="360"/>
      </w:pPr>
      <w:rPr>
        <w:rFonts w:cs="Times New Roman"/>
        <w:b w:val="0"/>
        <w:bCs w:val="0"/>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b w:val="0"/>
        <w:bCs w:val="0"/>
        <w:color w:val="auto"/>
      </w:rPr>
    </w:lvl>
    <w:lvl w:ilvl="3">
      <w:start w:val="1"/>
      <w:numFmt w:val="decimal"/>
      <w:lvlText w:val="%4)"/>
      <w:lvlJc w:val="left"/>
      <w:pPr>
        <w:tabs>
          <w:tab w:val="num" w:pos="360"/>
        </w:tabs>
        <w:ind w:left="360" w:hanging="360"/>
      </w:pPr>
      <w:rPr>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E"/>
    <w:multiLevelType w:val="multilevel"/>
    <w:tmpl w:val="9050ED94"/>
    <w:name w:val="WW8Num14"/>
    <w:styleLink w:val="WWNum1351"/>
    <w:lvl w:ilvl="0">
      <w:start w:val="1"/>
      <w:numFmt w:val="decimal"/>
      <w:lvlText w:val="%1."/>
      <w:lvlJc w:val="left"/>
      <w:pPr>
        <w:tabs>
          <w:tab w:val="num" w:pos="851"/>
        </w:tabs>
        <w:ind w:left="851" w:hanging="360"/>
      </w:pPr>
      <w:rPr>
        <w:b w:val="0"/>
      </w:rPr>
    </w:lvl>
    <w:lvl w:ilvl="1">
      <w:start w:val="3"/>
      <w:numFmt w:val="decimal"/>
      <w:lvlText w:val="%1.%2"/>
      <w:lvlJc w:val="left"/>
      <w:pPr>
        <w:ind w:left="202" w:hanging="42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74" w:hanging="1440"/>
      </w:pPr>
      <w:rPr>
        <w:rFonts w:hint="default"/>
      </w:rPr>
    </w:lvl>
    <w:lvl w:ilvl="8">
      <w:start w:val="1"/>
      <w:numFmt w:val="decimal"/>
      <w:lvlText w:val="%1.%2.%3.%4.%5.%6.%7.%8.%9"/>
      <w:lvlJc w:val="left"/>
      <w:pPr>
        <w:ind w:left="2576" w:hanging="1800"/>
      </w:pPr>
      <w:rPr>
        <w:rFonts w:hint="default"/>
      </w:rPr>
    </w:lvl>
  </w:abstractNum>
  <w:abstractNum w:abstractNumId="2">
    <w:nsid w:val="015C62FC"/>
    <w:multiLevelType w:val="multilevel"/>
    <w:tmpl w:val="0415001F"/>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9A23B9"/>
    <w:multiLevelType w:val="hybridMultilevel"/>
    <w:tmpl w:val="3D183526"/>
    <w:lvl w:ilvl="0" w:tplc="80E8BEF8">
      <w:start w:val="2"/>
      <w:numFmt w:val="lowerLetter"/>
      <w:lvlText w:val="%1)"/>
      <w:lvlJc w:val="left"/>
      <w:pPr>
        <w:ind w:left="360" w:hanging="36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1A84BD6"/>
    <w:multiLevelType w:val="multilevel"/>
    <w:tmpl w:val="446C44AE"/>
    <w:styleLink w:val="WWNum7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029B3419"/>
    <w:multiLevelType w:val="hybridMultilevel"/>
    <w:tmpl w:val="1E029184"/>
    <w:styleLink w:val="Styl1111"/>
    <w:lvl w:ilvl="0" w:tplc="E2B25344">
      <w:start w:val="1"/>
      <w:numFmt w:val="decimal"/>
      <w:lvlText w:val="%1."/>
      <w:lvlJc w:val="left"/>
      <w:pPr>
        <w:tabs>
          <w:tab w:val="num" w:pos="3060"/>
        </w:tabs>
        <w:ind w:left="3060" w:hanging="360"/>
      </w:pPr>
      <w:rPr>
        <w:b/>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CA1264"/>
    <w:multiLevelType w:val="multilevel"/>
    <w:tmpl w:val="81286BDE"/>
    <w:styleLink w:val="WWNum410"/>
    <w:lvl w:ilvl="0">
      <w:start w:val="1"/>
      <w:numFmt w:val="decimal"/>
      <w:lvlText w:val="%1."/>
      <w:lvlJc w:val="left"/>
      <w:pPr>
        <w:ind w:left="0" w:firstLine="0"/>
      </w:pPr>
      <w:rPr>
        <w:rFonts w:ascii="Arial Narrow" w:hAnsi="Arial Narrow" w:hint="default"/>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nsid w:val="05F402E1"/>
    <w:multiLevelType w:val="multilevel"/>
    <w:tmpl w:val="26D0832A"/>
    <w:styleLink w:val="WWNum136"/>
    <w:lvl w:ilvl="0">
      <w:start w:val="5"/>
      <w:numFmt w:val="decimal"/>
      <w:lvlText w:val="%1."/>
      <w:lvlJc w:val="left"/>
      <w:rPr>
        <w:b/>
        <w:sz w:val="22"/>
        <w:szCs w:val="22"/>
      </w:rPr>
    </w:lvl>
    <w:lvl w:ilvl="1">
      <w:start w:val="8"/>
      <w:numFmt w:val="decimal"/>
      <w:lvlText w:val="%2."/>
      <w:lvlJc w:val="left"/>
      <w:rPr>
        <w:b w:val="0"/>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076A1EA0"/>
    <w:multiLevelType w:val="hybridMultilevel"/>
    <w:tmpl w:val="58FAEA8A"/>
    <w:lvl w:ilvl="0" w:tplc="3AAA0E2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AF7A52"/>
    <w:multiLevelType w:val="multilevel"/>
    <w:tmpl w:val="CA4E94EE"/>
    <w:styleLink w:val="WWNum102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087E0409"/>
    <w:multiLevelType w:val="hybridMultilevel"/>
    <w:tmpl w:val="8318A1A8"/>
    <w:lvl w:ilvl="0" w:tplc="9F0ACF38">
      <w:start w:val="1"/>
      <w:numFmt w:val="decimal"/>
      <w:pStyle w:val="Niepowtarzalnystyl"/>
      <w:lvlText w:val="%1."/>
      <w:lvlJc w:val="left"/>
      <w:pPr>
        <w:ind w:left="360" w:hanging="360"/>
      </w:pPr>
      <w:rPr>
        <w:b/>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8E97E46"/>
    <w:multiLevelType w:val="multilevel"/>
    <w:tmpl w:val="49BC1346"/>
    <w:styleLink w:val="WWNum59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09A063CF"/>
    <w:multiLevelType w:val="multilevel"/>
    <w:tmpl w:val="936AF59C"/>
    <w:styleLink w:val="WWNum741"/>
    <w:lvl w:ilvl="0">
      <w:start w:val="1"/>
      <w:numFmt w:val="lowerLetter"/>
      <w:lvlText w:val="%1)"/>
      <w:lvlJc w:val="left"/>
      <w:rPr>
        <w:rFonts w:cs="Arial"/>
        <w:b w:val="0"/>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0A9E054A"/>
    <w:multiLevelType w:val="multilevel"/>
    <w:tmpl w:val="0C5EDA52"/>
    <w:styleLink w:val="WWNum84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0AD406C9"/>
    <w:multiLevelType w:val="multilevel"/>
    <w:tmpl w:val="0AF00224"/>
    <w:styleLink w:val="WWNum1201"/>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0BEC13B0"/>
    <w:multiLevelType w:val="hybridMultilevel"/>
    <w:tmpl w:val="AC42D194"/>
    <w:lvl w:ilvl="0" w:tplc="60147B48">
      <w:start w:val="1"/>
      <w:numFmt w:val="lowerLetter"/>
      <w:lvlText w:val="%1)"/>
      <w:lvlJc w:val="left"/>
      <w:pPr>
        <w:ind w:left="800" w:hanging="360"/>
      </w:pPr>
      <w:rPr>
        <w:b w:val="0"/>
        <w:i/>
      </w:rPr>
    </w:lvl>
    <w:lvl w:ilvl="1" w:tplc="3E303AA6">
      <w:start w:val="1"/>
      <w:numFmt w:val="lowerLetter"/>
      <w:lvlText w:val="%2)"/>
      <w:lvlJc w:val="left"/>
      <w:pPr>
        <w:ind w:left="1440" w:hanging="360"/>
      </w:pPr>
      <w:rPr>
        <w:rFonts w:ascii="Calibri" w:eastAsia="Calibri" w:hAnsi="Calibri" w:cs="Times New Roman"/>
      </w:rPr>
    </w:lvl>
    <w:lvl w:ilvl="2" w:tplc="C2A0EA74">
      <w:start w:val="1"/>
      <w:numFmt w:val="decimal"/>
      <w:lvlText w:val="%3)"/>
      <w:lvlJc w:val="left"/>
      <w:pPr>
        <w:ind w:left="2340" w:hanging="360"/>
      </w:pPr>
      <w:rPr>
        <w:rFonts w:hint="default"/>
      </w:rPr>
    </w:lvl>
    <w:lvl w:ilvl="3" w:tplc="C8A87658">
      <w:start w:val="1"/>
      <w:numFmt w:val="decimal"/>
      <w:lvlText w:val="%4."/>
      <w:lvlJc w:val="left"/>
      <w:pPr>
        <w:ind w:left="2880" w:hanging="360"/>
      </w:pPr>
      <w:rPr>
        <w:rFonts w:ascii="Arial Narrow" w:eastAsia="Times New Roman" w:hAnsi="Arial Narrow" w:cs="Arial"/>
        <w:b w:val="0"/>
        <w:i w:val="0"/>
        <w:sz w:val="22"/>
        <w:szCs w:val="22"/>
      </w:rPr>
    </w:lvl>
    <w:lvl w:ilvl="4" w:tplc="C058857E">
      <w:start w:val="16"/>
      <w:numFmt w:val="upperRoman"/>
      <w:pStyle w:val="Ciemnoniebieski"/>
      <w:lvlText w:val="%5."/>
      <w:lvlJc w:val="left"/>
      <w:pPr>
        <w:ind w:left="1050" w:hanging="720"/>
      </w:pPr>
      <w:rPr>
        <w:rFonts w:ascii="Arial" w:hAnsi="Arial" w:cs="Arial" w:hint="default"/>
        <w:b/>
        <w:color w:val="000080"/>
      </w:rPr>
    </w:lvl>
    <w:lvl w:ilvl="5" w:tplc="50F64B10">
      <w:start w:val="1"/>
      <w:numFmt w:val="lowerLetter"/>
      <w:lvlText w:val="%6)"/>
      <w:lvlJc w:val="left"/>
      <w:pPr>
        <w:tabs>
          <w:tab w:val="num" w:pos="-1000"/>
        </w:tabs>
        <w:ind w:left="800" w:hanging="360"/>
      </w:pPr>
      <w:rPr>
        <w:rFonts w:ascii="Arial Narrow" w:eastAsia="@PMingLiU" w:hAnsi="Arial Narrow" w:cs="Arial" w:hint="default"/>
        <w:b w:val="0"/>
        <w:i w:val="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61059C"/>
    <w:multiLevelType w:val="multilevel"/>
    <w:tmpl w:val="D382AB68"/>
    <w:styleLink w:val="WWNum691"/>
    <w:lvl w:ilvl="0">
      <w:start w:val="1"/>
      <w:numFmt w:val="upperLetter"/>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0D970839"/>
    <w:multiLevelType w:val="multilevel"/>
    <w:tmpl w:val="306019FC"/>
    <w:styleLink w:val="WWNum621"/>
    <w:lvl w:ilvl="0">
      <w:start w:val="1"/>
      <w:numFmt w:val="lowerLetter"/>
      <w:lvlText w:val="%1)"/>
      <w:lvlJc w:val="left"/>
      <w:rPr>
        <w:rFonts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0DB03D09"/>
    <w:multiLevelType w:val="multilevel"/>
    <w:tmpl w:val="910E36C6"/>
    <w:styleLink w:val="WW8Num381"/>
    <w:lvl w:ilvl="0">
      <w:numFmt w:val="bullet"/>
      <w:lvlText w:val="−"/>
      <w:lvlJc w:val="left"/>
      <w:rPr>
        <w:rFonts w:ascii="Times New Roman" w:hAnsi="Times New Roman" w:cs="Times New Roman"/>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0E4D421F"/>
    <w:multiLevelType w:val="multilevel"/>
    <w:tmpl w:val="D3D408BC"/>
    <w:styleLink w:val="WWNum531"/>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nsid w:val="0FE8734A"/>
    <w:multiLevelType w:val="multilevel"/>
    <w:tmpl w:val="5448AE90"/>
    <w:styleLink w:val="WWNum1131"/>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109016C5"/>
    <w:multiLevelType w:val="multilevel"/>
    <w:tmpl w:val="57DE73B4"/>
    <w:styleLink w:val="WWNum7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12836656"/>
    <w:multiLevelType w:val="multilevel"/>
    <w:tmpl w:val="6D12D6E4"/>
    <w:styleLink w:val="WWNum81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28B0FDD"/>
    <w:multiLevelType w:val="multilevel"/>
    <w:tmpl w:val="7DCECDD0"/>
    <w:styleLink w:val="WWNum910"/>
    <w:lvl w:ilvl="0">
      <w:start w:val="1"/>
      <w:numFmt w:val="decimal"/>
      <w:lvlText w:val="%1)"/>
      <w:lvlJc w:val="left"/>
    </w:lvl>
    <w:lvl w:ilvl="1">
      <w:start w:val="2"/>
      <w:numFmt w:val="decimal"/>
      <w:lvlText w:val="%2."/>
      <w:lvlJc w:val="left"/>
      <w:rPr>
        <w:b/>
      </w:rPr>
    </w:lvl>
    <w:lvl w:ilvl="2">
      <w:start w:val="1"/>
      <w:numFmt w:val="lowerRoman"/>
      <w:lvlText w:val="%1.%2.%3."/>
      <w:lvlJc w:val="right"/>
    </w:lvl>
    <w:lvl w:ilvl="3">
      <w:start w:val="1"/>
      <w:numFmt w:val="decimal"/>
      <w:lvlText w:val="%1.%2.%3.%4."/>
      <w:lvlJc w:val="left"/>
      <w:rPr>
        <w:b w:val="0"/>
        <w:sz w:val="22"/>
        <w:szCs w:val="22"/>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12E16BCF"/>
    <w:multiLevelType w:val="hybridMultilevel"/>
    <w:tmpl w:val="87449E9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131E152B"/>
    <w:multiLevelType w:val="multilevel"/>
    <w:tmpl w:val="A08EE4F6"/>
    <w:styleLink w:val="WWNum13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13E2045A"/>
    <w:multiLevelType w:val="hybridMultilevel"/>
    <w:tmpl w:val="D7767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344583"/>
    <w:multiLevelType w:val="multilevel"/>
    <w:tmpl w:val="E6AACB2C"/>
    <w:styleLink w:val="WWNum951"/>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4692C87"/>
    <w:multiLevelType w:val="multilevel"/>
    <w:tmpl w:val="FE9666D4"/>
    <w:styleLink w:val="WWNum10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14C20184"/>
    <w:multiLevelType w:val="multilevel"/>
    <w:tmpl w:val="B952FDBE"/>
    <w:styleLink w:val="WWNum281"/>
    <w:lvl w:ilvl="0">
      <w:start w:val="1"/>
      <w:numFmt w:val="lowerLetter"/>
      <w:lvlText w:val="%1)"/>
      <w:lvlJc w:val="left"/>
      <w:rPr>
        <w:rFonts w:eastAsia="Times New Roman" w:cs="Times New Roman"/>
        <w:b w:val="0"/>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51D3A79"/>
    <w:multiLevelType w:val="multilevel"/>
    <w:tmpl w:val="52142470"/>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1">
    <w:nsid w:val="156752E0"/>
    <w:multiLevelType w:val="hybridMultilevel"/>
    <w:tmpl w:val="1662218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nsid w:val="15AE57F1"/>
    <w:multiLevelType w:val="multilevel"/>
    <w:tmpl w:val="0CA2E5F4"/>
    <w:styleLink w:val="WWNum8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6DA5784"/>
    <w:multiLevelType w:val="hybridMultilevel"/>
    <w:tmpl w:val="13E0F11C"/>
    <w:lvl w:ilvl="0" w:tplc="83F6150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17000E23"/>
    <w:multiLevelType w:val="multilevel"/>
    <w:tmpl w:val="0ADE4516"/>
    <w:styleLink w:val="WWNum971"/>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17635BA1"/>
    <w:multiLevelType w:val="hybridMultilevel"/>
    <w:tmpl w:val="29CE3BF0"/>
    <w:lvl w:ilvl="0" w:tplc="D1AE9FA8">
      <w:start w:val="2"/>
      <w:numFmt w:val="decimal"/>
      <w:lvlText w:val="%1."/>
      <w:lvlJc w:val="left"/>
      <w:pPr>
        <w:ind w:left="720" w:hanging="360"/>
      </w:pPr>
      <w:rPr>
        <w:rFonts w:cs="Arial"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7D57AD1"/>
    <w:multiLevelType w:val="multilevel"/>
    <w:tmpl w:val="006CA36A"/>
    <w:styleLink w:val="WWNum191"/>
    <w:lvl w:ilvl="0">
      <w:start w:val="1"/>
      <w:numFmt w:val="lowerLetter"/>
      <w:lvlText w:val="%1)"/>
      <w:lvlJc w:val="left"/>
      <w:rPr>
        <w:b w:val="0"/>
        <w:i/>
      </w:rPr>
    </w:lvl>
    <w:lvl w:ilvl="1">
      <w:start w:val="1"/>
      <w:numFmt w:val="lowerLetter"/>
      <w:lvlText w:val="%2)"/>
      <w:lvlJc w:val="left"/>
      <w:rPr>
        <w:rFonts w:eastAsia="Calibri" w:cs="Times New Roman"/>
      </w:rPr>
    </w:lvl>
    <w:lvl w:ilvl="2">
      <w:start w:val="1"/>
      <w:numFmt w:val="decimal"/>
      <w:lvlText w:val="%1.%2.%3)"/>
      <w:lvlJc w:val="left"/>
    </w:lvl>
    <w:lvl w:ilvl="3">
      <w:start w:val="1"/>
      <w:numFmt w:val="decimal"/>
      <w:lvlText w:val="%1.%2.%3.%4."/>
      <w:lvlJc w:val="left"/>
      <w:rPr>
        <w:rFonts w:eastAsia="Times New Roman" w:cs="Arial"/>
        <w:b w:val="0"/>
        <w:i w:val="0"/>
        <w:sz w:val="22"/>
        <w:szCs w:val="22"/>
      </w:rPr>
    </w:lvl>
    <w:lvl w:ilvl="4">
      <w:start w:val="16"/>
      <w:numFmt w:val="upperRoman"/>
      <w:lvlText w:val="%1.%2.%3.%4.%5."/>
      <w:lvlJc w:val="left"/>
      <w:rPr>
        <w:rFonts w:cs="Arial"/>
        <w:b/>
        <w:color w:val="000080"/>
      </w:rPr>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18192148"/>
    <w:multiLevelType w:val="multilevel"/>
    <w:tmpl w:val="F9C0DA9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8">
    <w:nsid w:val="182E4A6E"/>
    <w:multiLevelType w:val="multilevel"/>
    <w:tmpl w:val="5516AFE2"/>
    <w:styleLink w:val="WWOutlineListStyle11"/>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198667C5"/>
    <w:multiLevelType w:val="multilevel"/>
    <w:tmpl w:val="5CE29C70"/>
    <w:styleLink w:val="WWNum5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199D4D42"/>
    <w:multiLevelType w:val="multilevel"/>
    <w:tmpl w:val="593EF22C"/>
    <w:styleLink w:val="WWNum581"/>
    <w:lvl w:ilvl="0">
      <w:start w:val="1"/>
      <w:numFmt w:val="decimal"/>
      <w:lvlText w:val="%1."/>
      <w:lvlJc w:val="left"/>
    </w:lvl>
    <w:lvl w:ilvl="1">
      <w:numFmt w:val="bullet"/>
      <w:lvlText w:val=""/>
      <w:lvlJc w:val="left"/>
      <w:rPr>
        <w:rFonts w:ascii="Symbol" w:hAnsi="Symbol"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19D65B16"/>
    <w:multiLevelType w:val="multilevel"/>
    <w:tmpl w:val="35C0640E"/>
    <w:styleLink w:val="WWNum1010"/>
    <w:lvl w:ilvl="0">
      <w:start w:val="1"/>
      <w:numFmt w:val="decimal"/>
      <w:lvlText w:val="%1."/>
      <w:lvlJc w:val="left"/>
      <w:rPr>
        <w:b/>
        <w:i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1A5A3695"/>
    <w:multiLevelType w:val="multilevel"/>
    <w:tmpl w:val="70A24F4E"/>
    <w:styleLink w:val="WWNum261"/>
    <w:lvl w:ilvl="0">
      <w:start w:val="1"/>
      <w:numFmt w:val="decimal"/>
      <w:lvlText w:val="%1)"/>
      <w:lvlJc w:val="left"/>
      <w:rPr>
        <w:rFonts w:eastAsia="Arial Narrow" w:cs="Arial"/>
      </w:rPr>
    </w:lvl>
    <w:lvl w:ilvl="1">
      <w:start w:val="1"/>
      <w:numFmt w:val="lowerLetter"/>
      <w:lvlText w:val="%2)"/>
      <w:lvlJc w:val="left"/>
      <w:rPr>
        <w:rFonts w:eastAsia="Andale Sans UI" w:cs="Times New Roman"/>
      </w:rPr>
    </w:lvl>
    <w:lvl w:ilvl="2">
      <w:start w:val="1"/>
      <w:numFmt w:val="lowerRoman"/>
      <w:lvlText w:val="%1.%2.%3."/>
      <w:lvlJc w:val="right"/>
    </w:lvl>
    <w:lvl w:ilvl="3">
      <w:start w:val="1"/>
      <w:numFmt w:val="decimal"/>
      <w:lvlText w:val="%1.%2.%3.%4."/>
      <w:lvlJc w:val="left"/>
      <w:rPr>
        <w:b w:val="0"/>
        <w:sz w:val="20"/>
        <w:szCs w:val="2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1AA61565"/>
    <w:multiLevelType w:val="multilevel"/>
    <w:tmpl w:val="F6CE0280"/>
    <w:styleLink w:val="WWNum87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1AED389B"/>
    <w:multiLevelType w:val="hybridMultilevel"/>
    <w:tmpl w:val="89224D38"/>
    <w:lvl w:ilvl="0" w:tplc="C0921774">
      <w:start w:val="1"/>
      <w:numFmt w:val="decimal"/>
      <w:lvlText w:val="%1)"/>
      <w:lvlJc w:val="left"/>
      <w:pPr>
        <w:ind w:left="720" w:hanging="360"/>
      </w:pPr>
      <w:rPr>
        <w:rFonts w:ascii="Arial Narrow" w:eastAsia="Andale Sans UI" w:hAnsi="Arial Narrow"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B455F74"/>
    <w:multiLevelType w:val="hybridMultilevel"/>
    <w:tmpl w:val="65943BBE"/>
    <w:lvl w:ilvl="0" w:tplc="7A9C35DA">
      <w:start w:val="1"/>
      <w:numFmt w:val="lowerLetter"/>
      <w:lvlText w:val="%1)"/>
      <w:lvlJc w:val="left"/>
      <w:pPr>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E7771B"/>
    <w:multiLevelType w:val="multilevel"/>
    <w:tmpl w:val="4454C774"/>
    <w:styleLink w:val="WW8Num33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1D167CE1"/>
    <w:multiLevelType w:val="multilevel"/>
    <w:tmpl w:val="4B463044"/>
    <w:styleLink w:val="WWNum3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1D743245"/>
    <w:multiLevelType w:val="hybridMultilevel"/>
    <w:tmpl w:val="71B6E932"/>
    <w:lvl w:ilvl="0" w:tplc="F93AA7F8">
      <w:start w:val="1"/>
      <w:numFmt w:val="decimal"/>
      <w:lvlText w:val="%1)"/>
      <w:lvlJc w:val="left"/>
      <w:pPr>
        <w:ind w:left="1854"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1DE76146"/>
    <w:multiLevelType w:val="multilevel"/>
    <w:tmpl w:val="2C24BD8E"/>
    <w:styleLink w:val="WWNum881"/>
    <w:lvl w:ilvl="0">
      <w:start w:val="1"/>
      <w:numFmt w:val="decimal"/>
      <w:lvlText w:val="%1)"/>
      <w:lvlJc w:val="left"/>
      <w:rPr>
        <w:rFonts w:cs="Arial"/>
        <w:b w:val="0"/>
        <w:i w:val="0"/>
        <w:color w:val="00000A"/>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nsid w:val="1E4339CE"/>
    <w:multiLevelType w:val="multilevel"/>
    <w:tmpl w:val="9EFCD24C"/>
    <w:styleLink w:val="WWNum1061"/>
    <w:lvl w:ilvl="0">
      <w:start w:val="1"/>
      <w:numFmt w:val="decimal"/>
      <w:lvlText w:val="%1."/>
      <w:lvlJc w:val="left"/>
      <w:rPr>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1ED511A6"/>
    <w:multiLevelType w:val="multilevel"/>
    <w:tmpl w:val="8B048976"/>
    <w:styleLink w:val="WWNum114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1EEC06BD"/>
    <w:multiLevelType w:val="singleLevel"/>
    <w:tmpl w:val="706C5B66"/>
    <w:styleLink w:val="WWNum431"/>
    <w:lvl w:ilvl="0">
      <w:start w:val="1"/>
      <w:numFmt w:val="decimal"/>
      <w:lvlText w:val="%1."/>
      <w:legacy w:legacy="1" w:legacySpace="0" w:legacyIndent="554"/>
      <w:lvlJc w:val="left"/>
      <w:rPr>
        <w:rFonts w:ascii="Arial Narrow" w:hAnsi="Arial Narrow" w:cs="Times New Roman" w:hint="default"/>
      </w:rPr>
    </w:lvl>
  </w:abstractNum>
  <w:abstractNum w:abstractNumId="53">
    <w:nsid w:val="1F914026"/>
    <w:multiLevelType w:val="multilevel"/>
    <w:tmpl w:val="4E02044C"/>
    <w:styleLink w:val="WWNum3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1FB46529"/>
    <w:multiLevelType w:val="hybridMultilevel"/>
    <w:tmpl w:val="F0A23CA2"/>
    <w:lvl w:ilvl="0" w:tplc="0388D1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200F0C08"/>
    <w:multiLevelType w:val="multilevel"/>
    <w:tmpl w:val="A4A6E384"/>
    <w:styleLink w:val="WWNum1181"/>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207F5EC0"/>
    <w:multiLevelType w:val="multilevel"/>
    <w:tmpl w:val="8F74DD3A"/>
    <w:styleLink w:val="WWNum1331"/>
    <w:lvl w:ilvl="0">
      <w:start w:val="1"/>
      <w:numFmt w:val="decimal"/>
      <w:lvlText w:val="%1."/>
      <w:lvlJc w:val="left"/>
      <w:rPr>
        <w:rFonts w:eastAsia="Times New Roman" w:cs="Arial"/>
        <w:b/>
        <w:bCs/>
        <w:color w:val="00000A"/>
        <w:spacing w:val="-4"/>
        <w:w w:val="99"/>
        <w:sz w:val="24"/>
        <w:szCs w:val="24"/>
      </w:rPr>
    </w:lvl>
    <w:lvl w:ilvl="1">
      <w:start w:val="1"/>
      <w:numFmt w:val="decimal"/>
      <w:lvlText w:val="%2)"/>
      <w:lvlJc w:val="left"/>
      <w:rPr>
        <w:rFonts w:eastAsia="Calibri" w:cs="Arial"/>
        <w:b w:val="0"/>
        <w:bCs/>
        <w:color w:val="00000A"/>
        <w:spacing w:val="-3"/>
        <w:w w:val="99"/>
        <w:sz w:val="24"/>
        <w:szCs w:val="24"/>
      </w:rPr>
    </w:lvl>
    <w:lvl w:ilvl="2">
      <w:start w:val="1"/>
      <w:numFmt w:val="decimal"/>
      <w:lvlText w:val="%1.%2.%3."/>
      <w:lvlJc w:val="left"/>
      <w:rPr>
        <w:rFonts w:eastAsia="Times New Roman" w:cs="Arial"/>
        <w:b/>
        <w:bCs/>
        <w:spacing w:val="-17"/>
        <w:w w:val="99"/>
        <w:sz w:val="24"/>
        <w:szCs w:val="24"/>
      </w:rPr>
    </w:lvl>
    <w:lvl w:ilvl="3">
      <w:start w:val="1"/>
      <w:numFmt w:val="lowerLetter"/>
      <w:lvlText w:val="%1.%2.%3.%4)"/>
      <w:lvlJc w:val="left"/>
      <w:rPr>
        <w:b w:val="0"/>
        <w:color w:val="00000A"/>
        <w:spacing w:val="-30"/>
        <w:w w:val="99"/>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7">
    <w:nsid w:val="21730281"/>
    <w:multiLevelType w:val="multilevel"/>
    <w:tmpl w:val="9AE6F3BC"/>
    <w:styleLink w:val="WWNum12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21BA208A"/>
    <w:multiLevelType w:val="multilevel"/>
    <w:tmpl w:val="17FA5454"/>
    <w:styleLink w:val="WWNum241"/>
    <w:lvl w:ilvl="0">
      <w:start w:val="1"/>
      <w:numFmt w:val="decimal"/>
      <w:lvlText w:val="%1."/>
      <w:lvlJc w:val="left"/>
      <w:rPr>
        <w:sz w:val="21"/>
        <w:szCs w:val="21"/>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nsid w:val="22537FDC"/>
    <w:multiLevelType w:val="multilevel"/>
    <w:tmpl w:val="18168B8A"/>
    <w:styleLink w:val="WWNum721"/>
    <w:lvl w:ilvl="0">
      <w:start w:val="1"/>
      <w:numFmt w:val="decimal"/>
      <w:lvlText w:val="%1."/>
      <w:lvlJc w:val="left"/>
      <w:rPr>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22EF640B"/>
    <w:multiLevelType w:val="hybridMultilevel"/>
    <w:tmpl w:val="8B98C04C"/>
    <w:lvl w:ilvl="0" w:tplc="9B58150C">
      <w:start w:val="1"/>
      <w:numFmt w:val="decimal"/>
      <w:lvlText w:val="%1)"/>
      <w:lvlJc w:val="left"/>
      <w:pPr>
        <w:ind w:left="360" w:hanging="360"/>
      </w:pPr>
      <w:rPr>
        <w:rFonts w:ascii="Cambria" w:eastAsiaTheme="minorHAnsi" w:hAnsi="Cambria" w:cs="Aria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22FD7FBD"/>
    <w:multiLevelType w:val="multilevel"/>
    <w:tmpl w:val="836C328A"/>
    <w:styleLink w:val="WWNum1161"/>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nsid w:val="232D1EBA"/>
    <w:multiLevelType w:val="multilevel"/>
    <w:tmpl w:val="0E52DD16"/>
    <w:styleLink w:val="WWNum83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nsid w:val="234A116B"/>
    <w:multiLevelType w:val="multilevel"/>
    <w:tmpl w:val="AE162AEE"/>
    <w:styleLink w:val="WWNum4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23DE46BF"/>
    <w:multiLevelType w:val="multilevel"/>
    <w:tmpl w:val="A5229D6C"/>
    <w:styleLink w:val="WW8Num733"/>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nsid w:val="243670CB"/>
    <w:multiLevelType w:val="multilevel"/>
    <w:tmpl w:val="FDC4037E"/>
    <w:styleLink w:val="WWNum11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nsid w:val="24743F30"/>
    <w:multiLevelType w:val="multilevel"/>
    <w:tmpl w:val="BC2EA3E6"/>
    <w:styleLink w:val="WWNum210"/>
    <w:lvl w:ilvl="0">
      <w:start w:val="1"/>
      <w:numFmt w:val="decimal"/>
      <w:lvlText w:val="%1."/>
      <w:lvlJc w:val="left"/>
      <w:pPr>
        <w:ind w:left="0" w:firstLine="0"/>
      </w:pPr>
      <w:rPr>
        <w:b w:val="0"/>
        <w:sz w:val="22"/>
        <w:szCs w:val="22"/>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7">
    <w:nsid w:val="24B20769"/>
    <w:multiLevelType w:val="hybridMultilevel"/>
    <w:tmpl w:val="CF80016A"/>
    <w:lvl w:ilvl="0" w:tplc="E90288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24B86A41"/>
    <w:multiLevelType w:val="multilevel"/>
    <w:tmpl w:val="0DEA2758"/>
    <w:styleLink w:val="WWNum771"/>
    <w:lvl w:ilvl="0">
      <w:start w:val="1"/>
      <w:numFmt w:val="decimal"/>
      <w:lvlText w:val="%1)"/>
      <w:lvlJc w:val="left"/>
      <w:rPr>
        <w:rFonts w:cs="Times New Roman"/>
        <w:color w:val="00000A"/>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24D35E1F"/>
    <w:multiLevelType w:val="hybridMultilevel"/>
    <w:tmpl w:val="9DFAE6A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0">
    <w:nsid w:val="24D376BC"/>
    <w:multiLevelType w:val="multilevel"/>
    <w:tmpl w:val="BD1EC26A"/>
    <w:styleLink w:val="WWNum7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24F22265"/>
    <w:multiLevelType w:val="multilevel"/>
    <w:tmpl w:val="6F98BA9A"/>
    <w:styleLink w:val="WWNum39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25055A64"/>
    <w:multiLevelType w:val="multilevel"/>
    <w:tmpl w:val="DABCFD58"/>
    <w:styleLink w:val="WWNum10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2512691B"/>
    <w:multiLevelType w:val="multilevel"/>
    <w:tmpl w:val="1E60C03A"/>
    <w:styleLink w:val="WWNum2"/>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251C5228"/>
    <w:multiLevelType w:val="multilevel"/>
    <w:tmpl w:val="87CE4B58"/>
    <w:lvl w:ilvl="0">
      <w:start w:val="1"/>
      <w:numFmt w:val="lowerLetter"/>
      <w:lvlText w:val="%1)"/>
      <w:lvlJc w:val="left"/>
      <w:pPr>
        <w:tabs>
          <w:tab w:val="num" w:pos="0"/>
        </w:tabs>
        <w:ind w:left="720" w:hanging="360"/>
      </w:pPr>
      <w:rPr>
        <w:rFonts w:ascii="Cambria" w:eastAsia="Calibri" w:hAnsi="Cambria" w:cs="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nsid w:val="25572B4B"/>
    <w:multiLevelType w:val="multilevel"/>
    <w:tmpl w:val="3C76DA86"/>
    <w:styleLink w:val="WWOutlineListStyle1"/>
    <w:lvl w:ilvl="0">
      <w:start w:val="1"/>
      <w:numFmt w:val="decimal"/>
      <w:lvlText w:val="%1."/>
      <w:lvlJc w:val="left"/>
      <w:rPr>
        <w:b/>
        <w:i w:val="0"/>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26390467"/>
    <w:multiLevelType w:val="multilevel"/>
    <w:tmpl w:val="240644CE"/>
    <w:styleLink w:val="WWNum701"/>
    <w:lvl w:ilvl="0">
      <w:start w:val="1"/>
      <w:numFmt w:val="decimal"/>
      <w:lvlText w:val="%1)"/>
      <w:lvlJc w:val="left"/>
      <w:rPr>
        <w:rFonts w:cs="Arial"/>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nsid w:val="266640B5"/>
    <w:multiLevelType w:val="multilevel"/>
    <w:tmpl w:val="58DA2BBE"/>
    <w:styleLink w:val="WWNum3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nsid w:val="269B5401"/>
    <w:multiLevelType w:val="hybridMultilevel"/>
    <w:tmpl w:val="A336EF1C"/>
    <w:lvl w:ilvl="0" w:tplc="87DA39A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nsid w:val="28A3429A"/>
    <w:multiLevelType w:val="multilevel"/>
    <w:tmpl w:val="BB3A4E9A"/>
    <w:styleLink w:val="WWNum3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293E61B3"/>
    <w:multiLevelType w:val="multilevel"/>
    <w:tmpl w:val="D1B4A308"/>
    <w:styleLink w:val="WWNum11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nsid w:val="29E31893"/>
    <w:multiLevelType w:val="hybridMultilevel"/>
    <w:tmpl w:val="3BD820D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9FC5B9C"/>
    <w:multiLevelType w:val="hybridMultilevel"/>
    <w:tmpl w:val="92C28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A05341B"/>
    <w:multiLevelType w:val="hybridMultilevel"/>
    <w:tmpl w:val="3DA65D9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4">
    <w:nsid w:val="2A2169B4"/>
    <w:multiLevelType w:val="multilevel"/>
    <w:tmpl w:val="C8E6B824"/>
    <w:styleLink w:val="WWNum901"/>
    <w:lvl w:ilvl="0">
      <w:start w:val="1"/>
      <w:numFmt w:val="decimal"/>
      <w:lvlText w:val="%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nsid w:val="2A3F650C"/>
    <w:multiLevelType w:val="hybridMultilevel"/>
    <w:tmpl w:val="B9BCD45A"/>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6">
    <w:nsid w:val="2A5830FB"/>
    <w:multiLevelType w:val="multilevel"/>
    <w:tmpl w:val="9ABE0EC2"/>
    <w:styleLink w:val="WWNum1261"/>
    <w:lvl w:ilvl="0">
      <w:start w:val="4"/>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2A9B2880"/>
    <w:multiLevelType w:val="multilevel"/>
    <w:tmpl w:val="F0381422"/>
    <w:styleLink w:val="WWNum401"/>
    <w:lvl w:ilvl="0">
      <w:start w:val="1"/>
      <w:numFmt w:val="upperRoman"/>
      <w:lvlText w:val="%1."/>
      <w:lvlJc w:val="left"/>
      <w:rPr>
        <w:b/>
      </w:rPr>
    </w:lvl>
    <w:lvl w:ilvl="1">
      <w:start w:val="1"/>
      <w:numFmt w:val="lowerLetter"/>
      <w:lvlText w:val="%2."/>
      <w:lvlJc w:val="left"/>
    </w:lvl>
    <w:lvl w:ilvl="2">
      <w:numFmt w:val="bullet"/>
      <w:lvlText w:val=""/>
      <w:lvlJc w:val="left"/>
      <w:rPr>
        <w:rFonts w:ascii="Symbol" w:eastAsia="Times New Roman" w:hAnsi="Symbol"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2B8429F6"/>
    <w:multiLevelType w:val="hybridMultilevel"/>
    <w:tmpl w:val="DE2CDEFC"/>
    <w:styleLink w:val="WW8Num331"/>
    <w:lvl w:ilvl="0" w:tplc="D894517E">
      <w:start w:val="1"/>
      <w:numFmt w:val="upperRoman"/>
      <w:lvlText w:val="%1."/>
      <w:lvlJc w:val="left"/>
      <w:pPr>
        <w:ind w:left="1080" w:hanging="720"/>
      </w:pPr>
      <w:rPr>
        <w:rFonts w:eastAsia="Andale Sans UI"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BCB3544"/>
    <w:multiLevelType w:val="hybridMultilevel"/>
    <w:tmpl w:val="96D2863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0">
    <w:nsid w:val="2C9A3D20"/>
    <w:multiLevelType w:val="multilevel"/>
    <w:tmpl w:val="841822E4"/>
    <w:styleLink w:val="WWNum471"/>
    <w:lvl w:ilvl="0">
      <w:start w:val="1"/>
      <w:numFmt w:val="decimal"/>
      <w:lvlText w:val="%1)"/>
      <w:lvlJc w:val="left"/>
      <w:rPr>
        <w:rFonts w:cs="Times New Roman"/>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nsid w:val="2CBC54E0"/>
    <w:multiLevelType w:val="hybridMultilevel"/>
    <w:tmpl w:val="2C82E8FE"/>
    <w:styleLink w:val="WWNum5021"/>
    <w:lvl w:ilvl="0" w:tplc="B7F4A2F8">
      <w:start w:val="1"/>
      <w:numFmt w:val="decimal"/>
      <w:lvlText w:val="%1."/>
      <w:lvlJc w:val="left"/>
      <w:pPr>
        <w:ind w:left="928"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CD2239F"/>
    <w:multiLevelType w:val="multilevel"/>
    <w:tmpl w:val="898C5576"/>
    <w:styleLink w:val="WWNum310"/>
    <w:lvl w:ilvl="0">
      <w:start w:val="1"/>
      <w:numFmt w:val="decimal"/>
      <w:lvlText w:val="%1."/>
      <w:lvlJc w:val="left"/>
      <w:pPr>
        <w:ind w:left="0" w:firstLine="0"/>
      </w:pPr>
      <w:rPr>
        <w:rFonts w:ascii="Arial Narrow" w:hAnsi="Arial Narrow" w:hint="default"/>
        <w:b w:val="0"/>
      </w:r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3">
    <w:nsid w:val="2D5546DE"/>
    <w:multiLevelType w:val="hybridMultilevel"/>
    <w:tmpl w:val="E54C2B6E"/>
    <w:lvl w:ilvl="0" w:tplc="80E8BEF8">
      <w:start w:val="2"/>
      <w:numFmt w:val="lowerLetter"/>
      <w:lvlText w:val="%1)"/>
      <w:lvlJc w:val="left"/>
      <w:pPr>
        <w:ind w:left="360" w:hanging="36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E19352B"/>
    <w:multiLevelType w:val="multilevel"/>
    <w:tmpl w:val="C88EA430"/>
    <w:styleLink w:val="WWNum991"/>
    <w:lvl w:ilvl="0">
      <w:start w:val="1"/>
      <w:numFmt w:val="decimal"/>
      <w:lvlText w:val="%1)"/>
      <w:lvlJc w:val="left"/>
      <w:rPr>
        <w:rFonts w:cs="Arial"/>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nsid w:val="2E1A5B5F"/>
    <w:multiLevelType w:val="hybridMultilevel"/>
    <w:tmpl w:val="1B781B44"/>
    <w:lvl w:ilvl="0" w:tplc="83FE0CDA">
      <w:start w:val="2"/>
      <w:numFmt w:val="decimal"/>
      <w:lvlText w:val="%1."/>
      <w:lvlJc w:val="left"/>
      <w:pPr>
        <w:ind w:left="360" w:hanging="360"/>
      </w:pPr>
      <w:rPr>
        <w:rFonts w:ascii="Cambria" w:eastAsia="Times New Roman" w:hAnsi="Cambria" w:cs="Arial"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EFC2B50"/>
    <w:multiLevelType w:val="multilevel"/>
    <w:tmpl w:val="CEC61A16"/>
    <w:styleLink w:val="WWNum941"/>
    <w:lvl w:ilvl="0">
      <w:start w:val="1"/>
      <w:numFmt w:val="decimal"/>
      <w:lvlText w:val="%1)"/>
      <w:lvlJc w:val="left"/>
      <w:rPr>
        <w:rFonts w:cs="Times New Roman"/>
        <w:b w:val="0"/>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nsid w:val="2F0F1611"/>
    <w:multiLevelType w:val="multilevel"/>
    <w:tmpl w:val="76CC0852"/>
    <w:styleLink w:val="WWNum1241"/>
    <w:lvl w:ilvl="0">
      <w:start w:val="8"/>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2F4055EE"/>
    <w:multiLevelType w:val="multilevel"/>
    <w:tmpl w:val="A6EE9A36"/>
    <w:styleLink w:val="WWNum610"/>
    <w:lvl w:ilvl="0">
      <w:start w:val="1"/>
      <w:numFmt w:val="decimal"/>
      <w:lvlText w:val="%1."/>
      <w:lvlJc w:val="left"/>
      <w:rPr>
        <w:b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2F8129C7"/>
    <w:multiLevelType w:val="multilevel"/>
    <w:tmpl w:val="E2FEBCB8"/>
    <w:styleLink w:val="WWNum12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0">
    <w:nsid w:val="2F9527C6"/>
    <w:multiLevelType w:val="multilevel"/>
    <w:tmpl w:val="0FBA9420"/>
    <w:styleLink w:val="WWNum8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nsid w:val="2FE9409E"/>
    <w:multiLevelType w:val="multilevel"/>
    <w:tmpl w:val="3C4EE93A"/>
    <w:styleLink w:val="WWNum1001"/>
    <w:lvl w:ilvl="0">
      <w:start w:val="1"/>
      <w:numFmt w:val="decimal"/>
      <w:lvlText w:val="%1)"/>
      <w:lvlJc w:val="left"/>
      <w:rPr>
        <w:rFonts w:cs="Arial"/>
        <w:b w:val="0"/>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3078328F"/>
    <w:multiLevelType w:val="multilevel"/>
    <w:tmpl w:val="9DE03764"/>
    <w:styleLink w:val="WWNum6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nsid w:val="30FB4589"/>
    <w:multiLevelType w:val="hybridMultilevel"/>
    <w:tmpl w:val="B07E60B8"/>
    <w:lvl w:ilvl="0" w:tplc="188E68F2">
      <w:start w:val="1"/>
      <w:numFmt w:val="lowerLetter"/>
      <w:lvlText w:val="%1)"/>
      <w:lvlJc w:val="left"/>
      <w:pPr>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22F000A"/>
    <w:multiLevelType w:val="multilevel"/>
    <w:tmpl w:val="81369BBA"/>
    <w:styleLink w:val="WWNum1221"/>
    <w:lvl w:ilvl="0">
      <w:start w:val="1"/>
      <w:numFmt w:val="decimal"/>
      <w:lvlText w:val="%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32701D17"/>
    <w:multiLevelType w:val="multilevel"/>
    <w:tmpl w:val="665EB2F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nsid w:val="32AF2C64"/>
    <w:multiLevelType w:val="multilevel"/>
    <w:tmpl w:val="6DE46386"/>
    <w:styleLink w:val="WWNum641"/>
    <w:lvl w:ilvl="0">
      <w:start w:val="1"/>
      <w:numFmt w:val="decimal"/>
      <w:lvlText w:val="%1)"/>
      <w:lvlJc w:val="left"/>
      <w:rPr>
        <w:b w:val="0"/>
        <w:u w:val="single"/>
      </w:rPr>
    </w:lvl>
    <w:lvl w:ilvl="1">
      <w:start w:val="1"/>
      <w:numFmt w:val="lowerLetter"/>
      <w:lvlText w:val="%2)"/>
      <w:lvlJc w:val="left"/>
      <w:rPr>
        <w:b w:val="0"/>
      </w:rPr>
    </w:lvl>
    <w:lvl w:ilvl="2">
      <w:start w:val="1"/>
      <w:numFmt w:val="lowerRoman"/>
      <w:lvlText w:val="%1.%2.%3)"/>
      <w:lvlJc w:val="left"/>
      <w:rPr>
        <w:b w:val="0"/>
      </w:rPr>
    </w:lvl>
    <w:lvl w:ilvl="3">
      <w:start w:val="1"/>
      <w:numFmt w:val="decimal"/>
      <w:lvlText w:val="(%1.%2.%3.%4)"/>
      <w:lvlJc w:val="left"/>
      <w:rPr>
        <w:b w:val="0"/>
      </w:rPr>
    </w:lvl>
    <w:lvl w:ilvl="4">
      <w:start w:val="1"/>
      <w:numFmt w:val="lowerLetter"/>
      <w:lvlText w:val="(%1.%2.%3.%4.%5)"/>
      <w:lvlJc w:val="left"/>
      <w:rPr>
        <w:b w:val="0"/>
      </w:rPr>
    </w:lvl>
    <w:lvl w:ilvl="5">
      <w:start w:val="1"/>
      <w:numFmt w:val="lowerRoman"/>
      <w:lvlText w:val="(%1.%2.%3.%4.%5.%6)"/>
      <w:lvlJc w:val="left"/>
      <w:rPr>
        <w:b w:val="0"/>
      </w:rPr>
    </w:lvl>
    <w:lvl w:ilvl="6">
      <w:start w:val="1"/>
      <w:numFmt w:val="decimal"/>
      <w:lvlText w:val="%1.%2.%3.%4.%5.%6.%7."/>
      <w:lvlJc w:val="left"/>
      <w:rPr>
        <w:b w:val="0"/>
      </w:rPr>
    </w:lvl>
    <w:lvl w:ilvl="7">
      <w:start w:val="1"/>
      <w:numFmt w:val="lowerLetter"/>
      <w:lvlText w:val="%1.%2.%3.%4.%5.%6.%7.%8."/>
      <w:lvlJc w:val="left"/>
      <w:rPr>
        <w:b w:val="0"/>
      </w:rPr>
    </w:lvl>
    <w:lvl w:ilvl="8">
      <w:start w:val="1"/>
      <w:numFmt w:val="lowerRoman"/>
      <w:lvlText w:val="%1.%2.%3.%4.%5.%6.%7.%8.%9."/>
      <w:lvlJc w:val="left"/>
      <w:rPr>
        <w:b w:val="0"/>
      </w:rPr>
    </w:lvl>
  </w:abstractNum>
  <w:abstractNum w:abstractNumId="107">
    <w:nsid w:val="339B7A99"/>
    <w:multiLevelType w:val="multilevel"/>
    <w:tmpl w:val="0FE89534"/>
    <w:styleLink w:val="WWNum4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339E6707"/>
    <w:multiLevelType w:val="multilevel"/>
    <w:tmpl w:val="CDEC7180"/>
    <w:styleLink w:val="WWNum34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nsid w:val="344A453F"/>
    <w:multiLevelType w:val="multilevel"/>
    <w:tmpl w:val="A7981C7E"/>
    <w:styleLink w:val="WWNum104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nsid w:val="35070536"/>
    <w:multiLevelType w:val="multilevel"/>
    <w:tmpl w:val="536CECF4"/>
    <w:styleLink w:val="WWNum212"/>
    <w:lvl w:ilvl="0">
      <w:start w:val="1"/>
      <w:numFmt w:val="decimal"/>
      <w:lvlText w:val="%1."/>
      <w:lvlJc w:val="left"/>
      <w:rPr>
        <w:rFonts w:eastAsia="Andale Sans UI" w:cs="Arial"/>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nsid w:val="36146651"/>
    <w:multiLevelType w:val="multilevel"/>
    <w:tmpl w:val="90D004F6"/>
    <w:lvl w:ilvl="0">
      <w:start w:val="1"/>
      <w:numFmt w:val="decimal"/>
      <w:lvlText w:val="%1)"/>
      <w:lvlJc w:val="left"/>
      <w:pPr>
        <w:ind w:left="360" w:hanging="360"/>
      </w:pPr>
      <w:rPr>
        <w:rFonts w:hint="default"/>
        <w:b w:val="0"/>
        <w:color w:val="auto"/>
        <w:u w:val="none"/>
      </w:rPr>
    </w:lvl>
    <w:lvl w:ilvl="1">
      <w:start w:val="1"/>
      <w:numFmt w:val="bullet"/>
      <w:lvlText w:val=""/>
      <w:lvlJc w:val="left"/>
      <w:pPr>
        <w:ind w:left="720" w:hanging="360"/>
      </w:pPr>
      <w:rPr>
        <w:rFonts w:ascii="Symbol" w:hAnsi="Symbol"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12">
    <w:nsid w:val="370A2E7B"/>
    <w:multiLevelType w:val="multilevel"/>
    <w:tmpl w:val="A12450BA"/>
    <w:styleLink w:val="WWNum821"/>
    <w:lvl w:ilvl="0">
      <w:start w:val="1"/>
      <w:numFmt w:val="lowerLetter"/>
      <w:lvlText w:val="%1)"/>
      <w:lvlJc w:val="left"/>
      <w:rPr>
        <w:rFonts w:cs="Arial"/>
        <w:b w:val="0"/>
        <w:i w:val="0"/>
        <w:color w:val="00000A"/>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nsid w:val="3BFA255C"/>
    <w:multiLevelType w:val="multilevel"/>
    <w:tmpl w:val="F3F0E368"/>
    <w:lvl w:ilvl="0">
      <w:start w:val="1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CAA7B1A"/>
    <w:multiLevelType w:val="multilevel"/>
    <w:tmpl w:val="A9EA15D2"/>
    <w:styleLink w:val="WWNum93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nsid w:val="3CB831E4"/>
    <w:multiLevelType w:val="multilevel"/>
    <w:tmpl w:val="7658767A"/>
    <w:styleLink w:val="WWNum3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nsid w:val="3D063FFD"/>
    <w:multiLevelType w:val="multilevel"/>
    <w:tmpl w:val="F93ABD30"/>
    <w:styleLink w:val="WWNum141"/>
    <w:lvl w:ilvl="0">
      <w:start w:val="2"/>
      <w:numFmt w:val="decimal"/>
      <w:lvlText w:val="%1."/>
      <w:lvlJc w:val="left"/>
    </w:lvl>
    <w:lvl w:ilvl="1">
      <w:start w:val="1"/>
      <w:numFmt w:val="decimal"/>
      <w:lvlText w:val="%1.%2"/>
      <w:lvlJc w:val="left"/>
      <w:rPr>
        <w:b w:val="0"/>
        <w:sz w:val="24"/>
      </w:rPr>
    </w:lvl>
    <w:lvl w:ilvl="2">
      <w:start w:val="1"/>
      <w:numFmt w:val="decimal"/>
      <w:lvlText w:val="%1.%2.%3"/>
      <w:lvlJc w:val="left"/>
      <w:rPr>
        <w:b w:val="0"/>
        <w:sz w:val="24"/>
      </w:rPr>
    </w:lvl>
    <w:lvl w:ilvl="3">
      <w:start w:val="1"/>
      <w:numFmt w:val="decimal"/>
      <w:lvlText w:val="%1.%2.%3.%4"/>
      <w:lvlJc w:val="left"/>
      <w:rPr>
        <w:b w:val="0"/>
        <w:sz w:val="24"/>
      </w:rPr>
    </w:lvl>
    <w:lvl w:ilvl="4">
      <w:start w:val="1"/>
      <w:numFmt w:val="decimal"/>
      <w:lvlText w:val="%1.%2.%3.%4.%5"/>
      <w:lvlJc w:val="left"/>
      <w:rPr>
        <w:b w:val="0"/>
        <w:sz w:val="24"/>
      </w:rPr>
    </w:lvl>
    <w:lvl w:ilvl="5">
      <w:start w:val="1"/>
      <w:numFmt w:val="decimal"/>
      <w:lvlText w:val="%1.%2.%3.%4.%5.%6"/>
      <w:lvlJc w:val="left"/>
      <w:rPr>
        <w:b w:val="0"/>
        <w:sz w:val="24"/>
      </w:rPr>
    </w:lvl>
    <w:lvl w:ilvl="6">
      <w:start w:val="1"/>
      <w:numFmt w:val="decimal"/>
      <w:lvlText w:val="%1.%2.%3.%4.%5.%6.%7"/>
      <w:lvlJc w:val="left"/>
      <w:rPr>
        <w:b w:val="0"/>
        <w:sz w:val="24"/>
      </w:rPr>
    </w:lvl>
    <w:lvl w:ilvl="7">
      <w:start w:val="1"/>
      <w:numFmt w:val="decimal"/>
      <w:lvlText w:val="%1.%2.%3.%4.%5.%6.%7.%8"/>
      <w:lvlJc w:val="left"/>
      <w:rPr>
        <w:b w:val="0"/>
        <w:sz w:val="24"/>
      </w:rPr>
    </w:lvl>
    <w:lvl w:ilvl="8">
      <w:start w:val="1"/>
      <w:numFmt w:val="decimal"/>
      <w:lvlText w:val="%1.%2.%3.%4.%5.%6.%7.%8.%9"/>
      <w:lvlJc w:val="left"/>
      <w:rPr>
        <w:b w:val="0"/>
        <w:sz w:val="24"/>
      </w:rPr>
    </w:lvl>
  </w:abstractNum>
  <w:abstractNum w:abstractNumId="117">
    <w:nsid w:val="3DC6160C"/>
    <w:multiLevelType w:val="multilevel"/>
    <w:tmpl w:val="1C460C1E"/>
    <w:styleLink w:val="WWNum6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nsid w:val="408E50EC"/>
    <w:multiLevelType w:val="multilevel"/>
    <w:tmpl w:val="4FBA1700"/>
    <w:styleLink w:val="WWNum161"/>
    <w:lvl w:ilvl="0">
      <w:start w:val="1"/>
      <w:numFmt w:val="decimal"/>
      <w:lvlText w:val="%1)"/>
      <w:lvlJc w:val="left"/>
      <w:rPr>
        <w:i/>
        <w:color w:val="00000A"/>
        <w:sz w:val="22"/>
        <w:szCs w:val="22"/>
      </w:rPr>
    </w:lvl>
    <w:lvl w:ilvl="1">
      <w:start w:val="1"/>
      <w:numFmt w:val="lowerLetter"/>
      <w:lvlText w:val="%2."/>
      <w:lvlJc w:val="left"/>
    </w:lvl>
    <w:lvl w:ilvl="2">
      <w:start w:val="1"/>
      <w:numFmt w:val="lowerRoman"/>
      <w:lvlText w:val="%1.%2.%3."/>
      <w:lvlJc w:val="right"/>
    </w:lvl>
    <w:lvl w:ilvl="3">
      <w:start w:val="2"/>
      <w:numFmt w:val="lowerLetter"/>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9">
    <w:nsid w:val="41452C19"/>
    <w:multiLevelType w:val="multilevel"/>
    <w:tmpl w:val="11D44840"/>
    <w:styleLink w:val="WWNum251"/>
    <w:lvl w:ilvl="0">
      <w:start w:val="1"/>
      <w:numFmt w:val="lowerLetter"/>
      <w:lvlText w:val="%1)"/>
      <w:lvlJc w:val="right"/>
      <w:rPr>
        <w:rFonts w:cs="Times New Roman"/>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0">
    <w:nsid w:val="435B38EF"/>
    <w:multiLevelType w:val="multilevel"/>
    <w:tmpl w:val="B6A0C774"/>
    <w:name w:val="WW8Num13732"/>
    <w:styleLink w:val="WWNum10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1">
    <w:nsid w:val="43CE6918"/>
    <w:multiLevelType w:val="multilevel"/>
    <w:tmpl w:val="9A1A6686"/>
    <w:styleLink w:val="WWNum710"/>
    <w:lvl w:ilvl="0">
      <w:start w:val="1"/>
      <w:numFmt w:val="decimal"/>
      <w:lvlText w:val="%1."/>
      <w:lvlJc w:val="left"/>
      <w:rPr>
        <w:b w:val="0"/>
      </w:rPr>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nsid w:val="44163E7E"/>
    <w:multiLevelType w:val="multilevel"/>
    <w:tmpl w:val="42FC2964"/>
    <w:styleLink w:val="WWNum441"/>
    <w:lvl w:ilvl="0">
      <w:start w:val="1"/>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3">
    <w:nsid w:val="45614B81"/>
    <w:multiLevelType w:val="multilevel"/>
    <w:tmpl w:val="B57AB4DA"/>
    <w:styleLink w:val="WWNum151"/>
    <w:lvl w:ilvl="0">
      <w:start w:val="1"/>
      <w:numFmt w:val="decimal"/>
      <w:lvlText w:val="%1."/>
      <w:lvlJc w:val="left"/>
      <w:rPr>
        <w:b w:val="0"/>
        <w:sz w:val="22"/>
        <w:szCs w:val="22"/>
      </w:rPr>
    </w:lvl>
    <w:lvl w:ilvl="1">
      <w:start w:val="1"/>
      <w:numFmt w:val="lowerLetter"/>
      <w:lvlText w:val="%2)"/>
      <w:lvlJc w:val="left"/>
      <w:rPr>
        <w:rFonts w:eastAsia="Andale Sans UI" w:cs="Arial"/>
        <w:b w:val="0"/>
      </w:rPr>
    </w:lvl>
    <w:lvl w:ilvl="2">
      <w:start w:val="1"/>
      <w:numFmt w:val="lowerLetter"/>
      <w:lvlText w:val="%1.%2.%3)"/>
      <w:lvlJc w:val="left"/>
      <w:rPr>
        <w:b/>
        <w:color w:val="00000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nsid w:val="462C5258"/>
    <w:multiLevelType w:val="multilevel"/>
    <w:tmpl w:val="9118E992"/>
    <w:styleLink w:val="WWNum1211"/>
    <w:lvl w:ilvl="0">
      <w:start w:val="1"/>
      <w:numFmt w:val="lowerLetter"/>
      <w:lvlText w:val="%1)"/>
      <w:lvlJc w:val="left"/>
      <w:rPr>
        <w:b w:val="0"/>
      </w:rPr>
    </w:lvl>
    <w:lvl w:ilvl="1">
      <w:start w:val="3"/>
      <w:numFmt w:val="decimal"/>
      <w:lvlText w:val="%2."/>
      <w:lvlJc w:val="left"/>
      <w:rPr>
        <w:b w:val="0"/>
      </w:rPr>
    </w:lvl>
    <w:lvl w:ilvl="2">
      <w:start w:val="1"/>
      <w:numFmt w:val="decimal"/>
      <w:lvlText w:val="%1.%2.%3."/>
      <w:lvlJc w:val="left"/>
      <w:rPr>
        <w:rFonts w:eastAsia="Times New Roman"/>
        <w:b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5">
    <w:nsid w:val="484D08CF"/>
    <w:multiLevelType w:val="multilevel"/>
    <w:tmpl w:val="25AEEC68"/>
    <w:styleLink w:val="WWNum79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6">
    <w:nsid w:val="48872B21"/>
    <w:multiLevelType w:val="hybridMultilevel"/>
    <w:tmpl w:val="AE7A33B0"/>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9A86AC6"/>
    <w:multiLevelType w:val="multilevel"/>
    <w:tmpl w:val="D9E49250"/>
    <w:styleLink w:val="WWNum5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4A957282"/>
    <w:multiLevelType w:val="hybridMultilevel"/>
    <w:tmpl w:val="523C476A"/>
    <w:styleLink w:val="WWNum482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ACE7548"/>
    <w:multiLevelType w:val="hybridMultilevel"/>
    <w:tmpl w:val="165C0768"/>
    <w:lvl w:ilvl="0" w:tplc="ECBEB796">
      <w:start w:val="1"/>
      <w:numFmt w:val="lowerLetter"/>
      <w:lvlText w:val="%1)"/>
      <w:lvlJc w:val="left"/>
      <w:pPr>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B721DA3"/>
    <w:multiLevelType w:val="multilevel"/>
    <w:tmpl w:val="6A5A9358"/>
    <w:styleLink w:val="WWNum12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1">
    <w:nsid w:val="4DD656C5"/>
    <w:multiLevelType w:val="hybridMultilevel"/>
    <w:tmpl w:val="14E4D3DA"/>
    <w:lvl w:ilvl="0" w:tplc="80E8BEF8">
      <w:start w:val="2"/>
      <w:numFmt w:val="lowerLetter"/>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E4741AD"/>
    <w:multiLevelType w:val="multilevel"/>
    <w:tmpl w:val="A732C9C8"/>
    <w:styleLink w:val="WW8Num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F5D6680"/>
    <w:multiLevelType w:val="multilevel"/>
    <w:tmpl w:val="080C373A"/>
    <w:styleLink w:val="WWNum50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5">
    <w:nsid w:val="50941356"/>
    <w:multiLevelType w:val="multilevel"/>
    <w:tmpl w:val="023ACF38"/>
    <w:styleLink w:val="WWNum231"/>
    <w:lvl w:ilvl="0">
      <w:start w:val="1"/>
      <w:numFmt w:val="decimal"/>
      <w:lvlText w:val="%1."/>
      <w:lvlJc w:val="left"/>
      <w:rPr>
        <w:b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nsid w:val="50FE779E"/>
    <w:multiLevelType w:val="hybridMultilevel"/>
    <w:tmpl w:val="6286233A"/>
    <w:lvl w:ilvl="0" w:tplc="04150019">
      <w:start w:val="1"/>
      <w:numFmt w:val="lowerLetter"/>
      <w:lvlText w:val="%1."/>
      <w:lvlJc w:val="left"/>
      <w:pPr>
        <w:ind w:left="786" w:hanging="360"/>
      </w:pPr>
      <w:rPr>
        <w:b/>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nsid w:val="528E61FC"/>
    <w:multiLevelType w:val="multilevel"/>
    <w:tmpl w:val="97AE694E"/>
    <w:styleLink w:val="WWNum571"/>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8">
    <w:nsid w:val="52C2120E"/>
    <w:multiLevelType w:val="multilevel"/>
    <w:tmpl w:val="9820A35E"/>
    <w:styleLink w:val="WWNum651"/>
    <w:lvl w:ilvl="0">
      <w:start w:val="1"/>
      <w:numFmt w:val="decimal"/>
      <w:lvlText w:val="%1)"/>
      <w:lvlJc w:val="left"/>
      <w:rPr>
        <w:b w:val="0"/>
        <w:u w:val="single"/>
      </w:rPr>
    </w:lvl>
    <w:lvl w:ilvl="1">
      <w:numFmt w:val="bullet"/>
      <w:lvlText w:val=""/>
      <w:lvlJc w:val="left"/>
      <w:rPr>
        <w:rFonts w:ascii="Symbol" w:hAnsi="Symbol"/>
        <w:b w:val="0"/>
      </w:rPr>
    </w:lvl>
    <w:lvl w:ilvl="2">
      <w:start w:val="1"/>
      <w:numFmt w:val="lowerRoman"/>
      <w:lvlText w:val="%1.%2.%3)"/>
      <w:lvlJc w:val="left"/>
      <w:rPr>
        <w:b w:val="0"/>
      </w:rPr>
    </w:lvl>
    <w:lvl w:ilvl="3">
      <w:start w:val="1"/>
      <w:numFmt w:val="decimal"/>
      <w:lvlText w:val="(%1.%2.%3.%4)"/>
      <w:lvlJc w:val="left"/>
      <w:rPr>
        <w:b w:val="0"/>
      </w:rPr>
    </w:lvl>
    <w:lvl w:ilvl="4">
      <w:start w:val="1"/>
      <w:numFmt w:val="lowerLetter"/>
      <w:lvlText w:val="(%1.%2.%3.%4.%5)"/>
      <w:lvlJc w:val="left"/>
      <w:rPr>
        <w:b w:val="0"/>
      </w:rPr>
    </w:lvl>
    <w:lvl w:ilvl="5">
      <w:start w:val="1"/>
      <w:numFmt w:val="lowerRoman"/>
      <w:lvlText w:val="(%1.%2.%3.%4.%5.%6)"/>
      <w:lvlJc w:val="left"/>
      <w:rPr>
        <w:b w:val="0"/>
      </w:rPr>
    </w:lvl>
    <w:lvl w:ilvl="6">
      <w:start w:val="1"/>
      <w:numFmt w:val="decimal"/>
      <w:lvlText w:val="%1.%2.%3.%4.%5.%6.%7."/>
      <w:lvlJc w:val="left"/>
      <w:rPr>
        <w:b w:val="0"/>
      </w:rPr>
    </w:lvl>
    <w:lvl w:ilvl="7">
      <w:start w:val="1"/>
      <w:numFmt w:val="lowerLetter"/>
      <w:lvlText w:val="%1.%2.%3.%4.%5.%6.%7.%8."/>
      <w:lvlJc w:val="left"/>
      <w:rPr>
        <w:b w:val="0"/>
      </w:rPr>
    </w:lvl>
    <w:lvl w:ilvl="8">
      <w:start w:val="1"/>
      <w:numFmt w:val="lowerRoman"/>
      <w:lvlText w:val="%1.%2.%3.%4.%5.%6.%7.%8.%9."/>
      <w:lvlJc w:val="left"/>
      <w:rPr>
        <w:b w:val="0"/>
      </w:rPr>
    </w:lvl>
  </w:abstractNum>
  <w:abstractNum w:abstractNumId="139">
    <w:nsid w:val="5340011E"/>
    <w:multiLevelType w:val="multilevel"/>
    <w:tmpl w:val="0798A25E"/>
    <w:styleLink w:val="WWNum1231"/>
    <w:lvl w:ilvl="0">
      <w:start w:val="1"/>
      <w:numFmt w:val="lowerLetter"/>
      <w:lvlText w:val="%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0">
    <w:nsid w:val="54E22B93"/>
    <w:multiLevelType w:val="hybridMultilevel"/>
    <w:tmpl w:val="DF984E46"/>
    <w:lvl w:ilvl="0" w:tplc="302EE20A">
      <w:start w:val="1"/>
      <w:numFmt w:val="decimal"/>
      <w:lvlText w:val="%1."/>
      <w:lvlJc w:val="left"/>
      <w:pPr>
        <w:ind w:left="360" w:hanging="360"/>
      </w:pPr>
      <w:rPr>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54F050CB"/>
    <w:multiLevelType w:val="multilevel"/>
    <w:tmpl w:val="7792977A"/>
    <w:styleLink w:val="WWNum671"/>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nsid w:val="54F874DC"/>
    <w:multiLevelType w:val="hybridMultilevel"/>
    <w:tmpl w:val="56AA3E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3">
    <w:nsid w:val="55196BAF"/>
    <w:multiLevelType w:val="multilevel"/>
    <w:tmpl w:val="AF327EC6"/>
    <w:styleLink w:val="WWNum55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4">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5">
    <w:nsid w:val="55AF7574"/>
    <w:multiLevelType w:val="multilevel"/>
    <w:tmpl w:val="68C0268C"/>
    <w:styleLink w:val="WWNum891"/>
    <w:lvl w:ilvl="0">
      <w:start w:val="1"/>
      <w:numFmt w:val="decimal"/>
      <w:lvlText w:val="%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6">
    <w:nsid w:val="56385B0B"/>
    <w:multiLevelType w:val="multilevel"/>
    <w:tmpl w:val="1324897E"/>
    <w:styleLink w:val="WWNum8"/>
    <w:lvl w:ilvl="0">
      <w:start w:val="1"/>
      <w:numFmt w:val="decimal"/>
      <w:lvlText w:val="%1."/>
      <w:lvlJc w:val="left"/>
      <w:rPr>
        <w:rFonts w:eastAsia="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7">
    <w:nsid w:val="56B640B6"/>
    <w:multiLevelType w:val="multilevel"/>
    <w:tmpl w:val="7B84ECB4"/>
    <w:styleLink w:val="WWNum1251"/>
    <w:lvl w:ilvl="0">
      <w:start w:val="1"/>
      <w:numFmt w:val="lowerLetter"/>
      <w:lvlText w:val="%1)"/>
      <w:lvlJc w:val="left"/>
      <w:rPr>
        <w:rFonts w:eastAsia="Calibri"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8">
    <w:nsid w:val="58713789"/>
    <w:multiLevelType w:val="multilevel"/>
    <w:tmpl w:val="7A6A9F36"/>
    <w:styleLink w:val="WWNum4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9">
    <w:nsid w:val="58BC5B38"/>
    <w:multiLevelType w:val="multilevel"/>
    <w:tmpl w:val="A39051FC"/>
    <w:lvl w:ilvl="0">
      <w:start w:val="1"/>
      <w:numFmt w:val="decimal"/>
      <w:lvlText w:val="%1."/>
      <w:lvlJc w:val="left"/>
      <w:pPr>
        <w:ind w:left="0" w:firstLine="0"/>
      </w:pPr>
      <w:rPr>
        <w:b w:val="0"/>
      </w:rPr>
    </w:lvl>
    <w:lvl w:ilvl="1">
      <w:start w:val="1"/>
      <w:numFmt w:val="decimal"/>
      <w:lvlText w:val="%2."/>
      <w:lvlJc w:val="left"/>
      <w:pPr>
        <w:ind w:left="0" w:firstLine="0"/>
      </w:pPr>
      <w:rPr>
        <w:rFonts w:ascii="Cambria" w:eastAsiaTheme="minorHAnsi" w:hAnsi="Cambria" w:cstheme="minorBidi"/>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0">
    <w:nsid w:val="59264F77"/>
    <w:multiLevelType w:val="hybridMultilevel"/>
    <w:tmpl w:val="C52A8060"/>
    <w:lvl w:ilvl="0" w:tplc="47CE2A3A">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9EB4592"/>
    <w:multiLevelType w:val="multilevel"/>
    <w:tmpl w:val="5FFE2DE8"/>
    <w:styleLink w:val="WWNum49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2">
    <w:nsid w:val="5D820FC7"/>
    <w:multiLevelType w:val="multilevel"/>
    <w:tmpl w:val="02302F76"/>
    <w:styleLink w:val="WWNum109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3">
    <w:nsid w:val="5E954419"/>
    <w:multiLevelType w:val="multilevel"/>
    <w:tmpl w:val="8EE68EC8"/>
    <w:styleLink w:val="WWNum181"/>
    <w:lvl w:ilvl="0">
      <w:start w:val="3"/>
      <w:numFmt w:val="decimal"/>
      <w:lvlText w:val="%1)"/>
      <w:lvlJc w:val="left"/>
      <w:rPr>
        <w:b w:val="0"/>
        <w:i/>
      </w:rPr>
    </w:lvl>
    <w:lvl w:ilvl="1">
      <w:start w:val="1"/>
      <w:numFmt w:val="decimal"/>
      <w:lvlText w:val="%2."/>
      <w:lvlJc w:val="left"/>
      <w:rPr>
        <w:rFonts w:eastAsia="Times New Roman" w:cs="Tahoma"/>
        <w:b w:val="0"/>
        <w:i w:val="0"/>
        <w:color w:val="00000A"/>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nsid w:val="5F84142A"/>
    <w:multiLevelType w:val="hybridMultilevel"/>
    <w:tmpl w:val="CC464692"/>
    <w:lvl w:ilvl="0" w:tplc="27D442AA">
      <w:start w:val="1"/>
      <w:numFmt w:val="decimal"/>
      <w:lvlText w:val="%1)"/>
      <w:lvlJc w:val="left"/>
      <w:pPr>
        <w:ind w:left="360" w:hanging="360"/>
      </w:pPr>
      <w:rPr>
        <w:rFonts w:ascii="Cambria" w:eastAsiaTheme="minorHAnsi" w:hAnsi="Cambria" w:cs="Aria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609F0632"/>
    <w:multiLevelType w:val="multilevel"/>
    <w:tmpl w:val="D11EF48A"/>
    <w:styleLink w:val="WWNum681"/>
    <w:lvl w:ilvl="0">
      <w:start w:val="6"/>
      <w:numFmt w:val="decimal"/>
      <w:lvlText w:val="%1."/>
      <w:lvlJc w:val="left"/>
      <w:rPr>
        <w:b w:val="0"/>
        <w:i w:val="0"/>
      </w:rPr>
    </w:lvl>
    <w:lvl w:ilvl="1">
      <w:start w:val="1"/>
      <w:numFmt w:val="lowerLetter"/>
      <w:lvlText w:val="%2."/>
      <w:lvlJc w:val="left"/>
    </w:lvl>
    <w:lvl w:ilvl="2">
      <w:start w:val="1"/>
      <w:numFmt w:val="lowerRoman"/>
      <w:lvlText w:val="%1.%2.%3."/>
      <w:lvlJc w:val="right"/>
    </w:lvl>
    <w:lvl w:ilvl="3">
      <w:start w:val="1"/>
      <w:numFmt w:val="lowerLetter"/>
      <w:lvlText w:val="%1.%2.%3.%4)"/>
      <w:lvlJc w:val="left"/>
      <w:rPr>
        <w:rFonts w:cs="Arial"/>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6">
    <w:nsid w:val="60CF408B"/>
    <w:multiLevelType w:val="multilevel"/>
    <w:tmpl w:val="8D1631B8"/>
    <w:styleLink w:val="WWNum6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7">
    <w:nsid w:val="623551D0"/>
    <w:multiLevelType w:val="multilevel"/>
    <w:tmpl w:val="C088982E"/>
    <w:styleLink w:val="WWNum781"/>
    <w:lvl w:ilvl="0">
      <w:start w:val="1"/>
      <w:numFmt w:val="decimal"/>
      <w:lvlText w:val="%1."/>
      <w:lvlJc w:val="left"/>
      <w:rPr>
        <w:b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8">
    <w:nsid w:val="62661FDA"/>
    <w:multiLevelType w:val="multilevel"/>
    <w:tmpl w:val="721C38F0"/>
    <w:styleLink w:val="WWNum91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9">
    <w:nsid w:val="62761804"/>
    <w:multiLevelType w:val="multilevel"/>
    <w:tmpl w:val="22AEDB62"/>
    <w:styleLink w:val="WWNum1301"/>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nsid w:val="649917F3"/>
    <w:multiLevelType w:val="multilevel"/>
    <w:tmpl w:val="D39C99A4"/>
    <w:styleLink w:val="WWNum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4FA1023"/>
    <w:multiLevelType w:val="multilevel"/>
    <w:tmpl w:val="6AFEF3C4"/>
    <w:styleLink w:val="WWNum202"/>
    <w:lvl w:ilvl="0">
      <w:start w:val="1"/>
      <w:numFmt w:val="decimal"/>
      <w:lvlText w:val="%1)"/>
      <w:lvlJc w:val="left"/>
      <w:rPr>
        <w:rFonts w:eastAsia="Calibri" w:cs="Tahoma"/>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2">
    <w:nsid w:val="662B55F7"/>
    <w:multiLevelType w:val="hybridMultilevel"/>
    <w:tmpl w:val="44748AC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64B2830"/>
    <w:multiLevelType w:val="multilevel"/>
    <w:tmpl w:val="EEACE246"/>
    <w:styleLink w:val="WW8Num73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4">
    <w:nsid w:val="686653C9"/>
    <w:multiLevelType w:val="hybridMultilevel"/>
    <w:tmpl w:val="2118E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A382604"/>
    <w:multiLevelType w:val="multilevel"/>
    <w:tmpl w:val="3AB493DE"/>
    <w:styleLink w:val="WWNum9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6">
    <w:nsid w:val="6A7304A6"/>
    <w:multiLevelType w:val="multilevel"/>
    <w:tmpl w:val="FF146B98"/>
    <w:styleLink w:val="WWNum1151"/>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7">
    <w:nsid w:val="6B4C1FEC"/>
    <w:multiLevelType w:val="hybridMultilevel"/>
    <w:tmpl w:val="A5B0DEAC"/>
    <w:lvl w:ilvl="0" w:tplc="80E8BEF8">
      <w:start w:val="2"/>
      <w:numFmt w:val="lowerLetter"/>
      <w:lvlText w:val="%1)"/>
      <w:lvlJc w:val="left"/>
      <w:pPr>
        <w:ind w:left="360" w:hanging="36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nsid w:val="6B9D29A8"/>
    <w:multiLevelType w:val="multilevel"/>
    <w:tmpl w:val="B2C24D50"/>
    <w:styleLink w:val="WWNum6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9">
    <w:nsid w:val="6BE15F7A"/>
    <w:multiLevelType w:val="multilevel"/>
    <w:tmpl w:val="17184C4A"/>
    <w:styleLink w:val="WW8Num33"/>
    <w:lvl w:ilvl="0">
      <w:start w:val="5"/>
      <w:numFmt w:val="decimal"/>
      <w:pStyle w:val="Nagwek72"/>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0">
    <w:nsid w:val="6CF30709"/>
    <w:multiLevelType w:val="multilevel"/>
    <w:tmpl w:val="4E2A1F4C"/>
    <w:styleLink w:val="WWNum5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71">
    <w:nsid w:val="6D7E5259"/>
    <w:multiLevelType w:val="multilevel"/>
    <w:tmpl w:val="AE903CC0"/>
    <w:styleLink w:val="WWNum4"/>
    <w:lvl w:ilvl="0">
      <w:numFmt w:val="bullet"/>
      <w:lvlText w:val="−"/>
      <w:lvlJc w:val="left"/>
      <w:rPr>
        <w:rFonts w:ascii="Times New Roman" w:hAnsi="Times New Roman" w:cs="Times New Roman"/>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nsid w:val="70BF2D75"/>
    <w:multiLevelType w:val="multilevel"/>
    <w:tmpl w:val="2F08D236"/>
    <w:styleLink w:val="WWNum411"/>
    <w:lvl w:ilvl="0">
      <w:start w:val="3"/>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3">
    <w:nsid w:val="71162501"/>
    <w:multiLevelType w:val="multilevel"/>
    <w:tmpl w:val="9970C7E0"/>
    <w:styleLink w:val="WWNum1110"/>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712433A6"/>
    <w:multiLevelType w:val="multilevel"/>
    <w:tmpl w:val="5C4C6D80"/>
    <w:styleLink w:val="WWNum10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5">
    <w:nsid w:val="713F5CAB"/>
    <w:multiLevelType w:val="multilevel"/>
    <w:tmpl w:val="A80202C2"/>
    <w:styleLink w:val="WWNum1011"/>
    <w:lvl w:ilvl="0">
      <w:start w:val="1"/>
      <w:numFmt w:val="decimal"/>
      <w:lvlText w:val="%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6">
    <w:nsid w:val="717602AB"/>
    <w:multiLevelType w:val="multilevel"/>
    <w:tmpl w:val="37065018"/>
    <w:styleLink w:val="WWNum3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7">
    <w:nsid w:val="718017C5"/>
    <w:multiLevelType w:val="multilevel"/>
    <w:tmpl w:val="1CCE7E52"/>
    <w:styleLink w:val="WWNum921"/>
    <w:lvl w:ilvl="0">
      <w:start w:val="1"/>
      <w:numFmt w:val="decimal"/>
      <w:lvlText w:val="%1)"/>
      <w:lvlJc w:val="left"/>
      <w:rPr>
        <w:rFonts w:cs="Arial"/>
        <w:b w:val="0"/>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8">
    <w:nsid w:val="71E6534A"/>
    <w:multiLevelType w:val="multilevel"/>
    <w:tmpl w:val="2AC8A09C"/>
    <w:styleLink w:val="WWNum1111"/>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9">
    <w:nsid w:val="720D3C7F"/>
    <w:multiLevelType w:val="multilevel"/>
    <w:tmpl w:val="08505D18"/>
    <w:styleLink w:val="WWNum171"/>
    <w:lvl w:ilvl="0">
      <w:start w:val="1"/>
      <w:numFmt w:val="decimal"/>
      <w:lvlText w:val="%1)"/>
      <w:lvlJc w:val="left"/>
    </w:lvl>
    <w:lvl w:ilvl="1">
      <w:start w:val="1"/>
      <w:numFmt w:val="decimal"/>
      <w:lvlText w:val="%2)"/>
      <w:lvlJc w:val="left"/>
    </w:lvl>
    <w:lvl w:ilvl="2">
      <w:start w:val="6"/>
      <w:numFmt w:val="upperRoman"/>
      <w:lvlText w:val="%1.%2.%3."/>
      <w:lvlJc w:val="left"/>
      <w:rPr>
        <w:sz w:val="22"/>
        <w:szCs w:val="22"/>
      </w:rPr>
    </w:lvl>
    <w:lvl w:ilvl="3">
      <w:start w:val="1"/>
      <w:numFmt w:val="decimal"/>
      <w:lvlText w:val="%1.%2.%3.%4)"/>
      <w:lvlJc w:val="left"/>
      <w:rPr>
        <w:rFonts w:eastAsia="Andale Sans UI" w:cs="Arial"/>
        <w:i/>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0">
    <w:nsid w:val="733764EE"/>
    <w:multiLevelType w:val="multilevel"/>
    <w:tmpl w:val="98BE1E52"/>
    <w:styleLink w:val="WWNum13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81">
    <w:nsid w:val="74193809"/>
    <w:multiLevelType w:val="multilevel"/>
    <w:tmpl w:val="E4A40536"/>
    <w:styleLink w:val="WWNum981"/>
    <w:lvl w:ilvl="0">
      <w:start w:val="1"/>
      <w:numFmt w:val="decimal"/>
      <w:lvlText w:val="%1)"/>
      <w:lvlJc w:val="left"/>
      <w:rPr>
        <w:rFonts w:cs="Arial"/>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2">
    <w:nsid w:val="74F22D38"/>
    <w:multiLevelType w:val="multilevel"/>
    <w:tmpl w:val="D9FA0F7A"/>
    <w:styleLink w:val="WWNum271"/>
    <w:lvl w:ilvl="0">
      <w:start w:val="1"/>
      <w:numFmt w:val="decimal"/>
      <w:lvlText w:val="%1."/>
      <w:lvlJc w:val="left"/>
      <w:rPr>
        <w:b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3">
    <w:nsid w:val="75225A21"/>
    <w:multiLevelType w:val="multilevel"/>
    <w:tmpl w:val="A7666072"/>
    <w:styleLink w:val="WWNum48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4">
    <w:nsid w:val="753A0C61"/>
    <w:multiLevelType w:val="hybridMultilevel"/>
    <w:tmpl w:val="1B3E7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62A0345"/>
    <w:multiLevelType w:val="multilevel"/>
    <w:tmpl w:val="27C05004"/>
    <w:styleLink w:val="WWNum522"/>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6">
    <w:nsid w:val="76493219"/>
    <w:multiLevelType w:val="multilevel"/>
    <w:tmpl w:val="2C82D320"/>
    <w:styleLink w:val="WWNum801"/>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7">
    <w:nsid w:val="77705B0D"/>
    <w:multiLevelType w:val="multilevel"/>
    <w:tmpl w:val="82545BA0"/>
    <w:styleLink w:val="WWNum56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8">
    <w:nsid w:val="77BA6A47"/>
    <w:multiLevelType w:val="hybridMultilevel"/>
    <w:tmpl w:val="EC143BD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79CA13AA"/>
    <w:multiLevelType w:val="multilevel"/>
    <w:tmpl w:val="1D0A607A"/>
    <w:styleLink w:val="WWNum129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0">
    <w:nsid w:val="7A486963"/>
    <w:multiLevelType w:val="multilevel"/>
    <w:tmpl w:val="A52CF8C8"/>
    <w:styleLink w:val="WWNum81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1">
    <w:nsid w:val="7A55683A"/>
    <w:multiLevelType w:val="multilevel"/>
    <w:tmpl w:val="AC94467A"/>
    <w:styleLink w:val="WWNum112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2">
    <w:nsid w:val="7B682607"/>
    <w:multiLevelType w:val="hybridMultilevel"/>
    <w:tmpl w:val="1E9E086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3">
    <w:nsid w:val="7C2857C8"/>
    <w:multiLevelType w:val="multilevel"/>
    <w:tmpl w:val="CF86CCD2"/>
    <w:styleLink w:val="WWNum131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4">
    <w:nsid w:val="7C4F27F7"/>
    <w:multiLevelType w:val="multilevel"/>
    <w:tmpl w:val="AD94724C"/>
    <w:styleLink w:val="WWNum711"/>
    <w:lvl w:ilvl="0">
      <w:start w:val="1"/>
      <w:numFmt w:val="lowerLetter"/>
      <w:lvlText w:val="%1."/>
      <w:lvlJc w:val="left"/>
      <w:rPr>
        <w:b w:val="0"/>
        <w:strike w:val="0"/>
        <w:dstrike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5">
    <w:nsid w:val="7D8777F3"/>
    <w:multiLevelType w:val="multilevel"/>
    <w:tmpl w:val="5570151E"/>
    <w:styleLink w:val="WWNum3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6">
    <w:nsid w:val="7E5265CB"/>
    <w:multiLevelType w:val="multilevel"/>
    <w:tmpl w:val="B7801B00"/>
    <w:styleLink w:val="WWNum1191"/>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7">
    <w:nsid w:val="7E960A84"/>
    <w:multiLevelType w:val="multilevel"/>
    <w:tmpl w:val="4786468A"/>
    <w:styleLink w:val="WWNum221"/>
    <w:lvl w:ilvl="0">
      <w:start w:val="1"/>
      <w:numFmt w:val="lowerLetter"/>
      <w:lvlText w:val="%1)"/>
      <w:lvlJc w:val="left"/>
      <w:rPr>
        <w:rFonts w:eastAsia="Times New Roman" w:cs="Arial"/>
        <w:b w:val="0"/>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8">
    <w:nsid w:val="7E9612EC"/>
    <w:multiLevelType w:val="hybridMultilevel"/>
    <w:tmpl w:val="31086BB2"/>
    <w:styleLink w:val="WWNum52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EA84E44"/>
    <w:multiLevelType w:val="multilevel"/>
    <w:tmpl w:val="8F646E70"/>
    <w:styleLink w:val="WWNum5"/>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0">
    <w:nsid w:val="7EC80D46"/>
    <w:multiLevelType w:val="multilevel"/>
    <w:tmpl w:val="E3C0D5EC"/>
    <w:styleLink w:val="WWNum29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1">
    <w:nsid w:val="7EEE4F36"/>
    <w:multiLevelType w:val="multilevel"/>
    <w:tmpl w:val="3878E476"/>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2">
    <w:nsid w:val="7FCA474A"/>
    <w:multiLevelType w:val="multilevel"/>
    <w:tmpl w:val="676E5740"/>
    <w:styleLink w:val="WWNum42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lowerLetter"/>
      <w:lvlText w:val="%1.%2.%3.%4)"/>
      <w:lvlJc w:val="left"/>
      <w:rPr>
        <w:rFonts w:cs="Arial"/>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10"/>
  </w:num>
  <w:num w:numId="3">
    <w:abstractNumId w:val="2"/>
  </w:num>
  <w:num w:numId="4">
    <w:abstractNumId w:val="30"/>
  </w:num>
  <w:num w:numId="5">
    <w:abstractNumId w:val="15"/>
  </w:num>
  <w:num w:numId="6">
    <w:abstractNumId w:val="180"/>
  </w:num>
  <w:num w:numId="7">
    <w:abstractNumId w:val="38"/>
  </w:num>
  <w:num w:numId="8">
    <w:abstractNumId w:val="66"/>
  </w:num>
  <w:num w:numId="9">
    <w:abstractNumId w:val="92"/>
  </w:num>
  <w:num w:numId="10">
    <w:abstractNumId w:val="6"/>
  </w:num>
  <w:num w:numId="11">
    <w:abstractNumId w:val="170"/>
  </w:num>
  <w:num w:numId="12">
    <w:abstractNumId w:val="37"/>
  </w:num>
  <w:num w:numId="13">
    <w:abstractNumId w:val="190"/>
  </w:num>
  <w:num w:numId="14">
    <w:abstractNumId w:val="149"/>
  </w:num>
  <w:num w:numId="15">
    <w:abstractNumId w:val="88"/>
  </w:num>
  <w:num w:numId="16">
    <w:abstractNumId w:val="198"/>
  </w:num>
  <w:num w:numId="17">
    <w:abstractNumId w:val="201"/>
  </w:num>
  <w:num w:numId="18">
    <w:abstractNumId w:val="73"/>
  </w:num>
  <w:num w:numId="19">
    <w:abstractNumId w:val="18"/>
  </w:num>
  <w:num w:numId="20">
    <w:abstractNumId w:val="171"/>
  </w:num>
  <w:num w:numId="21">
    <w:abstractNumId w:val="199"/>
  </w:num>
  <w:num w:numId="22">
    <w:abstractNumId w:val="75"/>
  </w:num>
  <w:num w:numId="23">
    <w:abstractNumId w:val="133"/>
  </w:num>
  <w:num w:numId="24">
    <w:abstractNumId w:val="39"/>
  </w:num>
  <w:num w:numId="25">
    <w:abstractNumId w:val="185"/>
  </w:num>
  <w:num w:numId="26">
    <w:abstractNumId w:val="98"/>
  </w:num>
  <w:num w:numId="27">
    <w:abstractNumId w:val="23"/>
  </w:num>
  <w:num w:numId="28">
    <w:abstractNumId w:val="41"/>
  </w:num>
  <w:num w:numId="29">
    <w:abstractNumId w:val="173"/>
  </w:num>
  <w:num w:numId="30">
    <w:abstractNumId w:val="7"/>
  </w:num>
  <w:num w:numId="31">
    <w:abstractNumId w:val="116"/>
  </w:num>
  <w:num w:numId="32">
    <w:abstractNumId w:val="123"/>
  </w:num>
  <w:num w:numId="33">
    <w:abstractNumId w:val="118"/>
  </w:num>
  <w:num w:numId="34">
    <w:abstractNumId w:val="179"/>
  </w:num>
  <w:num w:numId="35">
    <w:abstractNumId w:val="153"/>
  </w:num>
  <w:num w:numId="36">
    <w:abstractNumId w:val="36"/>
  </w:num>
  <w:num w:numId="37">
    <w:abstractNumId w:val="161"/>
  </w:num>
  <w:num w:numId="38">
    <w:abstractNumId w:val="110"/>
  </w:num>
  <w:num w:numId="39">
    <w:abstractNumId w:val="197"/>
  </w:num>
  <w:num w:numId="40">
    <w:abstractNumId w:val="135"/>
  </w:num>
  <w:num w:numId="41">
    <w:abstractNumId w:val="58"/>
  </w:num>
  <w:num w:numId="42">
    <w:abstractNumId w:val="119"/>
  </w:num>
  <w:num w:numId="43">
    <w:abstractNumId w:val="42"/>
  </w:num>
  <w:num w:numId="44">
    <w:abstractNumId w:val="182"/>
  </w:num>
  <w:num w:numId="45">
    <w:abstractNumId w:val="29"/>
  </w:num>
  <w:num w:numId="46">
    <w:abstractNumId w:val="200"/>
  </w:num>
  <w:num w:numId="47">
    <w:abstractNumId w:val="79"/>
  </w:num>
  <w:num w:numId="48">
    <w:abstractNumId w:val="176"/>
  </w:num>
  <w:num w:numId="49">
    <w:abstractNumId w:val="47"/>
  </w:num>
  <w:num w:numId="50">
    <w:abstractNumId w:val="53"/>
  </w:num>
  <w:num w:numId="51">
    <w:abstractNumId w:val="77"/>
  </w:num>
  <w:num w:numId="52">
    <w:abstractNumId w:val="115"/>
  </w:num>
  <w:num w:numId="53">
    <w:abstractNumId w:val="163"/>
  </w:num>
  <w:num w:numId="54">
    <w:abstractNumId w:val="71"/>
  </w:num>
  <w:num w:numId="55">
    <w:abstractNumId w:val="87"/>
  </w:num>
  <w:num w:numId="56">
    <w:abstractNumId w:val="172"/>
  </w:num>
  <w:num w:numId="57">
    <w:abstractNumId w:val="202"/>
  </w:num>
  <w:num w:numId="58">
    <w:abstractNumId w:val="122"/>
  </w:num>
  <w:num w:numId="59">
    <w:abstractNumId w:val="63"/>
  </w:num>
  <w:num w:numId="60">
    <w:abstractNumId w:val="107"/>
  </w:num>
  <w:num w:numId="61">
    <w:abstractNumId w:val="90"/>
  </w:num>
  <w:num w:numId="62">
    <w:abstractNumId w:val="151"/>
  </w:num>
  <w:num w:numId="63">
    <w:abstractNumId w:val="19"/>
  </w:num>
  <w:num w:numId="64">
    <w:abstractNumId w:val="127"/>
  </w:num>
  <w:num w:numId="65">
    <w:abstractNumId w:val="143"/>
  </w:num>
  <w:num w:numId="66">
    <w:abstractNumId w:val="187"/>
  </w:num>
  <w:num w:numId="67">
    <w:abstractNumId w:val="137"/>
  </w:num>
  <w:num w:numId="68">
    <w:abstractNumId w:val="40"/>
  </w:num>
  <w:num w:numId="69">
    <w:abstractNumId w:val="11"/>
  </w:num>
  <w:num w:numId="70">
    <w:abstractNumId w:val="168"/>
  </w:num>
  <w:num w:numId="71">
    <w:abstractNumId w:val="117"/>
  </w:num>
  <w:num w:numId="72">
    <w:abstractNumId w:val="17"/>
  </w:num>
  <w:num w:numId="73">
    <w:abstractNumId w:val="102"/>
  </w:num>
  <w:num w:numId="74">
    <w:abstractNumId w:val="106"/>
  </w:num>
  <w:num w:numId="75">
    <w:abstractNumId w:val="138"/>
  </w:num>
  <w:num w:numId="76">
    <w:abstractNumId w:val="156"/>
  </w:num>
  <w:num w:numId="77">
    <w:abstractNumId w:val="141"/>
  </w:num>
  <w:num w:numId="78">
    <w:abstractNumId w:val="155"/>
  </w:num>
  <w:num w:numId="79">
    <w:abstractNumId w:val="16"/>
  </w:num>
  <w:num w:numId="80">
    <w:abstractNumId w:val="76"/>
  </w:num>
  <w:num w:numId="81">
    <w:abstractNumId w:val="194"/>
  </w:num>
  <w:num w:numId="82">
    <w:abstractNumId w:val="59"/>
  </w:num>
  <w:num w:numId="83">
    <w:abstractNumId w:val="70"/>
  </w:num>
  <w:num w:numId="84">
    <w:abstractNumId w:val="12"/>
  </w:num>
  <w:num w:numId="85">
    <w:abstractNumId w:val="4"/>
  </w:num>
  <w:num w:numId="86">
    <w:abstractNumId w:val="21"/>
  </w:num>
  <w:num w:numId="87">
    <w:abstractNumId w:val="68"/>
  </w:num>
  <w:num w:numId="88">
    <w:abstractNumId w:val="157"/>
  </w:num>
  <w:num w:numId="89">
    <w:abstractNumId w:val="125"/>
  </w:num>
  <w:num w:numId="90">
    <w:abstractNumId w:val="186"/>
  </w:num>
  <w:num w:numId="91">
    <w:abstractNumId w:val="22"/>
  </w:num>
  <w:num w:numId="92">
    <w:abstractNumId w:val="112"/>
  </w:num>
  <w:num w:numId="93">
    <w:abstractNumId w:val="62"/>
  </w:num>
  <w:num w:numId="94">
    <w:abstractNumId w:val="13"/>
  </w:num>
  <w:num w:numId="95">
    <w:abstractNumId w:val="32"/>
  </w:num>
  <w:num w:numId="96">
    <w:abstractNumId w:val="100"/>
  </w:num>
  <w:num w:numId="97">
    <w:abstractNumId w:val="43"/>
  </w:num>
  <w:num w:numId="98">
    <w:abstractNumId w:val="49"/>
  </w:num>
  <w:num w:numId="99">
    <w:abstractNumId w:val="145"/>
  </w:num>
  <w:num w:numId="100">
    <w:abstractNumId w:val="84"/>
  </w:num>
  <w:num w:numId="101">
    <w:abstractNumId w:val="158"/>
  </w:num>
  <w:num w:numId="102">
    <w:abstractNumId w:val="177"/>
  </w:num>
  <w:num w:numId="103">
    <w:abstractNumId w:val="114"/>
  </w:num>
  <w:num w:numId="104">
    <w:abstractNumId w:val="96"/>
  </w:num>
  <w:num w:numId="105">
    <w:abstractNumId w:val="27"/>
  </w:num>
  <w:num w:numId="106">
    <w:abstractNumId w:val="165"/>
  </w:num>
  <w:num w:numId="107">
    <w:abstractNumId w:val="34"/>
  </w:num>
  <w:num w:numId="108">
    <w:abstractNumId w:val="181"/>
  </w:num>
  <w:num w:numId="109">
    <w:abstractNumId w:val="94"/>
  </w:num>
  <w:num w:numId="110">
    <w:abstractNumId w:val="101"/>
  </w:num>
  <w:num w:numId="111">
    <w:abstractNumId w:val="175"/>
  </w:num>
  <w:num w:numId="112">
    <w:abstractNumId w:val="9"/>
  </w:num>
  <w:num w:numId="113">
    <w:abstractNumId w:val="174"/>
  </w:num>
  <w:num w:numId="114">
    <w:abstractNumId w:val="109"/>
  </w:num>
  <w:num w:numId="115">
    <w:abstractNumId w:val="120"/>
  </w:num>
  <w:num w:numId="116">
    <w:abstractNumId w:val="50"/>
  </w:num>
  <w:num w:numId="117">
    <w:abstractNumId w:val="28"/>
  </w:num>
  <w:num w:numId="118">
    <w:abstractNumId w:val="72"/>
  </w:num>
  <w:num w:numId="119">
    <w:abstractNumId w:val="152"/>
  </w:num>
  <w:num w:numId="120">
    <w:abstractNumId w:val="80"/>
  </w:num>
  <w:num w:numId="121">
    <w:abstractNumId w:val="178"/>
  </w:num>
  <w:num w:numId="122">
    <w:abstractNumId w:val="191"/>
  </w:num>
  <w:num w:numId="123">
    <w:abstractNumId w:val="20"/>
  </w:num>
  <w:num w:numId="124">
    <w:abstractNumId w:val="51"/>
  </w:num>
  <w:num w:numId="125">
    <w:abstractNumId w:val="166"/>
  </w:num>
  <w:num w:numId="126">
    <w:abstractNumId w:val="61"/>
  </w:num>
  <w:num w:numId="127">
    <w:abstractNumId w:val="65"/>
  </w:num>
  <w:num w:numId="128">
    <w:abstractNumId w:val="55"/>
  </w:num>
  <w:num w:numId="129">
    <w:abstractNumId w:val="196"/>
  </w:num>
  <w:num w:numId="130">
    <w:abstractNumId w:val="14"/>
  </w:num>
  <w:num w:numId="131">
    <w:abstractNumId w:val="99"/>
  </w:num>
  <w:num w:numId="132">
    <w:abstractNumId w:val="104"/>
  </w:num>
  <w:num w:numId="133">
    <w:abstractNumId w:val="139"/>
  </w:num>
  <w:num w:numId="134">
    <w:abstractNumId w:val="97"/>
  </w:num>
  <w:num w:numId="135">
    <w:abstractNumId w:val="147"/>
  </w:num>
  <w:num w:numId="136">
    <w:abstractNumId w:val="86"/>
  </w:num>
  <w:num w:numId="137">
    <w:abstractNumId w:val="130"/>
  </w:num>
  <w:num w:numId="138">
    <w:abstractNumId w:val="57"/>
  </w:num>
  <w:num w:numId="139">
    <w:abstractNumId w:val="189"/>
  </w:num>
  <w:num w:numId="140">
    <w:abstractNumId w:val="159"/>
  </w:num>
  <w:num w:numId="141">
    <w:abstractNumId w:val="193"/>
  </w:num>
  <w:num w:numId="142">
    <w:abstractNumId w:val="25"/>
  </w:num>
  <w:num w:numId="143">
    <w:abstractNumId w:val="56"/>
  </w:num>
  <w:num w:numId="144">
    <w:abstractNumId w:val="5"/>
  </w:num>
  <w:num w:numId="145">
    <w:abstractNumId w:val="128"/>
  </w:num>
  <w:num w:numId="146">
    <w:abstractNumId w:val="52"/>
  </w:num>
  <w:num w:numId="147">
    <w:abstractNumId w:val="91"/>
  </w:num>
  <w:num w:numId="148">
    <w:abstractNumId w:val="108"/>
  </w:num>
  <w:num w:numId="149">
    <w:abstractNumId w:val="121"/>
  </w:num>
  <w:num w:numId="150">
    <w:abstractNumId w:val="124"/>
  </w:num>
  <w:num w:numId="151">
    <w:abstractNumId w:val="148"/>
  </w:num>
  <w:num w:numId="152">
    <w:abstractNumId w:val="195"/>
  </w:num>
  <w:num w:numId="153">
    <w:abstractNumId w:val="184"/>
  </w:num>
  <w:num w:numId="154">
    <w:abstractNumId w:val="183"/>
  </w:num>
  <w:num w:numId="155">
    <w:abstractNumId w:val="111"/>
  </w:num>
  <w:num w:numId="156">
    <w:abstractNumId w:val="146"/>
  </w:num>
  <w:num w:numId="157">
    <w:abstractNumId w:val="169"/>
  </w:num>
  <w:num w:numId="158">
    <w:abstractNumId w:val="134"/>
  </w:num>
  <w:num w:numId="159">
    <w:abstractNumId w:val="44"/>
  </w:num>
  <w:num w:numId="160">
    <w:abstractNumId w:val="144"/>
  </w:num>
  <w:num w:numId="161">
    <w:abstractNumId w:val="160"/>
  </w:num>
  <w:num w:numId="162">
    <w:abstractNumId w:val="46"/>
  </w:num>
  <w:num w:numId="163">
    <w:abstractNumId w:val="64"/>
  </w:num>
  <w:num w:numId="164">
    <w:abstractNumId w:val="132"/>
  </w:num>
  <w:num w:numId="165">
    <w:abstractNumId w:val="81"/>
  </w:num>
  <w:num w:numId="166">
    <w:abstractNumId w:val="126"/>
  </w:num>
  <w:num w:numId="167">
    <w:abstractNumId w:val="85"/>
  </w:num>
  <w:num w:numId="168">
    <w:abstractNumId w:val="82"/>
  </w:num>
  <w:num w:numId="169">
    <w:abstractNumId w:val="142"/>
  </w:num>
  <w:num w:numId="170">
    <w:abstractNumId w:val="78"/>
  </w:num>
  <w:num w:numId="171">
    <w:abstractNumId w:val="24"/>
  </w:num>
  <w:num w:numId="172">
    <w:abstractNumId w:val="26"/>
  </w:num>
  <w:num w:numId="173">
    <w:abstractNumId w:val="35"/>
  </w:num>
  <w:num w:numId="174">
    <w:abstractNumId w:val="164"/>
  </w:num>
  <w:num w:numId="17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62"/>
  </w:num>
  <w:num w:numId="178">
    <w:abstractNumId w:val="150"/>
  </w:num>
  <w:num w:numId="179">
    <w:abstractNumId w:val="188"/>
  </w:num>
  <w:num w:numId="180">
    <w:abstractNumId w:val="140"/>
  </w:num>
  <w:num w:numId="181">
    <w:abstractNumId w:val="136"/>
  </w:num>
  <w:num w:numId="182">
    <w:abstractNumId w:val="69"/>
  </w:num>
  <w:num w:numId="183">
    <w:abstractNumId w:val="83"/>
  </w:num>
  <w:num w:numId="184">
    <w:abstractNumId w:val="31"/>
  </w:num>
  <w:num w:numId="185">
    <w:abstractNumId w:val="89"/>
  </w:num>
  <w:num w:numId="186">
    <w:abstractNumId w:val="192"/>
  </w:num>
  <w:num w:numId="187">
    <w:abstractNumId w:val="60"/>
  </w:num>
  <w:num w:numId="188">
    <w:abstractNumId w:val="154"/>
  </w:num>
  <w:num w:numId="189">
    <w:abstractNumId w:val="95"/>
  </w:num>
  <w:num w:numId="190">
    <w:abstractNumId w:val="54"/>
  </w:num>
  <w:num w:numId="191">
    <w:abstractNumId w:val="8"/>
  </w:num>
  <w:num w:numId="192">
    <w:abstractNumId w:val="67"/>
  </w:num>
  <w:num w:numId="193">
    <w:abstractNumId w:val="167"/>
  </w:num>
  <w:num w:numId="194">
    <w:abstractNumId w:val="3"/>
  </w:num>
  <w:num w:numId="195">
    <w:abstractNumId w:val="45"/>
  </w:num>
  <w:num w:numId="196">
    <w:abstractNumId w:val="93"/>
  </w:num>
  <w:num w:numId="197">
    <w:abstractNumId w:val="103"/>
  </w:num>
  <w:num w:numId="198">
    <w:abstractNumId w:val="131"/>
  </w:num>
  <w:num w:numId="199">
    <w:abstractNumId w:val="129"/>
  </w:num>
  <w:num w:numId="200">
    <w:abstractNumId w:val="113"/>
  </w:num>
  <w:num w:numId="2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footnotePr>
    <w:footnote w:id="-1"/>
    <w:footnote w:id="0"/>
  </w:footnotePr>
  <w:endnotePr>
    <w:endnote w:id="-1"/>
    <w:endnote w:id="0"/>
  </w:endnotePr>
  <w:compat>
    <w:useFELayout/>
  </w:compat>
  <w:rsids>
    <w:rsidRoot w:val="00A00BA7"/>
    <w:rsid w:val="00004B5D"/>
    <w:rsid w:val="0005733C"/>
    <w:rsid w:val="0007027F"/>
    <w:rsid w:val="00097FBF"/>
    <w:rsid w:val="000A0F3E"/>
    <w:rsid w:val="000C24E9"/>
    <w:rsid w:val="000C5F72"/>
    <w:rsid w:val="000D765B"/>
    <w:rsid w:val="001002A6"/>
    <w:rsid w:val="0010524F"/>
    <w:rsid w:val="00175C98"/>
    <w:rsid w:val="001C2D5E"/>
    <w:rsid w:val="001D784D"/>
    <w:rsid w:val="001F7DC5"/>
    <w:rsid w:val="00205111"/>
    <w:rsid w:val="00233710"/>
    <w:rsid w:val="002561B5"/>
    <w:rsid w:val="00257C04"/>
    <w:rsid w:val="0026365A"/>
    <w:rsid w:val="00294D36"/>
    <w:rsid w:val="002D3BF6"/>
    <w:rsid w:val="003060A3"/>
    <w:rsid w:val="00434F91"/>
    <w:rsid w:val="0048072D"/>
    <w:rsid w:val="004901E7"/>
    <w:rsid w:val="0052695F"/>
    <w:rsid w:val="00583D79"/>
    <w:rsid w:val="005A085D"/>
    <w:rsid w:val="005D7E90"/>
    <w:rsid w:val="006116E4"/>
    <w:rsid w:val="006319FE"/>
    <w:rsid w:val="006F4EFE"/>
    <w:rsid w:val="0071411F"/>
    <w:rsid w:val="0076319E"/>
    <w:rsid w:val="007B720F"/>
    <w:rsid w:val="00907D9D"/>
    <w:rsid w:val="00910986"/>
    <w:rsid w:val="009C75B8"/>
    <w:rsid w:val="00A00BA7"/>
    <w:rsid w:val="00AE54B6"/>
    <w:rsid w:val="00B04B18"/>
    <w:rsid w:val="00B04EFF"/>
    <w:rsid w:val="00B309A6"/>
    <w:rsid w:val="00B3477A"/>
    <w:rsid w:val="00B52D9E"/>
    <w:rsid w:val="00C44522"/>
    <w:rsid w:val="00C6148D"/>
    <w:rsid w:val="00C71C68"/>
    <w:rsid w:val="00C9659F"/>
    <w:rsid w:val="00D443C7"/>
    <w:rsid w:val="00D605E3"/>
    <w:rsid w:val="00DA4445"/>
    <w:rsid w:val="00DC33D0"/>
    <w:rsid w:val="00DC3487"/>
    <w:rsid w:val="00E30ECA"/>
    <w:rsid w:val="00E3368C"/>
    <w:rsid w:val="00E823F7"/>
    <w:rsid w:val="00EC676B"/>
    <w:rsid w:val="00F44739"/>
    <w:rsid w:val="00FA0C0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caption" w:uiPriority="0" w:qFormat="1"/>
    <w:lsdException w:name="annotation reference" w:qFormat="1"/>
    <w:lsdException w:name="page number"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nhideWhenUsed="0" w:qFormat="1"/>
    <w:lsdException w:name="Default Paragraph Font" w:uiPriority="1"/>
    <w:lsdException w:name="Body Text" w:uiPriority="0"/>
    <w:lsdException w:name="Body Text Indent" w:uiPriority="0"/>
    <w:lsdException w:name="List Continue"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HTML Top of Form" w:uiPriority="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01E7"/>
  </w:style>
  <w:style w:type="paragraph" w:styleId="Nagwek1">
    <w:name w:val="heading 1"/>
    <w:basedOn w:val="Normalny"/>
    <w:next w:val="Normalny"/>
    <w:link w:val="Nagwek1Znak"/>
    <w:qFormat/>
    <w:rsid w:val="00A00BA7"/>
    <w:pPr>
      <w:keepNext/>
      <w:widowControl w:val="0"/>
      <w:numPr>
        <w:numId w:val="4"/>
      </w:numPr>
      <w:suppressAutoHyphens/>
      <w:spacing w:after="0" w:line="240" w:lineRule="auto"/>
      <w:jc w:val="center"/>
      <w:outlineLvl w:val="0"/>
    </w:pPr>
    <w:rPr>
      <w:rFonts w:ascii="Thorndale" w:eastAsia="Andale Sans UI" w:hAnsi="Thorndale" w:cs="Times New Roman"/>
      <w:b/>
      <w:sz w:val="40"/>
      <w:szCs w:val="20"/>
      <w:lang w:eastAsia="en-US"/>
    </w:rPr>
  </w:style>
  <w:style w:type="paragraph" w:styleId="Nagwek2">
    <w:name w:val="heading 2"/>
    <w:basedOn w:val="Normalny"/>
    <w:next w:val="Normalny"/>
    <w:link w:val="Nagwek2Znak"/>
    <w:qFormat/>
    <w:rsid w:val="00A00BA7"/>
    <w:pPr>
      <w:keepNext/>
      <w:widowControl w:val="0"/>
      <w:numPr>
        <w:ilvl w:val="1"/>
        <w:numId w:val="4"/>
      </w:numPr>
      <w:suppressAutoHyphens/>
      <w:spacing w:after="0" w:line="240" w:lineRule="auto"/>
      <w:jc w:val="both"/>
      <w:outlineLvl w:val="1"/>
    </w:pPr>
    <w:rPr>
      <w:rFonts w:ascii="Thorndale" w:eastAsia="Andale Sans UI" w:hAnsi="Thorndale" w:cs="Times New Roman"/>
      <w:i/>
      <w:sz w:val="24"/>
      <w:szCs w:val="20"/>
      <w:lang w:eastAsia="en-US"/>
    </w:rPr>
  </w:style>
  <w:style w:type="paragraph" w:styleId="Nagwek3">
    <w:name w:val="heading 3"/>
    <w:basedOn w:val="Normalny"/>
    <w:next w:val="Normalny"/>
    <w:link w:val="Nagwek3Znak"/>
    <w:qFormat/>
    <w:rsid w:val="00A00BA7"/>
    <w:pPr>
      <w:keepNext/>
      <w:widowControl w:val="0"/>
      <w:numPr>
        <w:ilvl w:val="2"/>
        <w:numId w:val="4"/>
      </w:numPr>
      <w:suppressAutoHyphens/>
      <w:spacing w:after="0" w:line="240" w:lineRule="auto"/>
      <w:jc w:val="both"/>
      <w:outlineLvl w:val="2"/>
    </w:pPr>
    <w:rPr>
      <w:rFonts w:ascii="Thorndale" w:eastAsia="Andale Sans UI" w:hAnsi="Thorndale" w:cs="Times New Roman"/>
      <w:b/>
      <w:caps/>
      <w:sz w:val="24"/>
      <w:szCs w:val="20"/>
      <w:lang w:eastAsia="en-US"/>
    </w:rPr>
  </w:style>
  <w:style w:type="paragraph" w:styleId="Nagwek4">
    <w:name w:val="heading 4"/>
    <w:basedOn w:val="Normalny"/>
    <w:next w:val="Normalny"/>
    <w:link w:val="Nagwek4Znak"/>
    <w:qFormat/>
    <w:rsid w:val="00A00BA7"/>
    <w:pPr>
      <w:keepNext/>
      <w:widowControl w:val="0"/>
      <w:numPr>
        <w:ilvl w:val="3"/>
        <w:numId w:val="4"/>
      </w:numPr>
      <w:suppressAutoHyphens/>
      <w:spacing w:after="0" w:line="240" w:lineRule="auto"/>
      <w:jc w:val="both"/>
      <w:outlineLvl w:val="3"/>
    </w:pPr>
    <w:rPr>
      <w:rFonts w:ascii="Thorndale" w:eastAsia="Andale Sans UI" w:hAnsi="Thorndale" w:cs="Times New Roman"/>
      <w:sz w:val="24"/>
      <w:szCs w:val="20"/>
      <w:u w:val="single"/>
      <w:lang w:eastAsia="en-US"/>
    </w:rPr>
  </w:style>
  <w:style w:type="paragraph" w:styleId="Nagwek5">
    <w:name w:val="heading 5"/>
    <w:basedOn w:val="Normalny"/>
    <w:next w:val="Normalny"/>
    <w:link w:val="Nagwek5Znak"/>
    <w:qFormat/>
    <w:rsid w:val="00A00BA7"/>
    <w:pPr>
      <w:keepNext/>
      <w:widowControl w:val="0"/>
      <w:numPr>
        <w:ilvl w:val="4"/>
        <w:numId w:val="4"/>
      </w:numPr>
      <w:suppressAutoHyphens/>
      <w:spacing w:after="0" w:line="240" w:lineRule="auto"/>
      <w:outlineLvl w:val="4"/>
    </w:pPr>
    <w:rPr>
      <w:rFonts w:ascii="Thorndale" w:eastAsia="Andale Sans UI" w:hAnsi="Thorndale" w:cs="Times New Roman"/>
      <w:sz w:val="24"/>
      <w:szCs w:val="20"/>
      <w:u w:val="single"/>
      <w:lang w:eastAsia="en-US"/>
    </w:rPr>
  </w:style>
  <w:style w:type="paragraph" w:styleId="Nagwek6">
    <w:name w:val="heading 6"/>
    <w:basedOn w:val="Normalny"/>
    <w:next w:val="Normalny"/>
    <w:link w:val="Nagwek6Znak"/>
    <w:qFormat/>
    <w:rsid w:val="00A00BA7"/>
    <w:pPr>
      <w:keepNext/>
      <w:widowControl w:val="0"/>
      <w:numPr>
        <w:ilvl w:val="5"/>
        <w:numId w:val="4"/>
      </w:numPr>
      <w:suppressAutoHyphens/>
      <w:spacing w:after="0" w:line="240" w:lineRule="auto"/>
      <w:jc w:val="both"/>
      <w:outlineLvl w:val="5"/>
    </w:pPr>
    <w:rPr>
      <w:rFonts w:ascii="Thorndale" w:eastAsia="Andale Sans UI" w:hAnsi="Thorndale" w:cs="Times New Roman"/>
      <w:sz w:val="20"/>
      <w:szCs w:val="20"/>
      <w:u w:val="single"/>
      <w:lang w:eastAsia="en-US"/>
    </w:rPr>
  </w:style>
  <w:style w:type="paragraph" w:styleId="Nagwek7">
    <w:name w:val="heading 7"/>
    <w:basedOn w:val="Normalny"/>
    <w:next w:val="Normalny"/>
    <w:link w:val="Nagwek7Znak"/>
    <w:qFormat/>
    <w:rsid w:val="00A00BA7"/>
    <w:pPr>
      <w:widowControl w:val="0"/>
      <w:numPr>
        <w:ilvl w:val="6"/>
        <w:numId w:val="4"/>
      </w:numPr>
      <w:suppressAutoHyphens/>
      <w:spacing w:before="240" w:after="60" w:line="240" w:lineRule="auto"/>
      <w:outlineLvl w:val="6"/>
    </w:pPr>
    <w:rPr>
      <w:rFonts w:ascii="Times New Roman" w:eastAsia="Andale Sans UI" w:hAnsi="Times New Roman" w:cs="Times New Roman"/>
      <w:sz w:val="24"/>
      <w:szCs w:val="24"/>
      <w:lang w:eastAsia="en-US"/>
    </w:rPr>
  </w:style>
  <w:style w:type="paragraph" w:styleId="Nagwek8">
    <w:name w:val="heading 8"/>
    <w:basedOn w:val="Normalny"/>
    <w:next w:val="Normalny"/>
    <w:link w:val="Nagwek8Znak"/>
    <w:qFormat/>
    <w:rsid w:val="00A00BA7"/>
    <w:pPr>
      <w:widowControl w:val="0"/>
      <w:numPr>
        <w:ilvl w:val="7"/>
        <w:numId w:val="4"/>
      </w:numPr>
      <w:suppressAutoHyphens/>
      <w:spacing w:before="240" w:after="60" w:line="240" w:lineRule="auto"/>
      <w:outlineLvl w:val="7"/>
    </w:pPr>
    <w:rPr>
      <w:rFonts w:ascii="Times New Roman" w:eastAsia="Andale Sans UI" w:hAnsi="Times New Roman" w:cs="Times New Roman"/>
      <w:i/>
      <w:iCs/>
      <w:sz w:val="24"/>
      <w:szCs w:val="24"/>
      <w:lang w:eastAsia="en-US"/>
    </w:rPr>
  </w:style>
  <w:style w:type="paragraph" w:styleId="Nagwek9">
    <w:name w:val="heading 9"/>
    <w:basedOn w:val="Normalny"/>
    <w:next w:val="Normalny"/>
    <w:link w:val="Nagwek9Znak"/>
    <w:qFormat/>
    <w:rsid w:val="00A00BA7"/>
    <w:pPr>
      <w:widowControl w:val="0"/>
      <w:numPr>
        <w:ilvl w:val="8"/>
        <w:numId w:val="4"/>
      </w:numPr>
      <w:suppressAutoHyphens/>
      <w:spacing w:before="240" w:after="60" w:line="240" w:lineRule="auto"/>
      <w:outlineLvl w:val="8"/>
    </w:pPr>
    <w:rPr>
      <w:rFonts w:ascii="Arial" w:eastAsia="Andale Sans UI" w:hAnsi="Arial" w:cs="Arial"/>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00BA7"/>
    <w:rPr>
      <w:rFonts w:ascii="Thorndale" w:eastAsia="Andale Sans UI" w:hAnsi="Thorndale" w:cs="Times New Roman"/>
      <w:b/>
      <w:sz w:val="40"/>
      <w:szCs w:val="20"/>
      <w:lang w:eastAsia="en-US"/>
    </w:rPr>
  </w:style>
  <w:style w:type="character" w:customStyle="1" w:styleId="Nagwek2Znak">
    <w:name w:val="Nagłówek 2 Znak"/>
    <w:basedOn w:val="Domylnaczcionkaakapitu"/>
    <w:link w:val="Nagwek2"/>
    <w:qFormat/>
    <w:rsid w:val="00A00BA7"/>
    <w:rPr>
      <w:rFonts w:ascii="Thorndale" w:eastAsia="Andale Sans UI" w:hAnsi="Thorndale" w:cs="Times New Roman"/>
      <w:i/>
      <w:sz w:val="24"/>
      <w:szCs w:val="20"/>
      <w:lang w:eastAsia="en-US"/>
    </w:rPr>
  </w:style>
  <w:style w:type="character" w:customStyle="1" w:styleId="Nagwek3Znak">
    <w:name w:val="Nagłówek 3 Znak"/>
    <w:basedOn w:val="Domylnaczcionkaakapitu"/>
    <w:link w:val="Nagwek3"/>
    <w:qFormat/>
    <w:rsid w:val="00A00BA7"/>
    <w:rPr>
      <w:rFonts w:ascii="Thorndale" w:eastAsia="Andale Sans UI" w:hAnsi="Thorndale" w:cs="Times New Roman"/>
      <w:b/>
      <w:caps/>
      <w:sz w:val="24"/>
      <w:szCs w:val="20"/>
      <w:lang w:eastAsia="en-US"/>
    </w:rPr>
  </w:style>
  <w:style w:type="character" w:customStyle="1" w:styleId="Nagwek4Znak">
    <w:name w:val="Nagłówek 4 Znak"/>
    <w:basedOn w:val="Domylnaczcionkaakapitu"/>
    <w:link w:val="Nagwek4"/>
    <w:qFormat/>
    <w:rsid w:val="00A00BA7"/>
    <w:rPr>
      <w:rFonts w:ascii="Thorndale" w:eastAsia="Andale Sans UI" w:hAnsi="Thorndale" w:cs="Times New Roman"/>
      <w:sz w:val="24"/>
      <w:szCs w:val="20"/>
      <w:u w:val="single"/>
      <w:lang w:eastAsia="en-US"/>
    </w:rPr>
  </w:style>
  <w:style w:type="character" w:customStyle="1" w:styleId="Nagwek5Znak">
    <w:name w:val="Nagłówek 5 Znak"/>
    <w:basedOn w:val="Domylnaczcionkaakapitu"/>
    <w:link w:val="Nagwek5"/>
    <w:qFormat/>
    <w:rsid w:val="00A00BA7"/>
    <w:rPr>
      <w:rFonts w:ascii="Thorndale" w:eastAsia="Andale Sans UI" w:hAnsi="Thorndale" w:cs="Times New Roman"/>
      <w:sz w:val="24"/>
      <w:szCs w:val="20"/>
      <w:u w:val="single"/>
      <w:lang w:eastAsia="en-US"/>
    </w:rPr>
  </w:style>
  <w:style w:type="character" w:customStyle="1" w:styleId="Nagwek6Znak">
    <w:name w:val="Nagłówek 6 Znak"/>
    <w:basedOn w:val="Domylnaczcionkaakapitu"/>
    <w:link w:val="Nagwek6"/>
    <w:qFormat/>
    <w:rsid w:val="00A00BA7"/>
    <w:rPr>
      <w:rFonts w:ascii="Thorndale" w:eastAsia="Andale Sans UI" w:hAnsi="Thorndale" w:cs="Times New Roman"/>
      <w:sz w:val="20"/>
      <w:szCs w:val="20"/>
      <w:u w:val="single"/>
      <w:lang w:eastAsia="en-US"/>
    </w:rPr>
  </w:style>
  <w:style w:type="character" w:customStyle="1" w:styleId="Nagwek7Znak">
    <w:name w:val="Nagłówek 7 Znak"/>
    <w:basedOn w:val="Domylnaczcionkaakapitu"/>
    <w:link w:val="Nagwek7"/>
    <w:qFormat/>
    <w:rsid w:val="00A00BA7"/>
    <w:rPr>
      <w:rFonts w:ascii="Times New Roman" w:eastAsia="Andale Sans UI" w:hAnsi="Times New Roman" w:cs="Times New Roman"/>
      <w:sz w:val="24"/>
      <w:szCs w:val="24"/>
      <w:lang w:eastAsia="en-US"/>
    </w:rPr>
  </w:style>
  <w:style w:type="character" w:customStyle="1" w:styleId="Nagwek8Znak">
    <w:name w:val="Nagłówek 8 Znak"/>
    <w:basedOn w:val="Domylnaczcionkaakapitu"/>
    <w:link w:val="Nagwek8"/>
    <w:qFormat/>
    <w:rsid w:val="00A00BA7"/>
    <w:rPr>
      <w:rFonts w:ascii="Times New Roman" w:eastAsia="Andale Sans UI" w:hAnsi="Times New Roman" w:cs="Times New Roman"/>
      <w:i/>
      <w:iCs/>
      <w:sz w:val="24"/>
      <w:szCs w:val="24"/>
      <w:lang w:eastAsia="en-US"/>
    </w:rPr>
  </w:style>
  <w:style w:type="character" w:customStyle="1" w:styleId="Nagwek9Znak">
    <w:name w:val="Nagłówek 9 Znak"/>
    <w:basedOn w:val="Domylnaczcionkaakapitu"/>
    <w:link w:val="Nagwek9"/>
    <w:qFormat/>
    <w:rsid w:val="00A00BA7"/>
    <w:rPr>
      <w:rFonts w:ascii="Arial" w:eastAsia="Andale Sans UI" w:hAnsi="Arial" w:cs="Arial"/>
      <w:lang w:eastAsia="en-US"/>
    </w:rPr>
  </w:style>
  <w:style w:type="character" w:customStyle="1" w:styleId="WW8Num2z0">
    <w:name w:val="WW8Num2z0"/>
    <w:qFormat/>
    <w:rsid w:val="00A00BA7"/>
    <w:rPr>
      <w:rFonts w:ascii="Symbol" w:hAnsi="Symbol"/>
      <w:sz w:val="18"/>
    </w:rPr>
  </w:style>
  <w:style w:type="character" w:customStyle="1" w:styleId="WW8Num7z2">
    <w:name w:val="WW8Num7z2"/>
    <w:qFormat/>
    <w:rsid w:val="00A00BA7"/>
    <w:rPr>
      <w:rFonts w:ascii="Times New Roman" w:hAnsi="Times New Roman"/>
    </w:rPr>
  </w:style>
  <w:style w:type="character" w:customStyle="1" w:styleId="WW8Num8z0">
    <w:name w:val="WW8Num8z0"/>
    <w:qFormat/>
    <w:rsid w:val="00A00BA7"/>
    <w:rPr>
      <w:rFonts w:ascii="StarSymbol" w:hAnsi="StarSymbol" w:cs="StarSymbol"/>
      <w:sz w:val="18"/>
      <w:szCs w:val="18"/>
    </w:rPr>
  </w:style>
  <w:style w:type="character" w:customStyle="1" w:styleId="WW8Num8z1">
    <w:name w:val="WW8Num8z1"/>
    <w:qFormat/>
    <w:rsid w:val="00A00BA7"/>
    <w:rPr>
      <w:rFonts w:ascii="Symbol" w:hAnsi="Symbol" w:cs="StarSymbol"/>
      <w:sz w:val="18"/>
      <w:szCs w:val="18"/>
    </w:rPr>
  </w:style>
  <w:style w:type="character" w:customStyle="1" w:styleId="WW8Num19z0">
    <w:name w:val="WW8Num19z0"/>
    <w:qFormat/>
    <w:rsid w:val="00A00BA7"/>
    <w:rPr>
      <w:rFonts w:ascii="Symbol" w:hAnsi="Symbol"/>
      <w:sz w:val="18"/>
    </w:rPr>
  </w:style>
  <w:style w:type="character" w:customStyle="1" w:styleId="WW8Num23z0">
    <w:name w:val="WW8Num23z0"/>
    <w:qFormat/>
    <w:rsid w:val="00A00BA7"/>
    <w:rPr>
      <w:rFonts w:ascii="Times New Roman" w:hAnsi="Times New Roman"/>
      <w:b/>
    </w:rPr>
  </w:style>
  <w:style w:type="character" w:customStyle="1" w:styleId="WW8Num29z0">
    <w:name w:val="WW8Num29z0"/>
    <w:qFormat/>
    <w:rsid w:val="00A00BA7"/>
    <w:rPr>
      <w:rFonts w:ascii="Symbol" w:hAnsi="Symbol" w:cs="StarSymbol"/>
      <w:sz w:val="18"/>
      <w:szCs w:val="18"/>
    </w:rPr>
  </w:style>
  <w:style w:type="character" w:customStyle="1" w:styleId="WW8Num30z0">
    <w:name w:val="WW8Num30z0"/>
    <w:qFormat/>
    <w:rsid w:val="00A00BA7"/>
    <w:rPr>
      <w:rFonts w:ascii="Symbol" w:hAnsi="Symbol"/>
    </w:rPr>
  </w:style>
  <w:style w:type="character" w:customStyle="1" w:styleId="WW8Num31z0">
    <w:name w:val="WW8Num31z0"/>
    <w:qFormat/>
    <w:rsid w:val="00A00BA7"/>
    <w:rPr>
      <w:rFonts w:ascii="Symbol" w:hAnsi="Symbol" w:cs="StarSymbol"/>
      <w:sz w:val="18"/>
      <w:szCs w:val="18"/>
    </w:rPr>
  </w:style>
  <w:style w:type="character" w:customStyle="1" w:styleId="WW8Num32z0">
    <w:name w:val="WW8Num32z0"/>
    <w:qFormat/>
    <w:rsid w:val="00A00BA7"/>
    <w:rPr>
      <w:rFonts w:ascii="Symbol" w:hAnsi="Symbol"/>
    </w:rPr>
  </w:style>
  <w:style w:type="character" w:customStyle="1" w:styleId="WW8Num34z0">
    <w:name w:val="WW8Num34z0"/>
    <w:qFormat/>
    <w:rsid w:val="00A00BA7"/>
    <w:rPr>
      <w:rFonts w:ascii="Symbol" w:hAnsi="Symbol"/>
      <w:color w:val="auto"/>
    </w:rPr>
  </w:style>
  <w:style w:type="character" w:customStyle="1" w:styleId="WW8Num35z0">
    <w:name w:val="WW8Num35z0"/>
    <w:qFormat/>
    <w:rsid w:val="00A00BA7"/>
    <w:rPr>
      <w:rFonts w:ascii="Symbol" w:hAnsi="Symbol"/>
      <w:color w:val="auto"/>
    </w:rPr>
  </w:style>
  <w:style w:type="character" w:customStyle="1" w:styleId="WW8Num37z0">
    <w:name w:val="WW8Num37z0"/>
    <w:qFormat/>
    <w:rsid w:val="00A00BA7"/>
    <w:rPr>
      <w:rFonts w:ascii="Symbol" w:hAnsi="Symbol"/>
      <w:color w:val="auto"/>
    </w:rPr>
  </w:style>
  <w:style w:type="character" w:customStyle="1" w:styleId="WW8Num38z0">
    <w:name w:val="WW8Num38z0"/>
    <w:qFormat/>
    <w:rsid w:val="00A00BA7"/>
    <w:rPr>
      <w:rFonts w:ascii="Symbol" w:hAnsi="Symbol"/>
      <w:color w:val="auto"/>
    </w:rPr>
  </w:style>
  <w:style w:type="character" w:customStyle="1" w:styleId="WW8Num39z0">
    <w:name w:val="WW8Num39z0"/>
    <w:qFormat/>
    <w:rsid w:val="00A00BA7"/>
    <w:rPr>
      <w:rFonts w:ascii="Symbol" w:hAnsi="Symbol"/>
      <w:color w:val="auto"/>
    </w:rPr>
  </w:style>
  <w:style w:type="character" w:customStyle="1" w:styleId="WW8Num40z1">
    <w:name w:val="WW8Num40z1"/>
    <w:qFormat/>
    <w:rsid w:val="00A00BA7"/>
    <w:rPr>
      <w:rFonts w:ascii="Symbol" w:hAnsi="Symbol"/>
      <w:sz w:val="18"/>
    </w:rPr>
  </w:style>
  <w:style w:type="character" w:customStyle="1" w:styleId="WW8Num41z0">
    <w:name w:val="WW8Num41z0"/>
    <w:qFormat/>
    <w:rsid w:val="00A00BA7"/>
    <w:rPr>
      <w:rFonts w:ascii="Symbol" w:hAnsi="Symbol"/>
      <w:color w:val="auto"/>
    </w:rPr>
  </w:style>
  <w:style w:type="character" w:customStyle="1" w:styleId="WW8Num42z0">
    <w:name w:val="WW8Num42z0"/>
    <w:qFormat/>
    <w:rsid w:val="00A00BA7"/>
    <w:rPr>
      <w:rFonts w:ascii="Symbol" w:hAnsi="Symbol"/>
      <w:color w:val="auto"/>
    </w:rPr>
  </w:style>
  <w:style w:type="character" w:customStyle="1" w:styleId="WW8Num43z0">
    <w:name w:val="WW8Num43z0"/>
    <w:qFormat/>
    <w:rsid w:val="00A00BA7"/>
    <w:rPr>
      <w:rFonts w:ascii="Symbol" w:hAnsi="Symbol"/>
    </w:rPr>
  </w:style>
  <w:style w:type="character" w:customStyle="1" w:styleId="WW8Num44z0">
    <w:name w:val="WW8Num44z0"/>
    <w:qFormat/>
    <w:rsid w:val="00A00BA7"/>
    <w:rPr>
      <w:rFonts w:ascii="Symbol" w:hAnsi="Symbol"/>
      <w:color w:val="auto"/>
    </w:rPr>
  </w:style>
  <w:style w:type="character" w:customStyle="1" w:styleId="WW8Num45z0">
    <w:name w:val="WW8Num45z0"/>
    <w:qFormat/>
    <w:rsid w:val="00A00BA7"/>
    <w:rPr>
      <w:rFonts w:ascii="Symbol" w:hAnsi="Symbol"/>
    </w:rPr>
  </w:style>
  <w:style w:type="character" w:customStyle="1" w:styleId="WW8Num46z0">
    <w:name w:val="WW8Num46z0"/>
    <w:qFormat/>
    <w:rsid w:val="00A00BA7"/>
    <w:rPr>
      <w:rFonts w:ascii="Symbol" w:hAnsi="Symbol"/>
      <w:color w:val="auto"/>
    </w:rPr>
  </w:style>
  <w:style w:type="character" w:customStyle="1" w:styleId="WW8Num47z0">
    <w:name w:val="WW8Num47z0"/>
    <w:qFormat/>
    <w:rsid w:val="00A00BA7"/>
    <w:rPr>
      <w:rFonts w:ascii="Symbol" w:hAnsi="Symbol"/>
      <w:color w:val="auto"/>
    </w:rPr>
  </w:style>
  <w:style w:type="character" w:customStyle="1" w:styleId="WW8Num48z0">
    <w:name w:val="WW8Num48z0"/>
    <w:qFormat/>
    <w:rsid w:val="00A00BA7"/>
    <w:rPr>
      <w:rFonts w:ascii="Symbol" w:hAnsi="Symbol"/>
      <w:color w:val="auto"/>
    </w:rPr>
  </w:style>
  <w:style w:type="character" w:customStyle="1" w:styleId="WW8Num49z0">
    <w:name w:val="WW8Num49z0"/>
    <w:qFormat/>
    <w:rsid w:val="00A00BA7"/>
    <w:rPr>
      <w:rFonts w:ascii="Symbol" w:hAnsi="Symbol"/>
      <w:color w:val="auto"/>
    </w:rPr>
  </w:style>
  <w:style w:type="character" w:customStyle="1" w:styleId="WW8Num50z0">
    <w:name w:val="WW8Num50z0"/>
    <w:qFormat/>
    <w:rsid w:val="00A00BA7"/>
    <w:rPr>
      <w:rFonts w:ascii="Symbol" w:hAnsi="Symbol"/>
      <w:color w:val="auto"/>
    </w:rPr>
  </w:style>
  <w:style w:type="character" w:customStyle="1" w:styleId="WW8Num51z0">
    <w:name w:val="WW8Num51z0"/>
    <w:qFormat/>
    <w:rsid w:val="00A00BA7"/>
    <w:rPr>
      <w:rFonts w:ascii="Symbol" w:hAnsi="Symbol"/>
      <w:color w:val="auto"/>
    </w:rPr>
  </w:style>
  <w:style w:type="character" w:customStyle="1" w:styleId="WW8Num52z0">
    <w:name w:val="WW8Num52z0"/>
    <w:qFormat/>
    <w:rsid w:val="00A00BA7"/>
    <w:rPr>
      <w:rFonts w:ascii="Symbol" w:hAnsi="Symbol"/>
      <w:color w:val="auto"/>
    </w:rPr>
  </w:style>
  <w:style w:type="character" w:customStyle="1" w:styleId="WW8Num53z0">
    <w:name w:val="WW8Num53z0"/>
    <w:qFormat/>
    <w:rsid w:val="00A00BA7"/>
    <w:rPr>
      <w:rFonts w:ascii="Symbol" w:hAnsi="Symbol"/>
      <w:color w:val="auto"/>
    </w:rPr>
  </w:style>
  <w:style w:type="character" w:customStyle="1" w:styleId="WW8Num54z0">
    <w:name w:val="WW8Num54z0"/>
    <w:qFormat/>
    <w:rsid w:val="00A00BA7"/>
    <w:rPr>
      <w:rFonts w:ascii="Symbol" w:hAnsi="Symbol"/>
      <w:color w:val="auto"/>
    </w:rPr>
  </w:style>
  <w:style w:type="character" w:customStyle="1" w:styleId="WW8Num55z0">
    <w:name w:val="WW8Num55z0"/>
    <w:qFormat/>
    <w:rsid w:val="00A00BA7"/>
    <w:rPr>
      <w:rFonts w:ascii="Symbol" w:hAnsi="Symbol"/>
    </w:rPr>
  </w:style>
  <w:style w:type="character" w:customStyle="1" w:styleId="WW8Num56z0">
    <w:name w:val="WW8Num56z0"/>
    <w:qFormat/>
    <w:rsid w:val="00A00BA7"/>
    <w:rPr>
      <w:rFonts w:ascii="Symbol" w:hAnsi="Symbol"/>
      <w:color w:val="auto"/>
    </w:rPr>
  </w:style>
  <w:style w:type="character" w:customStyle="1" w:styleId="WW8Num57z0">
    <w:name w:val="WW8Num57z0"/>
    <w:qFormat/>
    <w:rsid w:val="00A00BA7"/>
    <w:rPr>
      <w:rFonts w:ascii="Symbol" w:hAnsi="Symbol"/>
      <w:color w:val="auto"/>
    </w:rPr>
  </w:style>
  <w:style w:type="character" w:customStyle="1" w:styleId="WW8Num58z0">
    <w:name w:val="WW8Num58z0"/>
    <w:qFormat/>
    <w:rsid w:val="00A00BA7"/>
    <w:rPr>
      <w:rFonts w:ascii="Symbol" w:hAnsi="Symbol"/>
      <w:color w:val="auto"/>
    </w:rPr>
  </w:style>
  <w:style w:type="character" w:customStyle="1" w:styleId="WW8Num59z0">
    <w:name w:val="WW8Num59z0"/>
    <w:qFormat/>
    <w:rsid w:val="00A00BA7"/>
    <w:rPr>
      <w:rFonts w:ascii="Symbol" w:hAnsi="Symbol"/>
      <w:color w:val="auto"/>
    </w:rPr>
  </w:style>
  <w:style w:type="character" w:customStyle="1" w:styleId="WW8Num60z0">
    <w:name w:val="WW8Num60z0"/>
    <w:qFormat/>
    <w:rsid w:val="00A00BA7"/>
    <w:rPr>
      <w:rFonts w:ascii="Symbol" w:hAnsi="Symbol"/>
      <w:color w:val="auto"/>
    </w:rPr>
  </w:style>
  <w:style w:type="character" w:customStyle="1" w:styleId="WW8Num61z0">
    <w:name w:val="WW8Num61z0"/>
    <w:qFormat/>
    <w:rsid w:val="00A00BA7"/>
    <w:rPr>
      <w:rFonts w:ascii="Symbol" w:hAnsi="Symbol"/>
      <w:color w:val="auto"/>
    </w:rPr>
  </w:style>
  <w:style w:type="character" w:customStyle="1" w:styleId="WW8Num62z0">
    <w:name w:val="WW8Num62z0"/>
    <w:qFormat/>
    <w:rsid w:val="00A00BA7"/>
    <w:rPr>
      <w:rFonts w:ascii="Symbol" w:hAnsi="Symbol"/>
      <w:color w:val="auto"/>
    </w:rPr>
  </w:style>
  <w:style w:type="character" w:customStyle="1" w:styleId="WW8Num63z0">
    <w:name w:val="WW8Num63z0"/>
    <w:qFormat/>
    <w:rsid w:val="00A00BA7"/>
    <w:rPr>
      <w:rFonts w:ascii="Symbol" w:hAnsi="Symbol"/>
      <w:color w:val="auto"/>
    </w:rPr>
  </w:style>
  <w:style w:type="character" w:customStyle="1" w:styleId="WW8Num64z0">
    <w:name w:val="WW8Num64z0"/>
    <w:qFormat/>
    <w:rsid w:val="00A00BA7"/>
    <w:rPr>
      <w:rFonts w:ascii="Symbol" w:hAnsi="Symbol"/>
      <w:color w:val="auto"/>
    </w:rPr>
  </w:style>
  <w:style w:type="character" w:customStyle="1" w:styleId="WW8Num65z0">
    <w:name w:val="WW8Num65z0"/>
    <w:qFormat/>
    <w:rsid w:val="00A00BA7"/>
    <w:rPr>
      <w:rFonts w:ascii="Symbol" w:hAnsi="Symbol"/>
      <w:color w:val="auto"/>
    </w:rPr>
  </w:style>
  <w:style w:type="character" w:customStyle="1" w:styleId="WW8Num66z0">
    <w:name w:val="WW8Num66z0"/>
    <w:qFormat/>
    <w:rsid w:val="00A00BA7"/>
    <w:rPr>
      <w:rFonts w:ascii="Symbol" w:hAnsi="Symbol"/>
      <w:color w:val="auto"/>
    </w:rPr>
  </w:style>
  <w:style w:type="character" w:customStyle="1" w:styleId="WW8Num67z0">
    <w:name w:val="WW8Num67z0"/>
    <w:qFormat/>
    <w:rsid w:val="00A00BA7"/>
    <w:rPr>
      <w:rFonts w:ascii="Symbol" w:hAnsi="Symbol"/>
      <w:color w:val="auto"/>
    </w:rPr>
  </w:style>
  <w:style w:type="character" w:customStyle="1" w:styleId="WW8Num68z0">
    <w:name w:val="WW8Num68z0"/>
    <w:qFormat/>
    <w:rsid w:val="00A00BA7"/>
    <w:rPr>
      <w:rFonts w:ascii="Symbol" w:hAnsi="Symbol"/>
      <w:color w:val="auto"/>
    </w:rPr>
  </w:style>
  <w:style w:type="character" w:customStyle="1" w:styleId="WW8Num69z0">
    <w:name w:val="WW8Num69z0"/>
    <w:qFormat/>
    <w:rsid w:val="00A00BA7"/>
    <w:rPr>
      <w:rFonts w:ascii="Symbol" w:hAnsi="Symbol"/>
      <w:color w:val="auto"/>
    </w:rPr>
  </w:style>
  <w:style w:type="character" w:customStyle="1" w:styleId="WW8Num70z0">
    <w:name w:val="WW8Num70z0"/>
    <w:qFormat/>
    <w:rsid w:val="00A00BA7"/>
    <w:rPr>
      <w:rFonts w:ascii="Symbol" w:hAnsi="Symbol"/>
      <w:color w:val="auto"/>
    </w:rPr>
  </w:style>
  <w:style w:type="character" w:customStyle="1" w:styleId="WW8Num71z0">
    <w:name w:val="WW8Num71z0"/>
    <w:qFormat/>
    <w:rsid w:val="00A00BA7"/>
    <w:rPr>
      <w:rFonts w:ascii="Symbol" w:hAnsi="Symbol"/>
      <w:color w:val="auto"/>
    </w:rPr>
  </w:style>
  <w:style w:type="character" w:customStyle="1" w:styleId="WW8Num72z0">
    <w:name w:val="WW8Num72z0"/>
    <w:qFormat/>
    <w:rsid w:val="00A00BA7"/>
    <w:rPr>
      <w:rFonts w:ascii="Symbol" w:hAnsi="Symbol"/>
    </w:rPr>
  </w:style>
  <w:style w:type="character" w:customStyle="1" w:styleId="WW8Num73z0">
    <w:name w:val="WW8Num73z0"/>
    <w:qFormat/>
    <w:rsid w:val="00A00BA7"/>
    <w:rPr>
      <w:rFonts w:ascii="Symbol" w:hAnsi="Symbol"/>
      <w:color w:val="auto"/>
    </w:rPr>
  </w:style>
  <w:style w:type="character" w:customStyle="1" w:styleId="WW8Num74z0">
    <w:name w:val="WW8Num74z0"/>
    <w:qFormat/>
    <w:rsid w:val="00A00BA7"/>
    <w:rPr>
      <w:rFonts w:ascii="Symbol" w:hAnsi="Symbol"/>
      <w:color w:val="auto"/>
    </w:rPr>
  </w:style>
  <w:style w:type="character" w:customStyle="1" w:styleId="WW8Num75z0">
    <w:name w:val="WW8Num75z0"/>
    <w:qFormat/>
    <w:rsid w:val="00A00BA7"/>
    <w:rPr>
      <w:rFonts w:ascii="Symbol" w:hAnsi="Symbol"/>
      <w:color w:val="auto"/>
    </w:rPr>
  </w:style>
  <w:style w:type="character" w:customStyle="1" w:styleId="WW8Num76z1">
    <w:name w:val="WW8Num76z1"/>
    <w:qFormat/>
    <w:rsid w:val="00A00BA7"/>
    <w:rPr>
      <w:rFonts w:ascii="Symbol" w:hAnsi="Symbol"/>
      <w:sz w:val="18"/>
    </w:rPr>
  </w:style>
  <w:style w:type="character" w:customStyle="1" w:styleId="WW8Num77z0">
    <w:name w:val="WW8Num77z0"/>
    <w:qFormat/>
    <w:rsid w:val="00A00BA7"/>
    <w:rPr>
      <w:rFonts w:ascii="Symbol" w:hAnsi="Symbol"/>
    </w:rPr>
  </w:style>
  <w:style w:type="character" w:customStyle="1" w:styleId="WW8Num78z1">
    <w:name w:val="WW8Num78z1"/>
    <w:qFormat/>
    <w:rsid w:val="00A00BA7"/>
    <w:rPr>
      <w:rFonts w:ascii="Symbol" w:hAnsi="Symbol"/>
      <w:sz w:val="18"/>
    </w:rPr>
  </w:style>
  <w:style w:type="character" w:customStyle="1" w:styleId="WW8Num79z0">
    <w:name w:val="WW8Num79z0"/>
    <w:qFormat/>
    <w:rsid w:val="00A00BA7"/>
    <w:rPr>
      <w:rFonts w:ascii="Symbol" w:hAnsi="Symbol"/>
      <w:color w:val="auto"/>
    </w:rPr>
  </w:style>
  <w:style w:type="character" w:customStyle="1" w:styleId="WW8Num80z0">
    <w:name w:val="WW8Num80z0"/>
    <w:qFormat/>
    <w:rsid w:val="00A00BA7"/>
    <w:rPr>
      <w:rFonts w:ascii="Symbol" w:hAnsi="Symbol"/>
      <w:color w:val="auto"/>
    </w:rPr>
  </w:style>
  <w:style w:type="character" w:customStyle="1" w:styleId="WW8Num81z0">
    <w:name w:val="WW8Num81z0"/>
    <w:qFormat/>
    <w:rsid w:val="00A00BA7"/>
    <w:rPr>
      <w:rFonts w:ascii="Symbol" w:hAnsi="Symbol"/>
      <w:color w:val="auto"/>
    </w:rPr>
  </w:style>
  <w:style w:type="character" w:customStyle="1" w:styleId="WW8Num82z0">
    <w:name w:val="WW8Num82z0"/>
    <w:qFormat/>
    <w:rsid w:val="00A00BA7"/>
    <w:rPr>
      <w:rFonts w:ascii="Symbol" w:hAnsi="Symbol"/>
      <w:color w:val="auto"/>
    </w:rPr>
  </w:style>
  <w:style w:type="character" w:customStyle="1" w:styleId="WW8Num83z0">
    <w:name w:val="WW8Num83z0"/>
    <w:qFormat/>
    <w:rsid w:val="00A00BA7"/>
    <w:rPr>
      <w:rFonts w:ascii="Symbol" w:hAnsi="Symbol"/>
      <w:color w:val="auto"/>
    </w:rPr>
  </w:style>
  <w:style w:type="character" w:customStyle="1" w:styleId="WW8Num84z0">
    <w:name w:val="WW8Num84z0"/>
    <w:qFormat/>
    <w:rsid w:val="00A00BA7"/>
    <w:rPr>
      <w:rFonts w:ascii="Symbol" w:hAnsi="Symbol"/>
      <w:color w:val="auto"/>
    </w:rPr>
  </w:style>
  <w:style w:type="character" w:customStyle="1" w:styleId="WW8Num85z0">
    <w:name w:val="WW8Num85z0"/>
    <w:qFormat/>
    <w:rsid w:val="00A00BA7"/>
    <w:rPr>
      <w:rFonts w:ascii="Symbol" w:hAnsi="Symbol"/>
      <w:color w:val="auto"/>
    </w:rPr>
  </w:style>
  <w:style w:type="character" w:customStyle="1" w:styleId="WW8Num86z0">
    <w:name w:val="WW8Num86z0"/>
    <w:qFormat/>
    <w:rsid w:val="00A00BA7"/>
    <w:rPr>
      <w:rFonts w:ascii="Symbol" w:hAnsi="Symbol"/>
      <w:color w:val="auto"/>
    </w:rPr>
  </w:style>
  <w:style w:type="character" w:customStyle="1" w:styleId="WW8Num87z0">
    <w:name w:val="WW8Num87z0"/>
    <w:qFormat/>
    <w:rsid w:val="00A00BA7"/>
    <w:rPr>
      <w:rFonts w:ascii="Symbol" w:hAnsi="Symbol"/>
      <w:color w:val="auto"/>
    </w:rPr>
  </w:style>
  <w:style w:type="character" w:customStyle="1" w:styleId="WW8Num88z0">
    <w:name w:val="WW8Num88z0"/>
    <w:qFormat/>
    <w:rsid w:val="00A00BA7"/>
    <w:rPr>
      <w:rFonts w:ascii="Symbol" w:hAnsi="Symbol"/>
      <w:color w:val="auto"/>
    </w:rPr>
  </w:style>
  <w:style w:type="character" w:customStyle="1" w:styleId="WW8Num89z0">
    <w:name w:val="WW8Num89z0"/>
    <w:qFormat/>
    <w:rsid w:val="00A00BA7"/>
    <w:rPr>
      <w:rFonts w:ascii="Symbol" w:hAnsi="Symbol"/>
      <w:color w:val="auto"/>
    </w:rPr>
  </w:style>
  <w:style w:type="character" w:customStyle="1" w:styleId="WW8Num90z0">
    <w:name w:val="WW8Num90z0"/>
    <w:qFormat/>
    <w:rsid w:val="00A00BA7"/>
    <w:rPr>
      <w:rFonts w:ascii="Symbol" w:hAnsi="Symbol"/>
      <w:color w:val="auto"/>
    </w:rPr>
  </w:style>
  <w:style w:type="character" w:customStyle="1" w:styleId="WW8Num91z0">
    <w:name w:val="WW8Num91z0"/>
    <w:qFormat/>
    <w:rsid w:val="00A00BA7"/>
    <w:rPr>
      <w:rFonts w:ascii="Symbol" w:hAnsi="Symbol"/>
      <w:color w:val="auto"/>
    </w:rPr>
  </w:style>
  <w:style w:type="character" w:customStyle="1" w:styleId="WW8Num92z0">
    <w:name w:val="WW8Num92z0"/>
    <w:qFormat/>
    <w:rsid w:val="00A00BA7"/>
    <w:rPr>
      <w:rFonts w:ascii="Symbol" w:hAnsi="Symbol"/>
      <w:color w:val="auto"/>
    </w:rPr>
  </w:style>
  <w:style w:type="character" w:customStyle="1" w:styleId="WW8Num93z0">
    <w:name w:val="WW8Num93z0"/>
    <w:qFormat/>
    <w:rsid w:val="00A00BA7"/>
    <w:rPr>
      <w:rFonts w:ascii="Symbol" w:hAnsi="Symbol"/>
      <w:color w:val="auto"/>
    </w:rPr>
  </w:style>
  <w:style w:type="character" w:customStyle="1" w:styleId="WW8Num97z0">
    <w:name w:val="WW8Num97z0"/>
    <w:qFormat/>
    <w:rsid w:val="00A00BA7"/>
    <w:rPr>
      <w:rFonts w:ascii="Symbol" w:hAnsi="Symbol"/>
    </w:rPr>
  </w:style>
  <w:style w:type="character" w:customStyle="1" w:styleId="WW8Num101z0">
    <w:name w:val="WW8Num101z0"/>
    <w:qFormat/>
    <w:rsid w:val="00A00BA7"/>
    <w:rPr>
      <w:rFonts w:ascii="Symbol" w:hAnsi="Symbol" w:cs="StarSymbol"/>
      <w:sz w:val="18"/>
      <w:szCs w:val="18"/>
    </w:rPr>
  </w:style>
  <w:style w:type="character" w:customStyle="1" w:styleId="WW8Num105z0">
    <w:name w:val="WW8Num105z0"/>
    <w:qFormat/>
    <w:rsid w:val="00A00BA7"/>
    <w:rPr>
      <w:rFonts w:ascii="Symbol" w:hAnsi="Symbol" w:cs="StarSymbol"/>
      <w:sz w:val="18"/>
      <w:szCs w:val="18"/>
    </w:rPr>
  </w:style>
  <w:style w:type="character" w:customStyle="1" w:styleId="WW8Num106z0">
    <w:name w:val="WW8Num106z0"/>
    <w:qFormat/>
    <w:rsid w:val="00A00BA7"/>
    <w:rPr>
      <w:rFonts w:ascii="Symbol" w:hAnsi="Symbol"/>
      <w:color w:val="auto"/>
    </w:rPr>
  </w:style>
  <w:style w:type="character" w:customStyle="1" w:styleId="WW8Num106z1">
    <w:name w:val="WW8Num106z1"/>
    <w:qFormat/>
    <w:rsid w:val="00A00BA7"/>
    <w:rPr>
      <w:rFonts w:ascii="Symbol" w:hAnsi="Symbol" w:cs="StarSymbol"/>
      <w:sz w:val="18"/>
      <w:szCs w:val="18"/>
    </w:rPr>
  </w:style>
  <w:style w:type="character" w:customStyle="1" w:styleId="Absatz-Standardschriftart">
    <w:name w:val="Absatz-Standardschriftart"/>
    <w:qFormat/>
    <w:rsid w:val="00A00BA7"/>
  </w:style>
  <w:style w:type="character" w:customStyle="1" w:styleId="WW8Num20z0">
    <w:name w:val="WW8Num20z0"/>
    <w:qFormat/>
    <w:rsid w:val="00A00BA7"/>
    <w:rPr>
      <w:rFonts w:ascii="Symbol" w:hAnsi="Symbol"/>
      <w:sz w:val="18"/>
    </w:rPr>
  </w:style>
  <w:style w:type="character" w:customStyle="1" w:styleId="WW8Num25z0">
    <w:name w:val="WW8Num25z0"/>
    <w:qFormat/>
    <w:rsid w:val="00A00BA7"/>
    <w:rPr>
      <w:rFonts w:ascii="Times New Roman" w:hAnsi="Times New Roman"/>
      <w:b/>
    </w:rPr>
  </w:style>
  <w:style w:type="character" w:customStyle="1" w:styleId="WW8Num33z0">
    <w:name w:val="WW8Num33z0"/>
    <w:qFormat/>
    <w:rsid w:val="00A00BA7"/>
    <w:rPr>
      <w:rFonts w:ascii="Symbol" w:hAnsi="Symbol"/>
    </w:rPr>
  </w:style>
  <w:style w:type="character" w:customStyle="1" w:styleId="WW8Num36z0">
    <w:name w:val="WW8Num36z0"/>
    <w:qFormat/>
    <w:rsid w:val="00A00BA7"/>
    <w:rPr>
      <w:rFonts w:ascii="Symbol" w:hAnsi="Symbol"/>
      <w:color w:val="auto"/>
    </w:rPr>
  </w:style>
  <w:style w:type="character" w:customStyle="1" w:styleId="WW8Num40z0">
    <w:name w:val="WW8Num40z0"/>
    <w:qFormat/>
    <w:rsid w:val="00A00BA7"/>
    <w:rPr>
      <w:rFonts w:ascii="Symbol" w:hAnsi="Symbol"/>
      <w:color w:val="auto"/>
    </w:rPr>
  </w:style>
  <w:style w:type="character" w:customStyle="1" w:styleId="WW8Num42z1">
    <w:name w:val="WW8Num42z1"/>
    <w:qFormat/>
    <w:rsid w:val="00A00BA7"/>
    <w:rPr>
      <w:rFonts w:ascii="Symbol" w:hAnsi="Symbol"/>
      <w:sz w:val="18"/>
    </w:rPr>
  </w:style>
  <w:style w:type="character" w:customStyle="1" w:styleId="WW8Num76z0">
    <w:name w:val="WW8Num76z0"/>
    <w:qFormat/>
    <w:rsid w:val="00A00BA7"/>
    <w:rPr>
      <w:rFonts w:ascii="Symbol" w:hAnsi="Symbol"/>
      <w:color w:val="auto"/>
    </w:rPr>
  </w:style>
  <w:style w:type="character" w:customStyle="1" w:styleId="WW8Num80z1">
    <w:name w:val="WW8Num80z1"/>
    <w:qFormat/>
    <w:rsid w:val="00A00BA7"/>
    <w:rPr>
      <w:rFonts w:ascii="Symbol" w:hAnsi="Symbol"/>
      <w:sz w:val="18"/>
    </w:rPr>
  </w:style>
  <w:style w:type="character" w:customStyle="1" w:styleId="WW8Num94z0">
    <w:name w:val="WW8Num94z0"/>
    <w:qFormat/>
    <w:rsid w:val="00A00BA7"/>
    <w:rPr>
      <w:rFonts w:ascii="Symbol" w:hAnsi="Symbol"/>
      <w:color w:val="auto"/>
    </w:rPr>
  </w:style>
  <w:style w:type="character" w:customStyle="1" w:styleId="WW8Num95z0">
    <w:name w:val="WW8Num95z0"/>
    <w:qFormat/>
    <w:rsid w:val="00A00BA7"/>
    <w:rPr>
      <w:rFonts w:ascii="Symbol" w:hAnsi="Symbol"/>
      <w:color w:val="auto"/>
    </w:rPr>
  </w:style>
  <w:style w:type="character" w:customStyle="1" w:styleId="WW8Num99z0">
    <w:name w:val="WW8Num99z0"/>
    <w:qFormat/>
    <w:rsid w:val="00A00BA7"/>
    <w:rPr>
      <w:rFonts w:ascii="Symbol" w:hAnsi="Symbol"/>
    </w:rPr>
  </w:style>
  <w:style w:type="character" w:customStyle="1" w:styleId="WW8Num104z0">
    <w:name w:val="WW8Num104z0"/>
    <w:qFormat/>
    <w:rsid w:val="00A00BA7"/>
    <w:rPr>
      <w:rFonts w:ascii="Symbol" w:hAnsi="Symbol" w:cs="StarSymbol"/>
      <w:sz w:val="18"/>
      <w:szCs w:val="18"/>
    </w:rPr>
  </w:style>
  <w:style w:type="character" w:customStyle="1" w:styleId="WW8Num108z0">
    <w:name w:val="WW8Num108z0"/>
    <w:qFormat/>
    <w:rsid w:val="00A00BA7"/>
    <w:rPr>
      <w:rFonts w:ascii="Symbol" w:hAnsi="Symbol" w:cs="StarSymbol"/>
      <w:sz w:val="18"/>
      <w:szCs w:val="18"/>
    </w:rPr>
  </w:style>
  <w:style w:type="character" w:customStyle="1" w:styleId="WW8Num109z0">
    <w:name w:val="WW8Num109z0"/>
    <w:qFormat/>
    <w:rsid w:val="00A00BA7"/>
    <w:rPr>
      <w:rFonts w:ascii="Symbol" w:hAnsi="Symbol"/>
      <w:color w:val="auto"/>
    </w:rPr>
  </w:style>
  <w:style w:type="character" w:customStyle="1" w:styleId="WW8Num109z1">
    <w:name w:val="WW8Num109z1"/>
    <w:qFormat/>
    <w:rsid w:val="00A00BA7"/>
    <w:rPr>
      <w:rFonts w:ascii="Symbol" w:hAnsi="Symbol" w:cs="StarSymbol"/>
      <w:sz w:val="18"/>
      <w:szCs w:val="18"/>
    </w:rPr>
  </w:style>
  <w:style w:type="character" w:customStyle="1" w:styleId="WW-Absatz-Standardschriftart">
    <w:name w:val="WW-Absatz-Standardschriftart"/>
    <w:qFormat/>
    <w:rsid w:val="00A00BA7"/>
  </w:style>
  <w:style w:type="character" w:customStyle="1" w:styleId="WW8Num6z2">
    <w:name w:val="WW8Num6z2"/>
    <w:qFormat/>
    <w:rsid w:val="00A00BA7"/>
    <w:rPr>
      <w:rFonts w:ascii="Times New Roman" w:hAnsi="Times New Roman"/>
    </w:rPr>
  </w:style>
  <w:style w:type="character" w:customStyle="1" w:styleId="WW8Num7z0">
    <w:name w:val="WW8Num7z0"/>
    <w:qFormat/>
    <w:rsid w:val="00A00BA7"/>
    <w:rPr>
      <w:rFonts w:ascii="StarSymbol" w:hAnsi="StarSymbol" w:cs="StarSymbol"/>
      <w:sz w:val="18"/>
      <w:szCs w:val="18"/>
    </w:rPr>
  </w:style>
  <w:style w:type="character" w:customStyle="1" w:styleId="WW8Num7z1">
    <w:name w:val="WW8Num7z1"/>
    <w:qFormat/>
    <w:rsid w:val="00A00BA7"/>
    <w:rPr>
      <w:rFonts w:ascii="Symbol" w:hAnsi="Symbol" w:cs="StarSymbol"/>
      <w:sz w:val="18"/>
      <w:szCs w:val="18"/>
    </w:rPr>
  </w:style>
  <w:style w:type="character" w:customStyle="1" w:styleId="WW8Num18z0">
    <w:name w:val="WW8Num18z0"/>
    <w:qFormat/>
    <w:rsid w:val="00A00BA7"/>
    <w:rPr>
      <w:rFonts w:ascii="Symbol" w:hAnsi="Symbol"/>
      <w:sz w:val="18"/>
    </w:rPr>
  </w:style>
  <w:style w:type="character" w:customStyle="1" w:styleId="WW-Domylnaczcionkaakapitu1">
    <w:name w:val="WW-Domyślna czcionka akapitu1"/>
    <w:qFormat/>
    <w:rsid w:val="00A00BA7"/>
  </w:style>
  <w:style w:type="character" w:styleId="Hipercze">
    <w:name w:val="Hyperlink"/>
    <w:rsid w:val="00A00BA7"/>
    <w:rPr>
      <w:color w:val="0000FF"/>
      <w:u w:val="single"/>
    </w:rPr>
  </w:style>
  <w:style w:type="character" w:customStyle="1" w:styleId="WW8Num27z0">
    <w:name w:val="WW8Num27z0"/>
    <w:qFormat/>
    <w:rsid w:val="00A00BA7"/>
    <w:rPr>
      <w:rFonts w:ascii="Symbol" w:hAnsi="Symbol" w:cs="StarSymbol"/>
      <w:sz w:val="18"/>
      <w:szCs w:val="18"/>
    </w:rPr>
  </w:style>
  <w:style w:type="character" w:customStyle="1" w:styleId="WW8Num161z0">
    <w:name w:val="WW8Num161z0"/>
    <w:qFormat/>
    <w:rsid w:val="00A00BA7"/>
    <w:rPr>
      <w:rFonts w:ascii="Symbol" w:hAnsi="Symbol"/>
    </w:rPr>
  </w:style>
  <w:style w:type="character" w:customStyle="1" w:styleId="WW8Num340z0">
    <w:name w:val="WW8Num340z0"/>
    <w:qFormat/>
    <w:rsid w:val="00A00BA7"/>
    <w:rPr>
      <w:rFonts w:ascii="Symbol" w:hAnsi="Symbol"/>
    </w:rPr>
  </w:style>
  <w:style w:type="character" w:customStyle="1" w:styleId="WW8Num144z0">
    <w:name w:val="WW8Num144z0"/>
    <w:qFormat/>
    <w:rsid w:val="00A00BA7"/>
    <w:rPr>
      <w:rFonts w:ascii="Symbol" w:hAnsi="Symbol"/>
      <w:color w:val="auto"/>
    </w:rPr>
  </w:style>
  <w:style w:type="character" w:customStyle="1" w:styleId="WW8Num116z0">
    <w:name w:val="WW8Num116z0"/>
    <w:qFormat/>
    <w:rsid w:val="00A00BA7"/>
    <w:rPr>
      <w:rFonts w:ascii="Symbol" w:hAnsi="Symbol"/>
      <w:color w:val="auto"/>
    </w:rPr>
  </w:style>
  <w:style w:type="character" w:customStyle="1" w:styleId="WW8Num324z0">
    <w:name w:val="WW8Num324z0"/>
    <w:qFormat/>
    <w:rsid w:val="00A00BA7"/>
    <w:rPr>
      <w:rFonts w:ascii="Symbol" w:hAnsi="Symbol"/>
      <w:color w:val="auto"/>
    </w:rPr>
  </w:style>
  <w:style w:type="character" w:customStyle="1" w:styleId="WW8Num311z1">
    <w:name w:val="WW8Num311z1"/>
    <w:qFormat/>
    <w:rsid w:val="00A00BA7"/>
    <w:rPr>
      <w:rFonts w:ascii="StarSymbol" w:hAnsi="StarSymbol"/>
      <w:sz w:val="18"/>
    </w:rPr>
  </w:style>
  <w:style w:type="character" w:customStyle="1" w:styleId="WW8Num176z0">
    <w:name w:val="WW8Num176z0"/>
    <w:qFormat/>
    <w:rsid w:val="00A00BA7"/>
    <w:rPr>
      <w:rFonts w:ascii="Symbol" w:hAnsi="Symbol"/>
      <w:color w:val="auto"/>
    </w:rPr>
  </w:style>
  <w:style w:type="character" w:customStyle="1" w:styleId="WW8Num245z0">
    <w:name w:val="WW8Num245z0"/>
    <w:qFormat/>
    <w:rsid w:val="00A00BA7"/>
    <w:rPr>
      <w:rFonts w:ascii="Symbol" w:hAnsi="Symbol"/>
      <w:color w:val="auto"/>
    </w:rPr>
  </w:style>
  <w:style w:type="character" w:customStyle="1" w:styleId="WW8Num242z0">
    <w:name w:val="WW8Num242z0"/>
    <w:qFormat/>
    <w:rsid w:val="00A00BA7"/>
    <w:rPr>
      <w:rFonts w:ascii="Symbol" w:hAnsi="Symbol"/>
      <w:color w:val="auto"/>
    </w:rPr>
  </w:style>
  <w:style w:type="character" w:customStyle="1" w:styleId="WW8Num263z0">
    <w:name w:val="WW8Num263z0"/>
    <w:qFormat/>
    <w:rsid w:val="00A00BA7"/>
    <w:rPr>
      <w:rFonts w:ascii="Symbol" w:hAnsi="Symbol"/>
      <w:color w:val="auto"/>
    </w:rPr>
  </w:style>
  <w:style w:type="character" w:customStyle="1" w:styleId="WW8Num251z0">
    <w:name w:val="WW8Num251z0"/>
    <w:qFormat/>
    <w:rsid w:val="00A00BA7"/>
    <w:rPr>
      <w:rFonts w:ascii="Symbol" w:hAnsi="Symbol"/>
      <w:color w:val="auto"/>
    </w:rPr>
  </w:style>
  <w:style w:type="character" w:customStyle="1" w:styleId="WW8Num335z0">
    <w:name w:val="WW8Num335z0"/>
    <w:qFormat/>
    <w:rsid w:val="00A00BA7"/>
    <w:rPr>
      <w:rFonts w:ascii="Symbol" w:hAnsi="Symbol"/>
      <w:color w:val="auto"/>
    </w:rPr>
  </w:style>
  <w:style w:type="character" w:customStyle="1" w:styleId="WW8Num130z0">
    <w:name w:val="WW8Num130z0"/>
    <w:qFormat/>
    <w:rsid w:val="00A00BA7"/>
    <w:rPr>
      <w:rFonts w:ascii="Symbol" w:hAnsi="Symbol"/>
      <w:color w:val="auto"/>
    </w:rPr>
  </w:style>
  <w:style w:type="character" w:customStyle="1" w:styleId="WW8Num366z0">
    <w:name w:val="WW8Num366z0"/>
    <w:qFormat/>
    <w:rsid w:val="00A00BA7"/>
    <w:rPr>
      <w:rFonts w:ascii="Symbol" w:hAnsi="Symbol"/>
      <w:color w:val="auto"/>
    </w:rPr>
  </w:style>
  <w:style w:type="character" w:customStyle="1" w:styleId="WW8Num216z0">
    <w:name w:val="WW8Num216z0"/>
    <w:qFormat/>
    <w:rsid w:val="00A00BA7"/>
    <w:rPr>
      <w:rFonts w:ascii="Symbol" w:hAnsi="Symbol"/>
      <w:color w:val="auto"/>
    </w:rPr>
  </w:style>
  <w:style w:type="character" w:customStyle="1" w:styleId="WW8Num297z0">
    <w:name w:val="WW8Num297z0"/>
    <w:qFormat/>
    <w:rsid w:val="00A00BA7"/>
    <w:rPr>
      <w:rFonts w:ascii="Symbol" w:hAnsi="Symbol"/>
      <w:color w:val="auto"/>
    </w:rPr>
  </w:style>
  <w:style w:type="character" w:customStyle="1" w:styleId="WW8Num367z0">
    <w:name w:val="WW8Num367z0"/>
    <w:qFormat/>
    <w:rsid w:val="00A00BA7"/>
    <w:rPr>
      <w:rFonts w:ascii="Symbol" w:hAnsi="Symbol"/>
      <w:color w:val="auto"/>
    </w:rPr>
  </w:style>
  <w:style w:type="character" w:customStyle="1" w:styleId="WW8Num306z0">
    <w:name w:val="WW8Num306z0"/>
    <w:qFormat/>
    <w:rsid w:val="00A00BA7"/>
    <w:rPr>
      <w:rFonts w:ascii="Symbol" w:hAnsi="Symbol"/>
      <w:color w:val="auto"/>
    </w:rPr>
  </w:style>
  <w:style w:type="character" w:customStyle="1" w:styleId="WW8Num141z0">
    <w:name w:val="WW8Num141z0"/>
    <w:qFormat/>
    <w:rsid w:val="00A00BA7"/>
    <w:rPr>
      <w:rFonts w:ascii="Symbol" w:hAnsi="Symbol"/>
      <w:color w:val="auto"/>
    </w:rPr>
  </w:style>
  <w:style w:type="character" w:customStyle="1" w:styleId="WW8Num226z0">
    <w:name w:val="WW8Num226z0"/>
    <w:qFormat/>
    <w:rsid w:val="00A00BA7"/>
    <w:rPr>
      <w:rFonts w:ascii="Symbol" w:hAnsi="Symbol"/>
      <w:color w:val="auto"/>
    </w:rPr>
  </w:style>
  <w:style w:type="character" w:customStyle="1" w:styleId="WW8Num347z0">
    <w:name w:val="WW8Num347z0"/>
    <w:qFormat/>
    <w:rsid w:val="00A00BA7"/>
    <w:rPr>
      <w:rFonts w:ascii="Symbol" w:hAnsi="Symbol"/>
      <w:color w:val="auto"/>
    </w:rPr>
  </w:style>
  <w:style w:type="character" w:customStyle="1" w:styleId="WW8Num314z0">
    <w:name w:val="WW8Num314z0"/>
    <w:qFormat/>
    <w:rsid w:val="00A00BA7"/>
    <w:rPr>
      <w:rFonts w:ascii="Symbol" w:hAnsi="Symbol"/>
      <w:color w:val="auto"/>
    </w:rPr>
  </w:style>
  <w:style w:type="character" w:customStyle="1" w:styleId="WW8Num346z0">
    <w:name w:val="WW8Num346z0"/>
    <w:qFormat/>
    <w:rsid w:val="00A00BA7"/>
    <w:rPr>
      <w:rFonts w:ascii="Symbol" w:hAnsi="Symbol"/>
      <w:color w:val="auto"/>
    </w:rPr>
  </w:style>
  <w:style w:type="character" w:customStyle="1" w:styleId="WW8Num204z0">
    <w:name w:val="WW8Num204z0"/>
    <w:qFormat/>
    <w:rsid w:val="00A00BA7"/>
    <w:rPr>
      <w:rFonts w:ascii="Symbol" w:hAnsi="Symbol"/>
      <w:color w:val="auto"/>
    </w:rPr>
  </w:style>
  <w:style w:type="character" w:customStyle="1" w:styleId="WW8Num316z0">
    <w:name w:val="WW8Num316z0"/>
    <w:qFormat/>
    <w:rsid w:val="00A00BA7"/>
    <w:rPr>
      <w:rFonts w:ascii="Symbol" w:hAnsi="Symbol"/>
      <w:color w:val="auto"/>
    </w:rPr>
  </w:style>
  <w:style w:type="character" w:customStyle="1" w:styleId="WW8Num291z0">
    <w:name w:val="WW8Num291z0"/>
    <w:qFormat/>
    <w:rsid w:val="00A00BA7"/>
    <w:rPr>
      <w:rFonts w:ascii="Symbol" w:hAnsi="Symbol"/>
      <w:color w:val="auto"/>
    </w:rPr>
  </w:style>
  <w:style w:type="character" w:customStyle="1" w:styleId="WW8Num356z0">
    <w:name w:val="WW8Num356z0"/>
    <w:qFormat/>
    <w:rsid w:val="00A00BA7"/>
    <w:rPr>
      <w:rFonts w:ascii="Symbol" w:hAnsi="Symbol"/>
      <w:color w:val="auto"/>
    </w:rPr>
  </w:style>
  <w:style w:type="character" w:customStyle="1" w:styleId="WW8Num160z0">
    <w:name w:val="WW8Num160z0"/>
    <w:qFormat/>
    <w:rsid w:val="00A00BA7"/>
    <w:rPr>
      <w:rFonts w:ascii="Symbol" w:hAnsi="Symbol"/>
      <w:color w:val="auto"/>
    </w:rPr>
  </w:style>
  <w:style w:type="character" w:customStyle="1" w:styleId="WW8Num208z0">
    <w:name w:val="WW8Num208z0"/>
    <w:qFormat/>
    <w:rsid w:val="00A00BA7"/>
    <w:rPr>
      <w:rFonts w:ascii="Symbol" w:hAnsi="Symbol"/>
      <w:color w:val="auto"/>
    </w:rPr>
  </w:style>
  <w:style w:type="character" w:customStyle="1" w:styleId="WW8Num235z0">
    <w:name w:val="WW8Num235z0"/>
    <w:qFormat/>
    <w:rsid w:val="00A00BA7"/>
    <w:rPr>
      <w:rFonts w:ascii="Symbol" w:hAnsi="Symbol"/>
      <w:color w:val="auto"/>
    </w:rPr>
  </w:style>
  <w:style w:type="character" w:customStyle="1" w:styleId="WW8Num196z0">
    <w:name w:val="WW8Num196z0"/>
    <w:qFormat/>
    <w:rsid w:val="00A00BA7"/>
    <w:rPr>
      <w:rFonts w:ascii="Symbol" w:hAnsi="Symbol"/>
      <w:color w:val="auto"/>
    </w:rPr>
  </w:style>
  <w:style w:type="character" w:customStyle="1" w:styleId="WW8Num351z0">
    <w:name w:val="WW8Num351z0"/>
    <w:qFormat/>
    <w:rsid w:val="00A00BA7"/>
    <w:rPr>
      <w:rFonts w:ascii="Symbol" w:hAnsi="Symbol"/>
      <w:color w:val="auto"/>
    </w:rPr>
  </w:style>
  <w:style w:type="character" w:customStyle="1" w:styleId="WW8Num123z0">
    <w:name w:val="WW8Num123z0"/>
    <w:qFormat/>
    <w:rsid w:val="00A00BA7"/>
    <w:rPr>
      <w:rFonts w:ascii="Symbol" w:hAnsi="Symbol"/>
    </w:rPr>
  </w:style>
  <w:style w:type="character" w:customStyle="1" w:styleId="WW8Num66z1">
    <w:name w:val="WW8Num66z1"/>
    <w:qFormat/>
    <w:rsid w:val="00A00BA7"/>
    <w:rPr>
      <w:rFonts w:ascii="StarSymbol" w:hAnsi="StarSymbol"/>
      <w:sz w:val="18"/>
    </w:rPr>
  </w:style>
  <w:style w:type="character" w:customStyle="1" w:styleId="WW8Num128z0">
    <w:name w:val="WW8Num128z0"/>
    <w:qFormat/>
    <w:rsid w:val="00A00BA7"/>
    <w:rPr>
      <w:rFonts w:ascii="Symbol" w:hAnsi="Symbol"/>
      <w:color w:val="auto"/>
    </w:rPr>
  </w:style>
  <w:style w:type="character" w:customStyle="1" w:styleId="WW8Num186z1">
    <w:name w:val="WW8Num186z1"/>
    <w:qFormat/>
    <w:rsid w:val="00A00BA7"/>
    <w:rPr>
      <w:rFonts w:ascii="StarSymbol" w:hAnsi="StarSymbol"/>
      <w:sz w:val="18"/>
    </w:rPr>
  </w:style>
  <w:style w:type="character" w:customStyle="1" w:styleId="WW8Num154z0">
    <w:name w:val="WW8Num154z0"/>
    <w:qFormat/>
    <w:rsid w:val="00A00BA7"/>
    <w:rPr>
      <w:rFonts w:ascii="Symbol" w:hAnsi="Symbol"/>
      <w:color w:val="auto"/>
    </w:rPr>
  </w:style>
  <w:style w:type="character" w:customStyle="1" w:styleId="WW8Num222z0">
    <w:name w:val="WW8Num222z0"/>
    <w:qFormat/>
    <w:rsid w:val="00A00BA7"/>
    <w:rPr>
      <w:rFonts w:ascii="Symbol" w:hAnsi="Symbol"/>
      <w:color w:val="auto"/>
    </w:rPr>
  </w:style>
  <w:style w:type="character" w:customStyle="1" w:styleId="WW8Num338z0">
    <w:name w:val="WW8Num338z0"/>
    <w:qFormat/>
    <w:rsid w:val="00A00BA7"/>
    <w:rPr>
      <w:rFonts w:ascii="Symbol" w:hAnsi="Symbol"/>
      <w:color w:val="auto"/>
    </w:rPr>
  </w:style>
  <w:style w:type="character" w:customStyle="1" w:styleId="WW8Num212z0">
    <w:name w:val="WW8Num212z0"/>
    <w:qFormat/>
    <w:rsid w:val="00A00BA7"/>
    <w:rPr>
      <w:rFonts w:ascii="Symbol" w:hAnsi="Symbol"/>
      <w:color w:val="auto"/>
    </w:rPr>
  </w:style>
  <w:style w:type="character" w:customStyle="1" w:styleId="WW8Num127z0">
    <w:name w:val="WW8Num127z0"/>
    <w:qFormat/>
    <w:rsid w:val="00A00BA7"/>
    <w:rPr>
      <w:rFonts w:ascii="Symbol" w:hAnsi="Symbol"/>
      <w:color w:val="auto"/>
    </w:rPr>
  </w:style>
  <w:style w:type="character" w:customStyle="1" w:styleId="WW8Num118z0">
    <w:name w:val="WW8Num118z0"/>
    <w:qFormat/>
    <w:rsid w:val="00A00BA7"/>
    <w:rPr>
      <w:rFonts w:ascii="Symbol" w:hAnsi="Symbol"/>
      <w:color w:val="auto"/>
    </w:rPr>
  </w:style>
  <w:style w:type="character" w:customStyle="1" w:styleId="WW8Num113z0">
    <w:name w:val="WW8Num113z0"/>
    <w:qFormat/>
    <w:rsid w:val="00A00BA7"/>
    <w:rPr>
      <w:rFonts w:ascii="Symbol" w:hAnsi="Symbol"/>
      <w:color w:val="auto"/>
    </w:rPr>
  </w:style>
  <w:style w:type="character" w:customStyle="1" w:styleId="WW8Num215z0">
    <w:name w:val="WW8Num215z0"/>
    <w:qFormat/>
    <w:rsid w:val="00A00BA7"/>
    <w:rPr>
      <w:rFonts w:ascii="Symbol" w:hAnsi="Symbol"/>
      <w:color w:val="auto"/>
    </w:rPr>
  </w:style>
  <w:style w:type="character" w:customStyle="1" w:styleId="WW8Num225z0">
    <w:name w:val="WW8Num225z0"/>
    <w:qFormat/>
    <w:rsid w:val="00A00BA7"/>
    <w:rPr>
      <w:rFonts w:ascii="Symbol" w:hAnsi="Symbol"/>
      <w:color w:val="auto"/>
    </w:rPr>
  </w:style>
  <w:style w:type="character" w:customStyle="1" w:styleId="WW8Num250z0">
    <w:name w:val="WW8Num250z0"/>
    <w:qFormat/>
    <w:rsid w:val="00A00BA7"/>
    <w:rPr>
      <w:rFonts w:ascii="Symbol" w:hAnsi="Symbol"/>
      <w:color w:val="auto"/>
    </w:rPr>
  </w:style>
  <w:style w:type="character" w:customStyle="1" w:styleId="WW8Num125z0">
    <w:name w:val="WW8Num125z0"/>
    <w:qFormat/>
    <w:rsid w:val="00A00BA7"/>
    <w:rPr>
      <w:rFonts w:ascii="Symbol" w:hAnsi="Symbol"/>
      <w:color w:val="auto"/>
    </w:rPr>
  </w:style>
  <w:style w:type="character" w:customStyle="1" w:styleId="WW8Num224z0">
    <w:name w:val="WW8Num224z0"/>
    <w:qFormat/>
    <w:rsid w:val="00A00BA7"/>
    <w:rPr>
      <w:rFonts w:ascii="Symbol" w:hAnsi="Symbol"/>
      <w:color w:val="auto"/>
    </w:rPr>
  </w:style>
  <w:style w:type="character" w:customStyle="1" w:styleId="WW8Num252z0">
    <w:name w:val="WW8Num252z0"/>
    <w:qFormat/>
    <w:rsid w:val="00A00BA7"/>
    <w:rPr>
      <w:rFonts w:ascii="Symbol" w:hAnsi="Symbol"/>
      <w:color w:val="auto"/>
    </w:rPr>
  </w:style>
  <w:style w:type="character" w:customStyle="1" w:styleId="WW8Num244z0">
    <w:name w:val="WW8Num244z0"/>
    <w:qFormat/>
    <w:rsid w:val="00A00BA7"/>
    <w:rPr>
      <w:rFonts w:ascii="Symbol" w:hAnsi="Symbol"/>
    </w:rPr>
  </w:style>
  <w:style w:type="character" w:customStyle="1" w:styleId="Znakinumeracji">
    <w:name w:val="Znaki numeracji"/>
    <w:qFormat/>
    <w:rsid w:val="00A00BA7"/>
  </w:style>
  <w:style w:type="character" w:customStyle="1" w:styleId="Symbolewypunktowania">
    <w:name w:val="Symbole wypunktowania"/>
    <w:qFormat/>
    <w:rsid w:val="00A00BA7"/>
    <w:rPr>
      <w:rFonts w:ascii="StarSymbol" w:eastAsia="StarSymbol" w:hAnsi="StarSymbol" w:cs="StarSymbol"/>
      <w:sz w:val="18"/>
      <w:szCs w:val="18"/>
    </w:rPr>
  </w:style>
  <w:style w:type="paragraph" w:styleId="Tekstpodstawowy">
    <w:name w:val="Body Text"/>
    <w:aliases w:val="Regulacje,definicje,moj body text,a2, Znak"/>
    <w:basedOn w:val="Normalny"/>
    <w:link w:val="TekstpodstawowyZnak"/>
    <w:rsid w:val="00A00BA7"/>
    <w:pPr>
      <w:widowControl w:val="0"/>
      <w:suppressAutoHyphens/>
      <w:spacing w:after="120" w:line="240" w:lineRule="auto"/>
    </w:pPr>
    <w:rPr>
      <w:rFonts w:ascii="Thorndale" w:eastAsia="Andale Sans UI" w:hAnsi="Thorndale" w:cs="Times New Roman"/>
      <w:sz w:val="24"/>
      <w:szCs w:val="20"/>
      <w:lang w:eastAsia="en-US"/>
    </w:rPr>
  </w:style>
  <w:style w:type="character" w:customStyle="1" w:styleId="TekstpodstawowyZnak">
    <w:name w:val="Tekst podstawowy Znak"/>
    <w:aliases w:val="Regulacje Znak,definicje Znak,moj body text Znak,a2 Znak, Znak Znak"/>
    <w:basedOn w:val="Domylnaczcionkaakapitu"/>
    <w:link w:val="Tekstpodstawowy"/>
    <w:qFormat/>
    <w:rsid w:val="00A00BA7"/>
    <w:rPr>
      <w:rFonts w:ascii="Thorndale" w:eastAsia="Andale Sans UI" w:hAnsi="Thorndale" w:cs="Times New Roman"/>
      <w:sz w:val="24"/>
      <w:szCs w:val="20"/>
      <w:lang w:eastAsia="en-US"/>
    </w:rPr>
  </w:style>
  <w:style w:type="paragraph" w:styleId="Lista">
    <w:name w:val="List"/>
    <w:basedOn w:val="Tekstpodstawowy"/>
    <w:rsid w:val="00A00BA7"/>
    <w:rPr>
      <w:rFonts w:cs="Tahoma"/>
    </w:rPr>
  </w:style>
  <w:style w:type="paragraph" w:customStyle="1" w:styleId="Podpis1">
    <w:name w:val="Podpis1"/>
    <w:basedOn w:val="Normalny"/>
    <w:qFormat/>
    <w:rsid w:val="00A00BA7"/>
    <w:pPr>
      <w:widowControl w:val="0"/>
      <w:suppressLineNumbers/>
      <w:suppressAutoHyphens/>
      <w:spacing w:before="120" w:after="120" w:line="240" w:lineRule="auto"/>
    </w:pPr>
    <w:rPr>
      <w:rFonts w:ascii="Thorndale" w:eastAsia="Andale Sans UI" w:hAnsi="Thorndale" w:cs="Tahoma"/>
      <w:i/>
      <w:iCs/>
      <w:sz w:val="20"/>
      <w:szCs w:val="20"/>
      <w:lang w:eastAsia="en-US"/>
    </w:rPr>
  </w:style>
  <w:style w:type="paragraph" w:customStyle="1" w:styleId="Indeks">
    <w:name w:val="Indeks"/>
    <w:basedOn w:val="Normalny"/>
    <w:qFormat/>
    <w:rsid w:val="00A00BA7"/>
    <w:pPr>
      <w:widowControl w:val="0"/>
      <w:suppressLineNumbers/>
      <w:suppressAutoHyphens/>
      <w:spacing w:after="0" w:line="240" w:lineRule="auto"/>
    </w:pPr>
    <w:rPr>
      <w:rFonts w:ascii="Thorndale" w:eastAsia="Andale Sans UI" w:hAnsi="Thorndale" w:cs="Tahoma"/>
      <w:sz w:val="24"/>
      <w:szCs w:val="20"/>
      <w:lang w:eastAsia="en-US"/>
    </w:rPr>
  </w:style>
  <w:style w:type="paragraph" w:customStyle="1" w:styleId="Nagwek10">
    <w:name w:val="Nagłówek1"/>
    <w:basedOn w:val="Normalny"/>
    <w:next w:val="Tekstpodstawowy"/>
    <w:link w:val="NagwekZnak1"/>
    <w:uiPriority w:val="99"/>
    <w:qFormat/>
    <w:rsid w:val="00A00BA7"/>
    <w:pPr>
      <w:keepNext/>
      <w:widowControl w:val="0"/>
      <w:suppressAutoHyphens/>
      <w:spacing w:before="240" w:after="120" w:line="240" w:lineRule="auto"/>
    </w:pPr>
    <w:rPr>
      <w:rFonts w:ascii="Albany" w:eastAsia="Andale Sans UI" w:hAnsi="Albany" w:cs="Tahoma"/>
      <w:sz w:val="28"/>
      <w:szCs w:val="28"/>
      <w:lang w:eastAsia="en-US"/>
    </w:rPr>
  </w:style>
  <w:style w:type="paragraph" w:customStyle="1" w:styleId="WW-Tekstpodstawowy3">
    <w:name w:val="WW-Tekst podstawowy 3"/>
    <w:basedOn w:val="Normalny"/>
    <w:qFormat/>
    <w:rsid w:val="00A00BA7"/>
    <w:pPr>
      <w:widowControl w:val="0"/>
      <w:suppressAutoHyphens/>
      <w:spacing w:after="0" w:line="240" w:lineRule="auto"/>
      <w:jc w:val="both"/>
    </w:pPr>
    <w:rPr>
      <w:rFonts w:ascii="Thorndale" w:eastAsia="Andale Sans UI" w:hAnsi="Thorndale" w:cs="Times New Roman"/>
      <w:szCs w:val="20"/>
      <w:lang w:eastAsia="en-US"/>
    </w:rPr>
  </w:style>
  <w:style w:type="paragraph" w:customStyle="1" w:styleId="TableText">
    <w:name w:val="Table Text"/>
    <w:qFormat/>
    <w:rsid w:val="00A00BA7"/>
    <w:pPr>
      <w:suppressAutoHyphens/>
      <w:spacing w:after="0" w:line="240" w:lineRule="auto"/>
      <w:jc w:val="both"/>
    </w:pPr>
    <w:rPr>
      <w:rFonts w:ascii="Tms Rmn" w:eastAsia="Times New Roman" w:hAnsi="Tms Rmn" w:cs="Times New Roman"/>
      <w:color w:val="000000"/>
      <w:sz w:val="24"/>
      <w:szCs w:val="20"/>
      <w:lang w:val="en-US" w:eastAsia="en-US"/>
    </w:rPr>
  </w:style>
  <w:style w:type="paragraph" w:customStyle="1" w:styleId="WW-Tekstpodstawowy2">
    <w:name w:val="WW-Tekst podstawowy 2"/>
    <w:basedOn w:val="Normalny"/>
    <w:qFormat/>
    <w:rsid w:val="00A00BA7"/>
    <w:pPr>
      <w:widowControl w:val="0"/>
      <w:suppressAutoHyphens/>
      <w:spacing w:after="0" w:line="240" w:lineRule="auto"/>
      <w:jc w:val="both"/>
    </w:pPr>
    <w:rPr>
      <w:rFonts w:ascii="Thorndale" w:eastAsia="Andale Sans UI" w:hAnsi="Thorndale" w:cs="Times New Roman"/>
      <w:sz w:val="24"/>
      <w:szCs w:val="20"/>
      <w:lang w:eastAsia="en-US"/>
    </w:rPr>
  </w:style>
  <w:style w:type="paragraph" w:styleId="Stopka">
    <w:name w:val="footer"/>
    <w:basedOn w:val="Normalny"/>
    <w:link w:val="StopkaZnak"/>
    <w:uiPriority w:val="99"/>
    <w:rsid w:val="00A00BA7"/>
    <w:pPr>
      <w:widowControl w:val="0"/>
      <w:tabs>
        <w:tab w:val="center" w:pos="1656"/>
        <w:tab w:val="right" w:pos="6192"/>
      </w:tabs>
      <w:suppressAutoHyphens/>
      <w:spacing w:after="0" w:line="240" w:lineRule="auto"/>
    </w:pPr>
    <w:rPr>
      <w:rFonts w:ascii="Thorndale" w:eastAsia="Andale Sans UI" w:hAnsi="Thorndale" w:cs="Times New Roman"/>
      <w:sz w:val="20"/>
      <w:szCs w:val="20"/>
      <w:lang w:eastAsia="en-US"/>
    </w:rPr>
  </w:style>
  <w:style w:type="character" w:customStyle="1" w:styleId="StopkaZnak">
    <w:name w:val="Stopka Znak"/>
    <w:basedOn w:val="Domylnaczcionkaakapitu"/>
    <w:link w:val="Stopka"/>
    <w:uiPriority w:val="99"/>
    <w:qFormat/>
    <w:rsid w:val="00A00BA7"/>
    <w:rPr>
      <w:rFonts w:ascii="Thorndale" w:eastAsia="Andale Sans UI" w:hAnsi="Thorndale" w:cs="Times New Roman"/>
      <w:sz w:val="20"/>
      <w:szCs w:val="20"/>
      <w:lang w:eastAsia="en-US"/>
    </w:rPr>
  </w:style>
  <w:style w:type="paragraph" w:customStyle="1" w:styleId="WW-Tekstpodstawowywcity2">
    <w:name w:val="WW-Tekst podstawowy wcięty 2"/>
    <w:basedOn w:val="Normalny"/>
    <w:qFormat/>
    <w:rsid w:val="00A00BA7"/>
    <w:pPr>
      <w:widowControl w:val="0"/>
      <w:suppressAutoHyphens/>
      <w:spacing w:after="0" w:line="240" w:lineRule="auto"/>
      <w:ind w:left="360"/>
      <w:jc w:val="both"/>
    </w:pPr>
    <w:rPr>
      <w:rFonts w:ascii="Thorndale" w:eastAsia="Andale Sans UI" w:hAnsi="Thorndale" w:cs="Times New Roman"/>
      <w:sz w:val="24"/>
      <w:szCs w:val="20"/>
      <w:lang w:eastAsia="en-US"/>
    </w:rPr>
  </w:style>
  <w:style w:type="paragraph" w:customStyle="1" w:styleId="Zawartotabeli">
    <w:name w:val="Zawartość tabeli"/>
    <w:basedOn w:val="Normalny"/>
    <w:qFormat/>
    <w:rsid w:val="00A00BA7"/>
    <w:pPr>
      <w:widowControl w:val="0"/>
      <w:suppressLineNumbers/>
      <w:suppressAutoHyphens/>
      <w:spacing w:after="0" w:line="240" w:lineRule="auto"/>
    </w:pPr>
    <w:rPr>
      <w:rFonts w:ascii="Thorndale" w:eastAsia="Andale Sans UI" w:hAnsi="Thorndale" w:cs="Times New Roman"/>
      <w:sz w:val="24"/>
      <w:szCs w:val="20"/>
      <w:lang w:eastAsia="en-US"/>
    </w:rPr>
  </w:style>
  <w:style w:type="paragraph" w:customStyle="1" w:styleId="Tekstpodstawowy31">
    <w:name w:val="Tekst podstawowy 31"/>
    <w:basedOn w:val="Normalny"/>
    <w:qFormat/>
    <w:rsid w:val="00A00BA7"/>
    <w:pPr>
      <w:widowControl w:val="0"/>
      <w:suppressAutoHyphens/>
      <w:spacing w:after="0" w:line="240" w:lineRule="auto"/>
      <w:jc w:val="center"/>
    </w:pPr>
    <w:rPr>
      <w:rFonts w:ascii="Thorndale" w:eastAsia="Andale Sans UI" w:hAnsi="Thorndale" w:cs="Times New Roman"/>
      <w:sz w:val="24"/>
      <w:szCs w:val="20"/>
      <w:lang w:eastAsia="en-US"/>
    </w:rPr>
  </w:style>
  <w:style w:type="paragraph" w:customStyle="1" w:styleId="WW-Zwykytekst">
    <w:name w:val="WW-Zwykły tekst"/>
    <w:basedOn w:val="Normalny"/>
    <w:qFormat/>
    <w:rsid w:val="00A00BA7"/>
    <w:pPr>
      <w:widowControl w:val="0"/>
      <w:suppressAutoHyphens/>
      <w:spacing w:after="0" w:line="240" w:lineRule="auto"/>
    </w:pPr>
    <w:rPr>
      <w:rFonts w:ascii="Courier New" w:eastAsia="HG Mincho Light J" w:hAnsi="Courier New" w:cs="Times New Roman"/>
      <w:color w:val="000000"/>
      <w:sz w:val="24"/>
      <w:szCs w:val="20"/>
      <w:lang w:eastAsia="en-US"/>
    </w:rPr>
  </w:style>
  <w:style w:type="paragraph" w:customStyle="1" w:styleId="WW-Domylnie">
    <w:name w:val="WW-Domyślnie"/>
    <w:qFormat/>
    <w:rsid w:val="00A00BA7"/>
    <w:pPr>
      <w:suppressAutoHyphens/>
      <w:spacing w:after="0" w:line="240" w:lineRule="auto"/>
    </w:pPr>
    <w:rPr>
      <w:rFonts w:ascii="Times New Roman" w:eastAsia="Times New Roman" w:hAnsi="Times New Roman" w:cs="Times New Roman"/>
      <w:sz w:val="24"/>
      <w:szCs w:val="20"/>
      <w:lang w:eastAsia="en-US"/>
    </w:rPr>
  </w:style>
  <w:style w:type="paragraph" w:customStyle="1" w:styleId="Tekstpodstawowy21">
    <w:name w:val="Tekst podstawowy 21"/>
    <w:basedOn w:val="Normalny"/>
    <w:qFormat/>
    <w:rsid w:val="00A00BA7"/>
    <w:pPr>
      <w:widowControl w:val="0"/>
      <w:suppressAutoHyphens/>
      <w:spacing w:after="0" w:line="240" w:lineRule="auto"/>
      <w:jc w:val="both"/>
    </w:pPr>
    <w:rPr>
      <w:rFonts w:ascii="Thorndale" w:eastAsia="Andale Sans UI" w:hAnsi="Thorndale" w:cs="Times New Roman"/>
      <w:szCs w:val="20"/>
      <w:lang w:eastAsia="en-US"/>
    </w:rPr>
  </w:style>
  <w:style w:type="paragraph" w:customStyle="1" w:styleId="Tekstpodstawowy1">
    <w:name w:val="Tekst podstawowy1"/>
    <w:basedOn w:val="Normalny"/>
    <w:rsid w:val="00A00BA7"/>
    <w:pPr>
      <w:widowControl w:val="0"/>
      <w:suppressAutoHyphens/>
      <w:spacing w:after="0" w:line="240" w:lineRule="auto"/>
      <w:jc w:val="both"/>
    </w:pPr>
    <w:rPr>
      <w:rFonts w:ascii="Arial" w:eastAsia="Andale Sans UI" w:hAnsi="Arial" w:cs="Times New Roman"/>
      <w:sz w:val="24"/>
      <w:szCs w:val="20"/>
      <w:lang w:eastAsia="en-US"/>
    </w:rPr>
  </w:style>
  <w:style w:type="paragraph" w:customStyle="1" w:styleId="Zwykytekst1">
    <w:name w:val="Zwykły tekst1"/>
    <w:basedOn w:val="Normalny"/>
    <w:qFormat/>
    <w:rsid w:val="00A00BA7"/>
    <w:pPr>
      <w:widowControl w:val="0"/>
      <w:suppressAutoHyphens/>
      <w:spacing w:after="0" w:line="240" w:lineRule="auto"/>
    </w:pPr>
    <w:rPr>
      <w:rFonts w:ascii="Courier New" w:eastAsia="Andale Sans UI" w:hAnsi="Courier New" w:cs="Times New Roman"/>
      <w:sz w:val="24"/>
      <w:szCs w:val="20"/>
      <w:lang w:eastAsia="en-US"/>
    </w:rPr>
  </w:style>
  <w:style w:type="paragraph" w:styleId="Podtytu">
    <w:name w:val="Subtitle"/>
    <w:basedOn w:val="Normalny"/>
    <w:next w:val="Tekstpodstawowy"/>
    <w:link w:val="PodtytuZnak"/>
    <w:qFormat/>
    <w:rsid w:val="00A00BA7"/>
    <w:pPr>
      <w:widowControl w:val="0"/>
      <w:suppressAutoHyphens/>
      <w:spacing w:after="60" w:line="240" w:lineRule="auto"/>
      <w:jc w:val="center"/>
    </w:pPr>
    <w:rPr>
      <w:rFonts w:ascii="Arial" w:eastAsia="Andale Sans UI" w:hAnsi="Arial" w:cs="Times New Roman"/>
      <w:sz w:val="24"/>
      <w:szCs w:val="20"/>
      <w:lang w:eastAsia="en-US"/>
    </w:rPr>
  </w:style>
  <w:style w:type="character" w:customStyle="1" w:styleId="PodtytuZnak">
    <w:name w:val="Podtytuł Znak"/>
    <w:basedOn w:val="Domylnaczcionkaakapitu"/>
    <w:link w:val="Podtytu"/>
    <w:qFormat/>
    <w:rsid w:val="00A00BA7"/>
    <w:rPr>
      <w:rFonts w:ascii="Arial" w:eastAsia="Andale Sans UI" w:hAnsi="Arial" w:cs="Times New Roman"/>
      <w:sz w:val="24"/>
      <w:szCs w:val="20"/>
      <w:lang w:eastAsia="en-US"/>
    </w:rPr>
  </w:style>
  <w:style w:type="paragraph" w:customStyle="1" w:styleId="Nagwektabeli">
    <w:name w:val="Nagłówek tabeli"/>
    <w:basedOn w:val="Zawartotabeli"/>
    <w:qFormat/>
    <w:rsid w:val="00A00BA7"/>
    <w:pPr>
      <w:jc w:val="center"/>
    </w:pPr>
    <w:rPr>
      <w:b/>
      <w:bCs/>
      <w:i/>
      <w:iCs/>
    </w:rPr>
  </w:style>
  <w:style w:type="paragraph" w:styleId="Tekstprzypisukocowego">
    <w:name w:val="endnote text"/>
    <w:basedOn w:val="Normalny"/>
    <w:link w:val="TekstprzypisukocowegoZnak"/>
    <w:rsid w:val="00A00BA7"/>
    <w:pPr>
      <w:widowControl w:val="0"/>
      <w:suppressAutoHyphens/>
      <w:spacing w:after="0" w:line="240" w:lineRule="auto"/>
    </w:pPr>
    <w:rPr>
      <w:rFonts w:ascii="Thorndale" w:eastAsia="Andale Sans UI" w:hAnsi="Thorndale" w:cs="Times New Roman"/>
      <w:sz w:val="20"/>
      <w:szCs w:val="20"/>
      <w:lang w:eastAsia="en-US"/>
    </w:rPr>
  </w:style>
  <w:style w:type="character" w:customStyle="1" w:styleId="TekstprzypisukocowegoZnak">
    <w:name w:val="Tekst przypisu końcowego Znak"/>
    <w:basedOn w:val="Domylnaczcionkaakapitu"/>
    <w:link w:val="Tekstprzypisukocowego"/>
    <w:qFormat/>
    <w:rsid w:val="00A00BA7"/>
    <w:rPr>
      <w:rFonts w:ascii="Thorndale" w:eastAsia="Andale Sans UI" w:hAnsi="Thorndale" w:cs="Times New Roman"/>
      <w:sz w:val="20"/>
      <w:szCs w:val="20"/>
      <w:lang w:eastAsia="en-US"/>
    </w:rPr>
  </w:style>
  <w:style w:type="character" w:styleId="Odwoanieprzypisukocowego">
    <w:name w:val="endnote reference"/>
    <w:rsid w:val="00A00BA7"/>
    <w:rPr>
      <w:vertAlign w:val="superscript"/>
    </w:rPr>
  </w:style>
  <w:style w:type="paragraph" w:styleId="Zwykytekst">
    <w:name w:val="Plain Text"/>
    <w:basedOn w:val="Normalny"/>
    <w:link w:val="ZwykytekstZnak"/>
    <w:qFormat/>
    <w:rsid w:val="00A00BA7"/>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qFormat/>
    <w:rsid w:val="00A00BA7"/>
    <w:rPr>
      <w:rFonts w:ascii="Courier New" w:eastAsia="Times New Roman" w:hAnsi="Courier New" w:cs="Times New Roman"/>
      <w:sz w:val="20"/>
      <w:szCs w:val="20"/>
    </w:rPr>
  </w:style>
  <w:style w:type="paragraph" w:styleId="NormalnyWeb">
    <w:name w:val="Normal (Web)"/>
    <w:basedOn w:val="Normalny"/>
    <w:uiPriority w:val="99"/>
    <w:qFormat/>
    <w:rsid w:val="00A00BA7"/>
    <w:pPr>
      <w:spacing w:before="100" w:beforeAutospacing="1" w:after="119" w:line="240" w:lineRule="auto"/>
    </w:pPr>
    <w:rPr>
      <w:rFonts w:ascii="Times New Roman" w:eastAsia="Times New Roman" w:hAnsi="Times New Roman" w:cs="Times New Roman"/>
      <w:sz w:val="24"/>
      <w:szCs w:val="24"/>
    </w:rPr>
  </w:style>
  <w:style w:type="paragraph" w:customStyle="1" w:styleId="Zwykytekst3">
    <w:name w:val="Zwykły tekst3"/>
    <w:basedOn w:val="Normalny"/>
    <w:qFormat/>
    <w:rsid w:val="00A00BA7"/>
    <w:pPr>
      <w:spacing w:after="0" w:line="240" w:lineRule="auto"/>
    </w:pPr>
    <w:rPr>
      <w:rFonts w:ascii="Courier New" w:eastAsia="Times New Roman" w:hAnsi="Courier New" w:cs="Times New Roman"/>
      <w:sz w:val="20"/>
      <w:szCs w:val="20"/>
      <w:lang w:eastAsia="ar-SA"/>
    </w:rPr>
  </w:style>
  <w:style w:type="paragraph" w:customStyle="1" w:styleId="Tekstpodstawowywcity24">
    <w:name w:val="Tekst podstawowy wcięty 24"/>
    <w:basedOn w:val="Normalny"/>
    <w:qFormat/>
    <w:rsid w:val="00A00BA7"/>
    <w:pPr>
      <w:spacing w:after="120" w:line="480" w:lineRule="auto"/>
      <w:ind w:left="283"/>
    </w:pPr>
    <w:rPr>
      <w:rFonts w:ascii="Times New Roman" w:eastAsia="Times New Roman" w:hAnsi="Times New Roman" w:cs="Times New Roman"/>
      <w:sz w:val="20"/>
      <w:szCs w:val="20"/>
      <w:lang w:eastAsia="ar-SA"/>
    </w:rPr>
  </w:style>
  <w:style w:type="character" w:customStyle="1" w:styleId="WW8Num59z1">
    <w:name w:val="WW8Num59z1"/>
    <w:qFormat/>
    <w:rsid w:val="00A00BA7"/>
    <w:rPr>
      <w:rFonts w:ascii="Wingdings 2" w:hAnsi="Wingdings 2" w:cs="StarSymbol"/>
      <w:sz w:val="14"/>
      <w:szCs w:val="14"/>
    </w:rPr>
  </w:style>
  <w:style w:type="paragraph" w:customStyle="1" w:styleId="Zwykytekst2">
    <w:name w:val="Zwykły tekst2"/>
    <w:basedOn w:val="Normalny"/>
    <w:qFormat/>
    <w:rsid w:val="00A00BA7"/>
    <w:pPr>
      <w:spacing w:after="0" w:line="240" w:lineRule="auto"/>
    </w:pPr>
    <w:rPr>
      <w:rFonts w:ascii="Courier New" w:eastAsia="Times New Roman" w:hAnsi="Courier New" w:cs="Times New Roman"/>
      <w:sz w:val="20"/>
      <w:szCs w:val="20"/>
      <w:lang w:eastAsia="ar-SA"/>
    </w:rPr>
  </w:style>
  <w:style w:type="paragraph" w:customStyle="1" w:styleId="Zwykytekst4">
    <w:name w:val="Zwykły tekst4"/>
    <w:basedOn w:val="Normalny"/>
    <w:qFormat/>
    <w:rsid w:val="00A00BA7"/>
    <w:pPr>
      <w:spacing w:after="0" w:line="240" w:lineRule="auto"/>
    </w:pPr>
    <w:rPr>
      <w:rFonts w:ascii="Courier New" w:eastAsia="Times New Roman" w:hAnsi="Courier New" w:cs="Times New Roman"/>
      <w:sz w:val="20"/>
      <w:szCs w:val="20"/>
      <w:lang w:eastAsia="ar-SA"/>
    </w:rPr>
  </w:style>
  <w:style w:type="character" w:customStyle="1" w:styleId="Znakiprzypiswdolnych">
    <w:name w:val="Znaki przypisów dolnych"/>
    <w:qFormat/>
    <w:rsid w:val="00A00BA7"/>
  </w:style>
  <w:style w:type="character" w:styleId="Odwoanieprzypisudolnego">
    <w:name w:val="footnote reference"/>
    <w:aliases w:val="Footnote Reference Number,Odwołanie przypisu"/>
    <w:uiPriority w:val="99"/>
    <w:rsid w:val="00A00BA7"/>
    <w:rPr>
      <w:vertAlign w:val="superscript"/>
    </w:rPr>
  </w:style>
  <w:style w:type="paragraph" w:customStyle="1" w:styleId="western">
    <w:name w:val="western"/>
    <w:basedOn w:val="Normalny"/>
    <w:qFormat/>
    <w:rsid w:val="00A00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1">
    <w:name w:val="western1"/>
    <w:basedOn w:val="Normalny"/>
    <w:qFormat/>
    <w:rsid w:val="00A00BA7"/>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agwek">
    <w:name w:val="header"/>
    <w:aliases w:val="Nagłówek strony nieparzystej"/>
    <w:basedOn w:val="Normalny"/>
    <w:link w:val="NagwekZnak"/>
    <w:uiPriority w:val="99"/>
    <w:rsid w:val="00A00BA7"/>
    <w:pPr>
      <w:widowControl w:val="0"/>
      <w:tabs>
        <w:tab w:val="center" w:pos="4536"/>
        <w:tab w:val="right" w:pos="9072"/>
      </w:tabs>
      <w:suppressAutoHyphens/>
      <w:spacing w:after="0" w:line="240" w:lineRule="auto"/>
    </w:pPr>
    <w:rPr>
      <w:rFonts w:ascii="Thorndale" w:eastAsia="Andale Sans UI" w:hAnsi="Thorndale" w:cs="Times New Roman"/>
      <w:sz w:val="24"/>
      <w:szCs w:val="20"/>
      <w:lang w:eastAsia="en-US"/>
    </w:rPr>
  </w:style>
  <w:style w:type="character" w:customStyle="1" w:styleId="NagwekZnak">
    <w:name w:val="Nagłówek Znak"/>
    <w:aliases w:val="Nagłówek strony nieparzystej Znak"/>
    <w:basedOn w:val="Domylnaczcionkaakapitu"/>
    <w:link w:val="Nagwek"/>
    <w:uiPriority w:val="99"/>
    <w:qFormat/>
    <w:rsid w:val="00A00BA7"/>
    <w:rPr>
      <w:rFonts w:ascii="Thorndale" w:eastAsia="Andale Sans UI" w:hAnsi="Thorndale" w:cs="Times New Roman"/>
      <w:sz w:val="24"/>
      <w:szCs w:val="20"/>
      <w:lang w:eastAsia="en-US"/>
    </w:rPr>
  </w:style>
  <w:style w:type="paragraph" w:styleId="Tekstpodstawowy2">
    <w:name w:val="Body Text 2"/>
    <w:basedOn w:val="Normalny"/>
    <w:link w:val="Tekstpodstawowy2Znak"/>
    <w:qFormat/>
    <w:rsid w:val="00A00BA7"/>
    <w:pPr>
      <w:spacing w:after="0" w:line="360" w:lineRule="auto"/>
      <w:jc w:val="both"/>
    </w:pPr>
    <w:rPr>
      <w:rFonts w:ascii="Arial" w:eastAsia="Times New Roman" w:hAnsi="Arial" w:cs="Times New Roman"/>
      <w:sz w:val="24"/>
      <w:szCs w:val="20"/>
    </w:rPr>
  </w:style>
  <w:style w:type="character" w:customStyle="1" w:styleId="Tekstpodstawowy2Znak">
    <w:name w:val="Tekst podstawowy 2 Znak"/>
    <w:basedOn w:val="Domylnaczcionkaakapitu"/>
    <w:link w:val="Tekstpodstawowy2"/>
    <w:qFormat/>
    <w:rsid w:val="00A00BA7"/>
    <w:rPr>
      <w:rFonts w:ascii="Arial" w:eastAsia="Times New Roman" w:hAnsi="Arial" w:cs="Times New Roman"/>
      <w:sz w:val="24"/>
      <w:szCs w:val="20"/>
    </w:rPr>
  </w:style>
  <w:style w:type="paragraph" w:styleId="Tekstpodstawowy3">
    <w:name w:val="Body Text 3"/>
    <w:basedOn w:val="Normalny"/>
    <w:link w:val="Tekstpodstawowy3Znak"/>
    <w:qFormat/>
    <w:rsid w:val="00A00BA7"/>
    <w:pPr>
      <w:spacing w:after="0" w:line="240" w:lineRule="auto"/>
    </w:pPr>
    <w:rPr>
      <w:rFonts w:ascii="Arial" w:eastAsia="Times New Roman" w:hAnsi="Arial" w:cs="Times New Roman"/>
      <w:szCs w:val="20"/>
    </w:rPr>
  </w:style>
  <w:style w:type="character" w:customStyle="1" w:styleId="Tekstpodstawowy3Znak">
    <w:name w:val="Tekst podstawowy 3 Znak"/>
    <w:basedOn w:val="Domylnaczcionkaakapitu"/>
    <w:link w:val="Tekstpodstawowy3"/>
    <w:qFormat/>
    <w:rsid w:val="00A00BA7"/>
    <w:rPr>
      <w:rFonts w:ascii="Arial" w:eastAsia="Times New Roman" w:hAnsi="Arial" w:cs="Times New Roman"/>
      <w:szCs w:val="20"/>
    </w:rPr>
  </w:style>
  <w:style w:type="paragraph" w:styleId="Tekstpodstawowywcity2">
    <w:name w:val="Body Text Indent 2"/>
    <w:basedOn w:val="Normalny"/>
    <w:link w:val="Tekstpodstawowywcity2Znak"/>
    <w:qFormat/>
    <w:rsid w:val="00A00BA7"/>
    <w:pPr>
      <w:widowControl w:val="0"/>
      <w:suppressAutoHyphens/>
      <w:spacing w:after="0" w:line="240" w:lineRule="auto"/>
      <w:ind w:left="284" w:hanging="284"/>
      <w:jc w:val="both"/>
    </w:pPr>
    <w:rPr>
      <w:rFonts w:ascii="Times New Roman" w:eastAsia="Times New Roman" w:hAnsi="Times New Roman" w:cs="Times New Roman"/>
      <w:color w:val="000000"/>
      <w:sz w:val="24"/>
      <w:szCs w:val="20"/>
    </w:rPr>
  </w:style>
  <w:style w:type="character" w:customStyle="1" w:styleId="Tekstpodstawowywcity2Znak">
    <w:name w:val="Tekst podstawowy wcięty 2 Znak"/>
    <w:basedOn w:val="Domylnaczcionkaakapitu"/>
    <w:link w:val="Tekstpodstawowywcity2"/>
    <w:qFormat/>
    <w:rsid w:val="00A00BA7"/>
    <w:rPr>
      <w:rFonts w:ascii="Times New Roman" w:eastAsia="Times New Roman" w:hAnsi="Times New Roman" w:cs="Times New Roman"/>
      <w:color w:val="000000"/>
      <w:sz w:val="24"/>
      <w:szCs w:val="20"/>
    </w:rPr>
  </w:style>
  <w:style w:type="paragraph" w:styleId="Tekstpodstawowywcity">
    <w:name w:val="Body Text Indent"/>
    <w:basedOn w:val="Normalny"/>
    <w:link w:val="TekstpodstawowywcityZnak"/>
    <w:rsid w:val="00A00BA7"/>
    <w:pPr>
      <w:spacing w:after="0" w:line="240" w:lineRule="auto"/>
      <w:ind w:left="284"/>
      <w:jc w:val="both"/>
    </w:pPr>
    <w:rPr>
      <w:rFonts w:ascii="Arial" w:eastAsia="Times New Roman" w:hAnsi="Arial" w:cs="Times New Roman"/>
      <w:sz w:val="24"/>
      <w:szCs w:val="20"/>
    </w:rPr>
  </w:style>
  <w:style w:type="character" w:customStyle="1" w:styleId="TekstpodstawowywcityZnak">
    <w:name w:val="Tekst podstawowy wcięty Znak"/>
    <w:basedOn w:val="Domylnaczcionkaakapitu"/>
    <w:link w:val="Tekstpodstawowywcity"/>
    <w:qFormat/>
    <w:rsid w:val="00A00BA7"/>
    <w:rPr>
      <w:rFonts w:ascii="Arial" w:eastAsia="Times New Roman" w:hAnsi="Arial" w:cs="Times New Roman"/>
      <w:sz w:val="24"/>
      <w:szCs w:val="20"/>
    </w:rPr>
  </w:style>
  <w:style w:type="paragraph" w:customStyle="1" w:styleId="Tekstpodstawowywcity31">
    <w:name w:val="Tekst podstawowy wcięty 31"/>
    <w:basedOn w:val="Normalny"/>
    <w:qFormat/>
    <w:rsid w:val="00A00BA7"/>
    <w:pPr>
      <w:spacing w:after="0" w:line="240" w:lineRule="auto"/>
      <w:ind w:left="2124" w:hanging="2124"/>
      <w:jc w:val="both"/>
    </w:pPr>
    <w:rPr>
      <w:rFonts w:ascii="Times New Roman" w:eastAsia="Times New Roman" w:hAnsi="Times New Roman" w:cs="Times New Roman"/>
      <w:sz w:val="28"/>
      <w:szCs w:val="20"/>
    </w:rPr>
  </w:style>
  <w:style w:type="paragraph" w:styleId="Tekstpodstawowywcity3">
    <w:name w:val="Body Text Indent 3"/>
    <w:basedOn w:val="Normalny"/>
    <w:link w:val="Tekstpodstawowywcity3Znak"/>
    <w:qFormat/>
    <w:rsid w:val="00A00BA7"/>
    <w:pPr>
      <w:spacing w:after="0" w:line="240" w:lineRule="auto"/>
      <w:ind w:left="709"/>
    </w:pPr>
    <w:rPr>
      <w:rFonts w:ascii="Arial" w:eastAsia="Times New Roman" w:hAnsi="Arial" w:cs="Times New Roman"/>
      <w:b/>
      <w:szCs w:val="20"/>
    </w:rPr>
  </w:style>
  <w:style w:type="character" w:customStyle="1" w:styleId="Tekstpodstawowywcity3Znak">
    <w:name w:val="Tekst podstawowy wcięty 3 Znak"/>
    <w:basedOn w:val="Domylnaczcionkaakapitu"/>
    <w:link w:val="Tekstpodstawowywcity3"/>
    <w:qFormat/>
    <w:rsid w:val="00A00BA7"/>
    <w:rPr>
      <w:rFonts w:ascii="Arial" w:eastAsia="Times New Roman" w:hAnsi="Arial" w:cs="Times New Roman"/>
      <w:b/>
      <w:szCs w:val="20"/>
    </w:rPr>
  </w:style>
  <w:style w:type="paragraph" w:styleId="Tytu">
    <w:name w:val="Title"/>
    <w:aliases w:val="Hasło"/>
    <w:basedOn w:val="Normalny"/>
    <w:next w:val="Podtytu"/>
    <w:link w:val="TytuZnak"/>
    <w:uiPriority w:val="99"/>
    <w:qFormat/>
    <w:rsid w:val="00A00BA7"/>
    <w:pPr>
      <w:suppressAutoHyphens/>
      <w:spacing w:after="0" w:line="240" w:lineRule="auto"/>
      <w:jc w:val="center"/>
    </w:pPr>
    <w:rPr>
      <w:rFonts w:ascii="Times New Roman" w:eastAsia="Times New Roman" w:hAnsi="Times New Roman" w:cs="Times New Roman"/>
      <w:b/>
      <w:sz w:val="32"/>
      <w:szCs w:val="20"/>
      <w:lang w:eastAsia="en-US"/>
    </w:rPr>
  </w:style>
  <w:style w:type="character" w:customStyle="1" w:styleId="TytuZnak">
    <w:name w:val="Tytuł Znak"/>
    <w:aliases w:val="Hasło Znak"/>
    <w:basedOn w:val="Domylnaczcionkaakapitu"/>
    <w:link w:val="Tytu"/>
    <w:uiPriority w:val="99"/>
    <w:qFormat/>
    <w:rsid w:val="00A00BA7"/>
    <w:rPr>
      <w:rFonts w:ascii="Times New Roman" w:eastAsia="Times New Roman" w:hAnsi="Times New Roman" w:cs="Times New Roman"/>
      <w:b/>
      <w:sz w:val="32"/>
      <w:szCs w:val="20"/>
      <w:lang w:eastAsia="en-US"/>
    </w:rPr>
  </w:style>
  <w:style w:type="paragraph" w:customStyle="1" w:styleId="WW-Zwykytekst1">
    <w:name w:val="WW-Zwykły tekst1"/>
    <w:basedOn w:val="Normalny"/>
    <w:qFormat/>
    <w:rsid w:val="00A00BA7"/>
    <w:pPr>
      <w:widowControl w:val="0"/>
      <w:suppressAutoHyphens/>
      <w:spacing w:after="0" w:line="240" w:lineRule="auto"/>
    </w:pPr>
    <w:rPr>
      <w:rFonts w:ascii="Times New Roman" w:eastAsia="Times New Roman" w:hAnsi="Times New Roman" w:cs="Times New Roman"/>
      <w:color w:val="000000"/>
      <w:sz w:val="24"/>
      <w:szCs w:val="20"/>
      <w:lang w:val="en-US"/>
    </w:rPr>
  </w:style>
  <w:style w:type="paragraph" w:customStyle="1" w:styleId="Tekstpodstawowy22">
    <w:name w:val="Tekst podstawowy 22"/>
    <w:basedOn w:val="Normalny"/>
    <w:qFormat/>
    <w:rsid w:val="00A00BA7"/>
    <w:pPr>
      <w:suppressAutoHyphens/>
      <w:spacing w:after="120" w:line="480" w:lineRule="auto"/>
    </w:pPr>
    <w:rPr>
      <w:rFonts w:ascii="Times New Roman" w:eastAsia="Times New Roman" w:hAnsi="Times New Roman" w:cs="Times New Roman"/>
      <w:sz w:val="20"/>
      <w:szCs w:val="20"/>
      <w:lang w:eastAsia="ar-SA"/>
    </w:rPr>
  </w:style>
  <w:style w:type="character" w:styleId="Pogrubienie">
    <w:name w:val="Strong"/>
    <w:aliases w:val="Normalny + (Łaciński) Garamond,11 pt,Wyjustowany,Odwołanie delikatne + (Łaciński) Arial,Kolor niestandardowy (RG....."/>
    <w:uiPriority w:val="22"/>
    <w:qFormat/>
    <w:rsid w:val="00A00BA7"/>
    <w:rPr>
      <w:b/>
      <w:bCs/>
    </w:rPr>
  </w:style>
  <w:style w:type="paragraph" w:customStyle="1" w:styleId="Tekstpodstawowywcity22">
    <w:name w:val="Tekst podstawowy wcięty 22"/>
    <w:basedOn w:val="Normalny"/>
    <w:qFormat/>
    <w:rsid w:val="00A00BA7"/>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kstpodstawowywcity32">
    <w:name w:val="Tekst podstawowy wcięty 32"/>
    <w:basedOn w:val="Normalny"/>
    <w:qFormat/>
    <w:rsid w:val="00A00BA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23">
    <w:name w:val="Tekst podstawowy 23"/>
    <w:basedOn w:val="Normalny"/>
    <w:qFormat/>
    <w:rsid w:val="00A00BA7"/>
    <w:pPr>
      <w:tabs>
        <w:tab w:val="left" w:pos="1152"/>
      </w:tabs>
      <w:overflowPunct w:val="0"/>
      <w:autoSpaceDE w:val="0"/>
      <w:spacing w:after="0" w:line="360" w:lineRule="auto"/>
      <w:jc w:val="both"/>
    </w:pPr>
    <w:rPr>
      <w:rFonts w:ascii="Arial" w:eastAsia="Times New Roman" w:hAnsi="Arial" w:cs="Times New Roman"/>
      <w:szCs w:val="20"/>
      <w:lang w:eastAsia="ar-SA"/>
    </w:rPr>
  </w:style>
  <w:style w:type="paragraph" w:styleId="Tekstdymka">
    <w:name w:val="Balloon Text"/>
    <w:basedOn w:val="Normalny"/>
    <w:link w:val="TekstdymkaZnak"/>
    <w:uiPriority w:val="99"/>
    <w:qFormat/>
    <w:rsid w:val="00A00BA7"/>
    <w:pPr>
      <w:widowControl w:val="0"/>
      <w:suppressAutoHyphens/>
      <w:spacing w:after="0" w:line="240" w:lineRule="auto"/>
    </w:pPr>
    <w:rPr>
      <w:rFonts w:ascii="Tahoma" w:eastAsia="Andale Sans UI" w:hAnsi="Tahoma" w:cs="Tahoma"/>
      <w:sz w:val="16"/>
      <w:szCs w:val="16"/>
      <w:lang w:eastAsia="en-US"/>
    </w:rPr>
  </w:style>
  <w:style w:type="character" w:customStyle="1" w:styleId="TekstdymkaZnak">
    <w:name w:val="Tekst dymka Znak"/>
    <w:basedOn w:val="Domylnaczcionkaakapitu"/>
    <w:link w:val="Tekstdymka"/>
    <w:uiPriority w:val="99"/>
    <w:qFormat/>
    <w:rsid w:val="00A00BA7"/>
    <w:rPr>
      <w:rFonts w:ascii="Tahoma" w:eastAsia="Andale Sans UI" w:hAnsi="Tahoma" w:cs="Tahoma"/>
      <w:sz w:val="16"/>
      <w:szCs w:val="16"/>
      <w:lang w:eastAsia="en-US"/>
    </w:rPr>
  </w:style>
  <w:style w:type="paragraph" w:customStyle="1" w:styleId="WW-Tekstpodstawowy21">
    <w:name w:val="WW-Tekst podstawowy 21"/>
    <w:basedOn w:val="Normalny"/>
    <w:qFormat/>
    <w:rsid w:val="00A00BA7"/>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ChapterHeading">
    <w:name w:val="Chapter Heading"/>
    <w:basedOn w:val="Normalny"/>
    <w:next w:val="Normalny"/>
    <w:qFormat/>
    <w:rsid w:val="00A00BA7"/>
    <w:pPr>
      <w:widowControl w:val="0"/>
      <w:tabs>
        <w:tab w:val="left" w:pos="1584"/>
      </w:tabs>
      <w:autoSpaceDE w:val="0"/>
      <w:autoSpaceDN w:val="0"/>
      <w:spacing w:after="0" w:line="240" w:lineRule="auto"/>
    </w:pPr>
    <w:rPr>
      <w:rFonts w:ascii="Times New Roman" w:eastAsia="Times New Roman" w:hAnsi="Times New Roman" w:cs="Times New Roman"/>
      <w:sz w:val="20"/>
      <w:szCs w:val="20"/>
    </w:rPr>
  </w:style>
  <w:style w:type="paragraph" w:customStyle="1" w:styleId="Nagwek21">
    <w:name w:val="Nagłówek 21"/>
    <w:basedOn w:val="Normalny"/>
    <w:next w:val="Normalny"/>
    <w:qFormat/>
    <w:rsid w:val="00A00BA7"/>
    <w:pPr>
      <w:keepNext/>
      <w:widowControl w:val="0"/>
      <w:autoSpaceDE w:val="0"/>
      <w:autoSpaceDN w:val="0"/>
      <w:spacing w:after="0" w:line="240" w:lineRule="auto"/>
      <w:ind w:left="-107"/>
      <w:jc w:val="center"/>
    </w:pPr>
    <w:rPr>
      <w:rFonts w:ascii="Times New Roman" w:eastAsia="Times New Roman" w:hAnsi="Times New Roman" w:cs="Times New Roman"/>
      <w:b/>
      <w:bCs/>
      <w:sz w:val="24"/>
      <w:szCs w:val="24"/>
    </w:rPr>
  </w:style>
  <w:style w:type="paragraph" w:customStyle="1" w:styleId="Nagwek11">
    <w:name w:val="Nagłówek 11"/>
    <w:basedOn w:val="Normalny"/>
    <w:next w:val="Normalny"/>
    <w:qFormat/>
    <w:rsid w:val="00A00BA7"/>
    <w:pPr>
      <w:keepNext/>
      <w:widowControl w:val="0"/>
      <w:autoSpaceDE w:val="0"/>
      <w:autoSpaceDN w:val="0"/>
      <w:spacing w:after="0" w:line="240" w:lineRule="auto"/>
      <w:ind w:right="386"/>
      <w:jc w:val="right"/>
    </w:pPr>
    <w:rPr>
      <w:rFonts w:ascii="Times New Roman" w:eastAsia="Times New Roman" w:hAnsi="Times New Roman" w:cs="Times New Roman"/>
      <w:b/>
      <w:bCs/>
      <w:sz w:val="24"/>
      <w:szCs w:val="24"/>
    </w:rPr>
  </w:style>
  <w:style w:type="character" w:styleId="Numerstrony">
    <w:name w:val="page number"/>
    <w:basedOn w:val="Domylnaczcionkaakapitu"/>
    <w:qFormat/>
    <w:rsid w:val="00A00BA7"/>
  </w:style>
  <w:style w:type="paragraph" w:customStyle="1" w:styleId="tekstost">
    <w:name w:val="tekst ost"/>
    <w:basedOn w:val="Normalny"/>
    <w:qFormat/>
    <w:rsid w:val="00A00BA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Zawartoramki">
    <w:name w:val="Zawartość ramki"/>
    <w:basedOn w:val="Tekstpodstawowy"/>
    <w:qFormat/>
    <w:rsid w:val="00A00BA7"/>
    <w:rPr>
      <w:lang w:eastAsia="pl-PL"/>
    </w:rPr>
  </w:style>
  <w:style w:type="paragraph" w:customStyle="1" w:styleId="WW-Tekstpodstawowyzwciciem">
    <w:name w:val="WW-Tekst podstawowy z wcięciem"/>
    <w:basedOn w:val="Tekstpodstawowy"/>
    <w:qFormat/>
    <w:rsid w:val="00A00BA7"/>
    <w:pPr>
      <w:ind w:firstLine="283"/>
    </w:pPr>
    <w:rPr>
      <w:lang w:eastAsia="pl-PL"/>
    </w:rPr>
  </w:style>
  <w:style w:type="paragraph" w:customStyle="1" w:styleId="WW-Tekstpodstawowywcity3">
    <w:name w:val="WW-Tekst podstawowy wcięty 3"/>
    <w:basedOn w:val="Normalny"/>
    <w:qFormat/>
    <w:rsid w:val="00A00BA7"/>
    <w:pPr>
      <w:suppressAutoHyphens/>
      <w:spacing w:after="0" w:line="240" w:lineRule="auto"/>
      <w:ind w:left="284" w:hanging="284"/>
    </w:pPr>
    <w:rPr>
      <w:rFonts w:ascii="Times New Roman" w:eastAsia="Times New Roman" w:hAnsi="Times New Roman" w:cs="Times New Roman"/>
      <w:sz w:val="24"/>
      <w:szCs w:val="20"/>
    </w:rPr>
  </w:style>
  <w:style w:type="paragraph" w:customStyle="1" w:styleId="ww-zwykytekst0">
    <w:name w:val="ww-zwykytekst"/>
    <w:basedOn w:val="Normalny"/>
    <w:qFormat/>
    <w:rsid w:val="00A00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liczaniess">
    <w:name w:val="Wyliczanie ss"/>
    <w:qFormat/>
    <w:rsid w:val="00A00BA7"/>
    <w:pPr>
      <w:suppressAutoHyphens/>
      <w:spacing w:before="56" w:after="56" w:line="240" w:lineRule="auto"/>
      <w:ind w:left="340" w:hanging="340"/>
    </w:pPr>
    <w:rPr>
      <w:rFonts w:ascii="Times New Roman" w:eastAsia="Times New Roman" w:hAnsi="Times New Roman" w:cs="Times New Roman"/>
      <w:color w:val="000000"/>
      <w:sz w:val="26"/>
      <w:szCs w:val="20"/>
      <w:lang w:eastAsia="ar-SA"/>
    </w:rPr>
  </w:style>
  <w:style w:type="paragraph" w:customStyle="1" w:styleId="Skrconyadreszwrotny">
    <w:name w:val="Skrócony adres zwrotny"/>
    <w:basedOn w:val="Normalny"/>
    <w:qFormat/>
    <w:rsid w:val="00A00BA7"/>
    <w:pPr>
      <w:widowControl w:val="0"/>
      <w:suppressAutoHyphens/>
      <w:spacing w:after="0" w:line="240" w:lineRule="auto"/>
    </w:pPr>
    <w:rPr>
      <w:rFonts w:ascii="Times New Roman" w:eastAsia="Arial Unicode MS" w:hAnsi="Times New Roman" w:cs="Tahoma"/>
      <w:sz w:val="24"/>
      <w:szCs w:val="20"/>
      <w:lang w:eastAsia="en-US"/>
    </w:rPr>
  </w:style>
  <w:style w:type="paragraph" w:customStyle="1" w:styleId="zwykytekst30">
    <w:name w:val="zwykytekst3"/>
    <w:basedOn w:val="Normalny"/>
    <w:qFormat/>
    <w:rsid w:val="00A00BA7"/>
    <w:pPr>
      <w:spacing w:after="0" w:line="240" w:lineRule="auto"/>
    </w:pPr>
    <w:rPr>
      <w:rFonts w:ascii="Courier New" w:eastAsia="Times New Roman" w:hAnsi="Courier New" w:cs="Courier New"/>
      <w:sz w:val="20"/>
      <w:szCs w:val="20"/>
    </w:rPr>
  </w:style>
  <w:style w:type="paragraph" w:customStyle="1" w:styleId="ww-tekstpodstawowy20">
    <w:name w:val="ww-tekstpodstawowy2"/>
    <w:basedOn w:val="Normalny"/>
    <w:qFormat/>
    <w:rsid w:val="00A00BA7"/>
    <w:pPr>
      <w:spacing w:after="0" w:line="240" w:lineRule="auto"/>
      <w:jc w:val="both"/>
    </w:pPr>
    <w:rPr>
      <w:rFonts w:ascii="Thorndale" w:eastAsia="Times New Roman" w:hAnsi="Thorndale" w:cs="Times New Roman"/>
      <w:sz w:val="24"/>
      <w:szCs w:val="24"/>
    </w:rPr>
  </w:style>
  <w:style w:type="paragraph" w:customStyle="1" w:styleId="ww-tekstpodstawowywcity20">
    <w:name w:val="ww-tekstpodstawowywcity2"/>
    <w:basedOn w:val="Normalny"/>
    <w:qFormat/>
    <w:rsid w:val="00A00BA7"/>
    <w:pPr>
      <w:spacing w:after="0" w:line="240" w:lineRule="auto"/>
      <w:ind w:left="360"/>
      <w:jc w:val="both"/>
    </w:pPr>
    <w:rPr>
      <w:rFonts w:ascii="Thorndale" w:eastAsia="Times New Roman" w:hAnsi="Thorndale" w:cs="Times New Roman"/>
      <w:sz w:val="24"/>
      <w:szCs w:val="24"/>
    </w:rPr>
  </w:style>
  <w:style w:type="paragraph" w:customStyle="1" w:styleId="ww-zwykytekst10">
    <w:name w:val="ww-zwykytekst1"/>
    <w:basedOn w:val="Normalny"/>
    <w:qFormat/>
    <w:rsid w:val="00A00BA7"/>
    <w:pPr>
      <w:spacing w:after="0" w:line="240" w:lineRule="auto"/>
    </w:pPr>
    <w:rPr>
      <w:rFonts w:ascii="Times New Roman" w:eastAsia="Times New Roman" w:hAnsi="Times New Roman" w:cs="Times New Roman"/>
      <w:color w:val="000000"/>
      <w:sz w:val="24"/>
      <w:szCs w:val="24"/>
    </w:rPr>
  </w:style>
  <w:style w:type="paragraph" w:customStyle="1" w:styleId="ww-tekstpodstawowyzwciciem0">
    <w:name w:val="ww-tekstpodstawowyzwciciem"/>
    <w:basedOn w:val="Normalny"/>
    <w:qFormat/>
    <w:rsid w:val="00A00BA7"/>
    <w:pPr>
      <w:spacing w:after="120" w:line="240" w:lineRule="auto"/>
      <w:ind w:firstLine="283"/>
    </w:pPr>
    <w:rPr>
      <w:rFonts w:ascii="Thorndale" w:eastAsia="Times New Roman" w:hAnsi="Thorndale" w:cs="Times New Roman"/>
      <w:sz w:val="24"/>
      <w:szCs w:val="24"/>
    </w:rPr>
  </w:style>
  <w:style w:type="paragraph" w:customStyle="1" w:styleId="ww-tekstpodstawowywcity30">
    <w:name w:val="ww-tekstpodstawowywcity3"/>
    <w:basedOn w:val="Normalny"/>
    <w:qFormat/>
    <w:rsid w:val="00A00BA7"/>
    <w:pPr>
      <w:spacing w:after="0" w:line="240" w:lineRule="auto"/>
      <w:ind w:left="284" w:hanging="284"/>
    </w:pPr>
    <w:rPr>
      <w:rFonts w:ascii="Times New Roman" w:eastAsia="Times New Roman" w:hAnsi="Times New Roman" w:cs="Times New Roman"/>
      <w:sz w:val="24"/>
      <w:szCs w:val="24"/>
    </w:rPr>
  </w:style>
  <w:style w:type="paragraph" w:customStyle="1" w:styleId="Domylnie">
    <w:name w:val="Domyślnie"/>
    <w:qFormat/>
    <w:rsid w:val="00A00BA7"/>
    <w:pPr>
      <w:snapToGrid w:val="0"/>
      <w:spacing w:after="0" w:line="240" w:lineRule="auto"/>
    </w:pPr>
    <w:rPr>
      <w:rFonts w:ascii="Times New Roman" w:eastAsia="Times New Roman" w:hAnsi="Times New Roman" w:cs="Times New Roman"/>
      <w:sz w:val="24"/>
      <w:szCs w:val="20"/>
    </w:rPr>
  </w:style>
  <w:style w:type="paragraph" w:customStyle="1" w:styleId="Default">
    <w:name w:val="Default"/>
    <w:qFormat/>
    <w:rsid w:val="00A00BA7"/>
    <w:pPr>
      <w:autoSpaceDE w:val="0"/>
      <w:autoSpaceDN w:val="0"/>
      <w:adjustRightInd w:val="0"/>
      <w:spacing w:after="0" w:line="240" w:lineRule="auto"/>
    </w:pPr>
    <w:rPr>
      <w:rFonts w:ascii="JIPKA H+ Symbol" w:eastAsia="Times New Roman" w:hAnsi="JIPKA H+ Symbol" w:cs="JIPKA H+ Symbol"/>
      <w:color w:val="000000"/>
      <w:sz w:val="24"/>
      <w:szCs w:val="24"/>
    </w:rPr>
  </w:style>
  <w:style w:type="paragraph" w:customStyle="1" w:styleId="Tekstpodstawowy32">
    <w:name w:val="Tekst podstawowy 32"/>
    <w:basedOn w:val="Normalny"/>
    <w:qFormat/>
    <w:rsid w:val="00A00BA7"/>
    <w:pPr>
      <w:suppressAutoHyphens/>
      <w:spacing w:after="0" w:line="240" w:lineRule="auto"/>
    </w:pPr>
    <w:rPr>
      <w:rFonts w:ascii="Times New Roman" w:eastAsia="Times New Roman" w:hAnsi="Times New Roman" w:cs="Calibri"/>
      <w:sz w:val="24"/>
      <w:szCs w:val="20"/>
      <w:lang w:eastAsia="ar-SA"/>
    </w:rPr>
  </w:style>
  <w:style w:type="paragraph" w:styleId="Akapitzlist">
    <w:name w:val="List Paragraph"/>
    <w:aliases w:val="T_SZ_List Paragraph,L1,Akapit z listą5,Numerowanie,normalny tekst,Akapit z listą BS,CW_Lista,Colorful List Accent 1,List Paragraph,Akapit z listą4,Średnia siatka 1 — akcent 21,sw tekst,Obiekt,lp1,Wypunktowanie,BulletC,List Paragraph1,nr3"/>
    <w:basedOn w:val="Normalny"/>
    <w:link w:val="AkapitzlistZnak"/>
    <w:uiPriority w:val="34"/>
    <w:qFormat/>
    <w:rsid w:val="00A00BA7"/>
    <w:pPr>
      <w:suppressAutoHyphens/>
      <w:ind w:left="720"/>
    </w:pPr>
    <w:rPr>
      <w:rFonts w:ascii="Calibri" w:eastAsia="Calibri" w:hAnsi="Calibri" w:cs="Calibri"/>
      <w:lang w:eastAsia="ar-SA"/>
    </w:rPr>
  </w:style>
  <w:style w:type="paragraph" w:customStyle="1" w:styleId="Lista21">
    <w:name w:val="Lista 21"/>
    <w:basedOn w:val="Normalny"/>
    <w:qFormat/>
    <w:rsid w:val="00A00BA7"/>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Niepowtarzalnystyl">
    <w:name w:val="Niepowtarzalny styl"/>
    <w:basedOn w:val="Normalny"/>
    <w:link w:val="NiepowtarzalnystylZnak"/>
    <w:qFormat/>
    <w:rsid w:val="00A00BA7"/>
    <w:pPr>
      <w:numPr>
        <w:numId w:val="2"/>
      </w:numPr>
      <w:tabs>
        <w:tab w:val="left" w:pos="283"/>
      </w:tabs>
      <w:suppressAutoHyphens/>
      <w:spacing w:after="0" w:line="240" w:lineRule="auto"/>
    </w:pPr>
    <w:rPr>
      <w:rFonts w:ascii="Times New Roman" w:eastAsia="Times New Roman" w:hAnsi="Times New Roman" w:cs="Calibri"/>
      <w:sz w:val="24"/>
      <w:szCs w:val="24"/>
      <w:lang w:eastAsia="ar-SA"/>
    </w:rPr>
  </w:style>
  <w:style w:type="character" w:customStyle="1" w:styleId="NiepowtarzalnystylZnak">
    <w:name w:val="Niepowtarzalny styl Znak"/>
    <w:link w:val="Niepowtarzalnystyl"/>
    <w:qFormat/>
    <w:rsid w:val="00A00BA7"/>
    <w:rPr>
      <w:rFonts w:ascii="Times New Roman" w:eastAsia="Times New Roman" w:hAnsi="Times New Roman" w:cs="Calibri"/>
      <w:sz w:val="24"/>
      <w:szCs w:val="24"/>
      <w:lang w:eastAsia="ar-SA"/>
    </w:rPr>
  </w:style>
  <w:style w:type="paragraph" w:customStyle="1" w:styleId="pkt">
    <w:name w:val="pkt"/>
    <w:basedOn w:val="Normalny"/>
    <w:qFormat/>
    <w:rsid w:val="00A00BA7"/>
    <w:pPr>
      <w:spacing w:before="60" w:after="60" w:line="240" w:lineRule="auto"/>
      <w:ind w:left="851" w:hanging="295"/>
      <w:jc w:val="both"/>
    </w:pPr>
    <w:rPr>
      <w:rFonts w:ascii="Times New Roman" w:eastAsia="Times New Roman" w:hAnsi="Times New Roman" w:cs="Times New Roman"/>
      <w:sz w:val="24"/>
      <w:szCs w:val="24"/>
    </w:rPr>
  </w:style>
  <w:style w:type="paragraph" w:customStyle="1" w:styleId="tabulka">
    <w:name w:val="tabulka"/>
    <w:basedOn w:val="Normalny"/>
    <w:qFormat/>
    <w:rsid w:val="00A00BA7"/>
    <w:pPr>
      <w:widowControl w:val="0"/>
      <w:suppressAutoHyphens/>
      <w:spacing w:before="120" w:after="0" w:line="240" w:lineRule="exact"/>
      <w:jc w:val="center"/>
    </w:pPr>
    <w:rPr>
      <w:rFonts w:ascii="Arial" w:eastAsia="Times New Roman" w:hAnsi="Arial" w:cs="Times New Roman"/>
      <w:sz w:val="20"/>
      <w:szCs w:val="20"/>
      <w:lang w:val="cs-CZ" w:eastAsia="ar-SA"/>
    </w:rPr>
  </w:style>
  <w:style w:type="paragraph" w:customStyle="1" w:styleId="A">
    <w:name w:val="A"/>
    <w:qFormat/>
    <w:rsid w:val="00A00BA7"/>
    <w:pPr>
      <w:keepNext/>
      <w:spacing w:before="240" w:after="0" w:line="240" w:lineRule="exact"/>
      <w:ind w:left="720" w:hanging="720"/>
      <w:jc w:val="both"/>
    </w:pPr>
    <w:rPr>
      <w:rFonts w:ascii="Times New Roman" w:eastAsia="Times New Roman" w:hAnsi="Times New Roman" w:cs="Times New Roman"/>
      <w:sz w:val="24"/>
      <w:szCs w:val="20"/>
      <w:lang w:val="en-GB" w:eastAsia="en-US"/>
    </w:rPr>
  </w:style>
  <w:style w:type="paragraph" w:styleId="Listapunktowana">
    <w:name w:val="List Bullet"/>
    <w:basedOn w:val="Normalny"/>
    <w:autoRedefine/>
    <w:qFormat/>
    <w:rsid w:val="00A00BA7"/>
    <w:pPr>
      <w:tabs>
        <w:tab w:val="num" w:pos="360"/>
      </w:tabs>
      <w:spacing w:before="40" w:after="40" w:line="240" w:lineRule="auto"/>
      <w:ind w:left="360" w:hanging="540"/>
    </w:pPr>
    <w:rPr>
      <w:rFonts w:ascii="Arial" w:eastAsia="Times New Roman" w:hAnsi="Arial" w:cs="Arial"/>
      <w:snapToGrid w:val="0"/>
      <w:lang w:val="en-GB"/>
    </w:rPr>
  </w:style>
  <w:style w:type="paragraph" w:customStyle="1" w:styleId="B">
    <w:name w:val="B"/>
    <w:qFormat/>
    <w:rsid w:val="00A00BA7"/>
    <w:pPr>
      <w:spacing w:before="240" w:after="0" w:line="240" w:lineRule="exact"/>
      <w:ind w:left="720"/>
      <w:jc w:val="both"/>
    </w:pPr>
    <w:rPr>
      <w:rFonts w:ascii="Times New Roman" w:eastAsia="Times New Roman" w:hAnsi="Times New Roman" w:cs="Times New Roman"/>
      <w:sz w:val="24"/>
      <w:szCs w:val="20"/>
      <w:lang w:val="en-GB" w:eastAsia="en-US"/>
    </w:rPr>
  </w:style>
  <w:style w:type="paragraph" w:customStyle="1" w:styleId="C">
    <w:name w:val="C"/>
    <w:qFormat/>
    <w:rsid w:val="00A00BA7"/>
    <w:pPr>
      <w:spacing w:before="240" w:after="0" w:line="240" w:lineRule="exact"/>
      <w:ind w:left="1440" w:hanging="720"/>
      <w:jc w:val="both"/>
    </w:pPr>
    <w:rPr>
      <w:rFonts w:ascii="Times New Roman" w:eastAsia="Times New Roman" w:hAnsi="Times New Roman" w:cs="Times New Roman"/>
      <w:sz w:val="24"/>
      <w:szCs w:val="20"/>
      <w:lang w:val="en-GB" w:eastAsia="en-US"/>
    </w:rPr>
  </w:style>
  <w:style w:type="character" w:styleId="Odwoaniedokomentarza">
    <w:name w:val="annotation reference"/>
    <w:uiPriority w:val="99"/>
    <w:qFormat/>
    <w:rsid w:val="00A00BA7"/>
    <w:rPr>
      <w:sz w:val="16"/>
      <w:szCs w:val="16"/>
    </w:rPr>
  </w:style>
  <w:style w:type="paragraph" w:styleId="Tekstkomentarza">
    <w:name w:val="annotation text"/>
    <w:basedOn w:val="Normalny"/>
    <w:link w:val="TekstkomentarzaZnak"/>
    <w:uiPriority w:val="99"/>
    <w:qFormat/>
    <w:rsid w:val="00A00BA7"/>
    <w:pPr>
      <w:widowControl w:val="0"/>
      <w:suppressAutoHyphens/>
      <w:spacing w:after="0" w:line="240" w:lineRule="auto"/>
    </w:pPr>
    <w:rPr>
      <w:rFonts w:ascii="Thorndale" w:eastAsia="Andale Sans UI" w:hAnsi="Thorndale" w:cs="Times New Roman"/>
      <w:sz w:val="20"/>
      <w:szCs w:val="20"/>
      <w:lang w:eastAsia="en-US"/>
    </w:rPr>
  </w:style>
  <w:style w:type="character" w:customStyle="1" w:styleId="TekstkomentarzaZnak">
    <w:name w:val="Tekst komentarza Znak"/>
    <w:basedOn w:val="Domylnaczcionkaakapitu"/>
    <w:link w:val="Tekstkomentarza"/>
    <w:uiPriority w:val="99"/>
    <w:qFormat/>
    <w:rsid w:val="00A00BA7"/>
    <w:rPr>
      <w:rFonts w:ascii="Thorndale" w:eastAsia="Andale Sans UI" w:hAnsi="Thorndale" w:cs="Times New Roman"/>
      <w:sz w:val="20"/>
      <w:szCs w:val="20"/>
      <w:lang w:eastAsia="en-US"/>
    </w:rPr>
  </w:style>
  <w:style w:type="paragraph" w:styleId="Tematkomentarza">
    <w:name w:val="annotation subject"/>
    <w:basedOn w:val="Tekstkomentarza"/>
    <w:next w:val="Tekstkomentarza"/>
    <w:link w:val="TematkomentarzaZnak"/>
    <w:uiPriority w:val="99"/>
    <w:qFormat/>
    <w:rsid w:val="00A00BA7"/>
    <w:rPr>
      <w:b/>
      <w:bCs/>
    </w:rPr>
  </w:style>
  <w:style w:type="character" w:customStyle="1" w:styleId="TematkomentarzaZnak">
    <w:name w:val="Temat komentarza Znak"/>
    <w:basedOn w:val="TekstkomentarzaZnak"/>
    <w:link w:val="Tematkomentarza"/>
    <w:uiPriority w:val="99"/>
    <w:qFormat/>
    <w:rsid w:val="00A00BA7"/>
    <w:rPr>
      <w:b/>
      <w:bCs/>
    </w:rPr>
  </w:style>
  <w:style w:type="paragraph" w:customStyle="1" w:styleId="Tretekstu">
    <w:name w:val="Treść tekstu"/>
    <w:basedOn w:val="Domylnie"/>
    <w:rsid w:val="00A00BA7"/>
    <w:pPr>
      <w:tabs>
        <w:tab w:val="left" w:pos="284"/>
        <w:tab w:val="left" w:pos="426"/>
      </w:tabs>
      <w:snapToGrid/>
    </w:pPr>
    <w:rPr>
      <w:snapToGrid w:val="0"/>
    </w:rPr>
  </w:style>
  <w:style w:type="paragraph" w:customStyle="1" w:styleId="Tekstpodstawowy33">
    <w:name w:val="Tekst podstawowy 33"/>
    <w:basedOn w:val="Normalny"/>
    <w:qFormat/>
    <w:rsid w:val="00A00BA7"/>
    <w:pPr>
      <w:spacing w:after="0" w:line="240" w:lineRule="auto"/>
      <w:jc w:val="both"/>
    </w:pPr>
    <w:rPr>
      <w:rFonts w:ascii="Times New Roman" w:eastAsia="MS Mincho" w:hAnsi="Times New Roman" w:cs="Times New Roman"/>
      <w:sz w:val="24"/>
      <w:szCs w:val="20"/>
    </w:rPr>
  </w:style>
  <w:style w:type="paragraph" w:customStyle="1" w:styleId="Tekstpodstawowywcity311">
    <w:name w:val="Tekst podstawowy wcięty 311"/>
    <w:basedOn w:val="Normalny"/>
    <w:qFormat/>
    <w:rsid w:val="00A00BA7"/>
    <w:pPr>
      <w:suppressAutoHyphens/>
      <w:spacing w:after="0" w:line="240" w:lineRule="auto"/>
      <w:ind w:firstLine="284"/>
    </w:pPr>
    <w:rPr>
      <w:rFonts w:ascii="Calibri" w:eastAsia="Times New Roman" w:hAnsi="Calibri" w:cs="Times New Roman"/>
      <w:sz w:val="20"/>
      <w:szCs w:val="20"/>
      <w:lang w:eastAsia="ar-SA"/>
    </w:rPr>
  </w:style>
  <w:style w:type="paragraph" w:styleId="Spistreci2">
    <w:name w:val="toc 2"/>
    <w:basedOn w:val="Normalny"/>
    <w:next w:val="Normalny"/>
    <w:semiHidden/>
    <w:rsid w:val="00A00BA7"/>
    <w:pPr>
      <w:suppressAutoHyphens/>
      <w:spacing w:after="0" w:line="240" w:lineRule="auto"/>
      <w:ind w:left="240"/>
    </w:pPr>
    <w:rPr>
      <w:rFonts w:ascii="Times New Roman" w:eastAsia="Times New Roman" w:hAnsi="Times New Roman" w:cs="Times New Roman"/>
      <w:smallCaps/>
      <w:sz w:val="20"/>
      <w:szCs w:val="20"/>
      <w:lang w:eastAsia="ar-SA"/>
    </w:rPr>
  </w:style>
  <w:style w:type="paragraph" w:styleId="Spistreci1">
    <w:name w:val="toc 1"/>
    <w:basedOn w:val="Normalny"/>
    <w:next w:val="Normalny"/>
    <w:semiHidden/>
    <w:rsid w:val="00A00BA7"/>
    <w:pPr>
      <w:suppressAutoHyphens/>
      <w:spacing w:before="120" w:after="0" w:line="240" w:lineRule="auto"/>
    </w:pPr>
    <w:rPr>
      <w:rFonts w:ascii="Arial Black" w:eastAsia="Times New Roman" w:hAnsi="Arial Black" w:cs="Times New Roman"/>
      <w:caps/>
      <w:sz w:val="20"/>
      <w:szCs w:val="20"/>
      <w:lang w:eastAsia="ar-SA"/>
    </w:rPr>
  </w:style>
  <w:style w:type="paragraph" w:customStyle="1" w:styleId="Listapunktowana1">
    <w:name w:val="Lista punktowana1"/>
    <w:basedOn w:val="Normalny"/>
    <w:qFormat/>
    <w:rsid w:val="00A00BA7"/>
    <w:pPr>
      <w:tabs>
        <w:tab w:val="left" w:pos="0"/>
      </w:tabs>
      <w:suppressAutoHyphens/>
      <w:spacing w:before="40" w:after="40" w:line="240" w:lineRule="auto"/>
    </w:pPr>
    <w:rPr>
      <w:rFonts w:ascii="Arial" w:eastAsia="Times New Roman" w:hAnsi="Arial" w:cs="Arial"/>
      <w:lang w:val="en-GB" w:eastAsia="ar-SA"/>
    </w:rPr>
  </w:style>
  <w:style w:type="paragraph" w:customStyle="1" w:styleId="Tekstpodstawowywcity21">
    <w:name w:val="Tekst podstawowy wcięty 21"/>
    <w:basedOn w:val="Normalny"/>
    <w:qFormat/>
    <w:rsid w:val="00A00BA7"/>
    <w:pPr>
      <w:suppressAutoHyphens/>
      <w:autoSpaceDE w:val="0"/>
      <w:spacing w:after="0" w:line="240" w:lineRule="auto"/>
      <w:ind w:left="720"/>
    </w:pPr>
    <w:rPr>
      <w:rFonts w:ascii="Times New Roman" w:eastAsia="Times New Roman" w:hAnsi="Times New Roman" w:cs="Times New Roman"/>
      <w:sz w:val="24"/>
      <w:szCs w:val="24"/>
      <w:lang w:eastAsia="ar-SA"/>
    </w:rPr>
  </w:style>
  <w:style w:type="paragraph" w:customStyle="1" w:styleId="text-3mezera">
    <w:name w:val="text - 3 mezera"/>
    <w:basedOn w:val="Normalny"/>
    <w:qFormat/>
    <w:rsid w:val="00A00BA7"/>
    <w:pPr>
      <w:suppressAutoHyphens/>
      <w:spacing w:after="120" w:line="240" w:lineRule="auto"/>
      <w:jc w:val="both"/>
    </w:pPr>
    <w:rPr>
      <w:rFonts w:ascii="Arial" w:eastAsia="Times New Roman" w:hAnsi="Arial" w:cs="Times New Roman"/>
      <w:color w:val="000000"/>
      <w:szCs w:val="20"/>
      <w:lang w:eastAsia="ar-SA"/>
    </w:rPr>
  </w:style>
  <w:style w:type="paragraph" w:styleId="Wcicienormalne">
    <w:name w:val="Normal Indent"/>
    <w:basedOn w:val="Normalny"/>
    <w:qFormat/>
    <w:rsid w:val="00A00BA7"/>
    <w:pPr>
      <w:spacing w:after="0" w:line="240" w:lineRule="auto"/>
      <w:ind w:left="708"/>
    </w:pPr>
    <w:rPr>
      <w:rFonts w:ascii="Arial" w:eastAsia="Times New Roman" w:hAnsi="Arial" w:cs="Times New Roman"/>
      <w:sz w:val="20"/>
      <w:szCs w:val="20"/>
      <w:lang w:val="en-GB" w:eastAsia="en-US"/>
    </w:rPr>
  </w:style>
  <w:style w:type="numbering" w:customStyle="1" w:styleId="Styl1">
    <w:name w:val="Styl1"/>
    <w:rsid w:val="00A00BA7"/>
    <w:pPr>
      <w:numPr>
        <w:numId w:val="3"/>
      </w:numPr>
    </w:pPr>
  </w:style>
  <w:style w:type="paragraph" w:styleId="Plandokumentu">
    <w:name w:val="Document Map"/>
    <w:basedOn w:val="Normalny"/>
    <w:link w:val="PlandokumentuZnak1"/>
    <w:qFormat/>
    <w:rsid w:val="00A00BA7"/>
    <w:pPr>
      <w:widowControl w:val="0"/>
      <w:shd w:val="clear" w:color="auto" w:fill="000080"/>
      <w:suppressAutoHyphens/>
      <w:spacing w:after="0" w:line="240" w:lineRule="auto"/>
    </w:pPr>
    <w:rPr>
      <w:rFonts w:ascii="Tahoma" w:eastAsia="Andale Sans UI" w:hAnsi="Tahoma" w:cs="Tahoma"/>
      <w:sz w:val="20"/>
      <w:szCs w:val="20"/>
      <w:lang w:eastAsia="en-US"/>
    </w:rPr>
  </w:style>
  <w:style w:type="character" w:customStyle="1" w:styleId="PlandokumentuZnak">
    <w:name w:val="Plan dokumentu Znak"/>
    <w:basedOn w:val="Domylnaczcionkaakapitu"/>
    <w:link w:val="Plandokumentu"/>
    <w:rsid w:val="00A00BA7"/>
    <w:rPr>
      <w:rFonts w:ascii="Tahoma" w:hAnsi="Tahoma" w:cs="Tahoma"/>
      <w:sz w:val="16"/>
      <w:szCs w:val="16"/>
    </w:rPr>
  </w:style>
  <w:style w:type="character" w:customStyle="1" w:styleId="PlandokumentuZnak1">
    <w:name w:val="Plan dokumentu Znak1"/>
    <w:basedOn w:val="Domylnaczcionkaakapitu"/>
    <w:link w:val="Plandokumentu"/>
    <w:qFormat/>
    <w:rsid w:val="00A00BA7"/>
    <w:rPr>
      <w:rFonts w:ascii="Tahoma" w:eastAsia="Andale Sans UI" w:hAnsi="Tahoma" w:cs="Tahoma"/>
      <w:sz w:val="20"/>
      <w:szCs w:val="20"/>
      <w:shd w:val="clear" w:color="auto" w:fill="000080"/>
      <w:lang w:eastAsia="en-US"/>
    </w:rPr>
  </w:style>
  <w:style w:type="paragraph" w:customStyle="1" w:styleId="Standard">
    <w:name w:val="Standard"/>
    <w:qFormat/>
    <w:rsid w:val="00A00BA7"/>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customStyle="1" w:styleId="Textbody">
    <w:name w:val="Text body"/>
    <w:qFormat/>
    <w:rsid w:val="00A00BA7"/>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customStyle="1" w:styleId="ZnakZnak9">
    <w:name w:val="Znak Znak9"/>
    <w:qFormat/>
    <w:rsid w:val="00A00BA7"/>
    <w:rPr>
      <w:rFonts w:ascii="Cambria" w:eastAsia="Times New Roman" w:hAnsi="Cambria" w:cs="Times New Roman"/>
      <w:b/>
      <w:bCs/>
      <w:color w:val="365F91"/>
      <w:sz w:val="28"/>
      <w:szCs w:val="28"/>
      <w:lang w:eastAsia="pl-PL"/>
    </w:rPr>
  </w:style>
  <w:style w:type="character" w:customStyle="1" w:styleId="ZnakZnak11">
    <w:name w:val="Znak Znak11"/>
    <w:qFormat/>
    <w:rsid w:val="00A00BA7"/>
    <w:rPr>
      <w:rFonts w:ascii="Thorndale" w:eastAsia="Andale Sans UI" w:hAnsi="Thorndale" w:cs="Tahoma"/>
      <w:b/>
      <w:caps/>
      <w:lang w:eastAsia="pl-PL"/>
    </w:rPr>
  </w:style>
  <w:style w:type="character" w:customStyle="1" w:styleId="ZnakZnak8">
    <w:name w:val="Znak Znak8"/>
    <w:qFormat/>
    <w:rsid w:val="00A00BA7"/>
    <w:rPr>
      <w:rFonts w:ascii="Thorndale" w:eastAsia="Andale Sans UI" w:hAnsi="Thorndale" w:cs="Tahoma"/>
    </w:rPr>
  </w:style>
  <w:style w:type="character" w:customStyle="1" w:styleId="ZnakZnak12">
    <w:name w:val="Znak Znak12"/>
    <w:qFormat/>
    <w:rsid w:val="00A00BA7"/>
    <w:rPr>
      <w:rFonts w:ascii="Cambria" w:eastAsia="Times New Roman" w:hAnsi="Cambria" w:cs="Times New Roman"/>
      <w:b/>
      <w:bCs/>
      <w:color w:val="365F91"/>
      <w:sz w:val="28"/>
      <w:szCs w:val="28"/>
      <w:lang w:eastAsia="pl-PL"/>
    </w:rPr>
  </w:style>
  <w:style w:type="paragraph" w:customStyle="1" w:styleId="Normal1">
    <w:name w:val="Normal1"/>
    <w:basedOn w:val="Normalny"/>
    <w:qFormat/>
    <w:rsid w:val="00A00BA7"/>
    <w:pPr>
      <w:widowControl w:val="0"/>
      <w:suppressAutoHyphens/>
      <w:autoSpaceDE w:val="0"/>
      <w:spacing w:after="0" w:line="240" w:lineRule="auto"/>
    </w:pPr>
    <w:rPr>
      <w:rFonts w:ascii="Times New Roman" w:eastAsia="Times New Roman" w:hAnsi="Times New Roman" w:cs="Times New Roman"/>
      <w:sz w:val="20"/>
      <w:szCs w:val="20"/>
      <w:lang w:eastAsia="en-US"/>
    </w:rPr>
  </w:style>
  <w:style w:type="paragraph" w:customStyle="1" w:styleId="ust">
    <w:name w:val="ust"/>
    <w:link w:val="ustZnak"/>
    <w:qFormat/>
    <w:rsid w:val="00A00BA7"/>
    <w:pPr>
      <w:spacing w:before="60" w:after="60" w:line="240" w:lineRule="auto"/>
      <w:ind w:left="426" w:hanging="284"/>
      <w:jc w:val="both"/>
    </w:pPr>
    <w:rPr>
      <w:rFonts w:ascii="Times New Roman" w:eastAsia="Times New Roman" w:hAnsi="Times New Roman" w:cs="Times New Roman"/>
      <w:sz w:val="24"/>
      <w:szCs w:val="20"/>
    </w:rPr>
  </w:style>
  <w:style w:type="character" w:customStyle="1" w:styleId="ustZnak">
    <w:name w:val="ust Znak"/>
    <w:link w:val="ust"/>
    <w:qFormat/>
    <w:rsid w:val="00A00BA7"/>
    <w:rPr>
      <w:rFonts w:ascii="Times New Roman" w:eastAsia="Times New Roman" w:hAnsi="Times New Roman" w:cs="Times New Roman"/>
      <w:sz w:val="24"/>
      <w:szCs w:val="20"/>
    </w:rPr>
  </w:style>
  <w:style w:type="paragraph" w:styleId="Bezodstpw">
    <w:name w:val="No Spacing"/>
    <w:uiPriority w:val="1"/>
    <w:qFormat/>
    <w:rsid w:val="00A00BA7"/>
    <w:pPr>
      <w:suppressAutoHyphens/>
      <w:spacing w:after="0" w:line="240" w:lineRule="auto"/>
    </w:pPr>
    <w:rPr>
      <w:rFonts w:ascii="Times New Roman" w:eastAsia="Times New Roman" w:hAnsi="Times New Roman" w:cs="Times New Roman"/>
      <w:color w:val="000000"/>
      <w:sz w:val="24"/>
      <w:szCs w:val="20"/>
    </w:rPr>
  </w:style>
  <w:style w:type="paragraph" w:customStyle="1" w:styleId="Nagwek211">
    <w:name w:val="Nagłówek 211"/>
    <w:basedOn w:val="Normalny"/>
    <w:next w:val="Normalny"/>
    <w:qFormat/>
    <w:rsid w:val="00A00BA7"/>
    <w:pPr>
      <w:keepNext/>
      <w:widowControl w:val="0"/>
      <w:autoSpaceDE w:val="0"/>
      <w:autoSpaceDN w:val="0"/>
      <w:spacing w:after="0" w:line="240" w:lineRule="auto"/>
      <w:ind w:left="-107"/>
      <w:jc w:val="center"/>
    </w:pPr>
    <w:rPr>
      <w:rFonts w:ascii="Times New Roman" w:eastAsia="Times New Roman" w:hAnsi="Times New Roman" w:cs="Times New Roman"/>
      <w:b/>
      <w:bCs/>
      <w:sz w:val="24"/>
      <w:szCs w:val="24"/>
    </w:rPr>
  </w:style>
  <w:style w:type="paragraph" w:customStyle="1" w:styleId="Rub3">
    <w:name w:val="Rub3"/>
    <w:basedOn w:val="Normalny"/>
    <w:next w:val="Normalny"/>
    <w:qFormat/>
    <w:rsid w:val="00A00BA7"/>
    <w:pPr>
      <w:tabs>
        <w:tab w:val="left" w:pos="709"/>
      </w:tabs>
      <w:spacing w:after="0" w:line="240" w:lineRule="auto"/>
      <w:jc w:val="both"/>
    </w:pPr>
    <w:rPr>
      <w:rFonts w:ascii="Times New Roman" w:eastAsia="Times New Roman" w:hAnsi="Times New Roman" w:cs="Times New Roman"/>
      <w:b/>
      <w:i/>
      <w:sz w:val="20"/>
      <w:szCs w:val="20"/>
      <w:lang w:val="en-GB"/>
    </w:rPr>
  </w:style>
  <w:style w:type="character" w:customStyle="1" w:styleId="Hipercze1">
    <w:name w:val="Hiperłącze1"/>
    <w:qFormat/>
    <w:rsid w:val="00A00BA7"/>
    <w:rPr>
      <w:rFonts w:ascii="Verdana" w:hAnsi="Verdana"/>
      <w:b/>
      <w:color w:val="0000FF"/>
      <w:sz w:val="18"/>
      <w:u w:val="none"/>
    </w:rPr>
  </w:style>
  <w:style w:type="paragraph" w:customStyle="1" w:styleId="maly">
    <w:name w:val="maly"/>
    <w:basedOn w:val="Normalny"/>
    <w:qFormat/>
    <w:rsid w:val="00A00BA7"/>
    <w:pPr>
      <w:overflowPunct w:val="0"/>
      <w:autoSpaceDE w:val="0"/>
      <w:autoSpaceDN w:val="0"/>
      <w:adjustRightInd w:val="0"/>
      <w:spacing w:before="100" w:after="100" w:line="240" w:lineRule="auto"/>
      <w:jc w:val="both"/>
      <w:textAlignment w:val="baseline"/>
    </w:pPr>
    <w:rPr>
      <w:rFonts w:ascii="Verdana" w:eastAsia="Times New Roman" w:hAnsi="Verdana" w:cs="Times New Roman"/>
      <w:color w:val="000000"/>
      <w:sz w:val="18"/>
      <w:szCs w:val="20"/>
    </w:rPr>
  </w:style>
  <w:style w:type="character" w:customStyle="1" w:styleId="ZnakZnak">
    <w:name w:val="Znak Znak"/>
    <w:qFormat/>
    <w:rsid w:val="00A00BA7"/>
    <w:rPr>
      <w:noProof w:val="0"/>
      <w:sz w:val="24"/>
      <w:szCs w:val="24"/>
      <w:lang w:val="pl-PL" w:eastAsia="pl-PL" w:bidi="ar-SA"/>
    </w:rPr>
  </w:style>
  <w:style w:type="character" w:customStyle="1" w:styleId="Znak">
    <w:name w:val="Znak"/>
    <w:qFormat/>
    <w:rsid w:val="00A00BA7"/>
    <w:rPr>
      <w:sz w:val="24"/>
      <w:szCs w:val="24"/>
      <w:lang w:val="pl-PL" w:eastAsia="pl-PL" w:bidi="ar-SA"/>
    </w:rPr>
  </w:style>
  <w:style w:type="paragraph" w:customStyle="1" w:styleId="tyt">
    <w:name w:val="tyt"/>
    <w:basedOn w:val="Normalny"/>
    <w:qFormat/>
    <w:rsid w:val="00A00BA7"/>
    <w:pPr>
      <w:keepNext/>
      <w:spacing w:before="60" w:after="60" w:line="240" w:lineRule="auto"/>
      <w:jc w:val="center"/>
    </w:pPr>
    <w:rPr>
      <w:rFonts w:ascii="Times New Roman" w:eastAsia="Times New Roman" w:hAnsi="Times New Roman" w:cs="Times New Roman"/>
      <w:b/>
      <w:sz w:val="24"/>
      <w:szCs w:val="20"/>
    </w:rPr>
  </w:style>
  <w:style w:type="paragraph" w:customStyle="1" w:styleId="dtn">
    <w:name w:val="dtn"/>
    <w:basedOn w:val="Normalny"/>
    <w:qFormat/>
    <w:rsid w:val="00A00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ne1">
    <w:name w:val="dane1"/>
    <w:qFormat/>
    <w:rsid w:val="00A00BA7"/>
    <w:rPr>
      <w:color w:val="0000CD"/>
    </w:rPr>
  </w:style>
  <w:style w:type="paragraph" w:styleId="Tekstprzypisudolnego">
    <w:name w:val="footnote text"/>
    <w:aliases w:val="Znak1,Podrozdział,Podrozdzia3, Znak1,Footnote Text Char1"/>
    <w:basedOn w:val="Normalny"/>
    <w:link w:val="TekstprzypisudolnegoZnak"/>
    <w:uiPriority w:val="99"/>
    <w:rsid w:val="00A00BA7"/>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Znak1 Znak,Podrozdział Znak,Podrozdzia3 Znak, Znak1 Znak,Footnote Text Char1 Znak"/>
    <w:basedOn w:val="Domylnaczcionkaakapitu"/>
    <w:link w:val="Tekstprzypisudolnego"/>
    <w:uiPriority w:val="99"/>
    <w:qFormat/>
    <w:rsid w:val="00A00BA7"/>
    <w:rPr>
      <w:rFonts w:ascii="Times New Roman" w:eastAsia="Times New Roman" w:hAnsi="Times New Roman" w:cs="Times New Roman"/>
      <w:sz w:val="20"/>
      <w:szCs w:val="20"/>
    </w:rPr>
  </w:style>
  <w:style w:type="paragraph" w:styleId="Lista2">
    <w:name w:val="List 2"/>
    <w:basedOn w:val="Normalny"/>
    <w:rsid w:val="00A00BA7"/>
    <w:pPr>
      <w:spacing w:after="0" w:line="240" w:lineRule="auto"/>
      <w:ind w:left="566" w:hanging="283"/>
      <w:contextualSpacing/>
    </w:pPr>
    <w:rPr>
      <w:rFonts w:ascii="Times New Roman" w:eastAsia="Times New Roman" w:hAnsi="Times New Roman" w:cs="Times New Roman"/>
      <w:sz w:val="20"/>
      <w:szCs w:val="20"/>
    </w:rPr>
  </w:style>
  <w:style w:type="paragraph" w:customStyle="1" w:styleId="Tekstblokowy1">
    <w:name w:val="Tekst blokowy1"/>
    <w:basedOn w:val="Normalny"/>
    <w:qFormat/>
    <w:rsid w:val="00A00BA7"/>
    <w:pPr>
      <w:overflowPunct w:val="0"/>
      <w:autoSpaceDE w:val="0"/>
      <w:autoSpaceDN w:val="0"/>
      <w:adjustRightInd w:val="0"/>
      <w:spacing w:after="0" w:line="240" w:lineRule="auto"/>
      <w:ind w:left="360" w:right="373"/>
      <w:textAlignment w:val="baseline"/>
    </w:pPr>
    <w:rPr>
      <w:rFonts w:ascii="Times New Roman" w:eastAsia="Times New Roman" w:hAnsi="Times New Roman" w:cs="Times New Roman"/>
      <w:sz w:val="24"/>
      <w:szCs w:val="20"/>
    </w:rPr>
  </w:style>
  <w:style w:type="paragraph" w:styleId="Zagicieodgryformularza">
    <w:name w:val="HTML Top of Form"/>
    <w:basedOn w:val="Normalny"/>
    <w:next w:val="Normalny"/>
    <w:link w:val="ZagicieodgryformularzaZnak"/>
    <w:hidden/>
    <w:qFormat/>
    <w:rsid w:val="00A00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qFormat/>
    <w:rsid w:val="00A00BA7"/>
    <w:rPr>
      <w:rFonts w:ascii="Arial" w:eastAsia="Times New Roman" w:hAnsi="Arial" w:cs="Arial"/>
      <w:vanish/>
      <w:sz w:val="16"/>
      <w:szCs w:val="16"/>
    </w:rPr>
  </w:style>
  <w:style w:type="paragraph" w:styleId="Lista-kontynuacja">
    <w:name w:val="List Continue"/>
    <w:basedOn w:val="Normalny"/>
    <w:qFormat/>
    <w:rsid w:val="00A00BA7"/>
    <w:pPr>
      <w:spacing w:after="120" w:line="240" w:lineRule="auto"/>
      <w:ind w:left="283"/>
    </w:pPr>
    <w:rPr>
      <w:rFonts w:ascii="Times New Roman" w:eastAsia="Times New Roman" w:hAnsi="Times New Roman" w:cs="Times New Roman"/>
      <w:sz w:val="20"/>
      <w:szCs w:val="20"/>
    </w:rPr>
  </w:style>
  <w:style w:type="paragraph" w:customStyle="1" w:styleId="WW-NormalnyWeb">
    <w:name w:val="WW-Normalny (Web)"/>
    <w:basedOn w:val="Normalny"/>
    <w:qFormat/>
    <w:rsid w:val="00A00B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W-Tekstdymka">
    <w:name w:val="WW-Tekst dymka"/>
    <w:basedOn w:val="Normalny"/>
    <w:qFormat/>
    <w:rsid w:val="00A00BA7"/>
    <w:pPr>
      <w:suppressAutoHyphens/>
      <w:spacing w:after="0" w:line="240" w:lineRule="auto"/>
    </w:pPr>
    <w:rPr>
      <w:rFonts w:ascii="Tahoma" w:eastAsia="Times New Roman" w:hAnsi="Tahoma" w:cs="Tahoma"/>
      <w:sz w:val="16"/>
      <w:szCs w:val="16"/>
      <w:lang w:eastAsia="ar-SA"/>
    </w:rPr>
  </w:style>
  <w:style w:type="paragraph" w:customStyle="1" w:styleId="lit">
    <w:name w:val="lit"/>
    <w:qFormat/>
    <w:rsid w:val="00A00BA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rPr>
  </w:style>
  <w:style w:type="paragraph" w:styleId="Legenda">
    <w:name w:val="caption"/>
    <w:basedOn w:val="Normalny"/>
    <w:next w:val="Normalny"/>
    <w:qFormat/>
    <w:rsid w:val="00A00BA7"/>
    <w:pPr>
      <w:spacing w:after="0" w:line="240" w:lineRule="auto"/>
      <w:jc w:val="center"/>
    </w:pPr>
    <w:rPr>
      <w:rFonts w:ascii="Times New Roman" w:eastAsia="Times New Roman" w:hAnsi="Times New Roman" w:cs="Times New Roman"/>
      <w:b/>
      <w:sz w:val="24"/>
      <w:szCs w:val="20"/>
    </w:rPr>
  </w:style>
  <w:style w:type="paragraph" w:customStyle="1" w:styleId="pkt1art">
    <w:name w:val="pkt1 art"/>
    <w:qFormat/>
    <w:rsid w:val="00A00BA7"/>
    <w:pPr>
      <w:spacing w:before="60" w:after="60" w:line="240" w:lineRule="auto"/>
      <w:ind w:left="1872" w:hanging="284"/>
    </w:pPr>
    <w:rPr>
      <w:rFonts w:ascii="Times New Roman" w:eastAsia="Times New Roman" w:hAnsi="Times New Roman" w:cs="Times New Roman"/>
      <w:noProof/>
      <w:sz w:val="24"/>
      <w:szCs w:val="20"/>
    </w:rPr>
  </w:style>
  <w:style w:type="paragraph" w:customStyle="1" w:styleId="11art">
    <w:name w:val="1 1art"/>
    <w:qFormat/>
    <w:rsid w:val="00A00BA7"/>
    <w:pPr>
      <w:overflowPunct w:val="0"/>
      <w:autoSpaceDE w:val="0"/>
      <w:autoSpaceDN w:val="0"/>
      <w:adjustRightInd w:val="0"/>
      <w:spacing w:before="60" w:after="60" w:line="240" w:lineRule="auto"/>
      <w:ind w:left="2693" w:hanging="278"/>
      <w:jc w:val="both"/>
      <w:textAlignment w:val="baseline"/>
    </w:pPr>
    <w:rPr>
      <w:rFonts w:ascii="Times New Roman" w:eastAsia="Times New Roman" w:hAnsi="Times New Roman" w:cs="Times New Roman"/>
      <w:sz w:val="24"/>
      <w:szCs w:val="20"/>
    </w:rPr>
  </w:style>
  <w:style w:type="paragraph" w:customStyle="1" w:styleId="ust1art">
    <w:name w:val="ust1 art"/>
    <w:qFormat/>
    <w:rsid w:val="00A00BA7"/>
    <w:pPr>
      <w:spacing w:before="60" w:after="60" w:line="240" w:lineRule="auto"/>
      <w:ind w:left="1702" w:hanging="284"/>
    </w:pPr>
    <w:rPr>
      <w:rFonts w:ascii="Times New Roman" w:eastAsia="Times New Roman" w:hAnsi="Times New Roman" w:cs="Times New Roman"/>
      <w:noProof/>
      <w:sz w:val="24"/>
      <w:szCs w:val="20"/>
    </w:rPr>
  </w:style>
  <w:style w:type="paragraph" w:customStyle="1" w:styleId="zmart2">
    <w:name w:val="zm art2"/>
    <w:basedOn w:val="Normalny"/>
    <w:qFormat/>
    <w:rsid w:val="00A00BA7"/>
    <w:pPr>
      <w:spacing w:after="0" w:line="240" w:lineRule="auto"/>
      <w:ind w:left="1984" w:hanging="1077"/>
    </w:pPr>
    <w:rPr>
      <w:rFonts w:ascii="Times New Roman" w:eastAsia="Times New Roman" w:hAnsi="Times New Roman" w:cs="Times New Roman"/>
      <w:noProof/>
      <w:sz w:val="24"/>
      <w:szCs w:val="20"/>
    </w:rPr>
  </w:style>
  <w:style w:type="paragraph" w:customStyle="1" w:styleId="zmart1">
    <w:name w:val="zm art1"/>
    <w:qFormat/>
    <w:rsid w:val="00A00BA7"/>
    <w:pPr>
      <w:spacing w:after="0" w:line="240" w:lineRule="auto"/>
      <w:ind w:left="2042" w:hanging="1021"/>
    </w:pPr>
    <w:rPr>
      <w:rFonts w:ascii="Times New Roman" w:eastAsia="Times New Roman" w:hAnsi="Times New Roman" w:cs="Times New Roman"/>
      <w:noProof/>
      <w:sz w:val="24"/>
      <w:szCs w:val="20"/>
    </w:rPr>
  </w:style>
  <w:style w:type="paragraph" w:customStyle="1" w:styleId="11111111ust">
    <w:name w:val="11111111 ust"/>
    <w:basedOn w:val="ust"/>
    <w:link w:val="11111111ustZnak"/>
    <w:qFormat/>
    <w:rsid w:val="00A00BA7"/>
    <w:pPr>
      <w:spacing w:before="0" w:after="80"/>
      <w:ind w:left="431" w:hanging="255"/>
    </w:pPr>
  </w:style>
  <w:style w:type="character" w:customStyle="1" w:styleId="11111111ustZnak">
    <w:name w:val="11111111 ust Znak"/>
    <w:link w:val="11111111ust"/>
    <w:qFormat/>
    <w:rsid w:val="00A00BA7"/>
    <w:rPr>
      <w:rFonts w:ascii="Times New Roman" w:eastAsia="Times New Roman" w:hAnsi="Times New Roman" w:cs="Times New Roman"/>
      <w:sz w:val="24"/>
      <w:szCs w:val="20"/>
    </w:rPr>
  </w:style>
  <w:style w:type="character" w:customStyle="1" w:styleId="ZnakZnak4">
    <w:name w:val="Znak Znak4"/>
    <w:qFormat/>
    <w:rsid w:val="00A00BA7"/>
    <w:rPr>
      <w:lang w:val="pl-PL" w:eastAsia="pl-PL" w:bidi="ar-SA"/>
    </w:rPr>
  </w:style>
  <w:style w:type="paragraph" w:customStyle="1" w:styleId="msolistparagraph0">
    <w:name w:val="msolistparagraph"/>
    <w:basedOn w:val="Normalny"/>
    <w:qFormat/>
    <w:rsid w:val="00A00BA7"/>
    <w:pPr>
      <w:spacing w:after="0" w:line="240" w:lineRule="auto"/>
      <w:ind w:left="720"/>
    </w:pPr>
    <w:rPr>
      <w:rFonts w:ascii="Calibri" w:eastAsia="Times New Roman" w:hAnsi="Calibri" w:cs="Times New Roman"/>
    </w:rPr>
  </w:style>
  <w:style w:type="paragraph" w:customStyle="1" w:styleId="StylWyjustowanyInterlinia15wiersza">
    <w:name w:val="Styl Wyjustowany Interlinia:  15 wiersza"/>
    <w:basedOn w:val="Normalny"/>
    <w:qFormat/>
    <w:rsid w:val="00A00BA7"/>
    <w:pPr>
      <w:widowControl w:val="0"/>
      <w:tabs>
        <w:tab w:val="num" w:pos="360"/>
      </w:tabs>
      <w:suppressAutoHyphens/>
      <w:spacing w:after="0" w:line="360" w:lineRule="auto"/>
      <w:ind w:left="360" w:hanging="360"/>
      <w:jc w:val="both"/>
    </w:pPr>
    <w:rPr>
      <w:rFonts w:ascii="Times New Roman" w:eastAsia="Times New Roman" w:hAnsi="Times New Roman" w:cs="Times New Roman"/>
      <w:sz w:val="24"/>
      <w:szCs w:val="20"/>
    </w:rPr>
  </w:style>
  <w:style w:type="paragraph" w:customStyle="1" w:styleId="Akapitzlist1">
    <w:name w:val="Akapit z listą1"/>
    <w:aliases w:val="Eko punkty,podpunkt"/>
    <w:basedOn w:val="Normalny"/>
    <w:link w:val="ListParagraphChar"/>
    <w:qFormat/>
    <w:rsid w:val="00A00BA7"/>
    <w:pPr>
      <w:ind w:left="720"/>
    </w:pPr>
    <w:rPr>
      <w:rFonts w:ascii="Calibri" w:eastAsia="Times New Roman" w:hAnsi="Calibri" w:cs="Calibri"/>
    </w:rPr>
  </w:style>
  <w:style w:type="character" w:customStyle="1" w:styleId="TitleChar">
    <w:name w:val="Title Char"/>
    <w:qFormat/>
    <w:locked/>
    <w:rsid w:val="00A00BA7"/>
    <w:rPr>
      <w:rFonts w:ascii="Calibri" w:hAnsi="Calibri" w:cs="Calibri"/>
      <w:b/>
      <w:bCs/>
      <w:sz w:val="32"/>
      <w:szCs w:val="32"/>
      <w:lang w:val="pl-PL" w:eastAsia="pl-PL" w:bidi="ar-SA"/>
    </w:rPr>
  </w:style>
  <w:style w:type="character" w:customStyle="1" w:styleId="ZnakZnak2">
    <w:name w:val="Znak Znak2"/>
    <w:qFormat/>
    <w:locked/>
    <w:rsid w:val="00A00BA7"/>
    <w:rPr>
      <w:b/>
      <w:sz w:val="32"/>
      <w:lang w:val="pl-PL" w:bidi="ar-SA"/>
    </w:rPr>
  </w:style>
  <w:style w:type="character" w:customStyle="1" w:styleId="ZnakZnak6">
    <w:name w:val="Znak Znak6"/>
    <w:qFormat/>
    <w:locked/>
    <w:rsid w:val="00A00BA7"/>
    <w:rPr>
      <w:rFonts w:ascii="Courier New" w:hAnsi="Courier New" w:cs="Courier New"/>
      <w:lang w:val="pl-PL" w:eastAsia="pl-PL" w:bidi="ar-SA"/>
    </w:rPr>
  </w:style>
  <w:style w:type="table" w:styleId="Tabela-Siatka">
    <w:name w:val="Table Grid"/>
    <w:basedOn w:val="Standardowy"/>
    <w:uiPriority w:val="59"/>
    <w:rsid w:val="00A00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odstpw1">
    <w:name w:val="Bez odstępów1"/>
    <w:qFormat/>
    <w:rsid w:val="00A00BA7"/>
    <w:pPr>
      <w:suppressAutoHyphens/>
      <w:spacing w:after="0" w:line="240" w:lineRule="auto"/>
    </w:pPr>
    <w:rPr>
      <w:rFonts w:ascii="Times New Roman" w:eastAsia="Times New Roman" w:hAnsi="Times New Roman" w:cs="Calibri"/>
      <w:sz w:val="24"/>
      <w:szCs w:val="24"/>
      <w:lang w:eastAsia="ar-SA"/>
    </w:rPr>
  </w:style>
  <w:style w:type="character" w:customStyle="1" w:styleId="Teksttreci2">
    <w:name w:val="Tekst treści (2)_"/>
    <w:link w:val="Teksttreci20"/>
    <w:qFormat/>
    <w:rsid w:val="00A00BA7"/>
    <w:rPr>
      <w:sz w:val="21"/>
      <w:szCs w:val="21"/>
      <w:shd w:val="clear" w:color="auto" w:fill="FFFFFF"/>
    </w:rPr>
  </w:style>
  <w:style w:type="paragraph" w:customStyle="1" w:styleId="Teksttreci20">
    <w:name w:val="Tekst treści (2)"/>
    <w:basedOn w:val="Normalny"/>
    <w:link w:val="Teksttreci2"/>
    <w:qFormat/>
    <w:rsid w:val="00A00BA7"/>
    <w:pPr>
      <w:widowControl w:val="0"/>
      <w:shd w:val="clear" w:color="auto" w:fill="FFFFFF"/>
      <w:spacing w:before="240" w:after="0" w:line="252" w:lineRule="exact"/>
      <w:ind w:hanging="540"/>
      <w:jc w:val="both"/>
    </w:pPr>
    <w:rPr>
      <w:sz w:val="21"/>
      <w:szCs w:val="21"/>
    </w:rPr>
  </w:style>
  <w:style w:type="character" w:customStyle="1" w:styleId="Teksttreci4">
    <w:name w:val="Tekst treści (4)_"/>
    <w:qFormat/>
    <w:rsid w:val="00A00BA7"/>
    <w:rPr>
      <w:rFonts w:ascii="Times New Roman" w:eastAsia="Times New Roman" w:hAnsi="Times New Roman" w:cs="Times New Roman"/>
      <w:b w:val="0"/>
      <w:bCs w:val="0"/>
      <w:i/>
      <w:iCs/>
      <w:smallCaps w:val="0"/>
      <w:strike w:val="0"/>
      <w:sz w:val="21"/>
      <w:szCs w:val="21"/>
      <w:u w:val="none"/>
    </w:rPr>
  </w:style>
  <w:style w:type="character" w:customStyle="1" w:styleId="Teksttreci40">
    <w:name w:val="Tekst treści (4)"/>
    <w:qFormat/>
    <w:rsid w:val="00A00BA7"/>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4Bezkursywy">
    <w:name w:val="Tekst treści (4) + Bez kursywy"/>
    <w:qFormat/>
    <w:rsid w:val="00A00BA7"/>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Nagwek20">
    <w:name w:val="Nagłówek #2_"/>
    <w:link w:val="Nagwek22"/>
    <w:qFormat/>
    <w:rsid w:val="00A00BA7"/>
    <w:rPr>
      <w:b/>
      <w:bCs/>
      <w:shd w:val="clear" w:color="auto" w:fill="FFFFFF"/>
    </w:rPr>
  </w:style>
  <w:style w:type="character" w:customStyle="1" w:styleId="Teksttreci2Kursywa">
    <w:name w:val="Tekst treści (2) + Kursywa"/>
    <w:qFormat/>
    <w:rsid w:val="00A00BA7"/>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5">
    <w:name w:val="Tekst treści (5)_"/>
    <w:qFormat/>
    <w:rsid w:val="00A00BA7"/>
    <w:rPr>
      <w:rFonts w:ascii="Times New Roman" w:eastAsia="Times New Roman" w:hAnsi="Times New Roman" w:cs="Times New Roman"/>
      <w:b w:val="0"/>
      <w:bCs w:val="0"/>
      <w:i w:val="0"/>
      <w:iCs w:val="0"/>
      <w:smallCaps w:val="0"/>
      <w:strike w:val="0"/>
      <w:sz w:val="21"/>
      <w:szCs w:val="21"/>
      <w:u w:val="none"/>
    </w:rPr>
  </w:style>
  <w:style w:type="character" w:customStyle="1" w:styleId="Teksttreci50">
    <w:name w:val="Tekst treści (5)"/>
    <w:qFormat/>
    <w:rsid w:val="00A00BA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PogrubienieTeksttreci511pt">
    <w:name w:val="Pogrubienie;Tekst treści (5) + 11 pt"/>
    <w:qFormat/>
    <w:rsid w:val="00A00BA7"/>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Nagwek22">
    <w:name w:val="Nagłówek #2"/>
    <w:basedOn w:val="Normalny"/>
    <w:link w:val="Nagwek20"/>
    <w:qFormat/>
    <w:rsid w:val="00A00BA7"/>
    <w:pPr>
      <w:widowControl w:val="0"/>
      <w:shd w:val="clear" w:color="auto" w:fill="FFFFFF"/>
      <w:spacing w:before="480" w:after="120" w:line="0" w:lineRule="atLeast"/>
      <w:ind w:hanging="480"/>
      <w:jc w:val="both"/>
      <w:outlineLvl w:val="1"/>
    </w:pPr>
    <w:rPr>
      <w:b/>
      <w:bCs/>
    </w:rPr>
  </w:style>
  <w:style w:type="character" w:customStyle="1" w:styleId="Teksttreci6">
    <w:name w:val="Tekst treści (6)_"/>
    <w:link w:val="Teksttreci60"/>
    <w:qFormat/>
    <w:rsid w:val="00A00BA7"/>
    <w:rPr>
      <w:rFonts w:ascii="Lucida Sans Unicode" w:eastAsia="Lucida Sans Unicode" w:hAnsi="Lucida Sans Unicode"/>
      <w:sz w:val="18"/>
      <w:szCs w:val="18"/>
      <w:shd w:val="clear" w:color="auto" w:fill="FFFFFF"/>
    </w:rPr>
  </w:style>
  <w:style w:type="character" w:customStyle="1" w:styleId="Teksttreci6Odstpy-1pt">
    <w:name w:val="Tekst treści (6) + Odstępy -1 pt"/>
    <w:qFormat/>
    <w:rsid w:val="00A00BA7"/>
    <w:rPr>
      <w:rFonts w:ascii="Lucida Sans Unicode" w:eastAsia="Lucida Sans Unicode" w:hAnsi="Lucida Sans Unicode"/>
      <w:color w:val="000000"/>
      <w:spacing w:val="-20"/>
      <w:w w:val="100"/>
      <w:position w:val="0"/>
      <w:sz w:val="18"/>
      <w:szCs w:val="18"/>
      <w:lang w:val="pl-PL" w:eastAsia="pl-PL" w:bidi="pl-PL"/>
    </w:rPr>
  </w:style>
  <w:style w:type="paragraph" w:customStyle="1" w:styleId="Teksttreci60">
    <w:name w:val="Tekst treści (6)"/>
    <w:basedOn w:val="Normalny"/>
    <w:link w:val="Teksttreci6"/>
    <w:qFormat/>
    <w:rsid w:val="00A00BA7"/>
    <w:pPr>
      <w:widowControl w:val="0"/>
      <w:shd w:val="clear" w:color="auto" w:fill="FFFFFF"/>
      <w:spacing w:after="420" w:line="227" w:lineRule="exact"/>
      <w:ind w:hanging="940"/>
      <w:jc w:val="center"/>
    </w:pPr>
    <w:rPr>
      <w:rFonts w:ascii="Lucida Sans Unicode" w:eastAsia="Lucida Sans Unicode" w:hAnsi="Lucida Sans Unicode"/>
      <w:sz w:val="18"/>
      <w:szCs w:val="18"/>
    </w:rPr>
  </w:style>
  <w:style w:type="paragraph" w:customStyle="1" w:styleId="pkt1">
    <w:name w:val="pkt1"/>
    <w:basedOn w:val="pkt"/>
    <w:qFormat/>
    <w:rsid w:val="00A00BA7"/>
    <w:pPr>
      <w:ind w:left="850" w:hanging="425"/>
    </w:pPr>
    <w:rPr>
      <w:rFonts w:eastAsia="MS Mincho"/>
      <w:sz w:val="20"/>
      <w:szCs w:val="20"/>
    </w:rPr>
  </w:style>
  <w:style w:type="paragraph" w:customStyle="1" w:styleId="Style8">
    <w:name w:val="Style8"/>
    <w:basedOn w:val="Normalny"/>
    <w:uiPriority w:val="99"/>
    <w:qFormat/>
    <w:rsid w:val="00A00BA7"/>
    <w:pPr>
      <w:widowControl w:val="0"/>
      <w:autoSpaceDE w:val="0"/>
      <w:autoSpaceDN w:val="0"/>
      <w:adjustRightInd w:val="0"/>
      <w:spacing w:after="0" w:line="230" w:lineRule="exact"/>
      <w:ind w:hanging="408"/>
      <w:jc w:val="both"/>
    </w:pPr>
    <w:rPr>
      <w:rFonts w:ascii="Arial" w:eastAsia="Times New Roman" w:hAnsi="Arial" w:cs="Arial"/>
      <w:sz w:val="24"/>
      <w:szCs w:val="24"/>
    </w:rPr>
  </w:style>
  <w:style w:type="character" w:customStyle="1" w:styleId="FontStyle24">
    <w:name w:val="Font Style24"/>
    <w:qFormat/>
    <w:rsid w:val="00A00BA7"/>
    <w:rPr>
      <w:rFonts w:ascii="Arial" w:hAnsi="Arial"/>
      <w:b/>
      <w:i/>
      <w:color w:val="000000"/>
      <w:sz w:val="26"/>
    </w:rPr>
  </w:style>
  <w:style w:type="character" w:customStyle="1" w:styleId="FontStyle36">
    <w:name w:val="Font Style36"/>
    <w:qFormat/>
    <w:rsid w:val="00A00BA7"/>
    <w:rPr>
      <w:rFonts w:ascii="Times New Roman" w:hAnsi="Times New Roman"/>
      <w:b/>
      <w:color w:val="000000"/>
      <w:u w:val="single"/>
    </w:rPr>
  </w:style>
  <w:style w:type="character" w:customStyle="1" w:styleId="Teksttreci9">
    <w:name w:val="Tekst treści (9)_"/>
    <w:link w:val="Teksttreci90"/>
    <w:qFormat/>
    <w:rsid w:val="00A00BA7"/>
    <w:rPr>
      <w:rFonts w:ascii="Arial" w:eastAsia="Arial" w:hAnsi="Arial"/>
      <w:b/>
      <w:bCs/>
      <w:shd w:val="clear" w:color="auto" w:fill="FFFFFF"/>
    </w:rPr>
  </w:style>
  <w:style w:type="paragraph" w:customStyle="1" w:styleId="Teksttreci90">
    <w:name w:val="Tekst treści (9)"/>
    <w:basedOn w:val="Normalny"/>
    <w:link w:val="Teksttreci9"/>
    <w:qFormat/>
    <w:rsid w:val="00A00BA7"/>
    <w:pPr>
      <w:widowControl w:val="0"/>
      <w:shd w:val="clear" w:color="auto" w:fill="FFFFFF"/>
      <w:spacing w:before="60" w:after="60" w:line="252" w:lineRule="exact"/>
      <w:ind w:hanging="700"/>
      <w:jc w:val="both"/>
    </w:pPr>
    <w:rPr>
      <w:rFonts w:ascii="Arial" w:eastAsia="Arial" w:hAnsi="Arial"/>
      <w:b/>
      <w:bCs/>
    </w:rPr>
  </w:style>
  <w:style w:type="paragraph" w:customStyle="1" w:styleId="1">
    <w:name w:val="1."/>
    <w:basedOn w:val="Normalny"/>
    <w:qFormat/>
    <w:rsid w:val="00A00BA7"/>
    <w:pPr>
      <w:widowControl w:val="0"/>
      <w:suppressAutoHyphens/>
      <w:snapToGrid w:val="0"/>
      <w:spacing w:after="0" w:line="258" w:lineRule="atLeast"/>
      <w:ind w:left="227" w:hanging="227"/>
      <w:jc w:val="both"/>
    </w:pPr>
    <w:rPr>
      <w:rFonts w:ascii="FrankfurtGothic" w:eastAsia="Lucida Sans Unicode" w:hAnsi="FrankfurtGothic" w:cs="FrankfurtGothic"/>
      <w:color w:val="000000"/>
      <w:kern w:val="1"/>
      <w:sz w:val="19"/>
      <w:szCs w:val="24"/>
      <w:lang w:eastAsia="hi-IN" w:bidi="hi-IN"/>
    </w:rPr>
  </w:style>
  <w:style w:type="paragraph" w:customStyle="1" w:styleId="10">
    <w:name w:val="1"/>
    <w:basedOn w:val="Normalny"/>
    <w:qFormat/>
    <w:rsid w:val="00A00BA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ListParagraphChar">
    <w:name w:val="List Paragraph Char"/>
    <w:aliases w:val="Eko punkty Char,podpunkt Char"/>
    <w:link w:val="Akapitzlist1"/>
    <w:qFormat/>
    <w:locked/>
    <w:rsid w:val="00A00BA7"/>
    <w:rPr>
      <w:rFonts w:ascii="Calibri" w:eastAsia="Times New Roman" w:hAnsi="Calibri" w:cs="Calibri"/>
    </w:rPr>
  </w:style>
  <w:style w:type="character" w:customStyle="1" w:styleId="apple-converted-space">
    <w:name w:val="apple-converted-space"/>
    <w:qFormat/>
    <w:rsid w:val="00A00BA7"/>
    <w:rPr>
      <w:rFonts w:cs="Times New Roman"/>
    </w:rPr>
  </w:style>
  <w:style w:type="character" w:customStyle="1" w:styleId="AkapitzlistZnak">
    <w:name w:val="Akapit z listą Znak"/>
    <w:aliases w:val="T_SZ_List Paragraph Znak,L1 Znak,Akapit z listą5 Znak,Numerowanie Znak,normalny tekst Znak,Akapit z listą BS Znak,CW_Lista Znak,Colorful List Accent 1 Znak,List Paragraph Znak,Akapit z listą4 Znak,Średnia siatka 1 — akcent 21 Znak"/>
    <w:link w:val="Akapitzlist"/>
    <w:uiPriority w:val="34"/>
    <w:qFormat/>
    <w:locked/>
    <w:rsid w:val="00A00BA7"/>
    <w:rPr>
      <w:rFonts w:ascii="Calibri" w:eastAsia="Calibri" w:hAnsi="Calibri" w:cs="Calibri"/>
      <w:lang w:eastAsia="ar-SA"/>
    </w:rPr>
  </w:style>
  <w:style w:type="character" w:customStyle="1" w:styleId="FontStyle105">
    <w:name w:val="Font Style105"/>
    <w:qFormat/>
    <w:rsid w:val="00A00BA7"/>
    <w:rPr>
      <w:rFonts w:ascii="Calibri" w:hAnsi="Calibri" w:cs="Calibri"/>
      <w:sz w:val="20"/>
      <w:szCs w:val="20"/>
    </w:rPr>
  </w:style>
  <w:style w:type="paragraph" w:customStyle="1" w:styleId="Ciemnoniebieski">
    <w:name w:val="Ciemnoniebieski"/>
    <w:basedOn w:val="Normalny"/>
    <w:qFormat/>
    <w:rsid w:val="00A00BA7"/>
    <w:pPr>
      <w:numPr>
        <w:ilvl w:val="4"/>
        <w:numId w:val="5"/>
      </w:numPr>
      <w:spacing w:after="0" w:line="280" w:lineRule="atLeast"/>
      <w:ind w:left="567" w:hanging="567"/>
      <w:jc w:val="both"/>
    </w:pPr>
    <w:rPr>
      <w:rFonts w:ascii="Arial" w:eastAsia="Calibri" w:hAnsi="Arial" w:cs="Arial"/>
      <w:b/>
      <w:color w:val="002060"/>
      <w:lang w:eastAsia="en-US"/>
    </w:rPr>
  </w:style>
  <w:style w:type="paragraph" w:customStyle="1" w:styleId="Kolorowalistaakcent11">
    <w:name w:val="Kolorowa lista — akcent 11"/>
    <w:basedOn w:val="Normalny"/>
    <w:qFormat/>
    <w:rsid w:val="00A00BA7"/>
    <w:pPr>
      <w:suppressAutoHyphens/>
      <w:ind w:left="720"/>
    </w:pPr>
    <w:rPr>
      <w:rFonts w:ascii="Calibri" w:eastAsia="Calibri" w:hAnsi="Calibri" w:cs="Calibri"/>
      <w:lang w:eastAsia="ar-SA"/>
    </w:rPr>
  </w:style>
  <w:style w:type="character" w:customStyle="1" w:styleId="Teksttreci2Odstpy1pt">
    <w:name w:val="Tekst treści (2) + Odstępy 1 pt"/>
    <w:qFormat/>
    <w:rsid w:val="00A00BA7"/>
    <w:rPr>
      <w:rFonts w:ascii="Arial" w:eastAsia="Arial" w:hAnsi="Arial" w:cs="Arial"/>
      <w:b w:val="0"/>
      <w:bCs w:val="0"/>
      <w:i w:val="0"/>
      <w:iCs w:val="0"/>
      <w:smallCaps w:val="0"/>
      <w:strike w:val="0"/>
      <w:color w:val="000000"/>
      <w:spacing w:val="20"/>
      <w:w w:val="100"/>
      <w:position w:val="0"/>
      <w:sz w:val="21"/>
      <w:szCs w:val="21"/>
      <w:u w:val="none"/>
      <w:lang w:val="pl-PL" w:eastAsia="pl-PL" w:bidi="pl-PL"/>
    </w:rPr>
  </w:style>
  <w:style w:type="character" w:customStyle="1" w:styleId="WW8Num27z1">
    <w:name w:val="WW8Num27z1"/>
    <w:qFormat/>
    <w:rsid w:val="00A00BA7"/>
  </w:style>
  <w:style w:type="character" w:customStyle="1" w:styleId="Teksttreci2Exact">
    <w:name w:val="Tekst treści (2) Exact"/>
    <w:qFormat/>
    <w:rsid w:val="00A00BA7"/>
    <w:rPr>
      <w:rFonts w:ascii="Arial" w:eastAsia="Arial" w:hAnsi="Arial" w:cs="Arial"/>
      <w:b w:val="0"/>
      <w:bCs w:val="0"/>
      <w:i w:val="0"/>
      <w:iCs w:val="0"/>
      <w:smallCaps w:val="0"/>
      <w:strike w:val="0"/>
      <w:sz w:val="19"/>
      <w:szCs w:val="19"/>
      <w:u w:val="none"/>
    </w:rPr>
  </w:style>
  <w:style w:type="character" w:customStyle="1" w:styleId="st">
    <w:name w:val="st"/>
    <w:basedOn w:val="Domylnaczcionkaakapitu"/>
    <w:qFormat/>
    <w:rsid w:val="00A00BA7"/>
  </w:style>
  <w:style w:type="numbering" w:customStyle="1" w:styleId="WWNum135">
    <w:name w:val="WWNum135"/>
    <w:basedOn w:val="Bezlisty"/>
    <w:rsid w:val="00A00BA7"/>
    <w:pPr>
      <w:numPr>
        <w:numId w:val="6"/>
      </w:numPr>
    </w:pPr>
  </w:style>
  <w:style w:type="paragraph" w:customStyle="1" w:styleId="Nagwek31">
    <w:name w:val="Nagłówek 31"/>
    <w:basedOn w:val="Normalny"/>
    <w:next w:val="Normalny"/>
    <w:qFormat/>
    <w:rsid w:val="00A00BA7"/>
    <w:pPr>
      <w:keepNext/>
      <w:widowControl w:val="0"/>
      <w:tabs>
        <w:tab w:val="num" w:pos="720"/>
      </w:tabs>
      <w:suppressAutoHyphens/>
      <w:spacing w:after="0" w:line="240" w:lineRule="auto"/>
      <w:ind w:left="720" w:hanging="720"/>
      <w:jc w:val="both"/>
      <w:outlineLvl w:val="2"/>
    </w:pPr>
    <w:rPr>
      <w:rFonts w:ascii="Arial" w:eastAsia="Arial" w:hAnsi="Arial" w:cs="Arial"/>
      <w:b/>
    </w:rPr>
  </w:style>
  <w:style w:type="paragraph" w:customStyle="1" w:styleId="Nagwek41">
    <w:name w:val="Nagłówek 41"/>
    <w:basedOn w:val="Normalny"/>
    <w:next w:val="Normalny"/>
    <w:qFormat/>
    <w:rsid w:val="00A00BA7"/>
    <w:pPr>
      <w:keepNext/>
      <w:widowControl w:val="0"/>
      <w:tabs>
        <w:tab w:val="num" w:pos="864"/>
      </w:tabs>
      <w:suppressAutoHyphens/>
      <w:spacing w:after="0" w:line="240" w:lineRule="auto"/>
      <w:ind w:left="864" w:hanging="864"/>
      <w:jc w:val="both"/>
      <w:outlineLvl w:val="3"/>
    </w:pPr>
    <w:rPr>
      <w:rFonts w:ascii="Thorndale" w:eastAsia="Andale Sans UI" w:hAnsi="Thorndale" w:cs="Times New Roman"/>
      <w:sz w:val="24"/>
      <w:szCs w:val="20"/>
      <w:u w:val="single"/>
      <w:lang w:eastAsia="en-US"/>
    </w:rPr>
  </w:style>
  <w:style w:type="paragraph" w:customStyle="1" w:styleId="Nagwek51">
    <w:name w:val="Nagłówek 51"/>
    <w:basedOn w:val="Normalny"/>
    <w:next w:val="Normalny"/>
    <w:qFormat/>
    <w:rsid w:val="00A00BA7"/>
    <w:pPr>
      <w:keepNext/>
      <w:widowControl w:val="0"/>
      <w:tabs>
        <w:tab w:val="num" w:pos="1008"/>
      </w:tabs>
      <w:suppressAutoHyphens/>
      <w:spacing w:after="0" w:line="240" w:lineRule="auto"/>
      <w:ind w:left="1008" w:hanging="1008"/>
      <w:outlineLvl w:val="4"/>
    </w:pPr>
    <w:rPr>
      <w:rFonts w:ascii="Thorndale" w:eastAsia="Andale Sans UI" w:hAnsi="Thorndale" w:cs="Times New Roman"/>
      <w:sz w:val="24"/>
      <w:szCs w:val="20"/>
      <w:u w:val="single"/>
      <w:lang w:eastAsia="en-US"/>
    </w:rPr>
  </w:style>
  <w:style w:type="paragraph" w:customStyle="1" w:styleId="Nagwek61">
    <w:name w:val="Nagłówek 61"/>
    <w:basedOn w:val="Normalny"/>
    <w:next w:val="Normalny"/>
    <w:qFormat/>
    <w:rsid w:val="00A00BA7"/>
    <w:pPr>
      <w:keepNext/>
      <w:widowControl w:val="0"/>
      <w:tabs>
        <w:tab w:val="num" w:pos="1152"/>
      </w:tabs>
      <w:suppressAutoHyphens/>
      <w:spacing w:after="0" w:line="240" w:lineRule="auto"/>
      <w:ind w:left="1152" w:hanging="1152"/>
      <w:jc w:val="both"/>
      <w:outlineLvl w:val="5"/>
    </w:pPr>
    <w:rPr>
      <w:rFonts w:ascii="Thorndale" w:eastAsia="Andale Sans UI" w:hAnsi="Thorndale" w:cs="Times New Roman"/>
      <w:sz w:val="20"/>
      <w:szCs w:val="20"/>
      <w:u w:val="single"/>
      <w:lang w:eastAsia="en-US"/>
    </w:rPr>
  </w:style>
  <w:style w:type="paragraph" w:customStyle="1" w:styleId="Nagwek71">
    <w:name w:val="Nagłówek 71"/>
    <w:basedOn w:val="Normalny"/>
    <w:next w:val="Normalny"/>
    <w:qFormat/>
    <w:rsid w:val="00A00BA7"/>
    <w:pPr>
      <w:widowControl w:val="0"/>
      <w:tabs>
        <w:tab w:val="num" w:pos="1296"/>
      </w:tabs>
      <w:suppressAutoHyphens/>
      <w:spacing w:before="240" w:after="60" w:line="240" w:lineRule="auto"/>
      <w:ind w:left="1296" w:hanging="1296"/>
      <w:outlineLvl w:val="6"/>
    </w:pPr>
    <w:rPr>
      <w:rFonts w:ascii="Times New Roman" w:eastAsia="Andale Sans UI" w:hAnsi="Times New Roman" w:cs="Times New Roman"/>
      <w:sz w:val="24"/>
      <w:szCs w:val="24"/>
      <w:lang w:eastAsia="en-US"/>
    </w:rPr>
  </w:style>
  <w:style w:type="paragraph" w:customStyle="1" w:styleId="Nagwek81">
    <w:name w:val="Nagłówek 81"/>
    <w:basedOn w:val="Normalny"/>
    <w:next w:val="Normalny"/>
    <w:qFormat/>
    <w:rsid w:val="00A00BA7"/>
    <w:pPr>
      <w:widowControl w:val="0"/>
      <w:tabs>
        <w:tab w:val="num" w:pos="1440"/>
      </w:tabs>
      <w:suppressAutoHyphens/>
      <w:spacing w:before="240" w:after="60" w:line="240" w:lineRule="auto"/>
      <w:ind w:left="1440" w:hanging="1440"/>
      <w:outlineLvl w:val="7"/>
    </w:pPr>
    <w:rPr>
      <w:rFonts w:ascii="Times New Roman" w:eastAsia="Andale Sans UI" w:hAnsi="Times New Roman" w:cs="Times New Roman"/>
      <w:i/>
      <w:iCs/>
      <w:sz w:val="24"/>
      <w:szCs w:val="24"/>
      <w:lang w:eastAsia="en-US"/>
    </w:rPr>
  </w:style>
  <w:style w:type="paragraph" w:customStyle="1" w:styleId="Nagwek91">
    <w:name w:val="Nagłówek 91"/>
    <w:basedOn w:val="Normalny"/>
    <w:next w:val="Normalny"/>
    <w:qFormat/>
    <w:rsid w:val="00A00BA7"/>
    <w:pPr>
      <w:widowControl w:val="0"/>
      <w:tabs>
        <w:tab w:val="num" w:pos="1584"/>
      </w:tabs>
      <w:suppressAutoHyphens/>
      <w:spacing w:before="240" w:after="60" w:line="240" w:lineRule="auto"/>
      <w:ind w:left="1584" w:hanging="1584"/>
      <w:outlineLvl w:val="8"/>
    </w:pPr>
    <w:rPr>
      <w:rFonts w:ascii="Arial" w:eastAsia="Andale Sans UI" w:hAnsi="Arial" w:cs="Arial"/>
      <w:lang w:eastAsia="en-US"/>
    </w:rPr>
  </w:style>
  <w:style w:type="character" w:customStyle="1" w:styleId="MapadokumentuZnak1">
    <w:name w:val="Mapa dokumentu Znak1"/>
    <w:basedOn w:val="Domylnaczcionkaakapitu"/>
    <w:qFormat/>
    <w:rsid w:val="00A00BA7"/>
    <w:rPr>
      <w:rFonts w:ascii="Tahoma" w:eastAsia="Andale Sans UI" w:hAnsi="Tahoma" w:cs="Tahoma"/>
      <w:kern w:val="2"/>
      <w:sz w:val="20"/>
      <w:szCs w:val="20"/>
      <w:shd w:val="clear" w:color="auto" w:fill="000080"/>
      <w:lang w:eastAsia="pl-PL" w:bidi="hi-IN"/>
    </w:rPr>
  </w:style>
  <w:style w:type="character" w:customStyle="1" w:styleId="czeinternetowe">
    <w:name w:val="Łącze internetowe"/>
    <w:basedOn w:val="Domylnaczcionkaakapitu"/>
    <w:rsid w:val="00A00BA7"/>
    <w:rPr>
      <w:rFonts w:cs="Times New Roman"/>
      <w:color w:val="0000FF"/>
      <w:u w:val="single"/>
    </w:rPr>
  </w:style>
  <w:style w:type="character" w:customStyle="1" w:styleId="Znakiwypunktowania">
    <w:name w:val="Znaki wypunktowania"/>
    <w:qFormat/>
    <w:rsid w:val="00A00BA7"/>
    <w:rPr>
      <w:rFonts w:ascii="StarSymbol" w:eastAsia="StarSymbol" w:hAnsi="StarSymbol" w:cs="StarSymbol"/>
      <w:sz w:val="18"/>
      <w:szCs w:val="18"/>
    </w:rPr>
  </w:style>
  <w:style w:type="character" w:customStyle="1" w:styleId="Zakotwiczenieprzypisukocowego">
    <w:name w:val="Zakotwiczenie przypisu końcowego"/>
    <w:rsid w:val="00A00BA7"/>
    <w:rPr>
      <w:vertAlign w:val="superscript"/>
    </w:rPr>
  </w:style>
  <w:style w:type="character" w:customStyle="1" w:styleId="EndnoteCharacters">
    <w:name w:val="Endnote Characters"/>
    <w:qFormat/>
    <w:rsid w:val="00A00BA7"/>
    <w:rPr>
      <w:vertAlign w:val="superscript"/>
    </w:rPr>
  </w:style>
  <w:style w:type="character" w:customStyle="1" w:styleId="Zakotwiczenieprzypisudolnego">
    <w:name w:val="Zakotwiczenie przypisu dolnego"/>
    <w:rsid w:val="00A00BA7"/>
    <w:rPr>
      <w:vertAlign w:val="superscript"/>
    </w:rPr>
  </w:style>
  <w:style w:type="character" w:customStyle="1" w:styleId="FootnoteCharacters">
    <w:name w:val="Footnote Characters"/>
    <w:uiPriority w:val="99"/>
    <w:qFormat/>
    <w:rsid w:val="00A00BA7"/>
    <w:rPr>
      <w:vertAlign w:val="superscript"/>
    </w:rPr>
  </w:style>
  <w:style w:type="character" w:customStyle="1" w:styleId="Mocnewyrnione">
    <w:name w:val="Mocne wyróżnione"/>
    <w:qFormat/>
    <w:rsid w:val="00A00BA7"/>
    <w:rPr>
      <w:b/>
      <w:bCs/>
    </w:rPr>
  </w:style>
  <w:style w:type="character" w:customStyle="1" w:styleId="Teksttreci">
    <w:name w:val="Tekst treści"/>
    <w:qFormat/>
    <w:rsid w:val="00A00BA7"/>
    <w:rPr>
      <w:rFonts w:ascii="Calibri" w:eastAsia="Calibri" w:hAnsi="Calibri" w:cs="Calibri"/>
      <w:b w:val="0"/>
      <w:bCs w:val="0"/>
      <w:i w:val="0"/>
      <w:iCs w:val="0"/>
      <w:caps w:val="0"/>
      <w:smallCaps w:val="0"/>
      <w:strike w:val="0"/>
      <w:dstrike w:val="0"/>
      <w:color w:val="000000"/>
      <w:spacing w:val="0"/>
      <w:w w:val="100"/>
      <w:position w:val="0"/>
      <w:sz w:val="23"/>
      <w:szCs w:val="23"/>
      <w:u w:val="none"/>
      <w:vertAlign w:val="baseline"/>
      <w:lang w:val="pl-PL"/>
    </w:rPr>
  </w:style>
  <w:style w:type="character" w:customStyle="1" w:styleId="NagwekZnak1">
    <w:name w:val="Nagłówek Znak1"/>
    <w:aliases w:val="Nagłówek strony nieparzystej Znak1"/>
    <w:basedOn w:val="Domylnaczcionkaakapitu"/>
    <w:link w:val="Nagwek10"/>
    <w:uiPriority w:val="99"/>
    <w:qFormat/>
    <w:rsid w:val="00A00BA7"/>
    <w:rPr>
      <w:rFonts w:ascii="Albany" w:eastAsia="Andale Sans UI" w:hAnsi="Albany" w:cs="Tahoma"/>
      <w:sz w:val="28"/>
      <w:szCs w:val="28"/>
      <w:lang w:eastAsia="en-US"/>
    </w:rPr>
  </w:style>
  <w:style w:type="character" w:customStyle="1" w:styleId="StopkaZnak1">
    <w:name w:val="Stopka Znak1"/>
    <w:basedOn w:val="Domylnaczcionkaakapitu"/>
    <w:link w:val="Stopka2"/>
    <w:uiPriority w:val="99"/>
    <w:qFormat/>
    <w:rsid w:val="00A00BA7"/>
    <w:rPr>
      <w:rFonts w:ascii="Calibri" w:eastAsia="SimSun" w:hAnsi="Calibri" w:cs="F"/>
      <w:kern w:val="2"/>
    </w:rPr>
  </w:style>
  <w:style w:type="character" w:customStyle="1" w:styleId="TekstpodstawowyZnak1">
    <w:name w:val="Tekst podstawowy Znak1"/>
    <w:aliases w:val="Regulacje Znak1,definicje Znak1,moj body text Znak1,a2 Znak1, Znak Znak1"/>
    <w:basedOn w:val="Domylnaczcionkaakapitu"/>
    <w:qFormat/>
    <w:rsid w:val="00A00BA7"/>
    <w:rPr>
      <w:rFonts w:ascii="Calibri" w:eastAsia="SimSun" w:hAnsi="Calibri" w:cs="F"/>
      <w:kern w:val="2"/>
    </w:rPr>
  </w:style>
  <w:style w:type="character" w:customStyle="1" w:styleId="FontStyle11">
    <w:name w:val="Font Style11"/>
    <w:basedOn w:val="Domylnaczcionkaakapitu"/>
    <w:uiPriority w:val="99"/>
    <w:qFormat/>
    <w:rsid w:val="00A00BA7"/>
    <w:rPr>
      <w:rFonts w:ascii="Arial Narrow" w:hAnsi="Arial Narrow" w:cs="Arial Narrow"/>
      <w:color w:val="000000"/>
      <w:sz w:val="22"/>
      <w:szCs w:val="22"/>
    </w:rPr>
  </w:style>
  <w:style w:type="character" w:customStyle="1" w:styleId="FontStyle13">
    <w:name w:val="Font Style13"/>
    <w:basedOn w:val="Domylnaczcionkaakapitu"/>
    <w:uiPriority w:val="99"/>
    <w:qFormat/>
    <w:rsid w:val="00A00BA7"/>
    <w:rPr>
      <w:rFonts w:ascii="Arial" w:hAnsi="Arial" w:cs="Arial"/>
      <w:b/>
      <w:bCs/>
      <w:color w:val="000000"/>
      <w:sz w:val="20"/>
      <w:szCs w:val="20"/>
    </w:rPr>
  </w:style>
  <w:style w:type="character" w:customStyle="1" w:styleId="Nagwek1Znak1">
    <w:name w:val="Nagłówek 1 Znak1"/>
    <w:basedOn w:val="Domylnaczcionkaakapitu"/>
    <w:uiPriority w:val="9"/>
    <w:qFormat/>
    <w:rsid w:val="00A00BA7"/>
    <w:rPr>
      <w:rFonts w:ascii="Cambria" w:eastAsia="Times New Roman" w:hAnsi="Cambria" w:cs="Times New Roman"/>
      <w:b/>
      <w:bCs/>
      <w:color w:val="365F91"/>
      <w:kern w:val="2"/>
      <w:sz w:val="28"/>
      <w:szCs w:val="28"/>
    </w:rPr>
  </w:style>
  <w:style w:type="character" w:customStyle="1" w:styleId="Nagwek2Znak1">
    <w:name w:val="Nagłówek 2 Znak1"/>
    <w:basedOn w:val="Domylnaczcionkaakapitu"/>
    <w:uiPriority w:val="9"/>
    <w:semiHidden/>
    <w:qFormat/>
    <w:rsid w:val="00A00BA7"/>
    <w:rPr>
      <w:rFonts w:ascii="Cambria" w:eastAsia="Times New Roman" w:hAnsi="Cambria" w:cs="Times New Roman"/>
      <w:b/>
      <w:bCs/>
      <w:color w:val="4F81BD"/>
      <w:kern w:val="2"/>
      <w:sz w:val="26"/>
      <w:szCs w:val="26"/>
    </w:rPr>
  </w:style>
  <w:style w:type="character" w:customStyle="1" w:styleId="Nagwek3Znak1">
    <w:name w:val="Nagłówek 3 Znak1"/>
    <w:basedOn w:val="Domylnaczcionkaakapitu"/>
    <w:uiPriority w:val="9"/>
    <w:semiHidden/>
    <w:qFormat/>
    <w:rsid w:val="00A00BA7"/>
    <w:rPr>
      <w:rFonts w:ascii="Cambria" w:eastAsia="Times New Roman" w:hAnsi="Cambria" w:cs="Times New Roman"/>
      <w:b/>
      <w:bCs/>
      <w:color w:val="4F81BD"/>
      <w:kern w:val="2"/>
    </w:rPr>
  </w:style>
  <w:style w:type="character" w:customStyle="1" w:styleId="Nagwek4Znak1">
    <w:name w:val="Nagłówek 4 Znak1"/>
    <w:basedOn w:val="Domylnaczcionkaakapitu"/>
    <w:uiPriority w:val="9"/>
    <w:semiHidden/>
    <w:qFormat/>
    <w:rsid w:val="00A00BA7"/>
    <w:rPr>
      <w:rFonts w:ascii="Cambria" w:eastAsia="Times New Roman" w:hAnsi="Cambria" w:cs="Times New Roman"/>
      <w:b/>
      <w:bCs/>
      <w:i/>
      <w:iCs/>
      <w:color w:val="4F81BD"/>
      <w:kern w:val="2"/>
    </w:rPr>
  </w:style>
  <w:style w:type="character" w:customStyle="1" w:styleId="Nagwek5Znak1">
    <w:name w:val="Nagłówek 5 Znak1"/>
    <w:basedOn w:val="Domylnaczcionkaakapitu"/>
    <w:uiPriority w:val="9"/>
    <w:semiHidden/>
    <w:qFormat/>
    <w:rsid w:val="00A00BA7"/>
    <w:rPr>
      <w:rFonts w:ascii="Cambria" w:eastAsia="Times New Roman" w:hAnsi="Cambria" w:cs="Times New Roman"/>
      <w:color w:val="243F60"/>
      <w:kern w:val="2"/>
    </w:rPr>
  </w:style>
  <w:style w:type="character" w:customStyle="1" w:styleId="Nagwek6Znak1">
    <w:name w:val="Nagłówek 6 Znak1"/>
    <w:basedOn w:val="Domylnaczcionkaakapitu"/>
    <w:uiPriority w:val="9"/>
    <w:semiHidden/>
    <w:qFormat/>
    <w:rsid w:val="00A00BA7"/>
    <w:rPr>
      <w:rFonts w:ascii="Cambria" w:eastAsia="Times New Roman" w:hAnsi="Cambria" w:cs="Times New Roman"/>
      <w:i/>
      <w:iCs/>
      <w:color w:val="243F60"/>
      <w:kern w:val="2"/>
    </w:rPr>
  </w:style>
  <w:style w:type="character" w:customStyle="1" w:styleId="Nagwek7Znak1">
    <w:name w:val="Nagłówek 7 Znak1"/>
    <w:basedOn w:val="Domylnaczcionkaakapitu"/>
    <w:uiPriority w:val="9"/>
    <w:semiHidden/>
    <w:qFormat/>
    <w:rsid w:val="00A00BA7"/>
    <w:rPr>
      <w:rFonts w:ascii="Cambria" w:eastAsia="Times New Roman" w:hAnsi="Cambria" w:cs="Times New Roman"/>
      <w:i/>
      <w:iCs/>
      <w:color w:val="404040"/>
      <w:kern w:val="2"/>
    </w:rPr>
  </w:style>
  <w:style w:type="character" w:customStyle="1" w:styleId="Nagwek8Znak1">
    <w:name w:val="Nagłówek 8 Znak1"/>
    <w:basedOn w:val="Domylnaczcionkaakapitu"/>
    <w:uiPriority w:val="9"/>
    <w:semiHidden/>
    <w:qFormat/>
    <w:rsid w:val="00A00BA7"/>
    <w:rPr>
      <w:rFonts w:ascii="Cambria" w:eastAsia="Times New Roman" w:hAnsi="Cambria" w:cs="Times New Roman"/>
      <w:color w:val="404040"/>
      <w:kern w:val="2"/>
      <w:sz w:val="20"/>
      <w:szCs w:val="20"/>
    </w:rPr>
  </w:style>
  <w:style w:type="character" w:customStyle="1" w:styleId="Nagwek9Znak1">
    <w:name w:val="Nagłówek 9 Znak1"/>
    <w:basedOn w:val="Domylnaczcionkaakapitu"/>
    <w:uiPriority w:val="9"/>
    <w:semiHidden/>
    <w:qFormat/>
    <w:rsid w:val="00A00BA7"/>
    <w:rPr>
      <w:rFonts w:ascii="Cambria" w:eastAsia="Times New Roman" w:hAnsi="Cambria" w:cs="Times New Roman"/>
      <w:i/>
      <w:iCs/>
      <w:color w:val="404040"/>
      <w:kern w:val="2"/>
      <w:sz w:val="20"/>
      <w:szCs w:val="20"/>
    </w:rPr>
  </w:style>
  <w:style w:type="character" w:customStyle="1" w:styleId="TekstpodstawowywcityZnak1">
    <w:name w:val="Tekst podstawowy wcięty Znak1"/>
    <w:basedOn w:val="Domylnaczcionkaakapitu"/>
    <w:uiPriority w:val="99"/>
    <w:semiHidden/>
    <w:qFormat/>
    <w:rsid w:val="00A00BA7"/>
  </w:style>
  <w:style w:type="character" w:customStyle="1" w:styleId="FontStyle12">
    <w:name w:val="Font Style12"/>
    <w:uiPriority w:val="99"/>
    <w:qFormat/>
    <w:rsid w:val="00A00BA7"/>
    <w:rPr>
      <w:rFonts w:ascii="Arial Narrow" w:hAnsi="Arial Narrow" w:cs="Arial Narrow"/>
      <w:b/>
      <w:bCs/>
      <w:color w:val="000000"/>
      <w:sz w:val="22"/>
      <w:szCs w:val="22"/>
    </w:rPr>
  </w:style>
  <w:style w:type="character" w:customStyle="1" w:styleId="FontStyle14">
    <w:name w:val="Font Style14"/>
    <w:uiPriority w:val="99"/>
    <w:qFormat/>
    <w:rsid w:val="00A00BA7"/>
    <w:rPr>
      <w:rFonts w:ascii="Constantia" w:hAnsi="Constantia" w:cs="Constantia"/>
      <w:b/>
      <w:bCs/>
      <w:color w:val="000000"/>
      <w:sz w:val="18"/>
      <w:szCs w:val="18"/>
    </w:rPr>
  </w:style>
  <w:style w:type="character" w:customStyle="1" w:styleId="FontStyle15">
    <w:name w:val="Font Style15"/>
    <w:uiPriority w:val="99"/>
    <w:qFormat/>
    <w:rsid w:val="00A00BA7"/>
    <w:rPr>
      <w:rFonts w:ascii="Arial Narrow" w:hAnsi="Arial Narrow" w:cs="Arial Narrow"/>
      <w:b/>
      <w:bCs/>
      <w:color w:val="000000"/>
      <w:sz w:val="18"/>
      <w:szCs w:val="18"/>
    </w:rPr>
  </w:style>
  <w:style w:type="character" w:customStyle="1" w:styleId="FontStyle16">
    <w:name w:val="Font Style16"/>
    <w:uiPriority w:val="99"/>
    <w:qFormat/>
    <w:rsid w:val="00A00BA7"/>
    <w:rPr>
      <w:rFonts w:ascii="Arial Narrow" w:hAnsi="Arial Narrow" w:cs="Arial Narrow"/>
      <w:color w:val="000000"/>
      <w:sz w:val="18"/>
      <w:szCs w:val="18"/>
    </w:rPr>
  </w:style>
  <w:style w:type="character" w:customStyle="1" w:styleId="Nierozpoznanawzmianka1">
    <w:name w:val="Nierozpoznana wzmianka1"/>
    <w:basedOn w:val="Domylnaczcionkaakapitu"/>
    <w:uiPriority w:val="99"/>
    <w:semiHidden/>
    <w:unhideWhenUsed/>
    <w:qFormat/>
    <w:rsid w:val="00A00BA7"/>
    <w:rPr>
      <w:color w:val="605E5C"/>
      <w:shd w:val="clear" w:color="auto" w:fill="E1DFDD"/>
    </w:rPr>
  </w:style>
  <w:style w:type="character" w:customStyle="1" w:styleId="Znakiprzypiswkocowych">
    <w:name w:val="Znaki przypisów końcowych"/>
    <w:qFormat/>
    <w:rsid w:val="00A00BA7"/>
  </w:style>
  <w:style w:type="paragraph" w:customStyle="1" w:styleId="Legenda1">
    <w:name w:val="Legenda1"/>
    <w:basedOn w:val="Normalny"/>
    <w:qFormat/>
    <w:rsid w:val="00A00BA7"/>
    <w:pPr>
      <w:suppressLineNumbers/>
      <w:suppressAutoHyphens/>
      <w:spacing w:before="120" w:after="120" w:line="259" w:lineRule="auto"/>
    </w:pPr>
    <w:rPr>
      <w:rFonts w:eastAsiaTheme="minorHAnsi" w:cs="Arial"/>
      <w:i/>
      <w:iCs/>
      <w:sz w:val="24"/>
      <w:szCs w:val="24"/>
      <w:lang w:eastAsia="en-US"/>
    </w:rPr>
  </w:style>
  <w:style w:type="paragraph" w:customStyle="1" w:styleId="Stopka1">
    <w:name w:val="Stopka1"/>
    <w:basedOn w:val="Standard"/>
    <w:qFormat/>
    <w:rsid w:val="00A00BA7"/>
    <w:pPr>
      <w:suppressLineNumbers/>
      <w:tabs>
        <w:tab w:val="center" w:pos="4536"/>
        <w:tab w:val="right" w:pos="9072"/>
      </w:tabs>
      <w:autoSpaceDN/>
    </w:pPr>
    <w:rPr>
      <w:kern w:val="2"/>
      <w:sz w:val="24"/>
      <w:lang w:eastAsia="pl-PL" w:bidi="hi-IN"/>
    </w:rPr>
  </w:style>
  <w:style w:type="character" w:customStyle="1" w:styleId="TekstdymkaZnak1">
    <w:name w:val="Tekst dymka Znak1"/>
    <w:basedOn w:val="Domylnaczcionkaakapitu"/>
    <w:uiPriority w:val="99"/>
    <w:semiHidden/>
    <w:rsid w:val="00A00BA7"/>
    <w:rPr>
      <w:rFonts w:ascii="Segoe UI" w:hAnsi="Segoe UI" w:cs="Segoe UI"/>
      <w:sz w:val="18"/>
      <w:szCs w:val="18"/>
    </w:rPr>
  </w:style>
  <w:style w:type="character" w:customStyle="1" w:styleId="TytuZnak1">
    <w:name w:val="Tytuł Znak1"/>
    <w:basedOn w:val="Domylnaczcionkaakapitu"/>
    <w:uiPriority w:val="10"/>
    <w:rsid w:val="00A00BA7"/>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A00BA7"/>
    <w:rPr>
      <w:rFonts w:eastAsiaTheme="minorEastAsia"/>
      <w:color w:val="5A5A5A" w:themeColor="text1" w:themeTint="A5"/>
      <w:spacing w:val="15"/>
    </w:rPr>
  </w:style>
  <w:style w:type="paragraph" w:customStyle="1" w:styleId="Tekstprzypisukocowego1">
    <w:name w:val="Tekst przypisu końcowego1"/>
    <w:basedOn w:val="Standard"/>
    <w:rsid w:val="00A00BA7"/>
    <w:pPr>
      <w:widowControl w:val="0"/>
      <w:autoSpaceDN/>
    </w:pPr>
    <w:rPr>
      <w:rFonts w:ascii="Thorndale" w:eastAsia="Andale Sans UI" w:hAnsi="Thorndale"/>
      <w:kern w:val="2"/>
      <w:lang w:eastAsia="pl-PL" w:bidi="hi-IN"/>
    </w:rPr>
  </w:style>
  <w:style w:type="character" w:customStyle="1" w:styleId="ZwykytekstZnak1">
    <w:name w:val="Zwykły tekst Znak1"/>
    <w:basedOn w:val="Domylnaczcionkaakapitu"/>
    <w:uiPriority w:val="99"/>
    <w:semiHidden/>
    <w:rsid w:val="00A00BA7"/>
    <w:rPr>
      <w:rFonts w:ascii="Consolas" w:hAnsi="Consolas"/>
      <w:sz w:val="21"/>
      <w:szCs w:val="21"/>
    </w:rPr>
  </w:style>
  <w:style w:type="character" w:customStyle="1" w:styleId="Tekstpodstawowy2Znak1">
    <w:name w:val="Tekst podstawowy 2 Znak1"/>
    <w:basedOn w:val="Domylnaczcionkaakapitu"/>
    <w:uiPriority w:val="99"/>
    <w:semiHidden/>
    <w:rsid w:val="00A00BA7"/>
  </w:style>
  <w:style w:type="character" w:customStyle="1" w:styleId="Tekstpodstawowy3Znak1">
    <w:name w:val="Tekst podstawowy 3 Znak1"/>
    <w:basedOn w:val="Domylnaczcionkaakapitu"/>
    <w:uiPriority w:val="99"/>
    <w:semiHidden/>
    <w:rsid w:val="00A00BA7"/>
    <w:rPr>
      <w:sz w:val="16"/>
      <w:szCs w:val="16"/>
    </w:rPr>
  </w:style>
  <w:style w:type="character" w:customStyle="1" w:styleId="Tekstpodstawowywcity2Znak1">
    <w:name w:val="Tekst podstawowy wcięty 2 Znak1"/>
    <w:basedOn w:val="Domylnaczcionkaakapitu"/>
    <w:uiPriority w:val="99"/>
    <w:semiHidden/>
    <w:rsid w:val="00A00BA7"/>
  </w:style>
  <w:style w:type="paragraph" w:customStyle="1" w:styleId="Textbodyindent">
    <w:name w:val="Text body indent"/>
    <w:basedOn w:val="Standard"/>
    <w:qFormat/>
    <w:rsid w:val="00A00BA7"/>
    <w:pPr>
      <w:autoSpaceDN/>
      <w:ind w:left="284"/>
      <w:jc w:val="both"/>
    </w:pPr>
    <w:rPr>
      <w:rFonts w:ascii="Arial" w:hAnsi="Arial"/>
      <w:kern w:val="2"/>
      <w:sz w:val="24"/>
      <w:lang w:eastAsia="pl-PL" w:bidi="hi-IN"/>
    </w:rPr>
  </w:style>
  <w:style w:type="character" w:customStyle="1" w:styleId="Tekstpodstawowywcity3Znak1">
    <w:name w:val="Tekst podstawowy wcięty 3 Znak1"/>
    <w:basedOn w:val="Domylnaczcionkaakapitu"/>
    <w:uiPriority w:val="99"/>
    <w:semiHidden/>
    <w:rsid w:val="00A00BA7"/>
    <w:rPr>
      <w:sz w:val="16"/>
      <w:szCs w:val="16"/>
    </w:rPr>
  </w:style>
  <w:style w:type="character" w:customStyle="1" w:styleId="TekstkomentarzaZnak1">
    <w:name w:val="Tekst komentarza Znak1"/>
    <w:basedOn w:val="Domylnaczcionkaakapitu"/>
    <w:uiPriority w:val="99"/>
    <w:semiHidden/>
    <w:rsid w:val="00A00BA7"/>
    <w:rPr>
      <w:sz w:val="20"/>
      <w:szCs w:val="20"/>
    </w:rPr>
  </w:style>
  <w:style w:type="character" w:customStyle="1" w:styleId="TematkomentarzaZnak1">
    <w:name w:val="Temat komentarza Znak1"/>
    <w:basedOn w:val="TekstkomentarzaZnak1"/>
    <w:uiPriority w:val="99"/>
    <w:semiHidden/>
    <w:rsid w:val="00A00BA7"/>
    <w:rPr>
      <w:b/>
      <w:bCs/>
    </w:rPr>
  </w:style>
  <w:style w:type="paragraph" w:customStyle="1" w:styleId="Contents2">
    <w:name w:val="Contents 2"/>
    <w:basedOn w:val="Standard"/>
    <w:qFormat/>
    <w:rsid w:val="00A00BA7"/>
    <w:pPr>
      <w:tabs>
        <w:tab w:val="right" w:leader="dot" w:pos="9595"/>
      </w:tabs>
      <w:autoSpaceDN/>
      <w:ind w:left="240"/>
    </w:pPr>
    <w:rPr>
      <w:smallCaps/>
      <w:kern w:val="2"/>
      <w:lang w:bidi="hi-IN"/>
    </w:rPr>
  </w:style>
  <w:style w:type="paragraph" w:customStyle="1" w:styleId="Contents1">
    <w:name w:val="Contents 1"/>
    <w:basedOn w:val="Standard"/>
    <w:qFormat/>
    <w:rsid w:val="00A00BA7"/>
    <w:pPr>
      <w:tabs>
        <w:tab w:val="right" w:leader="dot" w:pos="9638"/>
      </w:tabs>
      <w:autoSpaceDN/>
      <w:spacing w:before="120"/>
    </w:pPr>
    <w:rPr>
      <w:rFonts w:ascii="Arial Black" w:hAnsi="Arial Black"/>
      <w:caps/>
      <w:kern w:val="2"/>
      <w:lang w:bidi="hi-IN"/>
    </w:rPr>
  </w:style>
  <w:style w:type="character" w:customStyle="1" w:styleId="MapadokumentuZnak2">
    <w:name w:val="Mapa dokumentu Znak2"/>
    <w:basedOn w:val="Domylnaczcionkaakapitu"/>
    <w:uiPriority w:val="99"/>
    <w:semiHidden/>
    <w:rsid w:val="00A00BA7"/>
    <w:rPr>
      <w:rFonts w:ascii="Segoe UI" w:hAnsi="Segoe UI" w:cs="Segoe UI"/>
      <w:sz w:val="16"/>
      <w:szCs w:val="16"/>
    </w:rPr>
  </w:style>
  <w:style w:type="paragraph" w:customStyle="1" w:styleId="Tekstprzypisudolnego1">
    <w:name w:val="Tekst przypisu dolnego1"/>
    <w:basedOn w:val="Standard"/>
    <w:uiPriority w:val="99"/>
    <w:rsid w:val="00A00BA7"/>
    <w:pPr>
      <w:autoSpaceDN/>
    </w:pPr>
    <w:rPr>
      <w:kern w:val="2"/>
      <w:lang w:eastAsia="pl-PL" w:bidi="hi-IN"/>
    </w:rPr>
  </w:style>
  <w:style w:type="paragraph" w:styleId="Listapunktowana3">
    <w:name w:val="List Bullet 3"/>
    <w:basedOn w:val="Standard"/>
    <w:qFormat/>
    <w:rsid w:val="00A00BA7"/>
    <w:pPr>
      <w:autoSpaceDN/>
      <w:ind w:left="566" w:hanging="283"/>
    </w:pPr>
    <w:rPr>
      <w:kern w:val="2"/>
      <w:lang w:eastAsia="pl-PL" w:bidi="hi-IN"/>
    </w:rPr>
  </w:style>
  <w:style w:type="character" w:customStyle="1" w:styleId="ZagicieodgryformularzaZnak1">
    <w:name w:val="Zagięcie od góry formularza Znak1"/>
    <w:basedOn w:val="Domylnaczcionkaakapitu"/>
    <w:uiPriority w:val="99"/>
    <w:semiHidden/>
    <w:rsid w:val="00A00BA7"/>
    <w:rPr>
      <w:rFonts w:ascii="Arial" w:hAnsi="Arial" w:cs="Arial"/>
      <w:vanish/>
      <w:sz w:val="16"/>
      <w:szCs w:val="16"/>
    </w:rPr>
  </w:style>
  <w:style w:type="paragraph" w:customStyle="1" w:styleId="Footnote">
    <w:name w:val="Footnote"/>
    <w:basedOn w:val="Standard"/>
    <w:qFormat/>
    <w:rsid w:val="00A00BA7"/>
    <w:pPr>
      <w:suppressLineNumbers/>
      <w:autoSpaceDN/>
      <w:ind w:left="283" w:hanging="283"/>
    </w:pPr>
    <w:rPr>
      <w:kern w:val="2"/>
      <w:lang w:eastAsia="pl-PL" w:bidi="hi-IN"/>
    </w:rPr>
  </w:style>
  <w:style w:type="paragraph" w:customStyle="1" w:styleId="Gwkaistopka">
    <w:name w:val="Główka i stopka"/>
    <w:basedOn w:val="Normalny"/>
    <w:qFormat/>
    <w:rsid w:val="00A00BA7"/>
    <w:pPr>
      <w:suppressAutoHyphens/>
      <w:spacing w:after="160" w:line="259" w:lineRule="auto"/>
    </w:pPr>
    <w:rPr>
      <w:rFonts w:eastAsiaTheme="minorHAnsi"/>
      <w:lang w:eastAsia="en-US"/>
    </w:rPr>
  </w:style>
  <w:style w:type="paragraph" w:customStyle="1" w:styleId="Nagwek23">
    <w:name w:val="Nagłówek2"/>
    <w:basedOn w:val="Normalny"/>
    <w:uiPriority w:val="99"/>
    <w:rsid w:val="00A00BA7"/>
    <w:pPr>
      <w:widowControl w:val="0"/>
      <w:tabs>
        <w:tab w:val="center" w:pos="4536"/>
        <w:tab w:val="right" w:pos="9072"/>
      </w:tabs>
      <w:suppressAutoHyphens/>
      <w:spacing w:after="0" w:line="240" w:lineRule="auto"/>
      <w:textAlignment w:val="baseline"/>
    </w:pPr>
    <w:rPr>
      <w:rFonts w:ascii="Calibri" w:eastAsia="SimSun" w:hAnsi="Calibri" w:cs="F"/>
      <w:kern w:val="2"/>
      <w:lang w:eastAsia="en-US"/>
    </w:rPr>
  </w:style>
  <w:style w:type="paragraph" w:customStyle="1" w:styleId="Stopka2">
    <w:name w:val="Stopka2"/>
    <w:basedOn w:val="Normalny"/>
    <w:link w:val="StopkaZnak1"/>
    <w:uiPriority w:val="99"/>
    <w:unhideWhenUsed/>
    <w:rsid w:val="00A00BA7"/>
    <w:pPr>
      <w:widowControl w:val="0"/>
      <w:tabs>
        <w:tab w:val="center" w:pos="4536"/>
        <w:tab w:val="right" w:pos="9072"/>
      </w:tabs>
      <w:suppressAutoHyphens/>
      <w:spacing w:after="0" w:line="240" w:lineRule="auto"/>
      <w:textAlignment w:val="baseline"/>
    </w:pPr>
    <w:rPr>
      <w:rFonts w:ascii="Calibri" w:eastAsia="SimSun" w:hAnsi="Calibri" w:cs="F"/>
      <w:kern w:val="2"/>
    </w:rPr>
  </w:style>
  <w:style w:type="paragraph" w:customStyle="1" w:styleId="Style5">
    <w:name w:val="Style5"/>
    <w:basedOn w:val="Normalny"/>
    <w:uiPriority w:val="99"/>
    <w:qFormat/>
    <w:rsid w:val="00A00BA7"/>
    <w:pPr>
      <w:widowControl w:val="0"/>
      <w:suppressAutoHyphens/>
      <w:spacing w:after="0" w:line="281" w:lineRule="exact"/>
      <w:ind w:firstLine="86"/>
    </w:pPr>
    <w:rPr>
      <w:rFonts w:ascii="Arial Narrow" w:eastAsia="Times New Roman" w:hAnsi="Arial Narrow" w:cs="Times New Roman"/>
      <w:sz w:val="24"/>
      <w:szCs w:val="24"/>
    </w:rPr>
  </w:style>
  <w:style w:type="paragraph" w:customStyle="1" w:styleId="Style1">
    <w:name w:val="Style1"/>
    <w:basedOn w:val="Normalny"/>
    <w:uiPriority w:val="99"/>
    <w:qFormat/>
    <w:rsid w:val="00A00BA7"/>
    <w:pPr>
      <w:widowControl w:val="0"/>
      <w:suppressAutoHyphens/>
      <w:spacing w:after="0" w:line="259" w:lineRule="exact"/>
      <w:ind w:hanging="281"/>
      <w:jc w:val="both"/>
    </w:pPr>
    <w:rPr>
      <w:rFonts w:ascii="Arial" w:eastAsia="Times New Roman" w:hAnsi="Arial" w:cs="Arial"/>
      <w:sz w:val="24"/>
      <w:szCs w:val="24"/>
    </w:rPr>
  </w:style>
  <w:style w:type="paragraph" w:customStyle="1" w:styleId="Style3">
    <w:name w:val="Style3"/>
    <w:basedOn w:val="Normalny"/>
    <w:uiPriority w:val="99"/>
    <w:qFormat/>
    <w:rsid w:val="00A00BA7"/>
    <w:pPr>
      <w:widowControl w:val="0"/>
      <w:suppressAutoHyphens/>
      <w:spacing w:after="0" w:line="252" w:lineRule="exact"/>
    </w:pPr>
    <w:rPr>
      <w:rFonts w:ascii="Arial" w:eastAsia="Times New Roman" w:hAnsi="Arial" w:cs="Arial"/>
      <w:sz w:val="24"/>
      <w:szCs w:val="24"/>
    </w:rPr>
  </w:style>
  <w:style w:type="paragraph" w:customStyle="1" w:styleId="Style4">
    <w:name w:val="Style4"/>
    <w:basedOn w:val="Normalny"/>
    <w:uiPriority w:val="99"/>
    <w:qFormat/>
    <w:rsid w:val="00A00BA7"/>
    <w:pPr>
      <w:widowControl w:val="0"/>
      <w:suppressAutoHyphens/>
      <w:spacing w:after="0" w:line="240" w:lineRule="auto"/>
    </w:pPr>
    <w:rPr>
      <w:rFonts w:ascii="Arial" w:eastAsia="Times New Roman" w:hAnsi="Arial" w:cs="Arial"/>
      <w:sz w:val="24"/>
      <w:szCs w:val="24"/>
    </w:rPr>
  </w:style>
  <w:style w:type="character" w:customStyle="1" w:styleId="TekstpodstawowywcityZnak2">
    <w:name w:val="Tekst podstawowy wcięty Znak2"/>
    <w:basedOn w:val="Domylnaczcionkaakapitu"/>
    <w:uiPriority w:val="99"/>
    <w:semiHidden/>
    <w:rsid w:val="00A00BA7"/>
  </w:style>
  <w:style w:type="paragraph" w:customStyle="1" w:styleId="Spistreci21">
    <w:name w:val="Spis treści 21"/>
    <w:basedOn w:val="Normalny"/>
    <w:next w:val="Normalny"/>
    <w:semiHidden/>
    <w:rsid w:val="00A00BA7"/>
    <w:pPr>
      <w:suppressAutoHyphens/>
      <w:spacing w:after="0" w:line="240" w:lineRule="auto"/>
      <w:ind w:left="240"/>
    </w:pPr>
    <w:rPr>
      <w:rFonts w:ascii="Times New Roman" w:eastAsia="Times New Roman" w:hAnsi="Times New Roman" w:cs="Times New Roman"/>
      <w:smallCaps/>
      <w:sz w:val="20"/>
      <w:szCs w:val="20"/>
      <w:lang w:eastAsia="ar-SA"/>
    </w:rPr>
  </w:style>
  <w:style w:type="paragraph" w:customStyle="1" w:styleId="Spistreci11">
    <w:name w:val="Spis treści 11"/>
    <w:basedOn w:val="Normalny"/>
    <w:next w:val="Normalny"/>
    <w:semiHidden/>
    <w:rsid w:val="00A00BA7"/>
    <w:pPr>
      <w:suppressAutoHyphens/>
      <w:spacing w:before="120" w:after="0" w:line="240" w:lineRule="auto"/>
    </w:pPr>
    <w:rPr>
      <w:rFonts w:ascii="Arial Black" w:eastAsia="Times New Roman" w:hAnsi="Arial Black" w:cs="Times New Roman"/>
      <w:caps/>
      <w:sz w:val="20"/>
      <w:szCs w:val="20"/>
      <w:lang w:eastAsia="ar-SA"/>
    </w:rPr>
  </w:style>
  <w:style w:type="paragraph" w:customStyle="1" w:styleId="Style2">
    <w:name w:val="Style2"/>
    <w:basedOn w:val="Normalny"/>
    <w:uiPriority w:val="99"/>
    <w:qFormat/>
    <w:rsid w:val="00A00BA7"/>
    <w:pPr>
      <w:widowControl w:val="0"/>
      <w:suppressAutoHyphens/>
      <w:spacing w:after="0" w:line="240" w:lineRule="auto"/>
    </w:pPr>
    <w:rPr>
      <w:rFonts w:ascii="Arial Narrow" w:eastAsia="Times New Roman" w:hAnsi="Arial Narrow" w:cs="Times New Roman"/>
      <w:sz w:val="24"/>
      <w:szCs w:val="24"/>
    </w:rPr>
  </w:style>
  <w:style w:type="paragraph" w:customStyle="1" w:styleId="Style6">
    <w:name w:val="Style6"/>
    <w:basedOn w:val="Normalny"/>
    <w:uiPriority w:val="99"/>
    <w:qFormat/>
    <w:rsid w:val="00A00BA7"/>
    <w:pPr>
      <w:widowControl w:val="0"/>
      <w:suppressAutoHyphens/>
      <w:spacing w:after="0" w:line="277" w:lineRule="exact"/>
    </w:pPr>
    <w:rPr>
      <w:rFonts w:ascii="Arial Narrow" w:eastAsia="Times New Roman" w:hAnsi="Arial Narrow" w:cs="Times New Roman"/>
      <w:sz w:val="24"/>
      <w:szCs w:val="24"/>
    </w:rPr>
  </w:style>
  <w:style w:type="paragraph" w:customStyle="1" w:styleId="Style7">
    <w:name w:val="Style7"/>
    <w:basedOn w:val="Normalny"/>
    <w:uiPriority w:val="99"/>
    <w:qFormat/>
    <w:rsid w:val="00A00BA7"/>
    <w:pPr>
      <w:widowControl w:val="0"/>
      <w:suppressAutoHyphens/>
      <w:spacing w:after="0" w:line="240" w:lineRule="auto"/>
    </w:pPr>
    <w:rPr>
      <w:rFonts w:ascii="Arial Narrow" w:eastAsia="Times New Roman" w:hAnsi="Arial Narrow" w:cs="Times New Roman"/>
      <w:sz w:val="24"/>
      <w:szCs w:val="24"/>
    </w:rPr>
  </w:style>
  <w:style w:type="paragraph" w:customStyle="1" w:styleId="Style9">
    <w:name w:val="Style9"/>
    <w:basedOn w:val="Normalny"/>
    <w:uiPriority w:val="99"/>
    <w:qFormat/>
    <w:rsid w:val="00A00BA7"/>
    <w:pPr>
      <w:widowControl w:val="0"/>
      <w:suppressAutoHyphens/>
      <w:spacing w:after="0" w:line="274" w:lineRule="exact"/>
      <w:ind w:hanging="554"/>
      <w:jc w:val="both"/>
    </w:pPr>
    <w:rPr>
      <w:rFonts w:ascii="Arial Narrow" w:eastAsia="Times New Roman" w:hAnsi="Arial Narrow" w:cs="Times New Roman"/>
      <w:sz w:val="24"/>
      <w:szCs w:val="24"/>
    </w:rPr>
  </w:style>
  <w:style w:type="paragraph" w:customStyle="1" w:styleId="Style10">
    <w:name w:val="Style10"/>
    <w:basedOn w:val="Normalny"/>
    <w:uiPriority w:val="99"/>
    <w:qFormat/>
    <w:rsid w:val="00A00BA7"/>
    <w:pPr>
      <w:widowControl w:val="0"/>
      <w:suppressAutoHyphens/>
      <w:spacing w:after="0" w:line="240" w:lineRule="auto"/>
    </w:pPr>
    <w:rPr>
      <w:rFonts w:ascii="Arial Narrow" w:eastAsia="Times New Roman" w:hAnsi="Arial Narrow" w:cs="Times New Roman"/>
      <w:sz w:val="24"/>
      <w:szCs w:val="24"/>
    </w:rPr>
  </w:style>
  <w:style w:type="paragraph" w:customStyle="1" w:styleId="Style11">
    <w:name w:val="Style11"/>
    <w:basedOn w:val="Normalny"/>
    <w:uiPriority w:val="99"/>
    <w:qFormat/>
    <w:rsid w:val="00A00BA7"/>
    <w:pPr>
      <w:widowControl w:val="0"/>
      <w:suppressAutoHyphens/>
      <w:spacing w:after="0" w:line="274" w:lineRule="exact"/>
      <w:jc w:val="both"/>
    </w:pPr>
    <w:rPr>
      <w:rFonts w:ascii="Arial Narrow" w:eastAsia="Times New Roman" w:hAnsi="Arial Narrow" w:cs="Times New Roman"/>
      <w:sz w:val="24"/>
      <w:szCs w:val="24"/>
    </w:rPr>
  </w:style>
  <w:style w:type="table" w:customStyle="1" w:styleId="Tabela-Siatka1">
    <w:name w:val="Tabela - Siatka1"/>
    <w:basedOn w:val="Standardowy"/>
    <w:next w:val="Tabela-Siatka"/>
    <w:uiPriority w:val="59"/>
    <w:rsid w:val="00A00BA7"/>
    <w:pPr>
      <w:suppressAutoHyphens/>
      <w:spacing w:after="0" w:line="240" w:lineRule="auto"/>
    </w:pPr>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rsid w:val="00A00BA7"/>
    <w:pPr>
      <w:suppressAutoHyphens/>
      <w:spacing w:after="0" w:line="240" w:lineRule="auto"/>
    </w:pPr>
    <w:rPr>
      <w:rFonts w:eastAsia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2">
    <w:name w:val="Nierozpoznana wzmianka2"/>
    <w:basedOn w:val="Domylnaczcionkaakapitu"/>
    <w:uiPriority w:val="99"/>
    <w:semiHidden/>
    <w:unhideWhenUsed/>
    <w:rsid w:val="00A00BA7"/>
    <w:rPr>
      <w:color w:val="605E5C"/>
      <w:shd w:val="clear" w:color="auto" w:fill="E1DFDD"/>
    </w:rPr>
  </w:style>
  <w:style w:type="table" w:customStyle="1" w:styleId="TableGrid">
    <w:name w:val="TableGrid"/>
    <w:rsid w:val="00A00BA7"/>
    <w:pPr>
      <w:spacing w:after="0" w:line="240" w:lineRule="auto"/>
    </w:pPr>
    <w:tblPr>
      <w:tblCellMar>
        <w:top w:w="0" w:type="dxa"/>
        <w:left w:w="0" w:type="dxa"/>
        <w:bottom w:w="0" w:type="dxa"/>
        <w:right w:w="0" w:type="dxa"/>
      </w:tblCellMar>
    </w:tblPr>
  </w:style>
  <w:style w:type="table" w:customStyle="1" w:styleId="TableGrid1">
    <w:name w:val="TableGrid1"/>
    <w:rsid w:val="00A00BA7"/>
    <w:pPr>
      <w:spacing w:after="0" w:line="240" w:lineRule="auto"/>
    </w:pPr>
    <w:tblPr>
      <w:tblCellMar>
        <w:top w:w="0" w:type="dxa"/>
        <w:left w:w="0" w:type="dxa"/>
        <w:bottom w:w="0" w:type="dxa"/>
        <w:right w:w="0" w:type="dxa"/>
      </w:tblCellMar>
    </w:tblPr>
  </w:style>
  <w:style w:type="numbering" w:customStyle="1" w:styleId="WWNum8">
    <w:name w:val="WWNum8"/>
    <w:basedOn w:val="Bezlisty"/>
    <w:rsid w:val="00A00BA7"/>
    <w:pPr>
      <w:numPr>
        <w:numId w:val="156"/>
      </w:numPr>
    </w:pPr>
  </w:style>
  <w:style w:type="character" w:customStyle="1" w:styleId="TekstprzypisudolnegoZnak1">
    <w:name w:val="Tekst przypisu dolnego Znak1"/>
    <w:aliases w:val="Znak1 Znak1,Podrozdział Znak1,Podrozdzia3 Znak1, Znak1 Znak1, Znak Znak Znak1,Footnote Text Char1 Znak1"/>
    <w:basedOn w:val="Domylnaczcionkaakapitu"/>
    <w:uiPriority w:val="99"/>
    <w:rsid w:val="00A00BA7"/>
    <w:rPr>
      <w:rFonts w:ascii="Times New Roman" w:eastAsia="Calibri" w:hAnsi="Times New Roman" w:cs="Times New Roman"/>
      <w:sz w:val="20"/>
      <w:szCs w:val="20"/>
      <w:lang w:eastAsia="pl-PL"/>
    </w:rPr>
  </w:style>
  <w:style w:type="character" w:customStyle="1" w:styleId="Nagwek1Znak2">
    <w:name w:val="Nagłówek 1 Znak2"/>
    <w:basedOn w:val="Domylnaczcionkaakapitu"/>
    <w:uiPriority w:val="9"/>
    <w:rsid w:val="00A00BA7"/>
    <w:rPr>
      <w:rFonts w:asciiTheme="majorHAnsi" w:eastAsiaTheme="majorEastAsia" w:hAnsiTheme="majorHAnsi" w:cstheme="majorBidi"/>
      <w:color w:val="365F91" w:themeColor="accent1" w:themeShade="BF"/>
      <w:sz w:val="32"/>
      <w:szCs w:val="32"/>
    </w:rPr>
  </w:style>
  <w:style w:type="table" w:customStyle="1" w:styleId="Tabela-Siatka11">
    <w:name w:val="Tabela - Siatka11"/>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3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3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3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basedOn w:val="Standardowy"/>
    <w:next w:val="Tabela-Siatka"/>
    <w:uiPriority w:val="3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2">
    <w:name w:val="Nagłówek 2 Znak2"/>
    <w:basedOn w:val="Domylnaczcionkaakapitu"/>
    <w:uiPriority w:val="9"/>
    <w:semiHidden/>
    <w:rsid w:val="00A00BA7"/>
    <w:rPr>
      <w:rFonts w:asciiTheme="majorHAnsi" w:eastAsiaTheme="majorEastAsia" w:hAnsiTheme="majorHAnsi" w:cstheme="majorBidi"/>
      <w:color w:val="365F91" w:themeColor="accent1" w:themeShade="BF"/>
      <w:sz w:val="26"/>
      <w:szCs w:val="26"/>
    </w:rPr>
  </w:style>
  <w:style w:type="character" w:customStyle="1" w:styleId="Nagwek3Znak2">
    <w:name w:val="Nagłówek 3 Znak2"/>
    <w:basedOn w:val="Domylnaczcionkaakapitu"/>
    <w:uiPriority w:val="9"/>
    <w:semiHidden/>
    <w:rsid w:val="00A00BA7"/>
    <w:rPr>
      <w:rFonts w:asciiTheme="majorHAnsi" w:eastAsiaTheme="majorEastAsia" w:hAnsiTheme="majorHAnsi" w:cstheme="majorBidi"/>
      <w:color w:val="243F60" w:themeColor="accent1" w:themeShade="7F"/>
      <w:sz w:val="24"/>
      <w:szCs w:val="24"/>
    </w:rPr>
  </w:style>
  <w:style w:type="character" w:customStyle="1" w:styleId="Nagwek4Znak2">
    <w:name w:val="Nagłówek 4 Znak2"/>
    <w:basedOn w:val="Domylnaczcionkaakapitu"/>
    <w:uiPriority w:val="9"/>
    <w:semiHidden/>
    <w:rsid w:val="00A00BA7"/>
    <w:rPr>
      <w:rFonts w:asciiTheme="majorHAnsi" w:eastAsiaTheme="majorEastAsia" w:hAnsiTheme="majorHAnsi" w:cstheme="majorBidi"/>
      <w:i/>
      <w:iCs/>
      <w:color w:val="365F91" w:themeColor="accent1" w:themeShade="BF"/>
    </w:rPr>
  </w:style>
  <w:style w:type="character" w:customStyle="1" w:styleId="Nagwek5Znak2">
    <w:name w:val="Nagłówek 5 Znak2"/>
    <w:basedOn w:val="Domylnaczcionkaakapitu"/>
    <w:uiPriority w:val="9"/>
    <w:semiHidden/>
    <w:rsid w:val="00A00BA7"/>
    <w:rPr>
      <w:rFonts w:asciiTheme="majorHAnsi" w:eastAsiaTheme="majorEastAsia" w:hAnsiTheme="majorHAnsi" w:cstheme="majorBidi"/>
      <w:color w:val="365F91" w:themeColor="accent1" w:themeShade="BF"/>
    </w:rPr>
  </w:style>
  <w:style w:type="character" w:customStyle="1" w:styleId="Nagwek6Znak2">
    <w:name w:val="Nagłówek 6 Znak2"/>
    <w:basedOn w:val="Domylnaczcionkaakapitu"/>
    <w:uiPriority w:val="9"/>
    <w:semiHidden/>
    <w:rsid w:val="00A00BA7"/>
    <w:rPr>
      <w:rFonts w:asciiTheme="majorHAnsi" w:eastAsiaTheme="majorEastAsia" w:hAnsiTheme="majorHAnsi" w:cstheme="majorBidi"/>
      <w:color w:val="243F60" w:themeColor="accent1" w:themeShade="7F"/>
    </w:rPr>
  </w:style>
  <w:style w:type="character" w:customStyle="1" w:styleId="Nagwek7Znak2">
    <w:name w:val="Nagłówek 7 Znak2"/>
    <w:basedOn w:val="Domylnaczcionkaakapitu"/>
    <w:uiPriority w:val="9"/>
    <w:semiHidden/>
    <w:rsid w:val="00A00BA7"/>
    <w:rPr>
      <w:rFonts w:asciiTheme="majorHAnsi" w:eastAsiaTheme="majorEastAsia" w:hAnsiTheme="majorHAnsi" w:cstheme="majorBidi"/>
      <w:i/>
      <w:iCs/>
      <w:color w:val="243F60" w:themeColor="accent1" w:themeShade="7F"/>
    </w:rPr>
  </w:style>
  <w:style w:type="character" w:customStyle="1" w:styleId="Nagwek8Znak2">
    <w:name w:val="Nagłówek 8 Znak2"/>
    <w:basedOn w:val="Domylnaczcionkaakapitu"/>
    <w:uiPriority w:val="9"/>
    <w:semiHidden/>
    <w:rsid w:val="00A00BA7"/>
    <w:rPr>
      <w:rFonts w:asciiTheme="majorHAnsi" w:eastAsiaTheme="majorEastAsia" w:hAnsiTheme="majorHAnsi" w:cstheme="majorBidi"/>
      <w:color w:val="272727" w:themeColor="text1" w:themeTint="D8"/>
      <w:sz w:val="21"/>
      <w:szCs w:val="21"/>
    </w:rPr>
  </w:style>
  <w:style w:type="character" w:customStyle="1" w:styleId="Nagwek9Znak2">
    <w:name w:val="Nagłówek 9 Znak2"/>
    <w:basedOn w:val="Domylnaczcionkaakapitu"/>
    <w:uiPriority w:val="9"/>
    <w:semiHidden/>
    <w:rsid w:val="00A00BA7"/>
    <w:rPr>
      <w:rFonts w:asciiTheme="majorHAnsi" w:eastAsiaTheme="majorEastAsia" w:hAnsiTheme="majorHAnsi" w:cstheme="majorBidi"/>
      <w:i/>
      <w:iCs/>
      <w:color w:val="272727" w:themeColor="text1" w:themeTint="D8"/>
      <w:sz w:val="21"/>
      <w:szCs w:val="21"/>
    </w:rPr>
  </w:style>
  <w:style w:type="character" w:customStyle="1" w:styleId="TekstpodstawowyZnak2">
    <w:name w:val="Tekst podstawowy Znak2"/>
    <w:aliases w:val="Regulacje Znak2,definicje Znak2,moj body text Znak2,a2 Znak2, Znak Znak2"/>
    <w:basedOn w:val="Domylnaczcionkaakapitu"/>
    <w:rsid w:val="00A00BA7"/>
  </w:style>
  <w:style w:type="character" w:customStyle="1" w:styleId="Nierozpoznanawzmianka3">
    <w:name w:val="Nierozpoznana wzmianka3"/>
    <w:basedOn w:val="Domylnaczcionkaakapitu"/>
    <w:uiPriority w:val="99"/>
    <w:semiHidden/>
    <w:unhideWhenUsed/>
    <w:rsid w:val="00A00BA7"/>
    <w:rPr>
      <w:color w:val="605E5C"/>
      <w:shd w:val="clear" w:color="auto" w:fill="E1DFDD"/>
    </w:rPr>
  </w:style>
  <w:style w:type="numbering" w:customStyle="1" w:styleId="WWNum1">
    <w:name w:val="WWNum1"/>
    <w:basedOn w:val="Bezlisty"/>
    <w:rsid w:val="00A00BA7"/>
    <w:pPr>
      <w:numPr>
        <w:numId w:val="17"/>
      </w:numPr>
    </w:pPr>
  </w:style>
  <w:style w:type="numbering" w:customStyle="1" w:styleId="WWNum2">
    <w:name w:val="WWNum2"/>
    <w:basedOn w:val="Bezlisty"/>
    <w:rsid w:val="00A00BA7"/>
    <w:pPr>
      <w:numPr>
        <w:numId w:val="18"/>
      </w:numPr>
    </w:pPr>
  </w:style>
  <w:style w:type="numbering" w:customStyle="1" w:styleId="WWNum4">
    <w:name w:val="WWNum4"/>
    <w:basedOn w:val="Bezlisty"/>
    <w:rsid w:val="00A00BA7"/>
    <w:pPr>
      <w:numPr>
        <w:numId w:val="20"/>
      </w:numPr>
    </w:pPr>
  </w:style>
  <w:style w:type="numbering" w:customStyle="1" w:styleId="WWNum5">
    <w:name w:val="WWNum5"/>
    <w:basedOn w:val="Bezlisty"/>
    <w:rsid w:val="00A00BA7"/>
    <w:pPr>
      <w:numPr>
        <w:numId w:val="21"/>
      </w:numPr>
    </w:pPr>
  </w:style>
  <w:style w:type="numbering" w:customStyle="1" w:styleId="WWOutlineListStyle1">
    <w:name w:val="WW_OutlineListStyle1"/>
    <w:basedOn w:val="Bezlisty"/>
    <w:rsid w:val="00A00BA7"/>
    <w:pPr>
      <w:numPr>
        <w:numId w:val="22"/>
      </w:numPr>
    </w:pPr>
  </w:style>
  <w:style w:type="numbering" w:customStyle="1" w:styleId="WWNum482">
    <w:name w:val="WWNum482"/>
    <w:basedOn w:val="Bezlisty"/>
    <w:rsid w:val="00A00BA7"/>
    <w:pPr>
      <w:numPr>
        <w:numId w:val="154"/>
      </w:numPr>
    </w:pPr>
  </w:style>
  <w:style w:type="numbering" w:customStyle="1" w:styleId="WWNum502">
    <w:name w:val="WWNum502"/>
    <w:basedOn w:val="Bezlisty"/>
    <w:rsid w:val="00A00BA7"/>
    <w:pPr>
      <w:numPr>
        <w:numId w:val="23"/>
      </w:numPr>
    </w:pPr>
  </w:style>
  <w:style w:type="numbering" w:customStyle="1" w:styleId="WWNum512">
    <w:name w:val="WWNum512"/>
    <w:basedOn w:val="Bezlisty"/>
    <w:rsid w:val="00A00BA7"/>
    <w:pPr>
      <w:numPr>
        <w:numId w:val="24"/>
      </w:numPr>
    </w:pPr>
  </w:style>
  <w:style w:type="numbering" w:customStyle="1" w:styleId="WWNum522">
    <w:name w:val="WWNum522"/>
    <w:basedOn w:val="Bezlisty"/>
    <w:rsid w:val="00A00BA7"/>
    <w:pPr>
      <w:numPr>
        <w:numId w:val="25"/>
      </w:numPr>
    </w:pPr>
  </w:style>
  <w:style w:type="paragraph" w:customStyle="1" w:styleId="Heading">
    <w:name w:val="Heading"/>
    <w:basedOn w:val="Standard"/>
    <w:next w:val="Textbody"/>
    <w:rsid w:val="00A00BA7"/>
    <w:pPr>
      <w:keepNext/>
      <w:spacing w:before="240" w:after="120"/>
    </w:pPr>
    <w:rPr>
      <w:rFonts w:ascii="Arial" w:eastAsia="Microsoft YaHei" w:hAnsi="Arial" w:cs="Mangal"/>
      <w:sz w:val="28"/>
      <w:szCs w:val="28"/>
      <w:lang w:eastAsia="pl-PL" w:bidi="hi-IN"/>
    </w:rPr>
  </w:style>
  <w:style w:type="paragraph" w:customStyle="1" w:styleId="Index">
    <w:name w:val="Index"/>
    <w:basedOn w:val="Standard"/>
    <w:rsid w:val="00A00BA7"/>
    <w:pPr>
      <w:widowControl w:val="0"/>
      <w:suppressLineNumbers/>
    </w:pPr>
    <w:rPr>
      <w:rFonts w:ascii="Thorndale" w:eastAsia="Andale Sans UI" w:hAnsi="Thorndale" w:cs="Tahoma"/>
      <w:sz w:val="24"/>
      <w:lang w:eastAsia="pl-PL" w:bidi="hi-IN"/>
    </w:rPr>
  </w:style>
  <w:style w:type="paragraph" w:customStyle="1" w:styleId="TableContents">
    <w:name w:val="Table Contents"/>
    <w:basedOn w:val="Standard"/>
    <w:rsid w:val="00A00BA7"/>
    <w:pPr>
      <w:widowControl w:val="0"/>
      <w:suppressLineNumbers/>
    </w:pPr>
    <w:rPr>
      <w:rFonts w:ascii="Thorndale" w:eastAsia="Andale Sans UI" w:hAnsi="Thorndale"/>
      <w:sz w:val="24"/>
      <w:lang w:eastAsia="pl-PL" w:bidi="hi-IN"/>
    </w:rPr>
  </w:style>
  <w:style w:type="paragraph" w:customStyle="1" w:styleId="TableHeading">
    <w:name w:val="Table Heading"/>
    <w:basedOn w:val="TableContents"/>
    <w:rsid w:val="00A00BA7"/>
    <w:pPr>
      <w:jc w:val="center"/>
    </w:pPr>
    <w:rPr>
      <w:b/>
      <w:bCs/>
      <w:i/>
      <w:iCs/>
    </w:rPr>
  </w:style>
  <w:style w:type="character" w:customStyle="1" w:styleId="TekstprzypisukocowegoZnak1">
    <w:name w:val="Tekst przypisu końcowego Znak1"/>
    <w:basedOn w:val="Domylnaczcionkaakapitu"/>
    <w:rsid w:val="00A00BA7"/>
    <w:rPr>
      <w:rFonts w:ascii="Thorndale" w:eastAsia="Andale Sans UI" w:hAnsi="Thorndale" w:cs="Times New Roman"/>
      <w:kern w:val="3"/>
      <w:sz w:val="20"/>
      <w:szCs w:val="20"/>
      <w:lang w:eastAsia="pl-PL" w:bidi="hi-IN"/>
    </w:rPr>
  </w:style>
  <w:style w:type="paragraph" w:customStyle="1" w:styleId="Framecontents">
    <w:name w:val="Frame contents"/>
    <w:basedOn w:val="Textbody"/>
    <w:rsid w:val="00A00BA7"/>
    <w:pPr>
      <w:tabs>
        <w:tab w:val="left" w:pos="284"/>
        <w:tab w:val="left" w:pos="426"/>
      </w:tabs>
      <w:spacing w:after="120"/>
    </w:pPr>
    <w:rPr>
      <w:rFonts w:ascii="Thorndale" w:eastAsia="Andale Sans UI" w:hAnsi="Thorndale"/>
      <w:lang w:bidi="hi-IN"/>
    </w:rPr>
  </w:style>
  <w:style w:type="character" w:customStyle="1" w:styleId="Internetlink">
    <w:name w:val="Internet link"/>
    <w:rsid w:val="00A00BA7"/>
    <w:rPr>
      <w:color w:val="0000FF"/>
      <w:u w:val="single"/>
    </w:rPr>
  </w:style>
  <w:style w:type="character" w:customStyle="1" w:styleId="BulletSymbols">
    <w:name w:val="Bullet Symbols"/>
    <w:rsid w:val="00A00BA7"/>
    <w:rPr>
      <w:rFonts w:ascii="StarSymbol" w:eastAsia="StarSymbol" w:hAnsi="StarSymbol" w:cs="StarSymbol"/>
      <w:sz w:val="18"/>
      <w:szCs w:val="18"/>
    </w:rPr>
  </w:style>
  <w:style w:type="character" w:customStyle="1" w:styleId="StrongEmphasis">
    <w:name w:val="Strong Emphasis"/>
    <w:rsid w:val="00A00BA7"/>
    <w:rPr>
      <w:b/>
      <w:bCs/>
    </w:rPr>
  </w:style>
  <w:style w:type="character" w:customStyle="1" w:styleId="ListLabel1">
    <w:name w:val="ListLabel 1"/>
    <w:rsid w:val="00A00BA7"/>
    <w:rPr>
      <w:rFonts w:cs="Courier New"/>
    </w:rPr>
  </w:style>
  <w:style w:type="character" w:customStyle="1" w:styleId="ListLabel2">
    <w:name w:val="ListLabel 2"/>
    <w:rsid w:val="00A00BA7"/>
    <w:rPr>
      <w:color w:val="00000A"/>
    </w:rPr>
  </w:style>
  <w:style w:type="character" w:customStyle="1" w:styleId="ListLabel3">
    <w:name w:val="ListLabel 3"/>
    <w:rsid w:val="00A00BA7"/>
    <w:rPr>
      <w:rFonts w:cs="Times New Roman"/>
      <w:color w:val="00000A"/>
    </w:rPr>
  </w:style>
  <w:style w:type="character" w:customStyle="1" w:styleId="ListLabel4">
    <w:name w:val="ListLabel 4"/>
    <w:rsid w:val="00A00BA7"/>
    <w:rPr>
      <w:b w:val="0"/>
    </w:rPr>
  </w:style>
  <w:style w:type="character" w:customStyle="1" w:styleId="ListLabel5">
    <w:name w:val="ListLabel 5"/>
    <w:rsid w:val="00A00BA7"/>
    <w:rPr>
      <w:rFonts w:eastAsia="Times New Roman"/>
      <w:b w:val="0"/>
    </w:rPr>
  </w:style>
  <w:style w:type="character" w:customStyle="1" w:styleId="ListLabel6">
    <w:name w:val="ListLabel 6"/>
    <w:rsid w:val="00A00BA7"/>
    <w:rPr>
      <w:b/>
    </w:rPr>
  </w:style>
  <w:style w:type="character" w:customStyle="1" w:styleId="ListLabel7">
    <w:name w:val="ListLabel 7"/>
    <w:rsid w:val="00A00BA7"/>
    <w:rPr>
      <w:b w:val="0"/>
      <w:sz w:val="22"/>
      <w:szCs w:val="22"/>
    </w:rPr>
  </w:style>
  <w:style w:type="character" w:customStyle="1" w:styleId="ListLabel8">
    <w:name w:val="ListLabel 8"/>
    <w:rsid w:val="00A00BA7"/>
    <w:rPr>
      <w:b/>
      <w:i w:val="0"/>
      <w:color w:val="000000"/>
    </w:rPr>
  </w:style>
  <w:style w:type="character" w:customStyle="1" w:styleId="ListLabel9">
    <w:name w:val="ListLabel 9"/>
    <w:rsid w:val="00A00BA7"/>
    <w:rPr>
      <w:b/>
      <w:sz w:val="22"/>
      <w:szCs w:val="22"/>
    </w:rPr>
  </w:style>
  <w:style w:type="character" w:customStyle="1" w:styleId="ListLabel10">
    <w:name w:val="ListLabel 10"/>
    <w:rsid w:val="00A00BA7"/>
    <w:rPr>
      <w:b w:val="0"/>
      <w:sz w:val="24"/>
    </w:rPr>
  </w:style>
  <w:style w:type="character" w:customStyle="1" w:styleId="ListLabel11">
    <w:name w:val="ListLabel 11"/>
    <w:rsid w:val="00A00BA7"/>
    <w:rPr>
      <w:rFonts w:eastAsia="Andale Sans UI" w:cs="Arial"/>
      <w:b w:val="0"/>
    </w:rPr>
  </w:style>
  <w:style w:type="character" w:customStyle="1" w:styleId="ListLabel12">
    <w:name w:val="ListLabel 12"/>
    <w:rsid w:val="00A00BA7"/>
    <w:rPr>
      <w:b/>
      <w:color w:val="00000A"/>
    </w:rPr>
  </w:style>
  <w:style w:type="character" w:customStyle="1" w:styleId="ListLabel13">
    <w:name w:val="ListLabel 13"/>
    <w:rsid w:val="00A00BA7"/>
    <w:rPr>
      <w:i/>
      <w:color w:val="00000A"/>
      <w:sz w:val="22"/>
      <w:szCs w:val="22"/>
    </w:rPr>
  </w:style>
  <w:style w:type="character" w:customStyle="1" w:styleId="ListLabel14">
    <w:name w:val="ListLabel 14"/>
    <w:rsid w:val="00A00BA7"/>
    <w:rPr>
      <w:sz w:val="22"/>
      <w:szCs w:val="22"/>
    </w:rPr>
  </w:style>
  <w:style w:type="character" w:customStyle="1" w:styleId="ListLabel15">
    <w:name w:val="ListLabel 15"/>
    <w:rsid w:val="00A00BA7"/>
    <w:rPr>
      <w:rFonts w:eastAsia="Andale Sans UI" w:cs="Arial"/>
      <w:i/>
    </w:rPr>
  </w:style>
  <w:style w:type="character" w:customStyle="1" w:styleId="ListLabel16">
    <w:name w:val="ListLabel 16"/>
    <w:rsid w:val="00A00BA7"/>
    <w:rPr>
      <w:b w:val="0"/>
      <w:i/>
    </w:rPr>
  </w:style>
  <w:style w:type="character" w:customStyle="1" w:styleId="ListLabel17">
    <w:name w:val="ListLabel 17"/>
    <w:rsid w:val="00A00BA7"/>
    <w:rPr>
      <w:rFonts w:eastAsia="Times New Roman" w:cs="Tahoma"/>
      <w:b w:val="0"/>
      <w:i w:val="0"/>
      <w:color w:val="00000A"/>
    </w:rPr>
  </w:style>
  <w:style w:type="character" w:customStyle="1" w:styleId="ListLabel18">
    <w:name w:val="ListLabel 18"/>
    <w:rsid w:val="00A00BA7"/>
    <w:rPr>
      <w:rFonts w:eastAsia="Calibri" w:cs="Times New Roman"/>
    </w:rPr>
  </w:style>
  <w:style w:type="character" w:customStyle="1" w:styleId="ListLabel19">
    <w:name w:val="ListLabel 19"/>
    <w:rsid w:val="00A00BA7"/>
    <w:rPr>
      <w:rFonts w:eastAsia="Times New Roman" w:cs="Arial"/>
      <w:b w:val="0"/>
      <w:i w:val="0"/>
      <w:sz w:val="22"/>
      <w:szCs w:val="22"/>
    </w:rPr>
  </w:style>
  <w:style w:type="character" w:customStyle="1" w:styleId="ListLabel20">
    <w:name w:val="ListLabel 20"/>
    <w:rsid w:val="00A00BA7"/>
    <w:rPr>
      <w:rFonts w:cs="Arial"/>
      <w:b/>
      <w:color w:val="000080"/>
    </w:rPr>
  </w:style>
  <w:style w:type="character" w:customStyle="1" w:styleId="ListLabel21">
    <w:name w:val="ListLabel 21"/>
    <w:rsid w:val="00A00BA7"/>
    <w:rPr>
      <w:rFonts w:eastAsia="Calibri" w:cs="Tahoma"/>
      <w:i w:val="0"/>
    </w:rPr>
  </w:style>
  <w:style w:type="character" w:customStyle="1" w:styleId="ListLabel22">
    <w:name w:val="ListLabel 22"/>
    <w:rsid w:val="00A00BA7"/>
    <w:rPr>
      <w:rFonts w:eastAsia="Times New Roman" w:cs="Arial"/>
      <w:b w:val="0"/>
      <w:i w:val="0"/>
    </w:rPr>
  </w:style>
  <w:style w:type="character" w:customStyle="1" w:styleId="ListLabel23">
    <w:name w:val="ListLabel 23"/>
    <w:rsid w:val="00A00BA7"/>
    <w:rPr>
      <w:sz w:val="21"/>
      <w:szCs w:val="21"/>
    </w:rPr>
  </w:style>
  <w:style w:type="character" w:customStyle="1" w:styleId="ListLabel24">
    <w:name w:val="ListLabel 24"/>
    <w:rsid w:val="00A00BA7"/>
    <w:rPr>
      <w:rFonts w:cs="Times New Roman"/>
      <w:i w:val="0"/>
    </w:rPr>
  </w:style>
  <w:style w:type="character" w:customStyle="1" w:styleId="ListLabel25">
    <w:name w:val="ListLabel 25"/>
    <w:rsid w:val="00A00BA7"/>
    <w:rPr>
      <w:rFonts w:eastAsia="Arial Narrow" w:cs="Arial"/>
    </w:rPr>
  </w:style>
  <w:style w:type="character" w:customStyle="1" w:styleId="ListLabel26">
    <w:name w:val="ListLabel 26"/>
    <w:rsid w:val="00A00BA7"/>
    <w:rPr>
      <w:rFonts w:eastAsia="Andale Sans UI" w:cs="Times New Roman"/>
    </w:rPr>
  </w:style>
  <w:style w:type="character" w:customStyle="1" w:styleId="ListLabel27">
    <w:name w:val="ListLabel 27"/>
    <w:rsid w:val="00A00BA7"/>
    <w:rPr>
      <w:b w:val="0"/>
      <w:sz w:val="20"/>
      <w:szCs w:val="20"/>
    </w:rPr>
  </w:style>
  <w:style w:type="character" w:customStyle="1" w:styleId="ListLabel28">
    <w:name w:val="ListLabel 28"/>
    <w:rsid w:val="00A00BA7"/>
    <w:rPr>
      <w:rFonts w:eastAsia="Times New Roman" w:cs="Times New Roman"/>
      <w:b w:val="0"/>
      <w:sz w:val="22"/>
    </w:rPr>
  </w:style>
  <w:style w:type="character" w:customStyle="1" w:styleId="ListLabel29">
    <w:name w:val="ListLabel 29"/>
    <w:rsid w:val="00A00BA7"/>
    <w:rPr>
      <w:rFonts w:eastAsia="Times New Roman" w:cs="Times New Roman"/>
    </w:rPr>
  </w:style>
  <w:style w:type="character" w:customStyle="1" w:styleId="ListLabel30">
    <w:name w:val="ListLabel 30"/>
    <w:rsid w:val="00A00BA7"/>
    <w:rPr>
      <w:i w:val="0"/>
    </w:rPr>
  </w:style>
  <w:style w:type="character" w:customStyle="1" w:styleId="ListLabel31">
    <w:name w:val="ListLabel 31"/>
    <w:rsid w:val="00A00BA7"/>
    <w:rPr>
      <w:rFonts w:cs="Arial"/>
    </w:rPr>
  </w:style>
  <w:style w:type="character" w:customStyle="1" w:styleId="ListLabel32">
    <w:name w:val="ListLabel 32"/>
    <w:rsid w:val="00A00BA7"/>
    <w:rPr>
      <w:sz w:val="20"/>
      <w:szCs w:val="20"/>
    </w:rPr>
  </w:style>
  <w:style w:type="character" w:customStyle="1" w:styleId="ListLabel33">
    <w:name w:val="ListLabel 33"/>
    <w:rsid w:val="00A00BA7"/>
    <w:rPr>
      <w:rFonts w:cs="Times New Roman"/>
      <w:b w:val="0"/>
      <w:i w:val="0"/>
      <w:sz w:val="22"/>
      <w:szCs w:val="22"/>
    </w:rPr>
  </w:style>
  <w:style w:type="character" w:customStyle="1" w:styleId="ListLabel34">
    <w:name w:val="ListLabel 34"/>
    <w:rsid w:val="00A00BA7"/>
    <w:rPr>
      <w:color w:val="000000"/>
    </w:rPr>
  </w:style>
  <w:style w:type="character" w:customStyle="1" w:styleId="ListLabel35">
    <w:name w:val="ListLabel 35"/>
    <w:rsid w:val="00A00BA7"/>
    <w:rPr>
      <w:rFonts w:cs="Times New Roman"/>
      <w:b w:val="0"/>
    </w:rPr>
  </w:style>
  <w:style w:type="character" w:customStyle="1" w:styleId="ListLabel36">
    <w:name w:val="ListLabel 36"/>
    <w:rsid w:val="00A00BA7"/>
    <w:rPr>
      <w:rFonts w:cs="Times New Roman"/>
    </w:rPr>
  </w:style>
  <w:style w:type="character" w:customStyle="1" w:styleId="ListLabel37">
    <w:name w:val="ListLabel 37"/>
    <w:rsid w:val="00A00BA7"/>
    <w:rPr>
      <w:b w:val="0"/>
      <w:u w:val="single"/>
    </w:rPr>
  </w:style>
  <w:style w:type="character" w:customStyle="1" w:styleId="ListLabel38">
    <w:name w:val="ListLabel 38"/>
    <w:rsid w:val="00A00BA7"/>
    <w:rPr>
      <w:b w:val="0"/>
      <w:i w:val="0"/>
    </w:rPr>
  </w:style>
  <w:style w:type="character" w:customStyle="1" w:styleId="ListLabel39">
    <w:name w:val="ListLabel 39"/>
    <w:rsid w:val="00A00BA7"/>
    <w:rPr>
      <w:rFonts w:cs="Arial"/>
      <w:b w:val="0"/>
      <w:i w:val="0"/>
      <w:color w:val="00000A"/>
      <w:sz w:val="20"/>
      <w:szCs w:val="20"/>
    </w:rPr>
  </w:style>
  <w:style w:type="character" w:customStyle="1" w:styleId="ListLabel40">
    <w:name w:val="ListLabel 40"/>
    <w:rsid w:val="00A00BA7"/>
    <w:rPr>
      <w:b w:val="0"/>
      <w:strike w:val="0"/>
      <w:dstrike w:val="0"/>
    </w:rPr>
  </w:style>
  <w:style w:type="character" w:customStyle="1" w:styleId="ListLabel41">
    <w:name w:val="ListLabel 41"/>
    <w:rsid w:val="00A00BA7"/>
    <w:rPr>
      <w:rFonts w:cs="Arial"/>
      <w:b w:val="0"/>
      <w:i w:val="0"/>
      <w:sz w:val="24"/>
      <w:szCs w:val="24"/>
    </w:rPr>
  </w:style>
  <w:style w:type="character" w:customStyle="1" w:styleId="ListLabel42">
    <w:name w:val="ListLabel 42"/>
    <w:rsid w:val="00A00BA7"/>
    <w:rPr>
      <w:rFonts w:cs="Times New Roman"/>
      <w:color w:val="00000A"/>
      <w:sz w:val="24"/>
      <w:szCs w:val="24"/>
    </w:rPr>
  </w:style>
  <w:style w:type="character" w:customStyle="1" w:styleId="ListLabel43">
    <w:name w:val="ListLabel 43"/>
    <w:rsid w:val="00A00BA7"/>
    <w:rPr>
      <w:b w:val="0"/>
      <w:color w:val="00000A"/>
    </w:rPr>
  </w:style>
  <w:style w:type="character" w:customStyle="1" w:styleId="ListLabel44">
    <w:name w:val="ListLabel 44"/>
    <w:rsid w:val="00A00BA7"/>
    <w:rPr>
      <w:rFonts w:cs="Arial"/>
      <w:b w:val="0"/>
      <w:i w:val="0"/>
      <w:color w:val="00000A"/>
      <w:sz w:val="24"/>
      <w:szCs w:val="24"/>
    </w:rPr>
  </w:style>
  <w:style w:type="character" w:customStyle="1" w:styleId="ListLabel45">
    <w:name w:val="ListLabel 45"/>
    <w:rsid w:val="00A00BA7"/>
    <w:rPr>
      <w:rFonts w:cs="Arial"/>
      <w:b w:val="0"/>
      <w:i w:val="0"/>
      <w:color w:val="00000A"/>
      <w:sz w:val="24"/>
    </w:rPr>
  </w:style>
  <w:style w:type="character" w:customStyle="1" w:styleId="ListLabel46">
    <w:name w:val="ListLabel 46"/>
    <w:rsid w:val="00A00BA7"/>
    <w:rPr>
      <w:rFonts w:cs="Arial"/>
      <w:b w:val="0"/>
      <w:i w:val="0"/>
      <w:sz w:val="22"/>
      <w:szCs w:val="22"/>
    </w:rPr>
  </w:style>
  <w:style w:type="character" w:customStyle="1" w:styleId="ListLabel47">
    <w:name w:val="ListLabel 47"/>
    <w:rsid w:val="00A00BA7"/>
    <w:rPr>
      <w:rFonts w:cs="Times New Roman"/>
      <w:b w:val="0"/>
      <w:i w:val="0"/>
      <w:sz w:val="24"/>
      <w:szCs w:val="24"/>
    </w:rPr>
  </w:style>
  <w:style w:type="character" w:customStyle="1" w:styleId="ListLabel48">
    <w:name w:val="ListLabel 48"/>
    <w:rsid w:val="00A00BA7"/>
    <w:rPr>
      <w:rFonts w:cs="Arial"/>
      <w:b w:val="0"/>
      <w:i w:val="0"/>
      <w:sz w:val="24"/>
    </w:rPr>
  </w:style>
  <w:style w:type="character" w:customStyle="1" w:styleId="ListLabel49">
    <w:name w:val="ListLabel 49"/>
    <w:rsid w:val="00A00BA7"/>
    <w:rPr>
      <w:strike w:val="0"/>
      <w:dstrike w:val="0"/>
      <w:color w:val="00000A"/>
    </w:rPr>
  </w:style>
  <w:style w:type="character" w:customStyle="1" w:styleId="ListLabel50">
    <w:name w:val="ListLabel 50"/>
    <w:rsid w:val="00A00BA7"/>
    <w:rPr>
      <w:rFonts w:eastAsia="Times New Roman"/>
    </w:rPr>
  </w:style>
  <w:style w:type="character" w:customStyle="1" w:styleId="ListLabel51">
    <w:name w:val="ListLabel 51"/>
    <w:rsid w:val="00A00BA7"/>
    <w:rPr>
      <w:rFonts w:eastAsia="Calibri" w:cs="Arial"/>
    </w:rPr>
  </w:style>
  <w:style w:type="character" w:customStyle="1" w:styleId="ListLabel52">
    <w:name w:val="ListLabel 52"/>
    <w:rsid w:val="00A00BA7"/>
    <w:rPr>
      <w:rFonts w:eastAsia="Times New Roman" w:cs="Arial"/>
      <w:b/>
      <w:bCs/>
      <w:color w:val="00000A"/>
      <w:spacing w:val="-4"/>
      <w:w w:val="99"/>
      <w:sz w:val="24"/>
      <w:szCs w:val="24"/>
    </w:rPr>
  </w:style>
  <w:style w:type="character" w:customStyle="1" w:styleId="ListLabel53">
    <w:name w:val="ListLabel 53"/>
    <w:rsid w:val="00A00BA7"/>
    <w:rPr>
      <w:rFonts w:eastAsia="Calibri" w:cs="Arial"/>
      <w:b w:val="0"/>
      <w:bCs/>
      <w:color w:val="00000A"/>
      <w:spacing w:val="-3"/>
      <w:w w:val="99"/>
      <w:sz w:val="24"/>
      <w:szCs w:val="24"/>
    </w:rPr>
  </w:style>
  <w:style w:type="character" w:customStyle="1" w:styleId="ListLabel54">
    <w:name w:val="ListLabel 54"/>
    <w:rsid w:val="00A00BA7"/>
    <w:rPr>
      <w:rFonts w:eastAsia="Times New Roman" w:cs="Arial"/>
      <w:b/>
      <w:bCs/>
      <w:spacing w:val="-17"/>
      <w:w w:val="99"/>
      <w:sz w:val="24"/>
      <w:szCs w:val="24"/>
    </w:rPr>
  </w:style>
  <w:style w:type="character" w:customStyle="1" w:styleId="ListLabel55">
    <w:name w:val="ListLabel 55"/>
    <w:rsid w:val="00A00BA7"/>
    <w:rPr>
      <w:b w:val="0"/>
      <w:color w:val="00000A"/>
      <w:spacing w:val="-30"/>
      <w:w w:val="99"/>
      <w:sz w:val="22"/>
      <w:szCs w:val="22"/>
    </w:rPr>
  </w:style>
  <w:style w:type="character" w:customStyle="1" w:styleId="FootnoteSymbol">
    <w:name w:val="Footnote Symbol"/>
    <w:rsid w:val="00A00BA7"/>
  </w:style>
  <w:style w:type="character" w:customStyle="1" w:styleId="Footnoteanchor">
    <w:name w:val="Footnote anchor"/>
    <w:rsid w:val="00A00BA7"/>
    <w:rPr>
      <w:position w:val="0"/>
      <w:vertAlign w:val="superscript"/>
    </w:rPr>
  </w:style>
  <w:style w:type="character" w:customStyle="1" w:styleId="NumberingSymbols">
    <w:name w:val="Numbering Symbols"/>
    <w:rsid w:val="00A00BA7"/>
  </w:style>
  <w:style w:type="character" w:customStyle="1" w:styleId="NagwekZnak2">
    <w:name w:val="Nagłówek Znak2"/>
    <w:aliases w:val="Nagłówek strony nieparzystej Znak2"/>
    <w:basedOn w:val="Domylnaczcionkaakapitu"/>
    <w:uiPriority w:val="99"/>
    <w:rsid w:val="00A00BA7"/>
    <w:rPr>
      <w:rFonts w:ascii="Calibri" w:eastAsia="SimSun" w:hAnsi="Calibri" w:cs="F"/>
      <w:kern w:val="3"/>
    </w:rPr>
  </w:style>
  <w:style w:type="numbering" w:customStyle="1" w:styleId="WWNum43">
    <w:name w:val="WWNum43"/>
    <w:basedOn w:val="Bezlisty"/>
    <w:rsid w:val="00A00BA7"/>
    <w:pPr>
      <w:numPr>
        <w:numId w:val="151"/>
      </w:numPr>
    </w:pPr>
  </w:style>
  <w:style w:type="character" w:customStyle="1" w:styleId="StopkaZnak2">
    <w:name w:val="Stopka Znak2"/>
    <w:basedOn w:val="Domylnaczcionkaakapitu"/>
    <w:uiPriority w:val="99"/>
    <w:rsid w:val="00A00BA7"/>
    <w:rPr>
      <w:rFonts w:ascii="Calibri" w:eastAsia="SimSun" w:hAnsi="Calibri" w:cs="F"/>
      <w:kern w:val="3"/>
    </w:rPr>
  </w:style>
  <w:style w:type="table" w:customStyle="1" w:styleId="Tabela-Siatka10">
    <w:name w:val="Tabela - Siatka10"/>
    <w:basedOn w:val="Standardowy"/>
    <w:next w:val="Tabela-Siatka"/>
    <w:uiPriority w:val="59"/>
    <w:rsid w:val="00A00B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rsid w:val="00A00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OutlineListStyle11">
    <w:name w:val="WW_OutlineListStyle11"/>
    <w:basedOn w:val="Bezlisty"/>
    <w:rsid w:val="00A00BA7"/>
    <w:pPr>
      <w:numPr>
        <w:numId w:val="7"/>
      </w:numPr>
    </w:pPr>
  </w:style>
  <w:style w:type="numbering" w:customStyle="1" w:styleId="WWNum1351">
    <w:name w:val="WWNum1351"/>
    <w:basedOn w:val="Bezlisty"/>
    <w:rsid w:val="00A00BA7"/>
    <w:pPr>
      <w:numPr>
        <w:numId w:val="1"/>
      </w:numPr>
    </w:pPr>
  </w:style>
  <w:style w:type="numbering" w:customStyle="1" w:styleId="WWNum210">
    <w:name w:val="WWNum210"/>
    <w:basedOn w:val="Bezlisty"/>
    <w:rsid w:val="00A00BA7"/>
    <w:pPr>
      <w:numPr>
        <w:numId w:val="8"/>
      </w:numPr>
    </w:pPr>
  </w:style>
  <w:style w:type="numbering" w:customStyle="1" w:styleId="WWNum310">
    <w:name w:val="WWNum310"/>
    <w:basedOn w:val="Bezlisty"/>
    <w:rsid w:val="00A00BA7"/>
    <w:pPr>
      <w:numPr>
        <w:numId w:val="9"/>
      </w:numPr>
    </w:pPr>
  </w:style>
  <w:style w:type="numbering" w:customStyle="1" w:styleId="WWNum410">
    <w:name w:val="WWNum410"/>
    <w:basedOn w:val="Bezlisty"/>
    <w:rsid w:val="00A00BA7"/>
    <w:pPr>
      <w:numPr>
        <w:numId w:val="10"/>
      </w:numPr>
    </w:pPr>
  </w:style>
  <w:style w:type="numbering" w:customStyle="1" w:styleId="WWNum510">
    <w:name w:val="WWNum510"/>
    <w:basedOn w:val="Bezlisty"/>
    <w:rsid w:val="00A00BA7"/>
    <w:pPr>
      <w:numPr>
        <w:numId w:val="11"/>
      </w:numPr>
    </w:pPr>
  </w:style>
  <w:style w:type="numbering" w:customStyle="1" w:styleId="WWNum610">
    <w:name w:val="WWNum610"/>
    <w:basedOn w:val="Bezlisty"/>
    <w:rsid w:val="00A00BA7"/>
    <w:pPr>
      <w:numPr>
        <w:numId w:val="26"/>
      </w:numPr>
    </w:pPr>
  </w:style>
  <w:style w:type="numbering" w:customStyle="1" w:styleId="WWNum710">
    <w:name w:val="WWNum710"/>
    <w:basedOn w:val="Bezlisty"/>
    <w:rsid w:val="00A00BA7"/>
    <w:pPr>
      <w:numPr>
        <w:numId w:val="149"/>
      </w:numPr>
    </w:pPr>
  </w:style>
  <w:style w:type="numbering" w:customStyle="1" w:styleId="WWNum810">
    <w:name w:val="WWNum810"/>
    <w:basedOn w:val="Bezlisty"/>
    <w:rsid w:val="00A00BA7"/>
    <w:pPr>
      <w:numPr>
        <w:numId w:val="13"/>
      </w:numPr>
    </w:pPr>
  </w:style>
  <w:style w:type="numbering" w:customStyle="1" w:styleId="WWNum910">
    <w:name w:val="WWNum910"/>
    <w:basedOn w:val="Bezlisty"/>
    <w:rsid w:val="00A00BA7"/>
    <w:pPr>
      <w:numPr>
        <w:numId w:val="27"/>
      </w:numPr>
    </w:pPr>
  </w:style>
  <w:style w:type="numbering" w:customStyle="1" w:styleId="WWNum1010">
    <w:name w:val="WWNum1010"/>
    <w:basedOn w:val="Bezlisty"/>
    <w:rsid w:val="00A00BA7"/>
    <w:pPr>
      <w:numPr>
        <w:numId w:val="28"/>
      </w:numPr>
    </w:pPr>
  </w:style>
  <w:style w:type="numbering" w:customStyle="1" w:styleId="WWNum1110">
    <w:name w:val="WWNum1110"/>
    <w:basedOn w:val="Bezlisty"/>
    <w:rsid w:val="00A00BA7"/>
    <w:pPr>
      <w:numPr>
        <w:numId w:val="29"/>
      </w:numPr>
    </w:pPr>
  </w:style>
  <w:style w:type="numbering" w:customStyle="1" w:styleId="WWNum1211">
    <w:name w:val="WWNum1211"/>
    <w:basedOn w:val="Bezlisty"/>
    <w:rsid w:val="00A00BA7"/>
    <w:pPr>
      <w:numPr>
        <w:numId w:val="150"/>
      </w:numPr>
    </w:pPr>
  </w:style>
  <w:style w:type="numbering" w:customStyle="1" w:styleId="WWNum136">
    <w:name w:val="WWNum136"/>
    <w:basedOn w:val="Bezlisty"/>
    <w:rsid w:val="00A00BA7"/>
    <w:pPr>
      <w:numPr>
        <w:numId w:val="30"/>
      </w:numPr>
    </w:pPr>
  </w:style>
  <w:style w:type="numbering" w:customStyle="1" w:styleId="WWNum141">
    <w:name w:val="WWNum141"/>
    <w:basedOn w:val="Bezlisty"/>
    <w:rsid w:val="00A00BA7"/>
    <w:pPr>
      <w:numPr>
        <w:numId w:val="31"/>
      </w:numPr>
    </w:pPr>
  </w:style>
  <w:style w:type="numbering" w:customStyle="1" w:styleId="WWNum151">
    <w:name w:val="WWNum151"/>
    <w:basedOn w:val="Bezlisty"/>
    <w:rsid w:val="00A00BA7"/>
    <w:pPr>
      <w:numPr>
        <w:numId w:val="32"/>
      </w:numPr>
    </w:pPr>
  </w:style>
  <w:style w:type="numbering" w:customStyle="1" w:styleId="WWNum161">
    <w:name w:val="WWNum161"/>
    <w:basedOn w:val="Bezlisty"/>
    <w:rsid w:val="00A00BA7"/>
    <w:pPr>
      <w:numPr>
        <w:numId w:val="33"/>
      </w:numPr>
    </w:pPr>
  </w:style>
  <w:style w:type="numbering" w:customStyle="1" w:styleId="WWNum171">
    <w:name w:val="WWNum171"/>
    <w:basedOn w:val="Bezlisty"/>
    <w:rsid w:val="00A00BA7"/>
    <w:pPr>
      <w:numPr>
        <w:numId w:val="34"/>
      </w:numPr>
    </w:pPr>
  </w:style>
  <w:style w:type="numbering" w:customStyle="1" w:styleId="WWNum181">
    <w:name w:val="WWNum181"/>
    <w:basedOn w:val="Bezlisty"/>
    <w:rsid w:val="00A00BA7"/>
    <w:pPr>
      <w:numPr>
        <w:numId w:val="35"/>
      </w:numPr>
    </w:pPr>
  </w:style>
  <w:style w:type="numbering" w:customStyle="1" w:styleId="WWNum191">
    <w:name w:val="WWNum191"/>
    <w:basedOn w:val="Bezlisty"/>
    <w:rsid w:val="00A00BA7"/>
    <w:pPr>
      <w:numPr>
        <w:numId w:val="36"/>
      </w:numPr>
    </w:pPr>
  </w:style>
  <w:style w:type="numbering" w:customStyle="1" w:styleId="WWNum202">
    <w:name w:val="WWNum202"/>
    <w:basedOn w:val="Bezlisty"/>
    <w:rsid w:val="00A00BA7"/>
    <w:pPr>
      <w:numPr>
        <w:numId w:val="37"/>
      </w:numPr>
    </w:pPr>
  </w:style>
  <w:style w:type="numbering" w:customStyle="1" w:styleId="WWNum212">
    <w:name w:val="WWNum212"/>
    <w:basedOn w:val="Bezlisty"/>
    <w:rsid w:val="00A00BA7"/>
    <w:pPr>
      <w:numPr>
        <w:numId w:val="38"/>
      </w:numPr>
    </w:pPr>
  </w:style>
  <w:style w:type="numbering" w:customStyle="1" w:styleId="WWNum221">
    <w:name w:val="WWNum221"/>
    <w:basedOn w:val="Bezlisty"/>
    <w:rsid w:val="00A00BA7"/>
    <w:pPr>
      <w:numPr>
        <w:numId w:val="39"/>
      </w:numPr>
    </w:pPr>
  </w:style>
  <w:style w:type="numbering" w:customStyle="1" w:styleId="WWNum231">
    <w:name w:val="WWNum231"/>
    <w:basedOn w:val="Bezlisty"/>
    <w:rsid w:val="00A00BA7"/>
    <w:pPr>
      <w:numPr>
        <w:numId w:val="40"/>
      </w:numPr>
    </w:pPr>
  </w:style>
  <w:style w:type="numbering" w:customStyle="1" w:styleId="WWNum241">
    <w:name w:val="WWNum241"/>
    <w:basedOn w:val="Bezlisty"/>
    <w:rsid w:val="00A00BA7"/>
    <w:pPr>
      <w:numPr>
        <w:numId w:val="41"/>
      </w:numPr>
    </w:pPr>
  </w:style>
  <w:style w:type="numbering" w:customStyle="1" w:styleId="WWNum251">
    <w:name w:val="WWNum251"/>
    <w:basedOn w:val="Bezlisty"/>
    <w:rsid w:val="00A00BA7"/>
    <w:pPr>
      <w:numPr>
        <w:numId w:val="42"/>
      </w:numPr>
    </w:pPr>
  </w:style>
  <w:style w:type="numbering" w:customStyle="1" w:styleId="WWNum261">
    <w:name w:val="WWNum261"/>
    <w:basedOn w:val="Bezlisty"/>
    <w:rsid w:val="00A00BA7"/>
    <w:pPr>
      <w:numPr>
        <w:numId w:val="43"/>
      </w:numPr>
    </w:pPr>
  </w:style>
  <w:style w:type="numbering" w:customStyle="1" w:styleId="WWNum271">
    <w:name w:val="WWNum271"/>
    <w:basedOn w:val="Bezlisty"/>
    <w:rsid w:val="00A00BA7"/>
    <w:pPr>
      <w:numPr>
        <w:numId w:val="44"/>
      </w:numPr>
    </w:pPr>
  </w:style>
  <w:style w:type="numbering" w:customStyle="1" w:styleId="WWNum281">
    <w:name w:val="WWNum281"/>
    <w:basedOn w:val="Bezlisty"/>
    <w:rsid w:val="00A00BA7"/>
    <w:pPr>
      <w:numPr>
        <w:numId w:val="45"/>
      </w:numPr>
    </w:pPr>
  </w:style>
  <w:style w:type="numbering" w:customStyle="1" w:styleId="WWNum292">
    <w:name w:val="WWNum292"/>
    <w:basedOn w:val="Bezlisty"/>
    <w:rsid w:val="00A00BA7"/>
    <w:pPr>
      <w:numPr>
        <w:numId w:val="46"/>
      </w:numPr>
    </w:pPr>
  </w:style>
  <w:style w:type="numbering" w:customStyle="1" w:styleId="WWNum301">
    <w:name w:val="WWNum301"/>
    <w:basedOn w:val="Bezlisty"/>
    <w:rsid w:val="00A00BA7"/>
    <w:pPr>
      <w:numPr>
        <w:numId w:val="47"/>
      </w:numPr>
    </w:pPr>
  </w:style>
  <w:style w:type="numbering" w:customStyle="1" w:styleId="WWNum312">
    <w:name w:val="WWNum312"/>
    <w:basedOn w:val="Bezlisty"/>
    <w:rsid w:val="00A00BA7"/>
    <w:pPr>
      <w:numPr>
        <w:numId w:val="48"/>
      </w:numPr>
    </w:pPr>
  </w:style>
  <w:style w:type="numbering" w:customStyle="1" w:styleId="WWNum321">
    <w:name w:val="WWNum321"/>
    <w:basedOn w:val="Bezlisty"/>
    <w:rsid w:val="00A00BA7"/>
    <w:pPr>
      <w:numPr>
        <w:numId w:val="49"/>
      </w:numPr>
    </w:pPr>
  </w:style>
  <w:style w:type="numbering" w:customStyle="1" w:styleId="WWNum331">
    <w:name w:val="WWNum331"/>
    <w:basedOn w:val="Bezlisty"/>
    <w:rsid w:val="00A00BA7"/>
    <w:pPr>
      <w:numPr>
        <w:numId w:val="152"/>
      </w:numPr>
    </w:pPr>
  </w:style>
  <w:style w:type="numbering" w:customStyle="1" w:styleId="WWNum341">
    <w:name w:val="WWNum341"/>
    <w:basedOn w:val="Bezlisty"/>
    <w:rsid w:val="00A00BA7"/>
    <w:pPr>
      <w:numPr>
        <w:numId w:val="148"/>
      </w:numPr>
    </w:pPr>
  </w:style>
  <w:style w:type="numbering" w:customStyle="1" w:styleId="WWNum351">
    <w:name w:val="WWNum351"/>
    <w:basedOn w:val="Bezlisty"/>
    <w:rsid w:val="00A00BA7"/>
    <w:pPr>
      <w:numPr>
        <w:numId w:val="50"/>
      </w:numPr>
    </w:pPr>
  </w:style>
  <w:style w:type="numbering" w:customStyle="1" w:styleId="WWNum361">
    <w:name w:val="WWNum361"/>
    <w:basedOn w:val="Bezlisty"/>
    <w:rsid w:val="00A00BA7"/>
    <w:pPr>
      <w:numPr>
        <w:numId w:val="51"/>
      </w:numPr>
    </w:pPr>
  </w:style>
  <w:style w:type="numbering" w:customStyle="1" w:styleId="WWNum371">
    <w:name w:val="WWNum371"/>
    <w:basedOn w:val="Bezlisty"/>
    <w:rsid w:val="00A00BA7"/>
    <w:pPr>
      <w:numPr>
        <w:numId w:val="52"/>
      </w:numPr>
    </w:pPr>
  </w:style>
  <w:style w:type="numbering" w:customStyle="1" w:styleId="WWNum391">
    <w:name w:val="WWNum391"/>
    <w:basedOn w:val="Bezlisty"/>
    <w:rsid w:val="00A00BA7"/>
    <w:pPr>
      <w:numPr>
        <w:numId w:val="54"/>
      </w:numPr>
    </w:pPr>
  </w:style>
  <w:style w:type="numbering" w:customStyle="1" w:styleId="WWNum401">
    <w:name w:val="WWNum401"/>
    <w:basedOn w:val="Bezlisty"/>
    <w:rsid w:val="00A00BA7"/>
    <w:pPr>
      <w:numPr>
        <w:numId w:val="55"/>
      </w:numPr>
    </w:pPr>
  </w:style>
  <w:style w:type="numbering" w:customStyle="1" w:styleId="WWNum411">
    <w:name w:val="WWNum411"/>
    <w:basedOn w:val="Bezlisty"/>
    <w:rsid w:val="00A00BA7"/>
    <w:pPr>
      <w:numPr>
        <w:numId w:val="56"/>
      </w:numPr>
    </w:pPr>
  </w:style>
  <w:style w:type="numbering" w:customStyle="1" w:styleId="WWNum421">
    <w:name w:val="WWNum421"/>
    <w:basedOn w:val="Bezlisty"/>
    <w:rsid w:val="00A00BA7"/>
    <w:pPr>
      <w:numPr>
        <w:numId w:val="57"/>
      </w:numPr>
    </w:pPr>
  </w:style>
  <w:style w:type="numbering" w:customStyle="1" w:styleId="WWNum431">
    <w:name w:val="WWNum431"/>
    <w:basedOn w:val="Bezlisty"/>
    <w:rsid w:val="00A00BA7"/>
    <w:pPr>
      <w:numPr>
        <w:numId w:val="146"/>
      </w:numPr>
    </w:pPr>
  </w:style>
  <w:style w:type="numbering" w:customStyle="1" w:styleId="WWNum441">
    <w:name w:val="WWNum441"/>
    <w:basedOn w:val="Bezlisty"/>
    <w:rsid w:val="00A00BA7"/>
    <w:pPr>
      <w:numPr>
        <w:numId w:val="58"/>
      </w:numPr>
    </w:pPr>
  </w:style>
  <w:style w:type="numbering" w:customStyle="1" w:styleId="WWNum451">
    <w:name w:val="WWNum451"/>
    <w:basedOn w:val="Bezlisty"/>
    <w:rsid w:val="00A00BA7"/>
    <w:pPr>
      <w:numPr>
        <w:numId w:val="59"/>
      </w:numPr>
    </w:pPr>
  </w:style>
  <w:style w:type="numbering" w:customStyle="1" w:styleId="WWNum461">
    <w:name w:val="WWNum461"/>
    <w:basedOn w:val="Bezlisty"/>
    <w:rsid w:val="00A00BA7"/>
    <w:pPr>
      <w:numPr>
        <w:numId w:val="60"/>
      </w:numPr>
    </w:pPr>
  </w:style>
  <w:style w:type="numbering" w:customStyle="1" w:styleId="WWNum471">
    <w:name w:val="WWNum471"/>
    <w:basedOn w:val="Bezlisty"/>
    <w:rsid w:val="00A00BA7"/>
    <w:pPr>
      <w:numPr>
        <w:numId w:val="61"/>
      </w:numPr>
    </w:pPr>
  </w:style>
  <w:style w:type="numbering" w:customStyle="1" w:styleId="WWNum4821">
    <w:name w:val="WWNum4821"/>
    <w:basedOn w:val="Bezlisty"/>
    <w:rsid w:val="00A00BA7"/>
    <w:pPr>
      <w:numPr>
        <w:numId w:val="145"/>
      </w:numPr>
    </w:pPr>
  </w:style>
  <w:style w:type="numbering" w:customStyle="1" w:styleId="WWNum491">
    <w:name w:val="WWNum491"/>
    <w:basedOn w:val="Bezlisty"/>
    <w:rsid w:val="00A00BA7"/>
    <w:pPr>
      <w:numPr>
        <w:numId w:val="62"/>
      </w:numPr>
    </w:pPr>
  </w:style>
  <w:style w:type="numbering" w:customStyle="1" w:styleId="WWNum5021">
    <w:name w:val="WWNum5021"/>
    <w:basedOn w:val="Bezlisty"/>
    <w:rsid w:val="00A00BA7"/>
    <w:pPr>
      <w:numPr>
        <w:numId w:val="147"/>
      </w:numPr>
    </w:pPr>
  </w:style>
  <w:style w:type="numbering" w:customStyle="1" w:styleId="WWNum5221">
    <w:name w:val="WWNum5221"/>
    <w:basedOn w:val="Bezlisty"/>
    <w:rsid w:val="00A00BA7"/>
    <w:pPr>
      <w:numPr>
        <w:numId w:val="16"/>
      </w:numPr>
    </w:pPr>
  </w:style>
  <w:style w:type="numbering" w:customStyle="1" w:styleId="WWNum531">
    <w:name w:val="WWNum531"/>
    <w:basedOn w:val="Bezlisty"/>
    <w:rsid w:val="00A00BA7"/>
    <w:pPr>
      <w:numPr>
        <w:numId w:val="63"/>
      </w:numPr>
    </w:pPr>
  </w:style>
  <w:style w:type="numbering" w:customStyle="1" w:styleId="WWNum541">
    <w:name w:val="WWNum541"/>
    <w:basedOn w:val="Bezlisty"/>
    <w:rsid w:val="00A00BA7"/>
    <w:pPr>
      <w:numPr>
        <w:numId w:val="64"/>
      </w:numPr>
    </w:pPr>
  </w:style>
  <w:style w:type="numbering" w:customStyle="1" w:styleId="WWNum551">
    <w:name w:val="WWNum551"/>
    <w:basedOn w:val="Bezlisty"/>
    <w:rsid w:val="00A00BA7"/>
    <w:pPr>
      <w:numPr>
        <w:numId w:val="65"/>
      </w:numPr>
    </w:pPr>
  </w:style>
  <w:style w:type="numbering" w:customStyle="1" w:styleId="WWNum561">
    <w:name w:val="WWNum561"/>
    <w:basedOn w:val="Bezlisty"/>
    <w:rsid w:val="00A00BA7"/>
    <w:pPr>
      <w:numPr>
        <w:numId w:val="66"/>
      </w:numPr>
    </w:pPr>
  </w:style>
  <w:style w:type="numbering" w:customStyle="1" w:styleId="WWNum571">
    <w:name w:val="WWNum571"/>
    <w:basedOn w:val="Bezlisty"/>
    <w:rsid w:val="00A00BA7"/>
    <w:pPr>
      <w:numPr>
        <w:numId w:val="67"/>
      </w:numPr>
    </w:pPr>
  </w:style>
  <w:style w:type="numbering" w:customStyle="1" w:styleId="WWNum581">
    <w:name w:val="WWNum581"/>
    <w:basedOn w:val="Bezlisty"/>
    <w:rsid w:val="00A00BA7"/>
    <w:pPr>
      <w:numPr>
        <w:numId w:val="68"/>
      </w:numPr>
    </w:pPr>
  </w:style>
  <w:style w:type="numbering" w:customStyle="1" w:styleId="WWNum591">
    <w:name w:val="WWNum591"/>
    <w:basedOn w:val="Bezlisty"/>
    <w:rsid w:val="00A00BA7"/>
    <w:pPr>
      <w:numPr>
        <w:numId w:val="69"/>
      </w:numPr>
    </w:pPr>
  </w:style>
  <w:style w:type="numbering" w:customStyle="1" w:styleId="WWNum601">
    <w:name w:val="WWNum601"/>
    <w:basedOn w:val="Bezlisty"/>
    <w:rsid w:val="00A00BA7"/>
    <w:pPr>
      <w:numPr>
        <w:numId w:val="70"/>
      </w:numPr>
    </w:pPr>
  </w:style>
  <w:style w:type="numbering" w:customStyle="1" w:styleId="WWNum611">
    <w:name w:val="WWNum611"/>
    <w:basedOn w:val="Bezlisty"/>
    <w:rsid w:val="00A00BA7"/>
    <w:pPr>
      <w:numPr>
        <w:numId w:val="71"/>
      </w:numPr>
    </w:pPr>
  </w:style>
  <w:style w:type="numbering" w:customStyle="1" w:styleId="WWNum621">
    <w:name w:val="WWNum621"/>
    <w:basedOn w:val="Bezlisty"/>
    <w:rsid w:val="00A00BA7"/>
    <w:pPr>
      <w:numPr>
        <w:numId w:val="72"/>
      </w:numPr>
    </w:pPr>
  </w:style>
  <w:style w:type="numbering" w:customStyle="1" w:styleId="WWNum631">
    <w:name w:val="WWNum631"/>
    <w:basedOn w:val="Bezlisty"/>
    <w:rsid w:val="00A00BA7"/>
    <w:pPr>
      <w:numPr>
        <w:numId w:val="73"/>
      </w:numPr>
    </w:pPr>
  </w:style>
  <w:style w:type="numbering" w:customStyle="1" w:styleId="WWNum641">
    <w:name w:val="WWNum641"/>
    <w:basedOn w:val="Bezlisty"/>
    <w:rsid w:val="00A00BA7"/>
    <w:pPr>
      <w:numPr>
        <w:numId w:val="74"/>
      </w:numPr>
    </w:pPr>
  </w:style>
  <w:style w:type="numbering" w:customStyle="1" w:styleId="WWNum651">
    <w:name w:val="WWNum651"/>
    <w:basedOn w:val="Bezlisty"/>
    <w:rsid w:val="00A00BA7"/>
    <w:pPr>
      <w:numPr>
        <w:numId w:val="75"/>
      </w:numPr>
    </w:pPr>
  </w:style>
  <w:style w:type="numbering" w:customStyle="1" w:styleId="WWNum661">
    <w:name w:val="WWNum661"/>
    <w:basedOn w:val="Bezlisty"/>
    <w:rsid w:val="00A00BA7"/>
    <w:pPr>
      <w:numPr>
        <w:numId w:val="76"/>
      </w:numPr>
    </w:pPr>
  </w:style>
  <w:style w:type="numbering" w:customStyle="1" w:styleId="WWNum671">
    <w:name w:val="WWNum671"/>
    <w:basedOn w:val="Bezlisty"/>
    <w:rsid w:val="00A00BA7"/>
    <w:pPr>
      <w:numPr>
        <w:numId w:val="77"/>
      </w:numPr>
    </w:pPr>
  </w:style>
  <w:style w:type="numbering" w:customStyle="1" w:styleId="WWNum681">
    <w:name w:val="WWNum681"/>
    <w:basedOn w:val="Bezlisty"/>
    <w:rsid w:val="00A00BA7"/>
    <w:pPr>
      <w:numPr>
        <w:numId w:val="78"/>
      </w:numPr>
    </w:pPr>
  </w:style>
  <w:style w:type="numbering" w:customStyle="1" w:styleId="WWNum691">
    <w:name w:val="WWNum691"/>
    <w:basedOn w:val="Bezlisty"/>
    <w:rsid w:val="00A00BA7"/>
    <w:pPr>
      <w:numPr>
        <w:numId w:val="79"/>
      </w:numPr>
    </w:pPr>
  </w:style>
  <w:style w:type="numbering" w:customStyle="1" w:styleId="WWNum701">
    <w:name w:val="WWNum701"/>
    <w:basedOn w:val="Bezlisty"/>
    <w:rsid w:val="00A00BA7"/>
    <w:pPr>
      <w:numPr>
        <w:numId w:val="80"/>
      </w:numPr>
    </w:pPr>
  </w:style>
  <w:style w:type="numbering" w:customStyle="1" w:styleId="WWNum711">
    <w:name w:val="WWNum711"/>
    <w:basedOn w:val="Bezlisty"/>
    <w:rsid w:val="00A00BA7"/>
    <w:pPr>
      <w:numPr>
        <w:numId w:val="81"/>
      </w:numPr>
    </w:pPr>
  </w:style>
  <w:style w:type="numbering" w:customStyle="1" w:styleId="WWNum721">
    <w:name w:val="WWNum721"/>
    <w:basedOn w:val="Bezlisty"/>
    <w:rsid w:val="00A00BA7"/>
    <w:pPr>
      <w:numPr>
        <w:numId w:val="82"/>
      </w:numPr>
    </w:pPr>
  </w:style>
  <w:style w:type="numbering" w:customStyle="1" w:styleId="WWNum731">
    <w:name w:val="WWNum731"/>
    <w:basedOn w:val="Bezlisty"/>
    <w:rsid w:val="00A00BA7"/>
    <w:pPr>
      <w:numPr>
        <w:numId w:val="83"/>
      </w:numPr>
    </w:pPr>
  </w:style>
  <w:style w:type="numbering" w:customStyle="1" w:styleId="WWNum741">
    <w:name w:val="WWNum741"/>
    <w:basedOn w:val="Bezlisty"/>
    <w:rsid w:val="00A00BA7"/>
    <w:pPr>
      <w:numPr>
        <w:numId w:val="84"/>
      </w:numPr>
    </w:pPr>
  </w:style>
  <w:style w:type="numbering" w:customStyle="1" w:styleId="WWNum751">
    <w:name w:val="WWNum751"/>
    <w:basedOn w:val="Bezlisty"/>
    <w:rsid w:val="00A00BA7"/>
    <w:pPr>
      <w:numPr>
        <w:numId w:val="85"/>
      </w:numPr>
    </w:pPr>
  </w:style>
  <w:style w:type="numbering" w:customStyle="1" w:styleId="WWNum761">
    <w:name w:val="WWNum761"/>
    <w:basedOn w:val="Bezlisty"/>
    <w:rsid w:val="00A00BA7"/>
    <w:pPr>
      <w:numPr>
        <w:numId w:val="86"/>
      </w:numPr>
    </w:pPr>
  </w:style>
  <w:style w:type="numbering" w:customStyle="1" w:styleId="WWNum771">
    <w:name w:val="WWNum771"/>
    <w:basedOn w:val="Bezlisty"/>
    <w:rsid w:val="00A00BA7"/>
    <w:pPr>
      <w:numPr>
        <w:numId w:val="87"/>
      </w:numPr>
    </w:pPr>
  </w:style>
  <w:style w:type="numbering" w:customStyle="1" w:styleId="WWNum781">
    <w:name w:val="WWNum781"/>
    <w:basedOn w:val="Bezlisty"/>
    <w:rsid w:val="00A00BA7"/>
    <w:pPr>
      <w:numPr>
        <w:numId w:val="88"/>
      </w:numPr>
    </w:pPr>
  </w:style>
  <w:style w:type="numbering" w:customStyle="1" w:styleId="WWNum791">
    <w:name w:val="WWNum791"/>
    <w:basedOn w:val="Bezlisty"/>
    <w:rsid w:val="00A00BA7"/>
    <w:pPr>
      <w:numPr>
        <w:numId w:val="89"/>
      </w:numPr>
    </w:pPr>
  </w:style>
  <w:style w:type="numbering" w:customStyle="1" w:styleId="WWNum801">
    <w:name w:val="WWNum801"/>
    <w:basedOn w:val="Bezlisty"/>
    <w:rsid w:val="00A00BA7"/>
    <w:pPr>
      <w:numPr>
        <w:numId w:val="90"/>
      </w:numPr>
    </w:pPr>
  </w:style>
  <w:style w:type="numbering" w:customStyle="1" w:styleId="WWNum811">
    <w:name w:val="WWNum811"/>
    <w:basedOn w:val="Bezlisty"/>
    <w:rsid w:val="00A00BA7"/>
    <w:pPr>
      <w:numPr>
        <w:numId w:val="91"/>
      </w:numPr>
    </w:pPr>
  </w:style>
  <w:style w:type="numbering" w:customStyle="1" w:styleId="WWNum821">
    <w:name w:val="WWNum821"/>
    <w:basedOn w:val="Bezlisty"/>
    <w:rsid w:val="00A00BA7"/>
    <w:pPr>
      <w:numPr>
        <w:numId w:val="92"/>
      </w:numPr>
    </w:pPr>
  </w:style>
  <w:style w:type="numbering" w:customStyle="1" w:styleId="WWNum831">
    <w:name w:val="WWNum831"/>
    <w:basedOn w:val="Bezlisty"/>
    <w:rsid w:val="00A00BA7"/>
    <w:pPr>
      <w:numPr>
        <w:numId w:val="93"/>
      </w:numPr>
    </w:pPr>
  </w:style>
  <w:style w:type="numbering" w:customStyle="1" w:styleId="WWNum841">
    <w:name w:val="WWNum841"/>
    <w:basedOn w:val="Bezlisty"/>
    <w:rsid w:val="00A00BA7"/>
    <w:pPr>
      <w:numPr>
        <w:numId w:val="94"/>
      </w:numPr>
    </w:pPr>
  </w:style>
  <w:style w:type="numbering" w:customStyle="1" w:styleId="WWNum851">
    <w:name w:val="WWNum851"/>
    <w:basedOn w:val="Bezlisty"/>
    <w:rsid w:val="00A00BA7"/>
    <w:pPr>
      <w:numPr>
        <w:numId w:val="95"/>
      </w:numPr>
    </w:pPr>
  </w:style>
  <w:style w:type="numbering" w:customStyle="1" w:styleId="WWNum861">
    <w:name w:val="WWNum861"/>
    <w:basedOn w:val="Bezlisty"/>
    <w:rsid w:val="00A00BA7"/>
    <w:pPr>
      <w:numPr>
        <w:numId w:val="96"/>
      </w:numPr>
    </w:pPr>
  </w:style>
  <w:style w:type="numbering" w:customStyle="1" w:styleId="WWNum871">
    <w:name w:val="WWNum871"/>
    <w:basedOn w:val="Bezlisty"/>
    <w:rsid w:val="00A00BA7"/>
    <w:pPr>
      <w:numPr>
        <w:numId w:val="97"/>
      </w:numPr>
    </w:pPr>
  </w:style>
  <w:style w:type="numbering" w:customStyle="1" w:styleId="WWNum881">
    <w:name w:val="WWNum881"/>
    <w:basedOn w:val="Bezlisty"/>
    <w:rsid w:val="00A00BA7"/>
    <w:pPr>
      <w:numPr>
        <w:numId w:val="98"/>
      </w:numPr>
    </w:pPr>
  </w:style>
  <w:style w:type="numbering" w:customStyle="1" w:styleId="WWNum891">
    <w:name w:val="WWNum891"/>
    <w:basedOn w:val="Bezlisty"/>
    <w:rsid w:val="00A00BA7"/>
    <w:pPr>
      <w:numPr>
        <w:numId w:val="99"/>
      </w:numPr>
    </w:pPr>
  </w:style>
  <w:style w:type="numbering" w:customStyle="1" w:styleId="WWNum901">
    <w:name w:val="WWNum901"/>
    <w:basedOn w:val="Bezlisty"/>
    <w:rsid w:val="00A00BA7"/>
    <w:pPr>
      <w:numPr>
        <w:numId w:val="100"/>
      </w:numPr>
    </w:pPr>
  </w:style>
  <w:style w:type="numbering" w:customStyle="1" w:styleId="WWNum911">
    <w:name w:val="WWNum911"/>
    <w:basedOn w:val="Bezlisty"/>
    <w:rsid w:val="00A00BA7"/>
    <w:pPr>
      <w:numPr>
        <w:numId w:val="101"/>
      </w:numPr>
    </w:pPr>
  </w:style>
  <w:style w:type="numbering" w:customStyle="1" w:styleId="WWNum921">
    <w:name w:val="WWNum921"/>
    <w:basedOn w:val="Bezlisty"/>
    <w:rsid w:val="00A00BA7"/>
    <w:pPr>
      <w:numPr>
        <w:numId w:val="102"/>
      </w:numPr>
    </w:pPr>
  </w:style>
  <w:style w:type="numbering" w:customStyle="1" w:styleId="WWNum931">
    <w:name w:val="WWNum931"/>
    <w:basedOn w:val="Bezlisty"/>
    <w:rsid w:val="00A00BA7"/>
    <w:pPr>
      <w:numPr>
        <w:numId w:val="103"/>
      </w:numPr>
    </w:pPr>
  </w:style>
  <w:style w:type="numbering" w:customStyle="1" w:styleId="WWNum941">
    <w:name w:val="WWNum941"/>
    <w:basedOn w:val="Bezlisty"/>
    <w:rsid w:val="00A00BA7"/>
    <w:pPr>
      <w:numPr>
        <w:numId w:val="104"/>
      </w:numPr>
    </w:pPr>
  </w:style>
  <w:style w:type="numbering" w:customStyle="1" w:styleId="WWNum951">
    <w:name w:val="WWNum951"/>
    <w:basedOn w:val="Bezlisty"/>
    <w:rsid w:val="00A00BA7"/>
    <w:pPr>
      <w:numPr>
        <w:numId w:val="105"/>
      </w:numPr>
    </w:pPr>
  </w:style>
  <w:style w:type="numbering" w:customStyle="1" w:styleId="WWNum961">
    <w:name w:val="WWNum961"/>
    <w:basedOn w:val="Bezlisty"/>
    <w:rsid w:val="00A00BA7"/>
    <w:pPr>
      <w:numPr>
        <w:numId w:val="106"/>
      </w:numPr>
    </w:pPr>
  </w:style>
  <w:style w:type="numbering" w:customStyle="1" w:styleId="WWNum971">
    <w:name w:val="WWNum971"/>
    <w:basedOn w:val="Bezlisty"/>
    <w:rsid w:val="00A00BA7"/>
    <w:pPr>
      <w:numPr>
        <w:numId w:val="107"/>
      </w:numPr>
    </w:pPr>
  </w:style>
  <w:style w:type="numbering" w:customStyle="1" w:styleId="WWNum981">
    <w:name w:val="WWNum981"/>
    <w:basedOn w:val="Bezlisty"/>
    <w:rsid w:val="00A00BA7"/>
    <w:pPr>
      <w:numPr>
        <w:numId w:val="108"/>
      </w:numPr>
    </w:pPr>
  </w:style>
  <w:style w:type="numbering" w:customStyle="1" w:styleId="WWNum991">
    <w:name w:val="WWNum991"/>
    <w:basedOn w:val="Bezlisty"/>
    <w:rsid w:val="00A00BA7"/>
    <w:pPr>
      <w:numPr>
        <w:numId w:val="109"/>
      </w:numPr>
    </w:pPr>
  </w:style>
  <w:style w:type="numbering" w:customStyle="1" w:styleId="WWNum1001">
    <w:name w:val="WWNum1001"/>
    <w:basedOn w:val="Bezlisty"/>
    <w:rsid w:val="00A00BA7"/>
    <w:pPr>
      <w:numPr>
        <w:numId w:val="110"/>
      </w:numPr>
    </w:pPr>
  </w:style>
  <w:style w:type="numbering" w:customStyle="1" w:styleId="WWNum1011">
    <w:name w:val="WWNum1011"/>
    <w:basedOn w:val="Bezlisty"/>
    <w:rsid w:val="00A00BA7"/>
    <w:pPr>
      <w:numPr>
        <w:numId w:val="111"/>
      </w:numPr>
    </w:pPr>
  </w:style>
  <w:style w:type="numbering" w:customStyle="1" w:styleId="WWNum1021">
    <w:name w:val="WWNum1021"/>
    <w:basedOn w:val="Bezlisty"/>
    <w:rsid w:val="00A00BA7"/>
    <w:pPr>
      <w:numPr>
        <w:numId w:val="112"/>
      </w:numPr>
    </w:pPr>
  </w:style>
  <w:style w:type="numbering" w:customStyle="1" w:styleId="WWNum1031">
    <w:name w:val="WWNum1031"/>
    <w:basedOn w:val="Bezlisty"/>
    <w:rsid w:val="00A00BA7"/>
    <w:pPr>
      <w:numPr>
        <w:numId w:val="113"/>
      </w:numPr>
    </w:pPr>
  </w:style>
  <w:style w:type="numbering" w:customStyle="1" w:styleId="WWNum1041">
    <w:name w:val="WWNum1041"/>
    <w:basedOn w:val="Bezlisty"/>
    <w:rsid w:val="00A00BA7"/>
    <w:pPr>
      <w:numPr>
        <w:numId w:val="114"/>
      </w:numPr>
    </w:pPr>
  </w:style>
  <w:style w:type="numbering" w:customStyle="1" w:styleId="WWNum1051">
    <w:name w:val="WWNum1051"/>
    <w:basedOn w:val="Bezlisty"/>
    <w:rsid w:val="00A00BA7"/>
    <w:pPr>
      <w:numPr>
        <w:numId w:val="115"/>
      </w:numPr>
    </w:pPr>
  </w:style>
  <w:style w:type="numbering" w:customStyle="1" w:styleId="WWNum1061">
    <w:name w:val="WWNum1061"/>
    <w:basedOn w:val="Bezlisty"/>
    <w:rsid w:val="00A00BA7"/>
    <w:pPr>
      <w:numPr>
        <w:numId w:val="116"/>
      </w:numPr>
    </w:pPr>
  </w:style>
  <w:style w:type="numbering" w:customStyle="1" w:styleId="WWNum1071">
    <w:name w:val="WWNum1071"/>
    <w:basedOn w:val="Bezlisty"/>
    <w:rsid w:val="00A00BA7"/>
    <w:pPr>
      <w:numPr>
        <w:numId w:val="117"/>
      </w:numPr>
    </w:pPr>
  </w:style>
  <w:style w:type="numbering" w:customStyle="1" w:styleId="WWNum1081">
    <w:name w:val="WWNum1081"/>
    <w:basedOn w:val="Bezlisty"/>
    <w:rsid w:val="00A00BA7"/>
    <w:pPr>
      <w:numPr>
        <w:numId w:val="118"/>
      </w:numPr>
    </w:pPr>
  </w:style>
  <w:style w:type="numbering" w:customStyle="1" w:styleId="WWNum1091">
    <w:name w:val="WWNum1091"/>
    <w:basedOn w:val="Bezlisty"/>
    <w:rsid w:val="00A00BA7"/>
    <w:pPr>
      <w:numPr>
        <w:numId w:val="119"/>
      </w:numPr>
    </w:pPr>
  </w:style>
  <w:style w:type="numbering" w:customStyle="1" w:styleId="WWNum1101">
    <w:name w:val="WWNum1101"/>
    <w:basedOn w:val="Bezlisty"/>
    <w:rsid w:val="00A00BA7"/>
    <w:pPr>
      <w:numPr>
        <w:numId w:val="120"/>
      </w:numPr>
    </w:pPr>
  </w:style>
  <w:style w:type="numbering" w:customStyle="1" w:styleId="WWNum1111">
    <w:name w:val="WWNum1111"/>
    <w:basedOn w:val="Bezlisty"/>
    <w:rsid w:val="00A00BA7"/>
    <w:pPr>
      <w:numPr>
        <w:numId w:val="121"/>
      </w:numPr>
    </w:pPr>
  </w:style>
  <w:style w:type="numbering" w:customStyle="1" w:styleId="WWNum1121">
    <w:name w:val="WWNum1121"/>
    <w:basedOn w:val="Bezlisty"/>
    <w:rsid w:val="00A00BA7"/>
    <w:pPr>
      <w:numPr>
        <w:numId w:val="122"/>
      </w:numPr>
    </w:pPr>
  </w:style>
  <w:style w:type="numbering" w:customStyle="1" w:styleId="WWNum1131">
    <w:name w:val="WWNum1131"/>
    <w:basedOn w:val="Bezlisty"/>
    <w:rsid w:val="00A00BA7"/>
    <w:pPr>
      <w:numPr>
        <w:numId w:val="123"/>
      </w:numPr>
    </w:pPr>
  </w:style>
  <w:style w:type="numbering" w:customStyle="1" w:styleId="WWNum1141">
    <w:name w:val="WWNum1141"/>
    <w:basedOn w:val="Bezlisty"/>
    <w:rsid w:val="00A00BA7"/>
    <w:pPr>
      <w:numPr>
        <w:numId w:val="124"/>
      </w:numPr>
    </w:pPr>
  </w:style>
  <w:style w:type="numbering" w:customStyle="1" w:styleId="WWNum1151">
    <w:name w:val="WWNum1151"/>
    <w:basedOn w:val="Bezlisty"/>
    <w:rsid w:val="00A00BA7"/>
    <w:pPr>
      <w:numPr>
        <w:numId w:val="125"/>
      </w:numPr>
    </w:pPr>
  </w:style>
  <w:style w:type="numbering" w:customStyle="1" w:styleId="WWNum1161">
    <w:name w:val="WWNum1161"/>
    <w:basedOn w:val="Bezlisty"/>
    <w:rsid w:val="00A00BA7"/>
    <w:pPr>
      <w:numPr>
        <w:numId w:val="126"/>
      </w:numPr>
    </w:pPr>
  </w:style>
  <w:style w:type="numbering" w:customStyle="1" w:styleId="WWNum1171">
    <w:name w:val="WWNum1171"/>
    <w:basedOn w:val="Bezlisty"/>
    <w:rsid w:val="00A00BA7"/>
    <w:pPr>
      <w:numPr>
        <w:numId w:val="127"/>
      </w:numPr>
    </w:pPr>
  </w:style>
  <w:style w:type="numbering" w:customStyle="1" w:styleId="WWNum1181">
    <w:name w:val="WWNum1181"/>
    <w:basedOn w:val="Bezlisty"/>
    <w:rsid w:val="00A00BA7"/>
    <w:pPr>
      <w:numPr>
        <w:numId w:val="128"/>
      </w:numPr>
    </w:pPr>
  </w:style>
  <w:style w:type="numbering" w:customStyle="1" w:styleId="WWNum1191">
    <w:name w:val="WWNum1191"/>
    <w:basedOn w:val="Bezlisty"/>
    <w:rsid w:val="00A00BA7"/>
    <w:pPr>
      <w:numPr>
        <w:numId w:val="129"/>
      </w:numPr>
    </w:pPr>
  </w:style>
  <w:style w:type="numbering" w:customStyle="1" w:styleId="WWNum1201">
    <w:name w:val="WWNum1201"/>
    <w:basedOn w:val="Bezlisty"/>
    <w:rsid w:val="00A00BA7"/>
    <w:pPr>
      <w:numPr>
        <w:numId w:val="130"/>
      </w:numPr>
    </w:pPr>
  </w:style>
  <w:style w:type="numbering" w:customStyle="1" w:styleId="WWNum1212">
    <w:name w:val="WWNum1212"/>
    <w:basedOn w:val="Bezlisty"/>
    <w:rsid w:val="00A00BA7"/>
    <w:pPr>
      <w:numPr>
        <w:numId w:val="131"/>
      </w:numPr>
    </w:pPr>
  </w:style>
  <w:style w:type="numbering" w:customStyle="1" w:styleId="WWNum1221">
    <w:name w:val="WWNum1221"/>
    <w:basedOn w:val="Bezlisty"/>
    <w:rsid w:val="00A00BA7"/>
    <w:pPr>
      <w:numPr>
        <w:numId w:val="132"/>
      </w:numPr>
    </w:pPr>
  </w:style>
  <w:style w:type="numbering" w:customStyle="1" w:styleId="WWNum1231">
    <w:name w:val="WWNum1231"/>
    <w:basedOn w:val="Bezlisty"/>
    <w:rsid w:val="00A00BA7"/>
    <w:pPr>
      <w:numPr>
        <w:numId w:val="133"/>
      </w:numPr>
    </w:pPr>
  </w:style>
  <w:style w:type="numbering" w:customStyle="1" w:styleId="WWNum1241">
    <w:name w:val="WWNum1241"/>
    <w:basedOn w:val="Bezlisty"/>
    <w:rsid w:val="00A00BA7"/>
    <w:pPr>
      <w:numPr>
        <w:numId w:val="134"/>
      </w:numPr>
    </w:pPr>
  </w:style>
  <w:style w:type="numbering" w:customStyle="1" w:styleId="WWNum1251">
    <w:name w:val="WWNum1251"/>
    <w:basedOn w:val="Bezlisty"/>
    <w:rsid w:val="00A00BA7"/>
    <w:pPr>
      <w:numPr>
        <w:numId w:val="135"/>
      </w:numPr>
    </w:pPr>
  </w:style>
  <w:style w:type="numbering" w:customStyle="1" w:styleId="WWNum1261">
    <w:name w:val="WWNum1261"/>
    <w:basedOn w:val="Bezlisty"/>
    <w:rsid w:val="00A00BA7"/>
    <w:pPr>
      <w:numPr>
        <w:numId w:val="136"/>
      </w:numPr>
    </w:pPr>
  </w:style>
  <w:style w:type="numbering" w:customStyle="1" w:styleId="WWNum1271">
    <w:name w:val="WWNum1271"/>
    <w:basedOn w:val="Bezlisty"/>
    <w:rsid w:val="00A00BA7"/>
    <w:pPr>
      <w:numPr>
        <w:numId w:val="137"/>
      </w:numPr>
    </w:pPr>
  </w:style>
  <w:style w:type="numbering" w:customStyle="1" w:styleId="WWNum1281">
    <w:name w:val="WWNum1281"/>
    <w:basedOn w:val="Bezlisty"/>
    <w:rsid w:val="00A00BA7"/>
    <w:pPr>
      <w:numPr>
        <w:numId w:val="138"/>
      </w:numPr>
    </w:pPr>
  </w:style>
  <w:style w:type="numbering" w:customStyle="1" w:styleId="WWNum1291">
    <w:name w:val="WWNum1291"/>
    <w:basedOn w:val="Bezlisty"/>
    <w:rsid w:val="00A00BA7"/>
    <w:pPr>
      <w:numPr>
        <w:numId w:val="139"/>
      </w:numPr>
    </w:pPr>
  </w:style>
  <w:style w:type="numbering" w:customStyle="1" w:styleId="WWNum1301">
    <w:name w:val="WWNum1301"/>
    <w:basedOn w:val="Bezlisty"/>
    <w:rsid w:val="00A00BA7"/>
    <w:pPr>
      <w:numPr>
        <w:numId w:val="140"/>
      </w:numPr>
    </w:pPr>
  </w:style>
  <w:style w:type="numbering" w:customStyle="1" w:styleId="WWNum1311">
    <w:name w:val="WWNum1311"/>
    <w:basedOn w:val="Bezlisty"/>
    <w:rsid w:val="00A00BA7"/>
    <w:pPr>
      <w:numPr>
        <w:numId w:val="141"/>
      </w:numPr>
    </w:pPr>
  </w:style>
  <w:style w:type="numbering" w:customStyle="1" w:styleId="WWNum1321">
    <w:name w:val="WWNum1321"/>
    <w:basedOn w:val="Bezlisty"/>
    <w:rsid w:val="00A00BA7"/>
    <w:pPr>
      <w:numPr>
        <w:numId w:val="142"/>
      </w:numPr>
    </w:pPr>
  </w:style>
  <w:style w:type="numbering" w:customStyle="1" w:styleId="WWNum1331">
    <w:name w:val="WWNum1331"/>
    <w:basedOn w:val="Bezlisty"/>
    <w:rsid w:val="00A00BA7"/>
    <w:pPr>
      <w:numPr>
        <w:numId w:val="143"/>
      </w:numPr>
    </w:pPr>
  </w:style>
  <w:style w:type="numbering" w:customStyle="1" w:styleId="Styl1111">
    <w:name w:val="Styl1111"/>
    <w:rsid w:val="00A00BA7"/>
    <w:pPr>
      <w:numPr>
        <w:numId w:val="144"/>
      </w:numPr>
    </w:pPr>
  </w:style>
  <w:style w:type="table" w:customStyle="1" w:styleId="Tabela-Siatka111">
    <w:name w:val="Tabela - Siatka111"/>
    <w:basedOn w:val="Standardowy"/>
    <w:next w:val="Tabela-Siatka"/>
    <w:uiPriority w:val="59"/>
    <w:rsid w:val="00A00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A00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A00BA7"/>
    <w:pPr>
      <w:suppressAutoHyphens/>
      <w:spacing w:after="0" w:line="240" w:lineRule="auto"/>
    </w:pPr>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A00BA7"/>
    <w:pPr>
      <w:suppressAutoHyphens/>
      <w:spacing w:after="0" w:line="240" w:lineRule="auto"/>
    </w:pPr>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59"/>
    <w:rsid w:val="00A00BA7"/>
    <w:pPr>
      <w:suppressAutoHyphens/>
      <w:spacing w:after="0" w:line="240" w:lineRule="auto"/>
    </w:pPr>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72">
    <w:name w:val="Nagłówek 72"/>
    <w:basedOn w:val="Standard"/>
    <w:next w:val="Standard"/>
    <w:rsid w:val="00A00BA7"/>
    <w:pPr>
      <w:keepNext/>
      <w:numPr>
        <w:numId w:val="157"/>
      </w:numPr>
      <w:jc w:val="both"/>
      <w:outlineLvl w:val="6"/>
    </w:pPr>
    <w:rPr>
      <w:rFonts w:ascii="Garamond" w:hAnsi="Garamond" w:cs="Garamond"/>
      <w:sz w:val="24"/>
      <w:lang w:eastAsia="zh-CN"/>
    </w:rPr>
  </w:style>
  <w:style w:type="numbering" w:customStyle="1" w:styleId="WW8Num33">
    <w:name w:val="WW8Num33"/>
    <w:basedOn w:val="Bezlisty"/>
    <w:rsid w:val="00A00BA7"/>
    <w:pPr>
      <w:numPr>
        <w:numId w:val="157"/>
      </w:numPr>
    </w:pPr>
  </w:style>
  <w:style w:type="numbering" w:customStyle="1" w:styleId="WW8Num331">
    <w:name w:val="WW8Num331"/>
    <w:basedOn w:val="Bezlisty"/>
    <w:rsid w:val="00A00BA7"/>
    <w:pPr>
      <w:numPr>
        <w:numId w:val="15"/>
      </w:numPr>
    </w:pPr>
  </w:style>
  <w:style w:type="numbering" w:customStyle="1" w:styleId="WW8Num73">
    <w:name w:val="WW8Num73"/>
    <w:basedOn w:val="Bezlisty"/>
    <w:rsid w:val="00A00BA7"/>
    <w:pPr>
      <w:numPr>
        <w:numId w:val="160"/>
      </w:numPr>
    </w:pPr>
  </w:style>
  <w:style w:type="numbering" w:customStyle="1" w:styleId="WW8Num38">
    <w:name w:val="WW8Num38"/>
    <w:basedOn w:val="Bezlisty"/>
    <w:rsid w:val="00A00BA7"/>
    <w:pPr>
      <w:numPr>
        <w:numId w:val="158"/>
      </w:numPr>
    </w:pPr>
  </w:style>
  <w:style w:type="numbering" w:customStyle="1" w:styleId="WW8Num381">
    <w:name w:val="WW8Num381"/>
    <w:basedOn w:val="Bezlisty"/>
    <w:rsid w:val="00A00BA7"/>
    <w:pPr>
      <w:numPr>
        <w:numId w:val="19"/>
      </w:numPr>
    </w:pPr>
  </w:style>
  <w:style w:type="numbering" w:customStyle="1" w:styleId="WW8Num732">
    <w:name w:val="WW8Num732"/>
    <w:basedOn w:val="Bezlisty"/>
    <w:rsid w:val="00A00BA7"/>
    <w:pPr>
      <w:numPr>
        <w:numId w:val="53"/>
      </w:numPr>
    </w:pPr>
  </w:style>
  <w:style w:type="table" w:customStyle="1" w:styleId="Tabela-Siatka16">
    <w:name w:val="Tabela - Siatka16"/>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812">
    <w:name w:val="WWNum812"/>
    <w:basedOn w:val="Bezlisty"/>
    <w:rsid w:val="00A00BA7"/>
    <w:pPr>
      <w:numPr>
        <w:numId w:val="161"/>
      </w:numPr>
    </w:pPr>
  </w:style>
  <w:style w:type="numbering" w:customStyle="1" w:styleId="WW8Num332">
    <w:name w:val="WW8Num332"/>
    <w:basedOn w:val="Bezlisty"/>
    <w:rsid w:val="00A00BA7"/>
    <w:pPr>
      <w:numPr>
        <w:numId w:val="162"/>
      </w:numPr>
    </w:pPr>
  </w:style>
  <w:style w:type="numbering" w:customStyle="1" w:styleId="WW8Num733">
    <w:name w:val="WW8Num733"/>
    <w:basedOn w:val="Bezlisty"/>
    <w:rsid w:val="00A00BA7"/>
    <w:pPr>
      <w:numPr>
        <w:numId w:val="163"/>
      </w:numPr>
    </w:pPr>
  </w:style>
  <w:style w:type="numbering" w:customStyle="1" w:styleId="WW8Num382">
    <w:name w:val="WW8Num382"/>
    <w:basedOn w:val="Bezlisty"/>
    <w:rsid w:val="00A00BA7"/>
    <w:pPr>
      <w:numPr>
        <w:numId w:val="164"/>
      </w:numPr>
    </w:pPr>
  </w:style>
  <w:style w:type="table" w:customStyle="1" w:styleId="Tabela-Siatka17">
    <w:name w:val="Tabela - Siatka17"/>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8">
    <w:name w:val="Tabela - Siatka18"/>
    <w:basedOn w:val="Standardowy"/>
    <w:next w:val="Tabela-Siatka"/>
    <w:uiPriority w:val="3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9">
    <w:name w:val="Tabela - Siatka19"/>
    <w:basedOn w:val="Standardowy"/>
    <w:next w:val="Tabela-Siatka"/>
    <w:uiPriority w:val="59"/>
    <w:rsid w:val="00A00B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4">
    <w:name w:val="Nierozpoznana wzmianka4"/>
    <w:basedOn w:val="Domylnaczcionkaakapitu"/>
    <w:uiPriority w:val="99"/>
    <w:semiHidden/>
    <w:unhideWhenUsed/>
    <w:rsid w:val="00A00BA7"/>
    <w:rPr>
      <w:color w:val="605E5C"/>
      <w:shd w:val="clear" w:color="auto" w:fill="E1DFDD"/>
    </w:rPr>
  </w:style>
  <w:style w:type="character" w:customStyle="1" w:styleId="Nierozpoznanawzmianka5">
    <w:name w:val="Nierozpoznana wzmianka5"/>
    <w:basedOn w:val="Domylnaczcionkaakapitu"/>
    <w:uiPriority w:val="99"/>
    <w:semiHidden/>
    <w:unhideWhenUsed/>
    <w:rsid w:val="00A00BA7"/>
    <w:rPr>
      <w:color w:val="605E5C"/>
      <w:shd w:val="clear" w:color="auto" w:fill="E1DFDD"/>
    </w:rPr>
  </w:style>
  <w:style w:type="table" w:customStyle="1" w:styleId="Tabela-Siatka22">
    <w:name w:val="Tabela - Siatka22"/>
    <w:basedOn w:val="Standardowy"/>
    <w:next w:val="Tabela-Siatka"/>
    <w:uiPriority w:val="39"/>
    <w:rsid w:val="00A00BA7"/>
    <w:pPr>
      <w:widowControl w:val="0"/>
      <w:spacing w:after="0" w:line="240" w:lineRule="auto"/>
    </w:pPr>
    <w:rPr>
      <w:rFonts w:ascii="Arial Unicode MS" w:eastAsia="Arial Unicode MS" w:hAnsi="Arial Unicode MS" w:cs="Arial Unicode MS"/>
      <w:sz w:val="24"/>
      <w:szCs w:val="24"/>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0">
    <w:name w:val="Tabela - Siatka20"/>
    <w:basedOn w:val="Standardowy"/>
    <w:next w:val="Tabela-Siatka"/>
    <w:uiPriority w:val="39"/>
    <w:rsid w:val="00A00BA7"/>
    <w:pPr>
      <w:widowControl w:val="0"/>
      <w:spacing w:after="0" w:line="240" w:lineRule="auto"/>
    </w:pPr>
    <w:rPr>
      <w:rFonts w:ascii="Arial Unicode MS" w:eastAsia="Arial Unicode MS" w:hAnsi="Arial Unicode MS" w:cs="Arial Unicode MS"/>
      <w:sz w:val="24"/>
      <w:szCs w:val="24"/>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6">
    <w:name w:val="Nierozpoznana wzmianka6"/>
    <w:basedOn w:val="Domylnaczcionkaakapitu"/>
    <w:uiPriority w:val="99"/>
    <w:semiHidden/>
    <w:unhideWhenUsed/>
    <w:rsid w:val="00A00BA7"/>
    <w:rPr>
      <w:color w:val="605E5C"/>
      <w:shd w:val="clear" w:color="auto" w:fill="E1DFDD"/>
    </w:rPr>
  </w:style>
  <w:style w:type="character" w:customStyle="1" w:styleId="UnresolvedMention">
    <w:name w:val="Unresolved Mention"/>
    <w:basedOn w:val="Domylnaczcionkaakapitu"/>
    <w:uiPriority w:val="99"/>
    <w:semiHidden/>
    <w:unhideWhenUsed/>
    <w:rsid w:val="00A00BA7"/>
    <w:rPr>
      <w:color w:val="605E5C"/>
      <w:shd w:val="clear" w:color="auto" w:fill="E1DFDD"/>
    </w:rPr>
  </w:style>
  <w:style w:type="character" w:customStyle="1" w:styleId="Teksttreci0">
    <w:name w:val="Tekst treści_"/>
    <w:basedOn w:val="Domylnaczcionkaakapitu"/>
    <w:rsid w:val="00B04B18"/>
    <w:rPr>
      <w:rFonts w:ascii="Calibri" w:eastAsia="Calibri" w:hAnsi="Calibri" w:cs="Calibri"/>
      <w:sz w:val="24"/>
      <w:szCs w:val="24"/>
    </w:rPr>
  </w:style>
  <w:style w:type="character" w:styleId="Uwydatnienie">
    <w:name w:val="Emphasis"/>
    <w:basedOn w:val="Domylnaczcionkaakapitu"/>
    <w:uiPriority w:val="20"/>
    <w:qFormat/>
    <w:rsid w:val="00205111"/>
    <w:rPr>
      <w:i/>
      <w:iCs/>
    </w:rPr>
  </w:style>
  <w:style w:type="character" w:customStyle="1" w:styleId="Nagwek30">
    <w:name w:val="Nagłówek #3_"/>
    <w:basedOn w:val="Domylnaczcionkaakapitu"/>
    <w:link w:val="Nagwek32"/>
    <w:rsid w:val="001D784D"/>
    <w:rPr>
      <w:rFonts w:ascii="Calibri" w:eastAsia="Calibri" w:hAnsi="Calibri" w:cs="Calibri"/>
      <w:b/>
      <w:bCs/>
      <w:sz w:val="26"/>
      <w:szCs w:val="26"/>
    </w:rPr>
  </w:style>
  <w:style w:type="paragraph" w:customStyle="1" w:styleId="Nagwek32">
    <w:name w:val="Nagłówek #3"/>
    <w:basedOn w:val="Normalny"/>
    <w:link w:val="Nagwek30"/>
    <w:rsid w:val="001D784D"/>
    <w:pPr>
      <w:widowControl w:val="0"/>
      <w:spacing w:after="370" w:line="252" w:lineRule="auto"/>
      <w:jc w:val="center"/>
      <w:outlineLvl w:val="2"/>
    </w:pPr>
    <w:rPr>
      <w:rFonts w:ascii="Calibri" w:eastAsia="Calibri" w:hAnsi="Calibri" w:cs="Calibri"/>
      <w:b/>
      <w:bCs/>
      <w:sz w:val="26"/>
      <w:szCs w:val="26"/>
    </w:rPr>
  </w:style>
</w:styles>
</file>

<file path=word/webSettings.xml><?xml version="1.0" encoding="utf-8"?>
<w:webSettings xmlns:r="http://schemas.openxmlformats.org/officeDocument/2006/relationships" xmlns:w="http://schemas.openxmlformats.org/wordprocessingml/2006/main">
  <w:divs>
    <w:div w:id="67271157">
      <w:bodyDiv w:val="1"/>
      <w:marLeft w:val="0"/>
      <w:marRight w:val="0"/>
      <w:marTop w:val="0"/>
      <w:marBottom w:val="0"/>
      <w:divBdr>
        <w:top w:val="none" w:sz="0" w:space="0" w:color="auto"/>
        <w:left w:val="none" w:sz="0" w:space="0" w:color="auto"/>
        <w:bottom w:val="none" w:sz="0" w:space="0" w:color="auto"/>
        <w:right w:val="none" w:sz="0" w:space="0" w:color="auto"/>
      </w:divBdr>
      <w:divsChild>
        <w:div w:id="557056191">
          <w:marLeft w:val="0"/>
          <w:marRight w:val="0"/>
          <w:marTop w:val="240"/>
          <w:marBottom w:val="0"/>
          <w:divBdr>
            <w:top w:val="none" w:sz="0" w:space="0" w:color="auto"/>
            <w:left w:val="none" w:sz="0" w:space="0" w:color="auto"/>
            <w:bottom w:val="none" w:sz="0" w:space="0" w:color="auto"/>
            <w:right w:val="none" w:sz="0" w:space="0" w:color="auto"/>
          </w:divBdr>
        </w:div>
        <w:div w:id="631836059">
          <w:marLeft w:val="0"/>
          <w:marRight w:val="0"/>
          <w:marTop w:val="240"/>
          <w:marBottom w:val="0"/>
          <w:divBdr>
            <w:top w:val="none" w:sz="0" w:space="0" w:color="auto"/>
            <w:left w:val="none" w:sz="0" w:space="0" w:color="auto"/>
            <w:bottom w:val="none" w:sz="0" w:space="0" w:color="auto"/>
            <w:right w:val="none" w:sz="0" w:space="0" w:color="auto"/>
          </w:divBdr>
        </w:div>
      </w:divsChild>
    </w:div>
    <w:div w:id="226575009">
      <w:bodyDiv w:val="1"/>
      <w:marLeft w:val="0"/>
      <w:marRight w:val="0"/>
      <w:marTop w:val="0"/>
      <w:marBottom w:val="0"/>
      <w:divBdr>
        <w:top w:val="none" w:sz="0" w:space="0" w:color="auto"/>
        <w:left w:val="none" w:sz="0" w:space="0" w:color="auto"/>
        <w:bottom w:val="none" w:sz="0" w:space="0" w:color="auto"/>
        <w:right w:val="none" w:sz="0" w:space="0" w:color="auto"/>
      </w:divBdr>
    </w:div>
    <w:div w:id="377243497">
      <w:bodyDiv w:val="1"/>
      <w:marLeft w:val="0"/>
      <w:marRight w:val="0"/>
      <w:marTop w:val="0"/>
      <w:marBottom w:val="0"/>
      <w:divBdr>
        <w:top w:val="none" w:sz="0" w:space="0" w:color="auto"/>
        <w:left w:val="none" w:sz="0" w:space="0" w:color="auto"/>
        <w:bottom w:val="none" w:sz="0" w:space="0" w:color="auto"/>
        <w:right w:val="none" w:sz="0" w:space="0" w:color="auto"/>
      </w:divBdr>
    </w:div>
    <w:div w:id="653992314">
      <w:bodyDiv w:val="1"/>
      <w:marLeft w:val="0"/>
      <w:marRight w:val="0"/>
      <w:marTop w:val="0"/>
      <w:marBottom w:val="0"/>
      <w:divBdr>
        <w:top w:val="none" w:sz="0" w:space="0" w:color="auto"/>
        <w:left w:val="none" w:sz="0" w:space="0" w:color="auto"/>
        <w:bottom w:val="none" w:sz="0" w:space="0" w:color="auto"/>
        <w:right w:val="none" w:sz="0" w:space="0" w:color="auto"/>
      </w:divBdr>
      <w:divsChild>
        <w:div w:id="1810440485">
          <w:marLeft w:val="360"/>
          <w:marRight w:val="0"/>
          <w:marTop w:val="72"/>
          <w:marBottom w:val="72"/>
          <w:divBdr>
            <w:top w:val="none" w:sz="0" w:space="0" w:color="auto"/>
            <w:left w:val="none" w:sz="0" w:space="0" w:color="auto"/>
            <w:bottom w:val="none" w:sz="0" w:space="0" w:color="auto"/>
            <w:right w:val="none" w:sz="0" w:space="0" w:color="auto"/>
          </w:divBdr>
        </w:div>
        <w:div w:id="568922481">
          <w:marLeft w:val="360"/>
          <w:marRight w:val="0"/>
          <w:marTop w:val="0"/>
          <w:marBottom w:val="72"/>
          <w:divBdr>
            <w:top w:val="none" w:sz="0" w:space="0" w:color="auto"/>
            <w:left w:val="none" w:sz="0" w:space="0" w:color="auto"/>
            <w:bottom w:val="none" w:sz="0" w:space="0" w:color="auto"/>
            <w:right w:val="none" w:sz="0" w:space="0" w:color="auto"/>
          </w:divBdr>
          <w:divsChild>
            <w:div w:id="582842224">
              <w:marLeft w:val="0"/>
              <w:marRight w:val="0"/>
              <w:marTop w:val="0"/>
              <w:marBottom w:val="0"/>
              <w:divBdr>
                <w:top w:val="none" w:sz="0" w:space="0" w:color="auto"/>
                <w:left w:val="none" w:sz="0" w:space="0" w:color="auto"/>
                <w:bottom w:val="none" w:sz="0" w:space="0" w:color="auto"/>
                <w:right w:val="none" w:sz="0" w:space="0" w:color="auto"/>
              </w:divBdr>
            </w:div>
          </w:divsChild>
        </w:div>
        <w:div w:id="614017338">
          <w:marLeft w:val="360"/>
          <w:marRight w:val="0"/>
          <w:marTop w:val="0"/>
          <w:marBottom w:val="72"/>
          <w:divBdr>
            <w:top w:val="none" w:sz="0" w:space="0" w:color="auto"/>
            <w:left w:val="none" w:sz="0" w:space="0" w:color="auto"/>
            <w:bottom w:val="none" w:sz="0" w:space="0" w:color="auto"/>
            <w:right w:val="none" w:sz="0" w:space="0" w:color="auto"/>
          </w:divBdr>
          <w:divsChild>
            <w:div w:id="725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564">
      <w:bodyDiv w:val="1"/>
      <w:marLeft w:val="0"/>
      <w:marRight w:val="0"/>
      <w:marTop w:val="0"/>
      <w:marBottom w:val="0"/>
      <w:divBdr>
        <w:top w:val="none" w:sz="0" w:space="0" w:color="auto"/>
        <w:left w:val="none" w:sz="0" w:space="0" w:color="auto"/>
        <w:bottom w:val="none" w:sz="0" w:space="0" w:color="auto"/>
        <w:right w:val="none" w:sz="0" w:space="0" w:color="auto"/>
      </w:divBdr>
    </w:div>
    <w:div w:id="1229418142">
      <w:bodyDiv w:val="1"/>
      <w:marLeft w:val="0"/>
      <w:marRight w:val="0"/>
      <w:marTop w:val="0"/>
      <w:marBottom w:val="0"/>
      <w:divBdr>
        <w:top w:val="none" w:sz="0" w:space="0" w:color="auto"/>
        <w:left w:val="none" w:sz="0" w:space="0" w:color="auto"/>
        <w:bottom w:val="none" w:sz="0" w:space="0" w:color="auto"/>
        <w:right w:val="none" w:sz="0" w:space="0" w:color="auto"/>
      </w:divBdr>
      <w:divsChild>
        <w:div w:id="1407219682">
          <w:marLeft w:val="360"/>
          <w:marRight w:val="0"/>
          <w:marTop w:val="72"/>
          <w:marBottom w:val="72"/>
          <w:divBdr>
            <w:top w:val="none" w:sz="0" w:space="0" w:color="auto"/>
            <w:left w:val="none" w:sz="0" w:space="0" w:color="auto"/>
            <w:bottom w:val="none" w:sz="0" w:space="0" w:color="auto"/>
            <w:right w:val="none" w:sz="0" w:space="0" w:color="auto"/>
          </w:divBdr>
          <w:divsChild>
            <w:div w:id="985284316">
              <w:marLeft w:val="360"/>
              <w:marRight w:val="0"/>
              <w:marTop w:val="0"/>
              <w:marBottom w:val="0"/>
              <w:divBdr>
                <w:top w:val="none" w:sz="0" w:space="0" w:color="auto"/>
                <w:left w:val="none" w:sz="0" w:space="0" w:color="auto"/>
                <w:bottom w:val="none" w:sz="0" w:space="0" w:color="auto"/>
                <w:right w:val="none" w:sz="0" w:space="0" w:color="auto"/>
              </w:divBdr>
              <w:divsChild>
                <w:div w:id="1568758818">
                  <w:marLeft w:val="0"/>
                  <w:marRight w:val="0"/>
                  <w:marTop w:val="0"/>
                  <w:marBottom w:val="0"/>
                  <w:divBdr>
                    <w:top w:val="none" w:sz="0" w:space="0" w:color="auto"/>
                    <w:left w:val="none" w:sz="0" w:space="0" w:color="auto"/>
                    <w:bottom w:val="none" w:sz="0" w:space="0" w:color="auto"/>
                    <w:right w:val="none" w:sz="0" w:space="0" w:color="auto"/>
                  </w:divBdr>
                </w:div>
              </w:divsChild>
            </w:div>
            <w:div w:id="1493642673">
              <w:marLeft w:val="360"/>
              <w:marRight w:val="0"/>
              <w:marTop w:val="0"/>
              <w:marBottom w:val="0"/>
              <w:divBdr>
                <w:top w:val="none" w:sz="0" w:space="0" w:color="auto"/>
                <w:left w:val="none" w:sz="0" w:space="0" w:color="auto"/>
                <w:bottom w:val="none" w:sz="0" w:space="0" w:color="auto"/>
                <w:right w:val="none" w:sz="0" w:space="0" w:color="auto"/>
              </w:divBdr>
              <w:divsChild>
                <w:div w:id="509295342">
                  <w:marLeft w:val="0"/>
                  <w:marRight w:val="0"/>
                  <w:marTop w:val="0"/>
                  <w:marBottom w:val="0"/>
                  <w:divBdr>
                    <w:top w:val="none" w:sz="0" w:space="0" w:color="auto"/>
                    <w:left w:val="none" w:sz="0" w:space="0" w:color="auto"/>
                    <w:bottom w:val="none" w:sz="0" w:space="0" w:color="auto"/>
                    <w:right w:val="none" w:sz="0" w:space="0" w:color="auto"/>
                  </w:divBdr>
                </w:div>
              </w:divsChild>
            </w:div>
            <w:div w:id="360864054">
              <w:marLeft w:val="360"/>
              <w:marRight w:val="0"/>
              <w:marTop w:val="0"/>
              <w:marBottom w:val="0"/>
              <w:divBdr>
                <w:top w:val="none" w:sz="0" w:space="0" w:color="auto"/>
                <w:left w:val="none" w:sz="0" w:space="0" w:color="auto"/>
                <w:bottom w:val="none" w:sz="0" w:space="0" w:color="auto"/>
                <w:right w:val="none" w:sz="0" w:space="0" w:color="auto"/>
              </w:divBdr>
              <w:divsChild>
                <w:div w:id="125782639">
                  <w:marLeft w:val="0"/>
                  <w:marRight w:val="0"/>
                  <w:marTop w:val="0"/>
                  <w:marBottom w:val="0"/>
                  <w:divBdr>
                    <w:top w:val="none" w:sz="0" w:space="0" w:color="auto"/>
                    <w:left w:val="none" w:sz="0" w:space="0" w:color="auto"/>
                    <w:bottom w:val="none" w:sz="0" w:space="0" w:color="auto"/>
                    <w:right w:val="none" w:sz="0" w:space="0" w:color="auto"/>
                  </w:divBdr>
                </w:div>
              </w:divsChild>
            </w:div>
            <w:div w:id="838470652">
              <w:marLeft w:val="360"/>
              <w:marRight w:val="0"/>
              <w:marTop w:val="0"/>
              <w:marBottom w:val="0"/>
              <w:divBdr>
                <w:top w:val="none" w:sz="0" w:space="0" w:color="auto"/>
                <w:left w:val="none" w:sz="0" w:space="0" w:color="auto"/>
                <w:bottom w:val="none" w:sz="0" w:space="0" w:color="auto"/>
                <w:right w:val="none" w:sz="0" w:space="0" w:color="auto"/>
              </w:divBdr>
              <w:divsChild>
                <w:div w:id="177089393">
                  <w:marLeft w:val="0"/>
                  <w:marRight w:val="0"/>
                  <w:marTop w:val="0"/>
                  <w:marBottom w:val="0"/>
                  <w:divBdr>
                    <w:top w:val="none" w:sz="0" w:space="0" w:color="auto"/>
                    <w:left w:val="none" w:sz="0" w:space="0" w:color="auto"/>
                    <w:bottom w:val="none" w:sz="0" w:space="0" w:color="auto"/>
                    <w:right w:val="none" w:sz="0" w:space="0" w:color="auto"/>
                  </w:divBdr>
                </w:div>
              </w:divsChild>
            </w:div>
            <w:div w:id="737048590">
              <w:marLeft w:val="360"/>
              <w:marRight w:val="0"/>
              <w:marTop w:val="0"/>
              <w:marBottom w:val="0"/>
              <w:divBdr>
                <w:top w:val="none" w:sz="0" w:space="0" w:color="auto"/>
                <w:left w:val="none" w:sz="0" w:space="0" w:color="auto"/>
                <w:bottom w:val="none" w:sz="0" w:space="0" w:color="auto"/>
                <w:right w:val="none" w:sz="0" w:space="0" w:color="auto"/>
              </w:divBdr>
              <w:divsChild>
                <w:div w:id="1407340864">
                  <w:marLeft w:val="0"/>
                  <w:marRight w:val="0"/>
                  <w:marTop w:val="0"/>
                  <w:marBottom w:val="0"/>
                  <w:divBdr>
                    <w:top w:val="none" w:sz="0" w:space="0" w:color="auto"/>
                    <w:left w:val="none" w:sz="0" w:space="0" w:color="auto"/>
                    <w:bottom w:val="none" w:sz="0" w:space="0" w:color="auto"/>
                    <w:right w:val="none" w:sz="0" w:space="0" w:color="auto"/>
                  </w:divBdr>
                </w:div>
              </w:divsChild>
            </w:div>
            <w:div w:id="2006005422">
              <w:marLeft w:val="360"/>
              <w:marRight w:val="0"/>
              <w:marTop w:val="0"/>
              <w:marBottom w:val="0"/>
              <w:divBdr>
                <w:top w:val="none" w:sz="0" w:space="0" w:color="auto"/>
                <w:left w:val="none" w:sz="0" w:space="0" w:color="auto"/>
                <w:bottom w:val="none" w:sz="0" w:space="0" w:color="auto"/>
                <w:right w:val="none" w:sz="0" w:space="0" w:color="auto"/>
              </w:divBdr>
              <w:divsChild>
                <w:div w:id="1737898254">
                  <w:marLeft w:val="0"/>
                  <w:marRight w:val="0"/>
                  <w:marTop w:val="0"/>
                  <w:marBottom w:val="0"/>
                  <w:divBdr>
                    <w:top w:val="none" w:sz="0" w:space="0" w:color="auto"/>
                    <w:left w:val="none" w:sz="0" w:space="0" w:color="auto"/>
                    <w:bottom w:val="none" w:sz="0" w:space="0" w:color="auto"/>
                    <w:right w:val="none" w:sz="0" w:space="0" w:color="auto"/>
                  </w:divBdr>
                </w:div>
              </w:divsChild>
            </w:div>
            <w:div w:id="360520698">
              <w:marLeft w:val="360"/>
              <w:marRight w:val="0"/>
              <w:marTop w:val="0"/>
              <w:marBottom w:val="0"/>
              <w:divBdr>
                <w:top w:val="none" w:sz="0" w:space="0" w:color="auto"/>
                <w:left w:val="none" w:sz="0" w:space="0" w:color="auto"/>
                <w:bottom w:val="none" w:sz="0" w:space="0" w:color="auto"/>
                <w:right w:val="none" w:sz="0" w:space="0" w:color="auto"/>
              </w:divBdr>
              <w:divsChild>
                <w:div w:id="1088696380">
                  <w:marLeft w:val="0"/>
                  <w:marRight w:val="0"/>
                  <w:marTop w:val="0"/>
                  <w:marBottom w:val="0"/>
                  <w:divBdr>
                    <w:top w:val="none" w:sz="0" w:space="0" w:color="auto"/>
                    <w:left w:val="none" w:sz="0" w:space="0" w:color="auto"/>
                    <w:bottom w:val="none" w:sz="0" w:space="0" w:color="auto"/>
                    <w:right w:val="none" w:sz="0" w:space="0" w:color="auto"/>
                  </w:divBdr>
                </w:div>
              </w:divsChild>
            </w:div>
            <w:div w:id="2049138513">
              <w:marLeft w:val="360"/>
              <w:marRight w:val="0"/>
              <w:marTop w:val="0"/>
              <w:marBottom w:val="0"/>
              <w:divBdr>
                <w:top w:val="none" w:sz="0" w:space="0" w:color="auto"/>
                <w:left w:val="none" w:sz="0" w:space="0" w:color="auto"/>
                <w:bottom w:val="none" w:sz="0" w:space="0" w:color="auto"/>
                <w:right w:val="none" w:sz="0" w:space="0" w:color="auto"/>
              </w:divBdr>
              <w:divsChild>
                <w:div w:id="13994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89637">
          <w:marLeft w:val="360"/>
          <w:marRight w:val="0"/>
          <w:marTop w:val="0"/>
          <w:marBottom w:val="72"/>
          <w:divBdr>
            <w:top w:val="none" w:sz="0" w:space="0" w:color="auto"/>
            <w:left w:val="none" w:sz="0" w:space="0" w:color="auto"/>
            <w:bottom w:val="none" w:sz="0" w:space="0" w:color="auto"/>
            <w:right w:val="none" w:sz="0" w:space="0" w:color="auto"/>
          </w:divBdr>
          <w:divsChild>
            <w:div w:id="1219046783">
              <w:marLeft w:val="0"/>
              <w:marRight w:val="0"/>
              <w:marTop w:val="0"/>
              <w:marBottom w:val="0"/>
              <w:divBdr>
                <w:top w:val="none" w:sz="0" w:space="0" w:color="auto"/>
                <w:left w:val="none" w:sz="0" w:space="0" w:color="auto"/>
                <w:bottom w:val="none" w:sz="0" w:space="0" w:color="auto"/>
                <w:right w:val="none" w:sz="0" w:space="0" w:color="auto"/>
              </w:divBdr>
            </w:div>
          </w:divsChild>
        </w:div>
        <w:div w:id="1043138567">
          <w:marLeft w:val="360"/>
          <w:marRight w:val="0"/>
          <w:marTop w:val="0"/>
          <w:marBottom w:val="72"/>
          <w:divBdr>
            <w:top w:val="none" w:sz="0" w:space="0" w:color="auto"/>
            <w:left w:val="none" w:sz="0" w:space="0" w:color="auto"/>
            <w:bottom w:val="none" w:sz="0" w:space="0" w:color="auto"/>
            <w:right w:val="none" w:sz="0" w:space="0" w:color="auto"/>
          </w:divBdr>
          <w:divsChild>
            <w:div w:id="526140602">
              <w:marLeft w:val="0"/>
              <w:marRight w:val="0"/>
              <w:marTop w:val="0"/>
              <w:marBottom w:val="0"/>
              <w:divBdr>
                <w:top w:val="none" w:sz="0" w:space="0" w:color="auto"/>
                <w:left w:val="none" w:sz="0" w:space="0" w:color="auto"/>
                <w:bottom w:val="none" w:sz="0" w:space="0" w:color="auto"/>
                <w:right w:val="none" w:sz="0" w:space="0" w:color="auto"/>
              </w:divBdr>
            </w:div>
          </w:divsChild>
        </w:div>
        <w:div w:id="1790662414">
          <w:marLeft w:val="360"/>
          <w:marRight w:val="0"/>
          <w:marTop w:val="0"/>
          <w:marBottom w:val="72"/>
          <w:divBdr>
            <w:top w:val="none" w:sz="0" w:space="0" w:color="auto"/>
            <w:left w:val="none" w:sz="0" w:space="0" w:color="auto"/>
            <w:bottom w:val="none" w:sz="0" w:space="0" w:color="auto"/>
            <w:right w:val="none" w:sz="0" w:space="0" w:color="auto"/>
          </w:divBdr>
          <w:divsChild>
            <w:div w:id="1843810085">
              <w:marLeft w:val="0"/>
              <w:marRight w:val="0"/>
              <w:marTop w:val="0"/>
              <w:marBottom w:val="0"/>
              <w:divBdr>
                <w:top w:val="none" w:sz="0" w:space="0" w:color="auto"/>
                <w:left w:val="none" w:sz="0" w:space="0" w:color="auto"/>
                <w:bottom w:val="none" w:sz="0" w:space="0" w:color="auto"/>
                <w:right w:val="none" w:sz="0" w:space="0" w:color="auto"/>
              </w:divBdr>
            </w:div>
          </w:divsChild>
        </w:div>
        <w:div w:id="169562882">
          <w:marLeft w:val="360"/>
          <w:marRight w:val="0"/>
          <w:marTop w:val="0"/>
          <w:marBottom w:val="72"/>
          <w:divBdr>
            <w:top w:val="none" w:sz="0" w:space="0" w:color="auto"/>
            <w:left w:val="none" w:sz="0" w:space="0" w:color="auto"/>
            <w:bottom w:val="none" w:sz="0" w:space="0" w:color="auto"/>
            <w:right w:val="none" w:sz="0" w:space="0" w:color="auto"/>
          </w:divBdr>
          <w:divsChild>
            <w:div w:id="1297298980">
              <w:marLeft w:val="0"/>
              <w:marRight w:val="0"/>
              <w:marTop w:val="0"/>
              <w:marBottom w:val="0"/>
              <w:divBdr>
                <w:top w:val="none" w:sz="0" w:space="0" w:color="auto"/>
                <w:left w:val="none" w:sz="0" w:space="0" w:color="auto"/>
                <w:bottom w:val="none" w:sz="0" w:space="0" w:color="auto"/>
                <w:right w:val="none" w:sz="0" w:space="0" w:color="auto"/>
              </w:divBdr>
            </w:div>
          </w:divsChild>
        </w:div>
        <w:div w:id="2008970553">
          <w:marLeft w:val="360"/>
          <w:marRight w:val="0"/>
          <w:marTop w:val="0"/>
          <w:marBottom w:val="72"/>
          <w:divBdr>
            <w:top w:val="none" w:sz="0" w:space="0" w:color="auto"/>
            <w:left w:val="none" w:sz="0" w:space="0" w:color="auto"/>
            <w:bottom w:val="none" w:sz="0" w:space="0" w:color="auto"/>
            <w:right w:val="none" w:sz="0" w:space="0" w:color="auto"/>
          </w:divBdr>
          <w:divsChild>
            <w:div w:id="6393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6331">
      <w:bodyDiv w:val="1"/>
      <w:marLeft w:val="0"/>
      <w:marRight w:val="0"/>
      <w:marTop w:val="0"/>
      <w:marBottom w:val="0"/>
      <w:divBdr>
        <w:top w:val="none" w:sz="0" w:space="0" w:color="auto"/>
        <w:left w:val="none" w:sz="0" w:space="0" w:color="auto"/>
        <w:bottom w:val="none" w:sz="0" w:space="0" w:color="auto"/>
        <w:right w:val="none" w:sz="0" w:space="0" w:color="auto"/>
      </w:divBdr>
    </w:div>
    <w:div w:id="1571765948">
      <w:bodyDiv w:val="1"/>
      <w:marLeft w:val="0"/>
      <w:marRight w:val="0"/>
      <w:marTop w:val="0"/>
      <w:marBottom w:val="0"/>
      <w:divBdr>
        <w:top w:val="none" w:sz="0" w:space="0" w:color="auto"/>
        <w:left w:val="none" w:sz="0" w:space="0" w:color="auto"/>
        <w:bottom w:val="none" w:sz="0" w:space="0" w:color="auto"/>
        <w:right w:val="none" w:sz="0" w:space="0" w:color="auto"/>
      </w:divBdr>
    </w:div>
    <w:div w:id="16236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bransk.um.gov.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mailto:msycewicz@bransk.um.gov.pl" TargetMode="Externa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platformazakupowa.pl/pn/bransk" TargetMode="External"/><Relationship Id="rId47" Type="http://schemas.openxmlformats.org/officeDocument/2006/relationships/hyperlink" Target="https://platformazakupowa.pl/pn/bransk" TargetMode="External"/><Relationship Id="rId50" Type="http://schemas.openxmlformats.org/officeDocument/2006/relationships/hyperlink" Target="https://platformazakupowa.pl/pn/brans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pn/bransk"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platfromazakupowa.pl/strona/45-instrukcje" TargetMode="External"/><Relationship Id="rId46" Type="http://schemas.openxmlformats.org/officeDocument/2006/relationships/hyperlink" Target="https://platformazakupowa.pl/pn/bransk"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mailto:skarbnik@bransk.um.gov.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bransk"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platformazakupowa.pl/pn/bransk" TargetMode="External"/><Relationship Id="rId40" Type="http://schemas.openxmlformats.org/officeDocument/2006/relationships/hyperlink" Target="mailto:skarbnik@bransk.um.gov.pl" TargetMode="External"/><Relationship Id="rId45" Type="http://schemas.openxmlformats.org/officeDocument/2006/relationships/hyperlink" Target="https://platformazakupowa.pl/pn/bransk"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platformazakupowa.pl/pn/bransk" TargetMode="External"/><Relationship Id="rId10" Type="http://schemas.openxmlformats.org/officeDocument/2006/relationships/hyperlink" Target="http://bip.um.bransk.wrotapodlasia.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platformazakupowa.pl/pn/brans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bransk.um.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platformazakupowa.pl/pn/bransk" TargetMode="External"/><Relationship Id="rId48" Type="http://schemas.openxmlformats.org/officeDocument/2006/relationships/hyperlink" Target="https://platformazakupowa.pl/pn/bransk" TargetMode="External"/><Relationship Id="rId8" Type="http://schemas.openxmlformats.org/officeDocument/2006/relationships/hyperlink" Target="https://platformazakupowa.pl/pn/bransk" TargetMode="External"/><Relationship Id="rId51" Type="http://schemas.openxmlformats.org/officeDocument/2006/relationships/hyperlink" Target="https://platformazakupowa.pl/pn/bransk"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F8773-DA28-45CB-A4B6-87194E60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23</Pages>
  <Words>10514</Words>
  <Characters>63089</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Magda</cp:lastModifiedBy>
  <cp:revision>14</cp:revision>
  <dcterms:created xsi:type="dcterms:W3CDTF">2025-12-03T21:31:00Z</dcterms:created>
  <dcterms:modified xsi:type="dcterms:W3CDTF">2025-12-04T16:25:00Z</dcterms:modified>
</cp:coreProperties>
</file>