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8A6123" w:rsidP="004E3508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1C24A2" w:rsidRPr="001C24A2">
              <w:rPr>
                <w:u w:val="single"/>
              </w:rPr>
              <w:t xml:space="preserve">postępowania prowadzonego w trybie podstawowym na dostawę </w:t>
            </w:r>
            <w:r w:rsidR="001C24A2" w:rsidRPr="001C24A2">
              <w:rPr>
                <w:bCs/>
                <w:u w:val="single"/>
              </w:rPr>
              <w:t>sprzętu komputerowego standardowego</w:t>
            </w:r>
            <w:r w:rsidR="001C24A2" w:rsidRPr="001C24A2">
              <w:rPr>
                <w:u w:val="single"/>
              </w:rPr>
              <w:t>, znak sprawy: 4 WSzKzP.SZP.2612.56.2021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r w:rsidR="008822D4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1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A0" w:rsidRDefault="002B4CA0" w:rsidP="008822D4">
      <w:r>
        <w:separator/>
      </w:r>
    </w:p>
  </w:endnote>
  <w:endnote w:type="continuationSeparator" w:id="0">
    <w:p w:rsidR="002B4CA0" w:rsidRDefault="002B4CA0" w:rsidP="008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A0" w:rsidRDefault="002B4CA0" w:rsidP="008822D4">
      <w:r>
        <w:separator/>
      </w:r>
    </w:p>
  </w:footnote>
  <w:footnote w:type="continuationSeparator" w:id="0">
    <w:p w:rsidR="002B4CA0" w:rsidRDefault="002B4CA0" w:rsidP="008822D4">
      <w:r>
        <w:continuationSeparator/>
      </w:r>
    </w:p>
  </w:footnote>
  <w:footnote w:id="1">
    <w:p w:rsidR="008822D4" w:rsidRDefault="008822D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4069A"/>
    <w:rsid w:val="000E2C5D"/>
    <w:rsid w:val="00160A4B"/>
    <w:rsid w:val="001C24A2"/>
    <w:rsid w:val="001E0C7B"/>
    <w:rsid w:val="002228AC"/>
    <w:rsid w:val="002346AE"/>
    <w:rsid w:val="002B4CA0"/>
    <w:rsid w:val="004E3508"/>
    <w:rsid w:val="007B3560"/>
    <w:rsid w:val="008822D4"/>
    <w:rsid w:val="008A6123"/>
    <w:rsid w:val="009C1CBB"/>
    <w:rsid w:val="00C76F50"/>
    <w:rsid w:val="00CA4009"/>
    <w:rsid w:val="00D206CB"/>
    <w:rsid w:val="00D80451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C303-33A5-4C99-8F41-3FB1F1C3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13</cp:revision>
  <dcterms:created xsi:type="dcterms:W3CDTF">2021-03-18T10:30:00Z</dcterms:created>
  <dcterms:modified xsi:type="dcterms:W3CDTF">2021-11-17T13:50:00Z</dcterms:modified>
</cp:coreProperties>
</file>