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6F20" w14:textId="0B0CA7BC" w:rsidR="00062692" w:rsidRDefault="00A562C2" w:rsidP="00062692">
      <w:pPr>
        <w:spacing w:after="120" w:line="276" w:lineRule="auto"/>
        <w:ind w:right="143"/>
        <w:jc w:val="center"/>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2F69975E" w14:textId="77777777" w:rsidR="00062692" w:rsidRDefault="00062692" w:rsidP="00062692">
      <w:pPr>
        <w:spacing w:after="120" w:line="276" w:lineRule="auto"/>
        <w:ind w:right="143"/>
        <w:jc w:val="center"/>
        <w:outlineLvl w:val="0"/>
        <w:rPr>
          <w:rFonts w:ascii="Times New Roman" w:eastAsia="Times New Roman" w:hAnsi="Times New Roman" w:cs="Times New Roman"/>
          <w:b/>
          <w:sz w:val="24"/>
          <w:szCs w:val="24"/>
          <w:lang w:eastAsia="pl-PL"/>
        </w:rPr>
      </w:pPr>
    </w:p>
    <w:p w14:paraId="46743026" w14:textId="77777777" w:rsidR="00062692" w:rsidRDefault="00062692" w:rsidP="00062692">
      <w:pPr>
        <w:spacing w:after="120" w:line="276" w:lineRule="auto"/>
        <w:ind w:right="143"/>
        <w:jc w:val="center"/>
        <w:outlineLvl w:val="0"/>
        <w:rPr>
          <w:rFonts w:ascii="Times New Roman" w:eastAsia="Times New Roman" w:hAnsi="Times New Roman" w:cs="Times New Roman"/>
          <w:b/>
          <w:sz w:val="24"/>
          <w:szCs w:val="24"/>
          <w:lang w:eastAsia="pl-PL"/>
        </w:rPr>
      </w:pPr>
    </w:p>
    <w:p w14:paraId="1A1F66BA" w14:textId="77777777" w:rsidR="00062692" w:rsidRPr="0090499E" w:rsidRDefault="00062692" w:rsidP="007C75E6">
      <w:pPr>
        <w:spacing w:after="0" w:line="360" w:lineRule="auto"/>
        <w:ind w:right="143"/>
        <w:jc w:val="center"/>
        <w:outlineLvl w:val="0"/>
        <w:rPr>
          <w:rFonts w:ascii="Times New Roman" w:eastAsia="Times New Roman" w:hAnsi="Times New Roman" w:cs="Times New Roman"/>
          <w:b/>
          <w:color w:val="FF0000"/>
          <w:lang w:eastAsia="pl-PL"/>
        </w:rPr>
      </w:pPr>
    </w:p>
    <w:p w14:paraId="0D5F19C8" w14:textId="77777777" w:rsidR="00C6728B" w:rsidRPr="00F92696" w:rsidRDefault="00062692" w:rsidP="007C75E6">
      <w:pPr>
        <w:spacing w:after="0" w:line="360" w:lineRule="auto"/>
        <w:ind w:right="143"/>
        <w:jc w:val="center"/>
        <w:outlineLvl w:val="0"/>
        <w:rPr>
          <w:rFonts w:ascii="Times New Roman" w:eastAsia="Times New Roman" w:hAnsi="Times New Roman" w:cs="Times New Roman"/>
          <w:b/>
          <w:lang w:eastAsia="pl-PL"/>
        </w:rPr>
      </w:pPr>
      <w:r w:rsidRPr="00F92696">
        <w:rPr>
          <w:rFonts w:ascii="Times New Roman" w:eastAsia="Times New Roman" w:hAnsi="Times New Roman" w:cs="Times New Roman"/>
          <w:b/>
          <w:lang w:eastAsia="pl-PL"/>
        </w:rPr>
        <w:t>SPECYFIKACJA WARUNKÓW ZAMÓWIENIA</w:t>
      </w:r>
    </w:p>
    <w:p w14:paraId="1F140D80" w14:textId="14354C43" w:rsidR="00FB33F5" w:rsidRPr="00F92696" w:rsidRDefault="00062692" w:rsidP="00724174">
      <w:pPr>
        <w:spacing w:after="0" w:line="360" w:lineRule="auto"/>
        <w:ind w:right="143"/>
        <w:jc w:val="both"/>
        <w:outlineLvl w:val="0"/>
        <w:rPr>
          <w:rFonts w:ascii="Times New Roman" w:hAnsi="Times New Roman" w:cs="Times New Roman"/>
          <w:b/>
          <w:bCs/>
        </w:rPr>
      </w:pPr>
      <w:r w:rsidRPr="00F92696">
        <w:rPr>
          <w:rFonts w:ascii="Times New Roman" w:eastAsia="Times New Roman" w:hAnsi="Times New Roman" w:cs="Times New Roman"/>
          <w:lang w:eastAsia="pl-PL"/>
        </w:rPr>
        <w:t xml:space="preserve">Postępowanie o udzielenie zamówienia publicznego prowadzonego w trybie przetargu nieograniczonego na podstawie art. 132  ustawy z 11 września 2019 r. - Prawo zamówień publicznych (Dz. U. z 2022 poz. 1710) – dalej </w:t>
      </w:r>
      <w:proofErr w:type="spellStart"/>
      <w:r w:rsidRPr="00F92696">
        <w:rPr>
          <w:rFonts w:ascii="Times New Roman" w:eastAsia="Times New Roman" w:hAnsi="Times New Roman" w:cs="Times New Roman"/>
          <w:lang w:eastAsia="pl-PL"/>
        </w:rPr>
        <w:t>Pzp</w:t>
      </w:r>
      <w:proofErr w:type="spellEnd"/>
      <w:r w:rsidRPr="00F92696">
        <w:rPr>
          <w:rFonts w:ascii="Times New Roman" w:eastAsia="Times New Roman" w:hAnsi="Times New Roman" w:cs="Times New Roman"/>
          <w:lang w:eastAsia="pl-PL"/>
        </w:rPr>
        <w:t xml:space="preserve">. </w:t>
      </w:r>
      <w:bookmarkStart w:id="0" w:name="_Hlk139354494"/>
      <w:r w:rsidRPr="00F92696">
        <w:rPr>
          <w:rFonts w:ascii="Times New Roman" w:eastAsia="Times New Roman" w:hAnsi="Times New Roman" w:cs="Times New Roman"/>
          <w:b/>
          <w:bCs/>
          <w:lang w:eastAsia="pl-PL"/>
        </w:rPr>
        <w:t>na dostawę</w:t>
      </w:r>
      <w:r w:rsidR="00B21115" w:rsidRPr="00F92696">
        <w:rPr>
          <w:rFonts w:ascii="Times New Roman" w:eastAsia="Times New Roman" w:hAnsi="Times New Roman" w:cs="Times New Roman"/>
          <w:b/>
          <w:bCs/>
          <w:lang w:eastAsia="pl-PL"/>
        </w:rPr>
        <w:t xml:space="preserve"> </w:t>
      </w:r>
      <w:r w:rsidR="00A10EB8" w:rsidRPr="00F92696">
        <w:rPr>
          <w:rFonts w:ascii="Times New Roman" w:hAnsi="Times New Roman" w:cs="Times New Roman"/>
          <w:b/>
          <w:bCs/>
        </w:rPr>
        <w:t>c</w:t>
      </w:r>
      <w:r w:rsidR="00FB33F5" w:rsidRPr="00F92696">
        <w:rPr>
          <w:rFonts w:ascii="Times New Roman" w:hAnsi="Times New Roman" w:cs="Times New Roman"/>
          <w:b/>
          <w:bCs/>
        </w:rPr>
        <w:t>hromatograf</w:t>
      </w:r>
      <w:r w:rsidR="00724174" w:rsidRPr="00F92696">
        <w:rPr>
          <w:rFonts w:ascii="Times New Roman" w:hAnsi="Times New Roman" w:cs="Times New Roman"/>
          <w:b/>
          <w:bCs/>
        </w:rPr>
        <w:t>u</w:t>
      </w:r>
      <w:r w:rsidR="00FB33F5" w:rsidRPr="00F92696">
        <w:rPr>
          <w:rFonts w:ascii="Times New Roman" w:hAnsi="Times New Roman" w:cs="Times New Roman"/>
          <w:b/>
          <w:bCs/>
        </w:rPr>
        <w:t xml:space="preserve"> </w:t>
      </w:r>
      <w:r w:rsidR="00A10EB8" w:rsidRPr="00F92696">
        <w:rPr>
          <w:rFonts w:ascii="Times New Roman" w:hAnsi="Times New Roman" w:cs="Times New Roman"/>
          <w:b/>
          <w:bCs/>
        </w:rPr>
        <w:t>gazowego</w:t>
      </w:r>
      <w:r w:rsidR="00FB33F5" w:rsidRPr="00F92696">
        <w:rPr>
          <w:rFonts w:ascii="Times New Roman" w:hAnsi="Times New Roman" w:cs="Times New Roman"/>
          <w:b/>
          <w:bCs/>
        </w:rPr>
        <w:t xml:space="preserve"> z detekcją tandemową spektrometrią mas GC</w:t>
      </w:r>
      <w:r w:rsidR="004B4C11" w:rsidRPr="00F92696">
        <w:rPr>
          <w:rFonts w:ascii="Times New Roman" w:hAnsi="Times New Roman" w:cs="Times New Roman"/>
          <w:b/>
          <w:bCs/>
        </w:rPr>
        <w:t>-</w:t>
      </w:r>
      <w:r w:rsidR="00FB33F5" w:rsidRPr="00F92696">
        <w:rPr>
          <w:rFonts w:ascii="Times New Roman" w:hAnsi="Times New Roman" w:cs="Times New Roman"/>
          <w:b/>
          <w:bCs/>
        </w:rPr>
        <w:t>MS/MS</w:t>
      </w:r>
    </w:p>
    <w:bookmarkEnd w:id="0"/>
    <w:p w14:paraId="6EDBEEB9" w14:textId="77777777" w:rsidR="00062692" w:rsidRPr="0090499E" w:rsidRDefault="00062692" w:rsidP="007C75E6">
      <w:pPr>
        <w:spacing w:after="0" w:line="360" w:lineRule="auto"/>
        <w:ind w:right="143"/>
        <w:jc w:val="center"/>
        <w:outlineLvl w:val="0"/>
        <w:rPr>
          <w:rFonts w:ascii="Times New Roman" w:eastAsia="Times New Roman" w:hAnsi="Times New Roman" w:cs="Times New Roman"/>
          <w:b/>
          <w:bCs/>
          <w:color w:val="FF0000"/>
          <w:lang w:eastAsia="pl-PL"/>
        </w:rPr>
      </w:pPr>
    </w:p>
    <w:p w14:paraId="7C7766DB" w14:textId="77777777" w:rsidR="00062692" w:rsidRPr="0090499E" w:rsidRDefault="00062692" w:rsidP="007C75E6">
      <w:pPr>
        <w:spacing w:after="0" w:line="360" w:lineRule="auto"/>
        <w:ind w:right="143"/>
        <w:jc w:val="center"/>
        <w:outlineLvl w:val="0"/>
        <w:rPr>
          <w:rFonts w:ascii="Times New Roman" w:eastAsia="Times New Roman" w:hAnsi="Times New Roman" w:cs="Times New Roman"/>
          <w:b/>
          <w:bCs/>
          <w:color w:val="FF0000"/>
          <w:lang w:eastAsia="pl-PL"/>
        </w:rPr>
      </w:pPr>
    </w:p>
    <w:p w14:paraId="40E2392C" w14:textId="77777777" w:rsidR="00062692" w:rsidRPr="0090499E" w:rsidRDefault="00062692" w:rsidP="007C75E6">
      <w:pPr>
        <w:spacing w:after="0" w:line="360" w:lineRule="auto"/>
        <w:ind w:right="143"/>
        <w:jc w:val="center"/>
        <w:outlineLvl w:val="0"/>
        <w:rPr>
          <w:rFonts w:ascii="Times New Roman" w:eastAsia="Times New Roman" w:hAnsi="Times New Roman" w:cs="Times New Roman"/>
          <w:b/>
          <w:bCs/>
          <w:color w:val="FF0000"/>
          <w:lang w:eastAsia="pl-PL"/>
        </w:rPr>
      </w:pPr>
    </w:p>
    <w:p w14:paraId="03E2A884" w14:textId="579ABEB4" w:rsidR="00062692" w:rsidRPr="00F92696" w:rsidRDefault="00062692" w:rsidP="007C75E6">
      <w:pPr>
        <w:spacing w:after="0" w:line="360" w:lineRule="auto"/>
        <w:ind w:right="143"/>
        <w:jc w:val="both"/>
        <w:outlineLvl w:val="0"/>
        <w:rPr>
          <w:rFonts w:ascii="Times New Roman" w:eastAsia="Times New Roman" w:hAnsi="Times New Roman" w:cs="Times New Roman"/>
          <w:lang w:eastAsia="pl-PL"/>
        </w:rPr>
      </w:pPr>
      <w:r w:rsidRPr="00F92696">
        <w:rPr>
          <w:rFonts w:ascii="Times New Roman" w:eastAsia="Times New Roman" w:hAnsi="Times New Roman" w:cs="Times New Roman"/>
          <w:lang w:eastAsia="pl-PL"/>
        </w:rPr>
        <w:t xml:space="preserve">Data przekazania ogłoszenia Urzędowi Publikacji Unii Europejskiej: </w:t>
      </w:r>
      <w:r w:rsidR="0042576B">
        <w:rPr>
          <w:rFonts w:ascii="Times New Roman" w:eastAsia="Times New Roman" w:hAnsi="Times New Roman" w:cs="Times New Roman"/>
          <w:lang w:eastAsia="pl-PL"/>
        </w:rPr>
        <w:t>05.</w:t>
      </w:r>
      <w:r w:rsidR="00F92696" w:rsidRPr="00F92696">
        <w:rPr>
          <w:rFonts w:ascii="Times New Roman" w:eastAsia="Times New Roman" w:hAnsi="Times New Roman" w:cs="Times New Roman"/>
          <w:lang w:eastAsia="pl-PL"/>
        </w:rPr>
        <w:t>09.2023</w:t>
      </w:r>
      <w:r w:rsidRPr="00F92696">
        <w:rPr>
          <w:rFonts w:ascii="Times New Roman" w:eastAsia="Times New Roman" w:hAnsi="Times New Roman" w:cs="Times New Roman"/>
          <w:lang w:eastAsia="pl-PL"/>
        </w:rPr>
        <w:t xml:space="preserve"> r.</w:t>
      </w:r>
    </w:p>
    <w:p w14:paraId="296793C4" w14:textId="2DC052EC" w:rsidR="00062692" w:rsidRPr="00F92696" w:rsidRDefault="00062692" w:rsidP="007C75E6">
      <w:pPr>
        <w:spacing w:after="0" w:line="360" w:lineRule="auto"/>
        <w:ind w:right="143"/>
        <w:jc w:val="both"/>
        <w:outlineLvl w:val="0"/>
        <w:rPr>
          <w:rFonts w:ascii="Times New Roman" w:eastAsia="Times New Roman" w:hAnsi="Times New Roman" w:cs="Times New Roman"/>
          <w:lang w:eastAsia="pl-PL"/>
        </w:rPr>
      </w:pPr>
      <w:r w:rsidRPr="00F92696">
        <w:rPr>
          <w:rFonts w:ascii="Times New Roman" w:eastAsia="Times New Roman" w:hAnsi="Times New Roman" w:cs="Times New Roman"/>
          <w:lang w:eastAsia="pl-PL"/>
        </w:rPr>
        <w:t xml:space="preserve">Opublikowano w Dzienniku Urzędowym Unii Europejskiej w dniu: </w:t>
      </w:r>
      <w:r w:rsidR="00FF3B87">
        <w:rPr>
          <w:rFonts w:ascii="Times New Roman" w:eastAsia="Times New Roman" w:hAnsi="Times New Roman" w:cs="Times New Roman"/>
          <w:lang w:eastAsia="pl-PL"/>
        </w:rPr>
        <w:t>08</w:t>
      </w:r>
      <w:r w:rsidR="00FE0D4E">
        <w:rPr>
          <w:rFonts w:ascii="Times New Roman" w:eastAsia="Times New Roman" w:hAnsi="Times New Roman" w:cs="Times New Roman"/>
          <w:lang w:eastAsia="pl-PL"/>
        </w:rPr>
        <w:t>.09</w:t>
      </w:r>
      <w:r w:rsidR="00F92696">
        <w:rPr>
          <w:rFonts w:ascii="Times New Roman" w:eastAsia="Times New Roman" w:hAnsi="Times New Roman" w:cs="Times New Roman"/>
          <w:lang w:eastAsia="pl-PL"/>
        </w:rPr>
        <w:t>.</w:t>
      </w:r>
      <w:r w:rsidRPr="00F92696">
        <w:rPr>
          <w:rFonts w:ascii="Times New Roman" w:eastAsia="Times New Roman" w:hAnsi="Times New Roman" w:cs="Times New Roman"/>
          <w:lang w:eastAsia="pl-PL"/>
        </w:rPr>
        <w:t>2023 r.</w:t>
      </w:r>
    </w:p>
    <w:p w14:paraId="059C8872" w14:textId="6941DBF1" w:rsidR="00062692" w:rsidRPr="00FE0D4E" w:rsidRDefault="00062692" w:rsidP="007C75E6">
      <w:pPr>
        <w:tabs>
          <w:tab w:val="center" w:pos="4536"/>
          <w:tab w:val="right" w:pos="9072"/>
        </w:tabs>
        <w:spacing w:after="0" w:line="360" w:lineRule="auto"/>
        <w:rPr>
          <w:rFonts w:ascii="Times New Roman" w:eastAsia="Times New Roman" w:hAnsi="Times New Roman" w:cs="Times New Roman"/>
          <w:i/>
          <w:lang w:eastAsia="pl-PL"/>
        </w:rPr>
      </w:pPr>
      <w:r w:rsidRPr="00FE0D4E">
        <w:rPr>
          <w:rFonts w:ascii="Times New Roman" w:eastAsia="Times New Roman" w:hAnsi="Times New Roman" w:cs="Times New Roman"/>
          <w:lang w:eastAsia="pl-PL"/>
        </w:rPr>
        <w:t xml:space="preserve">Nr ogłoszenia – </w:t>
      </w:r>
      <w:r w:rsidR="00A562C2" w:rsidRPr="00A562C2">
        <w:rPr>
          <w:rFonts w:ascii="Times New Roman" w:eastAsia="Times New Roman" w:hAnsi="Times New Roman" w:cs="Times New Roman"/>
          <w:iCs/>
          <w:lang w:eastAsia="pl-PL"/>
        </w:rPr>
        <w:t>2023/S 173-540715</w:t>
      </w:r>
    </w:p>
    <w:p w14:paraId="612B2067" w14:textId="4AA8355A" w:rsidR="00062692" w:rsidRPr="00FE0D4E" w:rsidRDefault="00062692" w:rsidP="007C75E6">
      <w:pPr>
        <w:spacing w:after="0" w:line="360" w:lineRule="auto"/>
        <w:ind w:right="143"/>
        <w:jc w:val="both"/>
        <w:outlineLvl w:val="0"/>
        <w:rPr>
          <w:rFonts w:ascii="Times New Roman" w:eastAsia="Times New Roman" w:hAnsi="Times New Roman" w:cs="Times New Roman"/>
          <w:lang w:eastAsia="pl-PL"/>
        </w:rPr>
      </w:pPr>
      <w:r w:rsidRPr="00FE0D4E">
        <w:rPr>
          <w:rFonts w:ascii="Times New Roman" w:eastAsia="Times New Roman" w:hAnsi="Times New Roman" w:cs="Times New Roman"/>
          <w:lang w:eastAsia="pl-PL"/>
        </w:rPr>
        <w:t xml:space="preserve">Zamieszczono na stronie internetowej </w:t>
      </w:r>
      <w:r w:rsidRPr="00FE0D4E">
        <w:rPr>
          <w:rFonts w:ascii="Times New Roman" w:hAnsi="Times New Roman" w:cs="Times New Roman"/>
          <w:shd w:val="clear" w:color="auto" w:fill="FFFFFF"/>
        </w:rPr>
        <w:t>prowadzonego postępowania </w:t>
      </w:r>
      <w:r w:rsidRPr="00FE0D4E">
        <w:rPr>
          <w:rFonts w:ascii="Times New Roman" w:eastAsia="Times New Roman" w:hAnsi="Times New Roman" w:cs="Times New Roman"/>
          <w:lang w:eastAsia="pl-PL"/>
        </w:rPr>
        <w:t xml:space="preserve">w dniu: </w:t>
      </w:r>
      <w:r w:rsidR="00FF3B87">
        <w:rPr>
          <w:rFonts w:ascii="Times New Roman" w:eastAsia="Times New Roman" w:hAnsi="Times New Roman" w:cs="Times New Roman"/>
          <w:lang w:eastAsia="pl-PL"/>
        </w:rPr>
        <w:t>08.</w:t>
      </w:r>
      <w:r w:rsidR="00FE0D4E" w:rsidRPr="00FE0D4E">
        <w:rPr>
          <w:rFonts w:ascii="Times New Roman" w:eastAsia="Times New Roman" w:hAnsi="Times New Roman" w:cs="Times New Roman"/>
          <w:lang w:eastAsia="pl-PL"/>
        </w:rPr>
        <w:t>09.2023</w:t>
      </w:r>
      <w:r w:rsidRPr="00FE0D4E">
        <w:rPr>
          <w:rFonts w:ascii="Times New Roman" w:eastAsia="Times New Roman" w:hAnsi="Times New Roman" w:cs="Times New Roman"/>
          <w:lang w:eastAsia="pl-PL"/>
        </w:rPr>
        <w:t xml:space="preserve"> r.</w:t>
      </w:r>
    </w:p>
    <w:p w14:paraId="4E8708F3" w14:textId="77777777" w:rsidR="00062692" w:rsidRPr="0090499E" w:rsidRDefault="00062692" w:rsidP="007C75E6">
      <w:pPr>
        <w:spacing w:after="0" w:line="360" w:lineRule="auto"/>
        <w:ind w:right="143"/>
        <w:outlineLvl w:val="0"/>
        <w:rPr>
          <w:rFonts w:ascii="Times New Roman" w:eastAsia="Times New Roman" w:hAnsi="Times New Roman" w:cs="Times New Roman"/>
          <w:color w:val="FF0000"/>
          <w:lang w:eastAsia="pl-PL"/>
        </w:rPr>
      </w:pPr>
    </w:p>
    <w:p w14:paraId="76E12D11" w14:textId="41B82374" w:rsidR="00662C48" w:rsidRPr="0090499E" w:rsidRDefault="00062692" w:rsidP="007C75E6">
      <w:pPr>
        <w:spacing w:after="0" w:line="360" w:lineRule="auto"/>
        <w:rPr>
          <w:rFonts w:ascii="Times New Roman" w:eastAsia="Times New Roman" w:hAnsi="Times New Roman" w:cs="Times New Roman"/>
          <w:color w:val="FF0000"/>
          <w:lang w:eastAsia="pl-PL"/>
        </w:rPr>
      </w:pPr>
      <w:r w:rsidRPr="0090499E">
        <w:rPr>
          <w:rFonts w:ascii="Times New Roman" w:eastAsia="Times New Roman" w:hAnsi="Times New Roman" w:cs="Times New Roman"/>
          <w:color w:val="FF0000"/>
          <w:lang w:eastAsia="pl-PL"/>
        </w:rPr>
        <w:br w:type="page"/>
      </w:r>
    </w:p>
    <w:p w14:paraId="3AA33CAB" w14:textId="1146A039" w:rsidR="00062692" w:rsidRPr="00FE0D4E" w:rsidRDefault="00062692" w:rsidP="0064296B">
      <w:pPr>
        <w:pStyle w:val="Akapitzlist"/>
        <w:numPr>
          <w:ilvl w:val="0"/>
          <w:numId w:val="37"/>
        </w:numPr>
        <w:tabs>
          <w:tab w:val="left" w:pos="540"/>
        </w:tabs>
        <w:spacing w:line="360" w:lineRule="auto"/>
        <w:ind w:left="426" w:hanging="426"/>
        <w:jc w:val="both"/>
        <w:rPr>
          <w:b/>
          <w:bCs/>
          <w:sz w:val="22"/>
          <w:szCs w:val="22"/>
        </w:rPr>
      </w:pPr>
      <w:r w:rsidRPr="00FE0D4E">
        <w:rPr>
          <w:b/>
          <w:bCs/>
          <w:sz w:val="22"/>
          <w:szCs w:val="22"/>
        </w:rPr>
        <w:lastRenderedPageBreak/>
        <w:t>ZAMAWIAJĄCY</w:t>
      </w:r>
    </w:p>
    <w:p w14:paraId="08753BED" w14:textId="23F2F4BA" w:rsidR="00662C48" w:rsidRPr="00FE0D4E" w:rsidRDefault="00662C48" w:rsidP="007C75E6">
      <w:pPr>
        <w:tabs>
          <w:tab w:val="left" w:pos="540"/>
        </w:tabs>
        <w:spacing w:after="0" w:line="360" w:lineRule="auto"/>
        <w:jc w:val="both"/>
        <w:rPr>
          <w:rFonts w:ascii="Times New Roman" w:eastAsia="Times New Roman" w:hAnsi="Times New Roman" w:cs="Times New Roman"/>
          <w:lang w:eastAsia="pl-PL"/>
        </w:rPr>
      </w:pPr>
      <w:r w:rsidRPr="00FE0D4E">
        <w:rPr>
          <w:rFonts w:ascii="Times New Roman" w:eastAsia="Times New Roman" w:hAnsi="Times New Roman" w:cs="Times New Roman"/>
          <w:lang w:eastAsia="pl-PL"/>
        </w:rPr>
        <w:t xml:space="preserve">Wojewódzka Stacja </w:t>
      </w:r>
      <w:proofErr w:type="spellStart"/>
      <w:r w:rsidRPr="00FE0D4E">
        <w:rPr>
          <w:rFonts w:ascii="Times New Roman" w:eastAsia="Times New Roman" w:hAnsi="Times New Roman" w:cs="Times New Roman"/>
          <w:lang w:eastAsia="pl-PL"/>
        </w:rPr>
        <w:t>Sanitarno</w:t>
      </w:r>
      <w:proofErr w:type="spellEnd"/>
      <w:r w:rsidRPr="00FE0D4E">
        <w:rPr>
          <w:rFonts w:ascii="Times New Roman" w:eastAsia="Times New Roman" w:hAnsi="Times New Roman" w:cs="Times New Roman"/>
          <w:lang w:eastAsia="pl-PL"/>
        </w:rPr>
        <w:t xml:space="preserve"> - Epidemiologiczna w Łodzi</w:t>
      </w:r>
    </w:p>
    <w:p w14:paraId="1488A873" w14:textId="77777777" w:rsidR="00662C48" w:rsidRPr="00FE0D4E" w:rsidRDefault="00662C48" w:rsidP="007C75E6">
      <w:pPr>
        <w:tabs>
          <w:tab w:val="left" w:pos="540"/>
        </w:tabs>
        <w:spacing w:after="0" w:line="360" w:lineRule="auto"/>
        <w:jc w:val="both"/>
        <w:rPr>
          <w:rFonts w:ascii="Times New Roman" w:eastAsia="Times New Roman" w:hAnsi="Times New Roman" w:cs="Times New Roman"/>
          <w:lang w:eastAsia="pl-PL"/>
        </w:rPr>
      </w:pPr>
      <w:r w:rsidRPr="00FE0D4E">
        <w:rPr>
          <w:rFonts w:ascii="Times New Roman" w:eastAsia="Times New Roman" w:hAnsi="Times New Roman" w:cs="Times New Roman"/>
          <w:lang w:eastAsia="pl-PL"/>
        </w:rPr>
        <w:t>90- 046 Łódź, ul. Wodna 40</w:t>
      </w:r>
    </w:p>
    <w:p w14:paraId="59B303D7" w14:textId="77777777" w:rsidR="00662C48" w:rsidRPr="00FE0D4E" w:rsidRDefault="00662C48" w:rsidP="007C75E6">
      <w:pPr>
        <w:tabs>
          <w:tab w:val="left" w:pos="540"/>
        </w:tabs>
        <w:spacing w:after="0" w:line="360" w:lineRule="auto"/>
        <w:jc w:val="both"/>
        <w:rPr>
          <w:rFonts w:ascii="Times New Roman" w:eastAsia="Times New Roman" w:hAnsi="Times New Roman" w:cs="Times New Roman"/>
          <w:lang w:eastAsia="pl-PL"/>
        </w:rPr>
      </w:pPr>
      <w:r w:rsidRPr="00FE0D4E">
        <w:rPr>
          <w:rFonts w:ascii="Times New Roman" w:eastAsia="Times New Roman" w:hAnsi="Times New Roman" w:cs="Times New Roman"/>
          <w:lang w:eastAsia="pl-PL"/>
        </w:rPr>
        <w:t>NIP:</w:t>
      </w:r>
      <w:r w:rsidRPr="00FE0D4E">
        <w:rPr>
          <w:rFonts w:ascii="Times New Roman" w:eastAsia="Times New Roman" w:hAnsi="Times New Roman" w:cs="Times New Roman"/>
          <w:lang w:eastAsia="pl-PL"/>
        </w:rPr>
        <w:tab/>
        <w:t>728 18  60 518</w:t>
      </w:r>
    </w:p>
    <w:p w14:paraId="43A7348F" w14:textId="77777777" w:rsidR="00662C48" w:rsidRPr="00FE0D4E" w:rsidRDefault="00662C48" w:rsidP="007C75E6">
      <w:pPr>
        <w:tabs>
          <w:tab w:val="left" w:pos="540"/>
        </w:tabs>
        <w:spacing w:after="0" w:line="360" w:lineRule="auto"/>
        <w:jc w:val="both"/>
        <w:rPr>
          <w:rFonts w:ascii="Times New Roman" w:eastAsia="Times New Roman" w:hAnsi="Times New Roman" w:cs="Times New Roman"/>
          <w:lang w:eastAsia="pl-PL"/>
        </w:rPr>
      </w:pPr>
      <w:r w:rsidRPr="00FE0D4E">
        <w:rPr>
          <w:rFonts w:ascii="Times New Roman" w:eastAsia="Times New Roman" w:hAnsi="Times New Roman" w:cs="Times New Roman"/>
          <w:lang w:eastAsia="pl-PL"/>
        </w:rPr>
        <w:t xml:space="preserve">Regon: 000295024 </w:t>
      </w:r>
    </w:p>
    <w:p w14:paraId="0098298B" w14:textId="0FCFCA60" w:rsidR="00662C48" w:rsidRPr="00FE0D4E" w:rsidRDefault="00662C48" w:rsidP="007C75E6">
      <w:pPr>
        <w:tabs>
          <w:tab w:val="left" w:pos="540"/>
        </w:tabs>
        <w:spacing w:after="0" w:line="360" w:lineRule="auto"/>
        <w:jc w:val="both"/>
        <w:rPr>
          <w:rFonts w:ascii="Times New Roman" w:eastAsia="Times New Roman" w:hAnsi="Times New Roman" w:cs="Times New Roman"/>
          <w:lang w:eastAsia="pl-PL"/>
        </w:rPr>
      </w:pPr>
      <w:r w:rsidRPr="00FE0D4E">
        <w:rPr>
          <w:rFonts w:ascii="Times New Roman" w:eastAsia="Times New Roman" w:hAnsi="Times New Roman" w:cs="Times New Roman"/>
          <w:lang w:eastAsia="pl-PL"/>
        </w:rPr>
        <w:t xml:space="preserve">Adres poczty elektronicznej: </w:t>
      </w:r>
      <w:r w:rsidR="0096784A" w:rsidRPr="00FE0D4E">
        <w:rPr>
          <w:rFonts w:ascii="Times New Roman" w:eastAsia="Times New Roman" w:hAnsi="Times New Roman" w:cs="Times New Roman"/>
          <w:lang w:eastAsia="pl-PL"/>
        </w:rPr>
        <w:t>zamowienia.</w:t>
      </w:r>
      <w:r w:rsidRPr="00FE0D4E">
        <w:rPr>
          <w:rFonts w:ascii="Times New Roman" w:eastAsia="Times New Roman" w:hAnsi="Times New Roman" w:cs="Times New Roman"/>
          <w:lang w:eastAsia="pl-PL"/>
        </w:rPr>
        <w:t>wsse.lodz@sanepid.gov.pl</w:t>
      </w:r>
    </w:p>
    <w:p w14:paraId="687E79EF" w14:textId="77777777" w:rsidR="00662C48" w:rsidRPr="00FE0D4E" w:rsidRDefault="00662C48" w:rsidP="007C75E6">
      <w:pPr>
        <w:tabs>
          <w:tab w:val="left" w:pos="540"/>
        </w:tabs>
        <w:spacing w:after="0" w:line="360" w:lineRule="auto"/>
        <w:jc w:val="both"/>
        <w:rPr>
          <w:rFonts w:ascii="Times New Roman" w:eastAsia="Times New Roman" w:hAnsi="Times New Roman" w:cs="Times New Roman"/>
          <w:lang w:eastAsia="pl-PL"/>
        </w:rPr>
      </w:pPr>
      <w:r w:rsidRPr="00FE0D4E">
        <w:rPr>
          <w:rFonts w:ascii="Times New Roman" w:eastAsia="Times New Roman" w:hAnsi="Times New Roman" w:cs="Times New Roman"/>
          <w:lang w:eastAsia="pl-PL"/>
        </w:rPr>
        <w:t xml:space="preserve">Tel. 42 253 62 43 </w:t>
      </w:r>
    </w:p>
    <w:p w14:paraId="67E88BED" w14:textId="77777777" w:rsidR="00662C48" w:rsidRPr="0090499E" w:rsidRDefault="00662C48" w:rsidP="007C75E6">
      <w:pPr>
        <w:tabs>
          <w:tab w:val="left" w:pos="540"/>
        </w:tabs>
        <w:spacing w:after="0" w:line="360" w:lineRule="auto"/>
        <w:jc w:val="both"/>
        <w:rPr>
          <w:rFonts w:ascii="Times New Roman" w:eastAsia="Times New Roman" w:hAnsi="Times New Roman" w:cs="Times New Roman"/>
          <w:color w:val="FF0000"/>
          <w:lang w:eastAsia="pl-PL"/>
        </w:rPr>
      </w:pPr>
    </w:p>
    <w:p w14:paraId="4B6A660D" w14:textId="77777777" w:rsidR="00062692" w:rsidRPr="00FE0D4E" w:rsidRDefault="00062692" w:rsidP="0064296B">
      <w:pPr>
        <w:pStyle w:val="Akapitzlist"/>
        <w:numPr>
          <w:ilvl w:val="0"/>
          <w:numId w:val="37"/>
        </w:numPr>
        <w:spacing w:line="360" w:lineRule="auto"/>
        <w:ind w:left="284" w:hanging="284"/>
        <w:jc w:val="both"/>
        <w:rPr>
          <w:rFonts w:eastAsia="Calibri"/>
          <w:b/>
          <w:bCs/>
          <w:sz w:val="22"/>
          <w:szCs w:val="22"/>
        </w:rPr>
      </w:pPr>
      <w:r w:rsidRPr="00FE0D4E">
        <w:rPr>
          <w:b/>
          <w:bCs/>
          <w:sz w:val="22"/>
          <w:szCs w:val="22"/>
        </w:rPr>
        <w:t xml:space="preserve">ADRES STRONY INTERNETOWEJ , NA KTÓREJ UDOSTĘPNIANE BĘDĄ ZMIANY I WYJAŚNIENIA TREŚCI SWZ ORAZ INNE DOKUMENTY ZWIĄZANE </w:t>
      </w:r>
      <w:r w:rsidRPr="00FE0D4E">
        <w:rPr>
          <w:b/>
          <w:bCs/>
          <w:sz w:val="22"/>
          <w:szCs w:val="22"/>
        </w:rPr>
        <w:br/>
        <w:t>Z POSTĘPOWANIEM O UDZIELENIE ZAMÓWIENIA.</w:t>
      </w:r>
    </w:p>
    <w:p w14:paraId="4BD9D1CB" w14:textId="77777777" w:rsidR="00062692" w:rsidRPr="00FE0D4E" w:rsidRDefault="00062692" w:rsidP="007C75E6">
      <w:pPr>
        <w:pStyle w:val="Akapitzlist"/>
        <w:spacing w:line="360" w:lineRule="auto"/>
        <w:ind w:left="284"/>
        <w:jc w:val="both"/>
        <w:rPr>
          <w:rFonts w:eastAsia="Calibri"/>
          <w:sz w:val="22"/>
          <w:szCs w:val="22"/>
        </w:rPr>
      </w:pPr>
      <w:bookmarkStart w:id="1" w:name="_Hlk138321792"/>
      <w:r w:rsidRPr="00FE0D4E">
        <w:rPr>
          <w:rFonts w:eastAsia="Calibri"/>
          <w:sz w:val="22"/>
          <w:szCs w:val="22"/>
        </w:rPr>
        <w:t>Strona internetowej prowadzonego postępowania: https://platformazakupowa.pl/pn/wsselodz</w:t>
      </w:r>
    </w:p>
    <w:bookmarkEnd w:id="1"/>
    <w:p w14:paraId="2262D95D" w14:textId="77777777" w:rsidR="00662C48" w:rsidRPr="0090499E" w:rsidRDefault="00662C48" w:rsidP="007C75E6">
      <w:pPr>
        <w:tabs>
          <w:tab w:val="left" w:pos="540"/>
        </w:tabs>
        <w:spacing w:after="0" w:line="360" w:lineRule="auto"/>
        <w:ind w:left="720"/>
        <w:jc w:val="both"/>
        <w:rPr>
          <w:rFonts w:ascii="Times New Roman" w:eastAsia="Times New Roman" w:hAnsi="Times New Roman" w:cs="Times New Roman"/>
          <w:color w:val="FF0000"/>
          <w:lang w:eastAsia="pl-PL"/>
        </w:rPr>
      </w:pPr>
    </w:p>
    <w:p w14:paraId="39806F7E" w14:textId="77777777" w:rsidR="00062692" w:rsidRPr="00FE0D4E" w:rsidRDefault="00062692" w:rsidP="0064296B">
      <w:pPr>
        <w:numPr>
          <w:ilvl w:val="0"/>
          <w:numId w:val="37"/>
        </w:numPr>
        <w:spacing w:after="0" w:line="360" w:lineRule="auto"/>
        <w:ind w:left="284" w:hanging="284"/>
        <w:contextualSpacing/>
        <w:jc w:val="both"/>
        <w:rPr>
          <w:rFonts w:ascii="Times New Roman" w:eastAsia="Calibri" w:hAnsi="Times New Roman" w:cs="Times New Roman"/>
          <w:b/>
        </w:rPr>
      </w:pPr>
      <w:r w:rsidRPr="00FE0D4E">
        <w:rPr>
          <w:rFonts w:ascii="Times New Roman" w:eastAsia="Calibri" w:hAnsi="Times New Roman" w:cs="Times New Roman"/>
          <w:b/>
        </w:rPr>
        <w:t>TRYB UDZIELENIA ZAMÓWIENIA.</w:t>
      </w:r>
    </w:p>
    <w:p w14:paraId="721562E9" w14:textId="2B69EC94" w:rsidR="00062692" w:rsidRPr="00FE0D4E" w:rsidRDefault="00062692" w:rsidP="0064296B">
      <w:pPr>
        <w:pStyle w:val="Akapitzlist"/>
        <w:numPr>
          <w:ilvl w:val="0"/>
          <w:numId w:val="38"/>
        </w:numPr>
        <w:tabs>
          <w:tab w:val="left" w:pos="709"/>
        </w:tabs>
        <w:spacing w:line="360" w:lineRule="auto"/>
        <w:ind w:left="567" w:hanging="283"/>
        <w:jc w:val="both"/>
        <w:rPr>
          <w:sz w:val="22"/>
          <w:szCs w:val="22"/>
        </w:rPr>
      </w:pPr>
      <w:r w:rsidRPr="00FE0D4E">
        <w:rPr>
          <w:sz w:val="22"/>
          <w:szCs w:val="22"/>
        </w:rPr>
        <w:t xml:space="preserve">Przedmiotowe postępowanie prowadzone jest w trybie przetargu nieograniczonego na podstawie art. 132 ustawy z 11 września 2019 r. - Prawo zamówień publicznych (Dz. U. z 2022 poz. 1710) zwanej dalej </w:t>
      </w:r>
      <w:proofErr w:type="spellStart"/>
      <w:r w:rsidRPr="00FE0D4E">
        <w:rPr>
          <w:sz w:val="22"/>
          <w:szCs w:val="22"/>
        </w:rPr>
        <w:t>Pzp</w:t>
      </w:r>
      <w:proofErr w:type="spellEnd"/>
      <w:r w:rsidRPr="00FE0D4E">
        <w:rPr>
          <w:sz w:val="22"/>
          <w:szCs w:val="22"/>
        </w:rPr>
        <w:t>.</w:t>
      </w:r>
    </w:p>
    <w:p w14:paraId="1ECA19C3" w14:textId="77777777" w:rsidR="00062692" w:rsidRPr="00FE0D4E" w:rsidRDefault="00062692" w:rsidP="0064296B">
      <w:pPr>
        <w:numPr>
          <w:ilvl w:val="0"/>
          <w:numId w:val="38"/>
        </w:numPr>
        <w:tabs>
          <w:tab w:val="left" w:pos="426"/>
        </w:tabs>
        <w:spacing w:after="0" w:line="360" w:lineRule="auto"/>
        <w:ind w:left="567" w:hanging="283"/>
        <w:jc w:val="both"/>
        <w:rPr>
          <w:rFonts w:ascii="Times New Roman" w:eastAsia="Times New Roman" w:hAnsi="Times New Roman" w:cs="Times New Roman"/>
          <w:bCs/>
          <w:lang w:eastAsia="pl-PL"/>
        </w:rPr>
      </w:pPr>
      <w:r w:rsidRPr="00FE0D4E">
        <w:rPr>
          <w:rFonts w:ascii="Times New Roman" w:eastAsia="Times New Roman" w:hAnsi="Times New Roman" w:cs="Times New Roman"/>
          <w:bCs/>
          <w:lang w:eastAsia="pl-PL"/>
        </w:rPr>
        <w:t xml:space="preserve">W zakresie nieuregulowanym niniejszą Specyfikacją Warunków Zamówienia, zwaną dalej "SWZ", zastosowanie mają przepisy ustawy </w:t>
      </w:r>
      <w:proofErr w:type="spellStart"/>
      <w:r w:rsidRPr="00FE0D4E">
        <w:rPr>
          <w:rFonts w:ascii="Times New Roman" w:eastAsia="Times New Roman" w:hAnsi="Times New Roman" w:cs="Times New Roman"/>
          <w:bCs/>
          <w:lang w:eastAsia="pl-PL"/>
        </w:rPr>
        <w:t>Pzp</w:t>
      </w:r>
      <w:proofErr w:type="spellEnd"/>
      <w:r w:rsidRPr="00FE0D4E">
        <w:rPr>
          <w:rFonts w:ascii="Times New Roman" w:eastAsia="Times New Roman" w:hAnsi="Times New Roman" w:cs="Times New Roman"/>
          <w:bCs/>
          <w:lang w:eastAsia="pl-PL"/>
        </w:rPr>
        <w:t>.</w:t>
      </w:r>
    </w:p>
    <w:p w14:paraId="22462B7F" w14:textId="77777777" w:rsidR="000E10A6" w:rsidRPr="00FE0D4E" w:rsidRDefault="00662C48" w:rsidP="0064296B">
      <w:pPr>
        <w:pStyle w:val="Akapitzlist"/>
        <w:numPr>
          <w:ilvl w:val="0"/>
          <w:numId w:val="38"/>
        </w:numPr>
        <w:tabs>
          <w:tab w:val="left" w:pos="709"/>
        </w:tabs>
        <w:spacing w:line="360" w:lineRule="auto"/>
        <w:ind w:left="567" w:hanging="283"/>
        <w:jc w:val="both"/>
        <w:rPr>
          <w:sz w:val="22"/>
          <w:szCs w:val="22"/>
        </w:rPr>
      </w:pPr>
      <w:r w:rsidRPr="00FE0D4E">
        <w:rPr>
          <w:sz w:val="22"/>
          <w:szCs w:val="22"/>
        </w:rPr>
        <w:t>Szacunkowa wartość zamówienia przekracza prog</w:t>
      </w:r>
      <w:r w:rsidR="00F27E00" w:rsidRPr="00FE0D4E">
        <w:rPr>
          <w:sz w:val="22"/>
          <w:szCs w:val="22"/>
        </w:rPr>
        <w:t>i</w:t>
      </w:r>
      <w:r w:rsidRPr="00FE0D4E">
        <w:rPr>
          <w:sz w:val="22"/>
          <w:szCs w:val="22"/>
        </w:rPr>
        <w:t xml:space="preserve"> unijn</w:t>
      </w:r>
      <w:r w:rsidR="00F27E00" w:rsidRPr="00FE0D4E">
        <w:rPr>
          <w:sz w:val="22"/>
          <w:szCs w:val="22"/>
        </w:rPr>
        <w:t>e</w:t>
      </w:r>
      <w:r w:rsidRPr="00FE0D4E">
        <w:rPr>
          <w:sz w:val="22"/>
          <w:szCs w:val="22"/>
        </w:rPr>
        <w:t xml:space="preserve"> o jakich mowa w art. 3 ustawy </w:t>
      </w:r>
      <w:proofErr w:type="spellStart"/>
      <w:r w:rsidRPr="00FE0D4E">
        <w:rPr>
          <w:sz w:val="22"/>
          <w:szCs w:val="22"/>
        </w:rPr>
        <w:t>Pzp</w:t>
      </w:r>
      <w:proofErr w:type="spellEnd"/>
      <w:r w:rsidR="00F27E00" w:rsidRPr="00FE0D4E">
        <w:rPr>
          <w:sz w:val="22"/>
          <w:szCs w:val="22"/>
        </w:rPr>
        <w:t>.</w:t>
      </w:r>
    </w:p>
    <w:p w14:paraId="7CDD70BE" w14:textId="64BE5459" w:rsidR="001919D2" w:rsidRPr="00FE0D4E" w:rsidRDefault="006F3C0F" w:rsidP="0064296B">
      <w:pPr>
        <w:pStyle w:val="Akapitzlist"/>
        <w:numPr>
          <w:ilvl w:val="0"/>
          <w:numId w:val="38"/>
        </w:numPr>
        <w:tabs>
          <w:tab w:val="left" w:pos="709"/>
        </w:tabs>
        <w:spacing w:line="360" w:lineRule="auto"/>
        <w:ind w:left="567" w:hanging="283"/>
        <w:jc w:val="both"/>
        <w:rPr>
          <w:sz w:val="22"/>
          <w:szCs w:val="22"/>
        </w:rPr>
      </w:pPr>
      <w:r w:rsidRPr="00FE0D4E">
        <w:rPr>
          <w:sz w:val="22"/>
          <w:szCs w:val="22"/>
        </w:rPr>
        <w:t xml:space="preserve">Zgodnie z art. 257 </w:t>
      </w:r>
      <w:proofErr w:type="spellStart"/>
      <w:r w:rsidR="00F417D3" w:rsidRPr="00FE0D4E">
        <w:rPr>
          <w:sz w:val="22"/>
          <w:szCs w:val="22"/>
        </w:rPr>
        <w:t>P</w:t>
      </w:r>
      <w:r w:rsidRPr="00FE0D4E">
        <w:rPr>
          <w:sz w:val="22"/>
          <w:szCs w:val="22"/>
        </w:rPr>
        <w:t>zp</w:t>
      </w:r>
      <w:proofErr w:type="spellEnd"/>
      <w:r w:rsidRPr="00FE0D4E">
        <w:rPr>
          <w:sz w:val="22"/>
          <w:szCs w:val="22"/>
        </w:rPr>
        <w:t xml:space="preserve">., Zamawiający przewiduje możliwość unieważnienia przedmiotowego postępowania, jeżeli środki publiczne, które Zamawiający zamierzał przeznaczyć na sfinansowanie całości lub części zamówienia, nie zostały mu przyznane. </w:t>
      </w:r>
    </w:p>
    <w:p w14:paraId="00E9600E" w14:textId="086DEA59" w:rsidR="001919D2" w:rsidRPr="00FE0D4E" w:rsidRDefault="00662C48" w:rsidP="0064296B">
      <w:pPr>
        <w:pStyle w:val="Akapitzlist"/>
        <w:numPr>
          <w:ilvl w:val="0"/>
          <w:numId w:val="38"/>
        </w:numPr>
        <w:tabs>
          <w:tab w:val="left" w:pos="709"/>
        </w:tabs>
        <w:spacing w:line="360" w:lineRule="auto"/>
        <w:ind w:left="567" w:hanging="283"/>
        <w:jc w:val="both"/>
        <w:rPr>
          <w:sz w:val="22"/>
          <w:szCs w:val="22"/>
        </w:rPr>
      </w:pPr>
      <w:r w:rsidRPr="00FE0D4E">
        <w:rPr>
          <w:sz w:val="22"/>
          <w:szCs w:val="22"/>
        </w:rPr>
        <w:t>Zamawiający nie przewiduje wyboru najkorzystniejszej oferty z zastosowaniem aukcji elektronicznej.</w:t>
      </w:r>
    </w:p>
    <w:p w14:paraId="4041E6F7" w14:textId="4CA75D69" w:rsidR="00662C48" w:rsidRPr="00FE0D4E" w:rsidRDefault="00662C48" w:rsidP="0064296B">
      <w:pPr>
        <w:pStyle w:val="Akapitzlist"/>
        <w:numPr>
          <w:ilvl w:val="0"/>
          <w:numId w:val="38"/>
        </w:numPr>
        <w:tabs>
          <w:tab w:val="left" w:pos="709"/>
        </w:tabs>
        <w:spacing w:line="360" w:lineRule="auto"/>
        <w:ind w:left="567" w:hanging="283"/>
        <w:jc w:val="both"/>
        <w:rPr>
          <w:sz w:val="22"/>
          <w:szCs w:val="22"/>
        </w:rPr>
      </w:pPr>
      <w:r w:rsidRPr="00FE0D4E">
        <w:rPr>
          <w:sz w:val="22"/>
          <w:szCs w:val="22"/>
        </w:rPr>
        <w:t xml:space="preserve">Zamawiający nie przewiduje złożenia oferty w postaci katalogów elektronicznych lub dołączenia katalogów elektronicznych do oferty, w sytuacji określonej w art. 93 </w:t>
      </w:r>
      <w:proofErr w:type="spellStart"/>
      <w:r w:rsidRPr="00FE0D4E">
        <w:rPr>
          <w:sz w:val="22"/>
          <w:szCs w:val="22"/>
        </w:rPr>
        <w:t>Pzp</w:t>
      </w:r>
      <w:proofErr w:type="spellEnd"/>
      <w:r w:rsidRPr="00FE0D4E">
        <w:rPr>
          <w:sz w:val="22"/>
          <w:szCs w:val="22"/>
        </w:rPr>
        <w:t>.</w:t>
      </w:r>
    </w:p>
    <w:p w14:paraId="3B466547" w14:textId="64AD96D4" w:rsidR="00662C48" w:rsidRPr="00FE0D4E" w:rsidRDefault="00662C48" w:rsidP="0064296B">
      <w:pPr>
        <w:pStyle w:val="Akapitzlist"/>
        <w:numPr>
          <w:ilvl w:val="0"/>
          <w:numId w:val="38"/>
        </w:numPr>
        <w:tabs>
          <w:tab w:val="left" w:pos="709"/>
        </w:tabs>
        <w:spacing w:line="360" w:lineRule="auto"/>
        <w:ind w:left="567" w:hanging="283"/>
        <w:jc w:val="both"/>
        <w:rPr>
          <w:sz w:val="22"/>
          <w:szCs w:val="22"/>
        </w:rPr>
      </w:pPr>
      <w:r w:rsidRPr="00FE0D4E">
        <w:rPr>
          <w:sz w:val="22"/>
          <w:szCs w:val="22"/>
        </w:rPr>
        <w:t>Zamawiający nie przewiduje zawarcia umowy ramowej.</w:t>
      </w:r>
    </w:p>
    <w:p w14:paraId="16A81C94" w14:textId="1BC0EDBC" w:rsidR="00662C48" w:rsidRPr="00FE0D4E" w:rsidRDefault="00662C48" w:rsidP="0064296B">
      <w:pPr>
        <w:pStyle w:val="Akapitzlist"/>
        <w:numPr>
          <w:ilvl w:val="0"/>
          <w:numId w:val="38"/>
        </w:numPr>
        <w:tabs>
          <w:tab w:val="left" w:pos="709"/>
        </w:tabs>
        <w:spacing w:line="360" w:lineRule="auto"/>
        <w:ind w:left="567" w:hanging="283"/>
        <w:jc w:val="both"/>
        <w:rPr>
          <w:sz w:val="22"/>
          <w:szCs w:val="22"/>
        </w:rPr>
      </w:pPr>
      <w:bookmarkStart w:id="2" w:name="_Hlk136258217"/>
      <w:r w:rsidRPr="00FE0D4E">
        <w:rPr>
          <w:sz w:val="22"/>
          <w:szCs w:val="22"/>
        </w:rPr>
        <w:t xml:space="preserve">Zamawiający nie przewiduje wymagań w zakresie zatrudnienia osób, o których mowa </w:t>
      </w:r>
      <w:r w:rsidRPr="00FE0D4E">
        <w:rPr>
          <w:sz w:val="22"/>
          <w:szCs w:val="22"/>
        </w:rPr>
        <w:br/>
        <w:t>w art.</w:t>
      </w:r>
      <w:r w:rsidR="00BC39B2" w:rsidRPr="00FE0D4E">
        <w:rPr>
          <w:sz w:val="22"/>
          <w:szCs w:val="22"/>
        </w:rPr>
        <w:t xml:space="preserve"> 95 i </w:t>
      </w:r>
      <w:r w:rsidRPr="00FE0D4E">
        <w:rPr>
          <w:sz w:val="22"/>
          <w:szCs w:val="22"/>
        </w:rPr>
        <w:t xml:space="preserve">96 </w:t>
      </w:r>
      <w:proofErr w:type="spellStart"/>
      <w:r w:rsidRPr="00FE0D4E">
        <w:rPr>
          <w:sz w:val="22"/>
          <w:szCs w:val="22"/>
        </w:rPr>
        <w:t>Pzp</w:t>
      </w:r>
      <w:proofErr w:type="spellEnd"/>
      <w:r w:rsidRPr="00FE0D4E">
        <w:rPr>
          <w:sz w:val="22"/>
          <w:szCs w:val="22"/>
        </w:rPr>
        <w:t>.</w:t>
      </w:r>
      <w:bookmarkEnd w:id="2"/>
    </w:p>
    <w:p w14:paraId="4A5D0DB1" w14:textId="2E468606" w:rsidR="00662C48" w:rsidRPr="00FE0D4E" w:rsidRDefault="00662C48" w:rsidP="0064296B">
      <w:pPr>
        <w:pStyle w:val="Akapitzlist"/>
        <w:numPr>
          <w:ilvl w:val="0"/>
          <w:numId w:val="38"/>
        </w:numPr>
        <w:tabs>
          <w:tab w:val="left" w:pos="709"/>
        </w:tabs>
        <w:spacing w:line="360" w:lineRule="auto"/>
        <w:ind w:left="567" w:hanging="283"/>
        <w:jc w:val="both"/>
        <w:rPr>
          <w:sz w:val="22"/>
          <w:szCs w:val="22"/>
        </w:rPr>
      </w:pPr>
      <w:r w:rsidRPr="00FE0D4E">
        <w:rPr>
          <w:sz w:val="22"/>
          <w:szCs w:val="22"/>
        </w:rPr>
        <w:t xml:space="preserve">Zamawiający nie zastrzega możliwości ubiegania się o udzielenie zamówienia wyłącznie przez </w:t>
      </w:r>
      <w:r w:rsidR="00593CC6">
        <w:rPr>
          <w:sz w:val="22"/>
          <w:szCs w:val="22"/>
        </w:rPr>
        <w:t>W</w:t>
      </w:r>
      <w:r w:rsidRPr="00FE0D4E">
        <w:rPr>
          <w:sz w:val="22"/>
          <w:szCs w:val="22"/>
        </w:rPr>
        <w:t xml:space="preserve">ykonawców, o których mowa w art. 94 </w:t>
      </w:r>
      <w:proofErr w:type="spellStart"/>
      <w:r w:rsidRPr="00FE0D4E">
        <w:rPr>
          <w:sz w:val="22"/>
          <w:szCs w:val="22"/>
        </w:rPr>
        <w:t>Pzp</w:t>
      </w:r>
      <w:proofErr w:type="spellEnd"/>
      <w:r w:rsidR="000E10A6" w:rsidRPr="00FE0D4E">
        <w:rPr>
          <w:sz w:val="22"/>
          <w:szCs w:val="22"/>
        </w:rPr>
        <w:t>.</w:t>
      </w:r>
    </w:p>
    <w:p w14:paraId="6EE3146B" w14:textId="0984653E" w:rsidR="00662C48" w:rsidRDefault="00662C48" w:rsidP="0064296B">
      <w:pPr>
        <w:pStyle w:val="Akapitzlist"/>
        <w:numPr>
          <w:ilvl w:val="0"/>
          <w:numId w:val="38"/>
        </w:numPr>
        <w:tabs>
          <w:tab w:val="left" w:pos="709"/>
        </w:tabs>
        <w:spacing w:line="360" w:lineRule="auto"/>
        <w:ind w:left="567" w:hanging="283"/>
        <w:jc w:val="both"/>
        <w:rPr>
          <w:sz w:val="22"/>
          <w:szCs w:val="22"/>
        </w:rPr>
      </w:pPr>
      <w:r w:rsidRPr="00FE0D4E">
        <w:rPr>
          <w:sz w:val="22"/>
          <w:szCs w:val="22"/>
        </w:rPr>
        <w:t>Zamawiający nie dopuszcza składania ofert wariantowych.</w:t>
      </w:r>
    </w:p>
    <w:p w14:paraId="28D579E5" w14:textId="64AA2DCC" w:rsidR="00540617" w:rsidRPr="00540617" w:rsidRDefault="00540617" w:rsidP="00540617">
      <w:pPr>
        <w:pStyle w:val="Akapitzlist"/>
        <w:numPr>
          <w:ilvl w:val="0"/>
          <w:numId w:val="38"/>
        </w:numPr>
        <w:spacing w:line="360" w:lineRule="auto"/>
        <w:ind w:left="567" w:hanging="283"/>
        <w:rPr>
          <w:sz w:val="22"/>
          <w:szCs w:val="22"/>
        </w:rPr>
      </w:pPr>
      <w:r w:rsidRPr="00540617">
        <w:rPr>
          <w:sz w:val="22"/>
          <w:szCs w:val="22"/>
        </w:rPr>
        <w:t xml:space="preserve">Zamawiający nie dopuszcza składania ofert </w:t>
      </w:r>
      <w:r>
        <w:rPr>
          <w:sz w:val="22"/>
          <w:szCs w:val="22"/>
        </w:rPr>
        <w:t>częściowych.</w:t>
      </w:r>
    </w:p>
    <w:p w14:paraId="623ACF1A" w14:textId="629A8F35" w:rsidR="00662C48" w:rsidRPr="00FE0D4E" w:rsidRDefault="00662C48" w:rsidP="00540617">
      <w:pPr>
        <w:pStyle w:val="Akapitzlist"/>
        <w:numPr>
          <w:ilvl w:val="0"/>
          <w:numId w:val="38"/>
        </w:numPr>
        <w:tabs>
          <w:tab w:val="left" w:pos="709"/>
        </w:tabs>
        <w:spacing w:line="360" w:lineRule="auto"/>
        <w:ind w:left="567" w:hanging="283"/>
        <w:jc w:val="both"/>
        <w:rPr>
          <w:sz w:val="22"/>
          <w:szCs w:val="22"/>
        </w:rPr>
      </w:pPr>
      <w:r w:rsidRPr="00FE0D4E">
        <w:rPr>
          <w:sz w:val="22"/>
          <w:szCs w:val="22"/>
        </w:rPr>
        <w:lastRenderedPageBreak/>
        <w:t xml:space="preserve">Zamawiający nie przewiduje udzielania zamówień, o których mowa w art.214 ust. 1 pkt. 8 </w:t>
      </w:r>
      <w:proofErr w:type="spellStart"/>
      <w:r w:rsidRPr="00FE0D4E">
        <w:rPr>
          <w:sz w:val="22"/>
          <w:szCs w:val="22"/>
        </w:rPr>
        <w:t>Pzp</w:t>
      </w:r>
      <w:proofErr w:type="spellEnd"/>
      <w:r w:rsidRPr="00FE0D4E">
        <w:rPr>
          <w:sz w:val="22"/>
          <w:szCs w:val="22"/>
        </w:rPr>
        <w:t>.</w:t>
      </w:r>
    </w:p>
    <w:p w14:paraId="0527FC67" w14:textId="6E269265" w:rsidR="00662C48" w:rsidRPr="00FE0D4E" w:rsidRDefault="00662C48" w:rsidP="00540617">
      <w:pPr>
        <w:pStyle w:val="Akapitzlist"/>
        <w:numPr>
          <w:ilvl w:val="0"/>
          <w:numId w:val="38"/>
        </w:numPr>
        <w:tabs>
          <w:tab w:val="left" w:pos="709"/>
        </w:tabs>
        <w:spacing w:line="360" w:lineRule="auto"/>
        <w:ind w:left="567" w:hanging="283"/>
        <w:jc w:val="both"/>
        <w:rPr>
          <w:sz w:val="22"/>
          <w:szCs w:val="22"/>
        </w:rPr>
      </w:pPr>
      <w:r w:rsidRPr="00FE0D4E">
        <w:rPr>
          <w:sz w:val="22"/>
          <w:szCs w:val="22"/>
        </w:rPr>
        <w:t>Zamawiający nie przewiduje rozliczenia w walutach obcych.</w:t>
      </w:r>
    </w:p>
    <w:p w14:paraId="6A0ABABB" w14:textId="70F37CFB" w:rsidR="00662C48" w:rsidRPr="00FE0D4E" w:rsidRDefault="00662C48" w:rsidP="00540617">
      <w:pPr>
        <w:pStyle w:val="Akapitzlist"/>
        <w:numPr>
          <w:ilvl w:val="0"/>
          <w:numId w:val="38"/>
        </w:numPr>
        <w:tabs>
          <w:tab w:val="left" w:pos="709"/>
        </w:tabs>
        <w:spacing w:line="360" w:lineRule="auto"/>
        <w:ind w:left="567" w:hanging="283"/>
        <w:jc w:val="both"/>
        <w:rPr>
          <w:sz w:val="22"/>
          <w:szCs w:val="22"/>
        </w:rPr>
      </w:pPr>
      <w:r w:rsidRPr="00FE0D4E">
        <w:rPr>
          <w:sz w:val="22"/>
          <w:szCs w:val="22"/>
        </w:rPr>
        <w:t>Zamawiający nie przewiduje zwrotu kosztów udziału w postępowaniu.</w:t>
      </w:r>
    </w:p>
    <w:p w14:paraId="38AA846E" w14:textId="38FF8EA0" w:rsidR="00662C48" w:rsidRPr="00FE0D4E" w:rsidRDefault="00662C48" w:rsidP="00540617">
      <w:pPr>
        <w:pStyle w:val="Akapitzlist"/>
        <w:numPr>
          <w:ilvl w:val="0"/>
          <w:numId w:val="38"/>
        </w:numPr>
        <w:tabs>
          <w:tab w:val="left" w:pos="709"/>
        </w:tabs>
        <w:spacing w:line="360" w:lineRule="auto"/>
        <w:ind w:left="567" w:hanging="283"/>
        <w:jc w:val="both"/>
        <w:rPr>
          <w:sz w:val="22"/>
          <w:szCs w:val="22"/>
        </w:rPr>
      </w:pPr>
      <w:r w:rsidRPr="00FE0D4E">
        <w:rPr>
          <w:sz w:val="22"/>
          <w:szCs w:val="22"/>
        </w:rPr>
        <w:t xml:space="preserve">Zamawiający </w:t>
      </w:r>
      <w:r w:rsidRPr="00FE0D4E">
        <w:rPr>
          <w:bCs/>
          <w:sz w:val="22"/>
          <w:szCs w:val="22"/>
        </w:rPr>
        <w:t>nie zastrzega</w:t>
      </w:r>
      <w:r w:rsidRPr="00FE0D4E">
        <w:rPr>
          <w:sz w:val="22"/>
          <w:szCs w:val="22"/>
        </w:rPr>
        <w:t xml:space="preserve"> obowiązku osobistego wykonania przez Wykonawcę kluczowych części zamówienia</w:t>
      </w:r>
      <w:r w:rsidR="000E10A6" w:rsidRPr="00FE0D4E">
        <w:rPr>
          <w:sz w:val="22"/>
          <w:szCs w:val="22"/>
        </w:rPr>
        <w:t>.</w:t>
      </w:r>
    </w:p>
    <w:p w14:paraId="7DECB8A8" w14:textId="3B1A7593" w:rsidR="006F3C0F" w:rsidRPr="008A2891" w:rsidRDefault="001919D2" w:rsidP="00540617">
      <w:pPr>
        <w:pStyle w:val="Akapitzlist"/>
        <w:numPr>
          <w:ilvl w:val="0"/>
          <w:numId w:val="38"/>
        </w:numPr>
        <w:tabs>
          <w:tab w:val="left" w:pos="709"/>
        </w:tabs>
        <w:spacing w:line="360" w:lineRule="auto"/>
        <w:ind w:left="567" w:hanging="283"/>
        <w:jc w:val="both"/>
        <w:rPr>
          <w:sz w:val="22"/>
          <w:szCs w:val="22"/>
        </w:rPr>
      </w:pPr>
      <w:r w:rsidRPr="00FE0D4E">
        <w:rPr>
          <w:sz w:val="22"/>
          <w:szCs w:val="22"/>
        </w:rPr>
        <w:t xml:space="preserve">Zamawiający przewiduje zastosowanie tzw. procedury odwróconej, o której mowa w art. 139 </w:t>
      </w:r>
      <w:r w:rsidR="003D5DB1" w:rsidRPr="00FE0D4E">
        <w:rPr>
          <w:sz w:val="22"/>
          <w:szCs w:val="22"/>
        </w:rPr>
        <w:br/>
      </w:r>
      <w:r w:rsidRPr="00FE0D4E">
        <w:rPr>
          <w:sz w:val="22"/>
          <w:szCs w:val="22"/>
        </w:rPr>
        <w:t xml:space="preserve">ust. 1 ustawy </w:t>
      </w:r>
      <w:proofErr w:type="spellStart"/>
      <w:r w:rsidR="005D0A60" w:rsidRPr="00FE0D4E">
        <w:rPr>
          <w:sz w:val="22"/>
          <w:szCs w:val="22"/>
        </w:rPr>
        <w:t>Pzp</w:t>
      </w:r>
      <w:proofErr w:type="spellEnd"/>
      <w:r w:rsidRPr="00FE0D4E">
        <w:rPr>
          <w:sz w:val="22"/>
          <w:szCs w:val="22"/>
        </w:rPr>
        <w:t xml:space="preserve">, tj. Zamawiający najpierw dokona badania i oceny ofert, a następnie dokona kwalifikacji podmiotowej Wykonawcy, którego oferta została najwyżej oceniona, w zakresie </w:t>
      </w:r>
      <w:r w:rsidRPr="008A2891">
        <w:rPr>
          <w:sz w:val="22"/>
          <w:szCs w:val="22"/>
        </w:rPr>
        <w:t>braku podstaw wykluczenia oraz spełniania warunków udziału w postępowaniu</w:t>
      </w:r>
      <w:r w:rsidR="000E10A6" w:rsidRPr="008A2891">
        <w:rPr>
          <w:sz w:val="22"/>
          <w:szCs w:val="22"/>
        </w:rPr>
        <w:t>.</w:t>
      </w:r>
    </w:p>
    <w:p w14:paraId="685940D5" w14:textId="5483A96D" w:rsidR="000E10A6" w:rsidRPr="008A2891" w:rsidRDefault="00FE0D4E" w:rsidP="0064296B">
      <w:pPr>
        <w:pStyle w:val="Akapitzlist"/>
        <w:numPr>
          <w:ilvl w:val="0"/>
          <w:numId w:val="38"/>
        </w:numPr>
        <w:spacing w:line="360" w:lineRule="auto"/>
        <w:ind w:left="567" w:hanging="283"/>
        <w:jc w:val="both"/>
        <w:rPr>
          <w:sz w:val="22"/>
          <w:szCs w:val="22"/>
        </w:rPr>
      </w:pPr>
      <w:r w:rsidRPr="008A2891">
        <w:rPr>
          <w:sz w:val="22"/>
          <w:szCs w:val="22"/>
        </w:rPr>
        <w:t xml:space="preserve">W przypadku, gdy </w:t>
      </w:r>
      <w:r w:rsidR="000E10A6" w:rsidRPr="008A2891">
        <w:rPr>
          <w:sz w:val="22"/>
          <w:szCs w:val="22"/>
        </w:rPr>
        <w:t>w treści Specyfikacji</w:t>
      </w:r>
      <w:r w:rsidRPr="008A2891">
        <w:rPr>
          <w:sz w:val="22"/>
          <w:szCs w:val="22"/>
        </w:rPr>
        <w:t xml:space="preserve"> Warunków Zamówienia</w:t>
      </w:r>
      <w:r w:rsidR="000E10A6" w:rsidRPr="008A2891">
        <w:rPr>
          <w:sz w:val="22"/>
          <w:szCs w:val="22"/>
        </w:rPr>
        <w:t xml:space="preserve">  znajduje się odniesienie do norm, ocen technicznych, specyfikacji technicznych i systemów referencji technicznych, </w:t>
      </w:r>
      <w:r w:rsidRPr="008A2891">
        <w:rPr>
          <w:sz w:val="22"/>
          <w:szCs w:val="22"/>
        </w:rPr>
        <w:br/>
      </w:r>
      <w:r w:rsidR="000E10A6" w:rsidRPr="008A2891">
        <w:rPr>
          <w:sz w:val="22"/>
          <w:szCs w:val="22"/>
        </w:rPr>
        <w:t>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 opisie przedmiotu Zamówienia.</w:t>
      </w:r>
    </w:p>
    <w:p w14:paraId="6CCA7304" w14:textId="77777777" w:rsidR="000E10A6" w:rsidRPr="00FE0D4E" w:rsidRDefault="000E10A6" w:rsidP="007C75E6">
      <w:pPr>
        <w:pStyle w:val="Akapitzlist"/>
        <w:tabs>
          <w:tab w:val="left" w:pos="709"/>
        </w:tabs>
        <w:spacing w:line="360" w:lineRule="auto"/>
        <w:ind w:left="567"/>
        <w:jc w:val="both"/>
        <w:rPr>
          <w:sz w:val="22"/>
          <w:szCs w:val="22"/>
        </w:rPr>
      </w:pPr>
    </w:p>
    <w:p w14:paraId="2B0980D0" w14:textId="77777777" w:rsidR="00C6728B" w:rsidRPr="00FE0D4E" w:rsidRDefault="000E10A6" w:rsidP="0064296B">
      <w:pPr>
        <w:pStyle w:val="Akapitzlist"/>
        <w:numPr>
          <w:ilvl w:val="0"/>
          <w:numId w:val="37"/>
        </w:numPr>
        <w:spacing w:line="360" w:lineRule="auto"/>
        <w:jc w:val="both"/>
        <w:rPr>
          <w:b/>
          <w:bCs/>
          <w:sz w:val="22"/>
          <w:szCs w:val="22"/>
        </w:rPr>
      </w:pPr>
      <w:r w:rsidRPr="00FE0D4E">
        <w:rPr>
          <w:b/>
          <w:bCs/>
          <w:sz w:val="22"/>
          <w:szCs w:val="22"/>
        </w:rPr>
        <w:t>OPIS PRZEDMIOTU ZAMÓWIENIA.</w:t>
      </w:r>
    </w:p>
    <w:p w14:paraId="013F7760" w14:textId="6C2C4692" w:rsidR="00A30D6E" w:rsidRPr="00540617" w:rsidRDefault="00057D69" w:rsidP="001151A6">
      <w:pPr>
        <w:pStyle w:val="Akapitzlist"/>
        <w:numPr>
          <w:ilvl w:val="0"/>
          <w:numId w:val="119"/>
        </w:numPr>
        <w:spacing w:line="360" w:lineRule="auto"/>
        <w:ind w:right="143"/>
        <w:jc w:val="both"/>
        <w:outlineLvl w:val="0"/>
        <w:rPr>
          <w:sz w:val="22"/>
          <w:szCs w:val="22"/>
        </w:rPr>
      </w:pPr>
      <w:r w:rsidRPr="00540617">
        <w:rPr>
          <w:sz w:val="22"/>
          <w:szCs w:val="22"/>
        </w:rPr>
        <w:t>Przedmiotem zamówienia jest dostawa</w:t>
      </w:r>
      <w:bookmarkStart w:id="3" w:name="_Hlk138324434"/>
      <w:r w:rsidR="00FE0D4E" w:rsidRPr="00540617">
        <w:rPr>
          <w:sz w:val="22"/>
          <w:szCs w:val="22"/>
        </w:rPr>
        <w:t xml:space="preserve"> </w:t>
      </w:r>
      <w:r w:rsidR="00540617">
        <w:rPr>
          <w:sz w:val="22"/>
          <w:szCs w:val="22"/>
        </w:rPr>
        <w:t>c</w:t>
      </w:r>
      <w:r w:rsidR="00462C31" w:rsidRPr="00540617">
        <w:rPr>
          <w:sz w:val="22"/>
          <w:szCs w:val="22"/>
        </w:rPr>
        <w:t>hromatograf</w:t>
      </w:r>
      <w:r w:rsidR="00FE0D4E" w:rsidRPr="00540617">
        <w:rPr>
          <w:sz w:val="22"/>
          <w:szCs w:val="22"/>
        </w:rPr>
        <w:t>u</w:t>
      </w:r>
      <w:r w:rsidR="00462C31" w:rsidRPr="00540617">
        <w:rPr>
          <w:sz w:val="22"/>
          <w:szCs w:val="22"/>
        </w:rPr>
        <w:t xml:space="preserve"> gazow</w:t>
      </w:r>
      <w:r w:rsidR="00FE0D4E" w:rsidRPr="00540617">
        <w:rPr>
          <w:sz w:val="22"/>
          <w:szCs w:val="22"/>
        </w:rPr>
        <w:t>ego</w:t>
      </w:r>
      <w:r w:rsidR="00462C31" w:rsidRPr="00540617">
        <w:rPr>
          <w:sz w:val="22"/>
          <w:szCs w:val="22"/>
        </w:rPr>
        <w:t xml:space="preserve"> z detekcją tandemową spektrometrią mas GC</w:t>
      </w:r>
      <w:r w:rsidR="00EB1D85" w:rsidRPr="00540617">
        <w:rPr>
          <w:sz w:val="22"/>
          <w:szCs w:val="22"/>
        </w:rPr>
        <w:t>-</w:t>
      </w:r>
      <w:r w:rsidR="00462C31" w:rsidRPr="00540617">
        <w:rPr>
          <w:sz w:val="22"/>
          <w:szCs w:val="22"/>
        </w:rPr>
        <w:t>MS/MS</w:t>
      </w:r>
      <w:r w:rsidR="00FE0D4E" w:rsidRPr="00540617">
        <w:rPr>
          <w:sz w:val="22"/>
          <w:szCs w:val="22"/>
        </w:rPr>
        <w:t xml:space="preserve"> </w:t>
      </w:r>
      <w:r w:rsidR="00A30D6E" w:rsidRPr="00540617">
        <w:rPr>
          <w:sz w:val="22"/>
          <w:szCs w:val="22"/>
        </w:rPr>
        <w:t>w ramach projektu pn.: „Wzmocnienie infrastruktury WSSE w Łodzi w celu zwiększenia efektywności działania” Nr POIS.11.03.00-00-0177/22</w:t>
      </w:r>
      <w:r w:rsidR="00540617" w:rsidRPr="00540617">
        <w:rPr>
          <w:sz w:val="22"/>
          <w:szCs w:val="22"/>
        </w:rPr>
        <w:t xml:space="preserve">, </w:t>
      </w:r>
      <w:r w:rsidR="00540617" w:rsidRPr="00540617">
        <w:rPr>
          <w:sz w:val="22"/>
          <w:szCs w:val="22"/>
        </w:rPr>
        <w:br/>
        <w:t>w</w:t>
      </w:r>
      <w:r w:rsidR="00A30D6E" w:rsidRPr="00540617">
        <w:rPr>
          <w:sz w:val="22"/>
          <w:szCs w:val="22"/>
        </w:rPr>
        <w:t xml:space="preserve"> ramach działania 11.3 Wspieranie naprawy i odporności systemu ochrony zdrowia Oś priorytetowa XI REACT-EU Programu Operacyjnego Infrastruktura i Środowisko na lata 2014-2020.</w:t>
      </w:r>
    </w:p>
    <w:bookmarkEnd w:id="3"/>
    <w:p w14:paraId="11678C4B" w14:textId="7AD36102" w:rsidR="00057D69" w:rsidRPr="00540617" w:rsidRDefault="00057D69" w:rsidP="009144D5">
      <w:pPr>
        <w:pStyle w:val="Akapitzlist"/>
        <w:numPr>
          <w:ilvl w:val="0"/>
          <w:numId w:val="119"/>
        </w:numPr>
        <w:spacing w:line="360" w:lineRule="auto"/>
        <w:jc w:val="both"/>
        <w:rPr>
          <w:b/>
          <w:bCs/>
          <w:sz w:val="22"/>
          <w:szCs w:val="22"/>
        </w:rPr>
      </w:pPr>
      <w:r w:rsidRPr="00540617">
        <w:rPr>
          <w:sz w:val="22"/>
          <w:szCs w:val="22"/>
        </w:rPr>
        <w:t>Zakres dostawy obejmuje:</w:t>
      </w:r>
    </w:p>
    <w:p w14:paraId="4C7DCC1F" w14:textId="1A949FFC" w:rsidR="00057D69" w:rsidRPr="00540617" w:rsidRDefault="00057D69" w:rsidP="0064296B">
      <w:pPr>
        <w:pStyle w:val="Akapitzlist"/>
        <w:numPr>
          <w:ilvl w:val="0"/>
          <w:numId w:val="40"/>
        </w:numPr>
        <w:spacing w:line="360" w:lineRule="auto"/>
        <w:ind w:left="1080"/>
        <w:jc w:val="both"/>
        <w:rPr>
          <w:sz w:val="22"/>
          <w:szCs w:val="22"/>
        </w:rPr>
      </w:pPr>
      <w:bookmarkStart w:id="4" w:name="_Hlk139270155"/>
      <w:r w:rsidRPr="00540617">
        <w:rPr>
          <w:sz w:val="22"/>
          <w:szCs w:val="22"/>
        </w:rPr>
        <w:t xml:space="preserve">transport i wniesienie przedmiotu zamówienia do laboratorium znajdującego się na </w:t>
      </w:r>
      <w:r w:rsidR="007E115D" w:rsidRPr="00540617">
        <w:rPr>
          <w:sz w:val="22"/>
          <w:szCs w:val="22"/>
        </w:rPr>
        <w:br/>
      </w:r>
      <w:r w:rsidRPr="00540617">
        <w:rPr>
          <w:sz w:val="22"/>
          <w:szCs w:val="22"/>
        </w:rPr>
        <w:t xml:space="preserve">III piętrze, w budynku A Wojewódzkiej Stacji Sanitarno-Epidemiologicznej w Łodzi przy </w:t>
      </w:r>
      <w:r w:rsidR="009C1524" w:rsidRPr="00540617">
        <w:rPr>
          <w:sz w:val="22"/>
          <w:szCs w:val="22"/>
        </w:rPr>
        <w:br/>
      </w:r>
      <w:r w:rsidRPr="00540617">
        <w:rPr>
          <w:sz w:val="22"/>
          <w:szCs w:val="22"/>
        </w:rPr>
        <w:t xml:space="preserve">ul. Wodnej 40, </w:t>
      </w:r>
    </w:p>
    <w:p w14:paraId="110CA7EB" w14:textId="1026D236" w:rsidR="00057D69" w:rsidRPr="00540617" w:rsidRDefault="00057D69" w:rsidP="007C75E6">
      <w:pPr>
        <w:pStyle w:val="Akapitzlist"/>
        <w:spacing w:line="360" w:lineRule="auto"/>
        <w:ind w:left="1080"/>
        <w:jc w:val="both"/>
        <w:rPr>
          <w:sz w:val="22"/>
          <w:szCs w:val="22"/>
        </w:rPr>
      </w:pPr>
      <w:r w:rsidRPr="00540617">
        <w:rPr>
          <w:i/>
          <w:iCs/>
          <w:sz w:val="22"/>
          <w:szCs w:val="22"/>
        </w:rPr>
        <w:t xml:space="preserve">W budynku A znajduje się dźwig osobowy posiadający drzwi o szerokości 72 cm </w:t>
      </w:r>
      <w:r w:rsidR="007E115D" w:rsidRPr="00540617">
        <w:rPr>
          <w:i/>
          <w:iCs/>
          <w:sz w:val="22"/>
          <w:szCs w:val="22"/>
        </w:rPr>
        <w:br/>
      </w:r>
      <w:r w:rsidRPr="00540617">
        <w:rPr>
          <w:i/>
          <w:iCs/>
          <w:sz w:val="22"/>
          <w:szCs w:val="22"/>
        </w:rPr>
        <w:t>i maksymalny udźwig 450 kg.</w:t>
      </w:r>
      <w:r w:rsidR="00776969" w:rsidRPr="00540617">
        <w:rPr>
          <w:i/>
          <w:iCs/>
          <w:sz w:val="22"/>
          <w:szCs w:val="22"/>
        </w:rPr>
        <w:t xml:space="preserve"> </w:t>
      </w:r>
    </w:p>
    <w:p w14:paraId="2D929001" w14:textId="77777777" w:rsidR="00057D69" w:rsidRPr="00540617" w:rsidRDefault="00057D69" w:rsidP="0064296B">
      <w:pPr>
        <w:pStyle w:val="Akapitzlist"/>
        <w:numPr>
          <w:ilvl w:val="0"/>
          <w:numId w:val="40"/>
        </w:numPr>
        <w:spacing w:line="360" w:lineRule="auto"/>
        <w:ind w:left="1134" w:hanging="425"/>
        <w:rPr>
          <w:sz w:val="22"/>
          <w:szCs w:val="22"/>
        </w:rPr>
      </w:pPr>
      <w:r w:rsidRPr="00540617">
        <w:rPr>
          <w:sz w:val="22"/>
          <w:szCs w:val="22"/>
        </w:rPr>
        <w:t xml:space="preserve">montaż, uruchomienie oraz zademonstrowanie pełnej sprawności urządzenia, </w:t>
      </w:r>
    </w:p>
    <w:p w14:paraId="6AAB4197" w14:textId="2255E807" w:rsidR="00057D69" w:rsidRPr="00540617" w:rsidRDefault="00057D69" w:rsidP="0064296B">
      <w:pPr>
        <w:pStyle w:val="Akapitzlist"/>
        <w:numPr>
          <w:ilvl w:val="0"/>
          <w:numId w:val="40"/>
        </w:numPr>
        <w:spacing w:line="360" w:lineRule="auto"/>
        <w:ind w:left="1134" w:hanging="425"/>
        <w:rPr>
          <w:sz w:val="22"/>
          <w:szCs w:val="22"/>
        </w:rPr>
      </w:pPr>
      <w:r w:rsidRPr="00540617">
        <w:rPr>
          <w:sz w:val="22"/>
          <w:szCs w:val="22"/>
        </w:rPr>
        <w:t>szkolenia w siedzibie Zamawiającego</w:t>
      </w:r>
      <w:r w:rsidR="001151A6" w:rsidRPr="00540617">
        <w:rPr>
          <w:sz w:val="22"/>
          <w:szCs w:val="22"/>
        </w:rPr>
        <w:t xml:space="preserve"> szczegółowo opisane w załączniku nr </w:t>
      </w:r>
      <w:r w:rsidR="001605E8" w:rsidRPr="00540617">
        <w:rPr>
          <w:sz w:val="22"/>
          <w:szCs w:val="22"/>
        </w:rPr>
        <w:t>2</w:t>
      </w:r>
      <w:r w:rsidR="00EB1D85" w:rsidRPr="00540617">
        <w:rPr>
          <w:sz w:val="22"/>
          <w:szCs w:val="22"/>
        </w:rPr>
        <w:t xml:space="preserve"> </w:t>
      </w:r>
      <w:r w:rsidR="001151A6" w:rsidRPr="00540617">
        <w:rPr>
          <w:sz w:val="22"/>
          <w:szCs w:val="22"/>
        </w:rPr>
        <w:t>do SWZ</w:t>
      </w:r>
    </w:p>
    <w:bookmarkEnd w:id="4"/>
    <w:p w14:paraId="0E4553DE" w14:textId="2DF877F0" w:rsidR="005A77FB" w:rsidRPr="005D6FBA" w:rsidRDefault="005A77FB" w:rsidP="009144D5">
      <w:pPr>
        <w:pStyle w:val="Akapitzlist"/>
        <w:numPr>
          <w:ilvl w:val="0"/>
          <w:numId w:val="119"/>
        </w:numPr>
        <w:spacing w:line="360" w:lineRule="auto"/>
        <w:jc w:val="both"/>
        <w:rPr>
          <w:sz w:val="22"/>
          <w:szCs w:val="22"/>
          <w:u w:val="single"/>
        </w:rPr>
      </w:pPr>
      <w:r w:rsidRPr="00540617">
        <w:rPr>
          <w:sz w:val="22"/>
          <w:szCs w:val="22"/>
        </w:rPr>
        <w:t xml:space="preserve">Szczegółowy opis przedmiotu zamówienia został określony w „Formularzu Przedmiotowym” stanowiącym </w:t>
      </w:r>
      <w:r w:rsidRPr="005D6FBA">
        <w:rPr>
          <w:sz w:val="22"/>
          <w:szCs w:val="22"/>
        </w:rPr>
        <w:t>załącznik nr 2 do SWZ.</w:t>
      </w:r>
    </w:p>
    <w:p w14:paraId="14AF24AC" w14:textId="4B5A25F7" w:rsidR="005A77FB" w:rsidRPr="005D6FBA" w:rsidRDefault="00B067E8" w:rsidP="009144D5">
      <w:pPr>
        <w:pStyle w:val="Akapitzlist"/>
        <w:numPr>
          <w:ilvl w:val="0"/>
          <w:numId w:val="119"/>
        </w:numPr>
        <w:spacing w:line="360" w:lineRule="auto"/>
        <w:jc w:val="both"/>
        <w:rPr>
          <w:sz w:val="22"/>
          <w:szCs w:val="22"/>
          <w:u w:val="single"/>
        </w:rPr>
      </w:pPr>
      <w:r w:rsidRPr="005D6FBA">
        <w:rPr>
          <w:sz w:val="22"/>
          <w:szCs w:val="22"/>
        </w:rPr>
        <w:lastRenderedPageBreak/>
        <w:t>Warunki</w:t>
      </w:r>
      <w:r w:rsidR="005A77FB" w:rsidRPr="005D6FBA">
        <w:rPr>
          <w:sz w:val="22"/>
          <w:szCs w:val="22"/>
        </w:rPr>
        <w:t xml:space="preserve"> realizacji zamówienia zostały określone w </w:t>
      </w:r>
      <w:r w:rsidR="00A30D6E" w:rsidRPr="005D6FBA">
        <w:rPr>
          <w:sz w:val="22"/>
          <w:szCs w:val="22"/>
        </w:rPr>
        <w:t>p</w:t>
      </w:r>
      <w:r w:rsidR="005A77FB" w:rsidRPr="005D6FBA">
        <w:rPr>
          <w:sz w:val="22"/>
          <w:szCs w:val="22"/>
        </w:rPr>
        <w:t xml:space="preserve">rojektowanych postanowieniach umowy w sprawie zamówienia publicznego, stanowiący </w:t>
      </w:r>
      <w:r w:rsidRPr="005D6FBA">
        <w:rPr>
          <w:sz w:val="22"/>
          <w:szCs w:val="22"/>
        </w:rPr>
        <w:t>z</w:t>
      </w:r>
      <w:r w:rsidR="005A77FB" w:rsidRPr="005D6FBA">
        <w:rPr>
          <w:sz w:val="22"/>
          <w:szCs w:val="22"/>
        </w:rPr>
        <w:t xml:space="preserve">ałącznik nr </w:t>
      </w:r>
      <w:r w:rsidRPr="005D6FBA">
        <w:rPr>
          <w:sz w:val="22"/>
          <w:szCs w:val="22"/>
        </w:rPr>
        <w:t>3</w:t>
      </w:r>
      <w:r w:rsidR="005A77FB" w:rsidRPr="005D6FBA">
        <w:rPr>
          <w:sz w:val="22"/>
          <w:szCs w:val="22"/>
        </w:rPr>
        <w:t xml:space="preserve"> do SWZ.</w:t>
      </w:r>
    </w:p>
    <w:p w14:paraId="1E1E96BB" w14:textId="04F1D4E2" w:rsidR="005A77FB" w:rsidRPr="00175577" w:rsidRDefault="005A77FB" w:rsidP="009144D5">
      <w:pPr>
        <w:pStyle w:val="Akapitzlist"/>
        <w:numPr>
          <w:ilvl w:val="0"/>
          <w:numId w:val="119"/>
        </w:numPr>
        <w:spacing w:line="360" w:lineRule="auto"/>
        <w:jc w:val="both"/>
        <w:rPr>
          <w:sz w:val="22"/>
          <w:szCs w:val="22"/>
          <w:u w:val="single"/>
        </w:rPr>
      </w:pPr>
      <w:r w:rsidRPr="00175577">
        <w:rPr>
          <w:sz w:val="22"/>
          <w:szCs w:val="22"/>
        </w:rPr>
        <w:t xml:space="preserve">Okres gwarancji stanowi </w:t>
      </w:r>
      <w:proofErr w:type="spellStart"/>
      <w:r w:rsidRPr="00175577">
        <w:rPr>
          <w:sz w:val="22"/>
          <w:szCs w:val="22"/>
        </w:rPr>
        <w:t>pozacenowe</w:t>
      </w:r>
      <w:proofErr w:type="spellEnd"/>
      <w:r w:rsidRPr="00175577">
        <w:rPr>
          <w:sz w:val="22"/>
          <w:szCs w:val="22"/>
        </w:rPr>
        <w:t xml:space="preserve"> kryterium oceny ofert. Wykonawca może zaproponować wydłużony termin gwarancji, za co uzyska odpowiednią ilość punktów. Kryteria oceny ofert zostały opisane w Rozdziale </w:t>
      </w:r>
      <w:r w:rsidRPr="008A2891">
        <w:rPr>
          <w:sz w:val="22"/>
          <w:szCs w:val="22"/>
        </w:rPr>
        <w:t>XVI</w:t>
      </w:r>
      <w:r w:rsidR="00175577" w:rsidRPr="008A2891">
        <w:rPr>
          <w:sz w:val="22"/>
          <w:szCs w:val="22"/>
        </w:rPr>
        <w:t>I</w:t>
      </w:r>
      <w:r w:rsidRPr="008A2891">
        <w:rPr>
          <w:sz w:val="22"/>
          <w:szCs w:val="22"/>
        </w:rPr>
        <w:t xml:space="preserve"> SWZ.</w:t>
      </w:r>
    </w:p>
    <w:p w14:paraId="5A01E797" w14:textId="6828ACAA" w:rsidR="00B067E8" w:rsidRPr="00175577" w:rsidRDefault="00B067E8" w:rsidP="009144D5">
      <w:pPr>
        <w:pStyle w:val="Akapitzlist"/>
        <w:numPr>
          <w:ilvl w:val="0"/>
          <w:numId w:val="119"/>
        </w:numPr>
        <w:spacing w:line="360" w:lineRule="auto"/>
        <w:jc w:val="both"/>
        <w:rPr>
          <w:sz w:val="22"/>
          <w:szCs w:val="22"/>
          <w:u w:val="single"/>
        </w:rPr>
      </w:pPr>
      <w:r w:rsidRPr="00175577">
        <w:rPr>
          <w:sz w:val="22"/>
          <w:szCs w:val="22"/>
        </w:rPr>
        <w:t xml:space="preserve">Przedmiot zamówienia zgodnie z Wspólnym Słownikiem Zamówień (CPV): </w:t>
      </w:r>
    </w:p>
    <w:p w14:paraId="161E7DD3" w14:textId="77777777" w:rsidR="00B067E8" w:rsidRPr="00175577" w:rsidRDefault="00B067E8" w:rsidP="007C75E6">
      <w:pPr>
        <w:spacing w:after="0" w:line="360" w:lineRule="auto"/>
        <w:ind w:left="357" w:firstLine="352"/>
        <w:jc w:val="both"/>
        <w:rPr>
          <w:rFonts w:ascii="Times New Roman" w:hAnsi="Times New Roman" w:cs="Times New Roman"/>
        </w:rPr>
      </w:pPr>
      <w:r w:rsidRPr="00175577">
        <w:rPr>
          <w:rFonts w:ascii="Times New Roman" w:hAnsi="Times New Roman" w:cs="Times New Roman"/>
        </w:rPr>
        <w:t xml:space="preserve">Główny kod CPV: </w:t>
      </w:r>
    </w:p>
    <w:p w14:paraId="2ACDC5B2" w14:textId="77777777" w:rsidR="00B067E8" w:rsidRPr="00175577" w:rsidRDefault="00B067E8" w:rsidP="007C75E6">
      <w:pPr>
        <w:spacing w:after="0" w:line="360" w:lineRule="auto"/>
        <w:ind w:left="357" w:firstLine="352"/>
        <w:jc w:val="both"/>
        <w:rPr>
          <w:rFonts w:ascii="Times New Roman" w:hAnsi="Times New Roman" w:cs="Times New Roman"/>
        </w:rPr>
      </w:pPr>
      <w:r w:rsidRPr="00175577">
        <w:rPr>
          <w:rFonts w:ascii="Times New Roman" w:hAnsi="Times New Roman" w:cs="Times New Roman"/>
        </w:rPr>
        <w:t>38000000-5 Sprzęt laboratoryjny, optyczny i precyzyjny (z wyjątkiem szklanego)</w:t>
      </w:r>
    </w:p>
    <w:p w14:paraId="3326006D" w14:textId="77777777" w:rsidR="00B067E8" w:rsidRPr="00175577" w:rsidRDefault="00B067E8" w:rsidP="007C75E6">
      <w:pPr>
        <w:spacing w:after="0" w:line="360" w:lineRule="auto"/>
        <w:ind w:left="357" w:firstLine="352"/>
        <w:jc w:val="both"/>
        <w:rPr>
          <w:rFonts w:ascii="Times New Roman" w:hAnsi="Times New Roman" w:cs="Times New Roman"/>
        </w:rPr>
      </w:pPr>
      <w:r w:rsidRPr="00175577">
        <w:rPr>
          <w:rFonts w:ascii="Times New Roman" w:hAnsi="Times New Roman" w:cs="Times New Roman"/>
        </w:rPr>
        <w:t xml:space="preserve">Dodatkowe kody CPV: </w:t>
      </w:r>
    </w:p>
    <w:p w14:paraId="53EB295E" w14:textId="77777777" w:rsidR="00B067E8" w:rsidRPr="00175577" w:rsidRDefault="00B067E8" w:rsidP="007C75E6">
      <w:pPr>
        <w:spacing w:after="0" w:line="360" w:lineRule="auto"/>
        <w:ind w:left="357" w:firstLine="352"/>
        <w:jc w:val="both"/>
        <w:rPr>
          <w:rFonts w:ascii="Times New Roman" w:hAnsi="Times New Roman" w:cs="Times New Roman"/>
        </w:rPr>
      </w:pPr>
      <w:r w:rsidRPr="00175577">
        <w:rPr>
          <w:rFonts w:ascii="Times New Roman" w:hAnsi="Times New Roman" w:cs="Times New Roman"/>
        </w:rPr>
        <w:t>38430000-8 - Aparatura do wykrywania i analizy</w:t>
      </w:r>
    </w:p>
    <w:p w14:paraId="7F9ED7D5" w14:textId="77777777" w:rsidR="00B067E8" w:rsidRPr="00175577" w:rsidRDefault="00F100D2" w:rsidP="007C75E6">
      <w:pPr>
        <w:spacing w:after="0" w:line="360" w:lineRule="auto"/>
        <w:ind w:left="357" w:firstLine="352"/>
        <w:jc w:val="both"/>
        <w:rPr>
          <w:rFonts w:ascii="Times New Roman" w:hAnsi="Times New Roman" w:cs="Times New Roman"/>
        </w:rPr>
      </w:pPr>
      <w:hyperlink r:id="rId8" w:history="1">
        <w:r w:rsidR="00B067E8" w:rsidRPr="00175577">
          <w:rPr>
            <w:rFonts w:ascii="Times New Roman" w:hAnsi="Times New Roman" w:cs="Times New Roman"/>
          </w:rPr>
          <w:t>38432000-2 - Aparatura do analizowania</w:t>
        </w:r>
      </w:hyperlink>
    </w:p>
    <w:p w14:paraId="0BCAFAAC" w14:textId="77777777" w:rsidR="00B067E8" w:rsidRPr="00175577" w:rsidRDefault="00B067E8" w:rsidP="007C75E6">
      <w:pPr>
        <w:spacing w:after="0" w:line="360" w:lineRule="auto"/>
        <w:ind w:left="357" w:firstLine="352"/>
        <w:jc w:val="both"/>
        <w:rPr>
          <w:rFonts w:ascii="Times New Roman" w:hAnsi="Times New Roman" w:cs="Times New Roman"/>
        </w:rPr>
      </w:pPr>
      <w:r w:rsidRPr="00175577">
        <w:rPr>
          <w:rFonts w:ascii="Times New Roman" w:hAnsi="Times New Roman" w:cs="Times New Roman"/>
        </w:rPr>
        <w:t>38432200-4 - Chromatografy</w:t>
      </w:r>
    </w:p>
    <w:p w14:paraId="7FC6FD1C" w14:textId="77777777" w:rsidR="007653D3" w:rsidRPr="0090499E" w:rsidRDefault="007653D3" w:rsidP="007C75E6">
      <w:pPr>
        <w:spacing w:after="0" w:line="360" w:lineRule="auto"/>
        <w:ind w:left="357" w:firstLine="352"/>
        <w:jc w:val="both"/>
        <w:rPr>
          <w:rFonts w:ascii="Times New Roman" w:hAnsi="Times New Roman" w:cs="Times New Roman"/>
          <w:color w:val="FF0000"/>
        </w:rPr>
      </w:pPr>
    </w:p>
    <w:p w14:paraId="11CBCFE0" w14:textId="77777777" w:rsidR="00175577" w:rsidRDefault="007653D3" w:rsidP="00175577">
      <w:pPr>
        <w:pStyle w:val="Akapitzlist"/>
        <w:numPr>
          <w:ilvl w:val="0"/>
          <w:numId w:val="37"/>
        </w:numPr>
        <w:spacing w:line="360" w:lineRule="auto"/>
        <w:jc w:val="both"/>
        <w:rPr>
          <w:b/>
          <w:sz w:val="22"/>
          <w:szCs w:val="22"/>
        </w:rPr>
      </w:pPr>
      <w:r w:rsidRPr="00175577">
        <w:rPr>
          <w:b/>
          <w:sz w:val="22"/>
          <w:szCs w:val="22"/>
        </w:rPr>
        <w:t>OPIS CZĘŚCI ZAMÓWIENIA</w:t>
      </w:r>
      <w:bookmarkStart w:id="5" w:name="_Hlk138323401"/>
    </w:p>
    <w:p w14:paraId="1CA4B497" w14:textId="138350BE" w:rsidR="007653D3" w:rsidRPr="00175577" w:rsidRDefault="00175577" w:rsidP="00175577">
      <w:pPr>
        <w:pStyle w:val="Akapitzlist"/>
        <w:spacing w:line="360" w:lineRule="auto"/>
        <w:ind w:left="720"/>
        <w:jc w:val="both"/>
        <w:rPr>
          <w:b/>
          <w:sz w:val="22"/>
          <w:szCs w:val="22"/>
        </w:rPr>
      </w:pPr>
      <w:r>
        <w:rPr>
          <w:sz w:val="22"/>
          <w:szCs w:val="22"/>
        </w:rPr>
        <w:tab/>
      </w:r>
      <w:r w:rsidR="007653D3" w:rsidRPr="00175577">
        <w:rPr>
          <w:sz w:val="22"/>
          <w:szCs w:val="22"/>
        </w:rPr>
        <w:t xml:space="preserve">Przedmiotowa dostawa jest jedną z części realizacji zadania inwestycyjnego w ramach projektu pn.: „Wzmocnienie infrastruktury WSSE w Łodzi w celu zwiększenia efektywności działania” Nr POIS.11.03.00-00-0177/22. W ramach działania 11.3 Wspieranie naprawy </w:t>
      </w:r>
      <w:r>
        <w:rPr>
          <w:sz w:val="22"/>
          <w:szCs w:val="22"/>
        </w:rPr>
        <w:br/>
      </w:r>
      <w:r w:rsidR="007653D3" w:rsidRPr="00175577">
        <w:rPr>
          <w:sz w:val="22"/>
          <w:szCs w:val="22"/>
        </w:rPr>
        <w:t>i odporności systemu ochrony zdrowia Oś priorytetowa XI REACT-EU Programu Operacyjnego Infrastruktura i Środowisko na lata 2014-2020. Pozostałe części są udzielane odrębnymi postępowaniami.</w:t>
      </w:r>
    </w:p>
    <w:p w14:paraId="652B7C80" w14:textId="4A515D94" w:rsidR="007653D3" w:rsidRPr="0090499E" w:rsidRDefault="007653D3" w:rsidP="007C75E6">
      <w:pPr>
        <w:spacing w:after="0" w:line="360" w:lineRule="auto"/>
        <w:ind w:left="284"/>
        <w:jc w:val="both"/>
        <w:rPr>
          <w:rFonts w:ascii="Times New Roman" w:hAnsi="Times New Roman" w:cs="Times New Roman"/>
          <w:color w:val="FF0000"/>
        </w:rPr>
      </w:pPr>
    </w:p>
    <w:bookmarkEnd w:id="5"/>
    <w:p w14:paraId="2214EB44" w14:textId="77777777" w:rsidR="0023206F" w:rsidRPr="00C81DAE" w:rsidRDefault="007653D3" w:rsidP="0023206F">
      <w:pPr>
        <w:pStyle w:val="Akapitzlist"/>
        <w:numPr>
          <w:ilvl w:val="0"/>
          <w:numId w:val="37"/>
        </w:numPr>
        <w:spacing w:line="360" w:lineRule="auto"/>
        <w:jc w:val="both"/>
        <w:rPr>
          <w:b/>
          <w:bCs/>
          <w:color w:val="000000" w:themeColor="text1"/>
          <w:sz w:val="22"/>
          <w:szCs w:val="22"/>
        </w:rPr>
      </w:pPr>
      <w:r w:rsidRPr="00C81DAE">
        <w:rPr>
          <w:b/>
          <w:bCs/>
          <w:color w:val="000000" w:themeColor="text1"/>
          <w:sz w:val="22"/>
          <w:szCs w:val="22"/>
        </w:rPr>
        <w:t>TERMIN WYKONANIA ZAMÓWIENIA</w:t>
      </w:r>
      <w:bookmarkStart w:id="6" w:name="_Hlk138933077"/>
    </w:p>
    <w:p w14:paraId="0D41DDFA" w14:textId="5975A54D" w:rsidR="001605E8" w:rsidRPr="00C16281" w:rsidRDefault="00492948" w:rsidP="0023206F">
      <w:pPr>
        <w:pStyle w:val="Akapitzlist"/>
        <w:numPr>
          <w:ilvl w:val="0"/>
          <w:numId w:val="154"/>
        </w:numPr>
        <w:spacing w:line="360" w:lineRule="auto"/>
        <w:ind w:left="709" w:hanging="283"/>
        <w:jc w:val="both"/>
        <w:rPr>
          <w:color w:val="000000" w:themeColor="text1"/>
          <w:sz w:val="22"/>
          <w:szCs w:val="22"/>
        </w:rPr>
      </w:pPr>
      <w:r w:rsidRPr="00C16281">
        <w:rPr>
          <w:color w:val="000000" w:themeColor="text1"/>
          <w:sz w:val="22"/>
          <w:szCs w:val="22"/>
        </w:rPr>
        <w:t xml:space="preserve">Dostawa </w:t>
      </w:r>
      <w:r w:rsidR="004D0FF9" w:rsidRPr="00C16281">
        <w:rPr>
          <w:color w:val="000000" w:themeColor="text1"/>
          <w:sz w:val="22"/>
          <w:szCs w:val="22"/>
        </w:rPr>
        <w:t>musi być zrealizowana  w terminie</w:t>
      </w:r>
      <w:r w:rsidR="00423471" w:rsidRPr="00C16281">
        <w:rPr>
          <w:color w:val="000000" w:themeColor="text1"/>
          <w:sz w:val="22"/>
          <w:szCs w:val="22"/>
        </w:rPr>
        <w:t xml:space="preserve"> </w:t>
      </w:r>
      <w:r w:rsidR="0012132F" w:rsidRPr="00C16281">
        <w:rPr>
          <w:color w:val="000000" w:themeColor="text1"/>
          <w:sz w:val="22"/>
          <w:szCs w:val="22"/>
        </w:rPr>
        <w:t>do</w:t>
      </w:r>
      <w:r w:rsidR="005526D5" w:rsidRPr="00C16281">
        <w:rPr>
          <w:color w:val="000000" w:themeColor="text1"/>
          <w:sz w:val="22"/>
          <w:szCs w:val="22"/>
        </w:rPr>
        <w:t>15</w:t>
      </w:r>
      <w:r w:rsidR="00005FC8" w:rsidRPr="00C16281">
        <w:rPr>
          <w:color w:val="000000" w:themeColor="text1"/>
          <w:sz w:val="22"/>
          <w:szCs w:val="22"/>
        </w:rPr>
        <w:t xml:space="preserve"> grudnia br</w:t>
      </w:r>
      <w:r w:rsidR="0012132F" w:rsidRPr="00C16281">
        <w:rPr>
          <w:color w:val="000000" w:themeColor="text1"/>
          <w:sz w:val="22"/>
          <w:szCs w:val="22"/>
        </w:rPr>
        <w:t>.</w:t>
      </w:r>
    </w:p>
    <w:bookmarkEnd w:id="6"/>
    <w:p w14:paraId="2DFCF077" w14:textId="02D1D808" w:rsidR="005A042D" w:rsidRPr="00C16281" w:rsidRDefault="006C1F7A" w:rsidP="0023206F">
      <w:pPr>
        <w:pStyle w:val="Akapitzlist"/>
        <w:numPr>
          <w:ilvl w:val="0"/>
          <w:numId w:val="154"/>
        </w:numPr>
        <w:spacing w:line="360" w:lineRule="auto"/>
        <w:ind w:left="709" w:hanging="283"/>
        <w:jc w:val="both"/>
        <w:rPr>
          <w:color w:val="000000" w:themeColor="text1"/>
          <w:sz w:val="22"/>
          <w:szCs w:val="22"/>
        </w:rPr>
      </w:pPr>
      <w:r w:rsidRPr="00C16281">
        <w:rPr>
          <w:color w:val="000000" w:themeColor="text1"/>
          <w:sz w:val="22"/>
          <w:szCs w:val="22"/>
        </w:rPr>
        <w:t xml:space="preserve">Szczegółowe zagadnienia dotyczące terminu realizacji umowy uregulowane są </w:t>
      </w:r>
      <w:r w:rsidR="004D0FF9" w:rsidRPr="00C16281">
        <w:rPr>
          <w:color w:val="000000" w:themeColor="text1"/>
          <w:sz w:val="22"/>
          <w:szCs w:val="22"/>
        </w:rPr>
        <w:t>w p</w:t>
      </w:r>
      <w:r w:rsidRPr="00C16281">
        <w:rPr>
          <w:color w:val="000000" w:themeColor="text1"/>
          <w:sz w:val="22"/>
          <w:szCs w:val="22"/>
        </w:rPr>
        <w:t>rojektowanych postanowieniach umowy w sprawie zamówienia publicznego, stanowiący</w:t>
      </w:r>
      <w:r w:rsidR="000C6EC2" w:rsidRPr="00C16281">
        <w:rPr>
          <w:color w:val="000000" w:themeColor="text1"/>
          <w:sz w:val="22"/>
          <w:szCs w:val="22"/>
        </w:rPr>
        <w:t>ch</w:t>
      </w:r>
      <w:r w:rsidRPr="00C16281">
        <w:rPr>
          <w:color w:val="000000" w:themeColor="text1"/>
          <w:sz w:val="22"/>
          <w:szCs w:val="22"/>
        </w:rPr>
        <w:t xml:space="preserve"> </w:t>
      </w:r>
      <w:r w:rsidR="000C6EC2" w:rsidRPr="00C16281">
        <w:rPr>
          <w:color w:val="000000" w:themeColor="text1"/>
          <w:sz w:val="22"/>
          <w:szCs w:val="22"/>
        </w:rPr>
        <w:t>z</w:t>
      </w:r>
      <w:r w:rsidRPr="00C16281">
        <w:rPr>
          <w:color w:val="000000" w:themeColor="text1"/>
          <w:sz w:val="22"/>
          <w:szCs w:val="22"/>
        </w:rPr>
        <w:t>ałącznik nr 3</w:t>
      </w:r>
      <w:r w:rsidR="000C6EC2" w:rsidRPr="00C16281">
        <w:rPr>
          <w:color w:val="000000" w:themeColor="text1"/>
          <w:sz w:val="22"/>
          <w:szCs w:val="22"/>
        </w:rPr>
        <w:t xml:space="preserve"> </w:t>
      </w:r>
      <w:r w:rsidRPr="00C16281">
        <w:rPr>
          <w:color w:val="000000" w:themeColor="text1"/>
          <w:sz w:val="22"/>
          <w:szCs w:val="22"/>
        </w:rPr>
        <w:t>do SWZ.</w:t>
      </w:r>
      <w:r w:rsidR="00D45862" w:rsidRPr="00C16281">
        <w:rPr>
          <w:color w:val="000000" w:themeColor="text1"/>
          <w:sz w:val="22"/>
          <w:szCs w:val="22"/>
        </w:rPr>
        <w:t xml:space="preserve"> </w:t>
      </w:r>
    </w:p>
    <w:p w14:paraId="69F56A8C" w14:textId="77777777" w:rsidR="00C81DAE" w:rsidRPr="0090499E" w:rsidRDefault="00C81DAE" w:rsidP="00C81DAE">
      <w:pPr>
        <w:pStyle w:val="Akapitzlist"/>
        <w:spacing w:line="360" w:lineRule="auto"/>
        <w:ind w:left="709"/>
        <w:jc w:val="both"/>
        <w:rPr>
          <w:b/>
          <w:bCs/>
          <w:color w:val="FF0000"/>
          <w:sz w:val="22"/>
          <w:szCs w:val="22"/>
        </w:rPr>
      </w:pPr>
    </w:p>
    <w:p w14:paraId="6C71DC76" w14:textId="482A364B" w:rsidR="00C11F17" w:rsidRPr="00C81DAE" w:rsidRDefault="006C1F7A" w:rsidP="0064296B">
      <w:pPr>
        <w:pStyle w:val="Akapitzlist"/>
        <w:numPr>
          <w:ilvl w:val="0"/>
          <w:numId w:val="37"/>
        </w:numPr>
        <w:spacing w:line="360" w:lineRule="auto"/>
        <w:rPr>
          <w:b/>
          <w:bCs/>
          <w:color w:val="000000" w:themeColor="text1"/>
          <w:sz w:val="22"/>
          <w:szCs w:val="22"/>
        </w:rPr>
      </w:pPr>
      <w:r w:rsidRPr="00C81DAE">
        <w:rPr>
          <w:b/>
          <w:bCs/>
          <w:color w:val="000000" w:themeColor="text1"/>
          <w:sz w:val="22"/>
          <w:szCs w:val="22"/>
        </w:rPr>
        <w:t>WARUNKI UDZIAŁU W POSTĘPOWANIU.</w:t>
      </w:r>
    </w:p>
    <w:p w14:paraId="53A6348E" w14:textId="22A33619" w:rsidR="00662C48" w:rsidRPr="00C81DAE" w:rsidRDefault="00662C48" w:rsidP="00C16281">
      <w:pPr>
        <w:numPr>
          <w:ilvl w:val="0"/>
          <w:numId w:val="8"/>
        </w:numPr>
        <w:spacing w:after="0" w:line="360" w:lineRule="auto"/>
        <w:ind w:left="1134" w:right="20" w:hanging="708"/>
        <w:jc w:val="both"/>
        <w:rPr>
          <w:rFonts w:ascii="Times New Roman" w:hAnsi="Times New Roman" w:cs="Times New Roman"/>
          <w:color w:val="000000" w:themeColor="text1"/>
        </w:rPr>
      </w:pPr>
      <w:r w:rsidRPr="00C81DAE">
        <w:rPr>
          <w:rFonts w:ascii="Times New Roman" w:hAnsi="Times New Roman" w:cs="Times New Roman"/>
          <w:color w:val="000000" w:themeColor="text1"/>
        </w:rPr>
        <w:t>O udzielenie zamówienia mogą ubiegać się Wykonawcy, którzy nie podlegają wykluczeniu na zasadach określonych w Rozdziale VIII SWZ, oraz spełniają określone przez Zamawiającego warunki</w:t>
      </w:r>
      <w:r w:rsidRPr="00C81DAE">
        <w:rPr>
          <w:rFonts w:ascii="Times New Roman" w:hAnsi="Times New Roman" w:cs="Times New Roman"/>
          <w:b/>
          <w:bCs/>
          <w:color w:val="000000" w:themeColor="text1"/>
          <w:shd w:val="clear" w:color="auto" w:fill="FFFFFF"/>
        </w:rPr>
        <w:t xml:space="preserve"> </w:t>
      </w:r>
      <w:r w:rsidRPr="00C81DAE">
        <w:rPr>
          <w:rFonts w:ascii="Times New Roman" w:hAnsi="Times New Roman" w:cs="Times New Roman"/>
          <w:bCs/>
          <w:color w:val="000000" w:themeColor="text1"/>
          <w:shd w:val="clear" w:color="auto" w:fill="FFFFFF"/>
        </w:rPr>
        <w:t>udziału w postępowaniu.</w:t>
      </w:r>
      <w:bookmarkStart w:id="7" w:name="bookmark3"/>
    </w:p>
    <w:p w14:paraId="2A3B0ABF" w14:textId="6A5F1A39" w:rsidR="00662C48" w:rsidRPr="00C81DAE" w:rsidRDefault="00662C48" w:rsidP="00C16281">
      <w:pPr>
        <w:numPr>
          <w:ilvl w:val="0"/>
          <w:numId w:val="8"/>
        </w:numPr>
        <w:spacing w:after="0" w:line="360" w:lineRule="auto"/>
        <w:ind w:left="851" w:right="20" w:hanging="425"/>
        <w:jc w:val="both"/>
        <w:rPr>
          <w:rFonts w:ascii="Times New Roman" w:hAnsi="Times New Roman" w:cs="Times New Roman"/>
          <w:color w:val="000000" w:themeColor="text1"/>
        </w:rPr>
      </w:pPr>
      <w:r w:rsidRPr="00C81DAE">
        <w:rPr>
          <w:rFonts w:ascii="Times New Roman" w:hAnsi="Times New Roman" w:cs="Times New Roman"/>
          <w:color w:val="000000" w:themeColor="text1"/>
        </w:rPr>
        <w:t>O udzielenie zamówienia mogą ubiegać się Wykonawcy, którzy spełniają warunki dotyczące:</w:t>
      </w:r>
      <w:bookmarkEnd w:id="7"/>
    </w:p>
    <w:p w14:paraId="36180F17" w14:textId="6F6D5E56" w:rsidR="00662C48" w:rsidRPr="00C81DAE" w:rsidRDefault="00662C48" w:rsidP="0064296B">
      <w:pPr>
        <w:numPr>
          <w:ilvl w:val="0"/>
          <w:numId w:val="13"/>
        </w:numPr>
        <w:spacing w:after="0" w:line="360" w:lineRule="auto"/>
        <w:ind w:left="1560" w:right="20" w:hanging="426"/>
        <w:jc w:val="both"/>
        <w:rPr>
          <w:rFonts w:ascii="Times New Roman" w:hAnsi="Times New Roman" w:cs="Times New Roman"/>
          <w:color w:val="000000" w:themeColor="text1"/>
        </w:rPr>
      </w:pPr>
      <w:r w:rsidRPr="00C81DAE">
        <w:rPr>
          <w:rFonts w:ascii="Times New Roman" w:hAnsi="Times New Roman" w:cs="Times New Roman"/>
          <w:color w:val="000000" w:themeColor="text1"/>
        </w:rPr>
        <w:t>zdolności do występowania w obrocie gospodarczym:</w:t>
      </w:r>
    </w:p>
    <w:p w14:paraId="5407A6B1" w14:textId="77777777" w:rsidR="00662C48" w:rsidRPr="00C81DAE" w:rsidRDefault="00662C48" w:rsidP="007C75E6">
      <w:pPr>
        <w:spacing w:after="0" w:line="360" w:lineRule="auto"/>
        <w:ind w:left="1560" w:right="20"/>
        <w:jc w:val="both"/>
        <w:rPr>
          <w:rFonts w:ascii="Times New Roman" w:hAnsi="Times New Roman" w:cs="Times New Roman"/>
          <w:color w:val="000000" w:themeColor="text1"/>
        </w:rPr>
      </w:pPr>
      <w:r w:rsidRPr="00C81DAE">
        <w:rPr>
          <w:rFonts w:ascii="Times New Roman" w:hAnsi="Times New Roman" w:cs="Times New Roman"/>
          <w:color w:val="000000" w:themeColor="text1"/>
        </w:rPr>
        <w:t>Zamawiający nie stawia warunku w powyższym zakresie.</w:t>
      </w:r>
    </w:p>
    <w:p w14:paraId="4492BD20" w14:textId="51C8F86F" w:rsidR="00662C48" w:rsidRPr="00C81DAE" w:rsidRDefault="00662C48" w:rsidP="0064296B">
      <w:pPr>
        <w:numPr>
          <w:ilvl w:val="0"/>
          <w:numId w:val="13"/>
        </w:numPr>
        <w:spacing w:after="0" w:line="360" w:lineRule="auto"/>
        <w:ind w:left="1560" w:right="20" w:hanging="426"/>
        <w:jc w:val="both"/>
        <w:rPr>
          <w:rFonts w:ascii="Times New Roman" w:hAnsi="Times New Roman" w:cs="Times New Roman"/>
          <w:color w:val="000000" w:themeColor="text1"/>
        </w:rPr>
      </w:pPr>
      <w:r w:rsidRPr="00C81DAE">
        <w:rPr>
          <w:rFonts w:ascii="Times New Roman" w:hAnsi="Times New Roman" w:cs="Times New Roman"/>
          <w:color w:val="000000" w:themeColor="text1"/>
        </w:rPr>
        <w:lastRenderedPageBreak/>
        <w:t>uprawnień do prowadzenia określonej działalności gospodarczej lub zawodowej, o ile wynika to z odrębnych przepisów:</w:t>
      </w:r>
    </w:p>
    <w:p w14:paraId="4C6E52E2" w14:textId="77777777" w:rsidR="00662C48" w:rsidRPr="00C81DAE" w:rsidRDefault="00662C48" w:rsidP="007C75E6">
      <w:pPr>
        <w:spacing w:after="0" w:line="360" w:lineRule="auto"/>
        <w:ind w:left="1560" w:right="20"/>
        <w:jc w:val="both"/>
        <w:rPr>
          <w:rFonts w:ascii="Times New Roman" w:hAnsi="Times New Roman" w:cs="Times New Roman"/>
          <w:color w:val="000000" w:themeColor="text1"/>
        </w:rPr>
      </w:pPr>
      <w:bookmarkStart w:id="8" w:name="_Hlk136251937"/>
      <w:r w:rsidRPr="00C81DAE">
        <w:rPr>
          <w:rFonts w:ascii="Times New Roman" w:hAnsi="Times New Roman" w:cs="Times New Roman"/>
          <w:color w:val="000000" w:themeColor="text1"/>
        </w:rPr>
        <w:t>Zamawiający nie stawia warunku w powyższym zakresie.</w:t>
      </w:r>
    </w:p>
    <w:bookmarkEnd w:id="8"/>
    <w:p w14:paraId="3F6E9546" w14:textId="25EFA972" w:rsidR="00662C48" w:rsidRPr="00C81DAE" w:rsidRDefault="00662C48" w:rsidP="0064296B">
      <w:pPr>
        <w:numPr>
          <w:ilvl w:val="0"/>
          <w:numId w:val="13"/>
        </w:numPr>
        <w:spacing w:after="0" w:line="360" w:lineRule="auto"/>
        <w:ind w:left="1560" w:right="20" w:hanging="426"/>
        <w:jc w:val="both"/>
        <w:rPr>
          <w:rFonts w:ascii="Times New Roman" w:hAnsi="Times New Roman" w:cs="Times New Roman"/>
          <w:color w:val="000000" w:themeColor="text1"/>
        </w:rPr>
      </w:pPr>
      <w:r w:rsidRPr="00C81DAE">
        <w:rPr>
          <w:rFonts w:ascii="Times New Roman" w:hAnsi="Times New Roman" w:cs="Times New Roman"/>
          <w:color w:val="000000" w:themeColor="text1"/>
        </w:rPr>
        <w:t>sytuacji ekonomicznej lub finansowej:</w:t>
      </w:r>
    </w:p>
    <w:p w14:paraId="66D9EFF4" w14:textId="77777777" w:rsidR="003C13FF" w:rsidRPr="00C81DAE" w:rsidRDefault="003C13FF" w:rsidP="007C75E6">
      <w:pPr>
        <w:spacing w:after="0" w:line="360" w:lineRule="auto"/>
        <w:ind w:left="1560" w:right="20"/>
        <w:jc w:val="both"/>
        <w:rPr>
          <w:rFonts w:ascii="Times New Roman" w:hAnsi="Times New Roman" w:cs="Times New Roman"/>
          <w:color w:val="000000" w:themeColor="text1"/>
        </w:rPr>
      </w:pPr>
      <w:r w:rsidRPr="00C81DAE">
        <w:rPr>
          <w:rFonts w:ascii="Times New Roman" w:hAnsi="Times New Roman" w:cs="Times New Roman"/>
          <w:color w:val="000000" w:themeColor="text1"/>
        </w:rPr>
        <w:t>Zamawiający nie stawia warunku w powyższym zakresie.</w:t>
      </w:r>
    </w:p>
    <w:p w14:paraId="044D37E4" w14:textId="1081C84A" w:rsidR="00662C48" w:rsidRPr="00C81DAE" w:rsidRDefault="00662C48" w:rsidP="0064296B">
      <w:pPr>
        <w:numPr>
          <w:ilvl w:val="0"/>
          <w:numId w:val="13"/>
        </w:numPr>
        <w:spacing w:after="0" w:line="360" w:lineRule="auto"/>
        <w:ind w:left="1560" w:right="20" w:hanging="426"/>
        <w:jc w:val="both"/>
        <w:rPr>
          <w:rFonts w:ascii="Times New Roman" w:hAnsi="Times New Roman" w:cs="Times New Roman"/>
          <w:color w:val="000000" w:themeColor="text1"/>
        </w:rPr>
      </w:pPr>
      <w:r w:rsidRPr="00C81DAE">
        <w:rPr>
          <w:rFonts w:ascii="Times New Roman" w:hAnsi="Times New Roman" w:cs="Times New Roman"/>
          <w:color w:val="000000" w:themeColor="text1"/>
        </w:rPr>
        <w:t>zdolności technicznej lub zawodowej:</w:t>
      </w:r>
    </w:p>
    <w:p w14:paraId="52D6DB7F" w14:textId="5DED7547" w:rsidR="003C13FF" w:rsidRPr="00C81DAE" w:rsidRDefault="003C13FF" w:rsidP="007C75E6">
      <w:pPr>
        <w:spacing w:after="0" w:line="360" w:lineRule="auto"/>
        <w:ind w:left="1560" w:right="20"/>
        <w:jc w:val="both"/>
        <w:rPr>
          <w:rFonts w:ascii="Times New Roman" w:hAnsi="Times New Roman" w:cs="Times New Roman"/>
          <w:color w:val="000000" w:themeColor="text1"/>
        </w:rPr>
      </w:pPr>
      <w:r w:rsidRPr="00C81DAE">
        <w:rPr>
          <w:rFonts w:ascii="Times New Roman" w:hAnsi="Times New Roman" w:cs="Times New Roman"/>
          <w:color w:val="000000" w:themeColor="text1"/>
        </w:rPr>
        <w:t>Zamawiający nie stawia warunku w powyższym zakresie</w:t>
      </w:r>
      <w:r w:rsidR="006C1F7A" w:rsidRPr="00C81DAE">
        <w:rPr>
          <w:rFonts w:ascii="Times New Roman" w:hAnsi="Times New Roman" w:cs="Times New Roman"/>
          <w:color w:val="000000" w:themeColor="text1"/>
        </w:rPr>
        <w:t>.</w:t>
      </w:r>
    </w:p>
    <w:p w14:paraId="2BC400D8" w14:textId="77777777" w:rsidR="006C1F7A" w:rsidRPr="00C81DAE" w:rsidRDefault="006C1F7A" w:rsidP="007C75E6">
      <w:pPr>
        <w:spacing w:after="0" w:line="360" w:lineRule="auto"/>
        <w:ind w:left="1560" w:right="20"/>
        <w:jc w:val="both"/>
        <w:rPr>
          <w:rFonts w:ascii="Times New Roman" w:hAnsi="Times New Roman" w:cs="Times New Roman"/>
          <w:b/>
          <w:bCs/>
          <w:color w:val="000000" w:themeColor="text1"/>
        </w:rPr>
      </w:pPr>
    </w:p>
    <w:p w14:paraId="2B9E46ED" w14:textId="272AC423" w:rsidR="00662C48" w:rsidRPr="00C81DAE" w:rsidRDefault="006C1F7A" w:rsidP="0064296B">
      <w:pPr>
        <w:pStyle w:val="Akapitzlist"/>
        <w:numPr>
          <w:ilvl w:val="0"/>
          <w:numId w:val="37"/>
        </w:numPr>
        <w:spacing w:line="360" w:lineRule="auto"/>
        <w:rPr>
          <w:b/>
          <w:bCs/>
          <w:color w:val="000000" w:themeColor="text1"/>
          <w:sz w:val="22"/>
          <w:szCs w:val="22"/>
        </w:rPr>
      </w:pPr>
      <w:r w:rsidRPr="00C81DAE">
        <w:rPr>
          <w:b/>
          <w:bCs/>
          <w:color w:val="000000" w:themeColor="text1"/>
          <w:sz w:val="22"/>
          <w:szCs w:val="22"/>
        </w:rPr>
        <w:t>WARUNKI UDZIAŁU W POSTĘPOWANIU.</w:t>
      </w:r>
    </w:p>
    <w:p w14:paraId="7C91E736" w14:textId="77777777" w:rsidR="00662C48" w:rsidRPr="00C81DAE" w:rsidRDefault="00662C48" w:rsidP="0064296B">
      <w:pPr>
        <w:numPr>
          <w:ilvl w:val="0"/>
          <w:numId w:val="24"/>
        </w:numPr>
        <w:autoSpaceDE w:val="0"/>
        <w:autoSpaceDN w:val="0"/>
        <w:adjustRightInd w:val="0"/>
        <w:spacing w:after="0" w:line="360" w:lineRule="auto"/>
        <w:ind w:left="709" w:hanging="283"/>
        <w:contextualSpacing/>
        <w:jc w:val="both"/>
        <w:rPr>
          <w:rFonts w:ascii="Times New Roman" w:eastAsia="Times New Roman" w:hAnsi="Times New Roman" w:cs="Times New Roman"/>
          <w:color w:val="000000" w:themeColor="text1"/>
          <w:lang w:eastAsia="pl-PL"/>
        </w:rPr>
      </w:pPr>
      <w:r w:rsidRPr="00C81DAE">
        <w:rPr>
          <w:rFonts w:ascii="Times New Roman" w:eastAsia="Calibri" w:hAnsi="Times New Roman" w:cs="Times New Roman"/>
          <w:color w:val="000000" w:themeColor="text1"/>
        </w:rPr>
        <w:t xml:space="preserve">O udzielenie zamówienia mogą ubiegać się Wykonawcy, którzy </w:t>
      </w:r>
      <w:r w:rsidRPr="00C81DAE">
        <w:rPr>
          <w:rFonts w:ascii="Times New Roman" w:eastAsia="Times New Roman" w:hAnsi="Times New Roman" w:cs="Times New Roman"/>
          <w:color w:val="000000" w:themeColor="text1"/>
          <w:lang w:eastAsia="pl-PL"/>
        </w:rPr>
        <w:t>nie podlegają wykluczeniu z postępowania na zasadach określonych w niniejszym rozdziale.</w:t>
      </w:r>
    </w:p>
    <w:p w14:paraId="045FEDD8" w14:textId="77777777" w:rsidR="00662C48" w:rsidRPr="00C81DAE" w:rsidRDefault="00662C48" w:rsidP="0064296B">
      <w:pPr>
        <w:numPr>
          <w:ilvl w:val="0"/>
          <w:numId w:val="24"/>
        </w:numPr>
        <w:autoSpaceDE w:val="0"/>
        <w:autoSpaceDN w:val="0"/>
        <w:adjustRightInd w:val="0"/>
        <w:spacing w:after="0" w:line="360" w:lineRule="auto"/>
        <w:ind w:left="709" w:hanging="283"/>
        <w:contextualSpacing/>
        <w:jc w:val="both"/>
        <w:rPr>
          <w:rFonts w:ascii="Times New Roman" w:eastAsia="Times New Roman" w:hAnsi="Times New Roman" w:cs="Times New Roman"/>
          <w:color w:val="000000" w:themeColor="text1"/>
          <w:lang w:eastAsia="pl-PL"/>
        </w:rPr>
      </w:pPr>
      <w:r w:rsidRPr="00C81DAE">
        <w:rPr>
          <w:rFonts w:ascii="Times New Roman" w:eastAsia="Calibri" w:hAnsi="Times New Roman" w:cs="Times New Roman"/>
          <w:color w:val="000000" w:themeColor="text1"/>
        </w:rPr>
        <w:t>Z postepowania o udzielenie zamówienia wyklucza się Wykonawców w stosunku do których zachodzi którakolwiek z okoliczności wskazanych w:</w:t>
      </w:r>
    </w:p>
    <w:p w14:paraId="03FD2F5D" w14:textId="77777777" w:rsidR="006D680F" w:rsidRPr="00C81DAE" w:rsidRDefault="00662C48" w:rsidP="0064296B">
      <w:pPr>
        <w:numPr>
          <w:ilvl w:val="0"/>
          <w:numId w:val="25"/>
        </w:numPr>
        <w:autoSpaceDE w:val="0"/>
        <w:autoSpaceDN w:val="0"/>
        <w:adjustRightInd w:val="0"/>
        <w:spacing w:after="0" w:line="360" w:lineRule="auto"/>
        <w:ind w:left="1134" w:hanging="425"/>
        <w:contextualSpacing/>
        <w:jc w:val="both"/>
        <w:rPr>
          <w:rFonts w:ascii="Times New Roman" w:eastAsia="Times New Roman" w:hAnsi="Times New Roman" w:cs="Times New Roman"/>
          <w:color w:val="000000" w:themeColor="text1"/>
          <w:lang w:eastAsia="pl-PL"/>
        </w:rPr>
      </w:pPr>
      <w:r w:rsidRPr="00C81DAE">
        <w:rPr>
          <w:rFonts w:ascii="Times New Roman" w:eastAsia="Calibri" w:hAnsi="Times New Roman" w:cs="Times New Roman"/>
          <w:color w:val="000000" w:themeColor="text1"/>
        </w:rPr>
        <w:t xml:space="preserve">art. 108 ust. 1 </w:t>
      </w:r>
      <w:proofErr w:type="spellStart"/>
      <w:r w:rsidRPr="00C81DAE">
        <w:rPr>
          <w:rFonts w:ascii="Times New Roman" w:eastAsia="Calibri" w:hAnsi="Times New Roman" w:cs="Times New Roman"/>
          <w:color w:val="000000" w:themeColor="text1"/>
        </w:rPr>
        <w:t>Pzp</w:t>
      </w:r>
      <w:proofErr w:type="spellEnd"/>
    </w:p>
    <w:p w14:paraId="1AF39336" w14:textId="45846AAC" w:rsidR="006D680F" w:rsidRPr="00C81DAE" w:rsidRDefault="006D680F" w:rsidP="001151A6">
      <w:pPr>
        <w:pStyle w:val="Akapitzlist"/>
        <w:numPr>
          <w:ilvl w:val="0"/>
          <w:numId w:val="102"/>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będącego osobą fizyczną, którego prawomocnie skazano za przestępstwo:</w:t>
      </w:r>
    </w:p>
    <w:p w14:paraId="0D633F49" w14:textId="23588A44" w:rsidR="006D680F" w:rsidRPr="00C81DAE" w:rsidRDefault="006D680F" w:rsidP="001151A6">
      <w:pPr>
        <w:pStyle w:val="Akapitzlist"/>
        <w:numPr>
          <w:ilvl w:val="0"/>
          <w:numId w:val="103"/>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udziału w zorganizowanej grupie przestępczej albo związku mającym na celu popełnienie przestępstwa lub przestępstwa skarbowego, o którym mowa w art. 258 Kodeksu karnego,</w:t>
      </w:r>
    </w:p>
    <w:p w14:paraId="6411AAA8" w14:textId="77777777" w:rsidR="006D680F" w:rsidRPr="00C81DAE" w:rsidRDefault="006D680F" w:rsidP="001151A6">
      <w:pPr>
        <w:pStyle w:val="Akapitzlist"/>
        <w:numPr>
          <w:ilvl w:val="0"/>
          <w:numId w:val="103"/>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handlu ludźmi, o którym mowa w art. 189a Kodeksu karnego,</w:t>
      </w:r>
    </w:p>
    <w:p w14:paraId="3D03667A" w14:textId="01256696" w:rsidR="006D680F" w:rsidRPr="00C81DAE" w:rsidRDefault="006D680F" w:rsidP="001151A6">
      <w:pPr>
        <w:pStyle w:val="Akapitzlist"/>
        <w:numPr>
          <w:ilvl w:val="0"/>
          <w:numId w:val="103"/>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w:t>
      </w:r>
      <w:r w:rsidR="001D7BC6" w:rsidRPr="00C81DAE">
        <w:rPr>
          <w:color w:val="000000" w:themeColor="text1"/>
          <w:sz w:val="22"/>
          <w:szCs w:val="22"/>
        </w:rPr>
        <w:br/>
      </w:r>
      <w:r w:rsidRPr="00C81DAE">
        <w:rPr>
          <w:color w:val="000000" w:themeColor="text1"/>
          <w:sz w:val="22"/>
          <w:szCs w:val="22"/>
        </w:rPr>
        <w:t>(Dz. U. z 2022 r. poz. 463, 583 i 974),</w:t>
      </w:r>
    </w:p>
    <w:p w14:paraId="467F19C1" w14:textId="7EE7B080" w:rsidR="006D680F" w:rsidRPr="00C81DAE" w:rsidRDefault="006D680F" w:rsidP="001151A6">
      <w:pPr>
        <w:pStyle w:val="Akapitzlist"/>
        <w:numPr>
          <w:ilvl w:val="0"/>
          <w:numId w:val="103"/>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0BED3D" w14:textId="7CBB0FD6" w:rsidR="006D680F" w:rsidRPr="00C81DAE" w:rsidRDefault="006D680F" w:rsidP="001151A6">
      <w:pPr>
        <w:pStyle w:val="Akapitzlist"/>
        <w:numPr>
          <w:ilvl w:val="0"/>
          <w:numId w:val="103"/>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o charakterze terrorystycznym, o którym mowa w art. 115 § 20 Kodeksu karnego, lub mające na celu popełnienie tego przestępstwa,</w:t>
      </w:r>
    </w:p>
    <w:p w14:paraId="0598F4C3" w14:textId="60A38A28" w:rsidR="006D680F" w:rsidRPr="00C81DAE" w:rsidRDefault="006D680F" w:rsidP="001151A6">
      <w:pPr>
        <w:pStyle w:val="Akapitzlist"/>
        <w:numPr>
          <w:ilvl w:val="0"/>
          <w:numId w:val="103"/>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7F287C6" w14:textId="6CA591A4" w:rsidR="006D680F" w:rsidRPr="00C81DAE" w:rsidRDefault="006D680F" w:rsidP="001151A6">
      <w:pPr>
        <w:pStyle w:val="Akapitzlist"/>
        <w:numPr>
          <w:ilvl w:val="0"/>
          <w:numId w:val="103"/>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4F93D8" w14:textId="15F58DF2" w:rsidR="006D680F" w:rsidRPr="00C81DAE" w:rsidRDefault="006D680F" w:rsidP="001151A6">
      <w:pPr>
        <w:pStyle w:val="Akapitzlist"/>
        <w:numPr>
          <w:ilvl w:val="0"/>
          <w:numId w:val="103"/>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DE781F0" w14:textId="422D89AD" w:rsidR="006D680F" w:rsidRPr="00C81DAE" w:rsidRDefault="006D680F" w:rsidP="001151A6">
      <w:pPr>
        <w:pStyle w:val="Akapitzlist"/>
        <w:numPr>
          <w:ilvl w:val="0"/>
          <w:numId w:val="102"/>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5709E11" w14:textId="15717FF1" w:rsidR="006D680F" w:rsidRPr="00C81DAE" w:rsidRDefault="006D680F" w:rsidP="001151A6">
      <w:pPr>
        <w:pStyle w:val="Akapitzlist"/>
        <w:numPr>
          <w:ilvl w:val="0"/>
          <w:numId w:val="102"/>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6CCFC3" w14:textId="658040F8" w:rsidR="006D680F" w:rsidRPr="00C81DAE" w:rsidRDefault="006D680F" w:rsidP="001151A6">
      <w:pPr>
        <w:pStyle w:val="Akapitzlist"/>
        <w:numPr>
          <w:ilvl w:val="0"/>
          <w:numId w:val="102"/>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wobec którego prawomocnie orzeczono zakaz ubiegania się o zamówienia publiczne;</w:t>
      </w:r>
    </w:p>
    <w:p w14:paraId="556B40A8" w14:textId="01BD5E84" w:rsidR="006D680F" w:rsidRPr="00C81DAE" w:rsidRDefault="006D680F" w:rsidP="001151A6">
      <w:pPr>
        <w:pStyle w:val="Akapitzlist"/>
        <w:numPr>
          <w:ilvl w:val="0"/>
          <w:numId w:val="102"/>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13A15D" w14:textId="10506AB8" w:rsidR="006D680F" w:rsidRPr="00C81DAE" w:rsidRDefault="006D680F" w:rsidP="001151A6">
      <w:pPr>
        <w:pStyle w:val="Akapitzlist"/>
        <w:numPr>
          <w:ilvl w:val="0"/>
          <w:numId w:val="102"/>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w:t>
      </w:r>
      <w:r w:rsidR="00B17FD7">
        <w:rPr>
          <w:color w:val="000000" w:themeColor="text1"/>
          <w:sz w:val="22"/>
          <w:szCs w:val="22"/>
        </w:rPr>
        <w:br/>
      </w:r>
      <w:r w:rsidRPr="00C81DAE">
        <w:rPr>
          <w:color w:val="000000" w:themeColor="text1"/>
          <w:sz w:val="22"/>
          <w:szCs w:val="22"/>
        </w:rPr>
        <w:t>16 lutego 2007 r. o ochronie konkurencji i konsumentów, chyba że spowodowane tym zakłócenie konkurencji może być wyeliminowane w inny sposób niż przez wykluczenie wykonawcy z udziału w postępowaniu o udzielenie zamówienia.</w:t>
      </w:r>
    </w:p>
    <w:p w14:paraId="139FA57C" w14:textId="77777777" w:rsidR="006D680F" w:rsidRPr="00C81DAE" w:rsidRDefault="00662C48" w:rsidP="001151A6">
      <w:pPr>
        <w:numPr>
          <w:ilvl w:val="0"/>
          <w:numId w:val="25"/>
        </w:numPr>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lang w:eastAsia="pl-PL"/>
        </w:rPr>
      </w:pPr>
      <w:bookmarkStart w:id="9" w:name="_Hlk108442950"/>
      <w:r w:rsidRPr="00C81DAE">
        <w:rPr>
          <w:rFonts w:ascii="Times New Roman" w:eastAsia="Calibri" w:hAnsi="Times New Roman" w:cs="Times New Roman"/>
          <w:color w:val="000000" w:themeColor="text1"/>
        </w:rPr>
        <w:t>art. 109 ust. 1 pkt</w:t>
      </w:r>
      <w:r w:rsidR="00101F2C" w:rsidRPr="00C81DAE">
        <w:rPr>
          <w:rFonts w:ascii="Times New Roman" w:eastAsia="Calibri" w:hAnsi="Times New Roman" w:cs="Times New Roman"/>
          <w:color w:val="000000" w:themeColor="text1"/>
        </w:rPr>
        <w:t xml:space="preserve"> 1 i</w:t>
      </w:r>
      <w:r w:rsidRPr="00C81DAE">
        <w:rPr>
          <w:rFonts w:ascii="Times New Roman" w:eastAsia="Calibri" w:hAnsi="Times New Roman" w:cs="Times New Roman"/>
          <w:color w:val="000000" w:themeColor="text1"/>
        </w:rPr>
        <w:t xml:space="preserve"> 4</w:t>
      </w:r>
      <w:r w:rsidR="006D680F" w:rsidRPr="00C81DAE">
        <w:rPr>
          <w:rFonts w:ascii="Times New Roman" w:eastAsia="Times New Roman" w:hAnsi="Times New Roman" w:cs="Times New Roman"/>
          <w:color w:val="000000" w:themeColor="text1"/>
          <w:lang w:eastAsia="pl-PL"/>
        </w:rPr>
        <w:t xml:space="preserve"> tj.</w:t>
      </w:r>
    </w:p>
    <w:p w14:paraId="43116063" w14:textId="6E9C523F" w:rsidR="006D680F" w:rsidRPr="00C81DAE" w:rsidRDefault="006D680F" w:rsidP="001151A6">
      <w:pPr>
        <w:pStyle w:val="Akapitzlist"/>
        <w:numPr>
          <w:ilvl w:val="0"/>
          <w:numId w:val="104"/>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lastRenderedPageBreak/>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B0CD3F8" w14:textId="3D7AB9DC" w:rsidR="006D680F" w:rsidRPr="00C81DAE" w:rsidRDefault="006D680F" w:rsidP="001151A6">
      <w:pPr>
        <w:pStyle w:val="Akapitzlist"/>
        <w:numPr>
          <w:ilvl w:val="0"/>
          <w:numId w:val="104"/>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494439" w14:textId="4C7A6CB4" w:rsidR="00F0770B" w:rsidRPr="00C81DAE" w:rsidRDefault="00F0770B" w:rsidP="001151A6">
      <w:pPr>
        <w:numPr>
          <w:ilvl w:val="0"/>
          <w:numId w:val="25"/>
        </w:numPr>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lang w:eastAsia="pl-PL"/>
        </w:rPr>
      </w:pPr>
      <w:r w:rsidRPr="00C81DAE">
        <w:rPr>
          <w:rFonts w:ascii="Times New Roman" w:eastAsia="Times New Roman" w:hAnsi="Times New Roman" w:cs="Times New Roman"/>
          <w:color w:val="000000" w:themeColor="text1"/>
          <w:lang w:eastAsia="pl-PL"/>
        </w:rPr>
        <w:t>art. 7 ust. 1 ustawy z dnia 13 kwietnia 2022 r. o szczególnych rozwiązaniach w zakresie przeciwdziałania wspieraniu agresji na Ukrainie oraz służących ochronie bezpieczeństwa narodowego (Dz. U. z 2023 r. poz. 129 ) wyklucza się:</w:t>
      </w:r>
    </w:p>
    <w:p w14:paraId="08CAEC6B" w14:textId="2F89D1FA" w:rsidR="00F0770B" w:rsidRPr="00C81DAE" w:rsidRDefault="00F0770B" w:rsidP="001151A6">
      <w:pPr>
        <w:pStyle w:val="Akapitzlist"/>
        <w:numPr>
          <w:ilvl w:val="1"/>
          <w:numId w:val="8"/>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 xml:space="preserve">wykonawcę oraz uczestnika konkursu wymienionego w wykazach określonych </w:t>
      </w:r>
      <w:r w:rsidRPr="00C81DAE">
        <w:rPr>
          <w:color w:val="000000" w:themeColor="text1"/>
          <w:sz w:val="22"/>
          <w:szCs w:val="22"/>
        </w:rPr>
        <w:br/>
        <w:t>w rozporządzeniu 765/2006 i rozporządzeniu 269/2014 albo wpisanego na listę na podstawie decyzji w sprawie wpisu na listę rozstrzygającej o zastosowaniu środka, o którym mowa w art. 1 pkt 3;</w:t>
      </w:r>
    </w:p>
    <w:p w14:paraId="6BDC70B4" w14:textId="54A17088" w:rsidR="00F0770B" w:rsidRPr="00C81DAE" w:rsidRDefault="00F0770B" w:rsidP="001151A6">
      <w:pPr>
        <w:pStyle w:val="Akapitzlist"/>
        <w:numPr>
          <w:ilvl w:val="1"/>
          <w:numId w:val="8"/>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 xml:space="preserve">wykonawcę, którego beneficjentem rzeczywistym w rozumieniu ustawy z dnia </w:t>
      </w:r>
      <w:r w:rsidRPr="00C81DAE">
        <w:rPr>
          <w:color w:val="000000" w:themeColor="text1"/>
          <w:sz w:val="22"/>
          <w:szCs w:val="22"/>
        </w:rPr>
        <w:br/>
        <w:t xml:space="preserve">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C81DAE">
        <w:rPr>
          <w:color w:val="000000" w:themeColor="text1"/>
          <w:sz w:val="22"/>
          <w:szCs w:val="22"/>
        </w:rPr>
        <w:br/>
        <w:t>o zastosowaniu środka, o którym mowa w art. 1 pkt 3;</w:t>
      </w:r>
    </w:p>
    <w:p w14:paraId="23067154" w14:textId="26E4F48D" w:rsidR="00F0770B" w:rsidRPr="00C81DAE" w:rsidRDefault="00F0770B" w:rsidP="001151A6">
      <w:pPr>
        <w:pStyle w:val="Akapitzlist"/>
        <w:numPr>
          <w:ilvl w:val="1"/>
          <w:numId w:val="8"/>
        </w:numPr>
        <w:autoSpaceDE w:val="0"/>
        <w:autoSpaceDN w:val="0"/>
        <w:adjustRightInd w:val="0"/>
        <w:spacing w:line="360" w:lineRule="auto"/>
        <w:ind w:left="1276" w:hanging="567"/>
        <w:contextualSpacing/>
        <w:jc w:val="both"/>
        <w:rPr>
          <w:color w:val="000000" w:themeColor="text1"/>
          <w:sz w:val="22"/>
          <w:szCs w:val="22"/>
        </w:rPr>
      </w:pPr>
      <w:r w:rsidRPr="00C81DAE">
        <w:rPr>
          <w:color w:val="000000" w:themeColor="text1"/>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9"/>
    <w:p w14:paraId="19652A01" w14:textId="4159AB13" w:rsidR="00615958" w:rsidRPr="00C81DAE" w:rsidRDefault="00662C48" w:rsidP="001151A6">
      <w:pPr>
        <w:pStyle w:val="Akapitzlist"/>
        <w:numPr>
          <w:ilvl w:val="0"/>
          <w:numId w:val="25"/>
        </w:numPr>
        <w:autoSpaceDE w:val="0"/>
        <w:autoSpaceDN w:val="0"/>
        <w:adjustRightInd w:val="0"/>
        <w:spacing w:line="360" w:lineRule="auto"/>
        <w:ind w:left="709" w:hanging="283"/>
        <w:contextualSpacing/>
        <w:jc w:val="both"/>
        <w:rPr>
          <w:color w:val="000000" w:themeColor="text1"/>
          <w:sz w:val="22"/>
          <w:szCs w:val="22"/>
        </w:rPr>
      </w:pPr>
      <w:r w:rsidRPr="00C81DAE">
        <w:rPr>
          <w:color w:val="000000" w:themeColor="text1"/>
          <w:sz w:val="22"/>
          <w:szCs w:val="22"/>
        </w:rPr>
        <w:t xml:space="preserve">art. </w:t>
      </w:r>
      <w:r w:rsidR="008219D7" w:rsidRPr="00C81DAE">
        <w:rPr>
          <w:color w:val="000000" w:themeColor="text1"/>
          <w:sz w:val="22"/>
          <w:szCs w:val="22"/>
        </w:rPr>
        <w:t xml:space="preserve">art. 5k ust. 1 rozporządzenia 833/2014 w brzmieniu nadanym rozporządzeniem 2022/576 zakazuje się udzielania lub dalszego wykonywania wszelkich zamówień publicznych lub </w:t>
      </w:r>
      <w:r w:rsidR="008219D7" w:rsidRPr="00C81DAE">
        <w:rPr>
          <w:color w:val="000000" w:themeColor="text1"/>
          <w:sz w:val="22"/>
          <w:szCs w:val="22"/>
        </w:rPr>
        <w:lastRenderedPageBreak/>
        <w:t>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EC000F4" w14:textId="5DA3722A" w:rsidR="008219D7" w:rsidRPr="00C81DAE" w:rsidRDefault="008219D7" w:rsidP="001151A6">
      <w:pPr>
        <w:pStyle w:val="Akapitzlist"/>
        <w:numPr>
          <w:ilvl w:val="0"/>
          <w:numId w:val="35"/>
        </w:numPr>
        <w:autoSpaceDE w:val="0"/>
        <w:autoSpaceDN w:val="0"/>
        <w:adjustRightInd w:val="0"/>
        <w:spacing w:line="360" w:lineRule="auto"/>
        <w:ind w:left="1276" w:hanging="425"/>
        <w:contextualSpacing/>
        <w:jc w:val="both"/>
        <w:rPr>
          <w:color w:val="000000" w:themeColor="text1"/>
          <w:sz w:val="22"/>
          <w:szCs w:val="22"/>
        </w:rPr>
      </w:pPr>
      <w:r w:rsidRPr="00C81DAE">
        <w:rPr>
          <w:color w:val="000000" w:themeColor="text1"/>
          <w:sz w:val="22"/>
          <w:szCs w:val="22"/>
        </w:rPr>
        <w:t>obywateli rosyjskich lub osób fizycznych lub prawnych, podmiotów lub organów z siedzibą w Rosji;</w:t>
      </w:r>
    </w:p>
    <w:p w14:paraId="16F15414" w14:textId="77777777" w:rsidR="008219D7" w:rsidRPr="00C81DAE" w:rsidRDefault="008219D7" w:rsidP="001151A6">
      <w:pPr>
        <w:numPr>
          <w:ilvl w:val="0"/>
          <w:numId w:val="35"/>
        </w:numPr>
        <w:autoSpaceDE w:val="0"/>
        <w:autoSpaceDN w:val="0"/>
        <w:adjustRightInd w:val="0"/>
        <w:spacing w:after="0" w:line="360" w:lineRule="auto"/>
        <w:ind w:left="1276" w:hanging="425"/>
        <w:contextualSpacing/>
        <w:jc w:val="both"/>
        <w:rPr>
          <w:rFonts w:ascii="Times New Roman" w:eastAsia="Times New Roman" w:hAnsi="Times New Roman" w:cs="Times New Roman"/>
          <w:color w:val="000000" w:themeColor="text1"/>
          <w:lang w:eastAsia="pl-PL"/>
        </w:rPr>
      </w:pPr>
      <w:r w:rsidRPr="00C81DAE">
        <w:rPr>
          <w:rFonts w:ascii="Times New Roman" w:eastAsia="Times New Roman" w:hAnsi="Times New Roman" w:cs="Times New Roman"/>
          <w:color w:val="000000" w:themeColor="text1"/>
          <w:lang w:eastAsia="pl-PL"/>
        </w:rPr>
        <w:t>osób prawnych, podmiotów lub organów, do których prawa własności bezpośrednio lub pośrednio w ponad 50 % należą do podmiotu, o którym mowa w lit. a) niniejszego ustępu; lub</w:t>
      </w:r>
    </w:p>
    <w:p w14:paraId="71C0C0B4" w14:textId="77777777" w:rsidR="008219D7" w:rsidRPr="00C81DAE" w:rsidRDefault="008219D7" w:rsidP="001151A6">
      <w:pPr>
        <w:numPr>
          <w:ilvl w:val="0"/>
          <w:numId w:val="35"/>
        </w:numPr>
        <w:autoSpaceDE w:val="0"/>
        <w:autoSpaceDN w:val="0"/>
        <w:adjustRightInd w:val="0"/>
        <w:spacing w:after="0" w:line="360" w:lineRule="auto"/>
        <w:ind w:left="1276" w:hanging="425"/>
        <w:contextualSpacing/>
        <w:jc w:val="both"/>
        <w:rPr>
          <w:rFonts w:ascii="Times New Roman" w:eastAsia="Times New Roman" w:hAnsi="Times New Roman" w:cs="Times New Roman"/>
          <w:color w:val="000000" w:themeColor="text1"/>
          <w:lang w:eastAsia="pl-PL"/>
        </w:rPr>
      </w:pPr>
      <w:r w:rsidRPr="00C81DAE">
        <w:rPr>
          <w:rFonts w:ascii="Times New Roman" w:eastAsia="Times New Roman" w:hAnsi="Times New Roman" w:cs="Times New Roman"/>
          <w:color w:val="000000" w:themeColor="text1"/>
          <w:lang w:eastAsia="pl-PL"/>
        </w:rPr>
        <w:t>osób fizycznych lub prawnych, podmiotów lub organów działających w imieniu lub pod kierunkiem podmiotu, o którym mowa w lit. a) lub b) niniejszego ustępu,</w:t>
      </w:r>
    </w:p>
    <w:p w14:paraId="2CA055BF" w14:textId="01E1AB9D" w:rsidR="00060FFB" w:rsidRPr="00C81DAE" w:rsidRDefault="008219D7" w:rsidP="001151A6">
      <w:pPr>
        <w:numPr>
          <w:ilvl w:val="0"/>
          <w:numId w:val="35"/>
        </w:numPr>
        <w:autoSpaceDE w:val="0"/>
        <w:autoSpaceDN w:val="0"/>
        <w:adjustRightInd w:val="0"/>
        <w:spacing w:after="0" w:line="360" w:lineRule="auto"/>
        <w:ind w:left="1276" w:hanging="425"/>
        <w:contextualSpacing/>
        <w:jc w:val="both"/>
        <w:rPr>
          <w:rFonts w:ascii="Times New Roman" w:eastAsia="Times New Roman" w:hAnsi="Times New Roman" w:cs="Times New Roman"/>
          <w:color w:val="000000" w:themeColor="text1"/>
          <w:lang w:eastAsia="pl-PL"/>
        </w:rPr>
      </w:pPr>
      <w:r w:rsidRPr="00C81DAE">
        <w:rPr>
          <w:rFonts w:ascii="Times New Roman" w:eastAsia="Times New Roman" w:hAnsi="Times New Roman" w:cs="Times New Roman"/>
          <w:color w:val="000000" w:themeColor="text1"/>
          <w:lang w:eastAsia="pl-PL"/>
        </w:rPr>
        <w:t>w tym podwykonawców, dostawców lub podmiotów, na których zdolności polega się w rozumieniu dyrektyw w sprawie zamówień publicznych, w przypadku gdy przypada na nich ponad 10 % wartości zamówienia.</w:t>
      </w:r>
    </w:p>
    <w:p w14:paraId="2D6D56D7" w14:textId="59B51C8D" w:rsidR="00662C48" w:rsidRPr="00C81DAE" w:rsidRDefault="00662C48" w:rsidP="00457646">
      <w:pPr>
        <w:numPr>
          <w:ilvl w:val="0"/>
          <w:numId w:val="24"/>
        </w:numPr>
        <w:autoSpaceDE w:val="0"/>
        <w:autoSpaceDN w:val="0"/>
        <w:adjustRightInd w:val="0"/>
        <w:spacing w:after="0" w:line="360" w:lineRule="auto"/>
        <w:ind w:left="567" w:hanging="567"/>
        <w:contextualSpacing/>
        <w:jc w:val="both"/>
        <w:rPr>
          <w:rFonts w:ascii="Times New Roman" w:eastAsia="Times New Roman" w:hAnsi="Times New Roman" w:cs="Times New Roman"/>
          <w:color w:val="000000" w:themeColor="text1"/>
          <w:lang w:eastAsia="pl-PL"/>
        </w:rPr>
      </w:pPr>
      <w:r w:rsidRPr="00C81DAE">
        <w:rPr>
          <w:rFonts w:ascii="Times New Roman" w:eastAsia="Times New Roman" w:hAnsi="Times New Roman" w:cs="Times New Roman"/>
          <w:color w:val="000000" w:themeColor="text1"/>
          <w:lang w:eastAsia="pl-PL"/>
        </w:rPr>
        <w:t xml:space="preserve">Wykluczenie Wykonawcy następuje na zasadach określonych art. 111 </w:t>
      </w:r>
      <w:proofErr w:type="spellStart"/>
      <w:r w:rsidR="006C1F7A" w:rsidRPr="00C81DAE">
        <w:rPr>
          <w:rFonts w:ascii="Times New Roman" w:eastAsia="Times New Roman" w:hAnsi="Times New Roman" w:cs="Times New Roman"/>
          <w:color w:val="000000" w:themeColor="text1"/>
          <w:lang w:eastAsia="pl-PL"/>
        </w:rPr>
        <w:t>Pzp</w:t>
      </w:r>
      <w:proofErr w:type="spellEnd"/>
      <w:r w:rsidR="006C1F7A" w:rsidRPr="00C81DAE">
        <w:rPr>
          <w:rFonts w:ascii="Times New Roman" w:eastAsia="Times New Roman" w:hAnsi="Times New Roman" w:cs="Times New Roman"/>
          <w:color w:val="000000" w:themeColor="text1"/>
          <w:lang w:eastAsia="pl-PL"/>
        </w:rPr>
        <w:t>.</w:t>
      </w:r>
    </w:p>
    <w:p w14:paraId="56A9363E" w14:textId="77777777" w:rsidR="00662C48" w:rsidRPr="00C81DAE" w:rsidRDefault="00662C48" w:rsidP="00457646">
      <w:pPr>
        <w:numPr>
          <w:ilvl w:val="0"/>
          <w:numId w:val="24"/>
        </w:numPr>
        <w:autoSpaceDE w:val="0"/>
        <w:autoSpaceDN w:val="0"/>
        <w:adjustRightInd w:val="0"/>
        <w:spacing w:after="0" w:line="360" w:lineRule="auto"/>
        <w:ind w:left="567" w:hanging="567"/>
        <w:contextualSpacing/>
        <w:jc w:val="both"/>
        <w:rPr>
          <w:rFonts w:ascii="Times New Roman" w:eastAsia="Times New Roman" w:hAnsi="Times New Roman" w:cs="Times New Roman"/>
          <w:color w:val="000000" w:themeColor="text1"/>
          <w:lang w:eastAsia="pl-PL"/>
        </w:rPr>
      </w:pPr>
      <w:r w:rsidRPr="00C81DAE">
        <w:rPr>
          <w:rFonts w:ascii="Times New Roman" w:eastAsia="Times New Roman" w:hAnsi="Times New Roman" w:cs="Times New Roman"/>
          <w:color w:val="000000" w:themeColor="text1"/>
          <w:lang w:eastAsia="pl-PL"/>
        </w:rPr>
        <w:t>Wykonawca może zostać wykluczony przez Zamawiającego na każdym etapie postepowania o udzielnie zamówienia.</w:t>
      </w:r>
    </w:p>
    <w:p w14:paraId="3492D4F2" w14:textId="77777777" w:rsidR="00662C48" w:rsidRPr="00C81DAE" w:rsidRDefault="00662C48" w:rsidP="00457646">
      <w:pPr>
        <w:numPr>
          <w:ilvl w:val="0"/>
          <w:numId w:val="24"/>
        </w:numPr>
        <w:autoSpaceDE w:val="0"/>
        <w:autoSpaceDN w:val="0"/>
        <w:adjustRightInd w:val="0"/>
        <w:spacing w:after="0" w:line="360" w:lineRule="auto"/>
        <w:ind w:left="567" w:hanging="567"/>
        <w:contextualSpacing/>
        <w:jc w:val="both"/>
        <w:rPr>
          <w:rFonts w:ascii="Times New Roman" w:eastAsia="Times New Roman" w:hAnsi="Times New Roman" w:cs="Times New Roman"/>
          <w:color w:val="000000" w:themeColor="text1"/>
          <w:lang w:eastAsia="pl-PL"/>
        </w:rPr>
      </w:pPr>
      <w:r w:rsidRPr="00C81DAE">
        <w:rPr>
          <w:rFonts w:ascii="Times New Roman" w:eastAsia="Times New Roman" w:hAnsi="Times New Roman" w:cs="Times New Roman"/>
          <w:color w:val="000000" w:themeColor="text1"/>
          <w:lang w:eastAsia="pl-PL"/>
        </w:rPr>
        <w:t>Wykonawca nie podlega wykluczeniu w okolicznościach określonych w art. 108 ust. 1 pkt 1, 2 i 5 lub art. 109 ust. 1 pkt 2-5 i 7-10, jeżeli udowodni zamawiającemu, że spełnił łącznie następujące przesłanki:</w:t>
      </w:r>
    </w:p>
    <w:p w14:paraId="00001B63" w14:textId="77777777" w:rsidR="00662C48" w:rsidRPr="00C81DAE" w:rsidRDefault="00662C48" w:rsidP="00457646">
      <w:pPr>
        <w:pStyle w:val="Akapitzlist"/>
        <w:numPr>
          <w:ilvl w:val="0"/>
          <w:numId w:val="42"/>
        </w:numPr>
        <w:autoSpaceDE w:val="0"/>
        <w:autoSpaceDN w:val="0"/>
        <w:adjustRightInd w:val="0"/>
        <w:spacing w:line="360" w:lineRule="auto"/>
        <w:ind w:left="993" w:hanging="426"/>
        <w:contextualSpacing/>
        <w:jc w:val="both"/>
        <w:rPr>
          <w:color w:val="000000" w:themeColor="text1"/>
          <w:sz w:val="22"/>
          <w:szCs w:val="22"/>
        </w:rPr>
      </w:pPr>
      <w:r w:rsidRPr="00C81DAE">
        <w:rPr>
          <w:color w:val="000000" w:themeColor="text1"/>
          <w:sz w:val="22"/>
          <w:szCs w:val="22"/>
        </w:rPr>
        <w:t>naprawił lub zobowiązał się do naprawienia szkody wyrządzonej przestępstwem, wykroczeniem lub swoim nieprawidłowym postępowaniem, w tym poprzez zadośćuczynienie pieniężne;</w:t>
      </w:r>
    </w:p>
    <w:p w14:paraId="1F2765C8" w14:textId="77777777" w:rsidR="00662C48" w:rsidRPr="00C81DAE" w:rsidRDefault="00662C48" w:rsidP="00457646">
      <w:pPr>
        <w:pStyle w:val="Akapitzlist"/>
        <w:numPr>
          <w:ilvl w:val="0"/>
          <w:numId w:val="42"/>
        </w:numPr>
        <w:autoSpaceDE w:val="0"/>
        <w:autoSpaceDN w:val="0"/>
        <w:adjustRightInd w:val="0"/>
        <w:spacing w:line="360" w:lineRule="auto"/>
        <w:ind w:left="993" w:hanging="426"/>
        <w:contextualSpacing/>
        <w:jc w:val="both"/>
        <w:rPr>
          <w:color w:val="000000" w:themeColor="text1"/>
          <w:sz w:val="22"/>
          <w:szCs w:val="22"/>
        </w:rPr>
      </w:pPr>
      <w:r w:rsidRPr="00C81DAE">
        <w:rPr>
          <w:color w:val="000000" w:themeColor="text1"/>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7861B4" w14:textId="77777777" w:rsidR="00662C48" w:rsidRPr="00B42F4B" w:rsidRDefault="00662C48" w:rsidP="00457646">
      <w:pPr>
        <w:pStyle w:val="Akapitzlist"/>
        <w:numPr>
          <w:ilvl w:val="0"/>
          <w:numId w:val="42"/>
        </w:numPr>
        <w:autoSpaceDE w:val="0"/>
        <w:autoSpaceDN w:val="0"/>
        <w:adjustRightInd w:val="0"/>
        <w:spacing w:line="360" w:lineRule="auto"/>
        <w:ind w:left="993" w:hanging="426"/>
        <w:contextualSpacing/>
        <w:jc w:val="both"/>
        <w:rPr>
          <w:color w:val="000000" w:themeColor="text1"/>
          <w:sz w:val="22"/>
          <w:szCs w:val="22"/>
        </w:rPr>
      </w:pPr>
      <w:r w:rsidRPr="00B42F4B">
        <w:rPr>
          <w:color w:val="000000" w:themeColor="text1"/>
          <w:sz w:val="22"/>
          <w:szCs w:val="22"/>
        </w:rPr>
        <w:t>podjął konkretne środki techniczne, organizacyjne i kadrowe, odpowiednie dla zapobiegania dalszym przestępstwom, wykroczeniom lub nieprawidłowemu postępowaniu, w szczególności:</w:t>
      </w:r>
    </w:p>
    <w:p w14:paraId="364918EC" w14:textId="77777777" w:rsidR="00662C48" w:rsidRPr="00B42F4B" w:rsidRDefault="00662C48" w:rsidP="00457646">
      <w:pPr>
        <w:pStyle w:val="Akapitzlist"/>
        <w:numPr>
          <w:ilvl w:val="0"/>
          <w:numId w:val="43"/>
        </w:numPr>
        <w:autoSpaceDE w:val="0"/>
        <w:autoSpaceDN w:val="0"/>
        <w:adjustRightInd w:val="0"/>
        <w:spacing w:line="360" w:lineRule="auto"/>
        <w:ind w:hanging="785"/>
        <w:contextualSpacing/>
        <w:jc w:val="both"/>
        <w:rPr>
          <w:color w:val="000000" w:themeColor="text1"/>
          <w:sz w:val="22"/>
          <w:szCs w:val="22"/>
        </w:rPr>
      </w:pPr>
      <w:r w:rsidRPr="00B42F4B">
        <w:rPr>
          <w:color w:val="000000" w:themeColor="text1"/>
          <w:sz w:val="22"/>
          <w:szCs w:val="22"/>
        </w:rPr>
        <w:t>zerwał wszelkie powiązania z osobami lub podmiotami odpowiedzialnymi za nieprawidłowe postępowanie wykonawcy,</w:t>
      </w:r>
    </w:p>
    <w:p w14:paraId="2D4DEA1B" w14:textId="77777777" w:rsidR="00662C48" w:rsidRPr="00B42F4B" w:rsidRDefault="00662C48" w:rsidP="00457646">
      <w:pPr>
        <w:pStyle w:val="Akapitzlist"/>
        <w:numPr>
          <w:ilvl w:val="0"/>
          <w:numId w:val="43"/>
        </w:numPr>
        <w:autoSpaceDE w:val="0"/>
        <w:autoSpaceDN w:val="0"/>
        <w:adjustRightInd w:val="0"/>
        <w:spacing w:line="360" w:lineRule="auto"/>
        <w:ind w:hanging="785"/>
        <w:contextualSpacing/>
        <w:jc w:val="both"/>
        <w:rPr>
          <w:color w:val="000000" w:themeColor="text1"/>
          <w:sz w:val="22"/>
          <w:szCs w:val="22"/>
        </w:rPr>
      </w:pPr>
      <w:r w:rsidRPr="00B42F4B">
        <w:rPr>
          <w:color w:val="000000" w:themeColor="text1"/>
          <w:sz w:val="22"/>
          <w:szCs w:val="22"/>
        </w:rPr>
        <w:t>zreorganizował personel,</w:t>
      </w:r>
    </w:p>
    <w:p w14:paraId="211AD584" w14:textId="77777777" w:rsidR="00662C48" w:rsidRPr="00B42F4B" w:rsidRDefault="00662C48" w:rsidP="00457646">
      <w:pPr>
        <w:pStyle w:val="Akapitzlist"/>
        <w:numPr>
          <w:ilvl w:val="0"/>
          <w:numId w:val="43"/>
        </w:numPr>
        <w:autoSpaceDE w:val="0"/>
        <w:autoSpaceDN w:val="0"/>
        <w:adjustRightInd w:val="0"/>
        <w:spacing w:line="360" w:lineRule="auto"/>
        <w:ind w:hanging="785"/>
        <w:contextualSpacing/>
        <w:jc w:val="both"/>
        <w:rPr>
          <w:color w:val="000000" w:themeColor="text1"/>
          <w:sz w:val="22"/>
          <w:szCs w:val="22"/>
        </w:rPr>
      </w:pPr>
      <w:r w:rsidRPr="00B42F4B">
        <w:rPr>
          <w:color w:val="000000" w:themeColor="text1"/>
          <w:sz w:val="22"/>
          <w:szCs w:val="22"/>
        </w:rPr>
        <w:lastRenderedPageBreak/>
        <w:t>wdrożył system sprawozdawczości i kontroli,</w:t>
      </w:r>
    </w:p>
    <w:p w14:paraId="1D7DFC47" w14:textId="77777777" w:rsidR="00662C48" w:rsidRPr="00B42F4B" w:rsidRDefault="00662C48" w:rsidP="00457646">
      <w:pPr>
        <w:pStyle w:val="Akapitzlist"/>
        <w:numPr>
          <w:ilvl w:val="0"/>
          <w:numId w:val="43"/>
        </w:numPr>
        <w:autoSpaceDE w:val="0"/>
        <w:autoSpaceDN w:val="0"/>
        <w:adjustRightInd w:val="0"/>
        <w:spacing w:line="360" w:lineRule="auto"/>
        <w:ind w:hanging="785"/>
        <w:contextualSpacing/>
        <w:jc w:val="both"/>
        <w:rPr>
          <w:color w:val="000000" w:themeColor="text1"/>
          <w:sz w:val="22"/>
          <w:szCs w:val="22"/>
        </w:rPr>
      </w:pPr>
      <w:r w:rsidRPr="00B42F4B">
        <w:rPr>
          <w:color w:val="000000" w:themeColor="text1"/>
          <w:sz w:val="22"/>
          <w:szCs w:val="22"/>
        </w:rPr>
        <w:t>utworzył struktury audytu wewnętrznego do monitorowania przestrzegania przepisów, wewnętrznych regulacji lub standardów,</w:t>
      </w:r>
    </w:p>
    <w:p w14:paraId="0543E2AC" w14:textId="77777777" w:rsidR="00662C48" w:rsidRPr="00B42F4B" w:rsidRDefault="00662C48" w:rsidP="00457646">
      <w:pPr>
        <w:pStyle w:val="Akapitzlist"/>
        <w:numPr>
          <w:ilvl w:val="0"/>
          <w:numId w:val="43"/>
        </w:numPr>
        <w:autoSpaceDE w:val="0"/>
        <w:autoSpaceDN w:val="0"/>
        <w:adjustRightInd w:val="0"/>
        <w:spacing w:line="360" w:lineRule="auto"/>
        <w:ind w:hanging="785"/>
        <w:contextualSpacing/>
        <w:jc w:val="both"/>
        <w:rPr>
          <w:color w:val="000000" w:themeColor="text1"/>
          <w:sz w:val="22"/>
          <w:szCs w:val="22"/>
        </w:rPr>
      </w:pPr>
      <w:r w:rsidRPr="00B42F4B">
        <w:rPr>
          <w:color w:val="000000" w:themeColor="text1"/>
          <w:sz w:val="22"/>
          <w:szCs w:val="22"/>
        </w:rPr>
        <w:t>wprowadził wewnętrzne regulacje dotyczące odpowiedzialności i odszkodowań za nieprzestrzeganie przepisów, wewnętrznych regulacji lub standardów.</w:t>
      </w:r>
    </w:p>
    <w:p w14:paraId="185BA0C7" w14:textId="77777777" w:rsidR="00662C48" w:rsidRPr="00B42F4B" w:rsidRDefault="00662C48" w:rsidP="00457646">
      <w:pPr>
        <w:numPr>
          <w:ilvl w:val="0"/>
          <w:numId w:val="24"/>
        </w:numPr>
        <w:autoSpaceDE w:val="0"/>
        <w:autoSpaceDN w:val="0"/>
        <w:adjustRightInd w:val="0"/>
        <w:spacing w:after="0" w:line="360" w:lineRule="auto"/>
        <w:ind w:left="567" w:hanging="425"/>
        <w:contextualSpacing/>
        <w:jc w:val="both"/>
        <w:rPr>
          <w:rFonts w:ascii="Times New Roman" w:eastAsia="Times New Roman" w:hAnsi="Times New Roman" w:cs="Times New Roman"/>
          <w:color w:val="000000" w:themeColor="text1"/>
          <w:lang w:eastAsia="pl-PL"/>
        </w:rPr>
      </w:pPr>
      <w:r w:rsidRPr="00B42F4B">
        <w:rPr>
          <w:rFonts w:ascii="Times New Roman" w:eastAsia="Times New Roman" w:hAnsi="Times New Roman" w:cs="Times New Roman"/>
          <w:color w:val="000000" w:themeColor="text1"/>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E339FED" w14:textId="77777777" w:rsidR="00662C48" w:rsidRPr="0090499E" w:rsidRDefault="00662C48" w:rsidP="007C75E6">
      <w:pPr>
        <w:autoSpaceDE w:val="0"/>
        <w:autoSpaceDN w:val="0"/>
        <w:adjustRightInd w:val="0"/>
        <w:spacing w:after="0" w:line="360" w:lineRule="auto"/>
        <w:ind w:left="567"/>
        <w:contextualSpacing/>
        <w:jc w:val="both"/>
        <w:rPr>
          <w:rFonts w:ascii="Times New Roman" w:eastAsia="Times New Roman" w:hAnsi="Times New Roman" w:cs="Times New Roman"/>
          <w:color w:val="FF0000"/>
          <w:lang w:eastAsia="pl-PL"/>
        </w:rPr>
      </w:pPr>
    </w:p>
    <w:p w14:paraId="40AC207B" w14:textId="6E27E2C3" w:rsidR="00900219" w:rsidRPr="006C16CD" w:rsidRDefault="00900219" w:rsidP="00457646">
      <w:pPr>
        <w:pStyle w:val="Akapitzlist"/>
        <w:numPr>
          <w:ilvl w:val="0"/>
          <w:numId w:val="37"/>
        </w:numPr>
        <w:autoSpaceDE w:val="0"/>
        <w:autoSpaceDN w:val="0"/>
        <w:adjustRightInd w:val="0"/>
        <w:spacing w:line="360" w:lineRule="auto"/>
        <w:ind w:left="567" w:hanging="207"/>
        <w:contextualSpacing/>
        <w:jc w:val="both"/>
        <w:rPr>
          <w:sz w:val="22"/>
          <w:szCs w:val="22"/>
        </w:rPr>
      </w:pPr>
      <w:r w:rsidRPr="006C16CD">
        <w:rPr>
          <w:b/>
          <w:bCs/>
          <w:sz w:val="22"/>
          <w:szCs w:val="22"/>
        </w:rPr>
        <w:t>OŚWIADCZENIA I DOKUMENTY, JAKIE ZOBOWIĄZANI SĄ DOSTARCZYĆ WYKONAWCY W CELU POTWIERDZENIA SPEŁNIANIA WARUNKÓW UDZIAŁU W POSTĘPOWANIU ORAZ WYKAZANIA BRAKU PODSTAW WYKLUCZENIA (PODMIOTOWE ŚRODKI DOWODOWE)</w:t>
      </w:r>
    </w:p>
    <w:p w14:paraId="1E7EB572" w14:textId="7F29325C" w:rsidR="009C1236" w:rsidRPr="006C16CD" w:rsidRDefault="00972D85" w:rsidP="00457646">
      <w:pPr>
        <w:pStyle w:val="Akapitzlist"/>
        <w:numPr>
          <w:ilvl w:val="0"/>
          <w:numId w:val="44"/>
        </w:numPr>
        <w:spacing w:line="360" w:lineRule="auto"/>
        <w:ind w:left="567" w:hanging="567"/>
        <w:jc w:val="both"/>
        <w:rPr>
          <w:rFonts w:eastAsia="Calibri"/>
          <w:sz w:val="22"/>
          <w:szCs w:val="22"/>
        </w:rPr>
      </w:pPr>
      <w:r w:rsidRPr="006C16CD">
        <w:rPr>
          <w:rFonts w:eastAsia="Calibri"/>
          <w:sz w:val="22"/>
          <w:szCs w:val="22"/>
        </w:rPr>
        <w:t>Do oferty Wykonawca zobowiązany jest dołączyć aktualne na dzień składania ofert</w:t>
      </w:r>
      <w:r w:rsidR="007C3993" w:rsidRPr="006C16CD">
        <w:rPr>
          <w:rFonts w:eastAsia="Calibri"/>
          <w:sz w:val="22"/>
          <w:szCs w:val="22"/>
        </w:rPr>
        <w:t xml:space="preserve"> oświadczenie, o niepodleganiu wykluczeniu na podstawie art. 7 ust. 1 ustawy z dnia </w:t>
      </w:r>
      <w:r w:rsidR="00A6670C" w:rsidRPr="006C16CD">
        <w:rPr>
          <w:rFonts w:eastAsia="Calibri"/>
          <w:sz w:val="22"/>
          <w:szCs w:val="22"/>
        </w:rPr>
        <w:br/>
      </w:r>
      <w:r w:rsidR="007C3993" w:rsidRPr="006C16CD">
        <w:rPr>
          <w:rFonts w:eastAsia="Calibri"/>
          <w:sz w:val="22"/>
          <w:szCs w:val="22"/>
        </w:rPr>
        <w:t xml:space="preserve">13 kwietnia 2022 r. o szczególnych rozwiązaniach w celu przeciwdziałania wspieraniu agresji Federacji Rosyjskiej na Ukrainę oraz służących ochronie bezpieczeństwa narodowego ((Dz.U. z 2022 r. poz. 835) oraz na podstawie art. 5k Rozporządzenia (UE) nr 833/2014 dotyczącego środków ograniczających w związku z działaniami Rosji destabilizującymi sytuację na Ukrainie (Dz. Urz. UE nr L 111 z 08.04.2022, str. 1)  załącznik nr </w:t>
      </w:r>
      <w:r w:rsidR="00541DFF" w:rsidRPr="006C16CD">
        <w:rPr>
          <w:rFonts w:eastAsia="Calibri"/>
          <w:sz w:val="22"/>
          <w:szCs w:val="22"/>
        </w:rPr>
        <w:t xml:space="preserve">5 </w:t>
      </w:r>
      <w:r w:rsidR="007C3993" w:rsidRPr="006C16CD">
        <w:rPr>
          <w:rFonts w:eastAsia="Calibri"/>
          <w:sz w:val="22"/>
          <w:szCs w:val="22"/>
        </w:rPr>
        <w:t>do SWZ</w:t>
      </w:r>
      <w:r w:rsidR="007C3993" w:rsidRPr="006C16CD">
        <w:rPr>
          <w:rFonts w:eastAsia="Calibri"/>
          <w:b/>
          <w:bCs/>
          <w:sz w:val="22"/>
          <w:szCs w:val="22"/>
        </w:rPr>
        <w:t xml:space="preserve"> </w:t>
      </w:r>
    </w:p>
    <w:p w14:paraId="7D944155" w14:textId="7E0396D9" w:rsidR="00101F2C" w:rsidRPr="006C16CD" w:rsidRDefault="00101F2C" w:rsidP="009144D5">
      <w:pPr>
        <w:pStyle w:val="Akapitzlist"/>
        <w:numPr>
          <w:ilvl w:val="0"/>
          <w:numId w:val="44"/>
        </w:numPr>
        <w:tabs>
          <w:tab w:val="left" w:pos="567"/>
        </w:tabs>
        <w:spacing w:line="360" w:lineRule="auto"/>
        <w:ind w:left="567" w:hanging="567"/>
        <w:jc w:val="both"/>
        <w:rPr>
          <w:rFonts w:eastAsia="Calibri"/>
          <w:sz w:val="22"/>
          <w:szCs w:val="22"/>
        </w:rPr>
      </w:pPr>
      <w:r w:rsidRPr="006C16CD">
        <w:rPr>
          <w:rFonts w:eastAsia="Calibri"/>
          <w:sz w:val="22"/>
          <w:szCs w:val="22"/>
        </w:rPr>
        <w:t xml:space="preserve">W przypadku wspólnego ubiegania się o zamówienie przez Wykonawców, oświadczenie, o którym mowa w </w:t>
      </w:r>
      <w:r w:rsidR="009C1236" w:rsidRPr="006C16CD">
        <w:rPr>
          <w:rFonts w:eastAsia="Calibri"/>
          <w:sz w:val="22"/>
          <w:szCs w:val="22"/>
        </w:rPr>
        <w:t>ust.</w:t>
      </w:r>
      <w:r w:rsidRPr="006C16CD">
        <w:rPr>
          <w:rFonts w:eastAsia="Calibri"/>
          <w:sz w:val="22"/>
          <w:szCs w:val="22"/>
        </w:rPr>
        <w:t xml:space="preserve">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23E10CA4" w14:textId="57BFEBDB" w:rsidR="00662C48" w:rsidRPr="006C16CD" w:rsidRDefault="00662C48" w:rsidP="009144D5">
      <w:pPr>
        <w:pStyle w:val="Akapitzlist"/>
        <w:numPr>
          <w:ilvl w:val="0"/>
          <w:numId w:val="44"/>
        </w:numPr>
        <w:spacing w:line="360" w:lineRule="auto"/>
        <w:ind w:left="567" w:hanging="567"/>
        <w:jc w:val="both"/>
        <w:rPr>
          <w:rFonts w:eastAsia="Calibri"/>
          <w:sz w:val="22"/>
          <w:szCs w:val="22"/>
        </w:rPr>
      </w:pPr>
      <w:r w:rsidRPr="006C16CD">
        <w:rPr>
          <w:sz w:val="22"/>
          <w:szCs w:val="22"/>
        </w:rPr>
        <w:t xml:space="preserve">Na wezwanie Zamawiającego, Wykonawca, którego oferta została najwyżej oceniona, jest zobowiązany do złożenia w wyznaczonym terminie, nie krótszym niż </w:t>
      </w:r>
      <w:r w:rsidR="00101F2C" w:rsidRPr="006C16CD">
        <w:rPr>
          <w:sz w:val="22"/>
          <w:szCs w:val="22"/>
        </w:rPr>
        <w:t>10</w:t>
      </w:r>
      <w:r w:rsidRPr="006C16CD">
        <w:rPr>
          <w:sz w:val="22"/>
          <w:szCs w:val="22"/>
        </w:rPr>
        <w:t xml:space="preserve"> dni od dnia wezwania, aktualnych na dzień złożenia podmiotowych środków dowodowych w celu potwierdzenia spełnienia warunków udziału w postępowaniu i braku podstaw do wykluczenia: </w:t>
      </w:r>
    </w:p>
    <w:p w14:paraId="231F1D09" w14:textId="17D19510" w:rsidR="004D1581" w:rsidRPr="006C16CD" w:rsidRDefault="00825754" w:rsidP="0064296B">
      <w:pPr>
        <w:pStyle w:val="Akapitzlist"/>
        <w:numPr>
          <w:ilvl w:val="0"/>
          <w:numId w:val="45"/>
        </w:numPr>
        <w:spacing w:line="360" w:lineRule="auto"/>
        <w:jc w:val="both"/>
        <w:rPr>
          <w:rFonts w:eastAsia="Calibri"/>
          <w:sz w:val="22"/>
          <w:szCs w:val="22"/>
        </w:rPr>
      </w:pPr>
      <w:r w:rsidRPr="006C16CD">
        <w:rPr>
          <w:rFonts w:eastAsia="Calibri"/>
          <w:sz w:val="22"/>
          <w:szCs w:val="22"/>
        </w:rPr>
        <w:t xml:space="preserve">oświadczenie o niepodleganiu wykluczeniu, spełnianiu warunków udziału w postępowaniu lub kryteriów selekcji, o którym mowa w art. 125 ust. 1 w zakresie wskazanym przez Zamawiającego, na formularzu jednolitego europejskiego dokumentu zamówienia, sporządzonym zgodnie ze wzorem standardowego formularza określonego </w:t>
      </w:r>
      <w:r w:rsidRPr="006C16CD">
        <w:rPr>
          <w:rFonts w:eastAsia="Calibri"/>
          <w:sz w:val="22"/>
          <w:szCs w:val="22"/>
        </w:rPr>
        <w:lastRenderedPageBreak/>
        <w:t xml:space="preserve">w rozporządzeniu wykonawczym Komisji (UE) 2016/7 z dnia 5 stycznia 2016 r. ustanawiającym standardowy formularz jednolitego europejskiego dokumentu zamówienia (Dz. Urz. UE L 3 z 06.01.2016, str. 16), zwanego dalej „oświadczeniem JEDZ” – załącznik </w:t>
      </w:r>
      <w:r w:rsidR="004D1581" w:rsidRPr="006C16CD">
        <w:rPr>
          <w:rFonts w:eastAsia="Calibri"/>
          <w:sz w:val="22"/>
          <w:szCs w:val="22"/>
        </w:rPr>
        <w:t>6</w:t>
      </w:r>
      <w:r w:rsidRPr="006C16CD">
        <w:rPr>
          <w:rFonts w:eastAsia="Calibri"/>
          <w:sz w:val="22"/>
          <w:szCs w:val="22"/>
        </w:rPr>
        <w:t xml:space="preserve"> do SWZ . Instrukcja wypełniania JEDZ dostępna jest na stronie internetowej Urzędu Zamówień Publicznych pod adresem:</w:t>
      </w:r>
      <w:r w:rsidR="004D1581" w:rsidRPr="006C16CD">
        <w:rPr>
          <w:rFonts w:eastAsia="Calibri"/>
          <w:sz w:val="22"/>
          <w:szCs w:val="22"/>
        </w:rPr>
        <w:t xml:space="preserve"> </w:t>
      </w:r>
      <w:hyperlink r:id="rId9" w:history="1">
        <w:r w:rsidR="004D1581" w:rsidRPr="006C16CD">
          <w:rPr>
            <w:rStyle w:val="Hipercze"/>
            <w:rFonts w:eastAsia="Calibri"/>
            <w:color w:val="auto"/>
            <w:sz w:val="22"/>
            <w:szCs w:val="22"/>
            <w:u w:val="none"/>
          </w:rPr>
          <w:t>https://www.uzp.gov.pl/baza-wiedzy/prawo-zamowien-publicznych-regulacje/prawo-krajowe/jednolity-europejski-dokument-zamowienia</w:t>
        </w:r>
      </w:hyperlink>
      <w:r w:rsidR="00972084" w:rsidRPr="006C16CD">
        <w:rPr>
          <w:rFonts w:eastAsia="Calibri"/>
          <w:sz w:val="22"/>
          <w:szCs w:val="22"/>
        </w:rPr>
        <w:t xml:space="preserve">. Wykonawca może wykorzystać jednolity dokument złożony </w:t>
      </w:r>
      <w:r w:rsidR="00A232A8" w:rsidRPr="006C16CD">
        <w:rPr>
          <w:rFonts w:eastAsia="Calibri"/>
          <w:sz w:val="22"/>
          <w:szCs w:val="22"/>
        </w:rPr>
        <w:br/>
      </w:r>
      <w:r w:rsidR="00972084" w:rsidRPr="006C16CD">
        <w:rPr>
          <w:rFonts w:eastAsia="Calibri"/>
          <w:sz w:val="22"/>
          <w:szCs w:val="22"/>
        </w:rPr>
        <w:t>w odrębnym postępowaniu o udzielenie zamówienia, jeżeli potwierdzi, że informacje w nim zawarte pozostają prawidłowe.</w:t>
      </w:r>
    </w:p>
    <w:p w14:paraId="4E29DE36" w14:textId="6B4E18CA" w:rsidR="00825754" w:rsidRPr="006C16CD" w:rsidRDefault="00825754" w:rsidP="0064296B">
      <w:pPr>
        <w:pStyle w:val="Akapitzlist"/>
        <w:numPr>
          <w:ilvl w:val="0"/>
          <w:numId w:val="45"/>
        </w:numPr>
        <w:spacing w:line="360" w:lineRule="auto"/>
        <w:jc w:val="both"/>
        <w:rPr>
          <w:rFonts w:eastAsia="Calibri"/>
          <w:sz w:val="22"/>
          <w:szCs w:val="22"/>
        </w:rPr>
      </w:pPr>
      <w:r w:rsidRPr="006C16CD">
        <w:rPr>
          <w:rFonts w:eastAsia="Calibri"/>
          <w:sz w:val="22"/>
          <w:szCs w:val="22"/>
        </w:rPr>
        <w:t>Oświadczenie JEDZ składa się pod rygorem nieważności w formie elektronicznej, podpisanej kwalifikowanym podpisem elektronicznym przez osobę upoważnioną do reprezentowania Wykonawcy. Stanowi ono dowód potwierdzający brak podstaw wykluczenia, spełnianie warunków udziału w postępowaniu odpowiednio na dzień składania wniosków o dopuszczenie do udziału w postępowaniu, tymczasowo zastępujący wymagane przez Zamawiającego podmiotowe środki dowodowe. W celu tymczasowego potwierdzenia spełnienia warunków udziału w postepowaniu Wykonawca ogranicza się do ogólnego oświadczenia dotyczącego wszystkich kryteriów kwalifikacji poprzez wypełnienie sekcji α w części IV i nie musi wypełniać żadnej z pozostałych sekcji.</w:t>
      </w:r>
    </w:p>
    <w:p w14:paraId="49E158DF" w14:textId="5B608E8C" w:rsidR="00101F2C" w:rsidRPr="006C16CD" w:rsidRDefault="00662C48" w:rsidP="0064296B">
      <w:pPr>
        <w:pStyle w:val="Akapitzlist"/>
        <w:numPr>
          <w:ilvl w:val="0"/>
          <w:numId w:val="45"/>
        </w:numPr>
        <w:spacing w:line="360" w:lineRule="auto"/>
        <w:jc w:val="both"/>
        <w:rPr>
          <w:rFonts w:eastAsia="Calibri"/>
          <w:sz w:val="22"/>
          <w:szCs w:val="22"/>
        </w:rPr>
      </w:pPr>
      <w:r w:rsidRPr="006C16CD">
        <w:rPr>
          <w:sz w:val="22"/>
          <w:szCs w:val="22"/>
        </w:rPr>
        <w:t xml:space="preserve">oświadczenia Wykonawcy, w zakresie art. 108 ust. 1 pkt 5 ustawy </w:t>
      </w:r>
      <w:proofErr w:type="spellStart"/>
      <w:r w:rsidRPr="006C16CD">
        <w:rPr>
          <w:sz w:val="22"/>
          <w:szCs w:val="22"/>
        </w:rPr>
        <w:t>Pzp</w:t>
      </w:r>
      <w:proofErr w:type="spellEnd"/>
      <w:r w:rsidRPr="006C16CD">
        <w:rPr>
          <w:sz w:val="22"/>
          <w:szCs w:val="22"/>
        </w:rPr>
        <w:t xml:space="preserve">, o braku przynależności do tej samej grupy kapitałowej w rozumieniu ustawy z dnia </w:t>
      </w:r>
      <w:r w:rsidR="004D1581" w:rsidRPr="006C16CD">
        <w:rPr>
          <w:sz w:val="22"/>
          <w:szCs w:val="22"/>
        </w:rPr>
        <w:br/>
      </w:r>
      <w:r w:rsidRPr="006C16CD">
        <w:rPr>
          <w:sz w:val="22"/>
          <w:szCs w:val="22"/>
        </w:rPr>
        <w:t xml:space="preserve">16 lutego 2007 r. o ochronie konkurencji i konsumentów (Dz. U. z 2021r. </w:t>
      </w:r>
      <w:r w:rsidR="004D1581" w:rsidRPr="006C16CD">
        <w:rPr>
          <w:sz w:val="22"/>
          <w:szCs w:val="22"/>
        </w:rPr>
        <w:br/>
      </w:r>
      <w:r w:rsidRPr="006C16CD">
        <w:rPr>
          <w:sz w:val="22"/>
          <w:szCs w:val="22"/>
        </w:rPr>
        <w:t xml:space="preserve">poz. 275), z innym Wykonawcą, który złożył odrębną ofertę, ofertę częściową, albo oświadczenia o przynależności do tej samej grupy kapitałowej wraz </w:t>
      </w:r>
      <w:r w:rsidR="004D1581" w:rsidRPr="006C16CD">
        <w:rPr>
          <w:sz w:val="22"/>
          <w:szCs w:val="22"/>
        </w:rPr>
        <w:br/>
      </w:r>
      <w:r w:rsidRPr="006C16CD">
        <w:rPr>
          <w:sz w:val="22"/>
          <w:szCs w:val="22"/>
        </w:rPr>
        <w:t xml:space="preserve">z dokumentami lub informacjami potwierdzającymi przygotowanie oferty, oferty częściowej niezależnie od innego Wykonawcy należącego do tej samej grupy kapitałowej. Oświadczenie Wykonawcy, w zakresie art. 108 ust. 1 pkt 5 ustawy </w:t>
      </w:r>
      <w:proofErr w:type="spellStart"/>
      <w:r w:rsidRPr="006C16CD">
        <w:rPr>
          <w:sz w:val="22"/>
          <w:szCs w:val="22"/>
        </w:rPr>
        <w:t>Pzp</w:t>
      </w:r>
      <w:proofErr w:type="spellEnd"/>
      <w:r w:rsidRPr="006C16CD">
        <w:rPr>
          <w:sz w:val="22"/>
          <w:szCs w:val="22"/>
        </w:rPr>
        <w:t xml:space="preserve">, o braku przynależności do tej samej grupy kapitałowej stanowi </w:t>
      </w:r>
      <w:r w:rsidR="004D1581" w:rsidRPr="006C16CD">
        <w:rPr>
          <w:bCs/>
          <w:sz w:val="22"/>
          <w:szCs w:val="22"/>
        </w:rPr>
        <w:t>z</w:t>
      </w:r>
      <w:r w:rsidRPr="006C16CD">
        <w:rPr>
          <w:bCs/>
          <w:sz w:val="22"/>
          <w:szCs w:val="22"/>
        </w:rPr>
        <w:t>ałącznik nr</w:t>
      </w:r>
      <w:r w:rsidR="00972084" w:rsidRPr="006C16CD">
        <w:rPr>
          <w:bCs/>
          <w:sz w:val="22"/>
          <w:szCs w:val="22"/>
        </w:rPr>
        <w:t xml:space="preserve"> </w:t>
      </w:r>
      <w:r w:rsidR="00541DFF" w:rsidRPr="006C16CD">
        <w:rPr>
          <w:bCs/>
          <w:sz w:val="22"/>
          <w:szCs w:val="22"/>
        </w:rPr>
        <w:t>4</w:t>
      </w:r>
      <w:r w:rsidRPr="006C16CD">
        <w:rPr>
          <w:bCs/>
          <w:sz w:val="22"/>
          <w:szCs w:val="22"/>
        </w:rPr>
        <w:t xml:space="preserve"> do SWZ</w:t>
      </w:r>
      <w:r w:rsidRPr="006C16CD">
        <w:rPr>
          <w:sz w:val="22"/>
          <w:szCs w:val="22"/>
        </w:rPr>
        <w:t>;</w:t>
      </w:r>
    </w:p>
    <w:p w14:paraId="56642693" w14:textId="42114BAA" w:rsidR="00101F2C" w:rsidRPr="006C16CD" w:rsidRDefault="00662C48" w:rsidP="0064296B">
      <w:pPr>
        <w:pStyle w:val="Akapitzlist"/>
        <w:numPr>
          <w:ilvl w:val="0"/>
          <w:numId w:val="45"/>
        </w:numPr>
        <w:spacing w:line="360" w:lineRule="auto"/>
        <w:jc w:val="both"/>
        <w:rPr>
          <w:rFonts w:eastAsia="Calibri"/>
          <w:sz w:val="22"/>
          <w:szCs w:val="22"/>
        </w:rPr>
      </w:pPr>
      <w:r w:rsidRPr="006C16CD">
        <w:rPr>
          <w:sz w:val="22"/>
          <w:szCs w:val="22"/>
        </w:rPr>
        <w:t xml:space="preserve">informacji z Krajowego Rejestru Karnego w zakresie art. 108 ust. 1 pkt 1 oraz art. 108 ust.1 pkt 4 </w:t>
      </w:r>
      <w:proofErr w:type="spellStart"/>
      <w:r w:rsidRPr="006C16CD">
        <w:rPr>
          <w:sz w:val="22"/>
          <w:szCs w:val="22"/>
        </w:rPr>
        <w:t>Pzp</w:t>
      </w:r>
      <w:proofErr w:type="spellEnd"/>
      <w:r w:rsidRPr="006C16CD">
        <w:rPr>
          <w:sz w:val="22"/>
          <w:szCs w:val="22"/>
        </w:rPr>
        <w:t xml:space="preserve"> dotyczącej orzeczenia zakazu ubiegania się o zamówienie publiczne tytułem środka karnego – sporządzonej nie wcześniej niż 6 miesięcy przed jej złożeniem</w:t>
      </w:r>
      <w:r w:rsidR="004D1581" w:rsidRPr="006C16CD">
        <w:rPr>
          <w:sz w:val="22"/>
          <w:szCs w:val="22"/>
        </w:rPr>
        <w:t>,</w:t>
      </w:r>
    </w:p>
    <w:p w14:paraId="472ECEF2" w14:textId="4E096802" w:rsidR="00662C48" w:rsidRPr="006C16CD" w:rsidRDefault="00662C48" w:rsidP="0064296B">
      <w:pPr>
        <w:pStyle w:val="Akapitzlist"/>
        <w:numPr>
          <w:ilvl w:val="0"/>
          <w:numId w:val="45"/>
        </w:numPr>
        <w:spacing w:line="360" w:lineRule="auto"/>
        <w:jc w:val="both"/>
        <w:rPr>
          <w:rFonts w:eastAsia="Calibri"/>
          <w:sz w:val="22"/>
          <w:szCs w:val="22"/>
        </w:rPr>
      </w:pPr>
      <w:r w:rsidRPr="006C16CD">
        <w:rPr>
          <w:sz w:val="22"/>
          <w:szCs w:val="22"/>
        </w:rPr>
        <w:t>informacji z Krajowego Rejestru Sądowego lub Centralnej Ewidencji i Informacji o Działalności Gospodarczej w zakresie art. 109 ust 1 pkt 4 wystawionych nie wcześniej niż 3 miesiące przed terminem złożenia, jeżeli odrębne przepisy wymagają wpisu do ewidencji lub</w:t>
      </w:r>
      <w:r w:rsidR="00972084" w:rsidRPr="006C16CD">
        <w:rPr>
          <w:sz w:val="22"/>
          <w:szCs w:val="22"/>
        </w:rPr>
        <w:t xml:space="preserve"> rejestru</w:t>
      </w:r>
      <w:r w:rsidR="004D1581" w:rsidRPr="006C16CD">
        <w:rPr>
          <w:sz w:val="22"/>
          <w:szCs w:val="22"/>
        </w:rPr>
        <w:t>,</w:t>
      </w:r>
    </w:p>
    <w:p w14:paraId="74A72115" w14:textId="559D9193" w:rsidR="004F2F81" w:rsidRPr="006C16CD" w:rsidRDefault="004F2F81" w:rsidP="0064296B">
      <w:pPr>
        <w:pStyle w:val="Akapitzlist"/>
        <w:numPr>
          <w:ilvl w:val="0"/>
          <w:numId w:val="45"/>
        </w:numPr>
        <w:spacing w:line="360" w:lineRule="auto"/>
        <w:jc w:val="both"/>
        <w:rPr>
          <w:rFonts w:eastAsia="Calibri"/>
          <w:sz w:val="22"/>
          <w:szCs w:val="22"/>
        </w:rPr>
      </w:pPr>
      <w:r w:rsidRPr="006C16CD">
        <w:rPr>
          <w:sz w:val="22"/>
          <w:szCs w:val="22"/>
        </w:rPr>
        <w:lastRenderedPageBreak/>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4D1581" w:rsidRPr="006C16CD">
        <w:rPr>
          <w:sz w:val="22"/>
          <w:szCs w:val="22"/>
        </w:rPr>
        <w:t>,</w:t>
      </w:r>
    </w:p>
    <w:p w14:paraId="149C3588" w14:textId="77777777" w:rsidR="004D1581" w:rsidRPr="006C16CD" w:rsidRDefault="004F2F81" w:rsidP="0064296B">
      <w:pPr>
        <w:pStyle w:val="Akapitzlist"/>
        <w:numPr>
          <w:ilvl w:val="0"/>
          <w:numId w:val="45"/>
        </w:numPr>
        <w:spacing w:line="360" w:lineRule="auto"/>
        <w:jc w:val="both"/>
        <w:rPr>
          <w:rFonts w:eastAsia="Calibri"/>
          <w:sz w:val="22"/>
          <w:szCs w:val="22"/>
        </w:rPr>
      </w:pPr>
      <w:r w:rsidRPr="006C16CD">
        <w:rPr>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170496F" w14:textId="3687D8FD" w:rsidR="005D06AE" w:rsidRPr="006C16CD" w:rsidRDefault="005D06AE" w:rsidP="0064296B">
      <w:pPr>
        <w:pStyle w:val="Akapitzlist"/>
        <w:numPr>
          <w:ilvl w:val="0"/>
          <w:numId w:val="46"/>
        </w:numPr>
        <w:spacing w:line="360" w:lineRule="auto"/>
        <w:ind w:left="426" w:hanging="426"/>
        <w:jc w:val="both"/>
        <w:rPr>
          <w:rFonts w:eastAsia="Calibri"/>
          <w:sz w:val="22"/>
          <w:szCs w:val="22"/>
        </w:rPr>
      </w:pPr>
      <w:r w:rsidRPr="006C16CD">
        <w:rPr>
          <w:sz w:val="22"/>
          <w:szCs w:val="22"/>
        </w:rPr>
        <w:t>Jeżeli Wykonawca ma siedzibę lub miejsce zamieszkania poza terytorium Rzeczypospolitej Polskiej zamiast:</w:t>
      </w:r>
    </w:p>
    <w:p w14:paraId="6314A531" w14:textId="557AA5AA" w:rsidR="005D06AE" w:rsidRPr="006C16CD" w:rsidRDefault="005D06AE" w:rsidP="0064296B">
      <w:pPr>
        <w:pStyle w:val="Akapitzlist"/>
        <w:numPr>
          <w:ilvl w:val="0"/>
          <w:numId w:val="47"/>
        </w:numPr>
        <w:spacing w:line="360" w:lineRule="auto"/>
        <w:ind w:left="851" w:hanging="425"/>
        <w:jc w:val="both"/>
        <w:rPr>
          <w:sz w:val="22"/>
          <w:szCs w:val="22"/>
        </w:rPr>
      </w:pPr>
      <w:r w:rsidRPr="006C16CD">
        <w:rPr>
          <w:sz w:val="22"/>
          <w:szCs w:val="22"/>
        </w:rPr>
        <w:t xml:space="preserve">informacji o której mowa w </w:t>
      </w:r>
      <w:r w:rsidR="004F2F81" w:rsidRPr="006C16CD">
        <w:rPr>
          <w:sz w:val="22"/>
          <w:szCs w:val="22"/>
        </w:rPr>
        <w:t>ust.</w:t>
      </w:r>
      <w:r w:rsidRPr="006C16CD">
        <w:rPr>
          <w:sz w:val="22"/>
          <w:szCs w:val="22"/>
        </w:rPr>
        <w:t xml:space="preserve"> </w:t>
      </w:r>
      <w:r w:rsidR="004F2F81" w:rsidRPr="006C16CD">
        <w:rPr>
          <w:sz w:val="22"/>
          <w:szCs w:val="22"/>
        </w:rPr>
        <w:t>2</w:t>
      </w:r>
      <w:r w:rsidRPr="006C16CD">
        <w:rPr>
          <w:sz w:val="22"/>
          <w:szCs w:val="22"/>
        </w:rPr>
        <w:t xml:space="preserve"> pkt 4  składa informację z odpowiedniego rejestru, takiego jak rejestr sądowy albo w przypadku braku takiego rejestru inny równoważny dokument wydany przez właściwy organ sądowy lub administracyjny kraju w którym Wykonawca ma siedzibę lub miejsce zamieszkania w zakresie wskazanym w </w:t>
      </w:r>
      <w:r w:rsidR="004F2F81" w:rsidRPr="006C16CD">
        <w:rPr>
          <w:sz w:val="22"/>
          <w:szCs w:val="22"/>
        </w:rPr>
        <w:t>ust 2</w:t>
      </w:r>
      <w:r w:rsidRPr="006C16CD">
        <w:rPr>
          <w:sz w:val="22"/>
          <w:szCs w:val="22"/>
        </w:rPr>
        <w:t xml:space="preserve"> pkt 4 – wystawioną nie wcześniej niż 6 miesięcy przed jego złożeniem,</w:t>
      </w:r>
    </w:p>
    <w:p w14:paraId="550809F7" w14:textId="2A57C0CC" w:rsidR="005D06AE" w:rsidRPr="006C16CD" w:rsidRDefault="005D06AE" w:rsidP="0064296B">
      <w:pPr>
        <w:pStyle w:val="Akapitzlist"/>
        <w:numPr>
          <w:ilvl w:val="0"/>
          <w:numId w:val="47"/>
        </w:numPr>
        <w:spacing w:line="360" w:lineRule="auto"/>
        <w:ind w:left="851" w:hanging="425"/>
        <w:jc w:val="both"/>
        <w:rPr>
          <w:sz w:val="22"/>
          <w:szCs w:val="22"/>
        </w:rPr>
      </w:pPr>
      <w:r w:rsidRPr="006C16CD">
        <w:rPr>
          <w:sz w:val="22"/>
          <w:szCs w:val="22"/>
        </w:rPr>
        <w:t xml:space="preserve">dokumentów, o których mowa w </w:t>
      </w:r>
      <w:r w:rsidR="004F2F81" w:rsidRPr="006C16CD">
        <w:rPr>
          <w:sz w:val="22"/>
          <w:szCs w:val="22"/>
        </w:rPr>
        <w:t>ust 2</w:t>
      </w:r>
      <w:r w:rsidRPr="006C16CD">
        <w:rPr>
          <w:sz w:val="22"/>
          <w:szCs w:val="22"/>
        </w:rPr>
        <w:t xml:space="preserve"> pkt 5</w:t>
      </w:r>
      <w:r w:rsidR="004F2F81" w:rsidRPr="006C16CD">
        <w:rPr>
          <w:sz w:val="22"/>
          <w:szCs w:val="22"/>
        </w:rPr>
        <w:t xml:space="preserve"> </w:t>
      </w:r>
      <w:r w:rsidRPr="006C16CD">
        <w:rPr>
          <w:sz w:val="22"/>
          <w:szCs w:val="22"/>
        </w:rPr>
        <w:t>składa dokument albo dokumenty wystawione w kraju, w którym Wykonawca ma siedzibę lub miejsce zamieszkania, potwierdzające, że nie otwarto wobec niego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wszczęcia tej procedury – wystawionego nie wcześniej niż 3 miesiące od daty złożenia</w:t>
      </w:r>
      <w:r w:rsidR="004D1581" w:rsidRPr="006C16CD">
        <w:rPr>
          <w:sz w:val="22"/>
          <w:szCs w:val="22"/>
        </w:rPr>
        <w:t>,</w:t>
      </w:r>
    </w:p>
    <w:p w14:paraId="3EBEE356" w14:textId="44790C74" w:rsidR="00662C48" w:rsidRPr="006C16CD" w:rsidRDefault="00662C48" w:rsidP="0064296B">
      <w:pPr>
        <w:pStyle w:val="Akapitzlist"/>
        <w:numPr>
          <w:ilvl w:val="0"/>
          <w:numId w:val="47"/>
        </w:numPr>
        <w:spacing w:line="360" w:lineRule="auto"/>
        <w:ind w:left="851" w:hanging="425"/>
        <w:jc w:val="both"/>
        <w:rPr>
          <w:sz w:val="22"/>
          <w:szCs w:val="22"/>
        </w:rPr>
      </w:pPr>
      <w:r w:rsidRPr="006C16CD">
        <w:rPr>
          <w:sz w:val="22"/>
          <w:szCs w:val="22"/>
        </w:rPr>
        <w:t xml:space="preserve">Jeżeli w kraju, w którym Wykonawca ma siedzibę lub miejsce zamieszkania lub miejsce zamieszkania ma osoba, której dokument dotyczy, nie wydaje się dokumentów, o których </w:t>
      </w:r>
      <w:r w:rsidRPr="006C16CD">
        <w:rPr>
          <w:sz w:val="22"/>
          <w:szCs w:val="22"/>
        </w:rPr>
        <w:lastRenderedPageBreak/>
        <w:t xml:space="preserve">mowa w </w:t>
      </w:r>
      <w:r w:rsidR="004F2F81" w:rsidRPr="006C16CD">
        <w:rPr>
          <w:sz w:val="22"/>
          <w:szCs w:val="22"/>
        </w:rPr>
        <w:t>ust. 2</w:t>
      </w:r>
      <w:r w:rsidRPr="006C16CD">
        <w:rPr>
          <w:sz w:val="22"/>
          <w:szCs w:val="22"/>
        </w:rPr>
        <w:t xml:space="preserve"> </w:t>
      </w:r>
      <w:r w:rsidR="004F2F81" w:rsidRPr="006C16CD">
        <w:rPr>
          <w:sz w:val="22"/>
          <w:szCs w:val="22"/>
        </w:rPr>
        <w:t xml:space="preserve">pkt. </w:t>
      </w:r>
      <w:r w:rsidR="005D06AE" w:rsidRPr="006C16CD">
        <w:rPr>
          <w:sz w:val="22"/>
          <w:szCs w:val="22"/>
        </w:rPr>
        <w:t>4</w:t>
      </w:r>
      <w:r w:rsidRPr="006C16CD">
        <w:rPr>
          <w:sz w:val="22"/>
          <w:szCs w:val="22"/>
        </w:rPr>
        <w:t xml:space="preserve"> SWZ lub gdy dokumenty nie odnoszą się do wszystkich przypadków o których mowa w art. 108 ust. 1 pkt 1,2 i 4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wystawienia dokumentu określone w </w:t>
      </w:r>
      <w:r w:rsidR="004F2F81" w:rsidRPr="006C16CD">
        <w:rPr>
          <w:sz w:val="22"/>
          <w:szCs w:val="22"/>
        </w:rPr>
        <w:t>ust. 2</w:t>
      </w:r>
      <w:r w:rsidRPr="006C16CD">
        <w:rPr>
          <w:sz w:val="22"/>
          <w:szCs w:val="22"/>
        </w:rPr>
        <w:t xml:space="preserve"> stosuje się odpowiednio.</w:t>
      </w:r>
    </w:p>
    <w:p w14:paraId="3C24326F" w14:textId="3ACE8D50" w:rsidR="00662C48" w:rsidRPr="006C16CD" w:rsidRDefault="00662C48" w:rsidP="0064296B">
      <w:pPr>
        <w:pStyle w:val="Akapitzlist"/>
        <w:numPr>
          <w:ilvl w:val="0"/>
          <w:numId w:val="36"/>
        </w:numPr>
        <w:spacing w:line="360" w:lineRule="auto"/>
        <w:ind w:left="284" w:hanging="284"/>
        <w:jc w:val="both"/>
        <w:rPr>
          <w:sz w:val="22"/>
          <w:szCs w:val="22"/>
        </w:rPr>
      </w:pPr>
      <w:r w:rsidRPr="006C16CD">
        <w:rPr>
          <w:sz w:val="22"/>
          <w:szCs w:val="22"/>
        </w:rPr>
        <w:t xml:space="preserve">Podmiotowe środki dowodowe składa się w formie elektronicznej w zakresie i w sposób określony w przepisach wydanych na podstawie art. 70 </w:t>
      </w:r>
      <w:proofErr w:type="spellStart"/>
      <w:r w:rsidRPr="006C16CD">
        <w:rPr>
          <w:sz w:val="22"/>
          <w:szCs w:val="22"/>
        </w:rPr>
        <w:t>Pzp</w:t>
      </w:r>
      <w:proofErr w:type="spellEnd"/>
      <w:r w:rsidRPr="006C16CD">
        <w:rPr>
          <w:sz w:val="22"/>
          <w:szCs w:val="22"/>
        </w:rPr>
        <w:t>.</w:t>
      </w:r>
    </w:p>
    <w:p w14:paraId="53AF9E25" w14:textId="4DB01041" w:rsidR="00662C48" w:rsidRPr="006C16CD" w:rsidRDefault="00662C48" w:rsidP="0064296B">
      <w:pPr>
        <w:pStyle w:val="Akapitzlist"/>
        <w:numPr>
          <w:ilvl w:val="0"/>
          <w:numId w:val="36"/>
        </w:numPr>
        <w:spacing w:line="360" w:lineRule="auto"/>
        <w:ind w:left="284" w:hanging="284"/>
        <w:jc w:val="both"/>
        <w:rPr>
          <w:sz w:val="22"/>
          <w:szCs w:val="22"/>
        </w:rPr>
      </w:pPr>
      <w:r w:rsidRPr="006C16CD">
        <w:rPr>
          <w:sz w:val="22"/>
          <w:szCs w:val="22"/>
        </w:rPr>
        <w:t xml:space="preserve">Szczegółowe wymagania dotyczące sposobu sporządzenia i przekazywania oświadczenia, podmiotowych środków dowodowych, pełnomocnictwa oraz innych dokumentów lub oświadczeń jakich Zamawiający żąda od Wykonawcy, określają przepisy rozporządzeń wymienionych w </w:t>
      </w:r>
      <w:r w:rsidR="004F2F81" w:rsidRPr="006C16CD">
        <w:rPr>
          <w:sz w:val="22"/>
          <w:szCs w:val="22"/>
        </w:rPr>
        <w:t>ust. 9</w:t>
      </w:r>
      <w:r w:rsidRPr="006C16CD">
        <w:rPr>
          <w:sz w:val="22"/>
          <w:szCs w:val="22"/>
        </w:rPr>
        <w:t>.</w:t>
      </w:r>
    </w:p>
    <w:p w14:paraId="1352D8C5" w14:textId="42EEECDB" w:rsidR="00662C48" w:rsidRPr="006C16CD" w:rsidRDefault="00662C48" w:rsidP="0064296B">
      <w:pPr>
        <w:pStyle w:val="Akapitzlist"/>
        <w:numPr>
          <w:ilvl w:val="0"/>
          <w:numId w:val="36"/>
        </w:numPr>
        <w:spacing w:line="360" w:lineRule="auto"/>
        <w:ind w:left="284" w:hanging="284"/>
        <w:jc w:val="both"/>
        <w:rPr>
          <w:sz w:val="22"/>
          <w:szCs w:val="22"/>
        </w:rPr>
      </w:pPr>
      <w:r w:rsidRPr="006C16CD">
        <w:rPr>
          <w:sz w:val="22"/>
          <w:szCs w:val="22"/>
        </w:rPr>
        <w:t>Postepowanie o udzielenie zamówienia Zamawiający prowadzi w języku polskim. Podmiotowe środki dowodowe oraz inne dokumenty lub oświadczenia, sporządzone w języku obcym musza być składane wraz z tłumaczeniem na język polski.</w:t>
      </w:r>
    </w:p>
    <w:p w14:paraId="6C52C38C" w14:textId="1D0EF14B" w:rsidR="00662C48" w:rsidRPr="006C16CD" w:rsidRDefault="00662C48" w:rsidP="0064296B">
      <w:pPr>
        <w:pStyle w:val="Akapitzlist"/>
        <w:numPr>
          <w:ilvl w:val="0"/>
          <w:numId w:val="36"/>
        </w:numPr>
        <w:spacing w:line="360" w:lineRule="auto"/>
        <w:ind w:left="284" w:hanging="284"/>
        <w:jc w:val="both"/>
        <w:rPr>
          <w:sz w:val="22"/>
          <w:szCs w:val="22"/>
        </w:rPr>
      </w:pPr>
      <w:r w:rsidRPr="006C16CD">
        <w:rPr>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a także wówczas gdy podmiotowym środkiem dowodowym jest oświadczenie, którego treść odpowiada zakresowi oświadczenia, o którym mowa w art. 125 ust. 1 </w:t>
      </w:r>
      <w:proofErr w:type="spellStart"/>
      <w:r w:rsidRPr="006C16CD">
        <w:rPr>
          <w:sz w:val="22"/>
          <w:szCs w:val="22"/>
        </w:rPr>
        <w:t>Pzp</w:t>
      </w:r>
      <w:proofErr w:type="spellEnd"/>
      <w:r w:rsidRPr="006C16CD">
        <w:rPr>
          <w:sz w:val="22"/>
          <w:szCs w:val="22"/>
        </w:rPr>
        <w:t>. Wykonawca nie jest zobowiązany do złożenia podmiotowych środków dowodowych, które Zamawiający posiada, jeżeli Wykonawca wskaże te środki oraz potwierdzi ich prawidłowość i aktualność.</w:t>
      </w:r>
    </w:p>
    <w:p w14:paraId="3E24C4BA" w14:textId="1FC5D469" w:rsidR="00662C48" w:rsidRPr="006C16CD" w:rsidRDefault="00662C48" w:rsidP="0064296B">
      <w:pPr>
        <w:pStyle w:val="Akapitzlist"/>
        <w:numPr>
          <w:ilvl w:val="0"/>
          <w:numId w:val="36"/>
        </w:numPr>
        <w:spacing w:line="360" w:lineRule="auto"/>
        <w:ind w:left="284" w:hanging="284"/>
        <w:jc w:val="both"/>
        <w:rPr>
          <w:sz w:val="22"/>
          <w:szCs w:val="22"/>
        </w:rPr>
      </w:pPr>
      <w:r w:rsidRPr="006C16CD">
        <w:rPr>
          <w:sz w:val="22"/>
          <w:szCs w:val="22"/>
        </w:rPr>
        <w:t xml:space="preserve">W zakresie nieuregulowanym </w:t>
      </w:r>
      <w:proofErr w:type="spellStart"/>
      <w:r w:rsidRPr="006C16CD">
        <w:rPr>
          <w:sz w:val="22"/>
          <w:szCs w:val="22"/>
        </w:rPr>
        <w:t>Pzp</w:t>
      </w:r>
      <w:proofErr w:type="spellEnd"/>
      <w:r w:rsidRPr="006C16CD">
        <w:rPr>
          <w:sz w:val="22"/>
          <w:szCs w:val="22"/>
        </w:rPr>
        <w:t xml:space="preserve"> lub niniejszą SWZ do oświadczeń oraz dokumentów składanych przez wykonawcę zastosowanie mają przepisy Rozporządzenia Ministra Rozwoju Pracy i Technologii z dnia 23 grudnia 2020 r. w sprawie podmiotowych środków dowodowych oraz innych dokumentów i oświadczeń jakich może żądać Zamawiający od Wykonawcy (Dz. U. z 2020 r. </w:t>
      </w:r>
      <w:r w:rsidR="004D1581" w:rsidRPr="006C16CD">
        <w:rPr>
          <w:sz w:val="22"/>
          <w:szCs w:val="22"/>
        </w:rPr>
        <w:br/>
      </w:r>
      <w:r w:rsidRPr="006C16CD">
        <w:rPr>
          <w:sz w:val="22"/>
          <w:szCs w:val="22"/>
        </w:rPr>
        <w:t xml:space="preserve">poz. 2415) oraz przepisy rozporządzenia Prezesa Rady Ministrów z dnia 30 grudnia 2020 r. </w:t>
      </w:r>
      <w:r w:rsidR="004D1581" w:rsidRPr="006C16CD">
        <w:rPr>
          <w:sz w:val="22"/>
          <w:szCs w:val="22"/>
        </w:rPr>
        <w:br/>
      </w:r>
      <w:r w:rsidRPr="006C16CD">
        <w:rPr>
          <w:sz w:val="22"/>
          <w:szCs w:val="22"/>
        </w:rPr>
        <w:t xml:space="preserve">w sprawie sposobu sporządzania i przekazywania informacji oraz wymagań technicznych dla dokumentów elektronicznych oraz środków komunikacji elektronicznej w postępowaniu </w:t>
      </w:r>
      <w:r w:rsidR="004D1581" w:rsidRPr="006C16CD">
        <w:rPr>
          <w:sz w:val="22"/>
          <w:szCs w:val="22"/>
        </w:rPr>
        <w:br/>
      </w:r>
      <w:r w:rsidRPr="006C16CD">
        <w:rPr>
          <w:sz w:val="22"/>
          <w:szCs w:val="22"/>
        </w:rPr>
        <w:t>o udzielenie zamówienia publicznego lub konkursie (Dz.U. z 2020 r. poz. 2452)</w:t>
      </w:r>
      <w:r w:rsidR="004D1581" w:rsidRPr="006C16CD">
        <w:rPr>
          <w:sz w:val="22"/>
          <w:szCs w:val="22"/>
        </w:rPr>
        <w:t>.</w:t>
      </w:r>
    </w:p>
    <w:p w14:paraId="239BD895" w14:textId="037278CB" w:rsidR="00662C48" w:rsidRPr="006C16CD" w:rsidRDefault="00662C48" w:rsidP="0064296B">
      <w:pPr>
        <w:pStyle w:val="Akapitzlist"/>
        <w:numPr>
          <w:ilvl w:val="0"/>
          <w:numId w:val="36"/>
        </w:numPr>
        <w:spacing w:line="360" w:lineRule="auto"/>
        <w:ind w:left="284" w:hanging="284"/>
        <w:jc w:val="both"/>
        <w:rPr>
          <w:sz w:val="22"/>
          <w:szCs w:val="22"/>
        </w:rPr>
      </w:pPr>
      <w:r w:rsidRPr="006C16CD">
        <w:rPr>
          <w:sz w:val="22"/>
          <w:szCs w:val="22"/>
        </w:rPr>
        <w:t xml:space="preserve">Stosownie do art. 128 ust. 4 ustawy </w:t>
      </w:r>
      <w:proofErr w:type="spellStart"/>
      <w:r w:rsidRPr="006C16CD">
        <w:rPr>
          <w:sz w:val="22"/>
          <w:szCs w:val="22"/>
        </w:rPr>
        <w:t>Pzp</w:t>
      </w:r>
      <w:proofErr w:type="spellEnd"/>
      <w:r w:rsidRPr="006C16CD">
        <w:rPr>
          <w:sz w:val="22"/>
          <w:szCs w:val="22"/>
        </w:rPr>
        <w:t xml:space="preserve">, jeżeli oświadczenie, o którym mowa w art. 125 </w:t>
      </w:r>
      <w:r w:rsidR="004D1581" w:rsidRPr="006C16CD">
        <w:rPr>
          <w:sz w:val="22"/>
          <w:szCs w:val="22"/>
        </w:rPr>
        <w:br/>
      </w:r>
      <w:r w:rsidRPr="006C16CD">
        <w:rPr>
          <w:sz w:val="22"/>
          <w:szCs w:val="22"/>
        </w:rPr>
        <w:t xml:space="preserve">ust. 1 ustawy </w:t>
      </w:r>
      <w:proofErr w:type="spellStart"/>
      <w:r w:rsidRPr="006C16CD">
        <w:rPr>
          <w:sz w:val="22"/>
          <w:szCs w:val="22"/>
        </w:rPr>
        <w:t>Pzp</w:t>
      </w:r>
      <w:proofErr w:type="spellEnd"/>
      <w:r w:rsidRPr="006C16CD">
        <w:rPr>
          <w:sz w:val="22"/>
          <w:szCs w:val="22"/>
        </w:rPr>
        <w:t xml:space="preserve"> lub podmiotowe środki dowodowe budzą wątpliwości Zamawiającego, może on </w:t>
      </w:r>
      <w:r w:rsidRPr="006C16CD">
        <w:rPr>
          <w:sz w:val="22"/>
          <w:szCs w:val="22"/>
        </w:rPr>
        <w:lastRenderedPageBreak/>
        <w:t xml:space="preserve">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44940DC2" w14:textId="77777777" w:rsidR="004D1581" w:rsidRPr="006C16CD" w:rsidRDefault="004D1581" w:rsidP="007C75E6">
      <w:pPr>
        <w:spacing w:after="0" w:line="360" w:lineRule="auto"/>
        <w:jc w:val="both"/>
        <w:rPr>
          <w:rFonts w:ascii="Times New Roman" w:hAnsi="Times New Roman" w:cs="Times New Roman"/>
        </w:rPr>
      </w:pPr>
    </w:p>
    <w:p w14:paraId="60E16157" w14:textId="77777777" w:rsidR="004D1581" w:rsidRPr="006C16CD" w:rsidRDefault="004D1581" w:rsidP="0064296B">
      <w:pPr>
        <w:pStyle w:val="Akapitzlist"/>
        <w:numPr>
          <w:ilvl w:val="0"/>
          <w:numId w:val="37"/>
        </w:numPr>
        <w:spacing w:line="360" w:lineRule="auto"/>
        <w:ind w:left="284" w:hanging="218"/>
        <w:jc w:val="both"/>
        <w:rPr>
          <w:b/>
          <w:bCs/>
          <w:sz w:val="22"/>
          <w:szCs w:val="22"/>
        </w:rPr>
      </w:pPr>
      <w:r w:rsidRPr="006C16CD">
        <w:rPr>
          <w:b/>
          <w:bCs/>
          <w:sz w:val="22"/>
          <w:szCs w:val="22"/>
        </w:rPr>
        <w:t>INFORMACJE O ŚRODKACH KOMUNIKACJI ELEKTRONICZNEJ, PRZY UŻYCIU KTÓRYCH ZAMAWIAJĄCY BĘDZIE KOMUNIKOWAŁ SIĘ Z WYKONAWCAMI ORAZ INFORMACJE O WYMAGANIACH TECHNICZNYCH I ORGANIZACYJNYCH SPORZĄDZANIA, WYSŁANIA I ODBIERANIA KORESPODENCJI ELEKTRONICZNEJ</w:t>
      </w:r>
    </w:p>
    <w:p w14:paraId="66784565" w14:textId="06680DAD" w:rsidR="00662C48" w:rsidRPr="006C16CD" w:rsidRDefault="00662C48" w:rsidP="0064296B">
      <w:pPr>
        <w:pStyle w:val="Akapitzlist"/>
        <w:numPr>
          <w:ilvl w:val="0"/>
          <w:numId w:val="48"/>
        </w:numPr>
        <w:spacing w:line="360" w:lineRule="auto"/>
        <w:ind w:left="709" w:hanging="425"/>
        <w:jc w:val="both"/>
        <w:rPr>
          <w:sz w:val="22"/>
          <w:szCs w:val="22"/>
        </w:rPr>
      </w:pPr>
      <w:r w:rsidRPr="006C16CD">
        <w:rPr>
          <w:sz w:val="22"/>
          <w:szCs w:val="22"/>
        </w:rPr>
        <w:t xml:space="preserve">Postępowanie o udzielenie zamówienia prowadzone jest pisemnie z zastrzeżeniem wyjątków przewidzianych w ustawie </w:t>
      </w:r>
      <w:proofErr w:type="spellStart"/>
      <w:r w:rsidRPr="006C16CD">
        <w:rPr>
          <w:sz w:val="22"/>
          <w:szCs w:val="22"/>
        </w:rPr>
        <w:t>Pzp</w:t>
      </w:r>
      <w:proofErr w:type="spellEnd"/>
      <w:r w:rsidRPr="006C16CD">
        <w:rPr>
          <w:sz w:val="22"/>
          <w:szCs w:val="22"/>
        </w:rPr>
        <w:t xml:space="preserve">. Wyjątek taki jest określony w art. </w:t>
      </w:r>
      <w:hyperlink r:id="rId10" w:history="1">
        <w:r w:rsidRPr="006C16CD">
          <w:rPr>
            <w:sz w:val="22"/>
            <w:szCs w:val="22"/>
            <w:u w:val="single"/>
          </w:rPr>
          <w:t>61</w:t>
        </w:r>
      </w:hyperlink>
      <w:r w:rsidRPr="006C16CD">
        <w:rPr>
          <w:sz w:val="22"/>
          <w:szCs w:val="22"/>
        </w:rPr>
        <w:t xml:space="preserve"> ust. 2, na mocy którego dopuszczona jest ustna komunikacja w odniesieniu do informacji, które nie są istotne, w szczególności nie dotyczą ogłoszenia o zamówieniu lub dokumentów zamówienia, wniosków o dopuszczenie do udziału w postępowaniu, potwierdzenia zainteresowania oraz ofert. </w:t>
      </w:r>
    </w:p>
    <w:p w14:paraId="2F0B1FAA" w14:textId="77777777" w:rsidR="00662C48" w:rsidRPr="006C16CD" w:rsidRDefault="00662C48" w:rsidP="0064296B">
      <w:pPr>
        <w:pStyle w:val="Akapitzlist"/>
        <w:numPr>
          <w:ilvl w:val="0"/>
          <w:numId w:val="48"/>
        </w:numPr>
        <w:spacing w:line="360" w:lineRule="auto"/>
        <w:ind w:left="709" w:hanging="425"/>
        <w:jc w:val="both"/>
        <w:rPr>
          <w:sz w:val="22"/>
          <w:szCs w:val="22"/>
        </w:rPr>
      </w:pPr>
      <w:r w:rsidRPr="006C16CD">
        <w:rPr>
          <w:sz w:val="22"/>
          <w:szCs w:val="22"/>
        </w:rPr>
        <w:t>Osobami uprawnionymi do kontaktu z Wykonawcami są:</w:t>
      </w:r>
    </w:p>
    <w:p w14:paraId="58CA8CC8" w14:textId="1227FB67" w:rsidR="00662C48" w:rsidRPr="006C16CD" w:rsidRDefault="004D1581" w:rsidP="0064296B">
      <w:pPr>
        <w:numPr>
          <w:ilvl w:val="0"/>
          <w:numId w:val="20"/>
        </w:numPr>
        <w:tabs>
          <w:tab w:val="left" w:pos="11160"/>
        </w:tabs>
        <w:spacing w:after="0" w:line="360" w:lineRule="auto"/>
        <w:ind w:left="1701" w:right="70" w:hanging="567"/>
        <w:contextualSpacing/>
        <w:jc w:val="both"/>
        <w:rPr>
          <w:rFonts w:ascii="Times New Roman" w:eastAsia="Times New Roman" w:hAnsi="Times New Roman" w:cs="Times New Roman"/>
        </w:rPr>
      </w:pPr>
      <w:r w:rsidRPr="006C16CD">
        <w:rPr>
          <w:rFonts w:ascii="Times New Roman" w:eastAsia="Times New Roman" w:hAnsi="Times New Roman" w:cs="Times New Roman"/>
        </w:rPr>
        <w:t>Ewelina Petrus tel. 42 25 36 243</w:t>
      </w:r>
    </w:p>
    <w:p w14:paraId="7E87BAE8" w14:textId="0A85322A" w:rsidR="00B9603A" w:rsidRPr="006C16CD" w:rsidRDefault="00243514" w:rsidP="0064296B">
      <w:pPr>
        <w:numPr>
          <w:ilvl w:val="0"/>
          <w:numId w:val="20"/>
        </w:numPr>
        <w:tabs>
          <w:tab w:val="left" w:pos="11160"/>
        </w:tabs>
        <w:spacing w:after="0" w:line="360" w:lineRule="auto"/>
        <w:ind w:left="1701" w:right="70" w:hanging="567"/>
        <w:contextualSpacing/>
        <w:jc w:val="both"/>
        <w:rPr>
          <w:rFonts w:ascii="Times New Roman" w:eastAsia="Times New Roman" w:hAnsi="Times New Roman" w:cs="Times New Roman"/>
        </w:rPr>
      </w:pPr>
      <w:r w:rsidRPr="006C16CD">
        <w:rPr>
          <w:rFonts w:ascii="Times New Roman" w:eastAsia="Times New Roman" w:hAnsi="Times New Roman" w:cs="Times New Roman"/>
        </w:rPr>
        <w:t>Tomasz Mizak tel. 42 25 36 286</w:t>
      </w:r>
    </w:p>
    <w:p w14:paraId="09329054" w14:textId="57C3685E" w:rsidR="00662C48" w:rsidRPr="006C16CD" w:rsidRDefault="00662C48" w:rsidP="0064296B">
      <w:pPr>
        <w:pStyle w:val="Akapitzlist"/>
        <w:numPr>
          <w:ilvl w:val="0"/>
          <w:numId w:val="49"/>
        </w:numPr>
        <w:tabs>
          <w:tab w:val="left" w:pos="11160"/>
        </w:tabs>
        <w:spacing w:line="360" w:lineRule="auto"/>
        <w:ind w:left="709" w:right="70" w:hanging="425"/>
        <w:contextualSpacing/>
        <w:jc w:val="both"/>
        <w:rPr>
          <w:sz w:val="22"/>
          <w:szCs w:val="22"/>
        </w:rPr>
      </w:pPr>
      <w:r w:rsidRPr="006C16CD">
        <w:rPr>
          <w:sz w:val="22"/>
          <w:szCs w:val="22"/>
        </w:rPr>
        <w:t xml:space="preserve">Postępowanie prowadzone jest w języku polskim pod adresem: </w:t>
      </w:r>
      <w:hyperlink r:id="rId11" w:history="1">
        <w:r w:rsidRPr="006C16CD">
          <w:rPr>
            <w:sz w:val="22"/>
            <w:szCs w:val="22"/>
          </w:rPr>
          <w:t>https://platformazakupowa.pl/pn/wsselodz</w:t>
        </w:r>
      </w:hyperlink>
      <w:r w:rsidRPr="006C16CD">
        <w:rPr>
          <w:sz w:val="22"/>
          <w:szCs w:val="22"/>
        </w:rPr>
        <w:t xml:space="preserve"> </w:t>
      </w:r>
    </w:p>
    <w:p w14:paraId="73D7AA2C" w14:textId="77777777" w:rsidR="00662C48" w:rsidRPr="006C16CD" w:rsidRDefault="00662C48" w:rsidP="0064296B">
      <w:pPr>
        <w:pStyle w:val="Akapitzlist"/>
        <w:numPr>
          <w:ilvl w:val="0"/>
          <w:numId w:val="49"/>
        </w:numPr>
        <w:tabs>
          <w:tab w:val="left" w:pos="11160"/>
        </w:tabs>
        <w:spacing w:line="360" w:lineRule="auto"/>
        <w:ind w:left="709" w:right="70" w:hanging="425"/>
        <w:contextualSpacing/>
        <w:jc w:val="both"/>
        <w:rPr>
          <w:sz w:val="22"/>
          <w:szCs w:val="22"/>
        </w:rPr>
      </w:pPr>
      <w:r w:rsidRPr="006C16CD">
        <w:rPr>
          <w:sz w:val="22"/>
          <w:szCs w:val="22"/>
        </w:rPr>
        <w:t>W celu skrócenia czasu udzielenia odpowiedzi na pytania komunikacja między Zamawiającym a Wykonawcami w zakresie:</w:t>
      </w:r>
    </w:p>
    <w:p w14:paraId="33A85B03" w14:textId="77777777" w:rsidR="00662C48" w:rsidRPr="006C16CD"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6C16CD">
        <w:rPr>
          <w:rFonts w:ascii="Times New Roman" w:eastAsia="Times New Roman" w:hAnsi="Times New Roman" w:cs="Times New Roman"/>
        </w:rPr>
        <w:t>przesyłania Zamawiającemu pytań do treści SWZ;</w:t>
      </w:r>
    </w:p>
    <w:p w14:paraId="5CB853D6" w14:textId="77777777" w:rsidR="00662C48" w:rsidRPr="006C16CD"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6C16CD">
        <w:rPr>
          <w:rFonts w:ascii="Times New Roman" w:eastAsia="Times New Roman" w:hAnsi="Times New Roman" w:cs="Times New Roman"/>
        </w:rPr>
        <w:t>przesyłania odpowiedzi na wezwanie Zamawiającego do złożenia podmiotowych środków dowodowych;</w:t>
      </w:r>
    </w:p>
    <w:p w14:paraId="2675191A" w14:textId="77777777" w:rsidR="00662C48" w:rsidRPr="006C16CD"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6C16CD">
        <w:rPr>
          <w:rFonts w:ascii="Times New Roman" w:eastAsia="Times New Roman" w:hAnsi="Times New Roman" w:cs="Times New Roman"/>
        </w:rPr>
        <w:t>przesyłania odpowiedzi na wezwanie Zamawiającego do złożenia/poprawienia/uzupełnienia oświadczenia, o którym mowa w art. 125 ust. 1, podmiotowych środków dowodowych, innych dokumentów lub oświadczeń składanych w postępowaniu;</w:t>
      </w:r>
    </w:p>
    <w:p w14:paraId="7550C48C" w14:textId="77777777" w:rsidR="00662C48" w:rsidRPr="006C16CD"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6C16CD">
        <w:rPr>
          <w:rFonts w:ascii="Times New Roman" w:eastAsia="Times New Roman" w:hAnsi="Times New Roman" w:cs="Times New Roman"/>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91215A" w14:textId="77777777" w:rsidR="00662C48" w:rsidRPr="006C16CD"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6C16CD">
        <w:rPr>
          <w:rFonts w:ascii="Times New Roman" w:eastAsia="Times New Roman" w:hAnsi="Times New Roman" w:cs="Times New Roman"/>
        </w:rPr>
        <w:t>przesyłania odpowiedzi na wezwanie Zamawiającego do złożenia wyjaśnień dot. treści przedmiotowych środków dowodowych;</w:t>
      </w:r>
    </w:p>
    <w:p w14:paraId="78B94226" w14:textId="77777777" w:rsidR="00662C48" w:rsidRPr="006C16CD"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6C16CD">
        <w:rPr>
          <w:rFonts w:ascii="Times New Roman" w:eastAsia="Times New Roman" w:hAnsi="Times New Roman" w:cs="Times New Roman"/>
        </w:rPr>
        <w:t xml:space="preserve">przesłania odpowiedzi na inne wezwania Zamawiającego wynikające z ustawy - </w:t>
      </w:r>
      <w:r w:rsidRPr="006C16CD">
        <w:rPr>
          <w:rFonts w:ascii="Times New Roman" w:eastAsia="Times New Roman" w:hAnsi="Times New Roman" w:cs="Times New Roman"/>
        </w:rPr>
        <w:lastRenderedPageBreak/>
        <w:t>Prawo zamówień publicznych;</w:t>
      </w:r>
    </w:p>
    <w:p w14:paraId="0C40FF16" w14:textId="2ADF66BD" w:rsidR="00B9603A" w:rsidRPr="006C16CD"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6C16CD">
        <w:rPr>
          <w:rFonts w:ascii="Times New Roman" w:eastAsia="Times New Roman" w:hAnsi="Times New Roman" w:cs="Times New Roman"/>
        </w:rPr>
        <w:t>przesyłania wniosków, informacji, oświadczeń Wykonawcy; komunikacja odbywa się za pośrednictwem platformy zakupowej i formularza „Wyślij wiadomość do Zamawiającego”.</w:t>
      </w:r>
    </w:p>
    <w:p w14:paraId="43D6F60D" w14:textId="38F43924" w:rsidR="00662C48" w:rsidRPr="006C16CD" w:rsidRDefault="00662C48" w:rsidP="0064296B">
      <w:pPr>
        <w:pStyle w:val="Akapitzlist"/>
        <w:widowControl w:val="0"/>
        <w:numPr>
          <w:ilvl w:val="0"/>
          <w:numId w:val="50"/>
        </w:numPr>
        <w:shd w:val="clear" w:color="auto" w:fill="FFFFFF"/>
        <w:tabs>
          <w:tab w:val="left" w:pos="426"/>
        </w:tabs>
        <w:autoSpaceDE w:val="0"/>
        <w:autoSpaceDN w:val="0"/>
        <w:spacing w:line="360" w:lineRule="auto"/>
        <w:ind w:left="709" w:right="23" w:hanging="425"/>
        <w:contextualSpacing/>
        <w:jc w:val="both"/>
        <w:rPr>
          <w:sz w:val="22"/>
          <w:szCs w:val="22"/>
        </w:rPr>
      </w:pPr>
      <w:r w:rsidRPr="006C16CD">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AA2698" w14:textId="77777777" w:rsidR="00662C48" w:rsidRPr="006C16CD" w:rsidRDefault="00662C48" w:rsidP="0064296B">
      <w:pPr>
        <w:pStyle w:val="Akapitzlist"/>
        <w:widowControl w:val="0"/>
        <w:numPr>
          <w:ilvl w:val="0"/>
          <w:numId w:val="50"/>
        </w:numPr>
        <w:shd w:val="clear" w:color="auto" w:fill="FFFFFF"/>
        <w:tabs>
          <w:tab w:val="left" w:pos="426"/>
        </w:tabs>
        <w:autoSpaceDE w:val="0"/>
        <w:autoSpaceDN w:val="0"/>
        <w:spacing w:line="360" w:lineRule="auto"/>
        <w:ind w:left="709" w:right="23" w:hanging="425"/>
        <w:contextualSpacing/>
        <w:jc w:val="both"/>
        <w:rPr>
          <w:sz w:val="22"/>
          <w:szCs w:val="22"/>
        </w:rPr>
      </w:pPr>
      <w:r w:rsidRPr="006C16CD">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29765D8" w14:textId="77777777" w:rsidR="00662C48" w:rsidRPr="006C16CD" w:rsidRDefault="00662C48" w:rsidP="0064296B">
      <w:pPr>
        <w:pStyle w:val="Akapitzlist"/>
        <w:widowControl w:val="0"/>
        <w:numPr>
          <w:ilvl w:val="0"/>
          <w:numId w:val="50"/>
        </w:numPr>
        <w:shd w:val="clear" w:color="auto" w:fill="FFFFFF"/>
        <w:tabs>
          <w:tab w:val="left" w:pos="426"/>
        </w:tabs>
        <w:autoSpaceDE w:val="0"/>
        <w:autoSpaceDN w:val="0"/>
        <w:spacing w:line="360" w:lineRule="auto"/>
        <w:ind w:left="709" w:right="23" w:hanging="425"/>
        <w:contextualSpacing/>
        <w:jc w:val="both"/>
        <w:rPr>
          <w:sz w:val="22"/>
          <w:szCs w:val="22"/>
        </w:rPr>
      </w:pPr>
      <w:r w:rsidRPr="006C16CD">
        <w:rPr>
          <w:sz w:val="22"/>
          <w:szCs w:val="22"/>
        </w:rPr>
        <w:t>Wykonawca ma obowiązek sprawdzania komunikatów i wiadomości bezpośrednio na platformazakupowa.pl przesłanych przez Zamawiającego, gdyż system powiadomień może ulec awarii lub powiadomienie może trafić do folderu SPAM.</w:t>
      </w:r>
    </w:p>
    <w:p w14:paraId="252AD408" w14:textId="5E503E42" w:rsidR="00662C48" w:rsidRPr="006C16CD" w:rsidRDefault="00662C48" w:rsidP="0064296B">
      <w:pPr>
        <w:pStyle w:val="Akapitzlist"/>
        <w:widowControl w:val="0"/>
        <w:numPr>
          <w:ilvl w:val="0"/>
          <w:numId w:val="50"/>
        </w:numPr>
        <w:shd w:val="clear" w:color="auto" w:fill="FFFFFF"/>
        <w:tabs>
          <w:tab w:val="left" w:pos="426"/>
        </w:tabs>
        <w:autoSpaceDE w:val="0"/>
        <w:autoSpaceDN w:val="0"/>
        <w:spacing w:line="360" w:lineRule="auto"/>
        <w:ind w:left="709" w:right="23" w:hanging="425"/>
        <w:contextualSpacing/>
        <w:jc w:val="both"/>
        <w:rPr>
          <w:sz w:val="22"/>
          <w:szCs w:val="22"/>
        </w:rPr>
      </w:pPr>
      <w:r w:rsidRPr="006C16CD">
        <w:rPr>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w:t>
      </w:r>
      <w:r w:rsidR="00A232A8" w:rsidRPr="006C16CD">
        <w:rPr>
          <w:sz w:val="22"/>
          <w:szCs w:val="22"/>
        </w:rPr>
        <w:br/>
      </w:r>
      <w:r w:rsidRPr="006C16CD">
        <w:rPr>
          <w:sz w:val="22"/>
          <w:szCs w:val="22"/>
        </w:rPr>
        <w:t>o udzielenie zamówienia publicznego lub konkursie (Dz. U. z 2020r. poz. 2452), określa niezbędne wymagania sprzętowo - aplikacyjne umożliwiające pracę na platformazakupowa.pl, tj.</w:t>
      </w:r>
    </w:p>
    <w:p w14:paraId="7714F219" w14:textId="77777777" w:rsidR="00662C48" w:rsidRPr="006C16CD"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6C16CD">
        <w:rPr>
          <w:rFonts w:ascii="Times New Roman" w:eastAsia="Times New Roman" w:hAnsi="Times New Roman" w:cs="Times New Roman"/>
        </w:rPr>
        <w:t xml:space="preserve">stały dostęp do sieci Internet o gwarantowanej przepustowości nie mniejszej niż 512 </w:t>
      </w:r>
      <w:proofErr w:type="spellStart"/>
      <w:r w:rsidRPr="006C16CD">
        <w:rPr>
          <w:rFonts w:ascii="Times New Roman" w:eastAsia="Times New Roman" w:hAnsi="Times New Roman" w:cs="Times New Roman"/>
        </w:rPr>
        <w:t>kb</w:t>
      </w:r>
      <w:proofErr w:type="spellEnd"/>
      <w:r w:rsidRPr="006C16CD">
        <w:rPr>
          <w:rFonts w:ascii="Times New Roman" w:eastAsia="Times New Roman" w:hAnsi="Times New Roman" w:cs="Times New Roman"/>
        </w:rPr>
        <w:t>/s,</w:t>
      </w:r>
    </w:p>
    <w:p w14:paraId="799895F3" w14:textId="77777777" w:rsidR="00662C48" w:rsidRPr="006C16CD"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6C16CD">
        <w:rPr>
          <w:rFonts w:ascii="Times New Roman" w:eastAsia="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DBD88A1" w14:textId="77777777" w:rsidR="00662C48" w:rsidRPr="006C16CD"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6C16CD">
        <w:rPr>
          <w:rFonts w:ascii="Times New Roman" w:eastAsia="Times New Roman" w:hAnsi="Times New Roman" w:cs="Times New Roman"/>
        </w:rPr>
        <w:t>zainstalowana dowolna, inna przeglądarka internetowa niż Internet Explorer,</w:t>
      </w:r>
    </w:p>
    <w:p w14:paraId="1B2F8459" w14:textId="77777777" w:rsidR="00662C48" w:rsidRPr="006C16CD"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6C16CD">
        <w:rPr>
          <w:rFonts w:ascii="Times New Roman" w:eastAsia="Times New Roman" w:hAnsi="Times New Roman" w:cs="Times New Roman"/>
        </w:rPr>
        <w:t>włączona obsługa JavaScript,</w:t>
      </w:r>
    </w:p>
    <w:p w14:paraId="08F5078D" w14:textId="77777777" w:rsidR="00662C48" w:rsidRPr="006C16CD"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6C16CD">
        <w:rPr>
          <w:rFonts w:ascii="Times New Roman" w:eastAsia="Times New Roman" w:hAnsi="Times New Roman" w:cs="Times New Roman"/>
        </w:rPr>
        <w:t xml:space="preserve">zainstalowany program Adobe </w:t>
      </w:r>
      <w:proofErr w:type="spellStart"/>
      <w:r w:rsidRPr="006C16CD">
        <w:rPr>
          <w:rFonts w:ascii="Times New Roman" w:eastAsia="Times New Roman" w:hAnsi="Times New Roman" w:cs="Times New Roman"/>
        </w:rPr>
        <w:t>Acrobat</w:t>
      </w:r>
      <w:proofErr w:type="spellEnd"/>
      <w:r w:rsidRPr="006C16CD">
        <w:rPr>
          <w:rFonts w:ascii="Times New Roman" w:eastAsia="Times New Roman" w:hAnsi="Times New Roman" w:cs="Times New Roman"/>
        </w:rPr>
        <w:t xml:space="preserve"> Reader lub inny obsługujący format plików .pdf,</w:t>
      </w:r>
    </w:p>
    <w:p w14:paraId="3B2F6F0F" w14:textId="77777777" w:rsidR="00662C48" w:rsidRPr="006C16CD"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6C16CD">
        <w:rPr>
          <w:rFonts w:ascii="Times New Roman" w:eastAsia="Times New Roman" w:hAnsi="Times New Roman" w:cs="Times New Roman"/>
        </w:rPr>
        <w:t>Szyfrowanie na platformazakupowa.pl odbywa się za pomocą protokołu TLS 1.3.</w:t>
      </w:r>
    </w:p>
    <w:p w14:paraId="22F2EEAE" w14:textId="477153B3" w:rsidR="00B9603A" w:rsidRPr="006C16CD"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6C16CD">
        <w:rPr>
          <w:rFonts w:ascii="Times New Roman" w:eastAsia="Times New Roman" w:hAnsi="Times New Roman" w:cs="Times New Roman"/>
        </w:rPr>
        <w:t>Oznaczenie czasu odbioru danych przez platformę zakupową stanowi datę oraz dokładny czas (</w:t>
      </w:r>
      <w:proofErr w:type="spellStart"/>
      <w:r w:rsidRPr="006C16CD">
        <w:rPr>
          <w:rFonts w:ascii="Times New Roman" w:eastAsia="Times New Roman" w:hAnsi="Times New Roman" w:cs="Times New Roman"/>
        </w:rPr>
        <w:t>hh:mm:ss</w:t>
      </w:r>
      <w:proofErr w:type="spellEnd"/>
      <w:r w:rsidRPr="006C16CD">
        <w:rPr>
          <w:rFonts w:ascii="Times New Roman" w:eastAsia="Times New Roman" w:hAnsi="Times New Roman" w:cs="Times New Roman"/>
        </w:rPr>
        <w:t xml:space="preserve">) generowany wg. czasu lokalnego serwera synchronizowanego </w:t>
      </w:r>
      <w:r w:rsidR="00A232A8" w:rsidRPr="006C16CD">
        <w:rPr>
          <w:rFonts w:ascii="Times New Roman" w:eastAsia="Times New Roman" w:hAnsi="Times New Roman" w:cs="Times New Roman"/>
        </w:rPr>
        <w:br/>
      </w:r>
      <w:r w:rsidRPr="006C16CD">
        <w:rPr>
          <w:rFonts w:ascii="Times New Roman" w:eastAsia="Times New Roman" w:hAnsi="Times New Roman" w:cs="Times New Roman"/>
        </w:rPr>
        <w:t>z zegarem Głównego Urzędu Miar.</w:t>
      </w:r>
    </w:p>
    <w:p w14:paraId="7B9DA300" w14:textId="2171B9D5" w:rsidR="00662C48" w:rsidRPr="006C16CD" w:rsidRDefault="00662C48" w:rsidP="0064296B">
      <w:pPr>
        <w:pStyle w:val="Akapitzlist"/>
        <w:widowControl w:val="0"/>
        <w:numPr>
          <w:ilvl w:val="0"/>
          <w:numId w:val="51"/>
        </w:numPr>
        <w:shd w:val="clear" w:color="auto" w:fill="FFFFFF"/>
        <w:tabs>
          <w:tab w:val="left" w:pos="567"/>
        </w:tabs>
        <w:autoSpaceDE w:val="0"/>
        <w:autoSpaceDN w:val="0"/>
        <w:spacing w:line="360" w:lineRule="auto"/>
        <w:ind w:left="709" w:right="23" w:hanging="425"/>
        <w:contextualSpacing/>
        <w:jc w:val="both"/>
        <w:rPr>
          <w:sz w:val="22"/>
          <w:szCs w:val="22"/>
        </w:rPr>
      </w:pPr>
      <w:r w:rsidRPr="006C16CD">
        <w:rPr>
          <w:sz w:val="22"/>
          <w:szCs w:val="22"/>
        </w:rPr>
        <w:lastRenderedPageBreak/>
        <w:t>Wykonawca, przystępując do niniejszego postępowania o udzielenie zamówienia publicznego:</w:t>
      </w:r>
    </w:p>
    <w:p w14:paraId="69832BA9" w14:textId="77777777" w:rsidR="00662C48" w:rsidRPr="006C16CD" w:rsidRDefault="00662C48" w:rsidP="0064296B">
      <w:pPr>
        <w:widowControl w:val="0"/>
        <w:numPr>
          <w:ilvl w:val="0"/>
          <w:numId w:val="23"/>
        </w:numPr>
        <w:shd w:val="clear" w:color="auto" w:fill="FFFFFF"/>
        <w:tabs>
          <w:tab w:val="left" w:pos="426"/>
        </w:tabs>
        <w:autoSpaceDE w:val="0"/>
        <w:autoSpaceDN w:val="0"/>
        <w:spacing w:after="0" w:line="360" w:lineRule="auto"/>
        <w:ind w:left="1276" w:right="23" w:hanging="283"/>
        <w:contextualSpacing/>
        <w:jc w:val="both"/>
        <w:rPr>
          <w:rFonts w:ascii="Times New Roman" w:eastAsia="Times New Roman" w:hAnsi="Times New Roman" w:cs="Times New Roman"/>
        </w:rPr>
      </w:pPr>
      <w:r w:rsidRPr="006C16CD">
        <w:rPr>
          <w:rFonts w:ascii="Times New Roman" w:eastAsia="Times New Roman" w:hAnsi="Times New Roman" w:cs="Times New Roman"/>
        </w:rPr>
        <w:t>akceptuje warunki korzystania z platformazakupowa.pl określone w Regulaminie zamieszczonym na stronie internetowej pod linkiem  w zakładce „Regulamin" oraz uznaje go za wiążący,</w:t>
      </w:r>
    </w:p>
    <w:p w14:paraId="682EEB8D" w14:textId="77777777" w:rsidR="00662C48" w:rsidRPr="006C16CD" w:rsidRDefault="00662C48" w:rsidP="0064296B">
      <w:pPr>
        <w:widowControl w:val="0"/>
        <w:numPr>
          <w:ilvl w:val="0"/>
          <w:numId w:val="23"/>
        </w:numPr>
        <w:shd w:val="clear" w:color="auto" w:fill="FFFFFF"/>
        <w:tabs>
          <w:tab w:val="left" w:pos="426"/>
        </w:tabs>
        <w:autoSpaceDE w:val="0"/>
        <w:autoSpaceDN w:val="0"/>
        <w:spacing w:after="0" w:line="360" w:lineRule="auto"/>
        <w:ind w:left="1276" w:right="23" w:hanging="283"/>
        <w:contextualSpacing/>
        <w:jc w:val="both"/>
        <w:rPr>
          <w:rFonts w:ascii="Times New Roman" w:eastAsia="Times New Roman" w:hAnsi="Times New Roman" w:cs="Times New Roman"/>
        </w:rPr>
      </w:pPr>
      <w:r w:rsidRPr="006C16CD">
        <w:rPr>
          <w:rFonts w:ascii="Times New Roman" w:eastAsia="Times New Roman" w:hAnsi="Times New Roman" w:cs="Times New Roman"/>
        </w:rPr>
        <w:t xml:space="preserve">zapoznał i stosuje się do Instrukcji składania ofert/wniosków dostępnej pod linkiem. </w:t>
      </w:r>
    </w:p>
    <w:p w14:paraId="6B0F7568" w14:textId="61A4DF2E" w:rsidR="00662C48" w:rsidRPr="006C16CD" w:rsidRDefault="00662C48" w:rsidP="0064296B">
      <w:pPr>
        <w:pStyle w:val="Akapitzlist"/>
        <w:widowControl w:val="0"/>
        <w:numPr>
          <w:ilvl w:val="0"/>
          <w:numId w:val="52"/>
        </w:numPr>
        <w:shd w:val="clear" w:color="auto" w:fill="FFFFFF"/>
        <w:tabs>
          <w:tab w:val="left" w:pos="567"/>
        </w:tabs>
        <w:autoSpaceDE w:val="0"/>
        <w:autoSpaceDN w:val="0"/>
        <w:spacing w:line="360" w:lineRule="auto"/>
        <w:ind w:left="567" w:right="23" w:hanging="425"/>
        <w:contextualSpacing/>
        <w:jc w:val="both"/>
        <w:rPr>
          <w:sz w:val="22"/>
          <w:szCs w:val="22"/>
        </w:rPr>
      </w:pPr>
      <w:r w:rsidRPr="006C16CD">
        <w:rPr>
          <w:sz w:val="22"/>
          <w:szCs w:val="22"/>
        </w:rPr>
        <w:t xml:space="preserve">Zamawiający nie ponosi odpowiedzialności za złożenie oferty w sposób niezgodny </w:t>
      </w:r>
      <w:r w:rsidR="00F73380" w:rsidRPr="006C16CD">
        <w:rPr>
          <w:sz w:val="22"/>
          <w:szCs w:val="22"/>
        </w:rPr>
        <w:br/>
      </w:r>
      <w:r w:rsidRPr="006C16CD">
        <w:rPr>
          <w:sz w:val="22"/>
          <w:szCs w:val="22"/>
        </w:rPr>
        <w:t xml:space="preserve">z Instrukcją korzystania z platformazakupowa.pl, w szczególności za sytuację, gdy Zamawiający zapozna się z treścią oferty przed upływem terminu składania ofert (np. złożenie oferty </w:t>
      </w:r>
      <w:r w:rsidR="00A232A8" w:rsidRPr="006C16CD">
        <w:rPr>
          <w:sz w:val="22"/>
          <w:szCs w:val="22"/>
        </w:rPr>
        <w:br/>
      </w:r>
      <w:r w:rsidRPr="006C16CD">
        <w:rPr>
          <w:sz w:val="22"/>
          <w:szCs w:val="22"/>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018B320" w14:textId="1A5D1E4B" w:rsidR="00950AC4" w:rsidRPr="006C16CD" w:rsidRDefault="00662C48" w:rsidP="0064296B">
      <w:pPr>
        <w:pStyle w:val="Akapitzlist"/>
        <w:widowControl w:val="0"/>
        <w:numPr>
          <w:ilvl w:val="0"/>
          <w:numId w:val="52"/>
        </w:numPr>
        <w:shd w:val="clear" w:color="auto" w:fill="FFFFFF"/>
        <w:tabs>
          <w:tab w:val="left" w:pos="567"/>
        </w:tabs>
        <w:autoSpaceDE w:val="0"/>
        <w:autoSpaceDN w:val="0"/>
        <w:spacing w:line="360" w:lineRule="auto"/>
        <w:ind w:left="567" w:right="23" w:hanging="425"/>
        <w:contextualSpacing/>
        <w:jc w:val="both"/>
        <w:rPr>
          <w:rStyle w:val="Hipercze"/>
          <w:color w:val="auto"/>
          <w:sz w:val="22"/>
          <w:szCs w:val="22"/>
          <w:u w:val="none"/>
        </w:rPr>
      </w:pPr>
      <w:r w:rsidRPr="006C16CD">
        <w:rPr>
          <w:sz w:val="22"/>
          <w:szCs w:val="22"/>
        </w:rPr>
        <w:t xml:space="preserve">Zamawiający informuje, że instrukcje korzystania z platformazakupowa.pl dotyczące </w:t>
      </w:r>
      <w:r w:rsidR="00F73380" w:rsidRPr="006C16CD">
        <w:rPr>
          <w:sz w:val="22"/>
          <w:szCs w:val="22"/>
        </w:rPr>
        <w:br/>
      </w:r>
      <w:r w:rsidRPr="006C16CD">
        <w:rPr>
          <w:sz w:val="22"/>
          <w:szCs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950AC4" w:rsidRPr="006C16CD">
          <w:rPr>
            <w:rStyle w:val="Hipercze"/>
            <w:color w:val="auto"/>
            <w:sz w:val="22"/>
            <w:szCs w:val="22"/>
            <w:u w:val="none"/>
          </w:rPr>
          <w:t>https://platformazakupowa.pl/strona/45-instrukcje</w:t>
        </w:r>
      </w:hyperlink>
    </w:p>
    <w:p w14:paraId="023F8D0D" w14:textId="77777777" w:rsidR="003D506B" w:rsidRPr="0090499E" w:rsidRDefault="003D506B" w:rsidP="003D506B">
      <w:pPr>
        <w:widowControl w:val="0"/>
        <w:shd w:val="clear" w:color="auto" w:fill="FFFFFF"/>
        <w:tabs>
          <w:tab w:val="left" w:pos="567"/>
        </w:tabs>
        <w:autoSpaceDE w:val="0"/>
        <w:autoSpaceDN w:val="0"/>
        <w:spacing w:line="360" w:lineRule="auto"/>
        <w:ind w:right="23"/>
        <w:contextualSpacing/>
        <w:jc w:val="both"/>
        <w:rPr>
          <w:rFonts w:ascii="Times New Roman" w:hAnsi="Times New Roman" w:cs="Times New Roman"/>
          <w:color w:val="FF0000"/>
        </w:rPr>
      </w:pPr>
    </w:p>
    <w:p w14:paraId="0DD2CF15" w14:textId="77777777" w:rsidR="00950AC4" w:rsidRPr="006C16CD" w:rsidRDefault="00950AC4" w:rsidP="0064296B">
      <w:pPr>
        <w:pStyle w:val="Akapitzlist"/>
        <w:numPr>
          <w:ilvl w:val="0"/>
          <w:numId w:val="37"/>
        </w:numPr>
        <w:spacing w:line="360" w:lineRule="auto"/>
        <w:rPr>
          <w:b/>
          <w:bCs/>
          <w:sz w:val="22"/>
          <w:szCs w:val="22"/>
        </w:rPr>
      </w:pPr>
      <w:r w:rsidRPr="006C16CD">
        <w:rPr>
          <w:b/>
          <w:bCs/>
          <w:sz w:val="22"/>
          <w:szCs w:val="22"/>
        </w:rPr>
        <w:t>OPIS SPOSOBU PRZYGOTOWANIA OFERTY</w:t>
      </w:r>
    </w:p>
    <w:p w14:paraId="3A225DD4" w14:textId="39237591" w:rsidR="00950AC4" w:rsidRPr="006C16CD" w:rsidRDefault="00950AC4" w:rsidP="005577AA">
      <w:pPr>
        <w:pStyle w:val="Akapitzlist"/>
        <w:widowControl w:val="0"/>
        <w:numPr>
          <w:ilvl w:val="0"/>
          <w:numId w:val="53"/>
        </w:numPr>
        <w:shd w:val="clear" w:color="auto" w:fill="FFFFFF"/>
        <w:tabs>
          <w:tab w:val="left" w:pos="426"/>
        </w:tabs>
        <w:autoSpaceDE w:val="0"/>
        <w:autoSpaceDN w:val="0"/>
        <w:spacing w:line="360" w:lineRule="auto"/>
        <w:ind w:left="567" w:right="23" w:hanging="425"/>
        <w:contextualSpacing/>
        <w:jc w:val="both"/>
        <w:rPr>
          <w:sz w:val="22"/>
          <w:szCs w:val="22"/>
        </w:rPr>
      </w:pPr>
      <w:r w:rsidRPr="006C16CD">
        <w:rPr>
          <w:sz w:val="22"/>
          <w:szCs w:val="22"/>
        </w:rPr>
        <w:t>Oferta musi zawierać następujące oświadczenia i dokumenty:</w:t>
      </w:r>
    </w:p>
    <w:p w14:paraId="53766827" w14:textId="058551B7" w:rsidR="00950AC4" w:rsidRPr="006C16CD" w:rsidRDefault="00620A8D" w:rsidP="0064296B">
      <w:pPr>
        <w:pStyle w:val="Akapitzlist"/>
        <w:widowControl w:val="0"/>
        <w:numPr>
          <w:ilvl w:val="0"/>
          <w:numId w:val="54"/>
        </w:numPr>
        <w:shd w:val="clear" w:color="auto" w:fill="FFFFFF"/>
        <w:tabs>
          <w:tab w:val="left" w:pos="426"/>
        </w:tabs>
        <w:autoSpaceDE w:val="0"/>
        <w:autoSpaceDN w:val="0"/>
        <w:spacing w:line="360" w:lineRule="auto"/>
        <w:ind w:right="23" w:hanging="153"/>
        <w:contextualSpacing/>
        <w:jc w:val="both"/>
        <w:rPr>
          <w:sz w:val="22"/>
          <w:szCs w:val="22"/>
        </w:rPr>
      </w:pPr>
      <w:r w:rsidRPr="006C16CD">
        <w:rPr>
          <w:sz w:val="22"/>
          <w:szCs w:val="22"/>
        </w:rPr>
        <w:t>„</w:t>
      </w:r>
      <w:r w:rsidR="00950AC4" w:rsidRPr="006C16CD">
        <w:rPr>
          <w:sz w:val="22"/>
          <w:szCs w:val="22"/>
        </w:rPr>
        <w:t>Ofert</w:t>
      </w:r>
      <w:r w:rsidRPr="006C16CD">
        <w:rPr>
          <w:sz w:val="22"/>
          <w:szCs w:val="22"/>
        </w:rPr>
        <w:t>ę</w:t>
      </w:r>
      <w:r w:rsidR="00950AC4" w:rsidRPr="006C16CD">
        <w:rPr>
          <w:sz w:val="22"/>
          <w:szCs w:val="22"/>
        </w:rPr>
        <w:t xml:space="preserve"> </w:t>
      </w:r>
      <w:r w:rsidRPr="006C16CD">
        <w:rPr>
          <w:sz w:val="22"/>
          <w:szCs w:val="22"/>
        </w:rPr>
        <w:t>W</w:t>
      </w:r>
      <w:r w:rsidR="00950AC4" w:rsidRPr="006C16CD">
        <w:rPr>
          <w:sz w:val="22"/>
          <w:szCs w:val="22"/>
        </w:rPr>
        <w:t>ykonawcy</w:t>
      </w:r>
      <w:r w:rsidRPr="006C16CD">
        <w:rPr>
          <w:sz w:val="22"/>
          <w:szCs w:val="22"/>
        </w:rPr>
        <w:t>”</w:t>
      </w:r>
      <w:r w:rsidR="00950AC4" w:rsidRPr="006C16CD">
        <w:rPr>
          <w:sz w:val="22"/>
          <w:szCs w:val="22"/>
        </w:rPr>
        <w:t xml:space="preserve"> stanowiąc</w:t>
      </w:r>
      <w:r w:rsidRPr="006C16CD">
        <w:rPr>
          <w:sz w:val="22"/>
          <w:szCs w:val="22"/>
        </w:rPr>
        <w:t>ą</w:t>
      </w:r>
      <w:r w:rsidR="00950AC4" w:rsidRPr="006C16CD">
        <w:rPr>
          <w:sz w:val="22"/>
          <w:szCs w:val="22"/>
        </w:rPr>
        <w:t xml:space="preserve"> </w:t>
      </w:r>
      <w:r w:rsidRPr="006C16CD">
        <w:rPr>
          <w:sz w:val="22"/>
          <w:szCs w:val="22"/>
        </w:rPr>
        <w:t>z</w:t>
      </w:r>
      <w:r w:rsidR="00950AC4" w:rsidRPr="006C16CD">
        <w:rPr>
          <w:sz w:val="22"/>
          <w:szCs w:val="22"/>
        </w:rPr>
        <w:t>ałącznik nr 1 do SWZ</w:t>
      </w:r>
      <w:r w:rsidRPr="006C16CD">
        <w:rPr>
          <w:sz w:val="22"/>
          <w:szCs w:val="22"/>
        </w:rPr>
        <w:t>,</w:t>
      </w:r>
    </w:p>
    <w:p w14:paraId="00868DB8" w14:textId="63BA84CB" w:rsidR="00950AC4" w:rsidRPr="006C16CD" w:rsidRDefault="00620A8D" w:rsidP="0064296B">
      <w:pPr>
        <w:pStyle w:val="Akapitzlist"/>
        <w:widowControl w:val="0"/>
        <w:numPr>
          <w:ilvl w:val="0"/>
          <w:numId w:val="54"/>
        </w:numPr>
        <w:shd w:val="clear" w:color="auto" w:fill="FFFFFF"/>
        <w:tabs>
          <w:tab w:val="left" w:pos="426"/>
        </w:tabs>
        <w:autoSpaceDE w:val="0"/>
        <w:autoSpaceDN w:val="0"/>
        <w:spacing w:line="360" w:lineRule="auto"/>
        <w:ind w:right="23" w:hanging="153"/>
        <w:contextualSpacing/>
        <w:jc w:val="both"/>
        <w:rPr>
          <w:sz w:val="22"/>
          <w:szCs w:val="22"/>
        </w:rPr>
      </w:pPr>
      <w:r w:rsidRPr="006C16CD">
        <w:rPr>
          <w:sz w:val="22"/>
          <w:szCs w:val="22"/>
        </w:rPr>
        <w:t>„</w:t>
      </w:r>
      <w:r w:rsidR="00950AC4" w:rsidRPr="006C16CD">
        <w:rPr>
          <w:sz w:val="22"/>
          <w:szCs w:val="22"/>
        </w:rPr>
        <w:t>Formularz Przedmiotowy</w:t>
      </w:r>
      <w:r w:rsidRPr="006C16CD">
        <w:rPr>
          <w:sz w:val="22"/>
          <w:szCs w:val="22"/>
        </w:rPr>
        <w:t>”</w:t>
      </w:r>
      <w:r w:rsidR="00950AC4" w:rsidRPr="006C16CD">
        <w:rPr>
          <w:sz w:val="22"/>
          <w:szCs w:val="22"/>
        </w:rPr>
        <w:t xml:space="preserve"> stanowiący </w:t>
      </w:r>
      <w:r w:rsidRPr="006C16CD">
        <w:rPr>
          <w:sz w:val="22"/>
          <w:szCs w:val="22"/>
        </w:rPr>
        <w:t>z</w:t>
      </w:r>
      <w:r w:rsidR="00950AC4" w:rsidRPr="006C16CD">
        <w:rPr>
          <w:sz w:val="22"/>
          <w:szCs w:val="22"/>
        </w:rPr>
        <w:t>ałącznik nr 2 do SWZ</w:t>
      </w:r>
      <w:r w:rsidRPr="006C16CD">
        <w:rPr>
          <w:sz w:val="22"/>
          <w:szCs w:val="22"/>
        </w:rPr>
        <w:t>,</w:t>
      </w:r>
    </w:p>
    <w:p w14:paraId="44F76E63" w14:textId="7865B030" w:rsidR="00950AC4" w:rsidRPr="006C16CD" w:rsidRDefault="00950AC4" w:rsidP="0064296B">
      <w:pPr>
        <w:pStyle w:val="Akapitzlist"/>
        <w:widowControl w:val="0"/>
        <w:numPr>
          <w:ilvl w:val="0"/>
          <w:numId w:val="54"/>
        </w:numPr>
        <w:shd w:val="clear" w:color="auto" w:fill="FFFFFF"/>
        <w:tabs>
          <w:tab w:val="left" w:pos="426"/>
        </w:tabs>
        <w:autoSpaceDE w:val="0"/>
        <w:autoSpaceDN w:val="0"/>
        <w:spacing w:line="360" w:lineRule="auto"/>
        <w:ind w:right="23" w:hanging="153"/>
        <w:contextualSpacing/>
        <w:jc w:val="both"/>
        <w:rPr>
          <w:sz w:val="22"/>
          <w:szCs w:val="22"/>
        </w:rPr>
      </w:pPr>
      <w:r w:rsidRPr="006C16CD">
        <w:rPr>
          <w:sz w:val="22"/>
          <w:szCs w:val="22"/>
        </w:rPr>
        <w:t>przedmiotowe środki dowodowe, o których mowa w Rozdziale XV</w:t>
      </w:r>
      <w:r w:rsidR="00620A8D" w:rsidRPr="006C16CD">
        <w:rPr>
          <w:sz w:val="22"/>
          <w:szCs w:val="22"/>
        </w:rPr>
        <w:t>,</w:t>
      </w:r>
    </w:p>
    <w:p w14:paraId="63529BB0" w14:textId="57BB7F6C" w:rsidR="00950AC4" w:rsidRPr="006C16CD" w:rsidRDefault="00950AC4" w:rsidP="0064296B">
      <w:pPr>
        <w:pStyle w:val="Akapitzlist"/>
        <w:widowControl w:val="0"/>
        <w:numPr>
          <w:ilvl w:val="0"/>
          <w:numId w:val="54"/>
        </w:numPr>
        <w:shd w:val="clear" w:color="auto" w:fill="FFFFFF"/>
        <w:tabs>
          <w:tab w:val="left" w:pos="426"/>
        </w:tabs>
        <w:autoSpaceDE w:val="0"/>
        <w:autoSpaceDN w:val="0"/>
        <w:spacing w:line="360" w:lineRule="auto"/>
        <w:ind w:right="23" w:hanging="153"/>
        <w:contextualSpacing/>
        <w:jc w:val="both"/>
        <w:rPr>
          <w:sz w:val="22"/>
          <w:szCs w:val="22"/>
        </w:rPr>
      </w:pPr>
      <w:r w:rsidRPr="006C16CD">
        <w:rPr>
          <w:sz w:val="22"/>
          <w:szCs w:val="22"/>
        </w:rPr>
        <w:t>oświadczenia o których mowa w Rozdziale IX ust. 1 SWZ;</w:t>
      </w:r>
    </w:p>
    <w:p w14:paraId="60B2C17C" w14:textId="56E08576" w:rsidR="00662C48" w:rsidRPr="006C16CD" w:rsidRDefault="00950AC4" w:rsidP="0064296B">
      <w:pPr>
        <w:pStyle w:val="Akapitzlist"/>
        <w:widowControl w:val="0"/>
        <w:numPr>
          <w:ilvl w:val="0"/>
          <w:numId w:val="54"/>
        </w:numPr>
        <w:shd w:val="clear" w:color="auto" w:fill="FFFFFF"/>
        <w:tabs>
          <w:tab w:val="left" w:pos="426"/>
        </w:tabs>
        <w:autoSpaceDE w:val="0"/>
        <w:autoSpaceDN w:val="0"/>
        <w:spacing w:line="360" w:lineRule="auto"/>
        <w:ind w:right="23" w:hanging="153"/>
        <w:contextualSpacing/>
        <w:jc w:val="both"/>
        <w:rPr>
          <w:sz w:val="22"/>
          <w:szCs w:val="22"/>
        </w:rPr>
      </w:pPr>
      <w:r w:rsidRPr="006C16CD">
        <w:rPr>
          <w:sz w:val="22"/>
          <w:szCs w:val="22"/>
        </w:rPr>
        <w:t>dokumenty, z których wynika prawo do podpisania oferty; odpowiednie pełnomocnictwa (jeżeli dotyczy)</w:t>
      </w:r>
      <w:r w:rsidR="00620A8D" w:rsidRPr="006C16CD">
        <w:rPr>
          <w:sz w:val="22"/>
          <w:szCs w:val="22"/>
        </w:rPr>
        <w:t>.</w:t>
      </w:r>
    </w:p>
    <w:p w14:paraId="117F36B5" w14:textId="5798F634" w:rsidR="0091252D" w:rsidRPr="006C16CD" w:rsidRDefault="0091252D"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sz w:val="22"/>
          <w:szCs w:val="22"/>
        </w:rPr>
        <w:t>Oferta Wykonawca składa przy użyciu środków komunikacji elektronicznej tzn. za pośrednictwem platformazakupowa.pl,</w:t>
      </w:r>
    </w:p>
    <w:p w14:paraId="44B58A9D" w14:textId="4C7A78F5"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Oferta, wniosek oraz przedmiotowe środki dowodowe (jeżeli były wymagane) składane elektronicznie muszą zostać podpisane</w:t>
      </w:r>
      <w:r w:rsidR="00F73380" w:rsidRPr="006C16CD">
        <w:rPr>
          <w:rFonts w:eastAsia="Calibri"/>
          <w:sz w:val="22"/>
          <w:szCs w:val="22"/>
        </w:rPr>
        <w:t xml:space="preserve"> podpisem</w:t>
      </w:r>
      <w:r w:rsidRPr="006C16CD">
        <w:rPr>
          <w:rFonts w:eastAsia="Calibri"/>
          <w:sz w:val="22"/>
          <w:szCs w:val="22"/>
        </w:rPr>
        <w:t xml:space="preserve"> kwalifikowanym</w:t>
      </w:r>
      <w:r w:rsidR="00F73380" w:rsidRPr="006C16CD">
        <w:rPr>
          <w:rFonts w:eastAsia="Calibri"/>
          <w:sz w:val="22"/>
          <w:szCs w:val="22"/>
        </w:rPr>
        <w:t xml:space="preserve"> elektronicznym</w:t>
      </w:r>
      <w:r w:rsidRPr="006C16CD">
        <w:rPr>
          <w:rFonts w:eastAsia="Calibri"/>
          <w:sz w:val="22"/>
          <w:szCs w:val="22"/>
        </w:rPr>
        <w:t>. W procesie składania oferty, wniosku w tym przedmiotowych środków dowodowych na platformie, kwalifikowany podpis elektroniczny Wykonawca składa bezpośrednio na dokumencie, który następnie przesyła do systemu.</w:t>
      </w:r>
    </w:p>
    <w:p w14:paraId="03937757" w14:textId="529CB7EE"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w:t>
      </w:r>
      <w:r w:rsidR="00F73380" w:rsidRPr="006C16CD">
        <w:rPr>
          <w:rFonts w:eastAsia="Calibri"/>
          <w:sz w:val="22"/>
          <w:szCs w:val="22"/>
        </w:rPr>
        <w:t xml:space="preserve"> podpisem elektronicznym</w:t>
      </w:r>
      <w:r w:rsidRPr="006C16CD">
        <w:rPr>
          <w:rFonts w:eastAsia="Calibri"/>
          <w:sz w:val="22"/>
          <w:szCs w:val="22"/>
        </w:rPr>
        <w:t>. Poświadczenie za zgodność z oryginałem następuje w formie elektronicznej podpisane kwalifikowanym</w:t>
      </w:r>
      <w:r w:rsidR="00F73380" w:rsidRPr="006C16CD">
        <w:rPr>
          <w:rFonts w:eastAsia="Calibri"/>
          <w:sz w:val="22"/>
          <w:szCs w:val="22"/>
        </w:rPr>
        <w:t xml:space="preserve"> podpisem elektronicznym</w:t>
      </w:r>
      <w:r w:rsidRPr="006C16CD">
        <w:rPr>
          <w:rFonts w:eastAsia="Calibri"/>
          <w:sz w:val="22"/>
          <w:szCs w:val="22"/>
        </w:rPr>
        <w:t xml:space="preserve"> przez osobę/osoby upoważnioną/upoważnione. </w:t>
      </w:r>
    </w:p>
    <w:p w14:paraId="197B0DC5" w14:textId="721C56E7"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 xml:space="preserve">Podpisy kwalifikowane wykorzystywane przez </w:t>
      </w:r>
      <w:r w:rsidR="00E23517" w:rsidRPr="006C16CD">
        <w:rPr>
          <w:rFonts w:eastAsia="Calibri"/>
          <w:sz w:val="22"/>
          <w:szCs w:val="22"/>
        </w:rPr>
        <w:t>W</w:t>
      </w:r>
      <w:r w:rsidRPr="006C16CD">
        <w:rPr>
          <w:rFonts w:eastAsia="Calibri"/>
          <w:sz w:val="22"/>
          <w:szCs w:val="22"/>
        </w:rPr>
        <w:t xml:space="preserve">ykonawców do podpisywania wszelkich plików muszą spełniać </w:t>
      </w:r>
      <w:r w:rsidR="00E23517" w:rsidRPr="006C16CD">
        <w:rPr>
          <w:rFonts w:eastAsia="Calibri"/>
          <w:sz w:val="22"/>
          <w:szCs w:val="22"/>
        </w:rPr>
        <w:t>„</w:t>
      </w:r>
      <w:r w:rsidRPr="006C16CD">
        <w:rPr>
          <w:rFonts w:eastAsia="Calibri"/>
          <w:sz w:val="22"/>
          <w:szCs w:val="22"/>
        </w:rPr>
        <w:t>Rozporządzenie Parlamentu Europejskiego i Rady w sprawie identyfikacji elektronicznej i usług zaufania w odniesieniu do transakcji elektronicznych na rynku wewnętrznym (</w:t>
      </w:r>
      <w:proofErr w:type="spellStart"/>
      <w:r w:rsidRPr="006C16CD">
        <w:rPr>
          <w:rFonts w:eastAsia="Calibri"/>
          <w:sz w:val="22"/>
          <w:szCs w:val="22"/>
        </w:rPr>
        <w:t>eIDAS</w:t>
      </w:r>
      <w:proofErr w:type="spellEnd"/>
      <w:r w:rsidRPr="006C16CD">
        <w:rPr>
          <w:rFonts w:eastAsia="Calibri"/>
          <w:sz w:val="22"/>
          <w:szCs w:val="22"/>
        </w:rPr>
        <w:t>) (UE) nr 910/2014 - od 1 lipca 2016 roku”.</w:t>
      </w:r>
    </w:p>
    <w:p w14:paraId="20CBF2DE" w14:textId="77777777"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 xml:space="preserve">W przypadku wykorzystania formatu podpisu </w:t>
      </w:r>
      <w:proofErr w:type="spellStart"/>
      <w:r w:rsidRPr="006C16CD">
        <w:rPr>
          <w:rFonts w:eastAsia="Calibri"/>
          <w:sz w:val="22"/>
          <w:szCs w:val="22"/>
        </w:rPr>
        <w:t>XAdES</w:t>
      </w:r>
      <w:proofErr w:type="spellEnd"/>
      <w:r w:rsidRPr="006C16CD">
        <w:rPr>
          <w:rFonts w:eastAsia="Calibri"/>
          <w:sz w:val="22"/>
          <w:szCs w:val="22"/>
        </w:rPr>
        <w:t xml:space="preserve"> zewnętrzny. Zamawiający wymaga dołączenia odpowiedniej ilości plików tj. podpisywanych plików z danymi oraz plików podpisu w formacie </w:t>
      </w:r>
      <w:proofErr w:type="spellStart"/>
      <w:r w:rsidRPr="006C16CD">
        <w:rPr>
          <w:rFonts w:eastAsia="Calibri"/>
          <w:sz w:val="22"/>
          <w:szCs w:val="22"/>
        </w:rPr>
        <w:t>XAdES</w:t>
      </w:r>
      <w:proofErr w:type="spellEnd"/>
      <w:r w:rsidRPr="006C16CD">
        <w:rPr>
          <w:rFonts w:eastAsia="Calibri"/>
          <w:sz w:val="22"/>
          <w:szCs w:val="22"/>
        </w:rPr>
        <w:t>.</w:t>
      </w:r>
    </w:p>
    <w:p w14:paraId="4B31003F" w14:textId="77777777"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 xml:space="preserve">Zgodnie z art. 18 ust. 3 ustawy </w:t>
      </w:r>
      <w:proofErr w:type="spellStart"/>
      <w:r w:rsidRPr="006C16CD">
        <w:rPr>
          <w:rFonts w:eastAsia="Calibri"/>
          <w:sz w:val="22"/>
          <w:szCs w:val="22"/>
        </w:rPr>
        <w:t>Pzp</w:t>
      </w:r>
      <w:proofErr w:type="spellEnd"/>
      <w:r w:rsidRPr="006C16CD">
        <w:rPr>
          <w:rFonts w:eastAsia="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9A000B" w14:textId="79D82806"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 xml:space="preserve">Wykonawca, za pośrednictwem </w:t>
      </w:r>
      <w:hyperlink r:id="rId13">
        <w:r w:rsidRPr="006C16CD">
          <w:rPr>
            <w:rFonts w:eastAsia="Calibri"/>
            <w:sz w:val="22"/>
            <w:szCs w:val="22"/>
            <w:u w:val="single"/>
          </w:rPr>
          <w:t>platformazakupowa.pl</w:t>
        </w:r>
      </w:hyperlink>
      <w:r w:rsidRPr="006C16CD">
        <w:rPr>
          <w:rFonts w:eastAsia="Calibri"/>
          <w:sz w:val="22"/>
          <w:szCs w:val="22"/>
        </w:rPr>
        <w:t xml:space="preserve"> może przed upływem terminu składania ofert wycofać ofertę. Sposób dokonywania wycofania oferty zamieszczono w instrukcji zamieszczonej na stronie internetowej pod adresem:</w:t>
      </w:r>
      <w:r w:rsidR="00E23517" w:rsidRPr="006C16CD">
        <w:rPr>
          <w:rFonts w:eastAsia="Calibri"/>
          <w:sz w:val="22"/>
          <w:szCs w:val="22"/>
        </w:rPr>
        <w:t xml:space="preserve"> </w:t>
      </w:r>
      <w:hyperlink r:id="rId14" w:history="1">
        <w:r w:rsidR="00E23517" w:rsidRPr="006C16CD">
          <w:rPr>
            <w:rStyle w:val="Hipercze"/>
            <w:rFonts w:eastAsia="Calibri"/>
            <w:color w:val="auto"/>
            <w:sz w:val="22"/>
            <w:szCs w:val="22"/>
            <w:u w:val="none"/>
          </w:rPr>
          <w:t>https://platformazakupowa.pl/strona/45-instrukcje</w:t>
        </w:r>
      </w:hyperlink>
    </w:p>
    <w:p w14:paraId="0D0097BE" w14:textId="017F8509"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 xml:space="preserve">Każdy z </w:t>
      </w:r>
      <w:r w:rsidR="00CE0172" w:rsidRPr="006C16CD">
        <w:rPr>
          <w:rFonts w:eastAsia="Calibri"/>
          <w:sz w:val="22"/>
          <w:szCs w:val="22"/>
        </w:rPr>
        <w:t>W</w:t>
      </w:r>
      <w:r w:rsidRPr="006C16CD">
        <w:rPr>
          <w:rFonts w:eastAsia="Calibri"/>
          <w:sz w:val="22"/>
          <w:szCs w:val="22"/>
        </w:rPr>
        <w:t>ykonawców może złożyć tylko jedną ofertę. Złożenie większej liczby ofert lub oferty zawierającej propozycje wariantowe podlegać będą odrzuceniu.</w:t>
      </w:r>
    </w:p>
    <w:p w14:paraId="6AC9FD4F" w14:textId="5B9F3067"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Ceny oferty muszą zawierać wszystkie koszty, jakie musi ponieść wykonawca, aby zrealizować zamówienie z najwyższą starannością</w:t>
      </w:r>
      <w:r w:rsidR="00B433F4" w:rsidRPr="006C16CD">
        <w:rPr>
          <w:rFonts w:eastAsia="Calibri"/>
          <w:sz w:val="22"/>
          <w:szCs w:val="22"/>
        </w:rPr>
        <w:t>.</w:t>
      </w:r>
    </w:p>
    <w:p w14:paraId="62079CC2" w14:textId="0C17F2E0"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 xml:space="preserve">Dokumenty i oświadczenia </w:t>
      </w:r>
      <w:r w:rsidR="00B433F4" w:rsidRPr="006C16CD">
        <w:rPr>
          <w:rFonts w:eastAsia="Calibri"/>
          <w:sz w:val="22"/>
          <w:szCs w:val="22"/>
        </w:rPr>
        <w:t xml:space="preserve">Wykonawca składa </w:t>
      </w:r>
      <w:r w:rsidRPr="006C16CD">
        <w:rPr>
          <w:rFonts w:eastAsia="Calibri"/>
          <w:sz w:val="22"/>
          <w:szCs w:val="22"/>
        </w:rPr>
        <w:t>w języku polskim, chyba że w SWZ dopuszczono inaczej. W przypadku załączenia dokumentów sporządzonych w innym języku niż dopuszczony, wykonawca zobowiązany jest załączyć tłumaczenie na język polski.</w:t>
      </w:r>
    </w:p>
    <w:p w14:paraId="5915AF64" w14:textId="4CE9FF10"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 xml:space="preserve">Zgodnie z definicją dokumentu elektronicznego z art.3 ustęp 2 Ustawy o informatyzacji działalności podmiotów realizujących zadania publiczne, opatrzenie pliku zawierającego </w:t>
      </w:r>
      <w:r w:rsidRPr="006C16CD">
        <w:rPr>
          <w:rFonts w:eastAsia="Calibri"/>
          <w:sz w:val="22"/>
          <w:szCs w:val="22"/>
        </w:rPr>
        <w:lastRenderedPageBreak/>
        <w:t xml:space="preserve">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B433F4" w:rsidRPr="006C16CD">
        <w:rPr>
          <w:rFonts w:eastAsia="Calibri"/>
          <w:sz w:val="22"/>
          <w:szCs w:val="22"/>
        </w:rPr>
        <w:t>W</w:t>
      </w:r>
      <w:r w:rsidRPr="006C16CD">
        <w:rPr>
          <w:rFonts w:eastAsia="Calibri"/>
          <w:sz w:val="22"/>
          <w:szCs w:val="22"/>
        </w:rPr>
        <w:t>ykonawca, albo przez podwykonawcę.</w:t>
      </w:r>
    </w:p>
    <w:p w14:paraId="2FF68544" w14:textId="77777777"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Maksymalny rozmiar jednego pliku przesyłanego za pośrednictwem dedykowanych formularzy do: złożenia, zmiany, wycofania oferty wynosi 150 MB natomiast przy komunikacji wielkość pliku to maksymalnie 500 MB.</w:t>
      </w:r>
    </w:p>
    <w:p w14:paraId="412BFBA2" w14:textId="18E94682"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 xml:space="preserve">Rozszerzenia plików wykorzystywanych przez Wykonawców muszą być zgodne z Załącznikiem nr 2 do </w:t>
      </w:r>
      <w:r w:rsidR="005D0B08" w:rsidRPr="006C16CD">
        <w:rPr>
          <w:rFonts w:eastAsia="Calibri"/>
          <w:sz w:val="22"/>
          <w:szCs w:val="22"/>
        </w:rPr>
        <w:t>„</w:t>
      </w:r>
      <w:r w:rsidRPr="006C16CD">
        <w:rPr>
          <w:rFonts w:eastAsia="Calibri"/>
          <w:sz w:val="22"/>
          <w:szCs w:val="22"/>
        </w:rPr>
        <w:t>Rozporządzenia Rady Ministrów w sprawie Krajowych Ram Interoperacyjności</w:t>
      </w:r>
      <w:r w:rsidR="00E23517" w:rsidRPr="006C16CD">
        <w:rPr>
          <w:rFonts w:eastAsia="Calibri"/>
          <w:sz w:val="22"/>
          <w:szCs w:val="22"/>
        </w:rPr>
        <w:t xml:space="preserve"> </w:t>
      </w:r>
      <w:r w:rsidRPr="006C16CD">
        <w:rPr>
          <w:rFonts w:eastAsia="Calibri"/>
          <w:sz w:val="22"/>
          <w:szCs w:val="22"/>
        </w:rPr>
        <w:t>minimalnych wymagań dla rejestrów publicznych i wymiany informacji w postaci elektronicznej oraz minimalnych wymagań dla systemów teleinformatycznych”, zwanego dalej Rozporządzeniem KRI.</w:t>
      </w:r>
    </w:p>
    <w:p w14:paraId="4F615D7A" w14:textId="77777777"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Zamawiający rekomenduje wykorzystanie formatów: .pdf .</w:t>
      </w:r>
      <w:proofErr w:type="spellStart"/>
      <w:r w:rsidRPr="006C16CD">
        <w:rPr>
          <w:rFonts w:eastAsia="Calibri"/>
          <w:sz w:val="22"/>
          <w:szCs w:val="22"/>
        </w:rPr>
        <w:t>doc</w:t>
      </w:r>
      <w:proofErr w:type="spellEnd"/>
      <w:r w:rsidRPr="006C16CD">
        <w:rPr>
          <w:rFonts w:eastAsia="Calibri"/>
          <w:sz w:val="22"/>
          <w:szCs w:val="22"/>
        </w:rPr>
        <w:t xml:space="preserve"> .</w:t>
      </w:r>
      <w:proofErr w:type="spellStart"/>
      <w:r w:rsidRPr="006C16CD">
        <w:rPr>
          <w:rFonts w:eastAsia="Calibri"/>
          <w:sz w:val="22"/>
          <w:szCs w:val="22"/>
        </w:rPr>
        <w:t>docx</w:t>
      </w:r>
      <w:proofErr w:type="spellEnd"/>
      <w:r w:rsidRPr="006C16CD">
        <w:rPr>
          <w:rFonts w:eastAsia="Calibri"/>
          <w:sz w:val="22"/>
          <w:szCs w:val="22"/>
        </w:rPr>
        <w:t xml:space="preserve"> .xls .</w:t>
      </w:r>
      <w:proofErr w:type="spellStart"/>
      <w:r w:rsidRPr="006C16CD">
        <w:rPr>
          <w:rFonts w:eastAsia="Calibri"/>
          <w:sz w:val="22"/>
          <w:szCs w:val="22"/>
        </w:rPr>
        <w:t>xlsx</w:t>
      </w:r>
      <w:proofErr w:type="spellEnd"/>
      <w:r w:rsidRPr="006C16CD">
        <w:rPr>
          <w:rFonts w:eastAsia="Calibri"/>
          <w:sz w:val="22"/>
          <w:szCs w:val="22"/>
        </w:rPr>
        <w:t xml:space="preserve"> .jpg (.</w:t>
      </w:r>
      <w:proofErr w:type="spellStart"/>
      <w:r w:rsidRPr="006C16CD">
        <w:rPr>
          <w:rFonts w:eastAsia="Calibri"/>
          <w:sz w:val="22"/>
          <w:szCs w:val="22"/>
        </w:rPr>
        <w:t>jpeg</w:t>
      </w:r>
      <w:proofErr w:type="spellEnd"/>
      <w:r w:rsidRPr="006C16CD">
        <w:rPr>
          <w:rFonts w:eastAsia="Calibri"/>
          <w:sz w:val="22"/>
          <w:szCs w:val="22"/>
        </w:rPr>
        <w:t>) ze szczególnym wskazaniem na .pdf</w:t>
      </w:r>
    </w:p>
    <w:p w14:paraId="654BF32D" w14:textId="4842A518"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W celu ewentualnej kompresji danych Zamawiający rekomenduje wykorzystanie jednego z rozszerzeń:. zip .7Z</w:t>
      </w:r>
    </w:p>
    <w:p w14:paraId="2DBCE7BB" w14:textId="77777777"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Wśród rozszerzeń powszechnych a niewystępujących w Rozporządzeniu KRI występują: .</w:t>
      </w:r>
      <w:proofErr w:type="spellStart"/>
      <w:r w:rsidRPr="006C16CD">
        <w:rPr>
          <w:rFonts w:eastAsia="Calibri"/>
          <w:sz w:val="22"/>
          <w:szCs w:val="22"/>
        </w:rPr>
        <w:t>rar</w:t>
      </w:r>
      <w:proofErr w:type="spellEnd"/>
      <w:r w:rsidRPr="006C16CD">
        <w:rPr>
          <w:rFonts w:eastAsia="Calibri"/>
          <w:sz w:val="22"/>
          <w:szCs w:val="22"/>
        </w:rPr>
        <w:t xml:space="preserve"> .gif .</w:t>
      </w:r>
      <w:proofErr w:type="spellStart"/>
      <w:r w:rsidRPr="006C16CD">
        <w:rPr>
          <w:rFonts w:eastAsia="Calibri"/>
          <w:sz w:val="22"/>
          <w:szCs w:val="22"/>
        </w:rPr>
        <w:t>bmp</w:t>
      </w:r>
      <w:proofErr w:type="spellEnd"/>
      <w:r w:rsidRPr="006C16CD">
        <w:rPr>
          <w:rFonts w:eastAsia="Calibri"/>
          <w:sz w:val="22"/>
          <w:szCs w:val="22"/>
        </w:rPr>
        <w:t xml:space="preserve"> .</w:t>
      </w:r>
      <w:proofErr w:type="spellStart"/>
      <w:r w:rsidRPr="006C16CD">
        <w:rPr>
          <w:rFonts w:eastAsia="Calibri"/>
          <w:sz w:val="22"/>
          <w:szCs w:val="22"/>
        </w:rPr>
        <w:t>numbers</w:t>
      </w:r>
      <w:proofErr w:type="spellEnd"/>
      <w:r w:rsidRPr="006C16CD">
        <w:rPr>
          <w:rFonts w:eastAsia="Calibri"/>
          <w:sz w:val="22"/>
          <w:szCs w:val="22"/>
        </w:rPr>
        <w:t xml:space="preserve"> .</w:t>
      </w:r>
      <w:proofErr w:type="spellStart"/>
      <w:r w:rsidRPr="006C16CD">
        <w:rPr>
          <w:rFonts w:eastAsia="Calibri"/>
          <w:sz w:val="22"/>
          <w:szCs w:val="22"/>
        </w:rPr>
        <w:t>pages</w:t>
      </w:r>
      <w:proofErr w:type="spellEnd"/>
      <w:r w:rsidRPr="006C16CD">
        <w:rPr>
          <w:rFonts w:eastAsia="Calibri"/>
          <w:sz w:val="22"/>
          <w:szCs w:val="22"/>
        </w:rPr>
        <w:t>. Dokumenty złożone w takich plikach zostaną uznane za złożone nieskutecznie.</w:t>
      </w:r>
    </w:p>
    <w:p w14:paraId="4312B75E" w14:textId="77777777" w:rsidR="00662C48"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6C16CD">
        <w:rPr>
          <w:rFonts w:eastAsia="Calibri"/>
          <w:sz w:val="22"/>
          <w:szCs w:val="22"/>
        </w:rPr>
        <w:t>eDoApp</w:t>
      </w:r>
      <w:proofErr w:type="spellEnd"/>
      <w:r w:rsidRPr="006C16CD">
        <w:rPr>
          <w:rFonts w:eastAsia="Calibri"/>
          <w:sz w:val="22"/>
          <w:szCs w:val="22"/>
        </w:rPr>
        <w:t xml:space="preserve"> służącej do składania podpisu osobistego, który wynosi maksymalnie 5MB.</w:t>
      </w:r>
    </w:p>
    <w:p w14:paraId="186E58AE" w14:textId="77777777" w:rsidR="00EC00DC" w:rsidRPr="006C16CD" w:rsidRDefault="00662C48" w:rsidP="0064296B">
      <w:pPr>
        <w:pStyle w:val="Akapitzlist"/>
        <w:widowControl w:val="0"/>
        <w:numPr>
          <w:ilvl w:val="0"/>
          <w:numId w:val="55"/>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W przypadku stosowania przez wykonawcę kwalifikowanego podpisu elektronicznego:</w:t>
      </w:r>
    </w:p>
    <w:p w14:paraId="75C6CEA6" w14:textId="6E9531A9" w:rsidR="00662C48" w:rsidRPr="006C16CD" w:rsidRDefault="00EC00DC" w:rsidP="0064296B">
      <w:pPr>
        <w:pStyle w:val="Akapitzlist"/>
        <w:widowControl w:val="0"/>
        <w:numPr>
          <w:ilvl w:val="0"/>
          <w:numId w:val="56"/>
        </w:numPr>
        <w:shd w:val="clear" w:color="auto" w:fill="FFFFFF"/>
        <w:tabs>
          <w:tab w:val="left" w:pos="426"/>
        </w:tabs>
        <w:autoSpaceDE w:val="0"/>
        <w:autoSpaceDN w:val="0"/>
        <w:spacing w:line="360" w:lineRule="auto"/>
        <w:ind w:right="23"/>
        <w:contextualSpacing/>
        <w:jc w:val="both"/>
        <w:rPr>
          <w:sz w:val="22"/>
          <w:szCs w:val="22"/>
        </w:rPr>
      </w:pPr>
      <w:r w:rsidRPr="006C16CD">
        <w:rPr>
          <w:rFonts w:eastAsia="Calibri"/>
          <w:sz w:val="22"/>
          <w:szCs w:val="22"/>
        </w:rPr>
        <w:t>z</w:t>
      </w:r>
      <w:r w:rsidR="00662C48" w:rsidRPr="006C16CD">
        <w:rPr>
          <w:rFonts w:eastAsia="Calibri"/>
          <w:sz w:val="22"/>
          <w:szCs w:val="22"/>
        </w:rPr>
        <w:t xml:space="preserve">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00662C48" w:rsidRPr="006C16CD">
        <w:rPr>
          <w:rFonts w:eastAsia="Calibri"/>
          <w:sz w:val="22"/>
          <w:szCs w:val="22"/>
        </w:rPr>
        <w:t>PAdES</w:t>
      </w:r>
      <w:proofErr w:type="spellEnd"/>
      <w:r w:rsidR="00662C48" w:rsidRPr="006C16CD">
        <w:rPr>
          <w:rFonts w:eastAsia="Calibri"/>
          <w:sz w:val="22"/>
          <w:szCs w:val="22"/>
        </w:rPr>
        <w:t xml:space="preserve"> </w:t>
      </w:r>
    </w:p>
    <w:p w14:paraId="66F2BCF3" w14:textId="12DD3F7E" w:rsidR="00662C48" w:rsidRPr="006C16CD" w:rsidRDefault="00EC00DC" w:rsidP="0064296B">
      <w:pPr>
        <w:pStyle w:val="Akapitzlist"/>
        <w:widowControl w:val="0"/>
        <w:numPr>
          <w:ilvl w:val="0"/>
          <w:numId w:val="56"/>
        </w:numPr>
        <w:shd w:val="clear" w:color="auto" w:fill="FFFFFF"/>
        <w:tabs>
          <w:tab w:val="left" w:pos="426"/>
        </w:tabs>
        <w:autoSpaceDE w:val="0"/>
        <w:autoSpaceDN w:val="0"/>
        <w:spacing w:line="360" w:lineRule="auto"/>
        <w:ind w:right="23"/>
        <w:contextualSpacing/>
        <w:jc w:val="both"/>
        <w:rPr>
          <w:sz w:val="22"/>
          <w:szCs w:val="22"/>
        </w:rPr>
      </w:pPr>
      <w:r w:rsidRPr="006C16CD">
        <w:rPr>
          <w:rFonts w:eastAsia="Calibri"/>
          <w:sz w:val="22"/>
          <w:szCs w:val="22"/>
        </w:rPr>
        <w:t>p</w:t>
      </w:r>
      <w:r w:rsidR="00662C48" w:rsidRPr="006C16CD">
        <w:rPr>
          <w:rFonts w:eastAsia="Calibri"/>
          <w:sz w:val="22"/>
          <w:szCs w:val="22"/>
        </w:rPr>
        <w:t xml:space="preserve">liki w innych formatach niż PDF zaleca się opatrzyć podpisem w formacie </w:t>
      </w:r>
      <w:proofErr w:type="spellStart"/>
      <w:r w:rsidR="00662C48" w:rsidRPr="006C16CD">
        <w:rPr>
          <w:rFonts w:eastAsia="Calibri"/>
          <w:sz w:val="22"/>
          <w:szCs w:val="22"/>
        </w:rPr>
        <w:t>XAdES</w:t>
      </w:r>
      <w:proofErr w:type="spellEnd"/>
      <w:r w:rsidR="00662C48" w:rsidRPr="006C16CD">
        <w:rPr>
          <w:rFonts w:eastAsia="Calibri"/>
          <w:sz w:val="22"/>
          <w:szCs w:val="22"/>
        </w:rPr>
        <w:t xml:space="preserve"> </w:t>
      </w:r>
      <w:r w:rsidR="001D7BC6" w:rsidRPr="006C16CD">
        <w:rPr>
          <w:rFonts w:eastAsia="Calibri"/>
          <w:sz w:val="22"/>
          <w:szCs w:val="22"/>
        </w:rPr>
        <w:br/>
      </w:r>
      <w:r w:rsidR="00662C48" w:rsidRPr="006C16CD">
        <w:rPr>
          <w:rFonts w:eastAsia="Calibri"/>
          <w:sz w:val="22"/>
          <w:szCs w:val="22"/>
        </w:rPr>
        <w:t>o typie zewnętrznym. Wykonawca powinien pamiętać, aby plik z podpisem przekazywać łącznie z dokumentem podpisywanym</w:t>
      </w:r>
      <w:r w:rsidRPr="006C16CD">
        <w:rPr>
          <w:rFonts w:eastAsia="Calibri"/>
          <w:sz w:val="22"/>
          <w:szCs w:val="22"/>
        </w:rPr>
        <w:t>,</w:t>
      </w:r>
    </w:p>
    <w:p w14:paraId="24A49D2C" w14:textId="77777777" w:rsidR="00EC00DC" w:rsidRPr="006C16CD" w:rsidRDefault="00662C48" w:rsidP="0064296B">
      <w:pPr>
        <w:pStyle w:val="Akapitzlist"/>
        <w:widowControl w:val="0"/>
        <w:numPr>
          <w:ilvl w:val="0"/>
          <w:numId w:val="56"/>
        </w:numPr>
        <w:shd w:val="clear" w:color="auto" w:fill="FFFFFF"/>
        <w:tabs>
          <w:tab w:val="left" w:pos="426"/>
        </w:tabs>
        <w:autoSpaceDE w:val="0"/>
        <w:autoSpaceDN w:val="0"/>
        <w:spacing w:line="360" w:lineRule="auto"/>
        <w:ind w:right="23"/>
        <w:contextualSpacing/>
        <w:jc w:val="both"/>
        <w:rPr>
          <w:sz w:val="22"/>
          <w:szCs w:val="22"/>
        </w:rPr>
      </w:pPr>
      <w:r w:rsidRPr="006C16CD">
        <w:rPr>
          <w:rFonts w:eastAsia="Calibri"/>
          <w:sz w:val="22"/>
          <w:szCs w:val="22"/>
        </w:rPr>
        <w:t>Zamawiający rekomenduje wykorzystanie podpisu z kwalifikowanym znacznikiem czasu.</w:t>
      </w:r>
    </w:p>
    <w:p w14:paraId="1BCC456A" w14:textId="7C9614B0" w:rsidR="00662C48" w:rsidRPr="006C16CD" w:rsidRDefault="00662C48" w:rsidP="0064296B">
      <w:pPr>
        <w:pStyle w:val="Akapitzlist"/>
        <w:widowControl w:val="0"/>
        <w:numPr>
          <w:ilvl w:val="0"/>
          <w:numId w:val="97"/>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8FB779" w14:textId="77777777" w:rsidR="00662C48" w:rsidRPr="006C16CD" w:rsidRDefault="00662C48" w:rsidP="0064296B">
      <w:pPr>
        <w:pStyle w:val="Akapitzlist"/>
        <w:widowControl w:val="0"/>
        <w:numPr>
          <w:ilvl w:val="0"/>
          <w:numId w:val="97"/>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lastRenderedPageBreak/>
        <w:t>Zamawiający zaleca, aby Wykonawca z odpowiednim wyprzedzeniem przetestował możliwość prawidłowego wykorzystania wybranej metody podpisania plików oferty.</w:t>
      </w:r>
    </w:p>
    <w:p w14:paraId="527E46C4" w14:textId="77777777" w:rsidR="00662C48" w:rsidRPr="006C16CD" w:rsidRDefault="00662C48" w:rsidP="0064296B">
      <w:pPr>
        <w:pStyle w:val="Akapitzlist"/>
        <w:widowControl w:val="0"/>
        <w:numPr>
          <w:ilvl w:val="0"/>
          <w:numId w:val="97"/>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Osobą składającą ofertę powinna być osoba kontaktowa podawana w dokumentacji.</w:t>
      </w:r>
    </w:p>
    <w:p w14:paraId="516DB4AE" w14:textId="77777777" w:rsidR="00662C48" w:rsidRPr="006C16CD" w:rsidRDefault="00662C48" w:rsidP="0064296B">
      <w:pPr>
        <w:pStyle w:val="Akapitzlist"/>
        <w:widowControl w:val="0"/>
        <w:numPr>
          <w:ilvl w:val="0"/>
          <w:numId w:val="97"/>
        </w:numPr>
        <w:shd w:val="clear" w:color="auto" w:fill="FFFFFF"/>
        <w:tabs>
          <w:tab w:val="left" w:pos="426"/>
        </w:tabs>
        <w:autoSpaceDE w:val="0"/>
        <w:autoSpaceDN w:val="0"/>
        <w:spacing w:line="360" w:lineRule="auto"/>
        <w:ind w:left="426" w:right="23" w:hanging="426"/>
        <w:contextualSpacing/>
        <w:jc w:val="both"/>
        <w:rPr>
          <w:sz w:val="22"/>
          <w:szCs w:val="22"/>
        </w:rPr>
      </w:pPr>
      <w:r w:rsidRPr="006C16CD">
        <w:rPr>
          <w:rFonts w:eastAsia="Calibr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B94B21" w14:textId="77777777" w:rsidR="00662C48" w:rsidRPr="00844271" w:rsidRDefault="00662C48" w:rsidP="0064296B">
      <w:pPr>
        <w:pStyle w:val="Akapitzlist"/>
        <w:widowControl w:val="0"/>
        <w:numPr>
          <w:ilvl w:val="0"/>
          <w:numId w:val="97"/>
        </w:numPr>
        <w:shd w:val="clear" w:color="auto" w:fill="FFFFFF"/>
        <w:tabs>
          <w:tab w:val="left" w:pos="426"/>
        </w:tabs>
        <w:autoSpaceDE w:val="0"/>
        <w:autoSpaceDN w:val="0"/>
        <w:spacing w:line="360" w:lineRule="auto"/>
        <w:ind w:left="426" w:right="23" w:hanging="426"/>
        <w:contextualSpacing/>
        <w:jc w:val="both"/>
        <w:rPr>
          <w:sz w:val="22"/>
          <w:szCs w:val="22"/>
        </w:rPr>
      </w:pPr>
      <w:r w:rsidRPr="00844271">
        <w:rPr>
          <w:rFonts w:eastAsia="Calibri"/>
          <w:sz w:val="22"/>
          <w:szCs w:val="22"/>
        </w:rPr>
        <w:t xml:space="preserve">Jeśli Wykonawca pakuje dokumenty np. w plik o rozszerzeniu .zip, zaleca się wcześniejsze podpisanie każdego ze skompresowanych plików. </w:t>
      </w:r>
    </w:p>
    <w:p w14:paraId="77841B9C" w14:textId="77777777" w:rsidR="00662C48" w:rsidRPr="00844271" w:rsidRDefault="00662C48" w:rsidP="0064296B">
      <w:pPr>
        <w:pStyle w:val="Akapitzlist"/>
        <w:widowControl w:val="0"/>
        <w:numPr>
          <w:ilvl w:val="0"/>
          <w:numId w:val="97"/>
        </w:numPr>
        <w:shd w:val="clear" w:color="auto" w:fill="FFFFFF"/>
        <w:tabs>
          <w:tab w:val="left" w:pos="426"/>
        </w:tabs>
        <w:autoSpaceDE w:val="0"/>
        <w:autoSpaceDN w:val="0"/>
        <w:spacing w:line="360" w:lineRule="auto"/>
        <w:ind w:left="426" w:right="23" w:hanging="426"/>
        <w:contextualSpacing/>
        <w:jc w:val="both"/>
        <w:rPr>
          <w:sz w:val="22"/>
          <w:szCs w:val="22"/>
        </w:rPr>
      </w:pPr>
      <w:r w:rsidRPr="00844271">
        <w:rPr>
          <w:rFonts w:eastAsia="Calibri"/>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AF95C51" w14:textId="77777777" w:rsidR="00AB7E65" w:rsidRPr="00844271" w:rsidRDefault="00AB7E65" w:rsidP="007C75E6">
      <w:pPr>
        <w:spacing w:after="0" w:line="360" w:lineRule="auto"/>
        <w:jc w:val="both"/>
        <w:rPr>
          <w:rFonts w:ascii="Times New Roman" w:eastAsia="Calibri" w:hAnsi="Times New Roman" w:cs="Times New Roman"/>
          <w:b/>
          <w:bCs/>
          <w:lang w:eastAsia="pl-PL"/>
        </w:rPr>
      </w:pPr>
    </w:p>
    <w:p w14:paraId="2B20BA58" w14:textId="77777777" w:rsidR="00EC00DC" w:rsidRPr="00844271" w:rsidRDefault="00EC00DC" w:rsidP="0064296B">
      <w:pPr>
        <w:pStyle w:val="Akapitzlist"/>
        <w:numPr>
          <w:ilvl w:val="0"/>
          <w:numId w:val="37"/>
        </w:numPr>
        <w:spacing w:line="360" w:lineRule="auto"/>
        <w:jc w:val="both"/>
        <w:rPr>
          <w:rFonts w:eastAsia="Calibri"/>
          <w:b/>
          <w:bCs/>
          <w:sz w:val="22"/>
          <w:szCs w:val="22"/>
        </w:rPr>
      </w:pPr>
      <w:r w:rsidRPr="00844271">
        <w:rPr>
          <w:b/>
          <w:bCs/>
          <w:kern w:val="32"/>
          <w:sz w:val="22"/>
          <w:szCs w:val="22"/>
        </w:rPr>
        <w:t>TERMIN I SPOSÓB SKŁADANIA OFERT</w:t>
      </w:r>
    </w:p>
    <w:p w14:paraId="21997FC9" w14:textId="77777777" w:rsidR="00EC00DC" w:rsidRPr="00844271" w:rsidRDefault="00EC00DC"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844271">
        <w:rPr>
          <w:rFonts w:ascii="Times New Roman" w:eastAsia="Times New Roman" w:hAnsi="Times New Roman" w:cs="Times New Roman"/>
        </w:rPr>
        <w:t xml:space="preserve">Ofertę Wykonawca składa przy użyciu środków komunikacji elektronicznej, tzn. za pośrednictwem platformy pod adresem https://platformazakupowa.pl/pn/wsselodz (strony internetowej prowadzonego postepowania w myśl </w:t>
      </w:r>
      <w:proofErr w:type="spellStart"/>
      <w:r w:rsidRPr="00844271">
        <w:rPr>
          <w:rFonts w:ascii="Times New Roman" w:eastAsia="Times New Roman" w:hAnsi="Times New Roman" w:cs="Times New Roman"/>
        </w:rPr>
        <w:t>Pzp</w:t>
      </w:r>
      <w:proofErr w:type="spellEnd"/>
      <w:r w:rsidRPr="00844271">
        <w:rPr>
          <w:rFonts w:ascii="Times New Roman" w:eastAsia="Times New Roman" w:hAnsi="Times New Roman" w:cs="Times New Roman"/>
        </w:rPr>
        <w:t>).</w:t>
      </w:r>
    </w:p>
    <w:p w14:paraId="364B9E86" w14:textId="77777777" w:rsidR="00662C48" w:rsidRPr="00C50A6B"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50A6B">
        <w:rPr>
          <w:rFonts w:ascii="Times New Roman" w:eastAsia="Times New Roman" w:hAnsi="Times New Roman" w:cs="Times New Roman"/>
        </w:rPr>
        <w:t>Do oferty należy dołączyć wszystkie wymagane w SWZ dokumenty.</w:t>
      </w:r>
    </w:p>
    <w:p w14:paraId="0E0D5DE4" w14:textId="6CB85256" w:rsidR="00662C48" w:rsidRPr="00C50A6B"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50A6B">
        <w:rPr>
          <w:rFonts w:ascii="Times New Roman" w:eastAsia="Times New Roman" w:hAnsi="Times New Roman" w:cs="Times New Roman"/>
        </w:rPr>
        <w:t xml:space="preserve">Ofertę należy złożyć w </w:t>
      </w:r>
      <w:r w:rsidRPr="00F85986">
        <w:rPr>
          <w:rFonts w:ascii="Times New Roman" w:eastAsia="Times New Roman" w:hAnsi="Times New Roman" w:cs="Times New Roman"/>
        </w:rPr>
        <w:t xml:space="preserve">terminie </w:t>
      </w:r>
      <w:r w:rsidRPr="00F85986">
        <w:rPr>
          <w:rFonts w:ascii="Times New Roman" w:eastAsia="Times New Roman" w:hAnsi="Times New Roman" w:cs="Times New Roman"/>
          <w:b/>
          <w:bCs/>
        </w:rPr>
        <w:t>do dnia</w:t>
      </w:r>
      <w:r w:rsidR="00F85986">
        <w:rPr>
          <w:rFonts w:ascii="Times New Roman" w:eastAsia="Times New Roman" w:hAnsi="Times New Roman" w:cs="Times New Roman"/>
          <w:b/>
          <w:bCs/>
        </w:rPr>
        <w:t xml:space="preserve"> 06.10.</w:t>
      </w:r>
      <w:r w:rsidRPr="00F85986">
        <w:rPr>
          <w:rFonts w:ascii="Times New Roman" w:eastAsia="Times New Roman" w:hAnsi="Times New Roman" w:cs="Times New Roman"/>
          <w:b/>
          <w:bCs/>
        </w:rPr>
        <w:t>2023</w:t>
      </w:r>
      <w:r w:rsidR="00844271" w:rsidRPr="00F85986">
        <w:rPr>
          <w:rFonts w:ascii="Times New Roman" w:eastAsia="Times New Roman" w:hAnsi="Times New Roman" w:cs="Times New Roman"/>
          <w:b/>
          <w:bCs/>
        </w:rPr>
        <w:t xml:space="preserve"> </w:t>
      </w:r>
      <w:r w:rsidR="00211F6E" w:rsidRPr="00F85986">
        <w:rPr>
          <w:rFonts w:ascii="Times New Roman" w:eastAsia="Times New Roman" w:hAnsi="Times New Roman" w:cs="Times New Roman"/>
          <w:b/>
          <w:bCs/>
        </w:rPr>
        <w:t>r.</w:t>
      </w:r>
      <w:r w:rsidRPr="00F85986">
        <w:rPr>
          <w:rFonts w:ascii="Times New Roman" w:eastAsia="Times New Roman" w:hAnsi="Times New Roman" w:cs="Times New Roman"/>
          <w:b/>
          <w:bCs/>
        </w:rPr>
        <w:t xml:space="preserve"> do godz. 1</w:t>
      </w:r>
      <w:r w:rsidR="00844271" w:rsidRPr="00F85986">
        <w:rPr>
          <w:rFonts w:ascii="Times New Roman" w:eastAsia="Times New Roman" w:hAnsi="Times New Roman" w:cs="Times New Roman"/>
          <w:b/>
          <w:bCs/>
        </w:rPr>
        <w:t>0</w:t>
      </w:r>
      <w:r w:rsidRPr="00F85986">
        <w:rPr>
          <w:rFonts w:ascii="Times New Roman" w:eastAsia="Times New Roman" w:hAnsi="Times New Roman" w:cs="Times New Roman"/>
          <w:b/>
          <w:bCs/>
        </w:rPr>
        <w:t>:00</w:t>
      </w:r>
    </w:p>
    <w:p w14:paraId="31D7AAD4" w14:textId="0CE5A0A0" w:rsidR="00662C48" w:rsidRPr="00C50A6B"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50A6B">
        <w:rPr>
          <w:rFonts w:ascii="Times New Roman" w:eastAsia="Times New Roman" w:hAnsi="Times New Roman" w:cs="Times New Roman"/>
        </w:rPr>
        <w:t xml:space="preserve">Po wypełnieniu Formularza </w:t>
      </w:r>
      <w:r w:rsidR="00DF029E" w:rsidRPr="00C50A6B">
        <w:rPr>
          <w:rFonts w:ascii="Times New Roman" w:eastAsia="Times New Roman" w:hAnsi="Times New Roman" w:cs="Times New Roman"/>
        </w:rPr>
        <w:t>O</w:t>
      </w:r>
      <w:r w:rsidRPr="00C50A6B">
        <w:rPr>
          <w:rFonts w:ascii="Times New Roman" w:eastAsia="Times New Roman" w:hAnsi="Times New Roman" w:cs="Times New Roman"/>
        </w:rPr>
        <w:t>ferty i dołączenia  wszystkich wymaganych załączników należy kliknąć przycisk „Przejdź do podsumowania”.</w:t>
      </w:r>
    </w:p>
    <w:p w14:paraId="39C146EE" w14:textId="1251F4E9" w:rsidR="00662C48" w:rsidRPr="00C50A6B"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50A6B">
        <w:rPr>
          <w:rFonts w:ascii="Times New Roman" w:eastAsia="Times New Roman" w:hAnsi="Times New Roman" w:cs="Times New Roman"/>
        </w:rPr>
        <w:t xml:space="preserve">Oferta składana elektronicznie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C50A6B">
        <w:rPr>
          <w:rFonts w:ascii="Times New Roman" w:eastAsia="Times New Roman" w:hAnsi="Times New Roman" w:cs="Times New Roman"/>
        </w:rPr>
        <w:t>Pzp</w:t>
      </w:r>
      <w:proofErr w:type="spellEnd"/>
      <w:r w:rsidRPr="00C50A6B">
        <w:rPr>
          <w:rFonts w:ascii="Times New Roman" w:eastAsia="Times New Roman" w:hAnsi="Times New Roman" w:cs="Times New Roman"/>
        </w:rPr>
        <w:t>, gdzie zaznaczono, iż oferty</w:t>
      </w:r>
      <w:r w:rsidR="00C50A6B" w:rsidRPr="00C50A6B">
        <w:rPr>
          <w:rFonts w:ascii="Times New Roman" w:eastAsia="Times New Roman" w:hAnsi="Times New Roman" w:cs="Times New Roman"/>
        </w:rPr>
        <w:t xml:space="preserve"> </w:t>
      </w:r>
      <w:r w:rsidRPr="00C50A6B">
        <w:rPr>
          <w:rFonts w:ascii="Times New Roman" w:eastAsia="Times New Roman" w:hAnsi="Times New Roman" w:cs="Times New Roman"/>
        </w:rPr>
        <w:t>oraz oświadczenie, o którym mowa w art. 125 ust.1 sporządza się, pod rygorem nieważności, w postaci lub formie elektronicznej i opatruje się odpowiednio w odniesieniu do wartości postępowania kwalifikowanym podpisem elektronicznym,.</w:t>
      </w:r>
    </w:p>
    <w:p w14:paraId="46CAEFFA" w14:textId="77777777" w:rsidR="00662C48" w:rsidRPr="00C50A6B"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50A6B">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726529A7" w14:textId="57653EEC" w:rsidR="00662C48" w:rsidRPr="00C50A6B"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50A6B">
        <w:rPr>
          <w:rFonts w:ascii="Times New Roman" w:eastAsia="Times New Roman" w:hAnsi="Times New Roman" w:cs="Times New Roman"/>
        </w:rPr>
        <w:t xml:space="preserve">Szczegółowa instrukcja dla Wykonawców dotycząca złożenia, zmiany i wycofania oferty znajduje się na stronie internetowej pod adresem: </w:t>
      </w:r>
      <w:r w:rsidRPr="00C50A6B">
        <w:rPr>
          <w:rFonts w:ascii="Times New Roman" w:eastAsia="Times New Roman" w:hAnsi="Times New Roman" w:cs="Times New Roman"/>
          <w:u w:color="FF0000"/>
        </w:rPr>
        <w:t>https://platformazakupowa.pl/strona/45-instrukcje</w:t>
      </w:r>
      <w:r w:rsidRPr="00C50A6B">
        <w:rPr>
          <w:rFonts w:ascii="Times New Roman" w:eastAsia="Times New Roman" w:hAnsi="Times New Roman" w:cs="Times New Roman"/>
        </w:rPr>
        <w:t>.</w:t>
      </w:r>
    </w:p>
    <w:p w14:paraId="2DFBD1B9" w14:textId="77777777" w:rsidR="00662C48" w:rsidRPr="00C50A6B"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50A6B">
        <w:rPr>
          <w:rFonts w:ascii="Times New Roman" w:eastAsia="Times New Roman" w:hAnsi="Times New Roman" w:cs="Times New Roman"/>
        </w:rPr>
        <w:lastRenderedPageBreak/>
        <w:t>Wykonawca po upływie składania ofert nie może wycofać złożonej oferty.</w:t>
      </w:r>
    </w:p>
    <w:p w14:paraId="30A968F8" w14:textId="77777777" w:rsidR="00662C48" w:rsidRPr="00C50A6B"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50A6B">
        <w:rPr>
          <w:rFonts w:ascii="Times New Roman" w:eastAsia="Times New Roman" w:hAnsi="Times New Roman" w:cs="Times New Roman"/>
        </w:rPr>
        <w:t>Zamawiający odrzuci ofertę złożona po terminie  określonym w ust.1.</w:t>
      </w:r>
    </w:p>
    <w:p w14:paraId="6E2CC5DC" w14:textId="77777777" w:rsidR="00662C48" w:rsidRPr="00C50A6B"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50A6B">
        <w:rPr>
          <w:rFonts w:ascii="Times New Roman" w:eastAsia="Times New Roman" w:hAnsi="Times New Roman" w:cs="Times New Roman"/>
        </w:rPr>
        <w:t xml:space="preserve">Zamawiający nie ponosi odpowiedzialności za sposób złożenia oferty niezgodny z instrukcją korzystania z platformazakupowa.pl, w szczególności za sytuację, gdy Zamawiający zapozna się z ofertą przed upływem terminu składania ofert ( np. Złożenie oferty poprzez formularz “Wyślij wiadomość do zamawiającego”) taka oferta nie będzie spełniała wymogu określonego w art. 221 </w:t>
      </w:r>
      <w:proofErr w:type="spellStart"/>
      <w:r w:rsidRPr="00C50A6B">
        <w:rPr>
          <w:rFonts w:ascii="Times New Roman" w:eastAsia="Times New Roman" w:hAnsi="Times New Roman" w:cs="Times New Roman"/>
        </w:rPr>
        <w:t>Pzp</w:t>
      </w:r>
      <w:proofErr w:type="spellEnd"/>
      <w:r w:rsidRPr="00C50A6B">
        <w:rPr>
          <w:rFonts w:ascii="Times New Roman" w:eastAsia="Times New Roman" w:hAnsi="Times New Roman" w:cs="Times New Roman"/>
        </w:rPr>
        <w:t xml:space="preserve"> i zostanie uznana przez Zamawiającego jako oferta handlowa.</w:t>
      </w:r>
    </w:p>
    <w:p w14:paraId="5DCB654F" w14:textId="77777777" w:rsidR="007D5F92" w:rsidRPr="00C50A6B" w:rsidRDefault="007D5F92" w:rsidP="007C75E6">
      <w:pPr>
        <w:widowControl w:val="0"/>
        <w:autoSpaceDE w:val="0"/>
        <w:autoSpaceDN w:val="0"/>
        <w:spacing w:after="0" w:line="360" w:lineRule="auto"/>
        <w:contextualSpacing/>
        <w:jc w:val="both"/>
        <w:rPr>
          <w:rFonts w:ascii="Times New Roman" w:eastAsia="Times New Roman" w:hAnsi="Times New Roman" w:cs="Times New Roman"/>
        </w:rPr>
      </w:pPr>
    </w:p>
    <w:p w14:paraId="210FB844" w14:textId="788E15D9" w:rsidR="00662C48" w:rsidRPr="00C50A6B" w:rsidRDefault="00EC00DC" w:rsidP="0064296B">
      <w:pPr>
        <w:pStyle w:val="Akapitzlist"/>
        <w:numPr>
          <w:ilvl w:val="0"/>
          <w:numId w:val="37"/>
        </w:numPr>
        <w:spacing w:line="360" w:lineRule="auto"/>
        <w:rPr>
          <w:b/>
          <w:bCs/>
          <w:sz w:val="22"/>
          <w:szCs w:val="22"/>
        </w:rPr>
      </w:pPr>
      <w:r w:rsidRPr="00C50A6B">
        <w:rPr>
          <w:b/>
          <w:bCs/>
          <w:sz w:val="22"/>
          <w:szCs w:val="22"/>
        </w:rPr>
        <w:t>TERMIN OTWARCIA OFERT</w:t>
      </w:r>
    </w:p>
    <w:p w14:paraId="731CCADD" w14:textId="76C69309" w:rsidR="00662C48" w:rsidRPr="001C56CD"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1C56CD">
        <w:rPr>
          <w:rFonts w:ascii="Times New Roman" w:eastAsia="Times New Roman" w:hAnsi="Times New Roman" w:cs="Times New Roman"/>
          <w:bCs/>
        </w:rPr>
        <w:t xml:space="preserve">Otwarcie ofert nastąpi w dniu, w którym upłynął termin składania ofert tj. </w:t>
      </w:r>
      <w:r w:rsidR="001C56CD" w:rsidRPr="001C56CD">
        <w:rPr>
          <w:rFonts w:ascii="Times New Roman" w:eastAsia="Times New Roman" w:hAnsi="Times New Roman" w:cs="Times New Roman"/>
          <w:b/>
        </w:rPr>
        <w:t>06.</w:t>
      </w:r>
      <w:r w:rsidR="00CF29AD" w:rsidRPr="001C56CD">
        <w:rPr>
          <w:rFonts w:ascii="Times New Roman" w:eastAsia="Times New Roman" w:hAnsi="Times New Roman" w:cs="Times New Roman"/>
          <w:b/>
        </w:rPr>
        <w:t>10.</w:t>
      </w:r>
      <w:r w:rsidRPr="001C56CD">
        <w:rPr>
          <w:rFonts w:ascii="Times New Roman" w:eastAsia="Times New Roman" w:hAnsi="Times New Roman" w:cs="Times New Roman"/>
          <w:b/>
        </w:rPr>
        <w:t>2023 r.</w:t>
      </w:r>
      <w:r w:rsidRPr="001C56CD">
        <w:rPr>
          <w:rFonts w:ascii="Times New Roman" w:eastAsia="Times New Roman" w:hAnsi="Times New Roman" w:cs="Times New Roman"/>
          <w:bCs/>
        </w:rPr>
        <w:t xml:space="preserve"> </w:t>
      </w:r>
      <w:r w:rsidRPr="001C56CD">
        <w:rPr>
          <w:rFonts w:ascii="Times New Roman" w:eastAsia="Times New Roman" w:hAnsi="Times New Roman" w:cs="Times New Roman"/>
          <w:bCs/>
        </w:rPr>
        <w:br/>
      </w:r>
      <w:r w:rsidRPr="001C56CD">
        <w:rPr>
          <w:rFonts w:ascii="Times New Roman" w:eastAsia="Times New Roman" w:hAnsi="Times New Roman" w:cs="Times New Roman"/>
          <w:b/>
        </w:rPr>
        <w:t xml:space="preserve">o godz. </w:t>
      </w:r>
      <w:r w:rsidR="00C50A6B" w:rsidRPr="001C56CD">
        <w:rPr>
          <w:rFonts w:ascii="Times New Roman" w:eastAsia="Times New Roman" w:hAnsi="Times New Roman" w:cs="Times New Roman"/>
          <w:b/>
        </w:rPr>
        <w:t>10:</w:t>
      </w:r>
      <w:r w:rsidR="00CF29AD" w:rsidRPr="001C56CD">
        <w:rPr>
          <w:rFonts w:ascii="Times New Roman" w:eastAsia="Times New Roman" w:hAnsi="Times New Roman" w:cs="Times New Roman"/>
          <w:b/>
        </w:rPr>
        <w:t>10</w:t>
      </w:r>
    </w:p>
    <w:p w14:paraId="329F6909" w14:textId="77777777" w:rsidR="00662C48" w:rsidRPr="00C50A6B"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50A6B">
        <w:rPr>
          <w:rFonts w:ascii="Times New Roman" w:eastAsia="Times New Roman" w:hAnsi="Times New Roman" w:cs="Times New Roman"/>
          <w:bCs/>
        </w:rPr>
        <w:t xml:space="preserve">Zamawiający nie przewiduje przeprowadzania jawnej sesji otwarcia ofert w sposób jawny </w:t>
      </w:r>
      <w:r w:rsidRPr="00C50A6B">
        <w:rPr>
          <w:rFonts w:ascii="Times New Roman" w:eastAsia="Times New Roman" w:hAnsi="Times New Roman" w:cs="Times New Roman"/>
          <w:bCs/>
        </w:rPr>
        <w:br/>
        <w:t>z udziałem Wykonawców lub transmitowania sesji otwarcia za pośrednictwem elektronicznych narzędzi do przekazu wideo on-line a ma jedynie takie uprawnienie.</w:t>
      </w:r>
    </w:p>
    <w:p w14:paraId="288D55B6" w14:textId="60BEE235" w:rsidR="00662C48" w:rsidRPr="00C50A6B"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50A6B">
        <w:rPr>
          <w:rFonts w:ascii="Times New Roman" w:eastAsia="Times New Roman" w:hAnsi="Times New Roman" w:cs="Times New Roman"/>
          <w:bCs/>
        </w:rPr>
        <w:t xml:space="preserve">Zamawiający, najpóźniej przed otwarciem ofert, udostępnia na stronie internetowej prowadzonego postępowania </w:t>
      </w:r>
      <w:hyperlink r:id="rId15" w:history="1">
        <w:r w:rsidRPr="00C50A6B">
          <w:rPr>
            <w:rFonts w:ascii="Times New Roman" w:eastAsia="Times New Roman" w:hAnsi="Times New Roman" w:cs="Times New Roman"/>
            <w:lang w:eastAsia="pl-PL"/>
          </w:rPr>
          <w:t>https://platformazakupowa.pl/pn/wsselodz</w:t>
        </w:r>
      </w:hyperlink>
      <w:r w:rsidRPr="00C50A6B">
        <w:rPr>
          <w:rFonts w:ascii="Times New Roman" w:eastAsia="Times New Roman" w:hAnsi="Times New Roman" w:cs="Times New Roman"/>
          <w:b/>
        </w:rPr>
        <w:t xml:space="preserve"> </w:t>
      </w:r>
      <w:r w:rsidRPr="00C50A6B">
        <w:rPr>
          <w:rFonts w:ascii="Times New Roman" w:eastAsia="Times New Roman" w:hAnsi="Times New Roman" w:cs="Times New Roman"/>
          <w:bCs/>
        </w:rPr>
        <w:t>informację o kwocie, jaką zamierza przeznaczyć na sfinansowanie zamówienia. Informacja zostanie opublikowana na stronie postępowania na platformazakupowa.pl w sekcji ,,Komunikaty”.</w:t>
      </w:r>
    </w:p>
    <w:p w14:paraId="511DFFFB" w14:textId="77777777" w:rsidR="00662C48" w:rsidRPr="00C50A6B"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50A6B">
        <w:rPr>
          <w:rFonts w:ascii="Times New Roman" w:eastAsia="Times New Roman" w:hAnsi="Times New Roman" w:cs="Times New Roman"/>
          <w:bCs/>
        </w:rPr>
        <w:t>Zamawiający, niezwłocznie po otwarciu ofert, udostępnia na stronie internetowej prowadzonego postępowania informacje o:</w:t>
      </w:r>
    </w:p>
    <w:p w14:paraId="06F22A5C" w14:textId="77777777" w:rsidR="00662C48" w:rsidRPr="00C50A6B" w:rsidRDefault="00662C48" w:rsidP="0064296B">
      <w:pPr>
        <w:numPr>
          <w:ilvl w:val="0"/>
          <w:numId w:val="29"/>
        </w:numPr>
        <w:spacing w:after="0" w:line="360" w:lineRule="auto"/>
        <w:contextualSpacing/>
        <w:jc w:val="both"/>
        <w:rPr>
          <w:rFonts w:ascii="Times New Roman" w:eastAsia="Times New Roman" w:hAnsi="Times New Roman" w:cs="Times New Roman"/>
          <w:bCs/>
        </w:rPr>
      </w:pPr>
      <w:r w:rsidRPr="00C50A6B">
        <w:rPr>
          <w:rFonts w:ascii="Times New Roman" w:eastAsia="Times New Roman" w:hAnsi="Times New Roman" w:cs="Times New Roman"/>
          <w:bCs/>
        </w:rPr>
        <w:t>nazwach albo imionach i nazwiskach oraz siedzibach lub miejscach prowadzonej działalności gospodarczej albo miejscach zamieszkania wykonawców, których oferty zostały otwarte;</w:t>
      </w:r>
    </w:p>
    <w:p w14:paraId="134FCDA9" w14:textId="77777777" w:rsidR="00662C48" w:rsidRPr="00C50A6B" w:rsidRDefault="00662C48" w:rsidP="0064296B">
      <w:pPr>
        <w:numPr>
          <w:ilvl w:val="0"/>
          <w:numId w:val="29"/>
        </w:numPr>
        <w:spacing w:after="0" w:line="360" w:lineRule="auto"/>
        <w:contextualSpacing/>
        <w:jc w:val="both"/>
        <w:rPr>
          <w:rFonts w:ascii="Times New Roman" w:eastAsia="Times New Roman" w:hAnsi="Times New Roman" w:cs="Times New Roman"/>
          <w:bCs/>
        </w:rPr>
      </w:pPr>
      <w:r w:rsidRPr="00C50A6B">
        <w:rPr>
          <w:rFonts w:ascii="Times New Roman" w:eastAsia="Times New Roman" w:hAnsi="Times New Roman" w:cs="Times New Roman"/>
          <w:bCs/>
        </w:rPr>
        <w:t>cenach lub kosztach zawartych w ofertach.</w:t>
      </w:r>
    </w:p>
    <w:p w14:paraId="779195BF" w14:textId="0AE8585B" w:rsidR="00662C48" w:rsidRPr="00C50A6B"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50A6B">
        <w:rPr>
          <w:rFonts w:ascii="Times New Roman" w:eastAsia="Times New Roman" w:hAnsi="Times New Roman" w:cs="Times New Roman"/>
          <w:bCs/>
        </w:rPr>
        <w:t>W przypadku wystąpienia awarii systemu teleinformatycznego, która spowoduje brak możliwości otwarcia ofert w terminie określonym przez Zamawiającego, otwarcie ofert następuje niezwłocznie po usunięciu awarii.</w:t>
      </w:r>
    </w:p>
    <w:p w14:paraId="272AB9EC" w14:textId="77777777" w:rsidR="00662C48" w:rsidRPr="00C50A6B"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50A6B">
        <w:rPr>
          <w:rFonts w:ascii="Times New Roman" w:eastAsia="Times New Roman" w:hAnsi="Times New Roman" w:cs="Times New Roman"/>
          <w:bCs/>
        </w:rPr>
        <w:t>Zamawiający poinformuje o zmianie terminu otwarcia ofert na stronie internetowej prowadzonego postępowania.</w:t>
      </w:r>
    </w:p>
    <w:p w14:paraId="2D2B5E30" w14:textId="77777777" w:rsidR="00662C48" w:rsidRPr="0090499E" w:rsidRDefault="00662C48" w:rsidP="007C75E6">
      <w:pPr>
        <w:spacing w:after="0" w:line="360" w:lineRule="auto"/>
        <w:jc w:val="both"/>
        <w:rPr>
          <w:rFonts w:ascii="Times New Roman" w:eastAsia="Times New Roman" w:hAnsi="Times New Roman" w:cs="Times New Roman"/>
          <w:color w:val="FF0000"/>
          <w:lang w:eastAsia="pl-PL"/>
        </w:rPr>
      </w:pPr>
    </w:p>
    <w:p w14:paraId="202EB4AC" w14:textId="46DE2767" w:rsidR="00EC00DC" w:rsidRPr="000D3BC9" w:rsidRDefault="00EC00DC" w:rsidP="0064296B">
      <w:pPr>
        <w:pStyle w:val="Akapitzlist"/>
        <w:numPr>
          <w:ilvl w:val="0"/>
          <w:numId w:val="37"/>
        </w:numPr>
        <w:spacing w:line="360" w:lineRule="auto"/>
        <w:rPr>
          <w:b/>
          <w:bCs/>
          <w:sz w:val="22"/>
          <w:szCs w:val="22"/>
        </w:rPr>
      </w:pPr>
      <w:r w:rsidRPr="000D3BC9">
        <w:rPr>
          <w:b/>
          <w:bCs/>
          <w:sz w:val="22"/>
          <w:szCs w:val="22"/>
        </w:rPr>
        <w:t>TERMIN ZWIĄZANIA Z OFERTĄ</w:t>
      </w:r>
    </w:p>
    <w:p w14:paraId="07F2E84A" w14:textId="539A86C3" w:rsidR="00662C48" w:rsidRPr="000D3BC9" w:rsidRDefault="00662C48" w:rsidP="009144D5">
      <w:pPr>
        <w:numPr>
          <w:ilvl w:val="0"/>
          <w:numId w:val="26"/>
        </w:numPr>
        <w:tabs>
          <w:tab w:val="num" w:pos="284"/>
        </w:tabs>
        <w:spacing w:after="0" w:line="360" w:lineRule="auto"/>
        <w:ind w:left="426" w:hanging="426"/>
        <w:jc w:val="both"/>
        <w:rPr>
          <w:rFonts w:ascii="Times New Roman" w:eastAsia="Times New Roman" w:hAnsi="Times New Roman" w:cs="Times New Roman"/>
          <w:lang w:eastAsia="pl-PL"/>
        </w:rPr>
      </w:pPr>
      <w:r w:rsidRPr="000D3BC9">
        <w:rPr>
          <w:rFonts w:ascii="Times New Roman" w:eastAsia="Times New Roman" w:hAnsi="Times New Roman" w:cs="Times New Roman"/>
          <w:lang w:eastAsia="pl-PL"/>
        </w:rPr>
        <w:t xml:space="preserve">Wykonawca będzie związany ofertą przez okres </w:t>
      </w:r>
      <w:r w:rsidR="00344A53" w:rsidRPr="000D3BC9">
        <w:rPr>
          <w:rFonts w:ascii="Times New Roman" w:eastAsia="Times New Roman" w:hAnsi="Times New Roman" w:cs="Times New Roman"/>
          <w:lang w:eastAsia="pl-PL"/>
        </w:rPr>
        <w:t>90</w:t>
      </w:r>
      <w:r w:rsidRPr="000D3BC9">
        <w:rPr>
          <w:rFonts w:ascii="Times New Roman" w:eastAsia="Times New Roman" w:hAnsi="Times New Roman" w:cs="Times New Roman"/>
          <w:lang w:eastAsia="pl-PL"/>
        </w:rPr>
        <w:t xml:space="preserve"> dni od dnia upływu terminu składania ofert</w:t>
      </w:r>
      <w:r w:rsidR="00EC00DC" w:rsidRPr="000D3BC9">
        <w:rPr>
          <w:rFonts w:ascii="Times New Roman" w:eastAsia="Times New Roman" w:hAnsi="Times New Roman" w:cs="Times New Roman"/>
          <w:lang w:eastAsia="pl-PL"/>
        </w:rPr>
        <w:t xml:space="preserve">, </w:t>
      </w:r>
      <w:r w:rsidRPr="000D3BC9">
        <w:rPr>
          <w:rFonts w:ascii="Times New Roman" w:eastAsia="Times New Roman" w:hAnsi="Times New Roman" w:cs="Times New Roman"/>
          <w:lang w:eastAsia="pl-PL"/>
        </w:rPr>
        <w:t xml:space="preserve">przy czym pierwszym dniem terminu związania ofertą jest dzień w którym upływa termin składania ofert. </w:t>
      </w:r>
    </w:p>
    <w:p w14:paraId="0CC60B9E" w14:textId="16D30147" w:rsidR="00662C48" w:rsidRPr="000D3BC9" w:rsidRDefault="00662C48" w:rsidP="009144D5">
      <w:pPr>
        <w:numPr>
          <w:ilvl w:val="0"/>
          <w:numId w:val="26"/>
        </w:numPr>
        <w:spacing w:after="0" w:line="360" w:lineRule="auto"/>
        <w:ind w:left="426" w:hanging="426"/>
        <w:jc w:val="both"/>
        <w:rPr>
          <w:rFonts w:ascii="Times New Roman" w:eastAsia="Times New Roman" w:hAnsi="Times New Roman" w:cs="Times New Roman"/>
          <w:lang w:eastAsia="pl-PL"/>
        </w:rPr>
      </w:pPr>
      <w:r w:rsidRPr="000D3BC9">
        <w:rPr>
          <w:rFonts w:ascii="Times New Roman" w:eastAsia="Times New Roman" w:hAnsi="Times New Roman" w:cs="Times New Roman"/>
          <w:lang w:eastAsia="pl-PL"/>
        </w:rPr>
        <w:lastRenderedPageBreak/>
        <w:t xml:space="preserve">Zamawiającego wyznacza termin związania </w:t>
      </w:r>
      <w:r w:rsidRPr="005526D5">
        <w:rPr>
          <w:rFonts w:ascii="Times New Roman" w:eastAsia="Times New Roman" w:hAnsi="Times New Roman" w:cs="Times New Roman"/>
          <w:lang w:eastAsia="pl-PL"/>
        </w:rPr>
        <w:t xml:space="preserve">ofertą </w:t>
      </w:r>
      <w:r w:rsidRPr="005526D5">
        <w:rPr>
          <w:rFonts w:ascii="Times New Roman" w:eastAsia="Times New Roman" w:hAnsi="Times New Roman" w:cs="Times New Roman"/>
          <w:b/>
          <w:bCs/>
          <w:lang w:eastAsia="pl-PL"/>
        </w:rPr>
        <w:t>na dzień</w:t>
      </w:r>
      <w:r w:rsidRPr="005526D5">
        <w:rPr>
          <w:rFonts w:ascii="Times New Roman" w:eastAsia="Times New Roman" w:hAnsi="Times New Roman" w:cs="Times New Roman"/>
          <w:lang w:eastAsia="pl-PL"/>
        </w:rPr>
        <w:t xml:space="preserve"> </w:t>
      </w:r>
      <w:r w:rsidR="003D30C2" w:rsidRPr="005526D5">
        <w:rPr>
          <w:rFonts w:ascii="Times New Roman" w:eastAsia="Times New Roman" w:hAnsi="Times New Roman" w:cs="Times New Roman"/>
          <w:b/>
          <w:bCs/>
          <w:lang w:eastAsia="pl-PL"/>
        </w:rPr>
        <w:t>03.01.2024</w:t>
      </w:r>
      <w:r w:rsidRPr="005526D5">
        <w:rPr>
          <w:rFonts w:ascii="Times New Roman" w:eastAsia="Times New Roman" w:hAnsi="Times New Roman" w:cs="Times New Roman"/>
          <w:b/>
          <w:bCs/>
          <w:lang w:eastAsia="pl-PL"/>
        </w:rPr>
        <w:t xml:space="preserve"> r.</w:t>
      </w:r>
    </w:p>
    <w:p w14:paraId="24B870BC" w14:textId="6D9452CA" w:rsidR="00662C48" w:rsidRPr="000D3BC9" w:rsidRDefault="00662C48" w:rsidP="009144D5">
      <w:pPr>
        <w:numPr>
          <w:ilvl w:val="0"/>
          <w:numId w:val="26"/>
        </w:numPr>
        <w:spacing w:after="0" w:line="360" w:lineRule="auto"/>
        <w:ind w:left="426" w:hanging="426"/>
        <w:jc w:val="both"/>
        <w:rPr>
          <w:rFonts w:ascii="Times New Roman" w:eastAsia="Times New Roman" w:hAnsi="Times New Roman" w:cs="Times New Roman"/>
          <w:lang w:eastAsia="pl-PL"/>
        </w:rPr>
      </w:pPr>
      <w:r w:rsidRPr="000D3BC9">
        <w:rPr>
          <w:rFonts w:ascii="Times New Roman" w:eastAsia="Times New Roman" w:hAnsi="Times New Roman" w:cs="Times New Roman"/>
          <w:lang w:eastAsia="pl-PL"/>
        </w:rPr>
        <w:t xml:space="preserve">W przypadku upływu terminu związania ofertą Zamawiający jest zobowiązany zwrócić się jednokrotnie do Wykonawcy, którego oferta otrzymała najwyższą ocenę, do wyrażenia pisemnej zgody na przedłużenie tego terminu o wskazany przez niego okres nie dłuższy niż </w:t>
      </w:r>
      <w:r w:rsidR="005979C9" w:rsidRPr="000D3BC9">
        <w:rPr>
          <w:rFonts w:ascii="Times New Roman" w:eastAsia="Times New Roman" w:hAnsi="Times New Roman" w:cs="Times New Roman"/>
          <w:lang w:eastAsia="pl-PL"/>
        </w:rPr>
        <w:br/>
      </w:r>
      <w:r w:rsidR="00344A53" w:rsidRPr="000D3BC9">
        <w:rPr>
          <w:rFonts w:ascii="Times New Roman" w:eastAsia="Times New Roman" w:hAnsi="Times New Roman" w:cs="Times New Roman"/>
          <w:lang w:eastAsia="pl-PL"/>
        </w:rPr>
        <w:t>6</w:t>
      </w:r>
      <w:r w:rsidRPr="000D3BC9">
        <w:rPr>
          <w:rFonts w:ascii="Times New Roman" w:eastAsia="Times New Roman" w:hAnsi="Times New Roman" w:cs="Times New Roman"/>
          <w:lang w:eastAsia="pl-PL"/>
        </w:rPr>
        <w:t xml:space="preserve">0 dni. </w:t>
      </w:r>
    </w:p>
    <w:p w14:paraId="52C9A8F3" w14:textId="77777777" w:rsidR="00662C48" w:rsidRPr="000D3BC9" w:rsidRDefault="00662C48" w:rsidP="009144D5">
      <w:pPr>
        <w:numPr>
          <w:ilvl w:val="0"/>
          <w:numId w:val="26"/>
        </w:numPr>
        <w:spacing w:after="0" w:line="360" w:lineRule="auto"/>
        <w:ind w:left="426" w:hanging="426"/>
        <w:jc w:val="both"/>
        <w:rPr>
          <w:rFonts w:ascii="Times New Roman" w:eastAsia="Times New Roman" w:hAnsi="Times New Roman" w:cs="Times New Roman"/>
          <w:lang w:eastAsia="pl-PL"/>
        </w:rPr>
      </w:pPr>
      <w:r w:rsidRPr="000D3BC9">
        <w:rPr>
          <w:rFonts w:ascii="Times New Roman" w:eastAsia="Times New Roman" w:hAnsi="Times New Roman" w:cs="Times New Roman"/>
          <w:lang w:eastAsia="pl-PL"/>
        </w:rPr>
        <w:t>Przedłużenie terminu związania ofertą, o którym mowa w pkt 3 wymaga złożenia przez Wykonawcę pisemnej zgody na przedłużenie terminu związania ofertą.</w:t>
      </w:r>
    </w:p>
    <w:p w14:paraId="1D634527" w14:textId="77777777" w:rsidR="00662C48" w:rsidRPr="0090499E" w:rsidRDefault="00662C48" w:rsidP="009144D5">
      <w:pPr>
        <w:spacing w:after="0" w:line="360" w:lineRule="auto"/>
        <w:ind w:left="426" w:hanging="426"/>
        <w:jc w:val="both"/>
        <w:rPr>
          <w:rFonts w:ascii="Times New Roman" w:eastAsia="Times New Roman" w:hAnsi="Times New Roman" w:cs="Times New Roman"/>
          <w:color w:val="FF0000"/>
          <w:lang w:eastAsia="pl-PL"/>
        </w:rPr>
      </w:pPr>
    </w:p>
    <w:p w14:paraId="08707E6D" w14:textId="766D56AB" w:rsidR="009E1839" w:rsidRPr="000D3BC9" w:rsidRDefault="00EC00DC" w:rsidP="0064296B">
      <w:pPr>
        <w:pStyle w:val="Akapitzlist"/>
        <w:numPr>
          <w:ilvl w:val="0"/>
          <w:numId w:val="37"/>
        </w:numPr>
        <w:spacing w:line="360" w:lineRule="auto"/>
        <w:rPr>
          <w:b/>
          <w:bCs/>
          <w:sz w:val="22"/>
          <w:szCs w:val="22"/>
        </w:rPr>
      </w:pPr>
      <w:r w:rsidRPr="000D3BC9">
        <w:rPr>
          <w:b/>
          <w:bCs/>
          <w:sz w:val="22"/>
          <w:szCs w:val="22"/>
        </w:rPr>
        <w:t>PRZEDMIOTOWE ŚRODKI DOWODOWE</w:t>
      </w:r>
    </w:p>
    <w:p w14:paraId="4F55C003" w14:textId="510ED939" w:rsidR="00B86C17" w:rsidRPr="000D3BC9" w:rsidRDefault="00B86C17" w:rsidP="009144D5">
      <w:pPr>
        <w:pStyle w:val="Akapitzlist"/>
        <w:numPr>
          <w:ilvl w:val="0"/>
          <w:numId w:val="57"/>
        </w:numPr>
        <w:spacing w:line="360" w:lineRule="auto"/>
        <w:ind w:left="426" w:hanging="426"/>
        <w:jc w:val="both"/>
        <w:rPr>
          <w:bCs/>
          <w:sz w:val="22"/>
          <w:szCs w:val="22"/>
        </w:rPr>
      </w:pPr>
      <w:r w:rsidRPr="000D3BC9">
        <w:rPr>
          <w:bCs/>
          <w:sz w:val="22"/>
          <w:szCs w:val="22"/>
        </w:rPr>
        <w:t xml:space="preserve">Zgodnie z art. 107 </w:t>
      </w:r>
      <w:proofErr w:type="spellStart"/>
      <w:r w:rsidRPr="000D3BC9">
        <w:rPr>
          <w:bCs/>
          <w:sz w:val="22"/>
          <w:szCs w:val="22"/>
        </w:rPr>
        <w:t>Pzp</w:t>
      </w:r>
      <w:proofErr w:type="spellEnd"/>
      <w:r w:rsidRPr="000D3BC9">
        <w:rPr>
          <w:bCs/>
          <w:sz w:val="22"/>
          <w:szCs w:val="22"/>
        </w:rPr>
        <w:t xml:space="preserve"> Zamawiający wymaga, aby Wykonawca wraz z ofertą dostarczył przedmiotowe środki dowodowe - dokumenty, potwierdzające oferowane parametry w zakresie wymagań technicznych</w:t>
      </w:r>
      <w:r w:rsidR="00283526" w:rsidRPr="000D3BC9">
        <w:rPr>
          <w:bCs/>
          <w:sz w:val="22"/>
          <w:szCs w:val="22"/>
        </w:rPr>
        <w:t xml:space="preserve">, co do których Zamawiający w </w:t>
      </w:r>
      <w:r w:rsidR="009E1839" w:rsidRPr="000D3BC9">
        <w:rPr>
          <w:bCs/>
          <w:sz w:val="22"/>
          <w:szCs w:val="22"/>
        </w:rPr>
        <w:t xml:space="preserve"> załączniku nr 2 do SWZ</w:t>
      </w:r>
      <w:r w:rsidR="00283526" w:rsidRPr="000D3BC9">
        <w:rPr>
          <w:bCs/>
          <w:sz w:val="22"/>
          <w:szCs w:val="22"/>
        </w:rPr>
        <w:t xml:space="preserve"> wskazał konieczność potwierdzenia przedmiotowym środkiem dowodowym</w:t>
      </w:r>
      <w:r w:rsidRPr="000D3BC9">
        <w:rPr>
          <w:bCs/>
          <w:sz w:val="22"/>
          <w:szCs w:val="22"/>
        </w:rPr>
        <w:t>. Przykładem takich dokumentów mogą być: m.in.: specyfikacja techniczna, katalog, broszura informacyjna lub dane techniczne itp. służące potwierdzeniu zgodności oferowanej dostawy z wymaganiami, cechami lub kryteriami określonymi w formularzu przedmiotowym lub opisie kryteriów oceny ofert lub wymaganiami związanymi z realizacją zamówienia.</w:t>
      </w:r>
    </w:p>
    <w:p w14:paraId="27B40104" w14:textId="4955BFC5" w:rsidR="00B86C17" w:rsidRPr="000D3BC9" w:rsidRDefault="00B86C17" w:rsidP="009144D5">
      <w:pPr>
        <w:pStyle w:val="Akapitzlist"/>
        <w:numPr>
          <w:ilvl w:val="0"/>
          <w:numId w:val="57"/>
        </w:numPr>
        <w:spacing w:line="360" w:lineRule="auto"/>
        <w:ind w:left="426" w:hanging="426"/>
        <w:jc w:val="both"/>
        <w:rPr>
          <w:bCs/>
          <w:sz w:val="22"/>
          <w:szCs w:val="22"/>
        </w:rPr>
      </w:pPr>
      <w:r w:rsidRPr="000D3BC9">
        <w:rPr>
          <w:bCs/>
          <w:sz w:val="22"/>
          <w:szCs w:val="22"/>
        </w:rPr>
        <w:t xml:space="preserve">Jeżeli Wykonawca nie złoży przedmiotowych środków dowodowych lub złożone </w:t>
      </w:r>
      <w:bookmarkStart w:id="10" w:name="_Hlk136260647"/>
      <w:r w:rsidRPr="000D3BC9">
        <w:rPr>
          <w:bCs/>
          <w:sz w:val="22"/>
          <w:szCs w:val="22"/>
        </w:rPr>
        <w:t>przedmiotowe środki dowodowe</w:t>
      </w:r>
      <w:bookmarkEnd w:id="10"/>
      <w:r w:rsidRPr="000D3BC9">
        <w:rPr>
          <w:bCs/>
          <w:sz w:val="22"/>
          <w:szCs w:val="22"/>
        </w:rPr>
        <w:t xml:space="preserve"> są niekompletne, Zamawiający wezwie go do złożenia lub uzupełnienia w wyznaczonym terminie za wyjątkiem dokumentów służących potwierdzeniu zgodności z cechami lub kryteriami określonymi w opisie kryteriów oceny ofert.</w:t>
      </w:r>
    </w:p>
    <w:p w14:paraId="3F97CCB2" w14:textId="5F4CEA44" w:rsidR="00B86C17" w:rsidRPr="000D3BC9" w:rsidRDefault="00B86C17" w:rsidP="009144D5">
      <w:pPr>
        <w:pStyle w:val="Akapitzlist"/>
        <w:numPr>
          <w:ilvl w:val="0"/>
          <w:numId w:val="57"/>
        </w:numPr>
        <w:spacing w:line="360" w:lineRule="auto"/>
        <w:ind w:left="426" w:hanging="426"/>
        <w:jc w:val="both"/>
        <w:rPr>
          <w:bCs/>
          <w:sz w:val="22"/>
          <w:szCs w:val="22"/>
        </w:rPr>
      </w:pPr>
      <w:r w:rsidRPr="000D3BC9">
        <w:rPr>
          <w:bCs/>
          <w:sz w:val="22"/>
          <w:szCs w:val="22"/>
        </w:rPr>
        <w:t>W przypadku, gdy przedmiotowe środki dowodowe przekładane wraz z ofertą są sporządzone w innym</w:t>
      </w:r>
      <w:r w:rsidRPr="000D3BC9">
        <w:rPr>
          <w:sz w:val="22"/>
          <w:szCs w:val="22"/>
        </w:rPr>
        <w:t xml:space="preserve"> </w:t>
      </w:r>
      <w:r w:rsidRPr="000D3BC9">
        <w:rPr>
          <w:bCs/>
          <w:sz w:val="22"/>
          <w:szCs w:val="22"/>
        </w:rPr>
        <w:t>języku niż język polski, Wykonawca dołącza stosowane tłumaczenie, obejmujące swym zakresem co najmniej te fragmenty w dokumencie, które byłe wymagane jako przedmiotowy środek dowodowy.</w:t>
      </w:r>
    </w:p>
    <w:p w14:paraId="08CAFE9A" w14:textId="146B7C91" w:rsidR="00662C48" w:rsidRPr="000D3BC9" w:rsidRDefault="00B86C17" w:rsidP="009144D5">
      <w:pPr>
        <w:pStyle w:val="Akapitzlist"/>
        <w:numPr>
          <w:ilvl w:val="0"/>
          <w:numId w:val="57"/>
        </w:numPr>
        <w:spacing w:line="360" w:lineRule="auto"/>
        <w:ind w:left="426" w:hanging="426"/>
        <w:jc w:val="both"/>
        <w:rPr>
          <w:bCs/>
          <w:sz w:val="22"/>
          <w:szCs w:val="22"/>
        </w:rPr>
      </w:pPr>
      <w:r w:rsidRPr="000D3BC9">
        <w:rPr>
          <w:bCs/>
          <w:sz w:val="22"/>
          <w:szCs w:val="22"/>
        </w:rPr>
        <w:t>Przedmiotowe środki dowodowe składane elektronicznie muszą zostać podpisane elektronicznym kwalifikowanym podpisem.</w:t>
      </w:r>
    </w:p>
    <w:p w14:paraId="33B21B79" w14:textId="311C840E" w:rsidR="00662C48" w:rsidRPr="000D3BC9" w:rsidRDefault="00EC00DC" w:rsidP="0064296B">
      <w:pPr>
        <w:pStyle w:val="Akapitzlist"/>
        <w:numPr>
          <w:ilvl w:val="0"/>
          <w:numId w:val="37"/>
        </w:numPr>
        <w:spacing w:line="360" w:lineRule="auto"/>
        <w:rPr>
          <w:b/>
          <w:bCs/>
          <w:sz w:val="22"/>
          <w:szCs w:val="22"/>
        </w:rPr>
      </w:pPr>
      <w:r w:rsidRPr="000D3BC9">
        <w:rPr>
          <w:b/>
          <w:bCs/>
          <w:sz w:val="22"/>
          <w:szCs w:val="22"/>
        </w:rPr>
        <w:t>SPOSÓB OBLICZENIA CENY OFERTY</w:t>
      </w:r>
    </w:p>
    <w:p w14:paraId="6DA9C205" w14:textId="70572A19" w:rsidR="00CE0172" w:rsidRPr="000D3BC9" w:rsidRDefault="00CE0172" w:rsidP="009144D5">
      <w:pPr>
        <w:pStyle w:val="Akapitzlist"/>
        <w:numPr>
          <w:ilvl w:val="0"/>
          <w:numId w:val="58"/>
        </w:numPr>
        <w:tabs>
          <w:tab w:val="left" w:pos="5245"/>
        </w:tabs>
        <w:spacing w:line="360" w:lineRule="auto"/>
        <w:ind w:left="426" w:hanging="426"/>
        <w:jc w:val="both"/>
        <w:rPr>
          <w:sz w:val="22"/>
          <w:szCs w:val="22"/>
          <w:lang w:eastAsia="en-US"/>
        </w:rPr>
      </w:pPr>
      <w:r w:rsidRPr="000D3BC9">
        <w:t>Wykonawca podaje cenę za realizację przedmiotu zamówienia w Oferci</w:t>
      </w:r>
      <w:r w:rsidR="00756C34" w:rsidRPr="000D3BC9">
        <w:t>e</w:t>
      </w:r>
      <w:r w:rsidRPr="000D3BC9">
        <w:t xml:space="preserve"> Wykonawcy, stanowiącej załącznik nr 1 do SWZ</w:t>
      </w:r>
    </w:p>
    <w:p w14:paraId="253D7E5A" w14:textId="1056D157" w:rsidR="00264DE8" w:rsidRPr="000D3BC9" w:rsidRDefault="00264DE8" w:rsidP="009144D5">
      <w:pPr>
        <w:pStyle w:val="Akapitzlist"/>
        <w:numPr>
          <w:ilvl w:val="0"/>
          <w:numId w:val="58"/>
        </w:numPr>
        <w:tabs>
          <w:tab w:val="left" w:pos="5245"/>
        </w:tabs>
        <w:spacing w:line="360" w:lineRule="auto"/>
        <w:ind w:left="426" w:hanging="426"/>
        <w:jc w:val="both"/>
        <w:rPr>
          <w:sz w:val="22"/>
          <w:szCs w:val="22"/>
          <w:lang w:eastAsia="en-US"/>
        </w:rPr>
      </w:pPr>
      <w:r w:rsidRPr="000D3BC9">
        <w:rPr>
          <w:sz w:val="22"/>
          <w:szCs w:val="22"/>
          <w:lang w:eastAsia="en-US"/>
        </w:rPr>
        <w:t xml:space="preserve">Cena oferty musi uwzględniać wszystkie koszty związane z realizacją przedmiotu zamówienia </w:t>
      </w:r>
      <w:r w:rsidR="00A0682B" w:rsidRPr="000D3BC9">
        <w:rPr>
          <w:sz w:val="22"/>
          <w:szCs w:val="22"/>
          <w:lang w:eastAsia="en-US"/>
        </w:rPr>
        <w:t>m.in</w:t>
      </w:r>
      <w:r w:rsidRPr="000D3BC9">
        <w:rPr>
          <w:sz w:val="22"/>
          <w:szCs w:val="22"/>
          <w:lang w:eastAsia="en-US"/>
        </w:rPr>
        <w:t>.</w:t>
      </w:r>
      <w:r w:rsidR="00A0682B" w:rsidRPr="000D3BC9">
        <w:rPr>
          <w:sz w:val="22"/>
          <w:szCs w:val="22"/>
          <w:lang w:eastAsia="en-US"/>
        </w:rPr>
        <w:t xml:space="preserve"> </w:t>
      </w:r>
      <w:r w:rsidRPr="000D3BC9">
        <w:rPr>
          <w:sz w:val="22"/>
          <w:szCs w:val="22"/>
          <w:lang w:eastAsia="en-US"/>
        </w:rPr>
        <w:t>koszty wytworzenia przedmiotu zamówienia, ubezpieczenia, instalacji, szkoleń pracowników zamawiającego oraz warunki gwarancji w zakresie opisanym w opisie przedmiotu zamówienia</w:t>
      </w:r>
      <w:r w:rsidR="00A0682B" w:rsidRPr="000D3BC9">
        <w:rPr>
          <w:sz w:val="22"/>
          <w:szCs w:val="22"/>
          <w:lang w:eastAsia="en-US"/>
        </w:rPr>
        <w:t>.</w:t>
      </w:r>
    </w:p>
    <w:p w14:paraId="02FC2DBB" w14:textId="5A0FF41E" w:rsidR="00A0682B" w:rsidRPr="000D3BC9" w:rsidRDefault="00A0682B" w:rsidP="009144D5">
      <w:pPr>
        <w:pStyle w:val="Akapitzlist"/>
        <w:numPr>
          <w:ilvl w:val="0"/>
          <w:numId w:val="58"/>
        </w:numPr>
        <w:spacing w:line="360" w:lineRule="auto"/>
        <w:ind w:left="426" w:hanging="426"/>
        <w:jc w:val="both"/>
        <w:rPr>
          <w:sz w:val="22"/>
          <w:szCs w:val="22"/>
          <w:lang w:eastAsia="en-US"/>
        </w:rPr>
      </w:pPr>
      <w:r w:rsidRPr="000D3BC9">
        <w:rPr>
          <w:sz w:val="22"/>
          <w:szCs w:val="22"/>
          <w:lang w:eastAsia="en-US"/>
        </w:rPr>
        <w:lastRenderedPageBreak/>
        <w:t xml:space="preserve">Cena podana w „Ofercie Wykonawcy” jest ceną ostateczną, niepodlegającą negocjacji </w:t>
      </w:r>
      <w:r w:rsidR="008C1D36" w:rsidRPr="000D3BC9">
        <w:rPr>
          <w:sz w:val="22"/>
          <w:szCs w:val="22"/>
          <w:lang w:eastAsia="en-US"/>
        </w:rPr>
        <w:br/>
      </w:r>
      <w:r w:rsidRPr="000D3BC9">
        <w:rPr>
          <w:sz w:val="22"/>
          <w:szCs w:val="22"/>
          <w:lang w:eastAsia="en-US"/>
        </w:rPr>
        <w:t>i wyczerpującą wszelkie należności Wykonawcy wobec Zamawiającego związane z realizacją przedmiotu zamówienia.</w:t>
      </w:r>
      <w:r w:rsidR="000C179B" w:rsidRPr="000D3BC9">
        <w:rPr>
          <w:sz w:val="22"/>
          <w:szCs w:val="22"/>
          <w:lang w:eastAsia="en-US"/>
        </w:rPr>
        <w:t xml:space="preserve"> </w:t>
      </w:r>
    </w:p>
    <w:p w14:paraId="7E8DED99" w14:textId="3D9E7176" w:rsidR="00264DE8" w:rsidRPr="000D3BC9" w:rsidRDefault="00264DE8" w:rsidP="009144D5">
      <w:pPr>
        <w:pStyle w:val="Akapitzlist"/>
        <w:numPr>
          <w:ilvl w:val="0"/>
          <w:numId w:val="58"/>
        </w:numPr>
        <w:spacing w:line="360" w:lineRule="auto"/>
        <w:ind w:left="426" w:hanging="426"/>
        <w:jc w:val="both"/>
        <w:rPr>
          <w:sz w:val="22"/>
          <w:szCs w:val="22"/>
          <w:lang w:eastAsia="en-US"/>
        </w:rPr>
      </w:pPr>
      <w:r w:rsidRPr="000D3BC9">
        <w:rPr>
          <w:sz w:val="22"/>
          <w:szCs w:val="22"/>
          <w:lang w:eastAsia="en-US"/>
        </w:rPr>
        <w:t>Cena oferty musi być podana w złotych polskich (PLN) z dokładnością do dwóch miejsc po przecinku.</w:t>
      </w:r>
      <w:r w:rsidR="000C179B" w:rsidRPr="000D3BC9">
        <w:rPr>
          <w:sz w:val="22"/>
          <w:szCs w:val="22"/>
          <w:lang w:eastAsia="en-US"/>
        </w:rPr>
        <w:t xml:space="preserve"> </w:t>
      </w:r>
    </w:p>
    <w:p w14:paraId="12FFCF65" w14:textId="2AA679E0" w:rsidR="00A0682B" w:rsidRPr="000D3BC9" w:rsidRDefault="00A0682B" w:rsidP="009144D5">
      <w:pPr>
        <w:pStyle w:val="Akapitzlist"/>
        <w:numPr>
          <w:ilvl w:val="0"/>
          <w:numId w:val="58"/>
        </w:numPr>
        <w:spacing w:line="360" w:lineRule="auto"/>
        <w:ind w:left="426" w:hanging="426"/>
        <w:jc w:val="both"/>
        <w:rPr>
          <w:sz w:val="22"/>
          <w:szCs w:val="22"/>
          <w:lang w:eastAsia="en-US"/>
        </w:rPr>
      </w:pPr>
      <w:r w:rsidRPr="000D3BC9">
        <w:rPr>
          <w:sz w:val="22"/>
          <w:szCs w:val="22"/>
          <w:lang w:eastAsia="en-US"/>
        </w:rPr>
        <w:t>Zamawiający nie przewiduje rozliczeń w walucie obcej.</w:t>
      </w:r>
    </w:p>
    <w:p w14:paraId="25E0F481" w14:textId="77777777" w:rsidR="00264DE8" w:rsidRPr="000D3BC9" w:rsidRDefault="00264DE8" w:rsidP="009144D5">
      <w:pPr>
        <w:pStyle w:val="Akapitzlist"/>
        <w:numPr>
          <w:ilvl w:val="0"/>
          <w:numId w:val="58"/>
        </w:numPr>
        <w:shd w:val="clear" w:color="auto" w:fill="FFFFFF"/>
        <w:tabs>
          <w:tab w:val="left" w:pos="426"/>
        </w:tabs>
        <w:spacing w:line="360" w:lineRule="auto"/>
        <w:ind w:left="426" w:right="23" w:hanging="426"/>
        <w:contextualSpacing/>
        <w:jc w:val="both"/>
        <w:rPr>
          <w:sz w:val="22"/>
          <w:szCs w:val="22"/>
          <w:lang w:eastAsia="en-US"/>
        </w:rPr>
      </w:pPr>
      <w:r w:rsidRPr="000D3BC9">
        <w:rPr>
          <w:sz w:val="22"/>
          <w:szCs w:val="22"/>
          <w:lang w:eastAsia="en-US"/>
        </w:rPr>
        <w:t xml:space="preserve">Zamawiający wymaga, aby Wykonawca wskazał „Ofercie Wykonawcy” cenę cyfrowo </w:t>
      </w:r>
      <w:r w:rsidRPr="000D3BC9">
        <w:rPr>
          <w:sz w:val="22"/>
          <w:szCs w:val="22"/>
          <w:lang w:eastAsia="en-US"/>
        </w:rPr>
        <w:br/>
        <w:t>i słownie, z wyodrębnieniem należnego podatku VAT. ( jeżeli podatek VAT występuje).</w:t>
      </w:r>
    </w:p>
    <w:p w14:paraId="4210BE52" w14:textId="77777777" w:rsidR="00264DE8" w:rsidRPr="000D3BC9" w:rsidRDefault="00264DE8" w:rsidP="009144D5">
      <w:pPr>
        <w:pStyle w:val="Akapitzlist"/>
        <w:numPr>
          <w:ilvl w:val="0"/>
          <w:numId w:val="58"/>
        </w:numPr>
        <w:shd w:val="clear" w:color="auto" w:fill="FFFFFF"/>
        <w:tabs>
          <w:tab w:val="left" w:pos="426"/>
        </w:tabs>
        <w:spacing w:line="360" w:lineRule="auto"/>
        <w:ind w:left="426" w:right="23" w:hanging="426"/>
        <w:contextualSpacing/>
        <w:jc w:val="both"/>
        <w:rPr>
          <w:sz w:val="22"/>
          <w:szCs w:val="22"/>
          <w:lang w:eastAsia="en-US"/>
        </w:rPr>
      </w:pPr>
      <w:r w:rsidRPr="000D3BC9">
        <w:rPr>
          <w:sz w:val="22"/>
          <w:szCs w:val="22"/>
        </w:rPr>
        <w:t xml:space="preserve">Jeżeli została złożona oferta, której wybór prowadziłby do powstania u Zamawiającego obowiązku podatkowego zgodnie z ustawą z dnia 11 marca 2004 r. o podatku od towarów </w:t>
      </w:r>
      <w:r w:rsidRPr="000D3BC9">
        <w:rPr>
          <w:sz w:val="22"/>
          <w:szCs w:val="22"/>
        </w:rPr>
        <w:br/>
        <w:t xml:space="preserve">i usług (Dz. U. z 2020 r. poz. 106), dla celów zastosowania kryterium ceny lub kosztu zamawiający dolicza do przedstawionej w tej ofercie ceny kwotę podatku od towarów </w:t>
      </w:r>
      <w:r w:rsidRPr="000D3BC9">
        <w:rPr>
          <w:sz w:val="22"/>
          <w:szCs w:val="22"/>
        </w:rPr>
        <w:br/>
        <w:t>i usług, którą miałby obowiązek rozliczyć. W ofercie, o której mowa w ust. 1, Wykonawca ma obowiązek:</w:t>
      </w:r>
    </w:p>
    <w:p w14:paraId="1762383E" w14:textId="77777777" w:rsidR="00264DE8" w:rsidRPr="000D3BC9" w:rsidRDefault="00264DE8" w:rsidP="0064296B">
      <w:pPr>
        <w:pStyle w:val="Akapitzlist"/>
        <w:numPr>
          <w:ilvl w:val="0"/>
          <w:numId w:val="59"/>
        </w:numPr>
        <w:shd w:val="clear" w:color="auto" w:fill="FFFFFF"/>
        <w:tabs>
          <w:tab w:val="left" w:pos="426"/>
        </w:tabs>
        <w:spacing w:line="360" w:lineRule="auto"/>
        <w:ind w:right="23"/>
        <w:contextualSpacing/>
        <w:jc w:val="both"/>
        <w:rPr>
          <w:sz w:val="22"/>
          <w:szCs w:val="22"/>
          <w:lang w:eastAsia="en-US"/>
        </w:rPr>
      </w:pPr>
      <w:r w:rsidRPr="000D3BC9">
        <w:rPr>
          <w:sz w:val="22"/>
          <w:szCs w:val="22"/>
        </w:rPr>
        <w:t>poinformowania Zamawiającego, że wybór jego oferty będzie prowadził do powstania u Zamawiającego obowiązku podatkowego;</w:t>
      </w:r>
    </w:p>
    <w:p w14:paraId="2E145DF1" w14:textId="77777777" w:rsidR="00264DE8" w:rsidRPr="000D3BC9" w:rsidRDefault="00264DE8" w:rsidP="0064296B">
      <w:pPr>
        <w:pStyle w:val="Akapitzlist"/>
        <w:numPr>
          <w:ilvl w:val="0"/>
          <w:numId w:val="59"/>
        </w:numPr>
        <w:shd w:val="clear" w:color="auto" w:fill="FFFFFF"/>
        <w:tabs>
          <w:tab w:val="left" w:pos="426"/>
        </w:tabs>
        <w:spacing w:line="360" w:lineRule="auto"/>
        <w:ind w:right="23"/>
        <w:contextualSpacing/>
        <w:jc w:val="both"/>
        <w:rPr>
          <w:sz w:val="22"/>
          <w:szCs w:val="22"/>
          <w:lang w:eastAsia="en-US"/>
        </w:rPr>
      </w:pPr>
      <w:r w:rsidRPr="000D3BC9">
        <w:rPr>
          <w:sz w:val="22"/>
          <w:szCs w:val="22"/>
        </w:rPr>
        <w:t>wskazania nazwy (rodzaju) towaru lub usługi, których dostawa lub świadczenie</w:t>
      </w:r>
      <w:r w:rsidRPr="000D3BC9">
        <w:rPr>
          <w:b/>
          <w:bCs/>
          <w:sz w:val="22"/>
          <w:szCs w:val="22"/>
        </w:rPr>
        <w:t xml:space="preserve"> </w:t>
      </w:r>
      <w:r w:rsidRPr="000D3BC9">
        <w:rPr>
          <w:sz w:val="22"/>
          <w:szCs w:val="22"/>
        </w:rPr>
        <w:t>będą prowadziły do powstania obowiązku podatkowego;</w:t>
      </w:r>
    </w:p>
    <w:p w14:paraId="5E64C1F6" w14:textId="77777777" w:rsidR="00264DE8" w:rsidRPr="000D3BC9" w:rsidRDefault="00264DE8" w:rsidP="0064296B">
      <w:pPr>
        <w:pStyle w:val="Akapitzlist"/>
        <w:numPr>
          <w:ilvl w:val="0"/>
          <w:numId w:val="59"/>
        </w:numPr>
        <w:shd w:val="clear" w:color="auto" w:fill="FFFFFF"/>
        <w:tabs>
          <w:tab w:val="left" w:pos="426"/>
        </w:tabs>
        <w:spacing w:line="360" w:lineRule="auto"/>
        <w:ind w:right="23"/>
        <w:contextualSpacing/>
        <w:jc w:val="both"/>
        <w:rPr>
          <w:sz w:val="22"/>
          <w:szCs w:val="22"/>
          <w:lang w:eastAsia="en-US"/>
        </w:rPr>
      </w:pPr>
      <w:r w:rsidRPr="000D3BC9">
        <w:rPr>
          <w:sz w:val="22"/>
          <w:szCs w:val="22"/>
        </w:rPr>
        <w:t>wskazania wartości towaru lub usługi objętego obowiązkiem podatkowym Zamawiającego, bez kwoty podatku;</w:t>
      </w:r>
    </w:p>
    <w:p w14:paraId="5A71EB48" w14:textId="77777777" w:rsidR="00264DE8" w:rsidRPr="000D3BC9" w:rsidRDefault="00264DE8" w:rsidP="0064296B">
      <w:pPr>
        <w:pStyle w:val="Akapitzlist"/>
        <w:numPr>
          <w:ilvl w:val="0"/>
          <w:numId w:val="59"/>
        </w:numPr>
        <w:shd w:val="clear" w:color="auto" w:fill="FFFFFF"/>
        <w:tabs>
          <w:tab w:val="left" w:pos="426"/>
        </w:tabs>
        <w:spacing w:line="360" w:lineRule="auto"/>
        <w:ind w:right="23"/>
        <w:contextualSpacing/>
        <w:jc w:val="both"/>
        <w:rPr>
          <w:sz w:val="22"/>
          <w:szCs w:val="22"/>
          <w:lang w:eastAsia="en-US"/>
        </w:rPr>
      </w:pPr>
      <w:r w:rsidRPr="000D3BC9">
        <w:rPr>
          <w:sz w:val="22"/>
          <w:szCs w:val="22"/>
        </w:rPr>
        <w:t>wskazania stawki podatku od towarów i usług, która zgodnie z wiedzą Wykonawcy, będzie miała zastosowanie.</w:t>
      </w:r>
    </w:p>
    <w:p w14:paraId="095F3E2B" w14:textId="3881BFEC" w:rsidR="008B2C96" w:rsidRPr="000D3BC9" w:rsidRDefault="008B2C96" w:rsidP="009144D5">
      <w:pPr>
        <w:pStyle w:val="Akapitzlist"/>
        <w:numPr>
          <w:ilvl w:val="0"/>
          <w:numId w:val="58"/>
        </w:numPr>
        <w:spacing w:line="360" w:lineRule="auto"/>
        <w:ind w:left="426" w:hanging="426"/>
        <w:rPr>
          <w:sz w:val="22"/>
          <w:szCs w:val="22"/>
        </w:rPr>
      </w:pPr>
      <w:r w:rsidRPr="000D3BC9">
        <w:rPr>
          <w:sz w:val="22"/>
          <w:szCs w:val="22"/>
        </w:rPr>
        <w:t xml:space="preserve">Cena oferty będzie służyć do porównania złożonych ofert </w:t>
      </w:r>
      <w:r w:rsidR="000D3BC9">
        <w:rPr>
          <w:sz w:val="22"/>
          <w:szCs w:val="22"/>
        </w:rPr>
        <w:t xml:space="preserve"> oraz</w:t>
      </w:r>
      <w:r w:rsidRPr="000D3BC9">
        <w:rPr>
          <w:sz w:val="22"/>
          <w:szCs w:val="22"/>
        </w:rPr>
        <w:t xml:space="preserve"> rozliczenia w trakcie realizacji zamówienia.</w:t>
      </w:r>
    </w:p>
    <w:p w14:paraId="5F5C1F17" w14:textId="77777777" w:rsidR="00264DE8" w:rsidRPr="000D3BC9" w:rsidRDefault="00264DE8" w:rsidP="007C75E6">
      <w:pPr>
        <w:pStyle w:val="Akapitzlist"/>
        <w:shd w:val="clear" w:color="auto" w:fill="FFFFFF"/>
        <w:tabs>
          <w:tab w:val="left" w:pos="426"/>
        </w:tabs>
        <w:spacing w:line="360" w:lineRule="auto"/>
        <w:ind w:left="1440" w:right="23"/>
        <w:contextualSpacing/>
        <w:jc w:val="both"/>
        <w:rPr>
          <w:b/>
          <w:sz w:val="22"/>
          <w:szCs w:val="22"/>
        </w:rPr>
      </w:pPr>
    </w:p>
    <w:p w14:paraId="292019EB" w14:textId="77777777" w:rsidR="00986358" w:rsidRPr="000D3BC9" w:rsidRDefault="00986358" w:rsidP="0064296B">
      <w:pPr>
        <w:pStyle w:val="Akapitzlist"/>
        <w:numPr>
          <w:ilvl w:val="0"/>
          <w:numId w:val="37"/>
        </w:numPr>
        <w:spacing w:line="360" w:lineRule="auto"/>
        <w:jc w:val="both"/>
        <w:rPr>
          <w:b/>
          <w:sz w:val="22"/>
          <w:szCs w:val="22"/>
        </w:rPr>
      </w:pPr>
      <w:r w:rsidRPr="000D3BC9">
        <w:rPr>
          <w:b/>
          <w:sz w:val="22"/>
          <w:szCs w:val="22"/>
        </w:rPr>
        <w:t>OPIS KRYTERIÓW OCENY OFERT, KTÓRYMI ZAMAWIAJĄCY BĘDZIE KIEROWAŁ SIĘ PRZY WYBORZE NAJKORZYSTNIEJSZEJ OFERTY.</w:t>
      </w:r>
    </w:p>
    <w:p w14:paraId="7E084E45" w14:textId="0E36182F" w:rsidR="002E357E" w:rsidRPr="004C068E" w:rsidRDefault="002E357E" w:rsidP="004C068E">
      <w:pPr>
        <w:pStyle w:val="Akapitzlist"/>
        <w:numPr>
          <w:ilvl w:val="0"/>
          <w:numId w:val="203"/>
        </w:numPr>
        <w:spacing w:line="360" w:lineRule="auto"/>
        <w:ind w:left="567" w:hanging="567"/>
        <w:jc w:val="both"/>
        <w:rPr>
          <w:bCs/>
          <w:sz w:val="22"/>
          <w:szCs w:val="22"/>
          <w:u w:val="single"/>
        </w:rPr>
      </w:pPr>
      <w:r w:rsidRPr="004C068E">
        <w:rPr>
          <w:bCs/>
          <w:sz w:val="22"/>
          <w:szCs w:val="22"/>
        </w:rPr>
        <w:t>Zamawiający dokona oceny ofert w oparciu o następujące kryteria wyboru</w:t>
      </w:r>
      <w:r w:rsidR="004C068E" w:rsidRPr="004C068E">
        <w:rPr>
          <w:bCs/>
          <w:sz w:val="22"/>
          <w:szCs w:val="22"/>
        </w:rPr>
        <w:t>:</w:t>
      </w:r>
    </w:p>
    <w:p w14:paraId="2D9EDE03" w14:textId="77777777" w:rsidR="00E82AD8" w:rsidRPr="0017547A" w:rsidRDefault="00E82AD8" w:rsidP="00E82AD8">
      <w:pPr>
        <w:pStyle w:val="Akapitzlist"/>
        <w:numPr>
          <w:ilvl w:val="0"/>
          <w:numId w:val="120"/>
        </w:numPr>
        <w:tabs>
          <w:tab w:val="left" w:pos="1276"/>
        </w:tabs>
        <w:suppressAutoHyphens/>
        <w:spacing w:line="360" w:lineRule="auto"/>
        <w:ind w:firstLine="207"/>
        <w:jc w:val="both"/>
        <w:rPr>
          <w:b/>
          <w:sz w:val="22"/>
          <w:szCs w:val="22"/>
        </w:rPr>
      </w:pPr>
      <w:r w:rsidRPr="0017547A">
        <w:rPr>
          <w:b/>
          <w:sz w:val="22"/>
          <w:szCs w:val="22"/>
        </w:rPr>
        <w:t>Cena  - 60% = 60 pkt</w:t>
      </w:r>
    </w:p>
    <w:p w14:paraId="3EF9D92E" w14:textId="78272EB2" w:rsidR="00E82AD8" w:rsidRPr="004C068E" w:rsidRDefault="00E82AD8" w:rsidP="004C068E">
      <w:pPr>
        <w:pStyle w:val="Akapitzlist"/>
        <w:tabs>
          <w:tab w:val="left" w:pos="1276"/>
        </w:tabs>
        <w:suppressAutoHyphens/>
        <w:spacing w:line="360" w:lineRule="auto"/>
        <w:ind w:left="851"/>
        <w:jc w:val="both"/>
        <w:rPr>
          <w:sz w:val="22"/>
          <w:szCs w:val="22"/>
        </w:rPr>
      </w:pPr>
      <w:r w:rsidRPr="004C068E">
        <w:rPr>
          <w:b/>
          <w:i/>
          <w:u w:val="single"/>
        </w:rPr>
        <w:t>Kryterium cena</w:t>
      </w:r>
      <w:r w:rsidRPr="004C068E">
        <w:rPr>
          <w:bCs/>
          <w:i/>
        </w:rPr>
        <w:t xml:space="preserve"> </w:t>
      </w:r>
      <w:r w:rsidRPr="004C068E">
        <w:rPr>
          <w:b/>
          <w:i/>
        </w:rPr>
        <w:t>= (cena oferty najtańszej/ cena oferty ocenianej)  x 60 pkt</w:t>
      </w:r>
    </w:p>
    <w:p w14:paraId="120D901B" w14:textId="77777777" w:rsidR="00E82AD8" w:rsidRPr="004C068E" w:rsidRDefault="00E82AD8" w:rsidP="00E82AD8">
      <w:pPr>
        <w:spacing w:after="0" w:line="360" w:lineRule="auto"/>
        <w:ind w:left="851"/>
        <w:contextualSpacing/>
        <w:rPr>
          <w:rFonts w:ascii="Times New Roman" w:eastAsia="Times New Roman" w:hAnsi="Times New Roman" w:cs="Times New Roman"/>
          <w:bCs/>
          <w:lang w:eastAsia="pl-PL"/>
        </w:rPr>
      </w:pPr>
      <w:r w:rsidRPr="004C068E">
        <w:rPr>
          <w:rFonts w:ascii="Times New Roman" w:eastAsia="Times New Roman" w:hAnsi="Times New Roman" w:cs="Times New Roman"/>
          <w:lang w:eastAsia="pl-PL"/>
        </w:rPr>
        <w:t>z dokładnością wyniku do drugiego miejsca po przecinku.</w:t>
      </w:r>
    </w:p>
    <w:p w14:paraId="0EF8789D" w14:textId="2A4F1760" w:rsidR="00E82AD8" w:rsidRPr="004C068E" w:rsidRDefault="00E82AD8" w:rsidP="00BB1972">
      <w:pPr>
        <w:spacing w:after="0" w:line="360" w:lineRule="auto"/>
        <w:ind w:left="851"/>
        <w:contextualSpacing/>
        <w:rPr>
          <w:rFonts w:ascii="Times New Roman" w:eastAsia="Times New Roman" w:hAnsi="Times New Roman" w:cs="Times New Roman"/>
          <w:lang w:eastAsia="pl-PL"/>
        </w:rPr>
      </w:pPr>
      <w:r w:rsidRPr="004C068E">
        <w:rPr>
          <w:rFonts w:ascii="Times New Roman" w:eastAsia="Times New Roman" w:hAnsi="Times New Roman" w:cs="Times New Roman"/>
          <w:lang w:eastAsia="pl-PL"/>
        </w:rPr>
        <w:t>Cena ofertowa brutto musi uwzględniać wszelkie koszty jakie Wykonawca poniesie w związku z realizacją przedmiotu zamówienia.</w:t>
      </w:r>
    </w:p>
    <w:p w14:paraId="70ACD2A3" w14:textId="77A98EB8" w:rsidR="004C068E" w:rsidRPr="0017547A" w:rsidRDefault="004C068E" w:rsidP="004C068E">
      <w:pPr>
        <w:tabs>
          <w:tab w:val="left" w:pos="284"/>
        </w:tabs>
        <w:spacing w:after="0" w:line="360" w:lineRule="auto"/>
        <w:ind w:left="1440" w:hanging="589"/>
        <w:contextualSpacing/>
        <w:rPr>
          <w:rFonts w:ascii="Times New Roman" w:eastAsia="Times New Roman" w:hAnsi="Times New Roman" w:cs="Times New Roman"/>
          <w:b/>
          <w:bCs/>
          <w:lang w:eastAsia="pl-PL"/>
        </w:rPr>
      </w:pPr>
      <w:r w:rsidRPr="0017547A">
        <w:rPr>
          <w:rFonts w:ascii="Times New Roman" w:eastAsia="Times New Roman" w:hAnsi="Times New Roman" w:cs="Times New Roman"/>
          <w:b/>
          <w:bCs/>
          <w:lang w:eastAsia="pl-PL"/>
        </w:rPr>
        <w:lastRenderedPageBreak/>
        <w:t>2)</w:t>
      </w:r>
      <w:r w:rsidRPr="0017547A">
        <w:rPr>
          <w:rFonts w:ascii="Times New Roman" w:eastAsia="Times New Roman" w:hAnsi="Times New Roman" w:cs="Times New Roman"/>
          <w:b/>
          <w:bCs/>
          <w:lang w:eastAsia="pl-PL"/>
        </w:rPr>
        <w:tab/>
        <w:t>Gwarancja na przedmiot umowy - 40% = 40 pkt</w:t>
      </w:r>
    </w:p>
    <w:p w14:paraId="2210AA1A" w14:textId="5EB213C2" w:rsidR="002E357E" w:rsidRPr="004C068E" w:rsidRDefault="002E357E" w:rsidP="004C068E">
      <w:pPr>
        <w:tabs>
          <w:tab w:val="left" w:pos="284"/>
        </w:tabs>
        <w:spacing w:after="0" w:line="360" w:lineRule="auto"/>
        <w:ind w:left="1440" w:hanging="589"/>
        <w:contextualSpacing/>
        <w:rPr>
          <w:rFonts w:ascii="Times New Roman" w:eastAsia="Times New Roman" w:hAnsi="Times New Roman" w:cs="Times New Roman"/>
          <w:b/>
          <w:bCs/>
          <w:i/>
          <w:iCs/>
          <w:u w:val="single"/>
          <w:lang w:eastAsia="pl-PL"/>
        </w:rPr>
      </w:pPr>
      <w:r w:rsidRPr="004C068E">
        <w:rPr>
          <w:rFonts w:ascii="Times New Roman" w:eastAsia="Times New Roman" w:hAnsi="Times New Roman" w:cs="Times New Roman"/>
          <w:b/>
          <w:bCs/>
          <w:i/>
          <w:iCs/>
          <w:u w:val="single"/>
          <w:lang w:eastAsia="pl-PL"/>
        </w:rPr>
        <w:t>Kryterium gwarancja na przedmiot umowy</w:t>
      </w:r>
    </w:p>
    <w:p w14:paraId="745A7A77" w14:textId="77777777" w:rsidR="002E357E" w:rsidRPr="0017547A" w:rsidRDefault="002E357E" w:rsidP="005979C9">
      <w:pPr>
        <w:pStyle w:val="Akapitzlist"/>
        <w:numPr>
          <w:ilvl w:val="0"/>
          <w:numId w:val="63"/>
        </w:numPr>
        <w:shd w:val="clear" w:color="auto" w:fill="FFFFFF" w:themeFill="background1"/>
        <w:spacing w:line="360" w:lineRule="auto"/>
        <w:ind w:left="1560" w:hanging="567"/>
        <w:jc w:val="both"/>
        <w:rPr>
          <w:iCs/>
          <w:sz w:val="22"/>
          <w:szCs w:val="22"/>
        </w:rPr>
      </w:pPr>
      <w:r w:rsidRPr="0017547A">
        <w:rPr>
          <w:iCs/>
          <w:sz w:val="22"/>
          <w:szCs w:val="22"/>
        </w:rPr>
        <w:t xml:space="preserve">Zamawiający wymaga 24 miesięcznej gwarancji na przedmiot umowy licząc od dnia podpisania „Protokołu odbioru ”. Zaoferowanie gwarancji krótszej niż </w:t>
      </w:r>
      <w:r w:rsidRPr="0017547A">
        <w:rPr>
          <w:iCs/>
          <w:sz w:val="22"/>
          <w:szCs w:val="22"/>
        </w:rPr>
        <w:br/>
        <w:t xml:space="preserve">24 miesiące spowoduje odrzucenie oferty jako niezgodnej z SWZ. </w:t>
      </w:r>
    </w:p>
    <w:p w14:paraId="4E190AF6" w14:textId="77777777" w:rsidR="002E357E" w:rsidRPr="0017547A" w:rsidRDefault="002E357E" w:rsidP="005979C9">
      <w:pPr>
        <w:pStyle w:val="Akapitzlist"/>
        <w:numPr>
          <w:ilvl w:val="0"/>
          <w:numId w:val="63"/>
        </w:numPr>
        <w:shd w:val="clear" w:color="auto" w:fill="FFFFFF" w:themeFill="background1"/>
        <w:spacing w:line="360" w:lineRule="auto"/>
        <w:ind w:left="1560" w:hanging="567"/>
        <w:jc w:val="both"/>
        <w:rPr>
          <w:iCs/>
          <w:sz w:val="22"/>
          <w:szCs w:val="22"/>
        </w:rPr>
      </w:pPr>
      <w:r w:rsidRPr="0017547A">
        <w:rPr>
          <w:iCs/>
          <w:sz w:val="22"/>
          <w:szCs w:val="22"/>
        </w:rPr>
        <w:t xml:space="preserve">Zamawiający w ramach „Kryterium gwarancja” przyzna Wykonawcy punkty według następujących zasad: </w:t>
      </w:r>
    </w:p>
    <w:p w14:paraId="31C65037" w14:textId="77777777" w:rsidR="002E357E" w:rsidRPr="00BB4B17" w:rsidRDefault="002E357E" w:rsidP="005979C9">
      <w:pPr>
        <w:pStyle w:val="Akapitzlist"/>
        <w:numPr>
          <w:ilvl w:val="0"/>
          <w:numId w:val="64"/>
        </w:numPr>
        <w:tabs>
          <w:tab w:val="left" w:pos="284"/>
        </w:tabs>
        <w:spacing w:line="360" w:lineRule="auto"/>
        <w:ind w:left="1843" w:hanging="567"/>
        <w:contextualSpacing/>
        <w:jc w:val="both"/>
        <w:rPr>
          <w:iCs/>
          <w:sz w:val="22"/>
          <w:szCs w:val="22"/>
        </w:rPr>
      </w:pPr>
      <w:r w:rsidRPr="00BB4B17">
        <w:rPr>
          <w:iCs/>
          <w:sz w:val="22"/>
          <w:szCs w:val="22"/>
        </w:rPr>
        <w:t>gwarancja 24 miesiące =0 pkt</w:t>
      </w:r>
    </w:p>
    <w:p w14:paraId="20002772" w14:textId="71F7D6F8" w:rsidR="002E357E" w:rsidRPr="00BB4B17" w:rsidRDefault="002E357E" w:rsidP="005979C9">
      <w:pPr>
        <w:pStyle w:val="Akapitzlist"/>
        <w:numPr>
          <w:ilvl w:val="0"/>
          <w:numId w:val="64"/>
        </w:numPr>
        <w:tabs>
          <w:tab w:val="left" w:pos="284"/>
        </w:tabs>
        <w:spacing w:line="360" w:lineRule="auto"/>
        <w:ind w:left="1843" w:hanging="567"/>
        <w:contextualSpacing/>
        <w:jc w:val="both"/>
        <w:rPr>
          <w:iCs/>
          <w:sz w:val="22"/>
          <w:szCs w:val="22"/>
        </w:rPr>
      </w:pPr>
      <w:r w:rsidRPr="00BB4B17">
        <w:rPr>
          <w:iCs/>
          <w:sz w:val="22"/>
          <w:szCs w:val="22"/>
        </w:rPr>
        <w:t xml:space="preserve">gwarancja 36 miesięcy - </w:t>
      </w:r>
      <w:r w:rsidR="00BB4B17" w:rsidRPr="00BB4B17">
        <w:rPr>
          <w:iCs/>
          <w:sz w:val="22"/>
          <w:szCs w:val="22"/>
        </w:rPr>
        <w:t>1</w:t>
      </w:r>
      <w:r w:rsidR="00D96593" w:rsidRPr="00BB4B17">
        <w:rPr>
          <w:iCs/>
          <w:sz w:val="22"/>
          <w:szCs w:val="22"/>
        </w:rPr>
        <w:t xml:space="preserve">0 </w:t>
      </w:r>
      <w:r w:rsidRPr="00BB4B17">
        <w:rPr>
          <w:iCs/>
          <w:sz w:val="22"/>
          <w:szCs w:val="22"/>
        </w:rPr>
        <w:t>pkt</w:t>
      </w:r>
    </w:p>
    <w:p w14:paraId="40F6159C" w14:textId="0B8D2FAB" w:rsidR="002E357E" w:rsidRPr="00BB4B17" w:rsidRDefault="002E357E" w:rsidP="005979C9">
      <w:pPr>
        <w:pStyle w:val="Akapitzlist"/>
        <w:numPr>
          <w:ilvl w:val="0"/>
          <w:numId w:val="64"/>
        </w:numPr>
        <w:tabs>
          <w:tab w:val="left" w:pos="284"/>
        </w:tabs>
        <w:spacing w:line="360" w:lineRule="auto"/>
        <w:ind w:left="1843" w:hanging="567"/>
        <w:contextualSpacing/>
        <w:jc w:val="both"/>
        <w:rPr>
          <w:iCs/>
          <w:sz w:val="22"/>
          <w:szCs w:val="22"/>
        </w:rPr>
      </w:pPr>
      <w:r w:rsidRPr="00BB4B17">
        <w:rPr>
          <w:iCs/>
          <w:sz w:val="22"/>
          <w:szCs w:val="22"/>
        </w:rPr>
        <w:t>gwarancja 48 miesięcy włącznie  -</w:t>
      </w:r>
      <w:r w:rsidR="00BB4B17" w:rsidRPr="00BB4B17">
        <w:rPr>
          <w:iCs/>
          <w:sz w:val="22"/>
          <w:szCs w:val="22"/>
        </w:rPr>
        <w:t>2</w:t>
      </w:r>
      <w:r w:rsidR="00D96593" w:rsidRPr="00BB4B17">
        <w:rPr>
          <w:iCs/>
          <w:sz w:val="22"/>
          <w:szCs w:val="22"/>
        </w:rPr>
        <w:t>0</w:t>
      </w:r>
      <w:r w:rsidRPr="00BB4B17">
        <w:rPr>
          <w:iCs/>
          <w:sz w:val="22"/>
          <w:szCs w:val="22"/>
        </w:rPr>
        <w:t xml:space="preserve"> pkt</w:t>
      </w:r>
    </w:p>
    <w:p w14:paraId="09CBCC48" w14:textId="0860BBAF" w:rsidR="00BB4B17" w:rsidRPr="00BB4B17" w:rsidRDefault="00BB4B17" w:rsidP="005979C9">
      <w:pPr>
        <w:pStyle w:val="Akapitzlist"/>
        <w:numPr>
          <w:ilvl w:val="0"/>
          <w:numId w:val="64"/>
        </w:numPr>
        <w:tabs>
          <w:tab w:val="left" w:pos="284"/>
        </w:tabs>
        <w:spacing w:line="360" w:lineRule="auto"/>
        <w:ind w:left="1843" w:hanging="567"/>
        <w:contextualSpacing/>
        <w:jc w:val="both"/>
        <w:rPr>
          <w:iCs/>
          <w:sz w:val="22"/>
          <w:szCs w:val="22"/>
        </w:rPr>
      </w:pPr>
      <w:r w:rsidRPr="00BB4B17">
        <w:rPr>
          <w:iCs/>
          <w:sz w:val="22"/>
          <w:szCs w:val="22"/>
        </w:rPr>
        <w:t>gwarancja 60 miesięcy - 40 pkt</w:t>
      </w:r>
    </w:p>
    <w:p w14:paraId="6979C83A" w14:textId="276E58E5" w:rsidR="001A2DDD" w:rsidRPr="00B27EDC" w:rsidRDefault="002E357E" w:rsidP="002E357E">
      <w:pPr>
        <w:pStyle w:val="Akapitzlist"/>
        <w:tabs>
          <w:tab w:val="left" w:pos="851"/>
        </w:tabs>
        <w:spacing w:line="360" w:lineRule="auto"/>
        <w:ind w:left="851"/>
        <w:contextualSpacing/>
        <w:jc w:val="both"/>
        <w:rPr>
          <w:iCs/>
          <w:sz w:val="22"/>
          <w:szCs w:val="22"/>
        </w:rPr>
      </w:pPr>
      <w:r w:rsidRPr="0090499E">
        <w:rPr>
          <w:iCs/>
          <w:color w:val="FF0000"/>
          <w:sz w:val="22"/>
          <w:szCs w:val="22"/>
        </w:rPr>
        <w:tab/>
      </w:r>
      <w:r w:rsidRPr="00B27EDC">
        <w:rPr>
          <w:iCs/>
          <w:sz w:val="22"/>
          <w:szCs w:val="22"/>
        </w:rPr>
        <w:t xml:space="preserve">W przypadku gdy Wykonawca nie wskaże w „Ofercie Wykonawcy” żadnego </w:t>
      </w:r>
      <w:r w:rsidRPr="00B27EDC">
        <w:rPr>
          <w:iCs/>
          <w:sz w:val="22"/>
          <w:szCs w:val="22"/>
        </w:rPr>
        <w:br/>
        <w:t>z powyższych wariantów, Zamawiający uzna, że Wykonawca oferuje wymagany zapisami SWZ 24 miesięczny termin gwarancji. W takim przypadku oferta zostanie uznana za ważną</w:t>
      </w:r>
      <w:r w:rsidR="00C7477C" w:rsidRPr="00B27EDC">
        <w:rPr>
          <w:iCs/>
          <w:sz w:val="22"/>
          <w:szCs w:val="22"/>
        </w:rPr>
        <w:t>,</w:t>
      </w:r>
      <w:r w:rsidRPr="00B27EDC">
        <w:rPr>
          <w:iCs/>
          <w:sz w:val="22"/>
          <w:szCs w:val="22"/>
        </w:rPr>
        <w:t xml:space="preserve"> podlegającą</w:t>
      </w:r>
      <w:r w:rsidRPr="00B27EDC">
        <w:t xml:space="preserve"> ocenie, jednakże </w:t>
      </w:r>
      <w:r w:rsidRPr="00B27EDC">
        <w:rPr>
          <w:iCs/>
          <w:sz w:val="22"/>
          <w:szCs w:val="22"/>
        </w:rPr>
        <w:t>nie uzyska ona dodatkowych punktów za przedmiotowe kryterium.</w:t>
      </w:r>
    </w:p>
    <w:p w14:paraId="3B10DF67" w14:textId="77777777" w:rsidR="0017547A" w:rsidRPr="00B27EDC" w:rsidRDefault="00E82AD8" w:rsidP="00C75A6A">
      <w:pPr>
        <w:pStyle w:val="Akapitzlist"/>
        <w:numPr>
          <w:ilvl w:val="0"/>
          <w:numId w:val="204"/>
        </w:numPr>
        <w:shd w:val="clear" w:color="auto" w:fill="FFFFFF" w:themeFill="background1"/>
        <w:spacing w:line="360" w:lineRule="auto"/>
        <w:ind w:left="851" w:hanging="851"/>
        <w:jc w:val="both"/>
        <w:rPr>
          <w:i/>
          <w:iCs/>
        </w:rPr>
      </w:pPr>
      <w:r w:rsidRPr="00B27EDC">
        <w:t>Za najkorzystniejszą uznana zostanie oferta, która uzyska najwyższą łączną liczbę punktów uzyskanych z</w:t>
      </w:r>
      <w:r w:rsidR="0017547A" w:rsidRPr="00B27EDC">
        <w:t>a</w:t>
      </w:r>
      <w:r w:rsidRPr="00B27EDC">
        <w:t xml:space="preserve"> wszystki</w:t>
      </w:r>
      <w:r w:rsidR="0017547A" w:rsidRPr="00B27EDC">
        <w:t>e</w:t>
      </w:r>
      <w:r w:rsidRPr="00B27EDC">
        <w:t xml:space="preserve"> kryteri</w:t>
      </w:r>
      <w:r w:rsidR="0017547A" w:rsidRPr="00B27EDC">
        <w:t>a wg wzoru</w:t>
      </w:r>
      <w:r w:rsidRPr="00B27EDC">
        <w:t xml:space="preserve">. </w:t>
      </w:r>
    </w:p>
    <w:p w14:paraId="34313B57" w14:textId="1715D173" w:rsidR="00E82AD8" w:rsidRPr="00B27EDC" w:rsidRDefault="00E82AD8" w:rsidP="0017547A">
      <w:pPr>
        <w:pStyle w:val="Akapitzlist"/>
        <w:shd w:val="clear" w:color="auto" w:fill="FFFFFF" w:themeFill="background1"/>
        <w:spacing w:line="360" w:lineRule="auto"/>
        <w:ind w:left="851"/>
        <w:jc w:val="both"/>
        <w:rPr>
          <w:i/>
          <w:iCs/>
        </w:rPr>
      </w:pPr>
      <w:r w:rsidRPr="00B27EDC">
        <w:rPr>
          <w:b/>
          <w:bCs/>
          <w:i/>
          <w:iCs/>
        </w:rPr>
        <w:t>Całkowita liczba punktów</w:t>
      </w:r>
      <w:r w:rsidRPr="00B27EDC">
        <w:rPr>
          <w:b/>
          <w:bCs/>
        </w:rPr>
        <w:t xml:space="preserve"> </w:t>
      </w:r>
      <w:r w:rsidRPr="00B27EDC">
        <w:rPr>
          <w:b/>
          <w:bCs/>
          <w:i/>
          <w:iCs/>
        </w:rPr>
        <w:t xml:space="preserve">= </w:t>
      </w:r>
      <w:r w:rsidRPr="00B27EDC">
        <w:rPr>
          <w:i/>
          <w:iCs/>
        </w:rPr>
        <w:t>punkty uzyskane za kryterium cena + punkty uzyskane za kryterium gwarancja</w:t>
      </w:r>
      <w:r w:rsidR="001A2DDD" w:rsidRPr="00B27EDC">
        <w:rPr>
          <w:i/>
          <w:iCs/>
        </w:rPr>
        <w:t>.</w:t>
      </w:r>
    </w:p>
    <w:p w14:paraId="1B0E51FA" w14:textId="77777777" w:rsidR="005979C9" w:rsidRPr="0090499E" w:rsidRDefault="005979C9" w:rsidP="00C7477C">
      <w:pPr>
        <w:pStyle w:val="Akapitzlist"/>
        <w:spacing w:line="360" w:lineRule="auto"/>
        <w:ind w:left="851"/>
        <w:jc w:val="both"/>
        <w:rPr>
          <w:bCs/>
          <w:color w:val="FF0000"/>
          <w:sz w:val="22"/>
          <w:szCs w:val="22"/>
        </w:rPr>
      </w:pPr>
    </w:p>
    <w:p w14:paraId="7373816A" w14:textId="77777777" w:rsidR="00A47192" w:rsidRPr="00B27EDC" w:rsidRDefault="00A47192" w:rsidP="00D37B80">
      <w:pPr>
        <w:pStyle w:val="Akapitzlist"/>
        <w:numPr>
          <w:ilvl w:val="0"/>
          <w:numId w:val="37"/>
        </w:numPr>
        <w:shd w:val="clear" w:color="auto" w:fill="FFFFFF" w:themeFill="background1"/>
        <w:spacing w:line="360" w:lineRule="auto"/>
        <w:ind w:hanging="153"/>
        <w:jc w:val="both"/>
        <w:rPr>
          <w:b/>
          <w:bCs/>
          <w:sz w:val="22"/>
          <w:szCs w:val="22"/>
        </w:rPr>
      </w:pPr>
      <w:r w:rsidRPr="00B27EDC">
        <w:rPr>
          <w:b/>
          <w:bCs/>
          <w:kern w:val="32"/>
          <w:sz w:val="22"/>
          <w:szCs w:val="22"/>
        </w:rPr>
        <w:t>WADIUM</w:t>
      </w:r>
    </w:p>
    <w:p w14:paraId="3138B11A" w14:textId="77777777" w:rsidR="00A47192" w:rsidRPr="00B27EDC" w:rsidRDefault="00A47192" w:rsidP="007C75E6">
      <w:pPr>
        <w:shd w:val="clear" w:color="auto" w:fill="FFFFFF" w:themeFill="background1"/>
        <w:tabs>
          <w:tab w:val="left" w:pos="426"/>
        </w:tabs>
        <w:spacing w:after="0" w:line="360" w:lineRule="auto"/>
        <w:ind w:right="23" w:firstLine="567"/>
        <w:jc w:val="both"/>
        <w:rPr>
          <w:rFonts w:ascii="Times New Roman" w:hAnsi="Times New Roman" w:cs="Times New Roman"/>
          <w:bCs/>
        </w:rPr>
      </w:pPr>
      <w:r w:rsidRPr="00B27EDC">
        <w:rPr>
          <w:rFonts w:ascii="Times New Roman" w:hAnsi="Times New Roman" w:cs="Times New Roman"/>
          <w:bCs/>
        </w:rPr>
        <w:t>Zamawiający nie wymaga wniesienia wadium.</w:t>
      </w:r>
    </w:p>
    <w:p w14:paraId="66EEF401" w14:textId="77777777" w:rsidR="00A47192" w:rsidRPr="00B27EDC" w:rsidRDefault="00A47192" w:rsidP="007C75E6">
      <w:pPr>
        <w:shd w:val="clear" w:color="auto" w:fill="FFFFFF" w:themeFill="background1"/>
        <w:tabs>
          <w:tab w:val="left" w:pos="426"/>
        </w:tabs>
        <w:spacing w:after="0" w:line="360" w:lineRule="auto"/>
        <w:ind w:right="23" w:firstLine="567"/>
        <w:jc w:val="both"/>
        <w:rPr>
          <w:rFonts w:ascii="Times New Roman" w:hAnsi="Times New Roman" w:cs="Times New Roman"/>
          <w:bCs/>
        </w:rPr>
      </w:pPr>
    </w:p>
    <w:p w14:paraId="7813C817" w14:textId="77777777" w:rsidR="00A47192" w:rsidRPr="00B27EDC" w:rsidRDefault="00A47192" w:rsidP="0064296B">
      <w:pPr>
        <w:pStyle w:val="Akapitzlist"/>
        <w:numPr>
          <w:ilvl w:val="0"/>
          <w:numId w:val="37"/>
        </w:numPr>
        <w:shd w:val="clear" w:color="auto" w:fill="FFFFFF" w:themeFill="background1"/>
        <w:tabs>
          <w:tab w:val="left" w:pos="426"/>
        </w:tabs>
        <w:spacing w:line="360" w:lineRule="auto"/>
        <w:ind w:right="23"/>
        <w:rPr>
          <w:b/>
          <w:bCs/>
          <w:sz w:val="22"/>
          <w:szCs w:val="22"/>
        </w:rPr>
      </w:pPr>
      <w:r w:rsidRPr="00B27EDC">
        <w:rPr>
          <w:b/>
          <w:bCs/>
          <w:sz w:val="22"/>
          <w:szCs w:val="22"/>
          <w:shd w:val="clear" w:color="auto" w:fill="FFFFFF" w:themeFill="background1"/>
        </w:rPr>
        <w:t>WYMAGANIA DOTYCZĄCE ZABEZPIECZENIA NALEŻYTEGO WYKONANIA UMOWY</w:t>
      </w:r>
    </w:p>
    <w:p w14:paraId="29F0129E" w14:textId="77777777" w:rsidR="00A47192" w:rsidRPr="00B27EDC" w:rsidRDefault="00A47192" w:rsidP="007C75E6">
      <w:pPr>
        <w:spacing w:after="0" w:line="360" w:lineRule="auto"/>
        <w:ind w:firstLine="426"/>
        <w:jc w:val="both"/>
        <w:rPr>
          <w:rFonts w:ascii="Times New Roman" w:eastAsia="Times New Roman" w:hAnsi="Times New Roman" w:cs="Times New Roman"/>
          <w:lang w:eastAsia="pl-PL"/>
        </w:rPr>
      </w:pPr>
      <w:r w:rsidRPr="00B27EDC">
        <w:rPr>
          <w:rFonts w:ascii="Times New Roman" w:eastAsia="Times New Roman" w:hAnsi="Times New Roman" w:cs="Times New Roman"/>
          <w:lang w:eastAsia="pl-PL"/>
        </w:rPr>
        <w:t>Zamawiający nie wymaga wniesienia zabezpieczenia należytego wykonania umowy.</w:t>
      </w:r>
    </w:p>
    <w:p w14:paraId="46B3E7C6" w14:textId="77777777" w:rsidR="00662C48" w:rsidRPr="0090499E" w:rsidRDefault="00662C48" w:rsidP="007C75E6">
      <w:pPr>
        <w:shd w:val="clear" w:color="auto" w:fill="FFFFFF" w:themeFill="background1"/>
        <w:spacing w:after="0" w:line="360" w:lineRule="auto"/>
        <w:ind w:left="283"/>
        <w:jc w:val="both"/>
        <w:rPr>
          <w:rFonts w:ascii="Times New Roman" w:eastAsia="Times New Roman" w:hAnsi="Times New Roman" w:cs="Times New Roman"/>
          <w:color w:val="FF0000"/>
          <w:lang w:eastAsia="pl-PL"/>
        </w:rPr>
      </w:pPr>
    </w:p>
    <w:p w14:paraId="4CADA96F" w14:textId="58D1C319" w:rsidR="00662C48" w:rsidRPr="00B27EDC" w:rsidRDefault="00761C56" w:rsidP="0064296B">
      <w:pPr>
        <w:pStyle w:val="Akapitzlist"/>
        <w:numPr>
          <w:ilvl w:val="0"/>
          <w:numId w:val="37"/>
        </w:numPr>
        <w:spacing w:line="360" w:lineRule="auto"/>
        <w:jc w:val="both"/>
        <w:rPr>
          <w:b/>
          <w:bCs/>
          <w:sz w:val="22"/>
          <w:szCs w:val="22"/>
        </w:rPr>
      </w:pPr>
      <w:r w:rsidRPr="00B27EDC">
        <w:rPr>
          <w:b/>
          <w:bCs/>
          <w:sz w:val="22"/>
          <w:szCs w:val="22"/>
        </w:rPr>
        <w:t>INFORMACJE O FORMALNOŚCIACH, JAKIE POWINNY BYĆ DOPEŁNIONE PO WYBORZE OFERTY W CELU ZAWARCIA UMOWY W SPRAWIE ZAMÓWIENIA PUBLICZNEGO</w:t>
      </w:r>
    </w:p>
    <w:p w14:paraId="587D80D7" w14:textId="6CBD91AC" w:rsidR="00662C48" w:rsidRPr="00B27EDC" w:rsidRDefault="00662C48" w:rsidP="007C75E6">
      <w:pPr>
        <w:numPr>
          <w:ilvl w:val="0"/>
          <w:numId w:val="7"/>
        </w:numPr>
        <w:spacing w:after="0" w:line="360" w:lineRule="auto"/>
        <w:ind w:left="462" w:hanging="426"/>
        <w:jc w:val="both"/>
        <w:rPr>
          <w:rFonts w:ascii="Times New Roman" w:eastAsia="Times New Roman" w:hAnsi="Times New Roman" w:cs="Times New Roman"/>
          <w:lang w:eastAsia="pl-PL"/>
        </w:rPr>
      </w:pPr>
      <w:r w:rsidRPr="00B27EDC">
        <w:rPr>
          <w:rFonts w:ascii="Times New Roman" w:eastAsia="Times New Roman" w:hAnsi="Times New Roman" w:cs="Times New Roman"/>
          <w:lang w:eastAsia="pl-PL"/>
        </w:rPr>
        <w:t xml:space="preserve">Zamawiający zawiera umowę w sprawie zamówienia publicznego w terminie nie krótszym </w:t>
      </w:r>
      <w:r w:rsidR="00956470" w:rsidRPr="00B27EDC">
        <w:rPr>
          <w:rFonts w:ascii="Times New Roman" w:eastAsia="Times New Roman" w:hAnsi="Times New Roman" w:cs="Times New Roman"/>
          <w:lang w:eastAsia="pl-PL"/>
        </w:rPr>
        <w:br/>
      </w:r>
      <w:r w:rsidRPr="00B27EDC">
        <w:rPr>
          <w:rFonts w:ascii="Times New Roman" w:eastAsia="Times New Roman" w:hAnsi="Times New Roman" w:cs="Times New Roman"/>
          <w:lang w:eastAsia="pl-PL"/>
        </w:rPr>
        <w:t xml:space="preserve">niż </w:t>
      </w:r>
      <w:r w:rsidR="0019093F" w:rsidRPr="00B27EDC">
        <w:rPr>
          <w:rFonts w:ascii="Times New Roman" w:eastAsia="Times New Roman" w:hAnsi="Times New Roman" w:cs="Times New Roman"/>
          <w:lang w:eastAsia="pl-PL"/>
        </w:rPr>
        <w:t>10</w:t>
      </w:r>
      <w:r w:rsidRPr="00B27EDC">
        <w:rPr>
          <w:rFonts w:ascii="Times New Roman" w:eastAsia="Times New Roman" w:hAnsi="Times New Roman" w:cs="Times New Roman"/>
          <w:lang w:eastAsia="pl-PL"/>
        </w:rPr>
        <w:t xml:space="preserve"> dni od dnia przesłania zawiadomienia o wyborze najkorzystniejszej oferty.</w:t>
      </w:r>
    </w:p>
    <w:p w14:paraId="61C497A3" w14:textId="60A79900" w:rsidR="00662C48" w:rsidRPr="00B27EDC" w:rsidRDefault="00662C48" w:rsidP="007C75E6">
      <w:pPr>
        <w:numPr>
          <w:ilvl w:val="0"/>
          <w:numId w:val="7"/>
        </w:numPr>
        <w:spacing w:after="0" w:line="360" w:lineRule="auto"/>
        <w:ind w:left="462" w:hanging="426"/>
        <w:jc w:val="both"/>
        <w:rPr>
          <w:rFonts w:ascii="Times New Roman" w:eastAsia="Times New Roman" w:hAnsi="Times New Roman" w:cs="Times New Roman"/>
          <w:lang w:eastAsia="pl-PL"/>
        </w:rPr>
      </w:pPr>
      <w:r w:rsidRPr="00B27EDC">
        <w:rPr>
          <w:rFonts w:ascii="Times New Roman" w:eastAsia="Times New Roman" w:hAnsi="Times New Roman" w:cs="Times New Roman"/>
          <w:lang w:eastAsia="pl-PL"/>
        </w:rPr>
        <w:lastRenderedPageBreak/>
        <w:t xml:space="preserve">Zamawiający może zawrzeć umowę w sprawie zamówienia publicznego przed upływem terminu, o którym mowa w ust. 1, jeżeli  w postępowaniu o udzielenie zamówienia prowadzonym w trybie </w:t>
      </w:r>
      <w:r w:rsidR="00B86C17" w:rsidRPr="00B27EDC">
        <w:rPr>
          <w:rFonts w:ascii="Times New Roman" w:eastAsia="Times New Roman" w:hAnsi="Times New Roman" w:cs="Times New Roman"/>
          <w:lang w:eastAsia="pl-PL"/>
        </w:rPr>
        <w:t>nieograniczonym</w:t>
      </w:r>
      <w:r w:rsidRPr="00B27EDC">
        <w:rPr>
          <w:rFonts w:ascii="Times New Roman" w:eastAsia="Times New Roman" w:hAnsi="Times New Roman" w:cs="Times New Roman"/>
          <w:lang w:eastAsia="pl-PL"/>
        </w:rPr>
        <w:t xml:space="preserve"> złożono tylko jedną ofertę.</w:t>
      </w:r>
    </w:p>
    <w:p w14:paraId="4DFA38C2" w14:textId="77777777" w:rsidR="00662C48" w:rsidRPr="00B27EDC" w:rsidRDefault="00662C48" w:rsidP="007C75E6">
      <w:pPr>
        <w:numPr>
          <w:ilvl w:val="0"/>
          <w:numId w:val="7"/>
        </w:numPr>
        <w:spacing w:after="0" w:line="360" w:lineRule="auto"/>
        <w:ind w:left="462" w:hanging="426"/>
        <w:jc w:val="both"/>
        <w:rPr>
          <w:rFonts w:ascii="Times New Roman" w:eastAsia="Times New Roman" w:hAnsi="Times New Roman" w:cs="Times New Roman"/>
          <w:lang w:eastAsia="pl-PL"/>
        </w:rPr>
      </w:pPr>
      <w:r w:rsidRPr="00B27EDC">
        <w:rPr>
          <w:rFonts w:ascii="Times New Roman" w:eastAsia="Times New Roman" w:hAnsi="Times New Roman" w:cs="Times New Roman"/>
          <w:lang w:eastAsia="pl-PL"/>
        </w:rPr>
        <w:t xml:space="preserve">W celu zawarcia umowy w sprawie zamówienia publicznego Wykonawca, którego ofertę wybrano, składa Zamawiającemu: </w:t>
      </w:r>
    </w:p>
    <w:p w14:paraId="13603D93" w14:textId="2AFBC9BD" w:rsidR="00662C48" w:rsidRPr="00B27EDC" w:rsidRDefault="00662C48" w:rsidP="0064296B">
      <w:pPr>
        <w:pStyle w:val="Akapitzlist"/>
        <w:numPr>
          <w:ilvl w:val="0"/>
          <w:numId w:val="65"/>
        </w:numPr>
        <w:spacing w:line="360" w:lineRule="auto"/>
        <w:ind w:left="851" w:hanging="425"/>
        <w:jc w:val="both"/>
        <w:rPr>
          <w:sz w:val="22"/>
          <w:szCs w:val="22"/>
        </w:rPr>
      </w:pPr>
      <w:r w:rsidRPr="00B27EDC">
        <w:rPr>
          <w:sz w:val="22"/>
          <w:szCs w:val="22"/>
        </w:rPr>
        <w:t xml:space="preserve">informację dotyczącą osób podpisujących umowę, </w:t>
      </w:r>
    </w:p>
    <w:p w14:paraId="6E26F4BC" w14:textId="61638478" w:rsidR="00662C48" w:rsidRPr="00B27EDC" w:rsidRDefault="00662C48" w:rsidP="0064296B">
      <w:pPr>
        <w:pStyle w:val="Akapitzlist"/>
        <w:numPr>
          <w:ilvl w:val="0"/>
          <w:numId w:val="65"/>
        </w:numPr>
        <w:spacing w:line="360" w:lineRule="auto"/>
        <w:ind w:left="851" w:hanging="425"/>
        <w:jc w:val="both"/>
        <w:rPr>
          <w:sz w:val="22"/>
          <w:szCs w:val="22"/>
        </w:rPr>
      </w:pPr>
      <w:r w:rsidRPr="00B27EDC">
        <w:rPr>
          <w:sz w:val="22"/>
          <w:szCs w:val="22"/>
        </w:rPr>
        <w:t xml:space="preserve">informacje takie jak: imię nazwisko, adres poczty elektronicznej, numer telefonu osób wskazanych przez Wykonawcę do kontaktu i do realizacji zamówienia, w tym w formie edytowalnej wykaz osób wyznaczonych do realizacji umowy, </w:t>
      </w:r>
    </w:p>
    <w:p w14:paraId="5E5CA702" w14:textId="6A2286AF" w:rsidR="00662C48" w:rsidRPr="00B27EDC" w:rsidRDefault="00662C48" w:rsidP="0064296B">
      <w:pPr>
        <w:pStyle w:val="Akapitzlist"/>
        <w:numPr>
          <w:ilvl w:val="0"/>
          <w:numId w:val="65"/>
        </w:numPr>
        <w:spacing w:line="360" w:lineRule="auto"/>
        <w:ind w:left="851" w:hanging="425"/>
        <w:jc w:val="both"/>
        <w:rPr>
          <w:sz w:val="22"/>
          <w:szCs w:val="22"/>
        </w:rPr>
      </w:pPr>
      <w:r w:rsidRPr="00B27EDC">
        <w:rPr>
          <w:sz w:val="22"/>
          <w:szCs w:val="22"/>
        </w:rPr>
        <w:t xml:space="preserve">informacje zawierające dane umożliwiające identyfikację podwykonawców w przypadku powierzenia części zamówienia oraz dane kontaktowe oraz przedstawicieli podwykonawców zaangażowanych w takie usługi, jeżeli są już znani. </w:t>
      </w:r>
    </w:p>
    <w:p w14:paraId="237FD47D" w14:textId="4A86D369" w:rsidR="00662C48" w:rsidRPr="00B27EDC" w:rsidRDefault="00662C48" w:rsidP="007C75E6">
      <w:pPr>
        <w:spacing w:after="0" w:line="360" w:lineRule="auto"/>
        <w:ind w:left="462"/>
        <w:jc w:val="both"/>
        <w:rPr>
          <w:rFonts w:ascii="Times New Roman" w:eastAsia="Times New Roman" w:hAnsi="Times New Roman" w:cs="Times New Roman"/>
          <w:lang w:eastAsia="pl-PL"/>
        </w:rPr>
      </w:pPr>
      <w:r w:rsidRPr="00B27EDC">
        <w:rPr>
          <w:rFonts w:ascii="Times New Roman" w:eastAsia="Times New Roman" w:hAnsi="Times New Roman" w:cs="Times New Roman"/>
          <w:i/>
          <w:iCs/>
          <w:lang w:eastAsia="pl-PL"/>
        </w:rPr>
        <w:t>Uwaga:</w:t>
      </w:r>
      <w:r w:rsidRPr="00B27EDC">
        <w:rPr>
          <w:rFonts w:ascii="Times New Roman" w:eastAsia="Times New Roman" w:hAnsi="Times New Roman" w:cs="Times New Roman"/>
          <w:lang w:eastAsia="pl-PL"/>
        </w:rPr>
        <w:t xml:space="preserve"> </w:t>
      </w:r>
      <w:r w:rsidRPr="00B27EDC">
        <w:rPr>
          <w:rFonts w:ascii="Times New Roman" w:eastAsia="Times New Roman" w:hAnsi="Times New Roman" w:cs="Times New Roman"/>
          <w:i/>
          <w:iCs/>
          <w:lang w:eastAsia="pl-PL"/>
        </w:rPr>
        <w:t>Informacje te będą tylko w dyspozycji Zamawiającego, bez możliwości wykorzystania do innych celów, zgodnie z przepisami ustawy z dnia 10 maja 2018r. o ochronie danych osobowych (tj. Dz. U. z 2019r. poz. 1781).</w:t>
      </w:r>
      <w:r w:rsidRPr="00B27EDC">
        <w:rPr>
          <w:rFonts w:ascii="Times New Roman" w:eastAsia="Times New Roman" w:hAnsi="Times New Roman" w:cs="Times New Roman"/>
          <w:lang w:eastAsia="pl-PL"/>
        </w:rPr>
        <w:t xml:space="preserve"> </w:t>
      </w:r>
    </w:p>
    <w:p w14:paraId="7A07944D" w14:textId="465AC703" w:rsidR="00662C48" w:rsidRPr="00B27EDC" w:rsidRDefault="00662C48" w:rsidP="0064296B">
      <w:pPr>
        <w:pStyle w:val="Akapitzlist"/>
        <w:numPr>
          <w:ilvl w:val="0"/>
          <w:numId w:val="66"/>
        </w:numPr>
        <w:spacing w:line="360" w:lineRule="auto"/>
        <w:ind w:left="851" w:hanging="425"/>
        <w:jc w:val="both"/>
        <w:rPr>
          <w:sz w:val="22"/>
          <w:szCs w:val="22"/>
        </w:rPr>
      </w:pPr>
      <w:r w:rsidRPr="00B27EDC">
        <w:rPr>
          <w:sz w:val="22"/>
          <w:szCs w:val="22"/>
        </w:rPr>
        <w:t xml:space="preserve">umowę regulującą współpracę podmiotów występujących wspólnie (jeżeli dotyczy); </w:t>
      </w:r>
    </w:p>
    <w:p w14:paraId="0FD14676" w14:textId="368580B6" w:rsidR="00662C48" w:rsidRPr="00B27EDC" w:rsidRDefault="00662C48" w:rsidP="0064296B">
      <w:pPr>
        <w:pStyle w:val="Akapitzlist"/>
        <w:numPr>
          <w:ilvl w:val="0"/>
          <w:numId w:val="66"/>
        </w:numPr>
        <w:spacing w:line="360" w:lineRule="auto"/>
        <w:ind w:left="851" w:hanging="425"/>
        <w:jc w:val="both"/>
        <w:rPr>
          <w:sz w:val="22"/>
          <w:szCs w:val="22"/>
        </w:rPr>
      </w:pPr>
      <w:r w:rsidRPr="00B27EDC">
        <w:rPr>
          <w:sz w:val="22"/>
          <w:szCs w:val="22"/>
        </w:rPr>
        <w:t xml:space="preserve">umowę spółki lub uchwałę uczestników spółki (wspólników lub udziałowców) w sprawie reprezentowania ich w postępowaniu o udzielenie zamówienia albo reprezentowania w postępowaniu i zawarcia umowy w sprawie zamówienia publicznego (jeżeli dotyczy); </w:t>
      </w:r>
    </w:p>
    <w:p w14:paraId="36E4590C" w14:textId="77777777" w:rsidR="00761C56" w:rsidRPr="00B27EDC" w:rsidRDefault="00662C48" w:rsidP="0064296B">
      <w:pPr>
        <w:pStyle w:val="Akapitzlist"/>
        <w:numPr>
          <w:ilvl w:val="0"/>
          <w:numId w:val="66"/>
        </w:numPr>
        <w:spacing w:line="360" w:lineRule="auto"/>
        <w:ind w:left="851" w:hanging="425"/>
        <w:jc w:val="both"/>
        <w:rPr>
          <w:sz w:val="22"/>
          <w:szCs w:val="22"/>
        </w:rPr>
      </w:pPr>
      <w:r w:rsidRPr="00B27EDC">
        <w:rPr>
          <w:sz w:val="22"/>
          <w:szCs w:val="22"/>
        </w:rPr>
        <w:t>umowę o podwykonawstwo (jeżeli dotyczy);</w:t>
      </w:r>
    </w:p>
    <w:p w14:paraId="1E208C78" w14:textId="0A936D93" w:rsidR="00662C48" w:rsidRPr="00B27EDC" w:rsidRDefault="00662C48" w:rsidP="0064296B">
      <w:pPr>
        <w:pStyle w:val="Akapitzlist"/>
        <w:numPr>
          <w:ilvl w:val="0"/>
          <w:numId w:val="66"/>
        </w:numPr>
        <w:spacing w:line="360" w:lineRule="auto"/>
        <w:ind w:left="851" w:hanging="425"/>
        <w:jc w:val="both"/>
        <w:rPr>
          <w:sz w:val="22"/>
          <w:szCs w:val="22"/>
        </w:rPr>
      </w:pPr>
      <w:r w:rsidRPr="00B27EDC">
        <w:rPr>
          <w:sz w:val="22"/>
          <w:szCs w:val="22"/>
        </w:rPr>
        <w:t xml:space="preserve">uproszczone kosztorysy ofertowe. </w:t>
      </w:r>
    </w:p>
    <w:p w14:paraId="61B9A598" w14:textId="3E914467" w:rsidR="00662C48" w:rsidRPr="00B27EDC" w:rsidRDefault="00662C48" w:rsidP="00B27EDC">
      <w:pPr>
        <w:pStyle w:val="Akapitzlist"/>
        <w:numPr>
          <w:ilvl w:val="0"/>
          <w:numId w:val="205"/>
        </w:numPr>
        <w:spacing w:line="360" w:lineRule="auto"/>
        <w:ind w:left="426" w:hanging="426"/>
        <w:jc w:val="both"/>
        <w:rPr>
          <w:sz w:val="22"/>
          <w:szCs w:val="22"/>
        </w:rPr>
      </w:pPr>
      <w:r w:rsidRPr="00B27EDC">
        <w:rPr>
          <w:sz w:val="22"/>
          <w:szCs w:val="22"/>
        </w:rPr>
        <w:t xml:space="preserve">Osoby reprezentujące Wykonawcę przy podpisywaniu umowy powinny dysponować dokumentami potwierdzającymi ich umocowanie do podpisania umowy, o ile umocowanie to nie będzie wynikać z dokumentów załączonych do oferty. </w:t>
      </w:r>
    </w:p>
    <w:p w14:paraId="2A12956E" w14:textId="301ED156" w:rsidR="00662C48" w:rsidRPr="002B385A" w:rsidRDefault="00662C48" w:rsidP="00B27EDC">
      <w:pPr>
        <w:pStyle w:val="Akapitzlist"/>
        <w:numPr>
          <w:ilvl w:val="0"/>
          <w:numId w:val="205"/>
        </w:numPr>
        <w:spacing w:line="360" w:lineRule="auto"/>
        <w:ind w:left="426" w:hanging="426"/>
        <w:jc w:val="both"/>
        <w:rPr>
          <w:sz w:val="22"/>
          <w:szCs w:val="22"/>
        </w:rPr>
      </w:pPr>
      <w:r w:rsidRPr="002B385A">
        <w:rPr>
          <w:sz w:val="22"/>
          <w:szCs w:val="22"/>
        </w:rPr>
        <w:t xml:space="preserve">Proponuje się (w celu ułatwienia przygotowania umowy konsorcjum), aby w umowie zawrzeć m.in. następujące postanowienia: </w:t>
      </w:r>
    </w:p>
    <w:p w14:paraId="25FB754E" w14:textId="540CA60A" w:rsidR="00662C48" w:rsidRPr="002B385A" w:rsidRDefault="00662C48" w:rsidP="0064296B">
      <w:pPr>
        <w:pStyle w:val="Akapitzlist"/>
        <w:numPr>
          <w:ilvl w:val="0"/>
          <w:numId w:val="67"/>
        </w:numPr>
        <w:tabs>
          <w:tab w:val="left" w:pos="1134"/>
        </w:tabs>
        <w:spacing w:line="360" w:lineRule="auto"/>
        <w:ind w:left="851" w:hanging="425"/>
        <w:jc w:val="both"/>
        <w:rPr>
          <w:sz w:val="22"/>
          <w:szCs w:val="22"/>
        </w:rPr>
      </w:pPr>
      <w:r w:rsidRPr="002B385A">
        <w:rPr>
          <w:sz w:val="22"/>
          <w:szCs w:val="22"/>
        </w:rPr>
        <w:t xml:space="preserve">wyszczególnienie Wykonawców wspólnie ubiegających się o udzielenie zamówienia publicznego; </w:t>
      </w:r>
    </w:p>
    <w:p w14:paraId="3ACFEABB" w14:textId="3578BE46" w:rsidR="00662C48" w:rsidRPr="002B385A" w:rsidRDefault="00662C48" w:rsidP="0064296B">
      <w:pPr>
        <w:pStyle w:val="Akapitzlist"/>
        <w:numPr>
          <w:ilvl w:val="0"/>
          <w:numId w:val="67"/>
        </w:numPr>
        <w:tabs>
          <w:tab w:val="left" w:pos="1134"/>
        </w:tabs>
        <w:spacing w:line="360" w:lineRule="auto"/>
        <w:ind w:left="851" w:hanging="425"/>
        <w:jc w:val="both"/>
        <w:rPr>
          <w:sz w:val="22"/>
          <w:szCs w:val="22"/>
        </w:rPr>
      </w:pPr>
      <w:r w:rsidRPr="002B385A">
        <w:rPr>
          <w:sz w:val="22"/>
          <w:szCs w:val="22"/>
        </w:rPr>
        <w:t xml:space="preserve">określenie celu gospodarczego, dla którego umowa została zawarta (celem tym musi być także zrealizowanie zamówienia); </w:t>
      </w:r>
    </w:p>
    <w:p w14:paraId="556CE704" w14:textId="27328D27" w:rsidR="00662C48" w:rsidRPr="002B385A" w:rsidRDefault="00662C48" w:rsidP="0064296B">
      <w:pPr>
        <w:pStyle w:val="Akapitzlist"/>
        <w:numPr>
          <w:ilvl w:val="0"/>
          <w:numId w:val="67"/>
        </w:numPr>
        <w:tabs>
          <w:tab w:val="left" w:pos="1134"/>
        </w:tabs>
        <w:spacing w:line="360" w:lineRule="auto"/>
        <w:ind w:left="851" w:hanging="425"/>
        <w:jc w:val="both"/>
        <w:rPr>
          <w:sz w:val="22"/>
          <w:szCs w:val="22"/>
        </w:rPr>
      </w:pPr>
      <w:r w:rsidRPr="002B385A">
        <w:rPr>
          <w:sz w:val="22"/>
          <w:szCs w:val="22"/>
        </w:rPr>
        <w:t xml:space="preserve">oznaczenie czasu trwania konsorcjum obejmującego okres realizacji przedmiotu zamówienia, w tym okresu obowiązywania rękojmi i gwarancji; </w:t>
      </w:r>
    </w:p>
    <w:p w14:paraId="4DE7718C" w14:textId="3F26C2F0" w:rsidR="00662C48" w:rsidRPr="002B385A" w:rsidRDefault="00662C48" w:rsidP="0064296B">
      <w:pPr>
        <w:pStyle w:val="Akapitzlist"/>
        <w:numPr>
          <w:ilvl w:val="0"/>
          <w:numId w:val="67"/>
        </w:numPr>
        <w:tabs>
          <w:tab w:val="left" w:pos="1134"/>
        </w:tabs>
        <w:spacing w:line="360" w:lineRule="auto"/>
        <w:ind w:left="851" w:hanging="425"/>
        <w:jc w:val="both"/>
        <w:rPr>
          <w:sz w:val="22"/>
          <w:szCs w:val="22"/>
        </w:rPr>
      </w:pPr>
      <w:r w:rsidRPr="002B385A">
        <w:rPr>
          <w:sz w:val="22"/>
          <w:szCs w:val="22"/>
        </w:rPr>
        <w:t xml:space="preserve">podział zadań pomiędzy poszczególnych Wykonawców należących do konsorcjum; </w:t>
      </w:r>
    </w:p>
    <w:p w14:paraId="42FBF3AE" w14:textId="742A3B17" w:rsidR="00662C48" w:rsidRPr="002B385A" w:rsidRDefault="00662C48" w:rsidP="0064296B">
      <w:pPr>
        <w:pStyle w:val="Akapitzlist"/>
        <w:numPr>
          <w:ilvl w:val="0"/>
          <w:numId w:val="67"/>
        </w:numPr>
        <w:tabs>
          <w:tab w:val="left" w:pos="1134"/>
        </w:tabs>
        <w:spacing w:line="360" w:lineRule="auto"/>
        <w:ind w:left="851" w:hanging="425"/>
        <w:jc w:val="both"/>
        <w:rPr>
          <w:sz w:val="22"/>
          <w:szCs w:val="22"/>
        </w:rPr>
      </w:pPr>
      <w:r w:rsidRPr="002B385A">
        <w:rPr>
          <w:sz w:val="22"/>
          <w:szCs w:val="22"/>
        </w:rPr>
        <w:lastRenderedPageBreak/>
        <w:t xml:space="preserve">określenie lidera konsorcjum (może nim być pełnomocnik wskazany w ofercie Wykonawców wspólnie ubiegających się o udzielenie zamówienia); </w:t>
      </w:r>
    </w:p>
    <w:p w14:paraId="56C042A9" w14:textId="2DCBE4BE" w:rsidR="00662C48" w:rsidRPr="002B385A" w:rsidRDefault="00662C48" w:rsidP="0064296B">
      <w:pPr>
        <w:pStyle w:val="Akapitzlist"/>
        <w:numPr>
          <w:ilvl w:val="0"/>
          <w:numId w:val="67"/>
        </w:numPr>
        <w:tabs>
          <w:tab w:val="left" w:pos="1134"/>
        </w:tabs>
        <w:spacing w:line="360" w:lineRule="auto"/>
        <w:ind w:left="851" w:hanging="425"/>
        <w:jc w:val="both"/>
        <w:rPr>
          <w:sz w:val="22"/>
          <w:szCs w:val="22"/>
        </w:rPr>
      </w:pPr>
      <w:r w:rsidRPr="002B385A">
        <w:rPr>
          <w:sz w:val="22"/>
          <w:szCs w:val="22"/>
        </w:rPr>
        <w:t xml:space="preserve">wykluczenie możliwości wypowiedzenia umowy konsorcjum przez któregokolwiek z jego członków do czasu wykonania zamówienia, odpowiedzialność za realizację zamówienia, za niewykonanie lub nienależyte wykonanie zamówienia; </w:t>
      </w:r>
    </w:p>
    <w:p w14:paraId="28CA2F2D" w14:textId="530D0FFA" w:rsidR="00662C48" w:rsidRPr="002B385A" w:rsidRDefault="00662C48" w:rsidP="0064296B">
      <w:pPr>
        <w:pStyle w:val="Akapitzlist"/>
        <w:numPr>
          <w:ilvl w:val="0"/>
          <w:numId w:val="67"/>
        </w:numPr>
        <w:tabs>
          <w:tab w:val="left" w:pos="1134"/>
        </w:tabs>
        <w:spacing w:line="360" w:lineRule="auto"/>
        <w:ind w:left="851" w:hanging="425"/>
        <w:jc w:val="both"/>
        <w:rPr>
          <w:sz w:val="22"/>
          <w:szCs w:val="22"/>
        </w:rPr>
      </w:pPr>
      <w:r w:rsidRPr="002B385A">
        <w:rPr>
          <w:sz w:val="22"/>
          <w:szCs w:val="22"/>
        </w:rPr>
        <w:t xml:space="preserve">zapis mówiący, że Wykonawcy występujący wspólnie ponoszą solidarną odpowiedzialność za wykonanie umowy; </w:t>
      </w:r>
    </w:p>
    <w:p w14:paraId="6F80ACC2" w14:textId="125DC709" w:rsidR="00662C48" w:rsidRPr="002B385A" w:rsidRDefault="00662C48" w:rsidP="0064296B">
      <w:pPr>
        <w:pStyle w:val="Akapitzlist"/>
        <w:numPr>
          <w:ilvl w:val="0"/>
          <w:numId w:val="67"/>
        </w:numPr>
        <w:tabs>
          <w:tab w:val="left" w:pos="1134"/>
        </w:tabs>
        <w:spacing w:line="360" w:lineRule="auto"/>
        <w:ind w:left="851" w:hanging="425"/>
        <w:jc w:val="both"/>
        <w:rPr>
          <w:sz w:val="22"/>
          <w:szCs w:val="22"/>
        </w:rPr>
      </w:pPr>
      <w:r w:rsidRPr="002B385A">
        <w:rPr>
          <w:sz w:val="22"/>
          <w:szCs w:val="22"/>
        </w:rPr>
        <w:t xml:space="preserve">jeżeli jest to potrzebne, ustanowienie Pełnomocnika do zawarcia umowy w sprawie zamówienia publicznego. </w:t>
      </w:r>
    </w:p>
    <w:p w14:paraId="36707F65" w14:textId="77777777" w:rsidR="00662C48" w:rsidRPr="002B385A" w:rsidRDefault="00662C48" w:rsidP="002B385A">
      <w:pPr>
        <w:pStyle w:val="Akapitzlist"/>
        <w:numPr>
          <w:ilvl w:val="0"/>
          <w:numId w:val="205"/>
        </w:numPr>
        <w:spacing w:line="360" w:lineRule="auto"/>
        <w:ind w:left="426" w:hanging="426"/>
        <w:jc w:val="both"/>
        <w:rPr>
          <w:sz w:val="22"/>
          <w:szCs w:val="22"/>
        </w:rPr>
      </w:pPr>
      <w:r w:rsidRPr="002B385A">
        <w:rPr>
          <w:sz w:val="22"/>
          <w:szCs w:val="22"/>
        </w:rPr>
        <w:t xml:space="preserve">Nie dopuszcza się składania umowy przedwstępnej konsorcjum lub umowy zawartej pod warunkiem zawieszającym. </w:t>
      </w:r>
    </w:p>
    <w:p w14:paraId="274387AB" w14:textId="42CC6299" w:rsidR="00662C48" w:rsidRPr="002B385A" w:rsidRDefault="00662C48" w:rsidP="002B385A">
      <w:pPr>
        <w:pStyle w:val="Akapitzlist"/>
        <w:numPr>
          <w:ilvl w:val="0"/>
          <w:numId w:val="205"/>
        </w:numPr>
        <w:spacing w:line="360" w:lineRule="auto"/>
        <w:ind w:left="426" w:hanging="426"/>
        <w:jc w:val="both"/>
        <w:rPr>
          <w:sz w:val="22"/>
          <w:szCs w:val="22"/>
        </w:rPr>
      </w:pPr>
      <w:r w:rsidRPr="002B385A">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103E765" w14:textId="77777777" w:rsidR="007E110F" w:rsidRPr="0090499E" w:rsidRDefault="007E110F" w:rsidP="007C75E6">
      <w:pPr>
        <w:pStyle w:val="Akapitzlist"/>
        <w:spacing w:line="360" w:lineRule="auto"/>
        <w:ind w:left="426"/>
        <w:jc w:val="both"/>
        <w:rPr>
          <w:color w:val="FF0000"/>
          <w:sz w:val="22"/>
          <w:szCs w:val="22"/>
        </w:rPr>
      </w:pPr>
    </w:p>
    <w:p w14:paraId="64B87586" w14:textId="2B9E723E" w:rsidR="00662C48" w:rsidRPr="002B385A" w:rsidRDefault="00BF28F2" w:rsidP="007C75E6">
      <w:pPr>
        <w:tabs>
          <w:tab w:val="left" w:pos="426"/>
        </w:tabs>
        <w:spacing w:after="0" w:line="360" w:lineRule="auto"/>
        <w:jc w:val="both"/>
        <w:rPr>
          <w:rFonts w:ascii="Times New Roman" w:eastAsia="Times New Roman" w:hAnsi="Times New Roman" w:cs="Times New Roman"/>
          <w:b/>
          <w:bCs/>
          <w:lang w:eastAsia="pl-PL"/>
        </w:rPr>
      </w:pPr>
      <w:r w:rsidRPr="002B385A">
        <w:rPr>
          <w:rFonts w:ascii="Times New Roman" w:eastAsia="Times New Roman" w:hAnsi="Times New Roman" w:cs="Times New Roman"/>
          <w:b/>
          <w:bCs/>
          <w:lang w:eastAsia="pl-PL"/>
        </w:rPr>
        <w:t>XX.</w:t>
      </w:r>
      <w:r w:rsidRPr="002B385A">
        <w:rPr>
          <w:rFonts w:ascii="Times New Roman" w:eastAsia="Times New Roman" w:hAnsi="Times New Roman" w:cs="Times New Roman"/>
          <w:b/>
          <w:bCs/>
          <w:lang w:eastAsia="pl-PL"/>
        </w:rPr>
        <w:tab/>
        <w:t>PROJEKTOWANE POSTANOWIENIA UMOWY</w:t>
      </w:r>
    </w:p>
    <w:p w14:paraId="6D017AA2" w14:textId="2BCA4D77" w:rsidR="00662C48" w:rsidRPr="002B385A" w:rsidRDefault="00662C48" w:rsidP="007C75E6">
      <w:pPr>
        <w:shd w:val="clear" w:color="auto" w:fill="FFFFFF" w:themeFill="background1"/>
        <w:tabs>
          <w:tab w:val="left" w:pos="426"/>
        </w:tabs>
        <w:spacing w:after="0" w:line="360" w:lineRule="auto"/>
        <w:ind w:left="567" w:right="23"/>
        <w:jc w:val="both"/>
        <w:rPr>
          <w:rFonts w:ascii="Times New Roman" w:hAnsi="Times New Roman" w:cs="Times New Roman"/>
        </w:rPr>
      </w:pPr>
      <w:r w:rsidRPr="002B385A">
        <w:rPr>
          <w:rFonts w:ascii="Times New Roman" w:hAnsi="Times New Roman" w:cs="Times New Roman"/>
        </w:rPr>
        <w:t xml:space="preserve">Projektowane postanowienia umowy w sprawie zamówienia publicznego, które zostaną wprowadzone do treści tej umowy stanowią </w:t>
      </w:r>
      <w:r w:rsidRPr="002B385A">
        <w:rPr>
          <w:rFonts w:ascii="Times New Roman" w:hAnsi="Times New Roman" w:cs="Times New Roman"/>
          <w:bCs/>
        </w:rPr>
        <w:t>Załącznik nr 3 do SWZ.</w:t>
      </w:r>
    </w:p>
    <w:p w14:paraId="10B590CB" w14:textId="77777777" w:rsidR="00BF28F2" w:rsidRPr="0090499E" w:rsidRDefault="00BF28F2" w:rsidP="007C75E6">
      <w:pPr>
        <w:shd w:val="clear" w:color="auto" w:fill="FFFFFF" w:themeFill="background1"/>
        <w:tabs>
          <w:tab w:val="left" w:pos="426"/>
        </w:tabs>
        <w:spacing w:after="0" w:line="360" w:lineRule="auto"/>
        <w:ind w:right="23"/>
        <w:jc w:val="both"/>
        <w:rPr>
          <w:rFonts w:ascii="Times New Roman" w:hAnsi="Times New Roman" w:cs="Times New Roman"/>
          <w:color w:val="FF0000"/>
        </w:rPr>
      </w:pPr>
    </w:p>
    <w:p w14:paraId="04D4DDAC" w14:textId="0A648B98" w:rsidR="00BF28F2" w:rsidRPr="008B1E12" w:rsidRDefault="00BF28F2" w:rsidP="0064296B">
      <w:pPr>
        <w:pStyle w:val="Akapitzlist"/>
        <w:numPr>
          <w:ilvl w:val="0"/>
          <w:numId w:val="37"/>
        </w:numPr>
        <w:shd w:val="clear" w:color="auto" w:fill="FFFFFF" w:themeFill="background1"/>
        <w:tabs>
          <w:tab w:val="left" w:pos="426"/>
        </w:tabs>
        <w:spacing w:line="360" w:lineRule="auto"/>
        <w:ind w:right="23"/>
        <w:jc w:val="both"/>
        <w:rPr>
          <w:b/>
          <w:sz w:val="22"/>
          <w:szCs w:val="22"/>
        </w:rPr>
      </w:pPr>
      <w:r w:rsidRPr="008B1E12">
        <w:rPr>
          <w:b/>
          <w:sz w:val="22"/>
          <w:szCs w:val="22"/>
        </w:rPr>
        <w:t>POLEGANIE NA ZASOBACH INNYCH PODMIOTÓW</w:t>
      </w:r>
    </w:p>
    <w:p w14:paraId="7EFE2465" w14:textId="5C72A31D" w:rsidR="00662C48" w:rsidRPr="008B1E12" w:rsidRDefault="00662C48" w:rsidP="007C75E6">
      <w:pPr>
        <w:spacing w:after="0" w:line="360" w:lineRule="auto"/>
        <w:ind w:left="426" w:right="20"/>
        <w:jc w:val="both"/>
        <w:rPr>
          <w:rFonts w:ascii="Times New Roman" w:hAnsi="Times New Roman" w:cs="Times New Roman"/>
        </w:rPr>
      </w:pPr>
      <w:r w:rsidRPr="008B1E12">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2EFDD480" w14:textId="77777777" w:rsidR="009144D5" w:rsidRPr="0090499E" w:rsidRDefault="009144D5" w:rsidP="007C75E6">
      <w:pPr>
        <w:spacing w:after="0" w:line="360" w:lineRule="auto"/>
        <w:ind w:left="426" w:right="20"/>
        <w:jc w:val="both"/>
        <w:rPr>
          <w:rFonts w:ascii="Times New Roman" w:hAnsi="Times New Roman" w:cs="Times New Roman"/>
          <w:color w:val="FF0000"/>
        </w:rPr>
      </w:pPr>
    </w:p>
    <w:p w14:paraId="6ED3B661" w14:textId="429D5DE5" w:rsidR="00662C48" w:rsidRPr="008A2891" w:rsidRDefault="00BF28F2" w:rsidP="0064296B">
      <w:pPr>
        <w:pStyle w:val="Akapitzlist"/>
        <w:numPr>
          <w:ilvl w:val="0"/>
          <w:numId w:val="37"/>
        </w:numPr>
        <w:spacing w:line="360" w:lineRule="auto"/>
        <w:ind w:left="426" w:right="20" w:hanging="66"/>
        <w:jc w:val="both"/>
        <w:rPr>
          <w:b/>
          <w:bCs/>
          <w:sz w:val="22"/>
          <w:szCs w:val="22"/>
        </w:rPr>
      </w:pPr>
      <w:r w:rsidRPr="008A2891">
        <w:rPr>
          <w:b/>
          <w:bCs/>
          <w:sz w:val="22"/>
          <w:szCs w:val="22"/>
        </w:rPr>
        <w:t xml:space="preserve">INFORMACJA DLA WYKONAWCÓW WSPÓLNIE UBIEGAJĄCYCH SIĘ </w:t>
      </w:r>
      <w:r w:rsidRPr="008A2891">
        <w:rPr>
          <w:b/>
          <w:bCs/>
          <w:sz w:val="22"/>
          <w:szCs w:val="22"/>
        </w:rPr>
        <w:br/>
        <w:t>O UDZIELENIE ZAMÓWIENIA (SPÓŁKI CYWILNE/ KONSORCJA)</w:t>
      </w:r>
    </w:p>
    <w:p w14:paraId="255FF38F" w14:textId="63039BED" w:rsidR="00662C48" w:rsidRPr="008A2891" w:rsidRDefault="00662C48" w:rsidP="0064296B">
      <w:pPr>
        <w:pStyle w:val="Akapitzlist"/>
        <w:numPr>
          <w:ilvl w:val="0"/>
          <w:numId w:val="68"/>
        </w:numPr>
        <w:spacing w:line="360" w:lineRule="auto"/>
        <w:ind w:left="426" w:hanging="426"/>
        <w:contextualSpacing/>
        <w:jc w:val="both"/>
        <w:rPr>
          <w:sz w:val="22"/>
          <w:szCs w:val="22"/>
        </w:rPr>
      </w:pPr>
      <w:r w:rsidRPr="008A2891">
        <w:rPr>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8A2891">
        <w:rPr>
          <w:b/>
          <w:sz w:val="22"/>
          <w:szCs w:val="22"/>
        </w:rPr>
        <w:t xml:space="preserve"> </w:t>
      </w:r>
      <w:r w:rsidRPr="008A2891">
        <w:rPr>
          <w:sz w:val="22"/>
          <w:szCs w:val="22"/>
        </w:rPr>
        <w:t xml:space="preserve">winno być załączone do oferty. </w:t>
      </w:r>
    </w:p>
    <w:p w14:paraId="6D0F8006" w14:textId="7F373CBA" w:rsidR="00662C48" w:rsidRPr="008A2891" w:rsidRDefault="00662C48" w:rsidP="0064296B">
      <w:pPr>
        <w:pStyle w:val="Akapitzlist"/>
        <w:numPr>
          <w:ilvl w:val="0"/>
          <w:numId w:val="68"/>
        </w:numPr>
        <w:spacing w:line="360" w:lineRule="auto"/>
        <w:ind w:left="426" w:hanging="426"/>
        <w:contextualSpacing/>
        <w:jc w:val="both"/>
        <w:rPr>
          <w:sz w:val="22"/>
          <w:szCs w:val="22"/>
        </w:rPr>
      </w:pPr>
      <w:r w:rsidRPr="008A2891">
        <w:rPr>
          <w:sz w:val="22"/>
          <w:szCs w:val="22"/>
        </w:rPr>
        <w:t xml:space="preserve">W przypadku Wykonawców wspólnie ubiegających się o udzielenie zamówienia, oświadczenia, o których mowa w Rozdziale IX ust. 1 SWZ, składa każdy z wykonawców. Oświadczenia te </w:t>
      </w:r>
      <w:r w:rsidRPr="008A2891">
        <w:rPr>
          <w:sz w:val="22"/>
          <w:szCs w:val="22"/>
        </w:rPr>
        <w:lastRenderedPageBreak/>
        <w:t>potwierdzają brak podstaw wykluczenia oraz spełnianie warunków udziału w zakresie, w jakim każdy z wykonawców wykazuje spełnianie warunków udziału w postępowaniu.</w:t>
      </w:r>
    </w:p>
    <w:p w14:paraId="11FD4F18" w14:textId="76BF2892" w:rsidR="00662C48" w:rsidRPr="008A2891" w:rsidRDefault="00662C48" w:rsidP="0064296B">
      <w:pPr>
        <w:pStyle w:val="Akapitzlist"/>
        <w:numPr>
          <w:ilvl w:val="0"/>
          <w:numId w:val="68"/>
        </w:numPr>
        <w:spacing w:line="360" w:lineRule="auto"/>
        <w:ind w:left="426" w:hanging="426"/>
        <w:contextualSpacing/>
        <w:jc w:val="both"/>
        <w:rPr>
          <w:sz w:val="22"/>
          <w:szCs w:val="22"/>
        </w:rPr>
      </w:pPr>
      <w:r w:rsidRPr="008A2891">
        <w:rPr>
          <w:sz w:val="22"/>
          <w:szCs w:val="22"/>
        </w:rPr>
        <w:t>Oświadczenia i dokumenty potwierdzające brak podstaw do wykluczenia z postępowania składa każdy z Wykonawców wspólnie ubiegających się o zamówienie.</w:t>
      </w:r>
    </w:p>
    <w:p w14:paraId="3BAFCF54" w14:textId="77777777" w:rsidR="009F7CA9" w:rsidRPr="008A2891" w:rsidRDefault="009F7CA9" w:rsidP="007C75E6">
      <w:pPr>
        <w:pStyle w:val="Akapitzlist"/>
        <w:spacing w:line="360" w:lineRule="auto"/>
        <w:ind w:left="720"/>
        <w:contextualSpacing/>
        <w:jc w:val="both"/>
        <w:rPr>
          <w:b/>
          <w:sz w:val="22"/>
          <w:szCs w:val="22"/>
        </w:rPr>
      </w:pPr>
    </w:p>
    <w:p w14:paraId="097A4258" w14:textId="0FA90FBE" w:rsidR="00BF28F2" w:rsidRPr="008A2891" w:rsidRDefault="00BF28F2" w:rsidP="0064296B">
      <w:pPr>
        <w:pStyle w:val="Akapitzlist"/>
        <w:numPr>
          <w:ilvl w:val="0"/>
          <w:numId w:val="37"/>
        </w:numPr>
        <w:spacing w:line="360" w:lineRule="auto"/>
        <w:ind w:left="567" w:hanging="207"/>
        <w:contextualSpacing/>
        <w:jc w:val="both"/>
        <w:rPr>
          <w:b/>
          <w:sz w:val="22"/>
          <w:szCs w:val="22"/>
        </w:rPr>
      </w:pPr>
      <w:r w:rsidRPr="008A2891">
        <w:rPr>
          <w:b/>
          <w:sz w:val="22"/>
          <w:szCs w:val="22"/>
        </w:rPr>
        <w:t>PODWYKONAWSTWO</w:t>
      </w:r>
    </w:p>
    <w:p w14:paraId="6CF7130F" w14:textId="634458C0" w:rsidR="00662C48" w:rsidRPr="008A2891" w:rsidRDefault="00662C48" w:rsidP="0064296B">
      <w:pPr>
        <w:pStyle w:val="Akapitzlist"/>
        <w:numPr>
          <w:ilvl w:val="0"/>
          <w:numId w:val="69"/>
        </w:numPr>
        <w:spacing w:line="360" w:lineRule="auto"/>
        <w:ind w:left="567" w:hanging="425"/>
        <w:contextualSpacing/>
        <w:jc w:val="both"/>
        <w:rPr>
          <w:sz w:val="22"/>
          <w:szCs w:val="22"/>
        </w:rPr>
      </w:pPr>
      <w:r w:rsidRPr="008A2891">
        <w:rPr>
          <w:sz w:val="22"/>
          <w:szCs w:val="22"/>
        </w:rPr>
        <w:t xml:space="preserve">Zgodnie z art. 462 ust.1 ustawy </w:t>
      </w:r>
      <w:proofErr w:type="spellStart"/>
      <w:r w:rsidRPr="008A2891">
        <w:rPr>
          <w:sz w:val="22"/>
          <w:szCs w:val="22"/>
        </w:rPr>
        <w:t>Pzp</w:t>
      </w:r>
      <w:proofErr w:type="spellEnd"/>
      <w:r w:rsidRPr="008A2891">
        <w:rPr>
          <w:sz w:val="22"/>
          <w:szCs w:val="22"/>
        </w:rPr>
        <w:t xml:space="preserve">, Wykonawca może powierzyć wykonanie części zamówienia podwykonawcy. </w:t>
      </w:r>
    </w:p>
    <w:p w14:paraId="5DA32AC5" w14:textId="4C825484" w:rsidR="00662C48" w:rsidRPr="008A2891" w:rsidRDefault="00662C48" w:rsidP="0064296B">
      <w:pPr>
        <w:pStyle w:val="Akapitzlist"/>
        <w:numPr>
          <w:ilvl w:val="0"/>
          <w:numId w:val="69"/>
        </w:numPr>
        <w:spacing w:line="360" w:lineRule="auto"/>
        <w:ind w:left="567" w:hanging="425"/>
        <w:contextualSpacing/>
        <w:jc w:val="both"/>
        <w:rPr>
          <w:sz w:val="22"/>
          <w:szCs w:val="22"/>
        </w:rPr>
      </w:pPr>
      <w:r w:rsidRPr="008A2891">
        <w:rPr>
          <w:sz w:val="22"/>
          <w:szCs w:val="22"/>
        </w:rPr>
        <w:t xml:space="preserve">Zamawiający, stosownie do treści art. 462 ust. 2 ustawy </w:t>
      </w:r>
      <w:proofErr w:type="spellStart"/>
      <w:r w:rsidRPr="008A2891">
        <w:rPr>
          <w:sz w:val="22"/>
          <w:szCs w:val="22"/>
        </w:rPr>
        <w:t>Pzp</w:t>
      </w:r>
      <w:proofErr w:type="spellEnd"/>
      <w:r w:rsidRPr="008A2891">
        <w:rPr>
          <w:sz w:val="22"/>
          <w:szCs w:val="22"/>
        </w:rPr>
        <w:t xml:space="preserve">, żąda wskazania przez Wykonawcę, w ofercie, części zamówienia, których wykonanie zamierza powierzyć podwykonawcom, oraz podania nazw ewentualnych podwykonawców, jeżeli są już znani. </w:t>
      </w:r>
    </w:p>
    <w:p w14:paraId="57ACBF60" w14:textId="17A0520F" w:rsidR="00662C48" w:rsidRPr="008A2891" w:rsidRDefault="00662C48" w:rsidP="0064296B">
      <w:pPr>
        <w:pStyle w:val="Akapitzlist"/>
        <w:numPr>
          <w:ilvl w:val="0"/>
          <w:numId w:val="69"/>
        </w:numPr>
        <w:spacing w:line="360" w:lineRule="auto"/>
        <w:ind w:left="567" w:hanging="425"/>
        <w:contextualSpacing/>
        <w:jc w:val="both"/>
        <w:rPr>
          <w:sz w:val="22"/>
          <w:szCs w:val="22"/>
        </w:rPr>
      </w:pPr>
      <w:r w:rsidRPr="008A2891">
        <w:rPr>
          <w:sz w:val="22"/>
          <w:szCs w:val="22"/>
        </w:rPr>
        <w:t xml:space="preserve">Zgodnie z art. 462 ust. 8 ustawy </w:t>
      </w:r>
      <w:proofErr w:type="spellStart"/>
      <w:r w:rsidRPr="008A2891">
        <w:rPr>
          <w:sz w:val="22"/>
          <w:szCs w:val="22"/>
        </w:rPr>
        <w:t>Pzp</w:t>
      </w:r>
      <w:proofErr w:type="spellEnd"/>
      <w:r w:rsidRPr="008A2891">
        <w:rPr>
          <w:sz w:val="22"/>
          <w:szCs w:val="22"/>
        </w:rPr>
        <w:t xml:space="preserve">, powierzenie wykonania części zamówienia podwykonawcom nie zwalnia Wykonawcy z odpowiedzialności za należyte wykonanie zamówienia. </w:t>
      </w:r>
    </w:p>
    <w:p w14:paraId="1936B0BA" w14:textId="3BD0F665" w:rsidR="00662C48" w:rsidRPr="008A2891" w:rsidRDefault="00662C48" w:rsidP="0064296B">
      <w:pPr>
        <w:pStyle w:val="Akapitzlist"/>
        <w:numPr>
          <w:ilvl w:val="0"/>
          <w:numId w:val="69"/>
        </w:numPr>
        <w:spacing w:line="360" w:lineRule="auto"/>
        <w:ind w:left="567" w:hanging="425"/>
        <w:contextualSpacing/>
        <w:jc w:val="both"/>
        <w:rPr>
          <w:sz w:val="22"/>
          <w:szCs w:val="22"/>
        </w:rPr>
      </w:pPr>
      <w:r w:rsidRPr="008A2891">
        <w:rPr>
          <w:sz w:val="22"/>
          <w:szCs w:val="22"/>
        </w:rPr>
        <w:t>Zamawiający nie dopuszcza zlecenia realizacji przedmiotu zamówienia przez podwykonawców dalszym podwykonawcom.</w:t>
      </w:r>
    </w:p>
    <w:p w14:paraId="622683CB" w14:textId="77777777" w:rsidR="00662C48" w:rsidRPr="008A2891" w:rsidRDefault="00662C48" w:rsidP="007C75E6">
      <w:pPr>
        <w:spacing w:after="0" w:line="360" w:lineRule="auto"/>
        <w:contextualSpacing/>
        <w:jc w:val="both"/>
        <w:rPr>
          <w:rFonts w:ascii="Times New Roman" w:eastAsia="Times New Roman" w:hAnsi="Times New Roman" w:cs="Times New Roman"/>
          <w:lang w:eastAsia="pl-PL"/>
        </w:rPr>
      </w:pPr>
    </w:p>
    <w:p w14:paraId="0667C273" w14:textId="77777777" w:rsidR="00BF28F2" w:rsidRPr="008A2891" w:rsidRDefault="00BF28F2" w:rsidP="0064296B">
      <w:pPr>
        <w:pStyle w:val="Akapitzlist"/>
        <w:numPr>
          <w:ilvl w:val="0"/>
          <w:numId w:val="37"/>
        </w:numPr>
        <w:spacing w:line="360" w:lineRule="auto"/>
        <w:ind w:left="567" w:hanging="207"/>
        <w:contextualSpacing/>
        <w:jc w:val="both"/>
        <w:rPr>
          <w:b/>
          <w:bCs/>
          <w:sz w:val="22"/>
          <w:szCs w:val="22"/>
        </w:rPr>
      </w:pPr>
      <w:r w:rsidRPr="008A2891">
        <w:rPr>
          <w:b/>
          <w:bCs/>
          <w:sz w:val="22"/>
          <w:szCs w:val="22"/>
        </w:rPr>
        <w:t>WIZJA LOKALNA</w:t>
      </w:r>
    </w:p>
    <w:p w14:paraId="559B5ACA" w14:textId="77777777" w:rsidR="00BF28F2" w:rsidRPr="008A2891" w:rsidRDefault="00BF28F2" w:rsidP="007C75E6">
      <w:pPr>
        <w:spacing w:after="0" w:line="360" w:lineRule="auto"/>
        <w:contextualSpacing/>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Zamawiający nie wymaga odbycia wizji lokalnej przed upływem terminu składania ofert. </w:t>
      </w:r>
    </w:p>
    <w:p w14:paraId="43F6ED3F" w14:textId="77777777" w:rsidR="00BF28F2" w:rsidRPr="008A2891" w:rsidRDefault="00BF28F2" w:rsidP="007C75E6">
      <w:pPr>
        <w:spacing w:after="0" w:line="360" w:lineRule="auto"/>
        <w:contextualSpacing/>
        <w:jc w:val="both"/>
        <w:rPr>
          <w:rFonts w:ascii="Times New Roman" w:eastAsia="Times New Roman" w:hAnsi="Times New Roman" w:cs="Times New Roman"/>
          <w:b/>
          <w:lang w:eastAsia="pl-PL"/>
        </w:rPr>
      </w:pPr>
    </w:p>
    <w:p w14:paraId="72F85902" w14:textId="77777777" w:rsidR="00BF28F2" w:rsidRPr="008A2891" w:rsidRDefault="00BF28F2" w:rsidP="0064296B">
      <w:pPr>
        <w:pStyle w:val="Akapitzlist"/>
        <w:numPr>
          <w:ilvl w:val="0"/>
          <w:numId w:val="37"/>
        </w:numPr>
        <w:spacing w:line="360" w:lineRule="auto"/>
        <w:ind w:left="426" w:hanging="219"/>
        <w:contextualSpacing/>
        <w:jc w:val="both"/>
        <w:rPr>
          <w:b/>
          <w:sz w:val="22"/>
          <w:szCs w:val="22"/>
        </w:rPr>
      </w:pPr>
      <w:r w:rsidRPr="008A2891">
        <w:rPr>
          <w:b/>
          <w:sz w:val="22"/>
          <w:szCs w:val="22"/>
        </w:rPr>
        <w:t>WYMAGANIA W ZAKRESIE ZATRUDNIENIA NA PODSTAWIE STOSUNKU PRACY</w:t>
      </w:r>
    </w:p>
    <w:p w14:paraId="3E899B9F" w14:textId="41C6B356" w:rsidR="00662C48" w:rsidRPr="008A2891" w:rsidRDefault="00732256" w:rsidP="007C75E6">
      <w:pPr>
        <w:spacing w:after="0" w:line="360" w:lineRule="auto"/>
        <w:contextualSpacing/>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Zamawiający nie przewiduje wymagań w zakresie zatrudnienia osób, o których mowa </w:t>
      </w:r>
      <w:r w:rsidRPr="008A2891">
        <w:rPr>
          <w:rFonts w:ascii="Times New Roman" w:eastAsia="Times New Roman" w:hAnsi="Times New Roman" w:cs="Times New Roman"/>
          <w:lang w:eastAsia="pl-PL"/>
        </w:rPr>
        <w:br/>
        <w:t xml:space="preserve">w art. 95 i 96 </w:t>
      </w:r>
      <w:proofErr w:type="spellStart"/>
      <w:r w:rsidRPr="008A2891">
        <w:rPr>
          <w:rFonts w:ascii="Times New Roman" w:eastAsia="Times New Roman" w:hAnsi="Times New Roman" w:cs="Times New Roman"/>
          <w:lang w:eastAsia="pl-PL"/>
        </w:rPr>
        <w:t>Pzp</w:t>
      </w:r>
      <w:proofErr w:type="spellEnd"/>
      <w:r w:rsidRPr="008A2891">
        <w:rPr>
          <w:rFonts w:ascii="Times New Roman" w:eastAsia="Times New Roman" w:hAnsi="Times New Roman" w:cs="Times New Roman"/>
          <w:lang w:eastAsia="pl-PL"/>
        </w:rPr>
        <w:t>.</w:t>
      </w:r>
    </w:p>
    <w:p w14:paraId="2E828E5B" w14:textId="77777777" w:rsidR="009144D5" w:rsidRPr="0090499E" w:rsidRDefault="009144D5" w:rsidP="007C75E6">
      <w:pPr>
        <w:spacing w:after="0" w:line="360" w:lineRule="auto"/>
        <w:contextualSpacing/>
        <w:jc w:val="both"/>
        <w:rPr>
          <w:rFonts w:ascii="Times New Roman" w:eastAsia="Times New Roman" w:hAnsi="Times New Roman" w:cs="Times New Roman"/>
          <w:color w:val="FF0000"/>
          <w:lang w:eastAsia="pl-PL"/>
        </w:rPr>
      </w:pPr>
    </w:p>
    <w:p w14:paraId="126E1037" w14:textId="08E0E4CC" w:rsidR="00732256" w:rsidRPr="008A2891" w:rsidRDefault="00BF28F2" w:rsidP="0064296B">
      <w:pPr>
        <w:pStyle w:val="Akapitzlist"/>
        <w:numPr>
          <w:ilvl w:val="0"/>
          <w:numId w:val="37"/>
        </w:numPr>
        <w:spacing w:line="360" w:lineRule="auto"/>
        <w:ind w:left="567" w:hanging="207"/>
        <w:rPr>
          <w:b/>
          <w:bCs/>
          <w:sz w:val="22"/>
          <w:szCs w:val="22"/>
        </w:rPr>
      </w:pPr>
      <w:r w:rsidRPr="008A2891">
        <w:rPr>
          <w:b/>
          <w:bCs/>
          <w:sz w:val="22"/>
          <w:szCs w:val="22"/>
        </w:rPr>
        <w:t>POUCZENIE O ŚRODKACH OCHRONY PRAWNEJ PRZYSŁUGUJĄCYCH WYKONAWCY</w:t>
      </w:r>
    </w:p>
    <w:p w14:paraId="68A0B6B3" w14:textId="43D30B87" w:rsidR="00732256" w:rsidRPr="008A2891" w:rsidRDefault="00732256" w:rsidP="0064296B">
      <w:pPr>
        <w:numPr>
          <w:ilvl w:val="0"/>
          <w:numId w:val="32"/>
        </w:numPr>
        <w:tabs>
          <w:tab w:val="clear" w:pos="360"/>
          <w:tab w:val="num" w:pos="567"/>
        </w:tabs>
        <w:suppressAutoHyphens/>
        <w:spacing w:after="0" w:line="360" w:lineRule="auto"/>
        <w:ind w:left="567" w:hanging="283"/>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8A2891">
        <w:rPr>
          <w:rFonts w:ascii="Times New Roman" w:eastAsia="Times New Roman" w:hAnsi="Times New Roman" w:cs="Times New Roman"/>
          <w:lang w:eastAsia="pl-PL"/>
        </w:rPr>
        <w:t>Pzp</w:t>
      </w:r>
      <w:proofErr w:type="spellEnd"/>
      <w:r w:rsidRPr="008A2891">
        <w:rPr>
          <w:rFonts w:ascii="Times New Roman" w:eastAsia="Times New Roman" w:hAnsi="Times New Roman" w:cs="Times New Roman"/>
          <w:lang w:eastAsia="pl-PL"/>
        </w:rPr>
        <w:t xml:space="preserve">. </w:t>
      </w:r>
    </w:p>
    <w:p w14:paraId="788DD7AD" w14:textId="77777777" w:rsidR="00732256" w:rsidRPr="008A2891" w:rsidRDefault="00732256" w:rsidP="0064296B">
      <w:pPr>
        <w:numPr>
          <w:ilvl w:val="0"/>
          <w:numId w:val="32"/>
        </w:numPr>
        <w:tabs>
          <w:tab w:val="clear" w:pos="360"/>
          <w:tab w:val="num" w:pos="567"/>
        </w:tabs>
        <w:suppressAutoHyphens/>
        <w:spacing w:after="0" w:line="360" w:lineRule="auto"/>
        <w:ind w:left="567" w:hanging="283"/>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A2891">
        <w:rPr>
          <w:rFonts w:ascii="Times New Roman" w:eastAsia="Times New Roman" w:hAnsi="Times New Roman" w:cs="Times New Roman"/>
          <w:lang w:eastAsia="pl-PL"/>
        </w:rPr>
        <w:t>Pzp</w:t>
      </w:r>
      <w:proofErr w:type="spellEnd"/>
      <w:r w:rsidRPr="008A2891">
        <w:rPr>
          <w:rFonts w:ascii="Times New Roman" w:eastAsia="Times New Roman" w:hAnsi="Times New Roman" w:cs="Times New Roman"/>
          <w:lang w:eastAsia="pl-PL"/>
        </w:rPr>
        <w:t>. oraz Rzecznikowi Małych i Średnich Przedsiębiorców.</w:t>
      </w:r>
    </w:p>
    <w:p w14:paraId="74980234" w14:textId="77777777" w:rsidR="00732256" w:rsidRPr="008A2891" w:rsidRDefault="00732256" w:rsidP="0064296B">
      <w:pPr>
        <w:numPr>
          <w:ilvl w:val="0"/>
          <w:numId w:val="32"/>
        </w:numPr>
        <w:tabs>
          <w:tab w:val="clear" w:pos="360"/>
          <w:tab w:val="num" w:pos="567"/>
        </w:tabs>
        <w:suppressAutoHyphens/>
        <w:spacing w:after="0" w:line="360" w:lineRule="auto"/>
        <w:ind w:left="567" w:hanging="283"/>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Odwołanie przysługuje na:</w:t>
      </w:r>
    </w:p>
    <w:p w14:paraId="06997690" w14:textId="74CA90C7" w:rsidR="00732256" w:rsidRPr="008A2891" w:rsidRDefault="00732256" w:rsidP="0064296B">
      <w:pPr>
        <w:pStyle w:val="Akapitzlist"/>
        <w:numPr>
          <w:ilvl w:val="0"/>
          <w:numId w:val="70"/>
        </w:numPr>
        <w:suppressAutoHyphens/>
        <w:spacing w:line="360" w:lineRule="auto"/>
        <w:ind w:left="993" w:hanging="426"/>
        <w:jc w:val="both"/>
        <w:rPr>
          <w:sz w:val="22"/>
          <w:szCs w:val="22"/>
        </w:rPr>
      </w:pPr>
      <w:r w:rsidRPr="008A2891">
        <w:rPr>
          <w:sz w:val="22"/>
          <w:szCs w:val="22"/>
        </w:rPr>
        <w:lastRenderedPageBreak/>
        <w:t>niezgodną z przepisami ustawy czynność Zamawiającego, podjętą w postępowaniu o udzielenie zamówienia, w tym na projektowane postanowienie umowy;</w:t>
      </w:r>
    </w:p>
    <w:p w14:paraId="4866148E" w14:textId="614F0985" w:rsidR="00732256" w:rsidRPr="008A2891" w:rsidRDefault="00732256" w:rsidP="0064296B">
      <w:pPr>
        <w:pStyle w:val="Akapitzlist"/>
        <w:numPr>
          <w:ilvl w:val="0"/>
          <w:numId w:val="70"/>
        </w:numPr>
        <w:suppressAutoHyphens/>
        <w:spacing w:line="360" w:lineRule="auto"/>
        <w:ind w:left="993" w:hanging="426"/>
        <w:jc w:val="both"/>
        <w:rPr>
          <w:sz w:val="22"/>
          <w:szCs w:val="22"/>
        </w:rPr>
      </w:pPr>
      <w:r w:rsidRPr="008A2891">
        <w:rPr>
          <w:sz w:val="22"/>
          <w:szCs w:val="22"/>
        </w:rPr>
        <w:t>zaniechanie czynności w postępowaniu o udzielenie zamówienia do której zamawiający był obowiązany na podstawie ustawy;</w:t>
      </w:r>
    </w:p>
    <w:p w14:paraId="0F2F65CE" w14:textId="3A3734FC" w:rsidR="00732256" w:rsidRPr="008A2891" w:rsidRDefault="00732256" w:rsidP="0064296B">
      <w:pPr>
        <w:numPr>
          <w:ilvl w:val="0"/>
          <w:numId w:val="32"/>
        </w:numPr>
        <w:tabs>
          <w:tab w:val="clear" w:pos="360"/>
          <w:tab w:val="num" w:pos="567"/>
        </w:tabs>
        <w:suppressAutoHyphens/>
        <w:spacing w:after="0" w:line="360" w:lineRule="auto"/>
        <w:ind w:hanging="76"/>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Odwołanie wnosi się do Prezesa Izby. </w:t>
      </w:r>
    </w:p>
    <w:p w14:paraId="286137A0" w14:textId="77777777" w:rsidR="00732256" w:rsidRPr="008A2891" w:rsidRDefault="00732256" w:rsidP="0064296B">
      <w:pPr>
        <w:numPr>
          <w:ilvl w:val="0"/>
          <w:numId w:val="32"/>
        </w:numPr>
        <w:suppressAutoHyphens/>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p>
    <w:p w14:paraId="349FB9E9" w14:textId="62B69F76" w:rsidR="00732256" w:rsidRPr="008A2891" w:rsidRDefault="00732256" w:rsidP="0064296B">
      <w:pPr>
        <w:numPr>
          <w:ilvl w:val="0"/>
          <w:numId w:val="32"/>
        </w:numPr>
        <w:suppressAutoHyphens/>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Odwołanie wnosi się w terminie:</w:t>
      </w:r>
    </w:p>
    <w:p w14:paraId="6EABEFBE" w14:textId="77777777" w:rsidR="00732256" w:rsidRPr="008A2891" w:rsidRDefault="00732256" w:rsidP="0064296B">
      <w:pPr>
        <w:numPr>
          <w:ilvl w:val="1"/>
          <w:numId w:val="34"/>
        </w:numPr>
        <w:suppressAutoHyphens/>
        <w:spacing w:after="0" w:line="360" w:lineRule="auto"/>
        <w:ind w:left="993" w:hanging="567"/>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55192C88" w14:textId="77777777" w:rsidR="00732256" w:rsidRPr="008A2891" w:rsidRDefault="00732256" w:rsidP="0064296B">
      <w:pPr>
        <w:numPr>
          <w:ilvl w:val="1"/>
          <w:numId w:val="34"/>
        </w:numPr>
        <w:suppressAutoHyphens/>
        <w:spacing w:after="0" w:line="360" w:lineRule="auto"/>
        <w:ind w:left="993" w:hanging="709"/>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lit. a.</w:t>
      </w:r>
    </w:p>
    <w:p w14:paraId="41CE3572" w14:textId="77777777" w:rsidR="00732256" w:rsidRPr="008A2891" w:rsidRDefault="00732256" w:rsidP="0064296B">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EE540AA" w14:textId="77777777" w:rsidR="00732256" w:rsidRPr="008A2891" w:rsidRDefault="00732256" w:rsidP="0064296B">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5BEE82F6" w14:textId="77777777" w:rsidR="00732256" w:rsidRPr="008A2891" w:rsidRDefault="00732256" w:rsidP="0064296B">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Na orzeczenie Izby oraz postanowienie Prezesa Izby, o którym mowa w art. 519 ust. 1 ustawy </w:t>
      </w:r>
      <w:proofErr w:type="spellStart"/>
      <w:r w:rsidRPr="008A2891">
        <w:rPr>
          <w:rFonts w:ascii="Times New Roman" w:eastAsia="Times New Roman" w:hAnsi="Times New Roman" w:cs="Times New Roman"/>
          <w:lang w:eastAsia="pl-PL"/>
        </w:rPr>
        <w:t>Pzp</w:t>
      </w:r>
      <w:proofErr w:type="spellEnd"/>
      <w:r w:rsidRPr="008A2891">
        <w:rPr>
          <w:rFonts w:ascii="Times New Roman" w:eastAsia="Times New Roman" w:hAnsi="Times New Roman" w:cs="Times New Roman"/>
          <w:lang w:eastAsia="pl-PL"/>
        </w:rPr>
        <w:t>., stronom oraz uczestnikom postępowania odwoławczego przysługuje skarga do sądu.</w:t>
      </w:r>
    </w:p>
    <w:p w14:paraId="682302F6" w14:textId="77777777" w:rsidR="00732256" w:rsidRPr="008A2891" w:rsidRDefault="00732256" w:rsidP="0064296B">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Skargę wnosi się za pośrednictwem Prezesa Izby, w terminie 14 dni od dnia doręczenia orzeczenia Izby lub postanowienia Prezesa Izby, o którym mowa w art. 519 ust. 1 ustawy </w:t>
      </w:r>
      <w:proofErr w:type="spellStart"/>
      <w:r w:rsidRPr="008A2891">
        <w:rPr>
          <w:rFonts w:ascii="Times New Roman" w:eastAsia="Times New Roman" w:hAnsi="Times New Roman" w:cs="Times New Roman"/>
          <w:lang w:eastAsia="pl-PL"/>
        </w:rPr>
        <w:t>Pzp</w:t>
      </w:r>
      <w:proofErr w:type="spellEnd"/>
      <w:r w:rsidRPr="008A2891">
        <w:rPr>
          <w:rFonts w:ascii="Times New Roman" w:eastAsia="Times New Roman" w:hAnsi="Times New Roman" w:cs="Times New Roman"/>
          <w:lang w:eastAsia="pl-PL"/>
        </w:rPr>
        <w:t xml:space="preserve"> przesyłając jednocześnie jej odpis przeciwnikowi skargi. Złożenie skargi w placówce pocztowej operatora wyznaczonego w rozumieniu ustawy z dnia 23 listopada 2012 r. - Prawo pocztowe jest równoznaczne z jej wniesieniem.</w:t>
      </w:r>
    </w:p>
    <w:p w14:paraId="22359147" w14:textId="77777777" w:rsidR="00732256" w:rsidRPr="008A2891" w:rsidRDefault="00732256" w:rsidP="0064296B">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Prezes Izby przekazuje skargę wraz z aktami postępowania odwoławczego do sądu zamówień publicznych w terminie 7 dni od dnia jej otrzymania.</w:t>
      </w:r>
    </w:p>
    <w:p w14:paraId="7C131892" w14:textId="77777777" w:rsidR="00732256" w:rsidRPr="008A2891" w:rsidRDefault="00732256" w:rsidP="0064296B">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Szczegółowe informacje dotyczące środków ochrony prawnej określone są w Dziale IX „Środki ochrony prawnej” </w:t>
      </w:r>
      <w:proofErr w:type="spellStart"/>
      <w:r w:rsidRPr="008A2891">
        <w:rPr>
          <w:rFonts w:ascii="Times New Roman" w:eastAsia="Times New Roman" w:hAnsi="Times New Roman" w:cs="Times New Roman"/>
          <w:lang w:eastAsia="pl-PL"/>
        </w:rPr>
        <w:t>Pzp</w:t>
      </w:r>
      <w:proofErr w:type="spellEnd"/>
      <w:r w:rsidRPr="008A2891">
        <w:rPr>
          <w:rFonts w:ascii="Times New Roman" w:eastAsia="Times New Roman" w:hAnsi="Times New Roman" w:cs="Times New Roman"/>
          <w:lang w:eastAsia="pl-PL"/>
        </w:rPr>
        <w:t>.</w:t>
      </w:r>
    </w:p>
    <w:p w14:paraId="0C721713" w14:textId="77777777" w:rsidR="004E0AE6" w:rsidRPr="008A2891" w:rsidRDefault="004E0AE6" w:rsidP="007C75E6">
      <w:pPr>
        <w:suppressAutoHyphens/>
        <w:spacing w:after="0" w:line="360" w:lineRule="auto"/>
        <w:jc w:val="both"/>
        <w:rPr>
          <w:rFonts w:ascii="Times New Roman" w:eastAsia="Times New Roman" w:hAnsi="Times New Roman" w:cs="Times New Roman"/>
          <w:lang w:eastAsia="pl-PL"/>
        </w:rPr>
      </w:pPr>
    </w:p>
    <w:p w14:paraId="6F2B979A" w14:textId="58CF42ED" w:rsidR="00662C48" w:rsidRPr="008A2891" w:rsidRDefault="004E0AE6" w:rsidP="0064296B">
      <w:pPr>
        <w:pStyle w:val="Akapitzlist"/>
        <w:numPr>
          <w:ilvl w:val="0"/>
          <w:numId w:val="37"/>
        </w:numPr>
        <w:spacing w:line="360" w:lineRule="auto"/>
        <w:rPr>
          <w:b/>
          <w:bCs/>
          <w:sz w:val="22"/>
          <w:szCs w:val="22"/>
        </w:rPr>
      </w:pPr>
      <w:r w:rsidRPr="008A2891">
        <w:rPr>
          <w:b/>
          <w:bCs/>
          <w:sz w:val="22"/>
          <w:szCs w:val="22"/>
        </w:rPr>
        <w:lastRenderedPageBreak/>
        <w:t>KLAUZULA INFORMACYJNA</w:t>
      </w:r>
    </w:p>
    <w:p w14:paraId="7663E8C7" w14:textId="69C26F8B" w:rsidR="00662C48" w:rsidRPr="008A2891" w:rsidRDefault="00662C48" w:rsidP="00A90F45">
      <w:pPr>
        <w:spacing w:after="0" w:line="360" w:lineRule="auto"/>
        <w:rPr>
          <w:rFonts w:ascii="Times New Roman" w:eastAsia="Times New Roman" w:hAnsi="Times New Roman" w:cs="Times New Roman"/>
          <w:b/>
          <w:bCs/>
          <w:lang w:eastAsia="pl-PL"/>
        </w:rPr>
      </w:pPr>
      <w:bookmarkStart w:id="11" w:name="_Hlk125117809"/>
      <w:r w:rsidRPr="008A2891">
        <w:rPr>
          <w:rFonts w:ascii="Times New Roman" w:eastAsia="Times New Roman" w:hAnsi="Times New Roman" w:cs="Times New Roman"/>
          <w:b/>
          <w:bCs/>
          <w:lang w:eastAsia="pl-PL"/>
        </w:rPr>
        <w:t xml:space="preserve">Klauzula informacyjna związana </w:t>
      </w:r>
      <w:bookmarkEnd w:id="11"/>
      <w:r w:rsidRPr="008A2891">
        <w:rPr>
          <w:rFonts w:ascii="Times New Roman" w:eastAsia="Times New Roman" w:hAnsi="Times New Roman" w:cs="Times New Roman"/>
          <w:b/>
          <w:bCs/>
          <w:lang w:eastAsia="pl-PL"/>
        </w:rPr>
        <w:t>z udziałem w postępowaniu</w:t>
      </w:r>
      <w:r w:rsidR="004E0AE6" w:rsidRPr="008A2891">
        <w:rPr>
          <w:rFonts w:ascii="Times New Roman" w:eastAsia="Times New Roman" w:hAnsi="Times New Roman" w:cs="Times New Roman"/>
          <w:b/>
          <w:bCs/>
          <w:lang w:eastAsia="pl-PL"/>
        </w:rPr>
        <w:t>.</w:t>
      </w:r>
    </w:p>
    <w:p w14:paraId="71E6019E" w14:textId="3F8A738A" w:rsidR="00662C48" w:rsidRPr="008A2891"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Wykonawca oświadcza, że znany jest mu fakt, iż treść Umowy, a w szczególności dotyczące go dane identyfikujące, Przedmiot Umowy i wysokość wynagrodzenia podlegają udostępnieniu w trybie ustawy z dnia 6 września 2001 r. o dostępie do informacji publicznej (Dz. U. z 2019 r., poz. 1429 </w:t>
      </w:r>
      <w:r w:rsidR="00956470" w:rsidRPr="008A2891">
        <w:rPr>
          <w:rFonts w:ascii="Times New Roman" w:eastAsia="Times New Roman" w:hAnsi="Times New Roman" w:cs="Times New Roman"/>
          <w:lang w:eastAsia="pl-PL"/>
        </w:rPr>
        <w:br/>
      </w:r>
      <w:r w:rsidRPr="008A2891">
        <w:rPr>
          <w:rFonts w:ascii="Times New Roman" w:eastAsia="Times New Roman" w:hAnsi="Times New Roman" w:cs="Times New Roman"/>
          <w:lang w:eastAsia="pl-PL"/>
        </w:rPr>
        <w:t>ze zm.).</w:t>
      </w:r>
    </w:p>
    <w:p w14:paraId="1FD8F6D2" w14:textId="77777777" w:rsidR="00662C48" w:rsidRPr="008A2891"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Ze względu na tajemnicę przedsiębiorcy udostępnieniu, o którym mowa w ust. 1, nie będą podlegały informacje zawarte ofercie Wykonawcy (załączniku nr 3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181A9D5" w14:textId="77777777" w:rsidR="00662C48" w:rsidRPr="008A2891"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5D3E86" w14:textId="77777777" w:rsidR="00662C48" w:rsidRPr="008A2891"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23474F9" w14:textId="77777777" w:rsidR="00662C48" w:rsidRPr="008A2891"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8A2891">
        <w:rPr>
          <w:rFonts w:ascii="Times New Roman" w:eastAsia="Times New Roman" w:hAnsi="Times New Roman" w:cs="Times New Roman"/>
          <w:lang w:eastAsia="pl-PL"/>
        </w:rPr>
        <w:lastRenderedPageBreak/>
        <w:t>(ogólne rozporządzenie o danych) (Dz. Urz. UE L119/1 z dnia 4.5.2016 r.; dalej: „RODO”) Zamawiający informuje, że:</w:t>
      </w:r>
    </w:p>
    <w:p w14:paraId="31782337" w14:textId="77777777" w:rsidR="00662C48" w:rsidRPr="008A2891"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administratorem Pana/Pani danych osobowych jest Łódzki Państwowy Wojewódzki Inspektor Sanitarny/Dyrektor Wojewódzkiej Stacji Sanitarno-Epidemiologicznej w Łodzi z siedzibą w Łodzi (90-046), ul. Wodna 40, nr tel. 42 253 62 00, adres e-mail: sekretariat.wsse.lodz@sanepid.gov.pl.</w:t>
      </w:r>
      <w:r w:rsidRPr="008A2891">
        <w:rPr>
          <w:rFonts w:ascii="Times New Roman" w:eastAsia="Times New Roman" w:hAnsi="Times New Roman" w:cs="Times New Roman"/>
          <w:b/>
          <w:bCs/>
          <w:lang w:eastAsia="pl-PL"/>
        </w:rPr>
        <w:t>;</w:t>
      </w:r>
    </w:p>
    <w:p w14:paraId="68EBB5A5" w14:textId="77777777" w:rsidR="00662C48" w:rsidRPr="008A2891"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administrator wyznaczył Inspektora Ochrony Danych, z którym może się Pan/Pani kontaktować w sprawach przetwarzania Pana/Pani danych osobowych za pośrednictwem poczty elektronicznej: </w:t>
      </w:r>
      <w:hyperlink r:id="rId16" w:history="1">
        <w:r w:rsidRPr="008A2891">
          <w:rPr>
            <w:rFonts w:ascii="Times New Roman" w:eastAsia="Times New Roman" w:hAnsi="Times New Roman" w:cs="Times New Roman"/>
            <w:lang w:eastAsia="pl-PL"/>
          </w:rPr>
          <w:t>iod.wsse.lodz@sanepid.gov.pl</w:t>
        </w:r>
      </w:hyperlink>
      <w:r w:rsidRPr="008A2891">
        <w:rPr>
          <w:rFonts w:ascii="Times New Roman" w:eastAsia="Times New Roman" w:hAnsi="Times New Roman" w:cs="Times New Roman"/>
          <w:lang w:eastAsia="pl-PL"/>
        </w:rPr>
        <w:t>;</w:t>
      </w:r>
    </w:p>
    <w:p w14:paraId="35A4626B" w14:textId="77777777" w:rsidR="00662C48" w:rsidRPr="008A2891"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Administrator będzie przetwarzał dane osobowe odbywa w celu realizacji postępowania o udzielenie zamówienia publicznego, szczegółowo określonego w SWZ (na podstawie art. 6 ust. 1 lit. c RODO oraz art. 37 ustawy z dnia 11 września 2019 r. Prawo zamówień publicznych, a w przypadku wyboru najkorzystniejszej oferty przetwarzał będzie dane do wykonania umowy – w celu realizacji praw i obowiązków wynikających z niej (na podstawie art. 6 ust. 1 lit. b i c RODO oraz w celu realizacji obowiązków księgowych lub podatkowych związanych z umową, a określonych w przepisach odrębnych);</w:t>
      </w:r>
    </w:p>
    <w:p w14:paraId="7E6076CA" w14:textId="015FE736" w:rsidR="00662C48" w:rsidRPr="008A2891"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dane osobowe mogą być udostępnione innym uprawnionym podmiotom, na podstawie przepisów prawa (właściwemu organowi podatkowemu oraz właściwemu oddziałowi Zakładu Ubezpieczeń Społecznych, a także podmiotom, z którymi administrator zawarł umowę w związku z realizacją usług na rzecz administratora (np. dostawcą oprogramowania, zewnętrznym audytorem,) oraz spółce Open </w:t>
      </w:r>
      <w:proofErr w:type="spellStart"/>
      <w:r w:rsidRPr="008A2891">
        <w:rPr>
          <w:rFonts w:ascii="Times New Roman" w:eastAsia="Times New Roman" w:hAnsi="Times New Roman" w:cs="Times New Roman"/>
          <w:lang w:eastAsia="pl-PL"/>
        </w:rPr>
        <w:t>Nexus</w:t>
      </w:r>
      <w:proofErr w:type="spellEnd"/>
      <w:r w:rsidRPr="008A2891">
        <w:rPr>
          <w:rFonts w:ascii="Times New Roman" w:eastAsia="Times New Roman" w:hAnsi="Times New Roman" w:cs="Times New Roman"/>
          <w:lang w:eastAsia="pl-PL"/>
        </w:rPr>
        <w:t xml:space="preserve"> Sp. z o.o. z siedzibą w Poznaniu (61-144) przy ul. Bolesława Krzywoustego 3, która jest właścicielem Platformy Zakupowej, na której WSSE Łódź prowadzi postępowania o udzielenie zamówienia publicznego za pomocą strony </w:t>
      </w:r>
      <w:hyperlink r:id="rId17" w:history="1">
        <w:r w:rsidRPr="008A2891">
          <w:rPr>
            <w:rFonts w:ascii="Times New Roman" w:eastAsia="Times New Roman" w:hAnsi="Times New Roman" w:cs="Times New Roman"/>
            <w:lang w:eastAsia="pl-PL"/>
          </w:rPr>
          <w:t>https://platformazakupowa.pl/pn/wsselodz</w:t>
        </w:r>
      </w:hyperlink>
      <w:r w:rsidRPr="008A2891">
        <w:rPr>
          <w:rFonts w:ascii="Times New Roman" w:eastAsia="Times New Roman" w:hAnsi="Times New Roman" w:cs="Times New Roman"/>
          <w:lang w:eastAsia="pl-PL"/>
        </w:rPr>
        <w:t xml:space="preserve">. Odbiorcami danych będą także osoby lub podmioty, którym udostępniona zostanie dokumentacja postępowania w oparciu o art. 18 oraz 74 ust. 1 i 2 ustawy z dnia 11 września 2019 r. Prawo zamówień publicznych (dalej „ustawa </w:t>
      </w:r>
      <w:proofErr w:type="spellStart"/>
      <w:r w:rsidRPr="008A2891">
        <w:rPr>
          <w:rFonts w:ascii="Times New Roman" w:eastAsia="Times New Roman" w:hAnsi="Times New Roman" w:cs="Times New Roman"/>
          <w:lang w:eastAsia="pl-PL"/>
        </w:rPr>
        <w:t>Pzp</w:t>
      </w:r>
      <w:proofErr w:type="spellEnd"/>
      <w:r w:rsidRPr="008A2891">
        <w:rPr>
          <w:rFonts w:ascii="Times New Roman" w:eastAsia="Times New Roman" w:hAnsi="Times New Roman" w:cs="Times New Roman"/>
          <w:lang w:eastAsia="pl-PL"/>
        </w:rPr>
        <w:t>”);</w:t>
      </w:r>
    </w:p>
    <w:p w14:paraId="55BA0E01" w14:textId="77777777" w:rsidR="00662C48" w:rsidRPr="008A2891"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administrator nie zamierza przekazywać Państwa danych osobowych do państwa trzeciego lub organizacji międzynarodowej;</w:t>
      </w:r>
    </w:p>
    <w:p w14:paraId="5DB8287C" w14:textId="77777777" w:rsidR="00662C48" w:rsidRPr="008A2891"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ma Pan/Pani prawo uzyskać kopię swoich danych osobowych w siedzibie administratora.</w:t>
      </w:r>
    </w:p>
    <w:p w14:paraId="7CF5FB01" w14:textId="77777777" w:rsidR="00662C48" w:rsidRPr="008A2891"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Pani/Pana dane osobowe przechowywane będą przez okres 4 lat od dnia zakończenia postępowania o udzielenie zamówienia publicznego (art. 78 ustawy PZP), chyba że czas realizacji Umowy przekracza ten okres, wówczas przez czas jej trwania, a także przez okres niezbędny dla realizacji obowiązków księgowych lub podatkowych oraz ewentualną konieczność dochodzenia roszczeń wynikających z Umowy oraz dodatkowo przez okres </w:t>
      </w:r>
      <w:r w:rsidRPr="008A2891">
        <w:rPr>
          <w:rFonts w:ascii="Times New Roman" w:eastAsia="Times New Roman" w:hAnsi="Times New Roman" w:cs="Times New Roman"/>
          <w:lang w:eastAsia="pl-PL"/>
        </w:rPr>
        <w:lastRenderedPageBreak/>
        <w:t>przewidziany w Rozporządzeniu Prezesa Rady Ministrów w sprawie instrukcji kancelaryjnej, jednolitych rzeczowych wykazów akt oraz instrukcji w sprawie organizacji i zakresu działania archiwów zakładowych z dnia 18 stycznia 2011 r.;</w:t>
      </w:r>
    </w:p>
    <w:p w14:paraId="03AB4D07" w14:textId="77777777" w:rsidR="00662C48" w:rsidRPr="008A2891" w:rsidRDefault="00662C48" w:rsidP="0064296B">
      <w:pPr>
        <w:numPr>
          <w:ilvl w:val="0"/>
          <w:numId w:val="31"/>
        </w:numPr>
        <w:spacing w:after="0" w:line="360" w:lineRule="auto"/>
        <w:ind w:left="426" w:hanging="426"/>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w związku z przetwarzaniem Pani/Pana danych osobowych przysługują następujące prawa: dostępu do treści swoich danych, ich sprostowania, usunięcia danych lub ograniczenia przetwarzania, przeniesienia danych, wniesienia sprzeciwu wobec przetwarzania, a także prawo do wniesienia skargi do organu nadzorczego, tj. Prezesa Urzędu Ochrony Danych ul. Stawki 2, 00-193 Warszawa.;</w:t>
      </w:r>
    </w:p>
    <w:p w14:paraId="5DB6BC2A" w14:textId="77777777" w:rsidR="00662C48" w:rsidRPr="008A2891" w:rsidRDefault="00662C48" w:rsidP="0064296B">
      <w:pPr>
        <w:numPr>
          <w:ilvl w:val="0"/>
          <w:numId w:val="31"/>
        </w:numPr>
        <w:spacing w:after="0" w:line="360" w:lineRule="auto"/>
        <w:ind w:left="426" w:hanging="426"/>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podanie danych osobowych jest obligatoryjne, aby zrealizować ww. cel. Niepodania danych uniemożliwi udział w postępowaniu o udzielenie zamówienia publicznego.</w:t>
      </w:r>
    </w:p>
    <w:p w14:paraId="0C2CE236" w14:textId="078DDEB7" w:rsidR="00662C48" w:rsidRPr="008A2891" w:rsidRDefault="00662C48" w:rsidP="0064296B">
      <w:pPr>
        <w:numPr>
          <w:ilvl w:val="0"/>
          <w:numId w:val="31"/>
        </w:numPr>
        <w:spacing w:after="0" w:line="360" w:lineRule="auto"/>
        <w:ind w:left="426" w:hanging="426"/>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podane przez Panią/Pana dane osobowe nie będą przetwarzane w sposób zautomatyzowany, w tym również w formie profilowania.</w:t>
      </w:r>
    </w:p>
    <w:p w14:paraId="30EEE937" w14:textId="423BEA81" w:rsidR="00662C48" w:rsidRPr="008A2891" w:rsidRDefault="00662C48" w:rsidP="009A3795">
      <w:pPr>
        <w:spacing w:after="0" w:line="360" w:lineRule="auto"/>
        <w:jc w:val="both"/>
        <w:rPr>
          <w:rFonts w:ascii="Times New Roman" w:eastAsia="Times New Roman" w:hAnsi="Times New Roman" w:cs="Times New Roman"/>
          <w:b/>
          <w:bCs/>
          <w:lang w:eastAsia="pl-PL"/>
        </w:rPr>
      </w:pPr>
      <w:r w:rsidRPr="008A2891">
        <w:rPr>
          <w:rFonts w:ascii="Times New Roman" w:eastAsia="Times New Roman" w:hAnsi="Times New Roman" w:cs="Times New Roman"/>
          <w:b/>
          <w:bCs/>
          <w:lang w:eastAsia="pl-PL"/>
        </w:rPr>
        <w:t>Klauzula informacyjna związana z realizacją projektu pn.: „</w:t>
      </w:r>
      <w:bookmarkStart w:id="12" w:name="_Hlk138319022"/>
      <w:r w:rsidR="005619F2" w:rsidRPr="008A2891">
        <w:rPr>
          <w:rFonts w:ascii="Times New Roman" w:hAnsi="Times New Roman" w:cs="Times New Roman"/>
          <w:b/>
          <w:bCs/>
        </w:rPr>
        <w:t>Wzmocnienie infrastruktury WSSE w Łodzi w celu zwiększenia efektywności działania</w:t>
      </w:r>
      <w:bookmarkEnd w:id="12"/>
      <w:r w:rsidR="005619F2" w:rsidRPr="008A2891">
        <w:rPr>
          <w:rFonts w:ascii="Times New Roman" w:hAnsi="Times New Roman" w:cs="Times New Roman"/>
          <w:b/>
          <w:bCs/>
        </w:rPr>
        <w:t>” Nr POIS.11.03.00-00-0177/22. W ramach działania 11.3 Wspieranie naprawy i odporności systemu ochrony zdrowia Oś priorytetowa XI REACT-EU Programu Operacyjnego Infrastruktura i Środowisko na lata 2014-2020.</w:t>
      </w:r>
      <w:r w:rsidRPr="008A2891">
        <w:rPr>
          <w:rFonts w:ascii="Times New Roman" w:eastAsia="Times New Roman" w:hAnsi="Times New Roman" w:cs="Times New Roman"/>
          <w:b/>
          <w:bCs/>
          <w:lang w:eastAsia="pl-PL"/>
        </w:rPr>
        <w:t>” Programu Operacyjnego Infrastruktura i Środowisko na lata 2014-2020.</w:t>
      </w:r>
    </w:p>
    <w:p w14:paraId="5875B447"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Administratorem przetwarzanych danych osobowych jest minister właściwy ds. rozwoju regionalnego, pełniący funkcję Instytucji Zarządzającej Programem Operacyjnym Infrastruktura i Środowisko 2014-2020 (PO </w:t>
      </w:r>
      <w:proofErr w:type="spellStart"/>
      <w:r w:rsidRPr="008A2891">
        <w:rPr>
          <w:rFonts w:ascii="Times New Roman" w:eastAsia="Times New Roman" w:hAnsi="Times New Roman" w:cs="Times New Roman"/>
          <w:lang w:eastAsia="pl-PL"/>
        </w:rPr>
        <w:t>IiŚ</w:t>
      </w:r>
      <w:proofErr w:type="spellEnd"/>
      <w:r w:rsidRPr="008A2891">
        <w:rPr>
          <w:rFonts w:ascii="Times New Roman" w:eastAsia="Times New Roman" w:hAnsi="Times New Roman" w:cs="Times New Roman"/>
          <w:lang w:eastAsia="pl-PL"/>
        </w:rPr>
        <w:t xml:space="preserve"> 2014-2020), z siedzibą przy ul. Wspólnej 2/4, 00-926 Warszawa. </w:t>
      </w:r>
    </w:p>
    <w:p w14:paraId="15FFB039" w14:textId="31B7D50F"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Minister Zdrowia pełniący funkcję Instytucji Pośredniczącej PO </w:t>
      </w:r>
      <w:proofErr w:type="spellStart"/>
      <w:r w:rsidRPr="008A2891">
        <w:rPr>
          <w:rFonts w:ascii="Times New Roman" w:eastAsia="Times New Roman" w:hAnsi="Times New Roman" w:cs="Times New Roman"/>
          <w:lang w:eastAsia="pl-PL"/>
        </w:rPr>
        <w:t>IiŚ</w:t>
      </w:r>
      <w:proofErr w:type="spellEnd"/>
      <w:r w:rsidRPr="008A2891">
        <w:rPr>
          <w:rFonts w:ascii="Times New Roman" w:eastAsia="Times New Roman" w:hAnsi="Times New Roman" w:cs="Times New Roman"/>
          <w:lang w:eastAsia="pl-PL"/>
        </w:rPr>
        <w:t xml:space="preserve"> 2014-2020 jest podmiotem przetwarzającym dane osobowe na podstawie porozumienia zawartego z administratorem (tzw. procesorem). Dane osobowe przetwarzane będą na potrzeby realizacji PO </w:t>
      </w:r>
      <w:proofErr w:type="spellStart"/>
      <w:r w:rsidRPr="008A2891">
        <w:rPr>
          <w:rFonts w:ascii="Times New Roman" w:eastAsia="Times New Roman" w:hAnsi="Times New Roman" w:cs="Times New Roman"/>
          <w:lang w:eastAsia="pl-PL"/>
        </w:rPr>
        <w:t>IiŚ</w:t>
      </w:r>
      <w:proofErr w:type="spellEnd"/>
      <w:r w:rsidRPr="008A2891">
        <w:rPr>
          <w:rFonts w:ascii="Times New Roman" w:eastAsia="Times New Roman" w:hAnsi="Times New Roman" w:cs="Times New Roman"/>
          <w:lang w:eastAsia="pl-PL"/>
        </w:rPr>
        <w:t xml:space="preserve"> 2014-2020, w tym w szczególności w celu realizacji projektu w ramach Osi Priorytetowej XI REACT-UE. </w:t>
      </w:r>
    </w:p>
    <w:p w14:paraId="770C0C13" w14:textId="1B088A8C" w:rsidR="00662C48" w:rsidRPr="008A2891" w:rsidRDefault="009A3795" w:rsidP="007C75E6">
      <w:pPr>
        <w:spacing w:after="0" w:line="360" w:lineRule="auto"/>
        <w:jc w:val="both"/>
        <w:rPr>
          <w:rFonts w:ascii="Times New Roman" w:hAnsi="Times New Roman" w:cs="Times New Roman"/>
        </w:rPr>
      </w:pPr>
      <w:r w:rsidRPr="008A2891">
        <w:rPr>
          <w:rFonts w:ascii="Times New Roman" w:hAnsi="Times New Roman" w:cs="Times New Roman"/>
        </w:rPr>
        <w:tab/>
      </w:r>
      <w:r w:rsidR="00662C48" w:rsidRPr="008A2891">
        <w:rPr>
          <w:rFonts w:ascii="Times New Roman" w:hAnsi="Times New Roman" w:cs="Times New Roman"/>
        </w:rPr>
        <w:t>Instytucja Pośrednicząca powierzyła przetwarzanie Pani/Pana danych osobowych, na podstawie zawartego porozumienie o dofinansowanie nr POIS.11.03.00-00-0177/22-00 Projektu pn. „</w:t>
      </w:r>
      <w:r w:rsidR="00C84438" w:rsidRPr="008A2891">
        <w:rPr>
          <w:rFonts w:ascii="Times New Roman" w:hAnsi="Times New Roman" w:cs="Times New Roman"/>
        </w:rPr>
        <w:t>Wzmocnienie infrastruktury WSSE w Łodzi w celu zwiększenia efektywności działania</w:t>
      </w:r>
      <w:r w:rsidR="00662C48" w:rsidRPr="008A2891">
        <w:rPr>
          <w:rFonts w:ascii="Times New Roman" w:hAnsi="Times New Roman" w:cs="Times New Roman"/>
        </w:rPr>
        <w:t xml:space="preserve">” Nr POIS.11.03.00-00-0177/22 w ramach działania 11.3 Wspieranie naprawy i odporności systemu ochrony zdrowia Oś priorytetowa XI REACT-EU Programu Operacyjnego Infrastruktura i Środowisko na lata 2014 – 2020, Beneficjentowi – Wojewódzkiej Stacji </w:t>
      </w:r>
      <w:proofErr w:type="spellStart"/>
      <w:r w:rsidR="00662C48" w:rsidRPr="008A2891">
        <w:rPr>
          <w:rFonts w:ascii="Times New Roman" w:hAnsi="Times New Roman" w:cs="Times New Roman"/>
        </w:rPr>
        <w:t>Sanitarno</w:t>
      </w:r>
      <w:proofErr w:type="spellEnd"/>
      <w:r w:rsidR="00662C48" w:rsidRPr="008A2891">
        <w:rPr>
          <w:rFonts w:ascii="Times New Roman" w:hAnsi="Times New Roman" w:cs="Times New Roman"/>
        </w:rPr>
        <w:t>–Epidemiologicznej z siedzibą w Łodzi, przy ul. Wodnej 40, kod pocztowy: 90- 046, NIP: 7281860518, REGON: 000295024, wpisaną do Rejestru Podmiotów Wykonujących Działalność Leczniczą prowadzonego przez Wojewodę Łódzkiego pod numerem: 000000023870.</w:t>
      </w:r>
    </w:p>
    <w:p w14:paraId="78533490" w14:textId="77777777" w:rsidR="00C624D4"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lastRenderedPageBreak/>
        <w:t>Podanie danych jest dobrowolne, ale konieczne do realizacji ww. celu, związanego z wdrażaniem Programu. Odmowa ich podania jest równoznaczna z brakiem możliwości podjęcia stosownych działań. Przetwarzanie danych osobowych odbywa się w związku:</w:t>
      </w:r>
    </w:p>
    <w:p w14:paraId="2A3D3070" w14:textId="77777777" w:rsidR="00C624D4"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1. z realizacją ciążącego na administratorze obowiązku prawnego (art. 6 ust. 1 lit. c RODO),</w:t>
      </w:r>
      <w:r w:rsidR="00C624D4" w:rsidRPr="008A2891">
        <w:rPr>
          <w:rFonts w:ascii="Times New Roman" w:eastAsia="Times New Roman" w:hAnsi="Times New Roman" w:cs="Times New Roman"/>
          <w:lang w:eastAsia="pl-PL"/>
        </w:rPr>
        <w:t xml:space="preserve"> </w:t>
      </w:r>
      <w:r w:rsidRPr="008A2891">
        <w:rPr>
          <w:rFonts w:ascii="Times New Roman" w:eastAsia="Times New Roman" w:hAnsi="Times New Roman" w:cs="Times New Roman"/>
          <w:lang w:eastAsia="pl-PL"/>
        </w:rPr>
        <w:t>wynikającego z następujących przepisów prawa:</w:t>
      </w:r>
    </w:p>
    <w:p w14:paraId="24383016" w14:textId="4EA85121"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A998726"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4C5D2905" w14:textId="7C8B153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CFB7045"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 Rozporządzenie Parlamentu Europejskiego i Rady (UE, </w:t>
      </w:r>
      <w:proofErr w:type="spellStart"/>
      <w:r w:rsidRPr="008A2891">
        <w:rPr>
          <w:rFonts w:ascii="Times New Roman" w:eastAsia="Times New Roman" w:hAnsi="Times New Roman" w:cs="Times New Roman"/>
          <w:lang w:eastAsia="pl-PL"/>
        </w:rPr>
        <w:t>Euratom</w:t>
      </w:r>
      <w:proofErr w:type="spellEnd"/>
      <w:r w:rsidRPr="008A2891">
        <w:rPr>
          <w:rFonts w:ascii="Times New Roman" w:eastAsia="Times New Roman" w:hAnsi="Times New Roman" w:cs="Times New Roman"/>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8A2891">
        <w:rPr>
          <w:rFonts w:ascii="Times New Roman" w:eastAsia="Times New Roman" w:hAnsi="Times New Roman" w:cs="Times New Roman"/>
          <w:lang w:eastAsia="pl-PL"/>
        </w:rPr>
        <w:t>Euratom</w:t>
      </w:r>
      <w:proofErr w:type="spellEnd"/>
      <w:r w:rsidRPr="008A2891">
        <w:rPr>
          <w:rFonts w:ascii="Times New Roman" w:eastAsia="Times New Roman" w:hAnsi="Times New Roman" w:cs="Times New Roman"/>
          <w:lang w:eastAsia="pl-PL"/>
        </w:rPr>
        <w:t>) nr 966/2012,</w:t>
      </w:r>
    </w:p>
    <w:p w14:paraId="450EDD89"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ustawy z dnia 11 lipca 2014 r. o zasadach realizacji programów w zakresie polityki spójności finansowanych w perspektywie finansowej 2014-2020,</w:t>
      </w:r>
    </w:p>
    <w:p w14:paraId="66559BC5"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ustawy z dnia 14 czerwca 1960 r. - Kodeks postępowania administracyjnego,</w:t>
      </w:r>
      <w:r w:rsidRPr="008A2891">
        <w:rPr>
          <w:rFonts w:ascii="Times New Roman" w:eastAsia="Times New Roman" w:hAnsi="Times New Roman" w:cs="Times New Roman"/>
          <w:lang w:eastAsia="pl-PL"/>
        </w:rPr>
        <w:br/>
        <w:t>▪ ustawy z dnia 27 sierpnia 2009 r. o finansach publicznych,</w:t>
      </w:r>
      <w:r w:rsidRPr="008A2891">
        <w:rPr>
          <w:rFonts w:ascii="Times New Roman" w:eastAsia="Times New Roman" w:hAnsi="Times New Roman" w:cs="Times New Roman"/>
          <w:lang w:eastAsia="pl-PL"/>
        </w:rPr>
        <w:br/>
        <w:t>2. z wykonywaniem przez administratora zadań realizowanych w interesie publicznym lub ze sprawowaniem władzy publicznej powierzonej administratorowi (art. 6 ust. 1 lit. e RODO),</w:t>
      </w:r>
      <w:r w:rsidRPr="008A2891">
        <w:rPr>
          <w:rFonts w:ascii="Times New Roman" w:eastAsia="Times New Roman" w:hAnsi="Times New Roman" w:cs="Times New Roman"/>
          <w:lang w:eastAsia="pl-PL"/>
        </w:rPr>
        <w:br/>
      </w:r>
      <w:r w:rsidRPr="008A2891">
        <w:rPr>
          <w:rFonts w:ascii="Times New Roman" w:eastAsia="Times New Roman" w:hAnsi="Times New Roman" w:cs="Times New Roman"/>
          <w:lang w:eastAsia="pl-PL"/>
        </w:rPr>
        <w:lastRenderedPageBreak/>
        <w:t>3. z realizacją umowy, gdy osoba, której dane dotyczą, jest jej stroną, a przetwarzanie danych osobowych jest niezbędne do jej zawarcia oraz wykonania (art. 6 ust. 1 lit. b RODO).</w:t>
      </w:r>
    </w:p>
    <w:p w14:paraId="7D45CDF2"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Minister może przetwarzać różne rodzaje danych4, w tym przede wszystkim:</w:t>
      </w:r>
    </w:p>
    <w:p w14:paraId="79FAC701"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1) dane identyfikacyjne, w tym w szczególności: imię, nazwisko, miejsce zatrudnienia / formę prowadzenia działalności gospodarczej, stanowisko; w niektórych przypadkach także PESEL, NIP, REGON,</w:t>
      </w:r>
    </w:p>
    <w:p w14:paraId="24B16894"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2) dane dotyczące zatrudnienia, w tym w szczególności: otrzymywane wynagrodzenie oraz wymiar czasu pracy,</w:t>
      </w:r>
    </w:p>
    <w:p w14:paraId="4505A8F1"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3) dane kontaktowe, w tym w szczególności: adres e-mail, nr telefonu, nr fax, adres do korespondencji,</w:t>
      </w:r>
    </w:p>
    <w:p w14:paraId="052F01B7"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4) dane o charakterze finansowym, w tym szczególności: nr rachunku bankowego, kwotę przyznanych środków, informacje dotyczące nieruchomości (nr działki, nr księgi wieczystej, nr przyłącza gazowego),</w:t>
      </w:r>
    </w:p>
    <w:p w14:paraId="77618CFD"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Dane pozyskiwane są bezpośrednio od osób, których one dotyczą, albo od instytucji i podmiotów zaangażowanych w realizację Programu, w tym w szczególności: od wnioskodawców, beneficjentów, partnerów.</w:t>
      </w:r>
    </w:p>
    <w:p w14:paraId="746AB8FF"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Odbiorcami danych osobowych mogą być:</w:t>
      </w:r>
    </w:p>
    <w:p w14:paraId="3D480ED7"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 podmioty, którym Instytucja Zarządzająca PO </w:t>
      </w:r>
      <w:proofErr w:type="spellStart"/>
      <w:r w:rsidRPr="008A2891">
        <w:rPr>
          <w:rFonts w:ascii="Times New Roman" w:eastAsia="Times New Roman" w:hAnsi="Times New Roman" w:cs="Times New Roman"/>
          <w:lang w:eastAsia="pl-PL"/>
        </w:rPr>
        <w:t>IiŚ</w:t>
      </w:r>
      <w:proofErr w:type="spellEnd"/>
      <w:r w:rsidRPr="008A2891">
        <w:rPr>
          <w:rFonts w:ascii="Times New Roman" w:eastAsia="Times New Roman" w:hAnsi="Times New Roman" w:cs="Times New Roman"/>
          <w:lang w:eastAsia="pl-PL"/>
        </w:rPr>
        <w:t xml:space="preserve"> 2014-2020 powierzyła wykonywanie zadań związanych z realizacją Programu, w tym w szczególności podmioty pełniące funkcje Instytucji Pośredniczących i Wdrażających,</w:t>
      </w:r>
    </w:p>
    <w:p w14:paraId="6BC8CE8D" w14:textId="7EB9D1F4"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 instytucje, organy i agencje Unii Europejskiej (UE), a także inne podmioty, którym UE powierzyła wykonywanie zadań związanych z wdrażaniem PO </w:t>
      </w:r>
      <w:proofErr w:type="spellStart"/>
      <w:r w:rsidRPr="008A2891">
        <w:rPr>
          <w:rFonts w:ascii="Times New Roman" w:eastAsia="Times New Roman" w:hAnsi="Times New Roman" w:cs="Times New Roman"/>
          <w:lang w:eastAsia="pl-PL"/>
        </w:rPr>
        <w:t>IiŚ</w:t>
      </w:r>
      <w:proofErr w:type="spellEnd"/>
      <w:r w:rsidRPr="008A2891">
        <w:rPr>
          <w:rFonts w:ascii="Times New Roman" w:eastAsia="Times New Roman" w:hAnsi="Times New Roman" w:cs="Times New Roman"/>
          <w:lang w:eastAsia="pl-PL"/>
        </w:rPr>
        <w:t xml:space="preserve"> 2014-2020,</w:t>
      </w:r>
      <w:r w:rsidRPr="008A2891">
        <w:rPr>
          <w:rFonts w:ascii="Times New Roman" w:eastAsia="Times New Roman" w:hAnsi="Times New Roman" w:cs="Times New Roman"/>
          <w:lang w:eastAsia="pl-PL"/>
        </w:rPr>
        <w:br/>
        <w:t>▪ podmioty świadczące usługi, w tym związane z obsługą i rozwojem systemów</w:t>
      </w:r>
      <w:r w:rsidRPr="008A2891">
        <w:rPr>
          <w:rFonts w:ascii="Times New Roman" w:eastAsia="Times New Roman" w:hAnsi="Times New Roman" w:cs="Times New Roman"/>
          <w:lang w:eastAsia="pl-PL"/>
        </w:rPr>
        <w:br/>
        <w:t>teleinformatycznych oraz zapewnieniem łączności, w szczególności dostawcy rozwiązań IT</w:t>
      </w:r>
      <w:r w:rsidRPr="008A2891">
        <w:rPr>
          <w:rFonts w:ascii="Times New Roman" w:eastAsia="Times New Roman" w:hAnsi="Times New Roman" w:cs="Times New Roman"/>
          <w:lang w:eastAsia="pl-PL"/>
        </w:rPr>
        <w:br/>
        <w:t>i operatorzy telekomunikacyjni</w:t>
      </w:r>
      <w:r w:rsidRPr="008A2891">
        <w:rPr>
          <w:rFonts w:ascii="Times New Roman" w:eastAsia="Times New Roman" w:hAnsi="Times New Roman" w:cs="Times New Roman"/>
          <w:vertAlign w:val="superscript"/>
          <w:lang w:eastAsia="pl-PL"/>
        </w:rPr>
        <w:t>5</w:t>
      </w:r>
    </w:p>
    <w:p w14:paraId="11A8E7B1"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8A2891">
        <w:rPr>
          <w:rFonts w:ascii="Times New Roman" w:eastAsia="Times New Roman" w:hAnsi="Times New Roman" w:cs="Times New Roman"/>
          <w:lang w:eastAsia="pl-PL"/>
        </w:rPr>
        <w:t>IiŚ</w:t>
      </w:r>
      <w:proofErr w:type="spellEnd"/>
      <w:r w:rsidRPr="008A2891">
        <w:rPr>
          <w:rFonts w:ascii="Times New Roman" w:eastAsia="Times New Roman" w:hAnsi="Times New Roman" w:cs="Times New Roman"/>
          <w:lang w:eastAsia="pl-PL"/>
        </w:rPr>
        <w:t xml:space="preserve"> 2014-2020 - z równoczesnym uwzględnieniem przepisów ustawy z dnia 14 lipca 1983 r. o narodowym zasobie archiwalnym i archiwach.</w:t>
      </w:r>
    </w:p>
    <w:p w14:paraId="098E4887" w14:textId="77777777" w:rsidR="00C067C5"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Osobie, której dane dotyczą, przysługuje:</w:t>
      </w:r>
    </w:p>
    <w:p w14:paraId="1EDC2BE3" w14:textId="77777777" w:rsidR="00C067C5"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prawo dostępu do swoich danych oraz otrzymania ich kopii (art. 15 RODO),</w:t>
      </w:r>
    </w:p>
    <w:p w14:paraId="17CD3D81" w14:textId="7F8C54FD"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prawo do sprostowania swoich danych (art. 16 RODO),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250"/>
      </w:tblGrid>
      <w:tr w:rsidR="008A2891" w:rsidRPr="008A2891" w14:paraId="764ECE66"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37BD4D4A"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 </w:t>
            </w:r>
          </w:p>
        </w:tc>
        <w:tc>
          <w:tcPr>
            <w:tcW w:w="8250" w:type="dxa"/>
            <w:tcBorders>
              <w:top w:val="single" w:sz="4" w:space="0" w:color="auto"/>
              <w:left w:val="single" w:sz="4" w:space="0" w:color="auto"/>
              <w:bottom w:val="single" w:sz="4" w:space="0" w:color="auto"/>
              <w:right w:val="single" w:sz="4" w:space="0" w:color="auto"/>
            </w:tcBorders>
            <w:vAlign w:val="center"/>
            <w:hideMark/>
          </w:tcPr>
          <w:p w14:paraId="744AD809"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prawo do usunięcia swoich danych (art. 17 RODO) - jeśli nie zaistniały okoliczności, o których mowa w art. 17 ust. 3 RODO,</w:t>
            </w:r>
          </w:p>
        </w:tc>
      </w:tr>
    </w:tbl>
    <w:p w14:paraId="48510615"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lastRenderedPageBreak/>
        <w:t>‒ prawo do żądania od administratora ograniczenia przetwarzania swoich danych (art. 18 RODO),</w:t>
      </w:r>
      <w:r w:rsidRPr="008A2891">
        <w:rPr>
          <w:rFonts w:ascii="Times New Roman" w:eastAsia="Times New Roman" w:hAnsi="Times New Roman" w:cs="Times New Roman"/>
          <w:lang w:eastAsia="pl-PL"/>
        </w:rPr>
        <w:br/>
        <w:t>‒ prawo do przenoszenia swoich danych (art. 20 RODO) - jeśli przetwarzanie odbywa się na podstawie umowy: w celu jej zawarcia lub realizacji (w myśl art. 6 ust. 1 lit. b RODO), oraz w sposób zautomatyzowany</w:t>
      </w:r>
      <w:r w:rsidRPr="008A2891">
        <w:rPr>
          <w:rFonts w:ascii="Times New Roman" w:eastAsia="Times New Roman" w:hAnsi="Times New Roman" w:cs="Times New Roman"/>
          <w:vertAlign w:val="superscript"/>
          <w:lang w:eastAsia="pl-PL"/>
        </w:rPr>
        <w:t xml:space="preserve"> 6</w:t>
      </w:r>
      <w:r w:rsidRPr="008A2891">
        <w:rPr>
          <w:rFonts w:ascii="Times New Roman" w:eastAsia="Times New Roman" w:hAnsi="Times New Roman" w:cs="Times New Roman"/>
          <w:lang w:eastAsia="pl-PL"/>
        </w:rPr>
        <w:t>,</w:t>
      </w:r>
    </w:p>
    <w:p w14:paraId="6763242D"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prawo wniesienia sprzeciwu wobec przetwarzania swoich danych (art. 21 RODO) - jeśli</w:t>
      </w:r>
      <w:r w:rsidRPr="008A2891">
        <w:rPr>
          <w:rFonts w:ascii="Times New Roman" w:eastAsia="Times New Roman" w:hAnsi="Times New Roman" w:cs="Times New Roman"/>
          <w:lang w:eastAsia="pl-PL"/>
        </w:rPr>
        <w:br/>
        <w:t>przetwarzanie odbywa się w celu wykonywania zadania realizowanego w interesie publicznym</w:t>
      </w:r>
      <w:r w:rsidRPr="008A2891">
        <w:rPr>
          <w:rFonts w:ascii="Times New Roman" w:eastAsia="Times New Roman" w:hAnsi="Times New Roman" w:cs="Times New Roman"/>
          <w:lang w:eastAsia="pl-PL"/>
        </w:rPr>
        <w:br/>
        <w:t>lub w ramach sprawowania władzy publicznej, powierzonej administratorowi (tj. w celu, o którym mowa w art. 6 ust. 1 lit. e RODO),</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969"/>
      </w:tblGrid>
      <w:tr w:rsidR="008A2891" w:rsidRPr="008A2891" w14:paraId="579405CD"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616FB64D"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 </w:t>
            </w:r>
          </w:p>
        </w:tc>
        <w:tc>
          <w:tcPr>
            <w:tcW w:w="8969" w:type="dxa"/>
            <w:tcBorders>
              <w:top w:val="single" w:sz="4" w:space="0" w:color="auto"/>
              <w:left w:val="single" w:sz="4" w:space="0" w:color="auto"/>
              <w:bottom w:val="single" w:sz="4" w:space="0" w:color="auto"/>
              <w:right w:val="single" w:sz="4" w:space="0" w:color="auto"/>
            </w:tcBorders>
            <w:vAlign w:val="center"/>
            <w:hideMark/>
          </w:tcPr>
          <w:p w14:paraId="15B18DA7"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prawo wniesienia skargi do organu nadzorczego Prezesa Urzędu Ochrony Danych Osobowych</w:t>
            </w:r>
            <w:r w:rsidRPr="008A2891">
              <w:rPr>
                <w:rFonts w:ascii="Times New Roman" w:eastAsia="Times New Roman" w:hAnsi="Times New Roman" w:cs="Times New Roman"/>
                <w:lang w:eastAsia="pl-PL"/>
              </w:rPr>
              <w:br/>
              <w:t>(art. 77 RODO) - w przypadku, gdy osoba uzna, iż przetwarzanie jej danych osobowych narusza</w:t>
            </w:r>
          </w:p>
        </w:tc>
      </w:tr>
    </w:tbl>
    <w:p w14:paraId="64AF63E9"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przepisy RODO lub inne krajowe przepisy regulujące kwestię ochrony danych osobowych, obowiązujące w Rzeczpospolitej Polskiej. W przypadku pytań, kontakt z Inspektorem Ochrony Danych Osobowych Ministerstwa Funduszy i Polityki Regionalnej i jest możliwy:</w:t>
      </w:r>
    </w:p>
    <w:p w14:paraId="3798C4B3"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pod adresem: ul. Wspólna 2/4, 00-926 Warszawa,</w:t>
      </w:r>
    </w:p>
    <w:p w14:paraId="7ABEE5CF"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 pod adresem e-mail: </w:t>
      </w:r>
      <w:hyperlink r:id="rId18" w:history="1">
        <w:r w:rsidRPr="008A2891">
          <w:rPr>
            <w:rFonts w:ascii="Times New Roman" w:eastAsia="Times New Roman" w:hAnsi="Times New Roman" w:cs="Times New Roman"/>
            <w:u w:val="single"/>
            <w:lang w:eastAsia="pl-PL"/>
          </w:rPr>
          <w:t>IOD@mfipr.gov.pl</w:t>
        </w:r>
      </w:hyperlink>
      <w:r w:rsidRPr="008A2891">
        <w:rPr>
          <w:rFonts w:ascii="Times New Roman" w:eastAsia="Times New Roman" w:hAnsi="Times New Roman" w:cs="Times New Roman"/>
          <w:lang w:eastAsia="pl-PL"/>
        </w:rPr>
        <w:t>.</w:t>
      </w:r>
    </w:p>
    <w:p w14:paraId="08832DCA" w14:textId="77777777" w:rsidR="00662C48" w:rsidRPr="008A2891" w:rsidRDefault="00662C48" w:rsidP="007C75E6">
      <w:pPr>
        <w:spacing w:after="0" w:line="360" w:lineRule="auto"/>
        <w:jc w:val="both"/>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Dane osobowe nie będą objęte procesem zautomatyzowanego podejmowania decyzji, w tym profilowania.</w:t>
      </w:r>
    </w:p>
    <w:p w14:paraId="32DABC4B" w14:textId="4A67C891" w:rsidR="00662C48" w:rsidRPr="008A2891" w:rsidRDefault="00662C48" w:rsidP="007C75E6">
      <w:pPr>
        <w:spacing w:after="0" w:line="360" w:lineRule="auto"/>
        <w:jc w:val="both"/>
        <w:rPr>
          <w:rFonts w:ascii="Times New Roman" w:hAnsi="Times New Roman" w:cs="Times New Roman"/>
        </w:rPr>
      </w:pPr>
      <w:r w:rsidRPr="008A2891">
        <w:rPr>
          <w:rFonts w:ascii="Times New Roman" w:hAnsi="Times New Roman" w:cs="Times New Roman"/>
        </w:rPr>
        <w:t xml:space="preserve">Dane kontaktowe do Inspektora Ochrony Danych w Wojewódzkiej Stacji Sanitarno-Epidemiologicznej: </w:t>
      </w:r>
      <w:hyperlink r:id="rId19" w:history="1">
        <w:r w:rsidR="00932D5B" w:rsidRPr="008A2891">
          <w:rPr>
            <w:rStyle w:val="Hipercze"/>
            <w:rFonts w:ascii="Times New Roman" w:hAnsi="Times New Roman"/>
            <w:color w:val="auto"/>
            <w:u w:val="none"/>
          </w:rPr>
          <w:t>iod.wsse.lodz@sanepid.gov.pl</w:t>
        </w:r>
      </w:hyperlink>
      <w:r w:rsidRPr="008A2891">
        <w:rPr>
          <w:rFonts w:ascii="Times New Roman" w:hAnsi="Times New Roman" w:cs="Times New Roman"/>
        </w:rPr>
        <w:t>.</w:t>
      </w:r>
    </w:p>
    <w:p w14:paraId="3DEFC866" w14:textId="77777777" w:rsidR="00253703" w:rsidRDefault="00253703" w:rsidP="007C75E6">
      <w:pPr>
        <w:spacing w:after="0" w:line="360" w:lineRule="auto"/>
        <w:jc w:val="both"/>
        <w:rPr>
          <w:rFonts w:ascii="Times New Roman" w:hAnsi="Times New Roman" w:cs="Times New Roman"/>
        </w:rPr>
      </w:pPr>
    </w:p>
    <w:p w14:paraId="3CCA7C12" w14:textId="77777777" w:rsidR="00664837" w:rsidRPr="008A2891" w:rsidRDefault="00664837" w:rsidP="007C75E6">
      <w:pPr>
        <w:spacing w:after="0" w:line="360" w:lineRule="auto"/>
        <w:jc w:val="both"/>
        <w:rPr>
          <w:rFonts w:ascii="Times New Roman" w:hAnsi="Times New Roman" w:cs="Times New Roman"/>
        </w:rPr>
      </w:pPr>
    </w:p>
    <w:p w14:paraId="3EE6443F" w14:textId="2B799B40" w:rsidR="00932D5B" w:rsidRPr="008A2891" w:rsidRDefault="005B4F32" w:rsidP="0064296B">
      <w:pPr>
        <w:pStyle w:val="Akapitzlist"/>
        <w:numPr>
          <w:ilvl w:val="0"/>
          <w:numId w:val="37"/>
        </w:numPr>
        <w:spacing w:line="360" w:lineRule="auto"/>
        <w:jc w:val="both"/>
        <w:rPr>
          <w:b/>
          <w:bCs/>
          <w:sz w:val="22"/>
          <w:szCs w:val="22"/>
        </w:rPr>
      </w:pPr>
      <w:r w:rsidRPr="008A2891">
        <w:rPr>
          <w:b/>
          <w:bCs/>
          <w:sz w:val="22"/>
          <w:szCs w:val="22"/>
        </w:rPr>
        <w:t>ZAŁĄCZNIKI DO SWZ</w:t>
      </w:r>
    </w:p>
    <w:p w14:paraId="37A6E04B" w14:textId="037FB737" w:rsidR="00932D5B" w:rsidRPr="008A2891" w:rsidRDefault="00932D5B" w:rsidP="0064296B">
      <w:pPr>
        <w:pStyle w:val="Akapitzlist"/>
        <w:numPr>
          <w:ilvl w:val="0"/>
          <w:numId w:val="99"/>
        </w:numPr>
        <w:spacing w:line="360" w:lineRule="auto"/>
        <w:ind w:left="426" w:hanging="426"/>
        <w:jc w:val="both"/>
        <w:rPr>
          <w:sz w:val="22"/>
          <w:szCs w:val="22"/>
        </w:rPr>
      </w:pPr>
      <w:r w:rsidRPr="008A2891">
        <w:rPr>
          <w:sz w:val="22"/>
          <w:szCs w:val="22"/>
        </w:rPr>
        <w:t xml:space="preserve">Załącznik nr 1 - </w:t>
      </w:r>
      <w:r w:rsidR="007D5F92" w:rsidRPr="008A2891">
        <w:rPr>
          <w:sz w:val="22"/>
          <w:szCs w:val="22"/>
        </w:rPr>
        <w:t>O</w:t>
      </w:r>
      <w:r w:rsidRPr="008A2891">
        <w:rPr>
          <w:sz w:val="22"/>
          <w:szCs w:val="22"/>
        </w:rPr>
        <w:t>fert</w:t>
      </w:r>
      <w:r w:rsidR="007D5F92" w:rsidRPr="008A2891">
        <w:rPr>
          <w:sz w:val="22"/>
          <w:szCs w:val="22"/>
        </w:rPr>
        <w:t>a</w:t>
      </w:r>
      <w:r w:rsidRPr="008A2891">
        <w:rPr>
          <w:sz w:val="22"/>
          <w:szCs w:val="22"/>
        </w:rPr>
        <w:t xml:space="preserve"> Wykonawcy</w:t>
      </w:r>
    </w:p>
    <w:p w14:paraId="201B5C04" w14:textId="2F888EFA" w:rsidR="00932D5B" w:rsidRPr="008A2891" w:rsidRDefault="00932D5B" w:rsidP="0064296B">
      <w:pPr>
        <w:pStyle w:val="Akapitzlist"/>
        <w:numPr>
          <w:ilvl w:val="0"/>
          <w:numId w:val="99"/>
        </w:numPr>
        <w:spacing w:line="360" w:lineRule="auto"/>
        <w:ind w:left="426" w:hanging="426"/>
        <w:jc w:val="both"/>
        <w:rPr>
          <w:sz w:val="22"/>
          <w:szCs w:val="22"/>
        </w:rPr>
      </w:pPr>
      <w:r w:rsidRPr="008A2891">
        <w:rPr>
          <w:sz w:val="22"/>
          <w:szCs w:val="22"/>
        </w:rPr>
        <w:t>Załącznik nr 2 - Formularz przedmiotowy</w:t>
      </w:r>
    </w:p>
    <w:p w14:paraId="04E86649" w14:textId="564C7E7B" w:rsidR="00932D5B" w:rsidRPr="008A2891" w:rsidRDefault="00932D5B" w:rsidP="0064296B">
      <w:pPr>
        <w:pStyle w:val="Akapitzlist"/>
        <w:numPr>
          <w:ilvl w:val="0"/>
          <w:numId w:val="99"/>
        </w:numPr>
        <w:spacing w:line="360" w:lineRule="auto"/>
        <w:ind w:left="426" w:hanging="426"/>
        <w:jc w:val="both"/>
        <w:rPr>
          <w:sz w:val="22"/>
          <w:szCs w:val="22"/>
        </w:rPr>
      </w:pPr>
      <w:r w:rsidRPr="008A2891">
        <w:rPr>
          <w:sz w:val="22"/>
          <w:szCs w:val="22"/>
        </w:rPr>
        <w:t>Załącznik nr 3 - Projektowane postanowienia umowy</w:t>
      </w:r>
    </w:p>
    <w:p w14:paraId="39E1C108" w14:textId="52180B87" w:rsidR="00932D5B" w:rsidRPr="008A2891" w:rsidRDefault="00932D5B" w:rsidP="0064296B">
      <w:pPr>
        <w:pStyle w:val="Akapitzlist"/>
        <w:numPr>
          <w:ilvl w:val="0"/>
          <w:numId w:val="99"/>
        </w:numPr>
        <w:spacing w:line="360" w:lineRule="auto"/>
        <w:ind w:left="426" w:hanging="426"/>
        <w:jc w:val="both"/>
        <w:rPr>
          <w:sz w:val="22"/>
          <w:szCs w:val="22"/>
        </w:rPr>
      </w:pPr>
      <w:r w:rsidRPr="008A2891">
        <w:rPr>
          <w:sz w:val="22"/>
          <w:szCs w:val="22"/>
        </w:rPr>
        <w:t xml:space="preserve">Załącznik nr 4 - Oświadczenie Wykonawcy, w zakresie art.108 ust.1 pkt 5 ustawy </w:t>
      </w:r>
      <w:proofErr w:type="spellStart"/>
      <w:r w:rsidRPr="008A2891">
        <w:rPr>
          <w:sz w:val="22"/>
          <w:szCs w:val="22"/>
        </w:rPr>
        <w:t>Pzp</w:t>
      </w:r>
      <w:proofErr w:type="spellEnd"/>
      <w:r w:rsidRPr="008A2891">
        <w:rPr>
          <w:sz w:val="22"/>
          <w:szCs w:val="22"/>
        </w:rPr>
        <w:t>, o braku przynależności do tej samej grupy kapitałowej</w:t>
      </w:r>
    </w:p>
    <w:p w14:paraId="07B40BA3" w14:textId="2312BFC7" w:rsidR="00932D5B" w:rsidRPr="008A2891" w:rsidRDefault="0013291B" w:rsidP="0064296B">
      <w:pPr>
        <w:pStyle w:val="Akapitzlist"/>
        <w:numPr>
          <w:ilvl w:val="0"/>
          <w:numId w:val="99"/>
        </w:numPr>
        <w:spacing w:line="360" w:lineRule="auto"/>
        <w:ind w:left="426" w:hanging="426"/>
        <w:jc w:val="both"/>
        <w:rPr>
          <w:bCs/>
          <w:sz w:val="22"/>
          <w:szCs w:val="22"/>
        </w:rPr>
      </w:pPr>
      <w:r w:rsidRPr="008A2891">
        <w:rPr>
          <w:sz w:val="22"/>
          <w:szCs w:val="22"/>
        </w:rPr>
        <w:t xml:space="preserve">Załącznik nr 5 - </w:t>
      </w:r>
      <w:r w:rsidR="00D5564E" w:rsidRPr="008A2891">
        <w:rPr>
          <w:bCs/>
          <w:sz w:val="22"/>
          <w:szCs w:val="22"/>
        </w:rPr>
        <w:t>Oświadczenie Wykonawcy/</w:t>
      </w:r>
      <w:r w:rsidR="00610B19" w:rsidRPr="008A2891">
        <w:rPr>
          <w:bCs/>
          <w:sz w:val="22"/>
          <w:szCs w:val="22"/>
        </w:rPr>
        <w:t>Wykonawców</w:t>
      </w:r>
      <w:r w:rsidR="00D5564E" w:rsidRPr="008A2891">
        <w:rPr>
          <w:bCs/>
          <w:sz w:val="22"/>
          <w:szCs w:val="22"/>
        </w:rPr>
        <w:t xml:space="preserve"> ubiegającego się o udzielenie zamówienia składane wraz z ofertą dotyczące przesłane wykluczenia z art. 5k Rozporządzenia 833/2014 oraz art. 7 ust 1 Ustawy o szczególnych rozwiązaniach w zakresie przeciwdziałania wspieraniu agresji na Ukrainę oraz służących ochronie bezpieczeństwa narodowego.</w:t>
      </w:r>
    </w:p>
    <w:p w14:paraId="235DCA0F" w14:textId="2C2D5042" w:rsidR="00662C48" w:rsidRPr="008A2891" w:rsidRDefault="0013291B" w:rsidP="0064296B">
      <w:pPr>
        <w:pStyle w:val="Akapitzlist"/>
        <w:numPr>
          <w:ilvl w:val="0"/>
          <w:numId w:val="99"/>
        </w:numPr>
        <w:spacing w:line="360" w:lineRule="auto"/>
        <w:ind w:left="426" w:hanging="426"/>
        <w:jc w:val="both"/>
        <w:rPr>
          <w:sz w:val="22"/>
          <w:szCs w:val="22"/>
        </w:rPr>
      </w:pPr>
      <w:r w:rsidRPr="008A2891">
        <w:rPr>
          <w:sz w:val="22"/>
          <w:szCs w:val="22"/>
        </w:rPr>
        <w:t>Załącznik nr 6 - JEDZ</w:t>
      </w:r>
    </w:p>
    <w:p w14:paraId="66D19783" w14:textId="77777777" w:rsidR="00301B1F" w:rsidRDefault="00301B1F" w:rsidP="007C75E6">
      <w:pPr>
        <w:tabs>
          <w:tab w:val="num" w:pos="0"/>
        </w:tabs>
        <w:suppressAutoHyphens/>
        <w:spacing w:after="0" w:line="360" w:lineRule="auto"/>
        <w:ind w:left="709" w:hanging="709"/>
        <w:jc w:val="right"/>
        <w:rPr>
          <w:rFonts w:ascii="Times New Roman" w:eastAsia="Times New Roman" w:hAnsi="Times New Roman" w:cs="Times New Roman"/>
          <w:b/>
          <w:lang w:eastAsia="pl-PL"/>
        </w:rPr>
      </w:pPr>
    </w:p>
    <w:p w14:paraId="3A63A607" w14:textId="27100D32" w:rsidR="003E0E26" w:rsidRDefault="003E0E26" w:rsidP="00640A74">
      <w:pPr>
        <w:tabs>
          <w:tab w:val="num" w:pos="0"/>
        </w:tabs>
        <w:suppressAutoHyphens/>
        <w:spacing w:after="0" w:line="276" w:lineRule="auto"/>
        <w:ind w:left="709" w:right="1134" w:hanging="709"/>
        <w:jc w:val="right"/>
        <w:rPr>
          <w:rFonts w:ascii="Times New Roman" w:eastAsia="Times New Roman" w:hAnsi="Times New Roman" w:cs="Times New Roman"/>
          <w:bCs/>
          <w:lang w:eastAsia="pl-PL"/>
        </w:rPr>
      </w:pPr>
      <w:bookmarkStart w:id="13" w:name="_Hlk145058567"/>
      <w:r w:rsidRPr="003E0E26">
        <w:rPr>
          <w:rFonts w:ascii="Times New Roman" w:eastAsia="Times New Roman" w:hAnsi="Times New Roman" w:cs="Times New Roman"/>
          <w:bCs/>
          <w:lang w:eastAsia="pl-PL"/>
        </w:rPr>
        <w:lastRenderedPageBreak/>
        <w:t>W dniu 04.09.2023 r. z</w:t>
      </w:r>
      <w:r w:rsidR="00662C48" w:rsidRPr="003E0E26">
        <w:rPr>
          <w:rFonts w:ascii="Times New Roman" w:eastAsia="Times New Roman" w:hAnsi="Times New Roman" w:cs="Times New Roman"/>
          <w:bCs/>
          <w:lang w:eastAsia="pl-PL"/>
        </w:rPr>
        <w:t>atwierdz</w:t>
      </w:r>
      <w:r w:rsidRPr="003E0E26">
        <w:rPr>
          <w:rFonts w:ascii="Times New Roman" w:eastAsia="Times New Roman" w:hAnsi="Times New Roman" w:cs="Times New Roman"/>
          <w:bCs/>
          <w:lang w:eastAsia="pl-PL"/>
        </w:rPr>
        <w:t>ił</w:t>
      </w:r>
      <w:r w:rsidR="00662C48" w:rsidRPr="003E0E26">
        <w:rPr>
          <w:rFonts w:ascii="Times New Roman" w:eastAsia="Times New Roman" w:hAnsi="Times New Roman" w:cs="Times New Roman"/>
          <w:bCs/>
          <w:lang w:eastAsia="pl-PL"/>
        </w:rPr>
        <w:t>:</w:t>
      </w:r>
    </w:p>
    <w:p w14:paraId="5B85AF0E" w14:textId="77777777" w:rsidR="00640A74" w:rsidRPr="003E0E26" w:rsidRDefault="00640A74" w:rsidP="003E0E26">
      <w:pPr>
        <w:tabs>
          <w:tab w:val="num" w:pos="0"/>
        </w:tabs>
        <w:suppressAutoHyphens/>
        <w:spacing w:after="0" w:line="276" w:lineRule="auto"/>
        <w:ind w:left="709" w:hanging="709"/>
        <w:jc w:val="right"/>
        <w:rPr>
          <w:rFonts w:ascii="Times New Roman" w:eastAsia="Times New Roman" w:hAnsi="Times New Roman" w:cs="Times New Roman"/>
          <w:bCs/>
          <w:lang w:eastAsia="pl-PL"/>
        </w:rPr>
      </w:pPr>
    </w:p>
    <w:p w14:paraId="4AD583FF" w14:textId="70B9A417" w:rsidR="003E0E26" w:rsidRPr="003E0E26" w:rsidRDefault="003E0E26" w:rsidP="003E0E26">
      <w:pPr>
        <w:tabs>
          <w:tab w:val="num" w:pos="0"/>
        </w:tabs>
        <w:suppressAutoHyphens/>
        <w:spacing w:after="0" w:line="276" w:lineRule="auto"/>
        <w:ind w:left="709" w:right="-142" w:hanging="425"/>
        <w:jc w:val="right"/>
        <w:rPr>
          <w:rFonts w:ascii="Times New Roman" w:eastAsia="Times New Roman" w:hAnsi="Times New Roman" w:cs="Times New Roman"/>
          <w:b/>
          <w:lang w:eastAsia="pl-PL"/>
        </w:rPr>
      </w:pPr>
      <w:r w:rsidRPr="003E0E26">
        <w:rPr>
          <w:rFonts w:ascii="Times New Roman" w:eastAsia="Calibri" w:hAnsi="Times New Roman" w:cs="Times New Roman"/>
          <w:sz w:val="20"/>
          <w:szCs w:val="20"/>
        </w:rPr>
        <w:t xml:space="preserve">Łódzki Państwowy Wojewódzki Inspektor Sanitarny </w:t>
      </w:r>
    </w:p>
    <w:p w14:paraId="7C35A646" w14:textId="77777777" w:rsidR="003E0E26" w:rsidRPr="003E0E26" w:rsidRDefault="003E0E26" w:rsidP="003E0E26">
      <w:pPr>
        <w:spacing w:after="0" w:line="276" w:lineRule="auto"/>
        <w:ind w:firstLine="4962"/>
        <w:rPr>
          <w:rFonts w:ascii="Times New Roman" w:eastAsia="Calibri" w:hAnsi="Times New Roman" w:cs="Times New Roman"/>
          <w:sz w:val="20"/>
          <w:szCs w:val="20"/>
        </w:rPr>
      </w:pPr>
      <w:r w:rsidRPr="003E0E26">
        <w:rPr>
          <w:rFonts w:ascii="Times New Roman" w:eastAsia="Calibri" w:hAnsi="Times New Roman" w:cs="Times New Roman"/>
          <w:sz w:val="20"/>
          <w:szCs w:val="20"/>
        </w:rPr>
        <w:t xml:space="preserve">z up. </w:t>
      </w:r>
    </w:p>
    <w:p w14:paraId="3138C710" w14:textId="77777777" w:rsidR="003E0E26" w:rsidRPr="003E0E26" w:rsidRDefault="003E0E26" w:rsidP="003E0E26">
      <w:pPr>
        <w:spacing w:after="0" w:line="276" w:lineRule="auto"/>
        <w:ind w:firstLine="4962"/>
        <w:rPr>
          <w:rFonts w:ascii="Times New Roman" w:eastAsia="Calibri" w:hAnsi="Times New Roman" w:cs="Times New Roman"/>
          <w:sz w:val="20"/>
          <w:szCs w:val="20"/>
        </w:rPr>
      </w:pPr>
      <w:r w:rsidRPr="003E0E26">
        <w:rPr>
          <w:rFonts w:ascii="Times New Roman" w:eastAsia="Calibri" w:hAnsi="Times New Roman" w:cs="Times New Roman"/>
          <w:sz w:val="20"/>
          <w:szCs w:val="20"/>
        </w:rPr>
        <w:t>Waldemar Mańkowski</w:t>
      </w:r>
    </w:p>
    <w:p w14:paraId="6A397F8F" w14:textId="77777777" w:rsidR="003E0E26" w:rsidRPr="003E0E26" w:rsidRDefault="003E0E26" w:rsidP="003E0E26">
      <w:pPr>
        <w:spacing w:after="0" w:line="276" w:lineRule="auto"/>
        <w:ind w:firstLine="4962"/>
        <w:rPr>
          <w:rFonts w:ascii="Times New Roman" w:eastAsia="Calibri" w:hAnsi="Times New Roman" w:cs="Times New Roman"/>
          <w:sz w:val="20"/>
          <w:szCs w:val="20"/>
        </w:rPr>
      </w:pPr>
      <w:r w:rsidRPr="003E0E26">
        <w:rPr>
          <w:rFonts w:ascii="Times New Roman" w:eastAsia="Calibri" w:hAnsi="Times New Roman" w:cs="Times New Roman"/>
          <w:sz w:val="20"/>
          <w:szCs w:val="20"/>
        </w:rPr>
        <w:t>z-ca Dyrektora</w:t>
      </w:r>
    </w:p>
    <w:p w14:paraId="3ADF8D7B" w14:textId="77777777" w:rsidR="003E0E26" w:rsidRPr="003E0E26" w:rsidRDefault="003E0E26" w:rsidP="003E0E26">
      <w:pPr>
        <w:spacing w:after="0" w:line="276" w:lineRule="auto"/>
        <w:ind w:firstLine="4962"/>
        <w:rPr>
          <w:rFonts w:ascii="Times New Roman" w:eastAsia="Calibri" w:hAnsi="Times New Roman" w:cs="Times New Roman"/>
          <w:sz w:val="20"/>
          <w:szCs w:val="20"/>
        </w:rPr>
      </w:pPr>
      <w:r w:rsidRPr="003E0E26">
        <w:rPr>
          <w:rFonts w:ascii="Times New Roman" w:eastAsia="Calibri" w:hAnsi="Times New Roman" w:cs="Times New Roman"/>
          <w:sz w:val="20"/>
          <w:szCs w:val="20"/>
        </w:rPr>
        <w:t>ds. ekonomiczno-administracyjnych</w:t>
      </w:r>
    </w:p>
    <w:p w14:paraId="2D437D2E" w14:textId="77777777" w:rsidR="003E0E26" w:rsidRPr="003E0E26" w:rsidRDefault="003E0E26" w:rsidP="003E0E26">
      <w:pPr>
        <w:spacing w:after="0" w:line="276" w:lineRule="auto"/>
        <w:ind w:firstLine="4962"/>
        <w:rPr>
          <w:rFonts w:ascii="Times New Roman" w:eastAsia="Calibri" w:hAnsi="Times New Roman" w:cs="Times New Roman"/>
          <w:sz w:val="20"/>
          <w:szCs w:val="20"/>
        </w:rPr>
      </w:pPr>
      <w:r w:rsidRPr="003E0E26">
        <w:rPr>
          <w:rFonts w:ascii="Times New Roman" w:eastAsia="Calibri" w:hAnsi="Times New Roman" w:cs="Times New Roman"/>
          <w:sz w:val="20"/>
          <w:szCs w:val="20"/>
        </w:rPr>
        <w:t>WSSE w Łodzi</w:t>
      </w:r>
    </w:p>
    <w:bookmarkEnd w:id="13"/>
    <w:p w14:paraId="76332AAD" w14:textId="77777777" w:rsidR="003E0E26" w:rsidRPr="008A2891" w:rsidRDefault="003E0E26" w:rsidP="007C75E6">
      <w:pPr>
        <w:tabs>
          <w:tab w:val="num" w:pos="0"/>
        </w:tabs>
        <w:suppressAutoHyphens/>
        <w:spacing w:after="0" w:line="360" w:lineRule="auto"/>
        <w:ind w:left="709" w:hanging="709"/>
        <w:jc w:val="right"/>
        <w:rPr>
          <w:rFonts w:ascii="Times New Roman" w:eastAsia="Times New Roman" w:hAnsi="Times New Roman" w:cs="Times New Roman"/>
          <w:b/>
          <w:lang w:eastAsia="pl-PL"/>
        </w:rPr>
      </w:pPr>
    </w:p>
    <w:p w14:paraId="44EB542E" w14:textId="430FCBA2" w:rsidR="0013291B" w:rsidRPr="0090499E" w:rsidRDefault="0013291B" w:rsidP="00E328A8">
      <w:pPr>
        <w:spacing w:after="0" w:line="360" w:lineRule="auto"/>
        <w:rPr>
          <w:rFonts w:ascii="Times New Roman" w:eastAsia="MS Mincho" w:hAnsi="Times New Roman" w:cs="Times New Roman"/>
          <w:color w:val="FF0000"/>
        </w:rPr>
      </w:pPr>
      <w:r w:rsidRPr="0090499E">
        <w:rPr>
          <w:rFonts w:ascii="Times New Roman" w:eastAsia="MS Mincho" w:hAnsi="Times New Roman" w:cs="Times New Roman"/>
          <w:color w:val="FF0000"/>
        </w:rPr>
        <w:br w:type="page"/>
      </w:r>
    </w:p>
    <w:p w14:paraId="1309507D" w14:textId="77777777" w:rsidR="0013291B" w:rsidRPr="008A2891" w:rsidRDefault="0013291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bookmarkStart w:id="14" w:name="_Hlk139533424"/>
      <w:r w:rsidRPr="008A2891">
        <w:rPr>
          <w:rFonts w:ascii="Times New Roman" w:eastAsia="MS Mincho" w:hAnsi="Times New Roman" w:cs="Times New Roman"/>
          <w:lang w:eastAsia="pl-PL"/>
        </w:rPr>
        <w:lastRenderedPageBreak/>
        <w:t>Załącznik nr 1 do SWZ</w:t>
      </w:r>
    </w:p>
    <w:p w14:paraId="676194D6" w14:textId="77777777" w:rsidR="0013291B" w:rsidRPr="008A2891" w:rsidRDefault="0013291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2597D63F" w14:textId="77777777" w:rsidR="0013291B" w:rsidRPr="008A2891" w:rsidRDefault="0013291B" w:rsidP="007C75E6">
      <w:pPr>
        <w:spacing w:after="0" w:line="360" w:lineRule="auto"/>
        <w:ind w:left="360" w:hanging="360"/>
        <w:rPr>
          <w:rFonts w:ascii="Times New Roman" w:eastAsia="Arial Unicode MS" w:hAnsi="Times New Roman" w:cs="Times New Roman"/>
          <w:b/>
          <w:bCs/>
          <w:lang w:eastAsia="pl-PL"/>
        </w:rPr>
      </w:pPr>
      <w:bookmarkStart w:id="15" w:name="_Hlk137035492"/>
      <w:r w:rsidRPr="008A2891">
        <w:rPr>
          <w:rFonts w:ascii="Times New Roman" w:eastAsia="Arial Unicode MS" w:hAnsi="Times New Roman" w:cs="Times New Roman"/>
          <w:b/>
          <w:bCs/>
          <w:lang w:eastAsia="pl-PL"/>
        </w:rPr>
        <w:t>Dane Wykonawcy / Wykonawców *</w:t>
      </w:r>
    </w:p>
    <w:p w14:paraId="4D02F611" w14:textId="77777777" w:rsidR="0013291B" w:rsidRPr="008A2891" w:rsidRDefault="0013291B" w:rsidP="007C75E6">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bookmarkStart w:id="16" w:name="_Hlk137029585"/>
      <w:r w:rsidRPr="008A2891">
        <w:rPr>
          <w:rFonts w:ascii="Times New Roman" w:eastAsia="Times New Roman" w:hAnsi="Times New Roman" w:cs="Times New Roman"/>
          <w:lang w:eastAsia="pl-PL"/>
        </w:rPr>
        <w:t>Nazwa: …………………………………………</w:t>
      </w:r>
    </w:p>
    <w:p w14:paraId="05A6D973" w14:textId="77777777" w:rsidR="0013291B" w:rsidRPr="008A2891" w:rsidRDefault="0013291B" w:rsidP="007C75E6">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 xml:space="preserve">Adres </w:t>
      </w:r>
      <w:r w:rsidRPr="008A2891">
        <w:rPr>
          <w:rFonts w:ascii="Times New Roman" w:eastAsia="Times New Roman" w:hAnsi="Times New Roman" w:cs="Times New Roman"/>
          <w:i/>
          <w:iCs/>
          <w:lang w:eastAsia="pl-PL"/>
        </w:rPr>
        <w:t>(ulica, nr domu, miejscowość, kod pocztowy</w:t>
      </w:r>
      <w:r w:rsidRPr="008A2891">
        <w:rPr>
          <w:rFonts w:ascii="Times New Roman" w:eastAsia="Times New Roman" w:hAnsi="Times New Roman" w:cs="Times New Roman"/>
          <w:lang w:eastAsia="pl-PL"/>
        </w:rPr>
        <w:t>): ……………………………………….</w:t>
      </w:r>
    </w:p>
    <w:p w14:paraId="6CF0BA23" w14:textId="77777777" w:rsidR="0013291B" w:rsidRPr="008A2891" w:rsidRDefault="0013291B" w:rsidP="007C75E6">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Numer NIP: …………………………………….</w:t>
      </w:r>
    </w:p>
    <w:p w14:paraId="6A21B4BE" w14:textId="77777777" w:rsidR="0013291B" w:rsidRPr="008A2891" w:rsidRDefault="0013291B" w:rsidP="007C75E6">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Numer REGON: ………………………………..</w:t>
      </w:r>
    </w:p>
    <w:bookmarkEnd w:id="16"/>
    <w:p w14:paraId="2A1FC9BF" w14:textId="77777777" w:rsidR="0013291B" w:rsidRPr="008A2891" w:rsidRDefault="0013291B" w:rsidP="007C75E6">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8A2891">
        <w:rPr>
          <w:rFonts w:ascii="Times New Roman" w:eastAsia="Times New Roman" w:hAnsi="Times New Roman" w:cs="Times New Roman"/>
          <w:lang w:eastAsia="pl-PL"/>
        </w:rPr>
        <w:t>KRS/CEIDG: ……………………………………</w:t>
      </w:r>
    </w:p>
    <w:p w14:paraId="208B6D5E" w14:textId="77777777" w:rsidR="0013291B" w:rsidRPr="006B754A" w:rsidRDefault="0013291B" w:rsidP="007C75E6">
      <w:pPr>
        <w:widowControl w:val="0"/>
        <w:tabs>
          <w:tab w:val="left" w:pos="4678"/>
        </w:tabs>
        <w:autoSpaceDE w:val="0"/>
        <w:autoSpaceDN w:val="0"/>
        <w:adjustRightInd w:val="0"/>
        <w:spacing w:after="0" w:line="360" w:lineRule="auto"/>
        <w:rPr>
          <w:rFonts w:ascii="Times New Roman" w:eastAsia="Times New Roman" w:hAnsi="Times New Roman" w:cs="Times New Roman"/>
          <w:sz w:val="20"/>
          <w:szCs w:val="20"/>
          <w:lang w:eastAsia="pl-PL"/>
        </w:rPr>
      </w:pPr>
      <w:r w:rsidRPr="008A2891">
        <w:rPr>
          <w:rFonts w:ascii="Times New Roman" w:eastAsia="Times New Roman" w:hAnsi="Times New Roman" w:cs="Times New Roman"/>
          <w:lang w:eastAsia="pl-PL"/>
        </w:rPr>
        <w:t>Reprezentowany przez</w:t>
      </w:r>
      <w:r w:rsidRPr="008A2891">
        <w:rPr>
          <w:rFonts w:ascii="Times New Roman" w:eastAsia="Times New Roman" w:hAnsi="Times New Roman" w:cs="Times New Roman"/>
          <w:i/>
          <w:iCs/>
          <w:lang w:eastAsia="pl-PL"/>
        </w:rPr>
        <w:t xml:space="preserve"> </w:t>
      </w:r>
      <w:r w:rsidRPr="006B754A">
        <w:rPr>
          <w:rFonts w:ascii="Times New Roman" w:eastAsia="Calibri" w:hAnsi="Times New Roman" w:cs="Times New Roman"/>
          <w:i/>
          <w:iCs/>
          <w:sz w:val="20"/>
          <w:szCs w:val="20"/>
          <w:lang w:eastAsia="en-GB"/>
        </w:rPr>
        <w:t>(imię i nazwisko osoby / osób podpisującej Ofertę)</w:t>
      </w:r>
      <w:r w:rsidRPr="006B754A">
        <w:rPr>
          <w:rFonts w:ascii="Times New Roman" w:eastAsia="Times New Roman" w:hAnsi="Times New Roman" w:cs="Times New Roman"/>
          <w:i/>
          <w:iCs/>
          <w:sz w:val="20"/>
          <w:szCs w:val="20"/>
          <w:lang w:eastAsia="pl-PL"/>
        </w:rPr>
        <w:t>:</w:t>
      </w:r>
      <w:r w:rsidRPr="006B754A">
        <w:rPr>
          <w:rFonts w:ascii="Times New Roman" w:eastAsia="Times New Roman" w:hAnsi="Times New Roman" w:cs="Times New Roman"/>
          <w:sz w:val="20"/>
          <w:szCs w:val="20"/>
          <w:lang w:eastAsia="pl-PL"/>
        </w:rPr>
        <w:t xml:space="preserve"> ……………………………</w:t>
      </w:r>
    </w:p>
    <w:p w14:paraId="1FEF85D8" w14:textId="77777777" w:rsidR="0013291B" w:rsidRPr="006B754A" w:rsidRDefault="0013291B" w:rsidP="0056692C">
      <w:pPr>
        <w:spacing w:after="0" w:line="240" w:lineRule="auto"/>
        <w:jc w:val="both"/>
        <w:rPr>
          <w:rFonts w:ascii="Times New Roman" w:eastAsia="Times New Roman" w:hAnsi="Times New Roman" w:cs="Times New Roman"/>
          <w:i/>
          <w:sz w:val="20"/>
          <w:szCs w:val="20"/>
          <w:lang w:eastAsia="pl-PL"/>
        </w:rPr>
      </w:pPr>
      <w:r w:rsidRPr="006B754A">
        <w:rPr>
          <w:rFonts w:ascii="Times New Roman" w:eastAsia="Times New Roman" w:hAnsi="Times New Roman" w:cs="Times New Roman"/>
          <w:i/>
          <w:sz w:val="20"/>
          <w:szCs w:val="20"/>
          <w:lang w:eastAsia="pl-PL"/>
        </w:rPr>
        <w:t>* W przypadku złożenia oferty wspólnej należy podać dane pozostałych Wykonawców i zaznaczyć, kto jest liderem i podmiotem upoważnionym do reprezentowania pozostałych. Dane pozostałych Wykonawców. Niezbędne pełnomocnictwo/a należy załączyć do oferty.</w:t>
      </w:r>
    </w:p>
    <w:p w14:paraId="42EE6904" w14:textId="77777777" w:rsidR="0013291B" w:rsidRPr="008A2891" w:rsidRDefault="0013291B" w:rsidP="007C75E6">
      <w:pPr>
        <w:tabs>
          <w:tab w:val="right" w:leader="dot" w:pos="9072"/>
        </w:tabs>
        <w:autoSpaceDE w:val="0"/>
        <w:autoSpaceDN w:val="0"/>
        <w:spacing w:after="0" w:line="360" w:lineRule="auto"/>
        <w:ind w:right="143"/>
        <w:outlineLvl w:val="0"/>
        <w:rPr>
          <w:rFonts w:ascii="Times New Roman" w:eastAsia="MS Mincho" w:hAnsi="Times New Roman" w:cs="Times New Roman"/>
          <w:lang w:eastAsia="pl-PL"/>
        </w:rPr>
      </w:pPr>
    </w:p>
    <w:p w14:paraId="4F3F851C" w14:textId="77777777" w:rsidR="0013291B" w:rsidRDefault="0013291B" w:rsidP="007C75E6">
      <w:pPr>
        <w:tabs>
          <w:tab w:val="right" w:leader="dot" w:pos="9072"/>
        </w:tabs>
        <w:autoSpaceDE w:val="0"/>
        <w:autoSpaceDN w:val="0"/>
        <w:spacing w:after="0" w:line="360" w:lineRule="auto"/>
        <w:ind w:right="143" w:firstLine="6521"/>
        <w:outlineLvl w:val="0"/>
        <w:rPr>
          <w:rFonts w:ascii="Times New Roman" w:eastAsia="MS Mincho" w:hAnsi="Times New Roman" w:cs="Times New Roman"/>
          <w:b/>
          <w:bCs/>
          <w:lang w:eastAsia="pl-PL"/>
        </w:rPr>
      </w:pPr>
    </w:p>
    <w:p w14:paraId="50264678" w14:textId="77777777" w:rsidR="006B754A" w:rsidRDefault="006B754A" w:rsidP="007C75E6">
      <w:pPr>
        <w:tabs>
          <w:tab w:val="right" w:leader="dot" w:pos="9072"/>
        </w:tabs>
        <w:autoSpaceDE w:val="0"/>
        <w:autoSpaceDN w:val="0"/>
        <w:spacing w:after="0" w:line="360" w:lineRule="auto"/>
        <w:ind w:right="143" w:firstLine="6521"/>
        <w:outlineLvl w:val="0"/>
        <w:rPr>
          <w:rFonts w:ascii="Times New Roman" w:eastAsia="MS Mincho" w:hAnsi="Times New Roman" w:cs="Times New Roman"/>
          <w:b/>
          <w:bCs/>
          <w:lang w:eastAsia="pl-PL"/>
        </w:rPr>
      </w:pPr>
    </w:p>
    <w:p w14:paraId="71E0940C" w14:textId="77777777" w:rsidR="006B754A" w:rsidRPr="008A2891" w:rsidRDefault="006B754A" w:rsidP="007C75E6">
      <w:pPr>
        <w:tabs>
          <w:tab w:val="right" w:leader="dot" w:pos="9072"/>
        </w:tabs>
        <w:autoSpaceDE w:val="0"/>
        <w:autoSpaceDN w:val="0"/>
        <w:spacing w:after="0" w:line="360" w:lineRule="auto"/>
        <w:ind w:right="143" w:firstLine="6521"/>
        <w:outlineLvl w:val="0"/>
        <w:rPr>
          <w:rFonts w:ascii="Times New Roman" w:eastAsia="MS Mincho" w:hAnsi="Times New Roman" w:cs="Times New Roman"/>
          <w:b/>
          <w:bCs/>
          <w:lang w:eastAsia="pl-PL"/>
        </w:rPr>
      </w:pPr>
    </w:p>
    <w:p w14:paraId="52BD9AC0" w14:textId="77777777" w:rsidR="0013291B" w:rsidRPr="008A2891" w:rsidRDefault="0013291B" w:rsidP="007C75E6">
      <w:pPr>
        <w:tabs>
          <w:tab w:val="right" w:leader="dot" w:pos="9072"/>
        </w:tabs>
        <w:autoSpaceDE w:val="0"/>
        <w:autoSpaceDN w:val="0"/>
        <w:spacing w:after="0" w:line="360" w:lineRule="auto"/>
        <w:ind w:right="143" w:firstLine="3402"/>
        <w:outlineLvl w:val="0"/>
        <w:rPr>
          <w:rFonts w:ascii="Times New Roman" w:eastAsia="MS Mincho" w:hAnsi="Times New Roman" w:cs="Times New Roman"/>
          <w:b/>
          <w:bCs/>
          <w:lang w:eastAsia="pl-PL"/>
        </w:rPr>
      </w:pPr>
      <w:bookmarkStart w:id="17" w:name="_Hlk138397970"/>
      <w:r w:rsidRPr="008A2891">
        <w:rPr>
          <w:rFonts w:ascii="Times New Roman" w:eastAsia="MS Mincho" w:hAnsi="Times New Roman" w:cs="Times New Roman"/>
          <w:b/>
          <w:bCs/>
          <w:lang w:eastAsia="pl-PL"/>
        </w:rPr>
        <w:t>Zamawiający</w:t>
      </w:r>
    </w:p>
    <w:p w14:paraId="4EE69928" w14:textId="0C919709" w:rsidR="0013291B" w:rsidRPr="008A2891" w:rsidRDefault="007C75E6" w:rsidP="007C75E6">
      <w:pPr>
        <w:tabs>
          <w:tab w:val="right" w:leader="dot" w:pos="9072"/>
        </w:tabs>
        <w:autoSpaceDE w:val="0"/>
        <w:autoSpaceDN w:val="0"/>
        <w:spacing w:after="0" w:line="360" w:lineRule="auto"/>
        <w:ind w:right="143" w:firstLine="3402"/>
        <w:outlineLvl w:val="0"/>
        <w:rPr>
          <w:rFonts w:ascii="Times New Roman" w:eastAsia="MS Mincho" w:hAnsi="Times New Roman" w:cs="Times New Roman"/>
          <w:b/>
          <w:bCs/>
          <w:lang w:eastAsia="pl-PL"/>
        </w:rPr>
      </w:pPr>
      <w:r w:rsidRPr="008A2891">
        <w:rPr>
          <w:rFonts w:ascii="Times New Roman" w:eastAsia="MS Mincho" w:hAnsi="Times New Roman" w:cs="Times New Roman"/>
          <w:b/>
          <w:bCs/>
          <w:lang w:eastAsia="pl-PL"/>
        </w:rPr>
        <w:t>Wojewódzka Stacja Sanitarno-Epidemiologiczna</w:t>
      </w:r>
      <w:r w:rsidR="0013291B" w:rsidRPr="008A2891">
        <w:rPr>
          <w:rFonts w:ascii="Times New Roman" w:eastAsia="MS Mincho" w:hAnsi="Times New Roman" w:cs="Times New Roman"/>
          <w:b/>
          <w:bCs/>
          <w:lang w:eastAsia="pl-PL"/>
        </w:rPr>
        <w:t xml:space="preserve"> w Łodzi</w:t>
      </w:r>
    </w:p>
    <w:p w14:paraId="7F8E7276" w14:textId="77777777" w:rsidR="0013291B" w:rsidRPr="008A2891" w:rsidRDefault="0013291B" w:rsidP="007C75E6">
      <w:pPr>
        <w:tabs>
          <w:tab w:val="right" w:leader="dot" w:pos="9072"/>
        </w:tabs>
        <w:autoSpaceDE w:val="0"/>
        <w:autoSpaceDN w:val="0"/>
        <w:spacing w:after="0" w:line="360" w:lineRule="auto"/>
        <w:ind w:right="143" w:firstLine="3402"/>
        <w:outlineLvl w:val="0"/>
        <w:rPr>
          <w:rFonts w:ascii="Times New Roman" w:eastAsia="MS Mincho" w:hAnsi="Times New Roman" w:cs="Times New Roman"/>
          <w:b/>
          <w:bCs/>
          <w:lang w:eastAsia="pl-PL"/>
        </w:rPr>
      </w:pPr>
      <w:r w:rsidRPr="008A2891">
        <w:rPr>
          <w:rFonts w:ascii="Times New Roman" w:eastAsia="MS Mincho" w:hAnsi="Times New Roman" w:cs="Times New Roman"/>
          <w:b/>
          <w:bCs/>
          <w:lang w:eastAsia="pl-PL"/>
        </w:rPr>
        <w:t>ul. Wodna 40, 90-046 Łódź</w:t>
      </w:r>
    </w:p>
    <w:bookmarkEnd w:id="17"/>
    <w:p w14:paraId="16CA1E64" w14:textId="77777777" w:rsidR="0013291B" w:rsidRPr="008A2891" w:rsidRDefault="0013291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bookmarkEnd w:id="14"/>
    <w:bookmarkEnd w:id="15"/>
    <w:p w14:paraId="019FB4F9" w14:textId="77777777" w:rsidR="0075387C" w:rsidRPr="0090499E" w:rsidRDefault="0075387C" w:rsidP="0075387C">
      <w:pPr>
        <w:tabs>
          <w:tab w:val="right" w:leader="dot" w:pos="9072"/>
        </w:tabs>
        <w:autoSpaceDE w:val="0"/>
        <w:autoSpaceDN w:val="0"/>
        <w:spacing w:after="0" w:line="360" w:lineRule="auto"/>
        <w:ind w:right="143"/>
        <w:jc w:val="right"/>
        <w:outlineLvl w:val="0"/>
        <w:rPr>
          <w:rFonts w:ascii="Times New Roman" w:eastAsia="MS Mincho" w:hAnsi="Times New Roman" w:cs="Times New Roman"/>
          <w:color w:val="FF0000"/>
          <w:highlight w:val="cyan"/>
          <w:lang w:eastAsia="pl-PL"/>
        </w:rPr>
      </w:pPr>
    </w:p>
    <w:p w14:paraId="66EE58F2" w14:textId="77777777" w:rsidR="0075387C" w:rsidRPr="006B754A" w:rsidRDefault="0075387C" w:rsidP="0075387C">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cyan"/>
          <w:lang w:eastAsia="pl-PL"/>
        </w:rPr>
      </w:pPr>
    </w:p>
    <w:p w14:paraId="60D7275C" w14:textId="77777777" w:rsidR="0075387C" w:rsidRPr="006B754A" w:rsidRDefault="0075387C" w:rsidP="0075387C">
      <w:pPr>
        <w:pStyle w:val="Akapitzlist"/>
        <w:spacing w:line="360" w:lineRule="auto"/>
        <w:ind w:left="851" w:hanging="567"/>
        <w:jc w:val="center"/>
        <w:rPr>
          <w:rFonts w:eastAsia="MS Mincho"/>
          <w:sz w:val="22"/>
          <w:szCs w:val="22"/>
        </w:rPr>
      </w:pPr>
      <w:r w:rsidRPr="006B754A">
        <w:rPr>
          <w:rFonts w:eastAsia="MS Mincho"/>
          <w:sz w:val="22"/>
          <w:szCs w:val="22"/>
        </w:rPr>
        <w:t>OFERTA WYKONAWCY</w:t>
      </w:r>
    </w:p>
    <w:p w14:paraId="661E1EED" w14:textId="2BE809B9" w:rsidR="0075387C" w:rsidRPr="006B754A" w:rsidRDefault="0075387C" w:rsidP="00C33CAA">
      <w:pPr>
        <w:pStyle w:val="Akapitzlist"/>
        <w:numPr>
          <w:ilvl w:val="0"/>
          <w:numId w:val="170"/>
        </w:numPr>
        <w:spacing w:line="360" w:lineRule="auto"/>
        <w:ind w:left="426" w:hanging="426"/>
        <w:jc w:val="both"/>
        <w:rPr>
          <w:rFonts w:eastAsiaTheme="minorEastAsia"/>
          <w:bCs/>
          <w:sz w:val="22"/>
          <w:szCs w:val="22"/>
        </w:rPr>
      </w:pPr>
      <w:r w:rsidRPr="006B754A">
        <w:rPr>
          <w:rFonts w:eastAsiaTheme="minorEastAsia"/>
          <w:bCs/>
          <w:sz w:val="22"/>
          <w:szCs w:val="22"/>
        </w:rPr>
        <w:t xml:space="preserve">W odpowiedzi na ogłoszenie o udzielenie zamówienia publicznego w postępowaniu  prowadzonym w trybie przetargu nieograniczonego art.132 ustawy z dnia 11 września 2019 Prawo zamówień publicznych (tekst jednolity Dz. U. z 2022 r. poz. 1710) składamy ofertę na dostawę </w:t>
      </w:r>
      <w:r w:rsidR="00617409" w:rsidRPr="006B754A">
        <w:rPr>
          <w:rFonts w:eastAsiaTheme="minorEastAsia"/>
          <w:bCs/>
          <w:sz w:val="22"/>
          <w:szCs w:val="22"/>
        </w:rPr>
        <w:t>chromato</w:t>
      </w:r>
      <w:r w:rsidR="009038A6" w:rsidRPr="006B754A">
        <w:rPr>
          <w:rFonts w:eastAsiaTheme="minorEastAsia"/>
          <w:bCs/>
          <w:sz w:val="22"/>
          <w:szCs w:val="22"/>
        </w:rPr>
        <w:t>grafu gazowego z detekcją tandemową spektrometrią mas GC-MS/MS</w:t>
      </w:r>
      <w:r w:rsidRPr="006B754A">
        <w:rPr>
          <w:rFonts w:eastAsiaTheme="minorEastAsia"/>
          <w:bCs/>
          <w:sz w:val="22"/>
          <w:szCs w:val="22"/>
        </w:rPr>
        <w:t xml:space="preserve">, </w:t>
      </w:r>
      <w:r w:rsidRPr="006B754A">
        <w:rPr>
          <w:bCs/>
          <w:sz w:val="22"/>
          <w:szCs w:val="22"/>
        </w:rPr>
        <w:t xml:space="preserve">o parametrach wyszczególnionych w „Formularzu Przedmiotowym” stanowiącym załącznik nr 2 do SWZ. </w:t>
      </w:r>
    </w:p>
    <w:p w14:paraId="2C95594B" w14:textId="77777777" w:rsidR="0075387C" w:rsidRPr="006B754A" w:rsidRDefault="0075387C" w:rsidP="00C33CAA">
      <w:pPr>
        <w:pStyle w:val="Akapitzlist"/>
        <w:numPr>
          <w:ilvl w:val="0"/>
          <w:numId w:val="170"/>
        </w:numPr>
        <w:spacing w:line="360" w:lineRule="auto"/>
        <w:ind w:left="426" w:hanging="426"/>
        <w:jc w:val="both"/>
        <w:rPr>
          <w:rFonts w:eastAsiaTheme="minorEastAsia"/>
          <w:bCs/>
          <w:sz w:val="22"/>
          <w:szCs w:val="22"/>
        </w:rPr>
      </w:pPr>
      <w:r w:rsidRPr="006B754A">
        <w:rPr>
          <w:bCs/>
          <w:sz w:val="22"/>
          <w:szCs w:val="22"/>
        </w:rPr>
        <w:t>Zakres dostawy obejmuje:</w:t>
      </w:r>
    </w:p>
    <w:p w14:paraId="788F5B00" w14:textId="77777777" w:rsidR="0075387C" w:rsidRPr="00BB4B17" w:rsidRDefault="0075387C" w:rsidP="00D2008F">
      <w:pPr>
        <w:pStyle w:val="Akapitzlist"/>
        <w:numPr>
          <w:ilvl w:val="0"/>
          <w:numId w:val="149"/>
        </w:numPr>
        <w:spacing w:line="360" w:lineRule="auto"/>
        <w:ind w:left="993" w:hanging="567"/>
        <w:jc w:val="both"/>
        <w:rPr>
          <w:sz w:val="22"/>
          <w:szCs w:val="22"/>
        </w:rPr>
      </w:pPr>
      <w:r w:rsidRPr="00BB4B17">
        <w:rPr>
          <w:sz w:val="22"/>
          <w:szCs w:val="22"/>
        </w:rPr>
        <w:t xml:space="preserve">transport i wniesienie przedmiotu zamówienia do laboratorium znajdującego się na </w:t>
      </w:r>
      <w:r w:rsidRPr="00BB4B17">
        <w:rPr>
          <w:sz w:val="22"/>
          <w:szCs w:val="22"/>
        </w:rPr>
        <w:br/>
        <w:t xml:space="preserve">III piętrze, w budynku A Wojewódzkiej Stacji Sanitarno-Epidemiologicznej w Łodzi przy ul. Wodnej 40, </w:t>
      </w:r>
    </w:p>
    <w:p w14:paraId="2EA2F727" w14:textId="77777777" w:rsidR="0075387C" w:rsidRPr="00BB4B17" w:rsidRDefault="0075387C" w:rsidP="0075387C">
      <w:pPr>
        <w:pStyle w:val="Akapitzlist"/>
        <w:spacing w:line="360" w:lineRule="auto"/>
        <w:ind w:left="1080"/>
        <w:jc w:val="both"/>
        <w:rPr>
          <w:sz w:val="22"/>
          <w:szCs w:val="22"/>
        </w:rPr>
      </w:pPr>
      <w:r w:rsidRPr="00BB4B17">
        <w:rPr>
          <w:i/>
          <w:iCs/>
          <w:sz w:val="22"/>
          <w:szCs w:val="22"/>
        </w:rPr>
        <w:t xml:space="preserve">W budynku A znajduje się dźwig osobowy posiadający drzwi o szerokości 72 cm </w:t>
      </w:r>
      <w:r w:rsidRPr="00BB4B17">
        <w:rPr>
          <w:i/>
          <w:iCs/>
          <w:sz w:val="22"/>
          <w:szCs w:val="22"/>
        </w:rPr>
        <w:br/>
        <w:t>i maksymalny udźwig 450 kg.</w:t>
      </w:r>
    </w:p>
    <w:p w14:paraId="3CF0593A" w14:textId="77777777" w:rsidR="0075387C" w:rsidRPr="00BB4B17" w:rsidRDefault="0075387C" w:rsidP="00D2008F">
      <w:pPr>
        <w:pStyle w:val="Akapitzlist"/>
        <w:numPr>
          <w:ilvl w:val="0"/>
          <w:numId w:val="149"/>
        </w:numPr>
        <w:spacing w:line="360" w:lineRule="auto"/>
        <w:ind w:left="1134" w:hanging="708"/>
        <w:rPr>
          <w:sz w:val="22"/>
          <w:szCs w:val="22"/>
        </w:rPr>
      </w:pPr>
      <w:r w:rsidRPr="00BB4B17">
        <w:rPr>
          <w:sz w:val="22"/>
          <w:szCs w:val="22"/>
        </w:rPr>
        <w:t xml:space="preserve">montaż, uruchomienie oraz zademonstrowanie pełnej sprawności urządzenia, </w:t>
      </w:r>
    </w:p>
    <w:p w14:paraId="6B9BD98A" w14:textId="77777777" w:rsidR="0075387C" w:rsidRPr="00BB4B17" w:rsidRDefault="0075387C" w:rsidP="00FA6337">
      <w:pPr>
        <w:pStyle w:val="Akapitzlist"/>
        <w:numPr>
          <w:ilvl w:val="0"/>
          <w:numId w:val="149"/>
        </w:numPr>
        <w:spacing w:line="360" w:lineRule="auto"/>
        <w:ind w:left="993" w:hanging="567"/>
        <w:rPr>
          <w:sz w:val="22"/>
          <w:szCs w:val="22"/>
        </w:rPr>
      </w:pPr>
      <w:r w:rsidRPr="00BB4B17">
        <w:rPr>
          <w:sz w:val="22"/>
          <w:szCs w:val="22"/>
        </w:rPr>
        <w:lastRenderedPageBreak/>
        <w:t>szkolenia w siedzibie Zamawiającego:</w:t>
      </w:r>
    </w:p>
    <w:p w14:paraId="14F5BDCF" w14:textId="3493F6CF" w:rsidR="005A4A99" w:rsidRPr="00BB4B17" w:rsidRDefault="005A4A99" w:rsidP="00C33CAA">
      <w:pPr>
        <w:pStyle w:val="Akapitzlist"/>
        <w:numPr>
          <w:ilvl w:val="0"/>
          <w:numId w:val="139"/>
        </w:numPr>
        <w:tabs>
          <w:tab w:val="right" w:leader="dot" w:pos="9072"/>
        </w:tabs>
        <w:autoSpaceDE w:val="0"/>
        <w:autoSpaceDN w:val="0"/>
        <w:spacing w:line="360" w:lineRule="auto"/>
        <w:ind w:left="1134" w:hanging="567"/>
        <w:contextualSpacing/>
        <w:jc w:val="both"/>
        <w:rPr>
          <w:sz w:val="22"/>
          <w:szCs w:val="22"/>
        </w:rPr>
      </w:pPr>
      <w:r w:rsidRPr="00BB4B17">
        <w:rPr>
          <w:sz w:val="22"/>
          <w:szCs w:val="22"/>
        </w:rPr>
        <w:t xml:space="preserve">trzydniowe szkolenie w wymiarze </w:t>
      </w:r>
      <w:r w:rsidR="00C52BBD" w:rsidRPr="00BB4B17">
        <w:rPr>
          <w:sz w:val="22"/>
          <w:szCs w:val="22"/>
        </w:rPr>
        <w:t>21</w:t>
      </w:r>
      <w:r w:rsidRPr="00BB4B17">
        <w:rPr>
          <w:sz w:val="22"/>
          <w:szCs w:val="22"/>
        </w:rPr>
        <w:t xml:space="preserve"> godzin zegarowych z obsługi sprzętu</w:t>
      </w:r>
      <w:r w:rsidRPr="00BB4B17">
        <w:rPr>
          <w:sz w:val="22"/>
          <w:szCs w:val="22"/>
        </w:rPr>
        <w:br/>
        <w:t xml:space="preserve"> i oprogramowania</w:t>
      </w:r>
      <w:r w:rsidR="00DE7F1F" w:rsidRPr="00BB4B17">
        <w:rPr>
          <w:sz w:val="22"/>
          <w:szCs w:val="22"/>
        </w:rPr>
        <w:t>,</w:t>
      </w:r>
    </w:p>
    <w:p w14:paraId="453A9759" w14:textId="5ED5DE06" w:rsidR="005A4A99" w:rsidRPr="00BB4B17" w:rsidRDefault="00DE7F1F" w:rsidP="00C33CAA">
      <w:pPr>
        <w:pStyle w:val="Akapitzlist"/>
        <w:numPr>
          <w:ilvl w:val="0"/>
          <w:numId w:val="139"/>
        </w:numPr>
        <w:tabs>
          <w:tab w:val="right" w:leader="dot" w:pos="9072"/>
        </w:tabs>
        <w:autoSpaceDE w:val="0"/>
        <w:autoSpaceDN w:val="0"/>
        <w:spacing w:line="360" w:lineRule="auto"/>
        <w:ind w:left="1134" w:hanging="567"/>
        <w:contextualSpacing/>
        <w:jc w:val="both"/>
        <w:rPr>
          <w:sz w:val="22"/>
          <w:szCs w:val="22"/>
        </w:rPr>
      </w:pPr>
      <w:r w:rsidRPr="00BB4B17">
        <w:rPr>
          <w:sz w:val="22"/>
          <w:szCs w:val="22"/>
        </w:rPr>
        <w:t>t</w:t>
      </w:r>
      <w:r w:rsidR="005A4A99" w:rsidRPr="00BB4B17">
        <w:rPr>
          <w:sz w:val="22"/>
          <w:szCs w:val="22"/>
        </w:rPr>
        <w:t xml:space="preserve">rzydniowe szkolenie w wymiarze </w:t>
      </w:r>
      <w:r w:rsidR="00C52BBD" w:rsidRPr="00BB4B17">
        <w:rPr>
          <w:sz w:val="22"/>
          <w:szCs w:val="22"/>
        </w:rPr>
        <w:t>21</w:t>
      </w:r>
      <w:r w:rsidR="005A4A99" w:rsidRPr="00BB4B17">
        <w:rPr>
          <w:sz w:val="22"/>
          <w:szCs w:val="22"/>
        </w:rPr>
        <w:t xml:space="preserve"> godzin zegarowych, z wdrożenia metody oznaczania pozostałości pestycydów w żywności.</w:t>
      </w:r>
      <w:r w:rsidR="005A4A99" w:rsidRPr="00BB4B17">
        <w:rPr>
          <w:rFonts w:eastAsia="Calibri"/>
          <w:sz w:val="22"/>
          <w:szCs w:val="22"/>
        </w:rPr>
        <w:t xml:space="preserve"> </w:t>
      </w:r>
    </w:p>
    <w:p w14:paraId="17DDE1CA" w14:textId="3A111828" w:rsidR="0075387C" w:rsidRPr="00CC0350" w:rsidRDefault="007A5A2C" w:rsidP="007A5A2C">
      <w:pPr>
        <w:pStyle w:val="Akapitzlist"/>
        <w:numPr>
          <w:ilvl w:val="0"/>
          <w:numId w:val="171"/>
        </w:numPr>
        <w:spacing w:line="360" w:lineRule="auto"/>
        <w:ind w:left="426" w:hanging="426"/>
        <w:jc w:val="both"/>
        <w:rPr>
          <w:sz w:val="22"/>
          <w:szCs w:val="22"/>
          <w:u w:val="single"/>
        </w:rPr>
      </w:pPr>
      <w:r w:rsidRPr="005577AA">
        <w:rPr>
          <w:rFonts w:eastAsiaTheme="minorEastAsia"/>
          <w:sz w:val="22"/>
          <w:szCs w:val="22"/>
        </w:rPr>
        <w:t>D</w:t>
      </w:r>
      <w:r w:rsidR="0075387C" w:rsidRPr="005577AA">
        <w:rPr>
          <w:rFonts w:eastAsiaTheme="minorEastAsia"/>
          <w:sz w:val="22"/>
          <w:szCs w:val="22"/>
        </w:rPr>
        <w:t>ostawę wykonamy zgodnie z wymaganiami Zamawiającego określonymi w SWZ</w:t>
      </w:r>
      <w:r w:rsidR="0075387C" w:rsidRPr="005577AA">
        <w:rPr>
          <w:rFonts w:eastAsiaTheme="minorEastAsia"/>
          <w:sz w:val="22"/>
          <w:szCs w:val="22"/>
        </w:rPr>
        <w:br/>
        <w:t xml:space="preserve">w terminie </w:t>
      </w:r>
      <w:r w:rsidR="00D30B4D">
        <w:rPr>
          <w:rFonts w:eastAsiaTheme="minorEastAsia"/>
          <w:sz w:val="22"/>
          <w:szCs w:val="22"/>
        </w:rPr>
        <w:t xml:space="preserve"> do 15 grudnia</w:t>
      </w:r>
      <w:r w:rsidR="005577AA" w:rsidRPr="005577AA">
        <w:rPr>
          <w:rFonts w:eastAsiaTheme="minorEastAsia"/>
          <w:sz w:val="22"/>
          <w:szCs w:val="22"/>
        </w:rPr>
        <w:t xml:space="preserve"> br.</w:t>
      </w:r>
    </w:p>
    <w:p w14:paraId="7980C520" w14:textId="0896DB80" w:rsidR="00CC0350" w:rsidRPr="00CC0350" w:rsidRDefault="0075387C" w:rsidP="00CC0350">
      <w:pPr>
        <w:pStyle w:val="Akapitzlist"/>
        <w:numPr>
          <w:ilvl w:val="0"/>
          <w:numId w:val="171"/>
        </w:numPr>
        <w:spacing w:line="360" w:lineRule="auto"/>
        <w:ind w:left="426" w:hanging="426"/>
        <w:jc w:val="both"/>
        <w:rPr>
          <w:sz w:val="22"/>
          <w:szCs w:val="22"/>
          <w:u w:val="single"/>
        </w:rPr>
      </w:pPr>
      <w:r w:rsidRPr="00CC0350">
        <w:rPr>
          <w:rFonts w:eastAsiaTheme="minorEastAsia"/>
          <w:sz w:val="22"/>
          <w:szCs w:val="22"/>
        </w:rPr>
        <w:t>Oferujemy</w:t>
      </w:r>
      <w:r w:rsidR="00DD3BFE" w:rsidRPr="00CC0350">
        <w:rPr>
          <w:rFonts w:eastAsiaTheme="minorEastAsia"/>
          <w:sz w:val="22"/>
          <w:szCs w:val="22"/>
        </w:rPr>
        <w:t xml:space="preserve"> </w:t>
      </w:r>
      <w:bookmarkStart w:id="18" w:name="_Hlk144292220"/>
      <w:r w:rsidR="00CC0350" w:rsidRPr="00CC0350">
        <w:rPr>
          <w:rFonts w:eastAsiaTheme="minorEastAsia"/>
          <w:bCs/>
          <w:sz w:val="22"/>
          <w:szCs w:val="22"/>
        </w:rPr>
        <w:t xml:space="preserve">dostawę chromatografu gazowego z detekcją tandemową spektrometrią mas GC-MS/MS, </w:t>
      </w:r>
      <w:r w:rsidR="00CC0350">
        <w:rPr>
          <w:rFonts w:eastAsiaTheme="minorEastAsia"/>
          <w:bCs/>
          <w:sz w:val="22"/>
          <w:szCs w:val="22"/>
        </w:rPr>
        <w:t>(</w:t>
      </w:r>
      <w:r w:rsidR="00CC0350" w:rsidRPr="00CC0350">
        <w:rPr>
          <w:rFonts w:eastAsiaTheme="minorEastAsia"/>
          <w:bCs/>
          <w:i/>
          <w:iCs/>
          <w:sz w:val="22"/>
          <w:szCs w:val="22"/>
        </w:rPr>
        <w:t xml:space="preserve">W przypadku gdy </w:t>
      </w:r>
      <w:r w:rsidR="003E6C46">
        <w:rPr>
          <w:rFonts w:eastAsiaTheme="minorEastAsia"/>
          <w:bCs/>
          <w:i/>
          <w:iCs/>
          <w:sz w:val="22"/>
          <w:szCs w:val="22"/>
        </w:rPr>
        <w:t>W</w:t>
      </w:r>
      <w:r w:rsidR="00CC0350" w:rsidRPr="00CC0350">
        <w:rPr>
          <w:rFonts w:eastAsiaTheme="minorEastAsia"/>
          <w:bCs/>
          <w:i/>
          <w:iCs/>
          <w:sz w:val="22"/>
          <w:szCs w:val="22"/>
        </w:rPr>
        <w:t>ykonawca oferuje urządzenie</w:t>
      </w:r>
      <w:r w:rsidR="00CC0350">
        <w:rPr>
          <w:rFonts w:eastAsiaTheme="minorEastAsia"/>
          <w:bCs/>
          <w:i/>
          <w:iCs/>
          <w:sz w:val="22"/>
          <w:szCs w:val="22"/>
        </w:rPr>
        <w:t xml:space="preserve"> posiadające kilka numerów katalogowych należy wskazać wszystkie modele</w:t>
      </w:r>
      <w:r w:rsidR="003E6C46">
        <w:rPr>
          <w:rFonts w:eastAsiaTheme="minorEastAsia"/>
          <w:bCs/>
          <w:i/>
          <w:iCs/>
          <w:sz w:val="22"/>
          <w:szCs w:val="22"/>
        </w:rPr>
        <w:t xml:space="preserve"> oraz </w:t>
      </w:r>
      <w:r w:rsidR="00CC0350">
        <w:rPr>
          <w:rFonts w:eastAsiaTheme="minorEastAsia"/>
          <w:bCs/>
          <w:i/>
          <w:iCs/>
          <w:sz w:val="22"/>
          <w:szCs w:val="22"/>
        </w:rPr>
        <w:t xml:space="preserve"> numery katalogowe</w:t>
      </w:r>
      <w:r w:rsidR="003E6C46">
        <w:rPr>
          <w:rFonts w:eastAsiaTheme="minorEastAsia"/>
          <w:bCs/>
          <w:i/>
          <w:iCs/>
          <w:sz w:val="22"/>
          <w:szCs w:val="22"/>
        </w:rPr>
        <w:t xml:space="preserve"> składające się na zaoferowanego urządzenia.)</w:t>
      </w:r>
    </w:p>
    <w:p w14:paraId="2ED38690" w14:textId="0EB2D836" w:rsidR="00E827DD" w:rsidRPr="00CC0350" w:rsidRDefault="0075387C" w:rsidP="00CC0350">
      <w:pPr>
        <w:pStyle w:val="Akapitzlist"/>
        <w:spacing w:line="360" w:lineRule="auto"/>
        <w:ind w:left="426"/>
        <w:jc w:val="both"/>
        <w:rPr>
          <w:sz w:val="22"/>
          <w:szCs w:val="22"/>
          <w:u w:val="single"/>
        </w:rPr>
      </w:pPr>
      <w:r w:rsidRPr="00CC0350">
        <w:rPr>
          <w:rFonts w:eastAsia="Calibri"/>
        </w:rPr>
        <w:t>Producent: ……………………</w:t>
      </w:r>
      <w:r w:rsidR="00CC0350">
        <w:rPr>
          <w:rFonts w:eastAsia="Calibri"/>
        </w:rPr>
        <w:t>……………………..</w:t>
      </w:r>
      <w:r w:rsidRPr="00CC0350">
        <w:rPr>
          <w:rFonts w:eastAsia="Calibri"/>
        </w:rPr>
        <w:t xml:space="preserve">(pełna nazwa, strona www.) </w:t>
      </w:r>
    </w:p>
    <w:p w14:paraId="275872BB" w14:textId="38367473" w:rsidR="00E827DD" w:rsidRDefault="0075387C" w:rsidP="00CC0350">
      <w:pPr>
        <w:spacing w:after="0" w:line="360" w:lineRule="auto"/>
        <w:ind w:left="426"/>
        <w:contextualSpacing/>
        <w:rPr>
          <w:rFonts w:ascii="Times New Roman" w:eastAsia="Calibri" w:hAnsi="Times New Roman" w:cs="Times New Roman"/>
          <w:lang w:eastAsia="pl-PL"/>
        </w:rPr>
      </w:pPr>
      <w:r w:rsidRPr="00D96593">
        <w:rPr>
          <w:rFonts w:ascii="Times New Roman" w:eastAsia="Calibri" w:hAnsi="Times New Roman" w:cs="Times New Roman"/>
          <w:lang w:eastAsia="pl-PL"/>
        </w:rPr>
        <w:t>Model: …………………………</w:t>
      </w:r>
      <w:r w:rsidR="00CC0350">
        <w:rPr>
          <w:rFonts w:ascii="Times New Roman" w:eastAsia="Calibri" w:hAnsi="Times New Roman" w:cs="Times New Roman"/>
          <w:lang w:eastAsia="pl-PL"/>
        </w:rPr>
        <w:t>…………..</w:t>
      </w:r>
      <w:r w:rsidRPr="00D96593">
        <w:rPr>
          <w:rFonts w:ascii="Times New Roman" w:eastAsia="Calibri" w:hAnsi="Times New Roman" w:cs="Times New Roman"/>
          <w:lang w:eastAsia="pl-PL"/>
        </w:rPr>
        <w:t xml:space="preserve"> nr katalogowy : ……………………</w:t>
      </w:r>
      <w:r w:rsidR="00CC0350">
        <w:rPr>
          <w:rFonts w:ascii="Times New Roman" w:eastAsia="Calibri" w:hAnsi="Times New Roman" w:cs="Times New Roman"/>
          <w:lang w:eastAsia="pl-PL"/>
        </w:rPr>
        <w:t>………</w:t>
      </w:r>
    </w:p>
    <w:p w14:paraId="47CF74DE" w14:textId="4B92D6BB" w:rsidR="0075387C" w:rsidRDefault="0075387C" w:rsidP="00CC0350">
      <w:pPr>
        <w:spacing w:after="0" w:line="360" w:lineRule="auto"/>
        <w:ind w:left="426"/>
        <w:contextualSpacing/>
        <w:rPr>
          <w:rFonts w:ascii="Times New Roman" w:eastAsia="Calibri" w:hAnsi="Times New Roman" w:cs="Times New Roman"/>
          <w:lang w:eastAsia="pl-PL"/>
        </w:rPr>
      </w:pPr>
      <w:r w:rsidRPr="00D96593">
        <w:rPr>
          <w:rFonts w:ascii="Times New Roman" w:eastAsia="Calibri" w:hAnsi="Times New Roman" w:cs="Times New Roman"/>
          <w:lang w:eastAsia="pl-PL"/>
        </w:rPr>
        <w:t>Rok produkcji: …………………………</w:t>
      </w:r>
      <w:bookmarkEnd w:id="18"/>
      <w:r w:rsidR="00CC0350">
        <w:rPr>
          <w:rFonts w:ascii="Times New Roman" w:eastAsia="Calibri" w:hAnsi="Times New Roman" w:cs="Times New Roman"/>
          <w:lang w:eastAsia="pl-PL"/>
        </w:rPr>
        <w:t>..</w:t>
      </w:r>
    </w:p>
    <w:p w14:paraId="7CC3403C" w14:textId="5F618E4A" w:rsidR="0075387C" w:rsidRPr="00D96593" w:rsidRDefault="0075387C" w:rsidP="00FA6337">
      <w:pPr>
        <w:pStyle w:val="Akapitzlist"/>
        <w:numPr>
          <w:ilvl w:val="0"/>
          <w:numId w:val="174"/>
        </w:numPr>
        <w:spacing w:line="360" w:lineRule="auto"/>
        <w:ind w:left="426" w:hanging="502"/>
        <w:contextualSpacing/>
        <w:rPr>
          <w:rFonts w:eastAsia="Arial Unicode MS"/>
        </w:rPr>
      </w:pPr>
      <w:r w:rsidRPr="00D96593">
        <w:rPr>
          <w:rFonts w:eastAsiaTheme="minorEastAsia"/>
        </w:rPr>
        <w:t xml:space="preserve">Oferujemy </w:t>
      </w:r>
      <w:r w:rsidRPr="00D96593">
        <w:rPr>
          <w:rFonts w:eastAsia="Arial Unicode MS"/>
        </w:rPr>
        <w:t>wykonanie przedmiotu zamówienia: w :</w:t>
      </w:r>
    </w:p>
    <w:p w14:paraId="69844AF6" w14:textId="77777777" w:rsidR="0075387C" w:rsidRPr="00D96593" w:rsidRDefault="0075387C" w:rsidP="00DE7F1F">
      <w:pPr>
        <w:spacing w:after="0" w:line="360" w:lineRule="auto"/>
        <w:ind w:left="567"/>
        <w:contextualSpacing/>
        <w:rPr>
          <w:rFonts w:ascii="Times New Roman" w:eastAsia="Arial Unicode MS" w:hAnsi="Times New Roman" w:cs="Times New Roman"/>
          <w:lang w:eastAsia="pl-PL"/>
        </w:rPr>
      </w:pPr>
      <w:r w:rsidRPr="00D96593">
        <w:rPr>
          <w:rFonts w:ascii="Times New Roman" w:eastAsia="Arial Unicode MS" w:hAnsi="Times New Roman" w:cs="Times New Roman"/>
          <w:lang w:eastAsia="pl-PL"/>
        </w:rPr>
        <w:t>cenie netto: ………………………. (słownie……………………………………)</w:t>
      </w:r>
    </w:p>
    <w:p w14:paraId="133CA14D" w14:textId="689DD589" w:rsidR="0075387C" w:rsidRPr="00D96593" w:rsidRDefault="0075387C" w:rsidP="00DE7F1F">
      <w:pPr>
        <w:spacing w:after="0" w:line="360" w:lineRule="auto"/>
        <w:ind w:left="567"/>
        <w:rPr>
          <w:rFonts w:ascii="Times New Roman" w:eastAsia="Arial Unicode MS" w:hAnsi="Times New Roman" w:cs="Times New Roman"/>
          <w:lang w:eastAsia="pl-PL"/>
        </w:rPr>
      </w:pPr>
      <w:r w:rsidRPr="00D96593">
        <w:rPr>
          <w:rFonts w:ascii="Times New Roman" w:eastAsia="Arial Unicode MS" w:hAnsi="Times New Roman" w:cs="Times New Roman"/>
          <w:lang w:eastAsia="pl-PL"/>
        </w:rPr>
        <w:t>ceni</w:t>
      </w:r>
      <w:r w:rsidR="00DE7F1F" w:rsidRPr="00D96593">
        <w:rPr>
          <w:rFonts w:ascii="Times New Roman" w:eastAsia="Arial Unicode MS" w:hAnsi="Times New Roman" w:cs="Times New Roman"/>
          <w:lang w:eastAsia="pl-PL"/>
        </w:rPr>
        <w:t>e</w:t>
      </w:r>
      <w:r w:rsidRPr="00D96593">
        <w:rPr>
          <w:rFonts w:ascii="Times New Roman" w:eastAsia="Arial Unicode MS" w:hAnsi="Times New Roman" w:cs="Times New Roman"/>
          <w:lang w:eastAsia="pl-PL"/>
        </w:rPr>
        <w:t xml:space="preserve"> brutto: ………………………..(słownie:…………………………………….)</w:t>
      </w:r>
    </w:p>
    <w:p w14:paraId="311E9ABF" w14:textId="77777777" w:rsidR="00FA6337" w:rsidRPr="00D96593" w:rsidRDefault="0075387C" w:rsidP="00FA6337">
      <w:pPr>
        <w:spacing w:after="0" w:line="360" w:lineRule="auto"/>
        <w:ind w:left="567"/>
        <w:rPr>
          <w:rFonts w:ascii="Times New Roman" w:eastAsia="Arial Unicode MS" w:hAnsi="Times New Roman" w:cs="Times New Roman"/>
          <w:lang w:eastAsia="pl-PL"/>
        </w:rPr>
      </w:pPr>
      <w:r w:rsidRPr="00D96593">
        <w:rPr>
          <w:rFonts w:ascii="Times New Roman" w:eastAsia="Arial Unicode MS" w:hAnsi="Times New Roman" w:cs="Times New Roman"/>
          <w:lang w:eastAsia="pl-PL"/>
        </w:rPr>
        <w:t>wg stawki podatku VAT ………… %,</w:t>
      </w:r>
    </w:p>
    <w:p w14:paraId="34EE7789" w14:textId="37B18A97" w:rsidR="0075387C" w:rsidRPr="00D96593" w:rsidRDefault="0075387C" w:rsidP="00FA6337">
      <w:pPr>
        <w:pStyle w:val="Akapitzlist"/>
        <w:numPr>
          <w:ilvl w:val="0"/>
          <w:numId w:val="176"/>
        </w:numPr>
        <w:spacing w:line="360" w:lineRule="auto"/>
        <w:ind w:left="284" w:hanging="284"/>
        <w:rPr>
          <w:rFonts w:eastAsia="Arial Unicode MS"/>
        </w:rPr>
      </w:pPr>
      <w:r w:rsidRPr="00D96593">
        <w:rPr>
          <w:rFonts w:eastAsia="Arial Unicode MS"/>
        </w:rPr>
        <w:t>Oświadczamy, że oferowana cena zawiera wszelkie koszty związane z realizacją umowy.</w:t>
      </w:r>
    </w:p>
    <w:p w14:paraId="3B6C91D2" w14:textId="77777777" w:rsidR="0075387C" w:rsidRPr="00D96593" w:rsidRDefault="0075387C" w:rsidP="00FA6337">
      <w:pPr>
        <w:pStyle w:val="Akapitzlist"/>
        <w:numPr>
          <w:ilvl w:val="0"/>
          <w:numId w:val="176"/>
        </w:numPr>
        <w:spacing w:line="360" w:lineRule="auto"/>
        <w:ind w:left="284" w:hanging="284"/>
        <w:rPr>
          <w:rFonts w:eastAsia="Arial Unicode MS"/>
        </w:rPr>
      </w:pPr>
      <w:r w:rsidRPr="00D96593">
        <w:rPr>
          <w:rFonts w:eastAsia="Arial Unicode MS"/>
        </w:rPr>
        <w:t>Oświadczamy, że wybór oferty:</w:t>
      </w:r>
    </w:p>
    <w:p w14:paraId="4F22F0F7" w14:textId="77777777" w:rsidR="0075387C" w:rsidRPr="00D96593" w:rsidRDefault="0075387C" w:rsidP="0075387C">
      <w:pPr>
        <w:spacing w:after="0" w:line="360" w:lineRule="auto"/>
        <w:ind w:left="142" w:firstLine="283"/>
        <w:rPr>
          <w:rFonts w:ascii="Times New Roman" w:eastAsia="Arial Unicode MS" w:hAnsi="Times New Roman" w:cs="Times New Roman"/>
          <w:lang w:eastAsia="pl-PL"/>
        </w:rPr>
      </w:pPr>
      <w:r w:rsidRPr="00D96593">
        <w:rPr>
          <w:rFonts w:ascii="Times New Roman" w:eastAsia="Arial Unicode MS" w:hAnsi="Times New Roman" w:cs="Times New Roman"/>
          <w:lang w:eastAsia="pl-PL"/>
        </w:rPr>
        <w:t> będzie/</w:t>
      </w:r>
    </w:p>
    <w:p w14:paraId="0A831F1B" w14:textId="77777777" w:rsidR="0075387C" w:rsidRPr="00D96593" w:rsidRDefault="0075387C" w:rsidP="0075387C">
      <w:pPr>
        <w:spacing w:after="0" w:line="360" w:lineRule="auto"/>
        <w:ind w:left="142" w:firstLine="283"/>
        <w:rPr>
          <w:rFonts w:ascii="Times New Roman" w:eastAsia="Arial Unicode MS" w:hAnsi="Times New Roman" w:cs="Times New Roman"/>
          <w:lang w:eastAsia="pl-PL"/>
        </w:rPr>
      </w:pPr>
      <w:r w:rsidRPr="00D96593">
        <w:rPr>
          <w:rFonts w:ascii="Times New Roman" w:eastAsia="Arial Unicode MS" w:hAnsi="Times New Roman" w:cs="Times New Roman"/>
          <w:lang w:eastAsia="pl-PL"/>
        </w:rPr>
        <w:t> nie będzie</w:t>
      </w:r>
    </w:p>
    <w:p w14:paraId="0D761093" w14:textId="77777777" w:rsidR="00290CE8" w:rsidRPr="00D96593" w:rsidRDefault="0075387C" w:rsidP="00290CE8">
      <w:pPr>
        <w:spacing w:after="0" w:line="360" w:lineRule="auto"/>
        <w:ind w:left="426" w:hanging="1"/>
        <w:rPr>
          <w:rFonts w:ascii="Times New Roman" w:eastAsia="Arial Unicode MS" w:hAnsi="Times New Roman" w:cs="Times New Roman"/>
          <w:lang w:eastAsia="pl-PL"/>
        </w:rPr>
      </w:pPr>
      <w:r w:rsidRPr="00D96593">
        <w:rPr>
          <w:rFonts w:ascii="Times New Roman" w:eastAsia="Arial Unicode MS" w:hAnsi="Times New Roman" w:cs="Times New Roman"/>
          <w:lang w:eastAsia="pl-PL"/>
        </w:rPr>
        <w:t>skutkował powstaniem u Zamawiającego obowiązku podatkowego w odniesieniu do …………. (Należy podać nazwę towaru lub usługi, których dostawa lub świadczenie będzie prowadzić do jego powstania), których wartość bez kwoty podatku wynosi ………….. zł</w:t>
      </w:r>
    </w:p>
    <w:p w14:paraId="1E09C8ED" w14:textId="7D8204D1" w:rsidR="0075387C" w:rsidRPr="00D96593" w:rsidRDefault="0075387C" w:rsidP="00290CE8">
      <w:pPr>
        <w:pStyle w:val="Akapitzlist"/>
        <w:numPr>
          <w:ilvl w:val="0"/>
          <w:numId w:val="178"/>
        </w:numPr>
        <w:spacing w:line="360" w:lineRule="auto"/>
        <w:rPr>
          <w:rFonts w:eastAsia="Arial Unicode MS"/>
        </w:rPr>
      </w:pPr>
      <w:r w:rsidRPr="00D96593">
        <w:rPr>
          <w:rFonts w:eastAsiaTheme="minorEastAsia"/>
        </w:rPr>
        <w:t>Punktowane kryteri</w:t>
      </w:r>
      <w:r w:rsidR="006B754A" w:rsidRPr="00D96593">
        <w:rPr>
          <w:rFonts w:eastAsiaTheme="minorEastAsia"/>
        </w:rPr>
        <w:t>um</w:t>
      </w:r>
    </w:p>
    <w:p w14:paraId="786DDEE5" w14:textId="7744735C" w:rsidR="0075387C" w:rsidRPr="00D96593" w:rsidRDefault="0075387C" w:rsidP="0075387C">
      <w:pPr>
        <w:pStyle w:val="Akapitzlist"/>
        <w:spacing w:line="360" w:lineRule="auto"/>
        <w:ind w:left="360"/>
        <w:rPr>
          <w:rFonts w:eastAsiaTheme="minorEastAsia"/>
          <w:b/>
          <w:bCs/>
          <w:i/>
          <w:iCs/>
          <w:sz w:val="22"/>
          <w:szCs w:val="22"/>
        </w:rPr>
      </w:pPr>
      <w:r w:rsidRPr="00D96593">
        <w:rPr>
          <w:rFonts w:eastAsiaTheme="minorEastAsia"/>
          <w:sz w:val="22"/>
          <w:szCs w:val="22"/>
        </w:rPr>
        <w:t xml:space="preserve">Oferujemy </w:t>
      </w:r>
      <w:r w:rsidR="00DE7F1F" w:rsidRPr="00D96593">
        <w:rPr>
          <w:rFonts w:eastAsiaTheme="minorEastAsia"/>
          <w:sz w:val="22"/>
          <w:szCs w:val="22"/>
        </w:rPr>
        <w:t xml:space="preserve">chromatograf gazowy z </w:t>
      </w:r>
      <w:r w:rsidR="006B754A" w:rsidRPr="00D96593">
        <w:rPr>
          <w:rFonts w:eastAsiaTheme="minorEastAsia"/>
          <w:sz w:val="22"/>
          <w:szCs w:val="22"/>
        </w:rPr>
        <w:t xml:space="preserve">gwarancją </w:t>
      </w:r>
      <w:r w:rsidRPr="00D96593">
        <w:rPr>
          <w:rFonts w:eastAsiaTheme="minorEastAsia"/>
          <w:sz w:val="22"/>
          <w:szCs w:val="22"/>
        </w:rPr>
        <w:t xml:space="preserve"> </w:t>
      </w:r>
    </w:p>
    <w:tbl>
      <w:tblPr>
        <w:tblStyle w:val="Tabela-Siatka"/>
        <w:tblW w:w="0" w:type="auto"/>
        <w:tblInd w:w="137" w:type="dxa"/>
        <w:tblLook w:val="04A0" w:firstRow="1" w:lastRow="0" w:firstColumn="1" w:lastColumn="0" w:noHBand="0" w:noVBand="1"/>
      </w:tblPr>
      <w:tblGrid>
        <w:gridCol w:w="4820"/>
        <w:gridCol w:w="4105"/>
      </w:tblGrid>
      <w:tr w:rsidR="00D11AB1" w:rsidRPr="00D11AB1" w14:paraId="0BA2EC81" w14:textId="77777777" w:rsidTr="00AE083B">
        <w:tc>
          <w:tcPr>
            <w:tcW w:w="4820" w:type="dxa"/>
          </w:tcPr>
          <w:p w14:paraId="4F5BA4D4" w14:textId="72F005AF" w:rsidR="0075387C" w:rsidRPr="00AE083B" w:rsidRDefault="00DE7F1F" w:rsidP="00F4018C">
            <w:pPr>
              <w:spacing w:line="360" w:lineRule="auto"/>
              <w:rPr>
                <w:b/>
                <w:bCs/>
              </w:rPr>
            </w:pPr>
            <w:bookmarkStart w:id="19" w:name="_Hlk139535516"/>
            <w:r w:rsidRPr="00AE083B">
              <w:rPr>
                <w:b/>
                <w:bCs/>
              </w:rPr>
              <w:t>G</w:t>
            </w:r>
            <w:r w:rsidR="0075387C" w:rsidRPr="00AE083B">
              <w:rPr>
                <w:b/>
                <w:bCs/>
              </w:rPr>
              <w:t>warancj</w:t>
            </w:r>
            <w:r w:rsidRPr="00AE083B">
              <w:rPr>
                <w:b/>
                <w:bCs/>
              </w:rPr>
              <w:t>a</w:t>
            </w:r>
            <w:r w:rsidR="0075387C" w:rsidRPr="00AE083B">
              <w:rPr>
                <w:b/>
                <w:bCs/>
              </w:rPr>
              <w:t xml:space="preserve"> na przedmiot zamówienia</w:t>
            </w:r>
          </w:p>
          <w:p w14:paraId="09CF37F4" w14:textId="77777777" w:rsidR="0075387C" w:rsidRPr="00AE083B" w:rsidRDefault="0075387C" w:rsidP="00F4018C">
            <w:pPr>
              <w:spacing w:line="360" w:lineRule="auto"/>
            </w:pPr>
          </w:p>
          <w:p w14:paraId="6DA2446F" w14:textId="77777777" w:rsidR="0075387C" w:rsidRPr="00AE083B" w:rsidRDefault="0075387C" w:rsidP="00F4018C">
            <w:pPr>
              <w:spacing w:line="276" w:lineRule="auto"/>
              <w:rPr>
                <w:i/>
                <w:iCs/>
                <w:sz w:val="18"/>
                <w:szCs w:val="18"/>
                <w:u w:val="single"/>
              </w:rPr>
            </w:pPr>
            <w:r w:rsidRPr="00AE083B">
              <w:rPr>
                <w:i/>
                <w:iCs/>
                <w:sz w:val="18"/>
                <w:szCs w:val="18"/>
                <w:u w:val="single"/>
              </w:rPr>
              <w:t>Punktacja:</w:t>
            </w:r>
          </w:p>
          <w:p w14:paraId="2FF1BB08" w14:textId="77777777" w:rsidR="00AE083B" w:rsidRPr="00AE083B" w:rsidRDefault="00AE083B" w:rsidP="00AE083B">
            <w:pPr>
              <w:pStyle w:val="Akapitzlist"/>
              <w:numPr>
                <w:ilvl w:val="0"/>
                <w:numId w:val="64"/>
              </w:numPr>
              <w:tabs>
                <w:tab w:val="left" w:pos="284"/>
              </w:tabs>
              <w:spacing w:line="360" w:lineRule="auto"/>
              <w:ind w:left="1021" w:hanging="567"/>
              <w:contextualSpacing/>
              <w:jc w:val="both"/>
              <w:rPr>
                <w:iCs/>
                <w:sz w:val="22"/>
                <w:szCs w:val="22"/>
              </w:rPr>
            </w:pPr>
            <w:r w:rsidRPr="00AE083B">
              <w:rPr>
                <w:iCs/>
                <w:sz w:val="22"/>
                <w:szCs w:val="22"/>
              </w:rPr>
              <w:t>gwarancja 24 miesiące =0 pkt</w:t>
            </w:r>
          </w:p>
          <w:p w14:paraId="67A0F7C6" w14:textId="77777777" w:rsidR="00AE083B" w:rsidRPr="00AE083B" w:rsidRDefault="00AE083B" w:rsidP="00AE083B">
            <w:pPr>
              <w:pStyle w:val="Akapitzlist"/>
              <w:numPr>
                <w:ilvl w:val="0"/>
                <w:numId w:val="64"/>
              </w:numPr>
              <w:tabs>
                <w:tab w:val="left" w:pos="284"/>
              </w:tabs>
              <w:spacing w:line="360" w:lineRule="auto"/>
              <w:ind w:left="1021" w:hanging="567"/>
              <w:contextualSpacing/>
              <w:jc w:val="both"/>
              <w:rPr>
                <w:iCs/>
                <w:sz w:val="22"/>
                <w:szCs w:val="22"/>
              </w:rPr>
            </w:pPr>
            <w:r w:rsidRPr="00AE083B">
              <w:rPr>
                <w:iCs/>
                <w:sz w:val="22"/>
                <w:szCs w:val="22"/>
              </w:rPr>
              <w:t>gwarancja 36 miesięcy - 10 pkt</w:t>
            </w:r>
          </w:p>
          <w:p w14:paraId="254E46EA" w14:textId="77777777" w:rsidR="00AE083B" w:rsidRPr="00AE083B" w:rsidRDefault="00AE083B" w:rsidP="00AE083B">
            <w:pPr>
              <w:pStyle w:val="Akapitzlist"/>
              <w:numPr>
                <w:ilvl w:val="0"/>
                <w:numId w:val="64"/>
              </w:numPr>
              <w:tabs>
                <w:tab w:val="left" w:pos="284"/>
              </w:tabs>
              <w:spacing w:line="360" w:lineRule="auto"/>
              <w:ind w:left="1021" w:hanging="567"/>
              <w:contextualSpacing/>
              <w:jc w:val="both"/>
              <w:rPr>
                <w:iCs/>
                <w:sz w:val="22"/>
                <w:szCs w:val="22"/>
              </w:rPr>
            </w:pPr>
            <w:r w:rsidRPr="00AE083B">
              <w:rPr>
                <w:iCs/>
                <w:sz w:val="22"/>
                <w:szCs w:val="22"/>
              </w:rPr>
              <w:t>gwarancja 48 miesięcy włącznie  -20 pkt</w:t>
            </w:r>
          </w:p>
          <w:p w14:paraId="47034CA2" w14:textId="77777777" w:rsidR="00AE083B" w:rsidRPr="00AE083B" w:rsidRDefault="00AE083B" w:rsidP="00AE083B">
            <w:pPr>
              <w:pStyle w:val="Akapitzlist"/>
              <w:numPr>
                <w:ilvl w:val="0"/>
                <w:numId w:val="64"/>
              </w:numPr>
              <w:tabs>
                <w:tab w:val="left" w:pos="284"/>
              </w:tabs>
              <w:spacing w:line="360" w:lineRule="auto"/>
              <w:ind w:left="1021" w:hanging="567"/>
              <w:contextualSpacing/>
              <w:jc w:val="both"/>
              <w:rPr>
                <w:iCs/>
                <w:sz w:val="22"/>
                <w:szCs w:val="22"/>
              </w:rPr>
            </w:pPr>
            <w:r w:rsidRPr="00AE083B">
              <w:rPr>
                <w:iCs/>
                <w:sz w:val="22"/>
                <w:szCs w:val="22"/>
              </w:rPr>
              <w:lastRenderedPageBreak/>
              <w:t>gwarancja 60 miesięcy - 40 pkt</w:t>
            </w:r>
          </w:p>
          <w:p w14:paraId="1EF74A57" w14:textId="77777777" w:rsidR="0075387C" w:rsidRPr="00AE083B" w:rsidRDefault="0075387C" w:rsidP="00AE083B">
            <w:pPr>
              <w:pStyle w:val="Akapitzlist"/>
              <w:tabs>
                <w:tab w:val="left" w:pos="284"/>
              </w:tabs>
              <w:spacing w:line="360" w:lineRule="auto"/>
              <w:ind w:left="1588"/>
              <w:contextualSpacing/>
              <w:jc w:val="both"/>
              <w:rPr>
                <w:b/>
                <w:bCs/>
                <w:sz w:val="22"/>
                <w:szCs w:val="22"/>
              </w:rPr>
            </w:pPr>
          </w:p>
        </w:tc>
        <w:tc>
          <w:tcPr>
            <w:tcW w:w="4105" w:type="dxa"/>
          </w:tcPr>
          <w:p w14:paraId="0FEBB4AA" w14:textId="77777777" w:rsidR="0075387C" w:rsidRPr="00AE083B" w:rsidRDefault="0075387C" w:rsidP="00F4018C">
            <w:pPr>
              <w:spacing w:line="360" w:lineRule="auto"/>
            </w:pPr>
            <w:r w:rsidRPr="00AE083B">
              <w:rPr>
                <w:b/>
                <w:bCs/>
              </w:rPr>
              <w:lastRenderedPageBreak/>
              <w:t>Oferowany termin  gwarancji ……... miesięcy</w:t>
            </w:r>
            <w:r w:rsidRPr="00AE083B">
              <w:t>.</w:t>
            </w:r>
          </w:p>
          <w:p w14:paraId="607E950E" w14:textId="77777777" w:rsidR="0075387C" w:rsidRPr="00AE083B" w:rsidRDefault="0075387C" w:rsidP="00F4018C">
            <w:pPr>
              <w:rPr>
                <w:i/>
                <w:iCs/>
                <w:sz w:val="18"/>
                <w:szCs w:val="18"/>
              </w:rPr>
            </w:pPr>
            <w:r w:rsidRPr="00AE083B">
              <w:rPr>
                <w:i/>
                <w:iCs/>
                <w:sz w:val="18"/>
                <w:szCs w:val="18"/>
              </w:rPr>
              <w:t>UWAGA:</w:t>
            </w:r>
          </w:p>
          <w:p w14:paraId="732915DF" w14:textId="77777777" w:rsidR="0075387C" w:rsidRPr="00AE083B" w:rsidRDefault="0075387C" w:rsidP="00290CE8">
            <w:pPr>
              <w:spacing w:line="276" w:lineRule="auto"/>
              <w:jc w:val="both"/>
              <w:rPr>
                <w:i/>
                <w:iCs/>
                <w:sz w:val="18"/>
                <w:szCs w:val="18"/>
              </w:rPr>
            </w:pPr>
            <w:r w:rsidRPr="00AE083B">
              <w:rPr>
                <w:i/>
                <w:iCs/>
                <w:sz w:val="18"/>
                <w:szCs w:val="18"/>
              </w:rPr>
              <w:t>Należy wpisać oferowany termin gwarancji.</w:t>
            </w:r>
          </w:p>
          <w:p w14:paraId="46C4EC1D" w14:textId="40F02C1F" w:rsidR="0075387C" w:rsidRPr="00D11AB1" w:rsidRDefault="0075387C" w:rsidP="00290CE8">
            <w:pPr>
              <w:spacing w:line="276" w:lineRule="auto"/>
              <w:jc w:val="both"/>
              <w:rPr>
                <w:b/>
                <w:bCs/>
                <w:i/>
                <w:iCs/>
                <w:sz w:val="18"/>
                <w:szCs w:val="18"/>
              </w:rPr>
            </w:pPr>
            <w:r w:rsidRPr="00AE083B">
              <w:rPr>
                <w:i/>
                <w:iCs/>
                <w:sz w:val="18"/>
                <w:szCs w:val="18"/>
              </w:rPr>
              <w:t>W przypadku gdy Wykonawca nie wskaże oferowanego terminu gwarancji Zamawiający uzna, że Wykonawca oferuje 24 miesięczny termin gwarancji</w:t>
            </w:r>
            <w:r w:rsidR="00290CE8" w:rsidRPr="00AE083B">
              <w:rPr>
                <w:i/>
                <w:iCs/>
                <w:sz w:val="18"/>
                <w:szCs w:val="18"/>
              </w:rPr>
              <w:t xml:space="preserve">(wymagany zapisami SWZ) </w:t>
            </w:r>
            <w:r w:rsidRPr="00AE083B">
              <w:rPr>
                <w:i/>
                <w:iCs/>
                <w:sz w:val="18"/>
                <w:szCs w:val="18"/>
              </w:rPr>
              <w:t xml:space="preserve">W takim przypadku oferta Wykonawcy zostanie uznana za </w:t>
            </w:r>
            <w:r w:rsidRPr="00AE083B">
              <w:rPr>
                <w:i/>
                <w:iCs/>
                <w:sz w:val="18"/>
                <w:szCs w:val="18"/>
              </w:rPr>
              <w:lastRenderedPageBreak/>
              <w:t>ważną i zostanie poddana ocenie przez Zamawiającego</w:t>
            </w:r>
            <w:r w:rsidRPr="00AE083B">
              <w:rPr>
                <w:b/>
                <w:bCs/>
                <w:i/>
                <w:iCs/>
                <w:sz w:val="18"/>
                <w:szCs w:val="18"/>
              </w:rPr>
              <w:t>.</w:t>
            </w:r>
          </w:p>
        </w:tc>
      </w:tr>
      <w:bookmarkEnd w:id="19"/>
    </w:tbl>
    <w:p w14:paraId="0457CDC9" w14:textId="77777777" w:rsidR="0075387C" w:rsidRPr="005140B1" w:rsidRDefault="0075387C" w:rsidP="0075387C">
      <w:pPr>
        <w:pStyle w:val="Akapitzlist"/>
        <w:spacing w:line="360" w:lineRule="auto"/>
        <w:ind w:left="426"/>
        <w:rPr>
          <w:rFonts w:eastAsiaTheme="minorEastAsia"/>
          <w:sz w:val="22"/>
          <w:szCs w:val="22"/>
        </w:rPr>
      </w:pPr>
    </w:p>
    <w:p w14:paraId="01430E69" w14:textId="77777777" w:rsidR="0075387C" w:rsidRPr="005140B1" w:rsidRDefault="0075387C" w:rsidP="008F7A79">
      <w:pPr>
        <w:pStyle w:val="Akapitzlist"/>
        <w:numPr>
          <w:ilvl w:val="0"/>
          <w:numId w:val="180"/>
        </w:numPr>
        <w:spacing w:line="360" w:lineRule="auto"/>
        <w:ind w:hanging="502"/>
        <w:contextualSpacing/>
        <w:jc w:val="both"/>
        <w:rPr>
          <w:rFonts w:eastAsia="Arial Unicode MS"/>
        </w:rPr>
      </w:pPr>
      <w:r w:rsidRPr="005140B1">
        <w:rPr>
          <w:rFonts w:eastAsia="Arial Unicode MS"/>
        </w:rPr>
        <w:t xml:space="preserve">Oświadczamy, że zapoznaliśmy się z SWZ,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5140B1">
        <w:t>wykonania przedmiotu zamówienia zgodnie z określonymi warunkami.</w:t>
      </w:r>
    </w:p>
    <w:p w14:paraId="048C82DA" w14:textId="0645E049" w:rsidR="0075387C" w:rsidRPr="005140B1" w:rsidRDefault="0075387C" w:rsidP="008F7A79">
      <w:pPr>
        <w:pStyle w:val="Akapitzlist"/>
        <w:numPr>
          <w:ilvl w:val="0"/>
          <w:numId w:val="180"/>
        </w:numPr>
        <w:spacing w:line="360" w:lineRule="auto"/>
        <w:ind w:hanging="502"/>
        <w:contextualSpacing/>
        <w:jc w:val="both"/>
        <w:rPr>
          <w:rFonts w:eastAsia="Arial Unicode MS"/>
        </w:rPr>
      </w:pPr>
      <w:r w:rsidRPr="005140B1">
        <w:rPr>
          <w:rFonts w:eastAsia="Arial Unicode MS"/>
        </w:rPr>
        <w:t>Będziemy związani złożoną ofertą do dnia wskazanego w rozdziale XI</w:t>
      </w:r>
      <w:r w:rsidR="00D11AB1" w:rsidRPr="005140B1">
        <w:rPr>
          <w:rFonts w:eastAsia="Arial Unicode MS"/>
        </w:rPr>
        <w:t>V</w:t>
      </w:r>
      <w:r w:rsidRPr="005140B1">
        <w:rPr>
          <w:rFonts w:eastAsia="Arial Unicode MS"/>
        </w:rPr>
        <w:t xml:space="preserve"> SWZ. </w:t>
      </w:r>
      <w:r w:rsidRPr="005140B1">
        <w:rPr>
          <w:rFonts w:eastAsiaTheme="minorEastAsia"/>
        </w:rPr>
        <w:t>Bieg terminu związania ofertą rozpoczyna się wraz z upływem terminu składania ofert</w:t>
      </w:r>
      <w:r w:rsidRPr="005140B1">
        <w:rPr>
          <w:lang w:val="x-none" w:eastAsia="x-none"/>
        </w:rPr>
        <w:t>.</w:t>
      </w:r>
    </w:p>
    <w:p w14:paraId="1D849B39" w14:textId="070DE838" w:rsidR="0075387C" w:rsidRPr="005140B1" w:rsidRDefault="0075387C" w:rsidP="008F7A79">
      <w:pPr>
        <w:pStyle w:val="Akapitzlist"/>
        <w:numPr>
          <w:ilvl w:val="0"/>
          <w:numId w:val="180"/>
        </w:numPr>
        <w:spacing w:line="360" w:lineRule="auto"/>
        <w:ind w:hanging="502"/>
        <w:contextualSpacing/>
        <w:jc w:val="both"/>
        <w:rPr>
          <w:rFonts w:eastAsia="Arial Unicode MS"/>
        </w:rPr>
      </w:pPr>
      <w:r w:rsidRPr="005140B1">
        <w:rPr>
          <w:rFonts w:eastAsia="Arial Unicode MS"/>
        </w:rPr>
        <w:t>Zobowiązujemy się do zawarcia umowy o treści zgodnej z załączonym do SWZ wzorem</w:t>
      </w:r>
      <w:r w:rsidR="00E827DD" w:rsidRPr="005140B1">
        <w:rPr>
          <w:rFonts w:eastAsia="Arial Unicode MS"/>
        </w:rPr>
        <w:br/>
      </w:r>
      <w:r w:rsidRPr="005140B1">
        <w:rPr>
          <w:rFonts w:eastAsia="Arial Unicode MS"/>
        </w:rPr>
        <w:t>(załącznik nr 3), w miejscu i terminie określonym przez Zamawiającego</w:t>
      </w:r>
      <w:r w:rsidR="00290CE8" w:rsidRPr="005140B1">
        <w:rPr>
          <w:rFonts w:eastAsia="Arial Unicode MS"/>
        </w:rPr>
        <w:t>.</w:t>
      </w:r>
    </w:p>
    <w:p w14:paraId="530E8658" w14:textId="6E366609" w:rsidR="0075387C" w:rsidRPr="005140B1" w:rsidRDefault="0075387C" w:rsidP="008F7A79">
      <w:pPr>
        <w:pStyle w:val="Akapitzlist"/>
        <w:numPr>
          <w:ilvl w:val="0"/>
          <w:numId w:val="180"/>
        </w:numPr>
        <w:spacing w:line="360" w:lineRule="auto"/>
        <w:ind w:left="567" w:hanging="567"/>
        <w:contextualSpacing/>
        <w:jc w:val="both"/>
        <w:rPr>
          <w:rFonts w:eastAsia="Arial Unicode MS"/>
        </w:rPr>
      </w:pPr>
      <w:r w:rsidRPr="005140B1">
        <w:rPr>
          <w:rFonts w:eastAsia="Arial Unicode MS"/>
        </w:rPr>
        <w:t>W przypadku wyboru przedmiotowej oferty osobą upoważnioną do podpisania umowy jest/są:</w:t>
      </w:r>
      <w:r w:rsidR="00290CE8" w:rsidRPr="005140B1">
        <w:rPr>
          <w:rFonts w:eastAsia="Arial Unicode MS"/>
        </w:rPr>
        <w:t xml:space="preserve"> ………………</w:t>
      </w:r>
      <w:r w:rsidRPr="005140B1">
        <w:rPr>
          <w:rFonts w:eastAsia="Arial Unicode MS"/>
        </w:rPr>
        <w:t>…………………………………………………………………</w:t>
      </w:r>
    </w:p>
    <w:p w14:paraId="55BD3041" w14:textId="3CDAB939" w:rsidR="004E6F53" w:rsidRPr="005140B1" w:rsidRDefault="004E6F53" w:rsidP="008F7A79">
      <w:pPr>
        <w:pStyle w:val="Akapitzlist"/>
        <w:numPr>
          <w:ilvl w:val="0"/>
          <w:numId w:val="180"/>
        </w:numPr>
        <w:spacing w:line="360" w:lineRule="auto"/>
        <w:ind w:hanging="502"/>
        <w:jc w:val="both"/>
        <w:rPr>
          <w:rFonts w:eastAsia="Arial Unicode MS"/>
        </w:rPr>
      </w:pPr>
      <w:r w:rsidRPr="005140B1">
        <w:rPr>
          <w:rFonts w:eastAsia="Arial Unicode MS"/>
        </w:rPr>
        <w:t>Zgłoszenia z tytułu gwarancji dostarczonego urządzenia kierowane będą  pocztą elektroniczną na adres email: ………………………..</w:t>
      </w:r>
    </w:p>
    <w:p w14:paraId="1A6513A2" w14:textId="19E0913B" w:rsidR="004E6F53" w:rsidRPr="009A448F" w:rsidRDefault="008F7A79" w:rsidP="008F7A79">
      <w:pPr>
        <w:pStyle w:val="Akapitzlist"/>
        <w:numPr>
          <w:ilvl w:val="0"/>
          <w:numId w:val="180"/>
        </w:numPr>
        <w:spacing w:line="360" w:lineRule="auto"/>
        <w:ind w:hanging="502"/>
        <w:jc w:val="both"/>
        <w:rPr>
          <w:rFonts w:eastAsia="Arial Unicode MS"/>
        </w:rPr>
      </w:pPr>
      <w:r w:rsidRPr="005140B1">
        <w:rPr>
          <w:bCs/>
        </w:rPr>
        <w:t>Z</w:t>
      </w:r>
      <w:r w:rsidR="004E6F53" w:rsidRPr="005140B1">
        <w:rPr>
          <w:bCs/>
        </w:rPr>
        <w:t xml:space="preserve">apewnimy opiekę metodyczno-naukową w okresie gwarancji urządzenia poprzez udzielenie ciągłego wsparcia w zakresie technicznym i merytorycznym pod nr telefonu </w:t>
      </w:r>
      <w:r w:rsidR="004E6F53" w:rsidRPr="009A448F">
        <w:rPr>
          <w:bCs/>
        </w:rPr>
        <w:t>…………………… ,e-mail: ………………….</w:t>
      </w:r>
    </w:p>
    <w:p w14:paraId="76A7E4DA" w14:textId="77777777" w:rsidR="009A448F" w:rsidRPr="009A448F" w:rsidRDefault="0075387C" w:rsidP="007A76EE">
      <w:pPr>
        <w:pStyle w:val="Akapitzlist"/>
        <w:numPr>
          <w:ilvl w:val="0"/>
          <w:numId w:val="180"/>
        </w:numPr>
        <w:spacing w:line="360" w:lineRule="auto"/>
        <w:ind w:left="567" w:hanging="567"/>
        <w:contextualSpacing/>
        <w:jc w:val="both"/>
        <w:rPr>
          <w:rFonts w:eastAsia="Arial Unicode MS"/>
        </w:rPr>
      </w:pPr>
      <w:r w:rsidRPr="009A448F">
        <w:rPr>
          <w:rFonts w:eastAsia="Arial Unicode MS"/>
        </w:rPr>
        <w:t>Osobą upoważnioną do kontaktów z Zamawiającym w sprawie realizacji umowy jest:………………………. tel. ……………………….. e-mail ………………………………</w:t>
      </w:r>
    </w:p>
    <w:p w14:paraId="0ECC6F3B" w14:textId="1BF73B3A" w:rsidR="0075387C" w:rsidRPr="009A448F" w:rsidRDefault="0075387C" w:rsidP="007A76EE">
      <w:pPr>
        <w:pStyle w:val="Akapitzlist"/>
        <w:numPr>
          <w:ilvl w:val="0"/>
          <w:numId w:val="180"/>
        </w:numPr>
        <w:spacing w:line="360" w:lineRule="auto"/>
        <w:ind w:left="567" w:hanging="567"/>
        <w:contextualSpacing/>
        <w:jc w:val="both"/>
        <w:rPr>
          <w:rFonts w:eastAsia="Arial Unicode MS"/>
          <w:color w:val="FF0000"/>
        </w:rPr>
      </w:pPr>
      <w:r w:rsidRPr="009A448F">
        <w:rPr>
          <w:rFonts w:eastAsia="Arial Unicode MS"/>
        </w:rPr>
        <w:t>Oświadczymy, że niniejsza oferta jest jawna, za wyjątkiem informacji zawartych w osobnym pliku zatytułowanym „……….…………………………………...”, który zawiera informacje stanowiące tajemnicę przedsiębiorstwa w rozumieniu przepisów ustawy o zwalczaniu nieuczciwej konkurencji (tj. Dz. U. z 2022r. poz.1233) i jako takie nie mogą być ogólnodostępne</w:t>
      </w:r>
      <w:r w:rsidRPr="009A448F">
        <w:rPr>
          <w:rFonts w:eastAsia="Arial Unicode MS"/>
          <w:b/>
          <w:bCs/>
        </w:rPr>
        <w:t>.</w:t>
      </w:r>
      <w:r w:rsidRPr="009A448F">
        <w:rPr>
          <w:rFonts w:eastAsia="Arial Unicode MS"/>
          <w:bCs/>
        </w:rPr>
        <w:t xml:space="preserve"> W pliku zostały zastrzeżone następujące dokumenty:</w:t>
      </w:r>
      <w:r w:rsidR="00290CE8" w:rsidRPr="009A448F">
        <w:rPr>
          <w:rFonts w:eastAsia="Arial Unicode MS"/>
          <w:bCs/>
        </w:rPr>
        <w:t>…………………………………………………………………………………………………………………………………………………………………………..</w:t>
      </w:r>
    </w:p>
    <w:p w14:paraId="53D3EE18" w14:textId="77777777" w:rsidR="0075387C" w:rsidRPr="007C5FB5" w:rsidRDefault="0075387C" w:rsidP="00E827DD">
      <w:pPr>
        <w:spacing w:after="0" w:line="360" w:lineRule="auto"/>
        <w:ind w:left="426" w:hanging="426"/>
        <w:contextualSpacing/>
        <w:jc w:val="both"/>
        <w:rPr>
          <w:rFonts w:ascii="Times New Roman" w:eastAsiaTheme="minorEastAsia" w:hAnsi="Times New Roman" w:cs="Times New Roman"/>
          <w:i/>
          <w:iCs/>
          <w:shd w:val="clear" w:color="auto" w:fill="FFFFFF"/>
          <w:lang w:eastAsia="pl-PL"/>
        </w:rPr>
      </w:pPr>
      <w:r w:rsidRPr="007C5FB5">
        <w:rPr>
          <w:rFonts w:ascii="Times New Roman" w:eastAsia="Arial Unicode MS" w:hAnsi="Times New Roman" w:cs="Times New Roman"/>
          <w:bCs/>
          <w:lang w:eastAsia="pl-PL"/>
        </w:rPr>
        <w:lastRenderedPageBreak/>
        <w:t xml:space="preserve">Uzasadnienie: </w:t>
      </w:r>
      <w:r w:rsidRPr="007C5FB5">
        <w:rPr>
          <w:rFonts w:ascii="Times New Roman" w:eastAsia="Times New Roman" w:hAnsi="Times New Roman" w:cs="Times New Roman"/>
          <w:lang w:eastAsia="pl-PL"/>
        </w:rPr>
        <w:t xml:space="preserve">…………………………………………………………………………………. </w:t>
      </w:r>
      <w:r w:rsidRPr="007C5FB5">
        <w:rPr>
          <w:rFonts w:ascii="Times New Roman" w:eastAsiaTheme="minorEastAsia" w:hAnsi="Times New Roman" w:cs="Times New Roman"/>
          <w:shd w:val="clear" w:color="auto" w:fill="FFFFFF"/>
          <w:lang w:eastAsia="pl-PL"/>
        </w:rPr>
        <w:t>(</w:t>
      </w:r>
      <w:r w:rsidRPr="007C5FB5">
        <w:rPr>
          <w:rFonts w:ascii="Times New Roman" w:eastAsiaTheme="minorEastAsia" w:hAnsi="Times New Roman" w:cs="Times New Roman"/>
          <w:i/>
          <w:iCs/>
          <w:shd w:val="clear" w:color="auto" w:fill="FFFFFF"/>
          <w:lang w:eastAsia="pl-PL"/>
        </w:rPr>
        <w:t>Wykonawca zobowiązany jest do wykazania, że zastrzeżone informacje w rzeczywistości stanowią tajemnicę przedsiębiorstwa. Samo zastrzeżenie udostępniania informacji nie jest wystarczające)</w:t>
      </w:r>
    </w:p>
    <w:p w14:paraId="1EFE8957" w14:textId="7C47D7A6" w:rsidR="00290CE8" w:rsidRPr="007C5FB5" w:rsidRDefault="0075387C" w:rsidP="003329B7">
      <w:pPr>
        <w:pStyle w:val="Akapitzlist"/>
        <w:widowControl w:val="0"/>
        <w:numPr>
          <w:ilvl w:val="0"/>
          <w:numId w:val="207"/>
        </w:numPr>
        <w:spacing w:line="360" w:lineRule="auto"/>
        <w:ind w:left="426" w:right="199" w:hanging="283"/>
        <w:contextualSpacing/>
        <w:jc w:val="both"/>
        <w:rPr>
          <w:rFonts w:eastAsia="Arial Unicode MS"/>
        </w:rPr>
      </w:pPr>
      <w:r w:rsidRPr="007C5FB5">
        <w:rPr>
          <w:rFonts w:eastAsia="Arial Unicode MS"/>
        </w:rPr>
        <w:t>Oświadczamy, że zamówienie zrealizujemy samodzielnie/ zamówienie powierzymy podwykonawcom (</w:t>
      </w:r>
      <w:r w:rsidRPr="007C5FB5">
        <w:rPr>
          <w:rFonts w:eastAsia="Arial Unicode MS"/>
          <w:i/>
          <w:iCs/>
        </w:rPr>
        <w:t>Niewłaściwe skreślić</w:t>
      </w:r>
      <w:r w:rsidRPr="007C5FB5">
        <w:rPr>
          <w:rFonts w:eastAsia="Arial Unicode MS"/>
        </w:rPr>
        <w:t>)</w:t>
      </w:r>
      <w:r w:rsidR="008F7A79" w:rsidRPr="007C5FB5">
        <w:rPr>
          <w:rFonts w:eastAsia="Arial Unicode MS"/>
        </w:rPr>
        <w:t xml:space="preserve">. </w:t>
      </w:r>
      <w:r w:rsidRPr="007C5FB5">
        <w:rPr>
          <w:rFonts w:eastAsia="Arial Unicode MS"/>
        </w:rPr>
        <w:tab/>
        <w:t xml:space="preserve">Podwykonawcom wykonanie zamówienia zostanie powierzone w następującym zakresie </w:t>
      </w:r>
      <w:r w:rsidRPr="007C5FB5">
        <w:rPr>
          <w:rFonts w:eastAsia="Arial Unicode MS"/>
          <w:i/>
          <w:iCs/>
        </w:rPr>
        <w:t>(Należy wskazać wartość lub procentową część zamówienia jaką Wykonawca zamierza powierzyć podwykonawcom</w:t>
      </w:r>
      <w:r w:rsidRPr="007C5FB5">
        <w:rPr>
          <w:rFonts w:eastAsia="Arial Unicode MS"/>
        </w:rPr>
        <w:t>):……….……………………………………………………………</w:t>
      </w:r>
    </w:p>
    <w:p w14:paraId="1A1D44F3" w14:textId="78C5010F" w:rsidR="0075387C" w:rsidRPr="007C5FB5" w:rsidRDefault="0075387C" w:rsidP="008F7A79">
      <w:pPr>
        <w:pStyle w:val="Akapitzlist"/>
        <w:widowControl w:val="0"/>
        <w:numPr>
          <w:ilvl w:val="0"/>
          <w:numId w:val="207"/>
        </w:numPr>
        <w:spacing w:line="360" w:lineRule="auto"/>
        <w:ind w:left="426" w:right="199" w:hanging="283"/>
        <w:contextualSpacing/>
        <w:jc w:val="both"/>
        <w:rPr>
          <w:rFonts w:eastAsia="Arial Unicode MS"/>
        </w:rPr>
      </w:pPr>
      <w:r w:rsidRPr="007C5FB5">
        <w:rPr>
          <w:rFonts w:eastAsia="Arial Unicode MS"/>
        </w:rPr>
        <w:t xml:space="preserve">W okresie gwarancji zapewniamy wsparcie techniczne i merytoryczne pod numerem telefonu:………..……………….. </w:t>
      </w:r>
      <w:r w:rsidRPr="007C5FB5">
        <w:rPr>
          <w:rFonts w:eastAsia="Arial"/>
        </w:rPr>
        <w:t xml:space="preserve">i </w:t>
      </w:r>
      <w:r w:rsidRPr="007C5FB5">
        <w:rPr>
          <w:rFonts w:eastAsia="Arial Unicode MS"/>
        </w:rPr>
        <w:t>adresem e-mail : ………………………………………………….</w:t>
      </w:r>
    </w:p>
    <w:p w14:paraId="6FEAF09F" w14:textId="77777777" w:rsidR="0075387C" w:rsidRPr="007C5FB5" w:rsidRDefault="0075387C" w:rsidP="008F7A79">
      <w:pPr>
        <w:pStyle w:val="Akapitzlist"/>
        <w:widowControl w:val="0"/>
        <w:numPr>
          <w:ilvl w:val="0"/>
          <w:numId w:val="207"/>
        </w:numPr>
        <w:spacing w:line="360" w:lineRule="auto"/>
        <w:ind w:left="426" w:right="199" w:hanging="283"/>
        <w:contextualSpacing/>
        <w:jc w:val="both"/>
        <w:rPr>
          <w:rFonts w:eastAsia="Arial Unicode MS"/>
        </w:rPr>
      </w:pPr>
      <w:r w:rsidRPr="007C5FB5">
        <w:rPr>
          <w:rFonts w:eastAsia="Arial Unicode MS"/>
        </w:rPr>
        <w:t>Oświadczamy, że jesteśmy:</w:t>
      </w:r>
    </w:p>
    <w:p w14:paraId="231DF581" w14:textId="77777777" w:rsidR="0075387C" w:rsidRPr="007C5FB5" w:rsidRDefault="00F100D2" w:rsidP="0075387C">
      <w:pPr>
        <w:widowControl w:val="0"/>
        <w:spacing w:after="0" w:line="360" w:lineRule="auto"/>
        <w:ind w:left="360" w:right="199"/>
        <w:jc w:val="both"/>
        <w:rPr>
          <w:rFonts w:ascii="Times New Roman" w:eastAsia="Arial" w:hAnsi="Times New Roman" w:cs="Times New Roman"/>
        </w:rPr>
      </w:pPr>
      <w:sdt>
        <w:sdtPr>
          <w:rPr>
            <w:rFonts w:ascii="Times New Roman" w:eastAsia="Arial Unicode MS" w:hAnsi="Times New Roman" w:cs="Times New Roman"/>
          </w:rPr>
          <w:id w:val="1880662353"/>
        </w:sdtPr>
        <w:sdtEndPr/>
        <w:sdtContent>
          <w:r w:rsidR="0075387C" w:rsidRPr="007C5FB5">
            <w:rPr>
              <w:rFonts w:ascii="Segoe UI Symbol" w:eastAsia="MS Gothic" w:hAnsi="Segoe UI Symbol" w:cs="Segoe UI Symbol"/>
            </w:rPr>
            <w:t>☐</w:t>
          </w:r>
        </w:sdtContent>
      </w:sdt>
      <w:r w:rsidR="0075387C" w:rsidRPr="007C5FB5">
        <w:rPr>
          <w:rFonts w:ascii="Times New Roman" w:eastAsia="Arial" w:hAnsi="Times New Roman" w:cs="Times New Roman"/>
        </w:rPr>
        <w:t xml:space="preserve"> Jednoosobową dzielność gospodarczą</w:t>
      </w:r>
    </w:p>
    <w:p w14:paraId="4F602583" w14:textId="77777777" w:rsidR="0075387C" w:rsidRPr="007C5FB5" w:rsidRDefault="00F100D2" w:rsidP="0075387C">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270552995"/>
        </w:sdtPr>
        <w:sdtEndPr/>
        <w:sdtContent>
          <w:r w:rsidR="0075387C" w:rsidRPr="007C5FB5">
            <w:rPr>
              <w:rFonts w:ascii="Segoe UI Symbol" w:eastAsia="Arial" w:hAnsi="Segoe UI Symbol" w:cs="Segoe UI Symbol"/>
            </w:rPr>
            <w:t>☐</w:t>
          </w:r>
        </w:sdtContent>
      </w:sdt>
      <w:r w:rsidR="0075387C" w:rsidRPr="007C5FB5">
        <w:rPr>
          <w:rFonts w:ascii="Times New Roman" w:eastAsia="Arial" w:hAnsi="Times New Roman" w:cs="Times New Roman"/>
        </w:rPr>
        <w:t xml:space="preserve"> Mikroprzedsiębiorstwo</w:t>
      </w:r>
    </w:p>
    <w:p w14:paraId="368BEFA7" w14:textId="77777777" w:rsidR="0075387C" w:rsidRPr="007C5FB5" w:rsidRDefault="00F100D2" w:rsidP="0075387C">
      <w:pPr>
        <w:widowControl w:val="0"/>
        <w:spacing w:after="0" w:line="360" w:lineRule="auto"/>
        <w:ind w:left="360" w:right="199"/>
        <w:jc w:val="both"/>
        <w:rPr>
          <w:rFonts w:ascii="Times New Roman" w:eastAsia="Arial" w:hAnsi="Times New Roman" w:cs="Times New Roman"/>
        </w:rPr>
      </w:pPr>
      <w:sdt>
        <w:sdtPr>
          <w:rPr>
            <w:rFonts w:ascii="Times New Roman" w:eastAsia="Times New Roman" w:hAnsi="Times New Roman" w:cs="Times New Roman"/>
          </w:rPr>
          <w:id w:val="1176385612"/>
        </w:sdtPr>
        <w:sdtEndPr/>
        <w:sdtContent>
          <w:r w:rsidR="0075387C" w:rsidRPr="007C5FB5">
            <w:rPr>
              <w:rFonts w:ascii="Segoe UI Symbol" w:eastAsia="MS Gothic" w:hAnsi="Segoe UI Symbol" w:cs="Segoe UI Symbol"/>
            </w:rPr>
            <w:t>☐</w:t>
          </w:r>
        </w:sdtContent>
      </w:sdt>
      <w:r w:rsidR="0075387C" w:rsidRPr="007C5FB5">
        <w:rPr>
          <w:rFonts w:ascii="Times New Roman" w:eastAsia="Arial" w:hAnsi="Times New Roman" w:cs="Times New Roman"/>
        </w:rPr>
        <w:t xml:space="preserve"> Małe przedsiębiorstwo</w:t>
      </w:r>
    </w:p>
    <w:p w14:paraId="3175A413" w14:textId="77777777" w:rsidR="0075387C" w:rsidRPr="007C5FB5" w:rsidRDefault="00F100D2" w:rsidP="0075387C">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19904314"/>
        </w:sdtPr>
        <w:sdtEndPr/>
        <w:sdtContent>
          <w:r w:rsidR="0075387C" w:rsidRPr="007C5FB5">
            <w:rPr>
              <w:rFonts w:ascii="Segoe UI Symbol" w:eastAsia="Arial" w:hAnsi="Segoe UI Symbol" w:cs="Segoe UI Symbol"/>
            </w:rPr>
            <w:t>☐</w:t>
          </w:r>
        </w:sdtContent>
      </w:sdt>
      <w:r w:rsidR="0075387C" w:rsidRPr="007C5FB5">
        <w:rPr>
          <w:rFonts w:ascii="Times New Roman" w:eastAsia="Arial" w:hAnsi="Times New Roman" w:cs="Times New Roman"/>
        </w:rPr>
        <w:t xml:space="preserve"> Średnie przedsiębiorstwo</w:t>
      </w:r>
    </w:p>
    <w:p w14:paraId="76383511" w14:textId="77777777" w:rsidR="00290CE8" w:rsidRPr="007C5FB5" w:rsidRDefault="00F100D2" w:rsidP="00290CE8">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2048604304"/>
        </w:sdtPr>
        <w:sdtEndPr/>
        <w:sdtContent>
          <w:r w:rsidR="0075387C" w:rsidRPr="007C5FB5">
            <w:rPr>
              <w:rFonts w:ascii="Segoe UI Symbol" w:eastAsia="Arial" w:hAnsi="Segoe UI Symbol" w:cs="Segoe UI Symbol"/>
            </w:rPr>
            <w:t>☐</w:t>
          </w:r>
        </w:sdtContent>
      </w:sdt>
      <w:r w:rsidR="0075387C" w:rsidRPr="007C5FB5">
        <w:rPr>
          <w:rFonts w:ascii="Times New Roman" w:eastAsia="Arial" w:hAnsi="Times New Roman" w:cs="Times New Roman"/>
        </w:rPr>
        <w:t xml:space="preserve"> Inne</w:t>
      </w:r>
    </w:p>
    <w:p w14:paraId="4C1A4278" w14:textId="286999A6" w:rsidR="0075387C" w:rsidRPr="007C5FB5" w:rsidRDefault="0075387C" w:rsidP="007C5FB5">
      <w:pPr>
        <w:pStyle w:val="Akapitzlist"/>
        <w:widowControl w:val="0"/>
        <w:numPr>
          <w:ilvl w:val="0"/>
          <w:numId w:val="207"/>
        </w:numPr>
        <w:spacing w:line="360" w:lineRule="auto"/>
        <w:ind w:right="199" w:hanging="578"/>
        <w:jc w:val="both"/>
        <w:rPr>
          <w:rFonts w:eastAsia="Arial"/>
          <w:lang w:eastAsia="en-US"/>
        </w:rPr>
      </w:pPr>
      <w:r w:rsidRPr="007C5FB5">
        <w:rPr>
          <w:rFonts w:eastAsia="Calibri"/>
        </w:rPr>
        <w:t>Oświadczamy, że jesteśmy Wykonawcą:</w:t>
      </w:r>
    </w:p>
    <w:p w14:paraId="2674C35F" w14:textId="77777777" w:rsidR="0075387C" w:rsidRPr="007C5FB5" w:rsidRDefault="0075387C" w:rsidP="0075387C">
      <w:pPr>
        <w:numPr>
          <w:ilvl w:val="0"/>
          <w:numId w:val="74"/>
        </w:numPr>
        <w:tabs>
          <w:tab w:val="right" w:leader="dot" w:pos="284"/>
        </w:tabs>
        <w:autoSpaceDE w:val="0"/>
        <w:autoSpaceDN w:val="0"/>
        <w:spacing w:after="0" w:line="360" w:lineRule="auto"/>
        <w:ind w:left="1134" w:hanging="708"/>
        <w:contextualSpacing/>
        <w:jc w:val="both"/>
        <w:rPr>
          <w:rFonts w:ascii="Times New Roman" w:eastAsia="Calibri" w:hAnsi="Times New Roman" w:cs="Times New Roman"/>
          <w:lang w:eastAsia="pl-PL"/>
        </w:rPr>
      </w:pPr>
      <w:r w:rsidRPr="007C5FB5">
        <w:rPr>
          <w:rFonts w:ascii="Times New Roman" w:eastAsia="Calibri" w:hAnsi="Times New Roman" w:cs="Times New Roman"/>
          <w:lang w:eastAsia="pl-PL"/>
        </w:rPr>
        <w:t>pochodzącym z innego państwa członkowskiego UE</w:t>
      </w:r>
    </w:p>
    <w:p w14:paraId="6877DBD1" w14:textId="77777777" w:rsidR="0075387C" w:rsidRPr="007C5FB5" w:rsidRDefault="0075387C" w:rsidP="0075387C">
      <w:pPr>
        <w:tabs>
          <w:tab w:val="right" w:leader="dot" w:pos="284"/>
        </w:tabs>
        <w:autoSpaceDE w:val="0"/>
        <w:autoSpaceDN w:val="0"/>
        <w:spacing w:after="0" w:line="360" w:lineRule="auto"/>
        <w:ind w:left="1134"/>
        <w:contextualSpacing/>
        <w:jc w:val="both"/>
        <w:rPr>
          <w:rFonts w:ascii="Times New Roman" w:eastAsia="Calibri" w:hAnsi="Times New Roman" w:cs="Times New Roman"/>
          <w:lang w:eastAsia="pl-PL"/>
        </w:rPr>
      </w:pPr>
      <w:r w:rsidRPr="007C5FB5">
        <w:rPr>
          <w:rFonts w:ascii="Times New Roman" w:eastAsia="Calibri" w:hAnsi="Times New Roman" w:cs="Times New Roman"/>
          <w:lang w:eastAsia="pl-PL"/>
        </w:rPr>
        <w:t xml:space="preserve">□TAK, □NIE </w:t>
      </w:r>
      <w:r w:rsidRPr="007C5FB5">
        <w:rPr>
          <w:rFonts w:ascii="Times New Roman" w:eastAsia="Calibri" w:hAnsi="Times New Roman" w:cs="Times New Roman"/>
          <w:i/>
          <w:iCs/>
          <w:lang w:eastAsia="pl-PL"/>
        </w:rPr>
        <w:t>(Zaznaczyć właściwe</w:t>
      </w:r>
      <w:r w:rsidRPr="007C5FB5">
        <w:rPr>
          <w:rFonts w:ascii="Times New Roman" w:eastAsia="MS Mincho" w:hAnsi="Times New Roman" w:cs="Times New Roman"/>
          <w:i/>
          <w:iCs/>
          <w:lang w:eastAsia="pl-PL"/>
        </w:rPr>
        <w:t>)</w:t>
      </w:r>
    </w:p>
    <w:p w14:paraId="5938C5A1" w14:textId="77777777" w:rsidR="0075387C" w:rsidRPr="007C5FB5" w:rsidRDefault="0075387C" w:rsidP="0075387C">
      <w:pPr>
        <w:numPr>
          <w:ilvl w:val="0"/>
          <w:numId w:val="74"/>
        </w:numPr>
        <w:tabs>
          <w:tab w:val="right" w:leader="dot" w:pos="284"/>
        </w:tabs>
        <w:autoSpaceDE w:val="0"/>
        <w:autoSpaceDN w:val="0"/>
        <w:spacing w:after="0" w:line="360" w:lineRule="auto"/>
        <w:ind w:left="1134" w:hanging="708"/>
        <w:contextualSpacing/>
        <w:jc w:val="both"/>
        <w:rPr>
          <w:rFonts w:ascii="Times New Roman" w:eastAsia="Calibri" w:hAnsi="Times New Roman" w:cs="Times New Roman"/>
          <w:lang w:eastAsia="pl-PL"/>
        </w:rPr>
      </w:pPr>
      <w:r w:rsidRPr="007C5FB5">
        <w:rPr>
          <w:rFonts w:ascii="Times New Roman" w:eastAsia="Calibri" w:hAnsi="Times New Roman" w:cs="Times New Roman"/>
          <w:lang w:eastAsia="pl-PL"/>
        </w:rPr>
        <w:t xml:space="preserve">pochodzącym z innego państwa nie będącego członkiem UE </w:t>
      </w:r>
    </w:p>
    <w:p w14:paraId="7202901F" w14:textId="77777777" w:rsidR="0075387C" w:rsidRPr="007C5FB5" w:rsidRDefault="0075387C" w:rsidP="0075387C">
      <w:pPr>
        <w:tabs>
          <w:tab w:val="right" w:leader="dot" w:pos="284"/>
        </w:tabs>
        <w:autoSpaceDE w:val="0"/>
        <w:autoSpaceDN w:val="0"/>
        <w:spacing w:after="0" w:line="360" w:lineRule="auto"/>
        <w:ind w:left="1134"/>
        <w:contextualSpacing/>
        <w:jc w:val="both"/>
        <w:rPr>
          <w:rFonts w:ascii="Times New Roman" w:eastAsia="MS Mincho" w:hAnsi="Times New Roman" w:cs="Times New Roman"/>
          <w:i/>
          <w:iCs/>
          <w:lang w:eastAsia="pl-PL"/>
        </w:rPr>
      </w:pPr>
      <w:r w:rsidRPr="007C5FB5">
        <w:rPr>
          <w:rFonts w:ascii="Times New Roman" w:eastAsia="Calibri" w:hAnsi="Times New Roman" w:cs="Times New Roman"/>
          <w:lang w:eastAsia="pl-PL"/>
        </w:rPr>
        <w:t xml:space="preserve">□TAK, □NIE </w:t>
      </w:r>
      <w:r w:rsidRPr="007C5FB5">
        <w:rPr>
          <w:rFonts w:ascii="Times New Roman" w:eastAsia="Calibri" w:hAnsi="Times New Roman" w:cs="Times New Roman"/>
          <w:i/>
          <w:iCs/>
          <w:lang w:eastAsia="pl-PL"/>
        </w:rPr>
        <w:t>(Zaznaczyć właściwe</w:t>
      </w:r>
      <w:r w:rsidRPr="007C5FB5">
        <w:rPr>
          <w:rFonts w:ascii="Times New Roman" w:eastAsia="MS Mincho" w:hAnsi="Times New Roman" w:cs="Times New Roman"/>
          <w:i/>
          <w:iCs/>
          <w:lang w:eastAsia="pl-PL"/>
        </w:rPr>
        <w:t>)</w:t>
      </w:r>
    </w:p>
    <w:p w14:paraId="675FDEE9" w14:textId="764C97B3" w:rsidR="0075387C" w:rsidRPr="007C5FB5" w:rsidRDefault="0075387C" w:rsidP="008F7A79">
      <w:pPr>
        <w:pStyle w:val="Akapitzlist"/>
        <w:widowControl w:val="0"/>
        <w:numPr>
          <w:ilvl w:val="0"/>
          <w:numId w:val="208"/>
        </w:numPr>
        <w:spacing w:line="360" w:lineRule="auto"/>
        <w:ind w:left="709" w:right="199" w:hanging="567"/>
        <w:contextualSpacing/>
        <w:jc w:val="both"/>
        <w:rPr>
          <w:rFonts w:eastAsia="Arial"/>
        </w:rPr>
      </w:pPr>
      <w:r w:rsidRPr="007C5FB5">
        <w:rPr>
          <w:rFonts w:eastAsia="Arial Unicode MS"/>
        </w:rPr>
        <w:t xml:space="preserve">Oświadczam, że wypełniliśmy obowiązki informacyjne przewidziane w art. 13 lub </w:t>
      </w:r>
      <w:r w:rsidR="0023530A" w:rsidRPr="007C5FB5">
        <w:rPr>
          <w:rFonts w:eastAsia="Arial Unicode MS"/>
        </w:rPr>
        <w:br/>
      </w:r>
      <w:r w:rsidRPr="007C5FB5">
        <w:rPr>
          <w:rFonts w:eastAsia="Arial Unicode MS"/>
        </w:rPr>
        <w:t>art. 14 RODO</w:t>
      </w:r>
      <w:r w:rsidRPr="007C5FB5">
        <w:rPr>
          <w:rFonts w:eastAsia="Arial Unicode MS"/>
          <w:vertAlign w:val="superscript"/>
        </w:rPr>
        <w:footnoteReference w:id="1"/>
      </w:r>
      <w:r w:rsidRPr="007C5FB5">
        <w:rPr>
          <w:rFonts w:eastAsia="Arial Unicode MS"/>
        </w:rPr>
        <w:t xml:space="preserve"> wobec osób fizycznych, od których dane osobowe bezpośrednio lub pośrednio pozyskałem w celu ubiegania się o udzielenie zamówienia publicznego w niniejszym postępowaniu.</w:t>
      </w:r>
      <w:r w:rsidRPr="007C5FB5">
        <w:rPr>
          <w:rFonts w:eastAsia="Arial Unicode MS"/>
          <w:vertAlign w:val="superscript"/>
        </w:rPr>
        <w:footnoteReference w:id="2"/>
      </w:r>
    </w:p>
    <w:p w14:paraId="63F76EFA" w14:textId="77777777" w:rsidR="0075387C" w:rsidRPr="007C5FB5" w:rsidRDefault="0075387C" w:rsidP="007C5FB5">
      <w:pPr>
        <w:pStyle w:val="Akapitzlist"/>
        <w:widowControl w:val="0"/>
        <w:numPr>
          <w:ilvl w:val="0"/>
          <w:numId w:val="208"/>
        </w:numPr>
        <w:spacing w:line="360" w:lineRule="auto"/>
        <w:ind w:left="709" w:right="199" w:hanging="567"/>
        <w:contextualSpacing/>
        <w:jc w:val="both"/>
        <w:rPr>
          <w:rFonts w:eastAsia="Arial"/>
        </w:rPr>
      </w:pPr>
      <w:r w:rsidRPr="007C5FB5">
        <w:rPr>
          <w:rFonts w:eastAsia="Arial Unicode MS"/>
        </w:rPr>
        <w:t xml:space="preserve">Jednocześnie wskazujemy następujące oświadczenia lub dokumenty, które znajdują </w:t>
      </w:r>
      <w:r w:rsidRPr="007C5FB5">
        <w:rPr>
          <w:rFonts w:eastAsia="Arial Unicode MS"/>
        </w:rPr>
        <w:lastRenderedPageBreak/>
        <w:t>się już w posiadaniu Zamawiającego / są dostępne pod poniższymi adresami internetowymi ogólnodostępnych i bezpłatnych baz danych:</w:t>
      </w:r>
    </w:p>
    <w:p w14:paraId="266960F6" w14:textId="77777777" w:rsidR="0075387C" w:rsidRPr="007C5FB5" w:rsidRDefault="0075387C" w:rsidP="0075387C">
      <w:pPr>
        <w:widowControl w:val="0"/>
        <w:numPr>
          <w:ilvl w:val="0"/>
          <w:numId w:val="73"/>
        </w:numPr>
        <w:spacing w:after="0" w:line="360" w:lineRule="auto"/>
        <w:ind w:right="199"/>
        <w:contextualSpacing/>
        <w:jc w:val="both"/>
        <w:rPr>
          <w:rFonts w:ascii="Times New Roman" w:eastAsia="Arial" w:hAnsi="Times New Roman" w:cs="Times New Roman"/>
          <w:lang w:eastAsia="pl-PL"/>
        </w:rPr>
      </w:pPr>
      <w:r w:rsidRPr="007C5FB5">
        <w:rPr>
          <w:rFonts w:ascii="Times New Roman" w:eastAsia="Arial" w:hAnsi="Times New Roman" w:cs="Times New Roman"/>
          <w:lang w:eastAsia="pl-PL"/>
        </w:rPr>
        <w:t>…………………………………………</w:t>
      </w:r>
    </w:p>
    <w:p w14:paraId="33B985AD" w14:textId="77777777" w:rsidR="0075387C" w:rsidRPr="007C5FB5" w:rsidRDefault="0075387C" w:rsidP="0075387C">
      <w:pPr>
        <w:widowControl w:val="0"/>
        <w:numPr>
          <w:ilvl w:val="0"/>
          <w:numId w:val="73"/>
        </w:numPr>
        <w:spacing w:after="0" w:line="360" w:lineRule="auto"/>
        <w:ind w:right="199"/>
        <w:contextualSpacing/>
        <w:jc w:val="both"/>
        <w:rPr>
          <w:rFonts w:ascii="Times New Roman" w:eastAsia="Arial" w:hAnsi="Times New Roman" w:cs="Times New Roman"/>
          <w:lang w:eastAsia="pl-PL"/>
        </w:rPr>
      </w:pPr>
      <w:r w:rsidRPr="007C5FB5">
        <w:rPr>
          <w:rFonts w:ascii="Times New Roman" w:eastAsia="Arial" w:hAnsi="Times New Roman" w:cs="Times New Roman"/>
          <w:lang w:eastAsia="pl-PL"/>
        </w:rPr>
        <w:t>…………………………………………</w:t>
      </w:r>
    </w:p>
    <w:p w14:paraId="6F49FC2F" w14:textId="77777777" w:rsidR="0075387C" w:rsidRPr="007C5FB5" w:rsidRDefault="0075387C" w:rsidP="0075387C">
      <w:pPr>
        <w:widowControl w:val="0"/>
        <w:numPr>
          <w:ilvl w:val="0"/>
          <w:numId w:val="73"/>
        </w:numPr>
        <w:spacing w:after="0" w:line="360" w:lineRule="auto"/>
        <w:ind w:right="199"/>
        <w:contextualSpacing/>
        <w:jc w:val="both"/>
        <w:rPr>
          <w:rFonts w:ascii="Times New Roman" w:eastAsia="Arial" w:hAnsi="Times New Roman" w:cs="Times New Roman"/>
          <w:lang w:eastAsia="pl-PL"/>
        </w:rPr>
      </w:pPr>
      <w:r w:rsidRPr="007C5FB5">
        <w:rPr>
          <w:rFonts w:ascii="Times New Roman" w:eastAsia="Arial" w:hAnsi="Times New Roman" w:cs="Times New Roman"/>
          <w:lang w:eastAsia="pl-PL"/>
        </w:rPr>
        <w:t>…………………………………………</w:t>
      </w:r>
    </w:p>
    <w:p w14:paraId="045C9C13" w14:textId="77777777" w:rsidR="0075387C" w:rsidRPr="007C5FB5" w:rsidRDefault="0075387C" w:rsidP="0075387C">
      <w:pPr>
        <w:spacing w:after="0" w:line="360" w:lineRule="auto"/>
        <w:ind w:left="360" w:hanging="360"/>
        <w:jc w:val="both"/>
        <w:rPr>
          <w:rFonts w:ascii="Times New Roman" w:eastAsia="Arial Unicode MS" w:hAnsi="Times New Roman" w:cs="Times New Roman"/>
          <w:lang w:eastAsia="pl-PL"/>
        </w:rPr>
      </w:pPr>
    </w:p>
    <w:p w14:paraId="6FDC4843" w14:textId="77777777" w:rsidR="0075387C" w:rsidRPr="007C5FB5" w:rsidRDefault="0075387C" w:rsidP="0075387C">
      <w:pPr>
        <w:spacing w:after="0" w:line="360" w:lineRule="auto"/>
        <w:ind w:left="360" w:hanging="360"/>
        <w:jc w:val="both"/>
        <w:rPr>
          <w:rFonts w:ascii="Times New Roman" w:hAnsi="Times New Roman" w:cs="Times New Roman"/>
        </w:rPr>
      </w:pPr>
      <w:r w:rsidRPr="007C5FB5">
        <w:rPr>
          <w:rFonts w:ascii="Times New Roman" w:hAnsi="Times New Roman" w:cs="Times New Roman"/>
        </w:rPr>
        <w:t>Załącznikami do niniejszej oferty są:</w:t>
      </w:r>
    </w:p>
    <w:p w14:paraId="70CD177E" w14:textId="77777777" w:rsidR="0075387C" w:rsidRPr="007C5FB5" w:rsidRDefault="0075387C" w:rsidP="0075387C">
      <w:pPr>
        <w:spacing w:after="0" w:line="360" w:lineRule="auto"/>
        <w:ind w:left="360" w:firstLine="349"/>
        <w:jc w:val="both"/>
        <w:rPr>
          <w:rFonts w:ascii="Times New Roman" w:eastAsia="Arial Unicode MS" w:hAnsi="Times New Roman" w:cs="Times New Roman"/>
          <w:lang w:eastAsia="pl-PL"/>
        </w:rPr>
      </w:pPr>
      <w:r w:rsidRPr="007C5FB5">
        <w:rPr>
          <w:rFonts w:ascii="Times New Roman" w:eastAsia="Arial Unicode MS" w:hAnsi="Times New Roman" w:cs="Times New Roman"/>
          <w:lang w:eastAsia="pl-PL"/>
        </w:rPr>
        <w:t>1)</w:t>
      </w:r>
      <w:r w:rsidRPr="007C5FB5">
        <w:rPr>
          <w:rFonts w:ascii="Times New Roman" w:eastAsia="Arial Unicode MS" w:hAnsi="Times New Roman" w:cs="Times New Roman"/>
          <w:lang w:eastAsia="pl-PL"/>
        </w:rPr>
        <w:tab/>
        <w:t>…………………………………………</w:t>
      </w:r>
    </w:p>
    <w:p w14:paraId="070B1F02" w14:textId="77777777" w:rsidR="0075387C" w:rsidRPr="007C5FB5" w:rsidRDefault="0075387C" w:rsidP="0075387C">
      <w:pPr>
        <w:spacing w:after="0" w:line="360" w:lineRule="auto"/>
        <w:ind w:left="360" w:firstLine="349"/>
        <w:jc w:val="both"/>
        <w:rPr>
          <w:rFonts w:ascii="Times New Roman" w:eastAsia="Arial Unicode MS" w:hAnsi="Times New Roman" w:cs="Times New Roman"/>
          <w:lang w:eastAsia="pl-PL"/>
        </w:rPr>
      </w:pPr>
      <w:r w:rsidRPr="007C5FB5">
        <w:rPr>
          <w:rFonts w:ascii="Times New Roman" w:eastAsia="Arial Unicode MS" w:hAnsi="Times New Roman" w:cs="Times New Roman"/>
          <w:lang w:eastAsia="pl-PL"/>
        </w:rPr>
        <w:t>2)</w:t>
      </w:r>
      <w:r w:rsidRPr="007C5FB5">
        <w:rPr>
          <w:rFonts w:ascii="Times New Roman" w:eastAsia="Arial Unicode MS" w:hAnsi="Times New Roman" w:cs="Times New Roman"/>
          <w:lang w:eastAsia="pl-PL"/>
        </w:rPr>
        <w:tab/>
        <w:t>…………………………………………</w:t>
      </w:r>
    </w:p>
    <w:p w14:paraId="50B1484C" w14:textId="77777777" w:rsidR="0075387C" w:rsidRPr="007C5FB5" w:rsidRDefault="0075387C" w:rsidP="0075387C">
      <w:pPr>
        <w:spacing w:after="0" w:line="360" w:lineRule="auto"/>
        <w:ind w:left="360" w:firstLine="349"/>
        <w:jc w:val="both"/>
        <w:rPr>
          <w:rFonts w:ascii="Times New Roman" w:eastAsia="Arial Unicode MS" w:hAnsi="Times New Roman" w:cs="Times New Roman"/>
          <w:lang w:eastAsia="pl-PL"/>
        </w:rPr>
      </w:pPr>
      <w:r w:rsidRPr="007C5FB5">
        <w:rPr>
          <w:rFonts w:ascii="Times New Roman" w:eastAsia="Arial Unicode MS" w:hAnsi="Times New Roman" w:cs="Times New Roman"/>
          <w:lang w:eastAsia="pl-PL"/>
        </w:rPr>
        <w:t>3)</w:t>
      </w:r>
      <w:r w:rsidRPr="007C5FB5">
        <w:rPr>
          <w:rFonts w:ascii="Times New Roman" w:eastAsia="Arial Unicode MS" w:hAnsi="Times New Roman" w:cs="Times New Roman"/>
          <w:lang w:eastAsia="pl-PL"/>
        </w:rPr>
        <w:tab/>
        <w:t>…………………………………………</w:t>
      </w:r>
    </w:p>
    <w:p w14:paraId="3C2F6AC5" w14:textId="77777777" w:rsidR="0075387C" w:rsidRPr="007C5FB5" w:rsidRDefault="0075387C" w:rsidP="0075387C">
      <w:pPr>
        <w:spacing w:after="0" w:line="360" w:lineRule="auto"/>
        <w:ind w:left="360" w:firstLine="349"/>
        <w:jc w:val="both"/>
        <w:rPr>
          <w:rFonts w:ascii="Times New Roman" w:eastAsia="Arial Unicode MS" w:hAnsi="Times New Roman" w:cs="Times New Roman"/>
          <w:lang w:eastAsia="pl-PL"/>
        </w:rPr>
      </w:pPr>
    </w:p>
    <w:p w14:paraId="021FD545" w14:textId="77777777" w:rsidR="0075387C" w:rsidRPr="00AE083B" w:rsidRDefault="0075387C" w:rsidP="0075387C">
      <w:pPr>
        <w:spacing w:after="0" w:line="360" w:lineRule="auto"/>
        <w:ind w:left="360" w:hanging="360"/>
        <w:jc w:val="both"/>
        <w:rPr>
          <w:rFonts w:ascii="Times New Roman" w:hAnsi="Times New Roman" w:cs="Times New Roman"/>
          <w:shd w:val="clear" w:color="auto" w:fill="FFFFFF"/>
        </w:rPr>
      </w:pPr>
      <w:r w:rsidRPr="007C5FB5">
        <w:rPr>
          <w:rFonts w:ascii="Times New Roman" w:eastAsia="Arial Unicode MS" w:hAnsi="Times New Roman" w:cs="Times New Roman"/>
          <w:i/>
          <w:iCs/>
          <w:lang w:eastAsia="pl-PL"/>
        </w:rPr>
        <w:t xml:space="preserve">Oferta została podpisana kwalifikowanym podpisem elektronicznym przez: </w:t>
      </w:r>
      <w:r w:rsidRPr="00AE083B">
        <w:rPr>
          <w:rFonts w:ascii="Times New Roman" w:eastAsia="Arial Unicode MS" w:hAnsi="Times New Roman" w:cs="Times New Roman"/>
          <w:i/>
          <w:iCs/>
          <w:lang w:eastAsia="pl-PL"/>
        </w:rPr>
        <w:t xml:space="preserve">……………………………………… </w:t>
      </w:r>
    </w:p>
    <w:p w14:paraId="53ABDC30" w14:textId="0F3767D4" w:rsidR="0075387C" w:rsidRPr="0090499E" w:rsidRDefault="0075387C" w:rsidP="00AE083B">
      <w:pPr>
        <w:spacing w:after="0" w:line="360" w:lineRule="auto"/>
        <w:rPr>
          <w:rFonts w:ascii="Times New Roman" w:hAnsi="Times New Roman" w:cs="Times New Roman"/>
          <w:color w:val="FF0000"/>
        </w:rPr>
      </w:pPr>
      <w:r w:rsidRPr="0090499E">
        <w:rPr>
          <w:rFonts w:ascii="Times New Roman" w:hAnsi="Times New Roman" w:cs="Times New Roman"/>
          <w:color w:val="FF0000"/>
        </w:rPr>
        <w:br w:type="page"/>
      </w:r>
    </w:p>
    <w:p w14:paraId="1AF4910D" w14:textId="77777777" w:rsidR="00137DD6" w:rsidRPr="00AE083B" w:rsidRDefault="00137DD6" w:rsidP="00137DD6">
      <w:pPr>
        <w:spacing w:after="0" w:line="360" w:lineRule="auto"/>
        <w:jc w:val="right"/>
        <w:rPr>
          <w:rFonts w:ascii="Times New Roman" w:hAnsi="Times New Roman" w:cs="Times New Roman"/>
        </w:rPr>
      </w:pPr>
      <w:r w:rsidRPr="00AE083B">
        <w:rPr>
          <w:rFonts w:ascii="Times New Roman" w:hAnsi="Times New Roman" w:cs="Times New Roman"/>
        </w:rPr>
        <w:lastRenderedPageBreak/>
        <w:t>Załącznik nr 2 do SWZ</w:t>
      </w:r>
    </w:p>
    <w:p w14:paraId="336D5599" w14:textId="77777777" w:rsidR="00137DD6" w:rsidRPr="00AE083B" w:rsidRDefault="00137DD6" w:rsidP="00137DD6">
      <w:pPr>
        <w:spacing w:after="0" w:line="256" w:lineRule="auto"/>
        <w:rPr>
          <w:rFonts w:ascii="Times New Roman" w:eastAsia="Calibri" w:hAnsi="Times New Roman" w:cs="Times New Roman"/>
          <w:b/>
        </w:rPr>
      </w:pPr>
      <w:r w:rsidRPr="00AE083B">
        <w:rPr>
          <w:rFonts w:ascii="Times New Roman" w:eastAsia="Calibri" w:hAnsi="Times New Roman" w:cs="Times New Roman"/>
          <w:b/>
        </w:rPr>
        <w:t>Wykonawca:</w:t>
      </w:r>
    </w:p>
    <w:p w14:paraId="04799911" w14:textId="77777777" w:rsidR="00137DD6" w:rsidRPr="00AE083B" w:rsidRDefault="00137DD6" w:rsidP="00137DD6">
      <w:pPr>
        <w:spacing w:after="0" w:line="480" w:lineRule="auto"/>
        <w:ind w:right="5954"/>
        <w:rPr>
          <w:rFonts w:ascii="Times New Roman" w:eastAsia="Calibri" w:hAnsi="Times New Roman" w:cs="Times New Roman"/>
        </w:rPr>
      </w:pPr>
      <w:r w:rsidRPr="00AE083B">
        <w:rPr>
          <w:rFonts w:ascii="Times New Roman" w:eastAsia="Calibri" w:hAnsi="Times New Roman" w:cs="Times New Roman"/>
        </w:rPr>
        <w:t>……………………………………</w:t>
      </w:r>
    </w:p>
    <w:p w14:paraId="47F1C36B" w14:textId="77777777" w:rsidR="00137DD6" w:rsidRPr="00AE083B" w:rsidRDefault="00137DD6" w:rsidP="00137DD6">
      <w:pPr>
        <w:spacing w:line="256" w:lineRule="auto"/>
        <w:ind w:right="5953"/>
        <w:rPr>
          <w:rFonts w:ascii="Times New Roman" w:eastAsia="Calibri" w:hAnsi="Times New Roman" w:cs="Times New Roman"/>
          <w:i/>
          <w:sz w:val="18"/>
          <w:szCs w:val="18"/>
        </w:rPr>
      </w:pPr>
      <w:r w:rsidRPr="00AE083B">
        <w:rPr>
          <w:rFonts w:ascii="Times New Roman" w:eastAsia="Calibri" w:hAnsi="Times New Roman" w:cs="Times New Roman"/>
          <w:i/>
          <w:sz w:val="18"/>
          <w:szCs w:val="18"/>
        </w:rPr>
        <w:t>(pełna nazwa/firma, adres, w zależności od podmiotu: NIP/PESEL, KRS/</w:t>
      </w:r>
      <w:proofErr w:type="spellStart"/>
      <w:r w:rsidRPr="00AE083B">
        <w:rPr>
          <w:rFonts w:ascii="Times New Roman" w:eastAsia="Calibri" w:hAnsi="Times New Roman" w:cs="Times New Roman"/>
          <w:i/>
          <w:sz w:val="18"/>
          <w:szCs w:val="18"/>
        </w:rPr>
        <w:t>CEiDG</w:t>
      </w:r>
      <w:proofErr w:type="spellEnd"/>
      <w:r w:rsidRPr="00AE083B">
        <w:rPr>
          <w:rFonts w:ascii="Times New Roman" w:eastAsia="Calibri" w:hAnsi="Times New Roman" w:cs="Times New Roman"/>
          <w:i/>
          <w:sz w:val="18"/>
          <w:szCs w:val="18"/>
        </w:rPr>
        <w:t>)</w:t>
      </w:r>
    </w:p>
    <w:p w14:paraId="20E2BA16" w14:textId="77777777" w:rsidR="00137DD6" w:rsidRPr="00AE083B" w:rsidRDefault="00137DD6" w:rsidP="00137DD6">
      <w:pPr>
        <w:spacing w:after="0" w:line="256" w:lineRule="auto"/>
        <w:rPr>
          <w:rFonts w:ascii="Times New Roman" w:eastAsia="Calibri" w:hAnsi="Times New Roman" w:cs="Times New Roman"/>
          <w:u w:val="single"/>
        </w:rPr>
      </w:pPr>
      <w:r w:rsidRPr="00AE083B">
        <w:rPr>
          <w:rFonts w:ascii="Times New Roman" w:eastAsia="Calibri" w:hAnsi="Times New Roman" w:cs="Times New Roman"/>
          <w:u w:val="single"/>
        </w:rPr>
        <w:t>reprezentowany przez:</w:t>
      </w:r>
    </w:p>
    <w:p w14:paraId="3509AC25" w14:textId="77777777" w:rsidR="00137DD6" w:rsidRPr="00AE083B" w:rsidRDefault="00137DD6" w:rsidP="00137DD6">
      <w:pPr>
        <w:spacing w:after="0" w:line="480" w:lineRule="auto"/>
        <w:ind w:right="5954"/>
        <w:rPr>
          <w:rFonts w:ascii="Times New Roman" w:eastAsia="Calibri" w:hAnsi="Times New Roman" w:cs="Times New Roman"/>
        </w:rPr>
      </w:pPr>
      <w:r w:rsidRPr="00AE083B">
        <w:rPr>
          <w:rFonts w:ascii="Times New Roman" w:eastAsia="Calibri" w:hAnsi="Times New Roman" w:cs="Times New Roman"/>
        </w:rPr>
        <w:t>……………………………………</w:t>
      </w:r>
    </w:p>
    <w:p w14:paraId="4F1DCC3A" w14:textId="77777777" w:rsidR="00137DD6" w:rsidRPr="00AE083B" w:rsidRDefault="00137DD6" w:rsidP="00137DD6">
      <w:pPr>
        <w:spacing w:after="0" w:line="256" w:lineRule="auto"/>
        <w:ind w:right="5953"/>
        <w:rPr>
          <w:rFonts w:ascii="Times New Roman" w:eastAsia="Calibri" w:hAnsi="Times New Roman" w:cs="Times New Roman"/>
          <w:i/>
          <w:sz w:val="18"/>
          <w:szCs w:val="18"/>
        </w:rPr>
      </w:pPr>
      <w:r w:rsidRPr="00AE083B">
        <w:rPr>
          <w:rFonts w:ascii="Times New Roman" w:eastAsia="Calibri" w:hAnsi="Times New Roman" w:cs="Times New Roman"/>
          <w:i/>
          <w:sz w:val="18"/>
          <w:szCs w:val="18"/>
        </w:rPr>
        <w:t>(imię, nazwisko, stanowisko/podstawa do reprezentacji)</w:t>
      </w:r>
    </w:p>
    <w:p w14:paraId="45309D2B" w14:textId="77777777" w:rsidR="00137DD6" w:rsidRPr="00AE083B" w:rsidRDefault="00137DD6" w:rsidP="00137DD6">
      <w:pPr>
        <w:spacing w:after="0" w:line="360" w:lineRule="auto"/>
        <w:jc w:val="both"/>
        <w:rPr>
          <w:rFonts w:ascii="Times New Roman" w:eastAsia="Times New Roman" w:hAnsi="Times New Roman" w:cs="Times New Roman"/>
          <w:b/>
          <w:bCs/>
        </w:rPr>
      </w:pPr>
    </w:p>
    <w:p w14:paraId="750A5B20" w14:textId="77777777" w:rsidR="00137DD6" w:rsidRPr="00AE083B" w:rsidRDefault="00137DD6" w:rsidP="00137DD6">
      <w:pPr>
        <w:spacing w:after="0" w:line="360" w:lineRule="auto"/>
        <w:ind w:firstLine="4536"/>
        <w:jc w:val="both"/>
        <w:rPr>
          <w:rFonts w:ascii="Times New Roman" w:eastAsia="Times New Roman" w:hAnsi="Times New Roman" w:cs="Times New Roman"/>
          <w:b/>
          <w:bCs/>
        </w:rPr>
      </w:pPr>
      <w:r w:rsidRPr="00AE083B">
        <w:rPr>
          <w:rFonts w:ascii="Times New Roman" w:eastAsia="Times New Roman" w:hAnsi="Times New Roman" w:cs="Times New Roman"/>
          <w:b/>
          <w:bCs/>
        </w:rPr>
        <w:t>Zamawiający</w:t>
      </w:r>
    </w:p>
    <w:p w14:paraId="2956D908" w14:textId="77777777" w:rsidR="00137DD6" w:rsidRPr="00AE083B" w:rsidRDefault="00137DD6" w:rsidP="00137DD6">
      <w:pPr>
        <w:spacing w:after="0" w:line="360" w:lineRule="auto"/>
        <w:ind w:left="3686" w:firstLine="850"/>
        <w:jc w:val="both"/>
        <w:rPr>
          <w:rFonts w:ascii="Times New Roman" w:eastAsia="Times New Roman" w:hAnsi="Times New Roman" w:cs="Times New Roman"/>
        </w:rPr>
      </w:pPr>
      <w:r w:rsidRPr="00AE083B">
        <w:rPr>
          <w:rFonts w:ascii="Times New Roman" w:eastAsia="Times New Roman" w:hAnsi="Times New Roman" w:cs="Times New Roman"/>
        </w:rPr>
        <w:t>Wojewódzka Stacja Sanitarno-Epidemiologiczna</w:t>
      </w:r>
    </w:p>
    <w:p w14:paraId="03D0CBDF" w14:textId="77777777" w:rsidR="00137DD6" w:rsidRPr="00AE083B" w:rsidRDefault="00137DD6" w:rsidP="00137DD6">
      <w:pPr>
        <w:spacing w:after="0" w:line="360" w:lineRule="auto"/>
        <w:ind w:left="3686" w:firstLine="850"/>
        <w:jc w:val="both"/>
        <w:rPr>
          <w:rFonts w:ascii="Times New Roman" w:eastAsia="Times New Roman" w:hAnsi="Times New Roman" w:cs="Times New Roman"/>
        </w:rPr>
      </w:pPr>
      <w:r w:rsidRPr="00AE083B">
        <w:rPr>
          <w:rFonts w:ascii="Times New Roman" w:eastAsia="Times New Roman" w:hAnsi="Times New Roman" w:cs="Times New Roman"/>
        </w:rPr>
        <w:t>w Łodzi</w:t>
      </w:r>
    </w:p>
    <w:p w14:paraId="7C29D3D2" w14:textId="77777777" w:rsidR="00137DD6" w:rsidRPr="00AE083B" w:rsidRDefault="00137DD6" w:rsidP="00137DD6">
      <w:pPr>
        <w:spacing w:after="0" w:line="360" w:lineRule="auto"/>
        <w:ind w:left="3686" w:firstLine="850"/>
        <w:jc w:val="both"/>
        <w:rPr>
          <w:rFonts w:ascii="Times New Roman" w:eastAsia="Times New Roman" w:hAnsi="Times New Roman" w:cs="Times New Roman"/>
        </w:rPr>
      </w:pPr>
      <w:r w:rsidRPr="00AE083B">
        <w:rPr>
          <w:rFonts w:ascii="Times New Roman" w:eastAsia="Times New Roman" w:hAnsi="Times New Roman" w:cs="Times New Roman"/>
        </w:rPr>
        <w:t>ul. Wodna 40, 90-046 Łódź</w:t>
      </w:r>
    </w:p>
    <w:p w14:paraId="6BB006C3" w14:textId="77777777" w:rsidR="00137DD6" w:rsidRPr="00AE083B" w:rsidRDefault="00137DD6" w:rsidP="00137DD6">
      <w:pPr>
        <w:spacing w:after="0" w:line="360" w:lineRule="auto"/>
        <w:ind w:firstLine="3686"/>
        <w:jc w:val="both"/>
        <w:rPr>
          <w:rFonts w:ascii="Times New Roman" w:eastAsia="Times New Roman" w:hAnsi="Times New Roman" w:cs="Times New Roman"/>
          <w:b/>
          <w:bCs/>
        </w:rPr>
      </w:pPr>
    </w:p>
    <w:p w14:paraId="5B006132" w14:textId="77777777" w:rsidR="00137DD6" w:rsidRPr="00AE083B" w:rsidRDefault="00137DD6" w:rsidP="00137DD6">
      <w:pPr>
        <w:spacing w:after="0" w:line="360" w:lineRule="auto"/>
        <w:jc w:val="center"/>
        <w:rPr>
          <w:rFonts w:ascii="Times New Roman" w:eastAsia="Times New Roman" w:hAnsi="Times New Roman" w:cs="Times New Roman"/>
          <w:b/>
          <w:bCs/>
        </w:rPr>
      </w:pPr>
      <w:r w:rsidRPr="00AE083B">
        <w:rPr>
          <w:rFonts w:ascii="Times New Roman" w:eastAsia="Times New Roman" w:hAnsi="Times New Roman" w:cs="Times New Roman"/>
          <w:b/>
          <w:bCs/>
        </w:rPr>
        <w:t>FORMULARZ PRZEDMIOTOWY</w:t>
      </w:r>
    </w:p>
    <w:p w14:paraId="13FC2FEA" w14:textId="77777777" w:rsidR="00137DD6" w:rsidRPr="00AE083B" w:rsidRDefault="00137DD6" w:rsidP="00137DD6">
      <w:pPr>
        <w:spacing w:after="0" w:line="360" w:lineRule="auto"/>
        <w:jc w:val="both"/>
        <w:rPr>
          <w:rFonts w:ascii="Times New Roman" w:eastAsia="Times New Roman" w:hAnsi="Times New Roman" w:cs="Times New Roman"/>
          <w:b/>
          <w:bCs/>
        </w:rPr>
      </w:pPr>
    </w:p>
    <w:p w14:paraId="4CC6D0E4" w14:textId="77777777" w:rsidR="00137DD6" w:rsidRPr="00AE083B" w:rsidRDefault="00137DD6" w:rsidP="00137DD6">
      <w:pPr>
        <w:spacing w:after="0" w:line="360" w:lineRule="auto"/>
        <w:jc w:val="both"/>
        <w:rPr>
          <w:rFonts w:ascii="Times New Roman" w:eastAsia="Times New Roman" w:hAnsi="Times New Roman" w:cs="Times New Roman"/>
          <w:b/>
          <w:bCs/>
        </w:rPr>
      </w:pPr>
      <w:r w:rsidRPr="00AE083B">
        <w:rPr>
          <w:rFonts w:ascii="Times New Roman" w:eastAsia="Times New Roman" w:hAnsi="Times New Roman" w:cs="Times New Roman"/>
        </w:rPr>
        <w:t>Tabela 1. Parametry wymagane</w:t>
      </w:r>
      <w:r w:rsidRPr="00AE083B">
        <w:rPr>
          <w:rFonts w:ascii="Times New Roman" w:eastAsia="Times New Roman" w:hAnsi="Times New Roman" w:cs="Times New Roman"/>
          <w:b/>
          <w:bCs/>
        </w:rPr>
        <w:t xml:space="preserve"> </w:t>
      </w:r>
      <w:r w:rsidRPr="00AE083B">
        <w:rPr>
          <w:rFonts w:ascii="Times New Roman" w:eastAsia="Times New Roman" w:hAnsi="Times New Roman" w:cs="Times New Roman"/>
        </w:rPr>
        <w:t xml:space="preserve">przez Zamawiającego </w:t>
      </w:r>
      <w:r w:rsidRPr="00AE083B">
        <w:rPr>
          <w:rFonts w:ascii="Times New Roman" w:eastAsia="Times New Roman" w:hAnsi="Times New Roman" w:cs="Times New Roman"/>
          <w:b/>
          <w:bCs/>
        </w:rPr>
        <w:t>(</w:t>
      </w:r>
      <w:r w:rsidRPr="00AE083B">
        <w:rPr>
          <w:rFonts w:ascii="Times New Roman" w:eastAsia="Times New Roman" w:hAnsi="Times New Roman" w:cs="Times New Roman"/>
          <w:i/>
          <w:iCs/>
        </w:rPr>
        <w:t>Parametry mają charakter obligatoryjny. Nie spełnienie chociażby jednego parametru będzie skutkować odrzuceniem oferty</w:t>
      </w:r>
      <w:r w:rsidRPr="00AE083B">
        <w:rPr>
          <w:rFonts w:ascii="Times New Roman" w:eastAsia="Times New Roman" w:hAnsi="Times New Roman" w:cs="Times New Roman"/>
          <w:b/>
          <w:bCs/>
        </w:rPr>
        <w:t>.)</w:t>
      </w:r>
    </w:p>
    <w:p w14:paraId="02488D1A" w14:textId="77777777" w:rsidR="00137DD6" w:rsidRPr="00AE083B" w:rsidRDefault="00137DD6" w:rsidP="00137DD6">
      <w:pPr>
        <w:spacing w:after="0" w:line="360" w:lineRule="auto"/>
        <w:jc w:val="both"/>
        <w:rPr>
          <w:rFonts w:ascii="Times New Roman" w:eastAsia="Times New Roman" w:hAnsi="Times New Roman" w:cs="Times New Roman"/>
          <w:b/>
          <w:bCs/>
          <w:highlight w:val="cyan"/>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1413"/>
        <w:gridCol w:w="7649"/>
      </w:tblGrid>
      <w:tr w:rsidR="0090499E" w:rsidRPr="0090499E" w14:paraId="1BD65B5C" w14:textId="77777777" w:rsidTr="00DF1C62">
        <w:trPr>
          <w:trHeight w:val="478"/>
          <w:jc w:val="center"/>
        </w:trPr>
        <w:tc>
          <w:tcPr>
            <w:tcW w:w="1413" w:type="dxa"/>
          </w:tcPr>
          <w:p w14:paraId="49AE6366" w14:textId="0A600CE0" w:rsidR="00A60A4B" w:rsidRPr="00AE083B" w:rsidRDefault="00A60A4B" w:rsidP="00E9072A">
            <w:pPr>
              <w:spacing w:after="120" w:line="276" w:lineRule="auto"/>
              <w:contextualSpacing/>
              <w:jc w:val="center"/>
              <w:rPr>
                <w:rFonts w:ascii="Times New Roman" w:eastAsia="Times New Roman" w:hAnsi="Times New Roman" w:cs="Times New Roman"/>
                <w:b/>
                <w:lang w:eastAsia="pl-PL"/>
              </w:rPr>
            </w:pPr>
            <w:r w:rsidRPr="00AE083B">
              <w:rPr>
                <w:rFonts w:ascii="Times New Roman" w:eastAsia="Times New Roman" w:hAnsi="Times New Roman" w:cs="Times New Roman"/>
                <w:b/>
                <w:lang w:eastAsia="pl-PL"/>
              </w:rPr>
              <w:t>Lp.</w:t>
            </w:r>
          </w:p>
        </w:tc>
        <w:tc>
          <w:tcPr>
            <w:tcW w:w="7649" w:type="dxa"/>
          </w:tcPr>
          <w:p w14:paraId="0F8A029D" w14:textId="77777777" w:rsidR="00A60A4B" w:rsidRPr="00AE083B" w:rsidRDefault="00A60A4B" w:rsidP="00E9072A">
            <w:pPr>
              <w:spacing w:after="120" w:line="276" w:lineRule="auto"/>
              <w:contextualSpacing/>
              <w:jc w:val="center"/>
              <w:rPr>
                <w:rFonts w:ascii="Times New Roman" w:eastAsia="Times New Roman" w:hAnsi="Times New Roman" w:cs="Times New Roman"/>
                <w:b/>
                <w:lang w:eastAsia="pl-PL"/>
              </w:rPr>
            </w:pPr>
            <w:r w:rsidRPr="00AE083B">
              <w:rPr>
                <w:rFonts w:ascii="Times New Roman" w:eastAsia="Times New Roman" w:hAnsi="Times New Roman" w:cs="Times New Roman"/>
                <w:b/>
                <w:lang w:eastAsia="pl-PL"/>
              </w:rPr>
              <w:t>WYMAGANE PARAMETRY TECHNICZNE</w:t>
            </w:r>
          </w:p>
          <w:p w14:paraId="2F2AE66B" w14:textId="763425AC" w:rsidR="00A60A4B" w:rsidRPr="00AE083B" w:rsidRDefault="00A60A4B" w:rsidP="00E9072A">
            <w:pPr>
              <w:adjustRightInd w:val="0"/>
              <w:spacing w:after="0" w:line="276" w:lineRule="auto"/>
              <w:jc w:val="center"/>
              <w:rPr>
                <w:rFonts w:ascii="Times New Roman" w:eastAsia="Times New Roman" w:hAnsi="Times New Roman" w:cs="Times New Roman"/>
                <w:bCs/>
                <w:lang w:eastAsia="pl-PL"/>
              </w:rPr>
            </w:pPr>
          </w:p>
        </w:tc>
      </w:tr>
      <w:tr w:rsidR="0090499E" w:rsidRPr="0090499E" w14:paraId="2B78555E" w14:textId="77777777" w:rsidTr="00F65775">
        <w:trPr>
          <w:trHeight w:val="254"/>
          <w:jc w:val="center"/>
        </w:trPr>
        <w:tc>
          <w:tcPr>
            <w:tcW w:w="1413" w:type="dxa"/>
          </w:tcPr>
          <w:p w14:paraId="185C2D85" w14:textId="2D135F26" w:rsidR="00A60A4B" w:rsidRPr="00AE083B" w:rsidRDefault="00A60A4B" w:rsidP="00E9072A">
            <w:pPr>
              <w:spacing w:after="120" w:line="276" w:lineRule="auto"/>
              <w:contextualSpacing/>
              <w:jc w:val="center"/>
              <w:rPr>
                <w:rFonts w:ascii="Times New Roman" w:eastAsia="Times New Roman" w:hAnsi="Times New Roman" w:cs="Times New Roman"/>
                <w:b/>
                <w:lang w:eastAsia="pl-PL"/>
              </w:rPr>
            </w:pPr>
            <w:r w:rsidRPr="00AE083B">
              <w:rPr>
                <w:rFonts w:ascii="Times New Roman" w:eastAsia="Times New Roman" w:hAnsi="Times New Roman" w:cs="Times New Roman"/>
                <w:b/>
                <w:lang w:eastAsia="pl-PL"/>
              </w:rPr>
              <w:t>1</w:t>
            </w:r>
          </w:p>
        </w:tc>
        <w:tc>
          <w:tcPr>
            <w:tcW w:w="7649" w:type="dxa"/>
          </w:tcPr>
          <w:p w14:paraId="63CF86EE" w14:textId="19227E64" w:rsidR="00A60A4B" w:rsidRPr="00AE083B" w:rsidRDefault="00A60A4B" w:rsidP="00E9072A">
            <w:pPr>
              <w:adjustRightInd w:val="0"/>
              <w:spacing w:after="0" w:line="276" w:lineRule="auto"/>
              <w:jc w:val="center"/>
              <w:rPr>
                <w:rFonts w:ascii="Times New Roman" w:eastAsia="Times New Roman" w:hAnsi="Times New Roman" w:cs="Times New Roman"/>
                <w:b/>
                <w:bCs/>
                <w:lang w:eastAsia="pl-PL"/>
              </w:rPr>
            </w:pPr>
            <w:r w:rsidRPr="00AE083B">
              <w:rPr>
                <w:rFonts w:ascii="Times New Roman" w:eastAsia="Times New Roman" w:hAnsi="Times New Roman" w:cs="Times New Roman"/>
                <w:b/>
                <w:lang w:eastAsia="pl-PL"/>
              </w:rPr>
              <w:t>2</w:t>
            </w:r>
          </w:p>
        </w:tc>
      </w:tr>
      <w:tr w:rsidR="0090499E" w:rsidRPr="0090499E" w14:paraId="78DB6280" w14:textId="77777777" w:rsidTr="00F65775">
        <w:trPr>
          <w:trHeight w:val="1179"/>
          <w:jc w:val="center"/>
        </w:trPr>
        <w:tc>
          <w:tcPr>
            <w:tcW w:w="1413" w:type="dxa"/>
          </w:tcPr>
          <w:p w14:paraId="10C8B54C" w14:textId="77777777" w:rsidR="00F65775" w:rsidRPr="00AE083B" w:rsidRDefault="00F65775" w:rsidP="00F65775">
            <w:pPr>
              <w:numPr>
                <w:ilvl w:val="0"/>
                <w:numId w:val="143"/>
              </w:numPr>
              <w:spacing w:after="120" w:line="276" w:lineRule="auto"/>
              <w:contextualSpacing/>
              <w:rPr>
                <w:rFonts w:ascii="Times New Roman" w:eastAsia="Times New Roman" w:hAnsi="Times New Roman" w:cs="Times New Roman"/>
                <w:lang w:eastAsia="pl-PL"/>
              </w:rPr>
            </w:pPr>
          </w:p>
        </w:tc>
        <w:tc>
          <w:tcPr>
            <w:tcW w:w="7649" w:type="dxa"/>
          </w:tcPr>
          <w:p w14:paraId="0F50F752" w14:textId="1BD9FEFE" w:rsidR="002B7BFE" w:rsidRPr="00085D29" w:rsidRDefault="00F65775" w:rsidP="00085D29">
            <w:pPr>
              <w:pStyle w:val="Akapitzlist"/>
              <w:numPr>
                <w:ilvl w:val="0"/>
                <w:numId w:val="150"/>
              </w:numPr>
              <w:spacing w:line="360" w:lineRule="auto"/>
              <w:ind w:left="589" w:hanging="284"/>
              <w:contextualSpacing/>
              <w:jc w:val="both"/>
              <w:rPr>
                <w:rFonts w:eastAsiaTheme="minorEastAsia"/>
                <w:sz w:val="22"/>
                <w:szCs w:val="22"/>
              </w:rPr>
            </w:pPr>
            <w:r w:rsidRPr="00085D29">
              <w:rPr>
                <w:rFonts w:eastAsiaTheme="minorEastAsia"/>
                <w:sz w:val="22"/>
                <w:szCs w:val="22"/>
              </w:rPr>
              <w:t xml:space="preserve">Przedmiotem zamówienia jest dostawa </w:t>
            </w:r>
            <w:r w:rsidR="002B7BFE" w:rsidRPr="00085D29">
              <w:rPr>
                <w:rFonts w:eastAsiaTheme="minorEastAsia"/>
                <w:sz w:val="22"/>
                <w:szCs w:val="22"/>
              </w:rPr>
              <w:t xml:space="preserve">chromatografu gazowego z detekcją tandemową spektrometrią mas GC-MS/MS, </w:t>
            </w:r>
            <w:r w:rsidR="00085D29" w:rsidRPr="00085D29">
              <w:rPr>
                <w:rFonts w:eastAsiaTheme="minorEastAsia"/>
                <w:sz w:val="22"/>
                <w:szCs w:val="22"/>
              </w:rPr>
              <w:t xml:space="preserve">przeznaczonego do analizy pestycydów w próbkach żywności, </w:t>
            </w:r>
            <w:r w:rsidR="005140B1" w:rsidRPr="00085D29">
              <w:rPr>
                <w:rFonts w:eastAsiaTheme="minorEastAsia"/>
                <w:sz w:val="22"/>
                <w:szCs w:val="22"/>
              </w:rPr>
              <w:t>rok produkcji IV kwartał 2022</w:t>
            </w:r>
          </w:p>
          <w:p w14:paraId="256AD2D7" w14:textId="7242834C" w:rsidR="00F65775" w:rsidRPr="00AE083B" w:rsidRDefault="00F548E1" w:rsidP="00F65775">
            <w:pPr>
              <w:pStyle w:val="Akapitzlist"/>
              <w:numPr>
                <w:ilvl w:val="0"/>
                <w:numId w:val="150"/>
              </w:numPr>
              <w:spacing w:line="360" w:lineRule="auto"/>
              <w:ind w:left="589" w:hanging="284"/>
              <w:contextualSpacing/>
              <w:rPr>
                <w:rFonts w:eastAsiaTheme="minorEastAsia"/>
                <w:sz w:val="22"/>
                <w:szCs w:val="22"/>
              </w:rPr>
            </w:pPr>
            <w:r w:rsidRPr="00AE083B">
              <w:rPr>
                <w:sz w:val="22"/>
                <w:szCs w:val="22"/>
              </w:rPr>
              <w:t xml:space="preserve"> </w:t>
            </w:r>
            <w:r w:rsidR="00F65775" w:rsidRPr="00AE083B">
              <w:rPr>
                <w:sz w:val="22"/>
                <w:szCs w:val="22"/>
              </w:rPr>
              <w:t>Zakres dostawy obejmuje:</w:t>
            </w:r>
          </w:p>
          <w:p w14:paraId="0E274B2A" w14:textId="77777777" w:rsidR="00F65775" w:rsidRPr="00AE083B" w:rsidRDefault="00F65775" w:rsidP="00F65775">
            <w:pPr>
              <w:pStyle w:val="Akapitzlist"/>
              <w:numPr>
                <w:ilvl w:val="0"/>
                <w:numId w:val="151"/>
              </w:numPr>
              <w:spacing w:line="360" w:lineRule="auto"/>
              <w:ind w:left="1026" w:hanging="425"/>
              <w:contextualSpacing/>
              <w:rPr>
                <w:rFonts w:eastAsiaTheme="minorEastAsia"/>
                <w:sz w:val="22"/>
                <w:szCs w:val="22"/>
              </w:rPr>
            </w:pPr>
            <w:r w:rsidRPr="00AE083B">
              <w:rPr>
                <w:sz w:val="22"/>
                <w:szCs w:val="22"/>
              </w:rPr>
              <w:t xml:space="preserve">transport i wniesienie przedmiotu zamówienia do laboratorium znajdującego się na III piętrze, w budynku A Wojewódzkiej Stacji Sanitarno-Epidemiologicznej w Łodzi przy ul. Wodnej 40, </w:t>
            </w:r>
          </w:p>
          <w:p w14:paraId="147B418F" w14:textId="77777777" w:rsidR="00F65775" w:rsidRPr="00AE083B" w:rsidRDefault="00F65775" w:rsidP="00F65775">
            <w:pPr>
              <w:pStyle w:val="Akapitzlist"/>
              <w:numPr>
                <w:ilvl w:val="0"/>
                <w:numId w:val="151"/>
              </w:numPr>
              <w:spacing w:line="360" w:lineRule="auto"/>
              <w:ind w:left="1014" w:hanging="425"/>
              <w:contextualSpacing/>
              <w:rPr>
                <w:rFonts w:eastAsiaTheme="minorEastAsia"/>
                <w:sz w:val="22"/>
                <w:szCs w:val="22"/>
              </w:rPr>
            </w:pPr>
            <w:r w:rsidRPr="00AE083B">
              <w:rPr>
                <w:sz w:val="22"/>
                <w:szCs w:val="22"/>
              </w:rPr>
              <w:t xml:space="preserve">montaż, uruchomienie oraz zademonstrowanie pełnej sprawności urządzenia, </w:t>
            </w:r>
          </w:p>
          <w:p w14:paraId="574ADA53" w14:textId="77777777" w:rsidR="00F65775" w:rsidRPr="00AE083B" w:rsidRDefault="00F65775" w:rsidP="00F65775">
            <w:pPr>
              <w:pStyle w:val="Akapitzlist"/>
              <w:numPr>
                <w:ilvl w:val="0"/>
                <w:numId w:val="151"/>
              </w:numPr>
              <w:spacing w:line="360" w:lineRule="auto"/>
              <w:ind w:left="1014" w:hanging="425"/>
              <w:contextualSpacing/>
              <w:rPr>
                <w:rFonts w:eastAsiaTheme="minorEastAsia"/>
                <w:sz w:val="22"/>
                <w:szCs w:val="22"/>
              </w:rPr>
            </w:pPr>
            <w:r w:rsidRPr="00AE083B">
              <w:rPr>
                <w:sz w:val="22"/>
                <w:szCs w:val="22"/>
              </w:rPr>
              <w:t>szkolenia w siedzibie Zamawiającego:</w:t>
            </w:r>
          </w:p>
          <w:p w14:paraId="7F4E5228" w14:textId="77777777" w:rsidR="00F65775" w:rsidRPr="00AE083B" w:rsidRDefault="00F65775" w:rsidP="00F65775">
            <w:pPr>
              <w:pStyle w:val="Akapitzlist"/>
              <w:numPr>
                <w:ilvl w:val="0"/>
                <w:numId w:val="152"/>
              </w:numPr>
              <w:spacing w:line="360" w:lineRule="auto"/>
              <w:contextualSpacing/>
              <w:rPr>
                <w:rFonts w:eastAsiaTheme="minorEastAsia"/>
                <w:sz w:val="22"/>
                <w:szCs w:val="22"/>
              </w:rPr>
            </w:pPr>
            <w:r w:rsidRPr="00AE083B">
              <w:rPr>
                <w:rFonts w:eastAsia="Calibri"/>
                <w:sz w:val="22"/>
                <w:szCs w:val="22"/>
              </w:rPr>
              <w:lastRenderedPageBreak/>
              <w:t>trzydniowe szkolenie po 7 godzin zegarowych dziennie</w:t>
            </w:r>
            <w:r w:rsidRPr="00AE083B">
              <w:rPr>
                <w:sz w:val="22"/>
                <w:szCs w:val="22"/>
              </w:rPr>
              <w:t>, dla minimum trzech pracowników WSSE w Łodzi z obsługi sprzętu i oprogramowania</w:t>
            </w:r>
          </w:p>
          <w:p w14:paraId="3FDC1340" w14:textId="08A23F2C" w:rsidR="00F65775" w:rsidRPr="00AE083B" w:rsidRDefault="00F65775" w:rsidP="00F65775">
            <w:pPr>
              <w:pStyle w:val="Akapitzlist"/>
              <w:numPr>
                <w:ilvl w:val="0"/>
                <w:numId w:val="152"/>
              </w:numPr>
              <w:spacing w:line="360" w:lineRule="auto"/>
              <w:contextualSpacing/>
              <w:rPr>
                <w:rFonts w:eastAsiaTheme="minorEastAsia"/>
                <w:sz w:val="22"/>
                <w:szCs w:val="22"/>
              </w:rPr>
            </w:pPr>
            <w:r w:rsidRPr="00AE083B">
              <w:rPr>
                <w:sz w:val="22"/>
                <w:szCs w:val="22"/>
              </w:rPr>
              <w:t>trzydniowe</w:t>
            </w:r>
            <w:r w:rsidRPr="00AE083B">
              <w:rPr>
                <w:rFonts w:eastAsia="Calibri"/>
                <w:sz w:val="22"/>
                <w:szCs w:val="22"/>
              </w:rPr>
              <w:t xml:space="preserve"> szkolenie ( po 7 godzin dziennie) w zakresie </w:t>
            </w:r>
            <w:r w:rsidRPr="007A2DBC">
              <w:rPr>
                <w:rFonts w:eastAsia="Calibri"/>
                <w:sz w:val="22"/>
                <w:szCs w:val="22"/>
              </w:rPr>
              <w:t xml:space="preserve">ustawiania </w:t>
            </w:r>
            <w:r w:rsidRPr="00AE083B">
              <w:rPr>
                <w:rFonts w:eastAsia="Calibri"/>
                <w:sz w:val="22"/>
                <w:szCs w:val="22"/>
              </w:rPr>
              <w:t>metody oznaczania pozostałości pestycydów w żywności</w:t>
            </w:r>
            <w:r w:rsidRPr="00AE083B">
              <w:rPr>
                <w:sz w:val="22"/>
                <w:szCs w:val="22"/>
              </w:rPr>
              <w:t>.</w:t>
            </w:r>
          </w:p>
        </w:tc>
      </w:tr>
      <w:tr w:rsidR="0090499E" w:rsidRPr="0090499E" w14:paraId="367A30CF" w14:textId="77777777" w:rsidTr="00167EC9">
        <w:trPr>
          <w:trHeight w:val="419"/>
          <w:jc w:val="center"/>
        </w:trPr>
        <w:tc>
          <w:tcPr>
            <w:tcW w:w="9062" w:type="dxa"/>
            <w:gridSpan w:val="2"/>
          </w:tcPr>
          <w:p w14:paraId="135ECA0E" w14:textId="0B6226A3" w:rsidR="00F65775" w:rsidRPr="00AE083B" w:rsidRDefault="00F65775" w:rsidP="00F65775">
            <w:pPr>
              <w:adjustRightInd w:val="0"/>
              <w:spacing w:after="120" w:line="276" w:lineRule="auto"/>
              <w:rPr>
                <w:rFonts w:ascii="Times New Roman" w:eastAsia="Times New Roman" w:hAnsi="Times New Roman" w:cs="Times New Roman"/>
                <w:b/>
                <w:bCs/>
                <w:lang w:eastAsia="pl-PL"/>
              </w:rPr>
            </w:pPr>
            <w:r w:rsidRPr="00AE083B">
              <w:rPr>
                <w:rFonts w:ascii="Times New Roman" w:eastAsia="Times New Roman" w:hAnsi="Times New Roman" w:cs="Times New Roman"/>
                <w:b/>
                <w:bCs/>
                <w:lang w:eastAsia="pl-PL"/>
              </w:rPr>
              <w:lastRenderedPageBreak/>
              <w:t xml:space="preserve">CHROMATOGRAF GAZOWY </w:t>
            </w:r>
          </w:p>
        </w:tc>
      </w:tr>
      <w:tr w:rsidR="0090499E" w:rsidRPr="0090499E" w14:paraId="5E920A7E" w14:textId="77777777" w:rsidTr="00DF1C62">
        <w:trPr>
          <w:trHeight w:val="406"/>
          <w:jc w:val="center"/>
        </w:trPr>
        <w:tc>
          <w:tcPr>
            <w:tcW w:w="1413" w:type="dxa"/>
          </w:tcPr>
          <w:p w14:paraId="3BA3C1DB" w14:textId="77777777" w:rsidR="00F65775" w:rsidRPr="00AE083B" w:rsidRDefault="00F65775" w:rsidP="00F65775">
            <w:pPr>
              <w:numPr>
                <w:ilvl w:val="0"/>
                <w:numId w:val="145"/>
              </w:numPr>
              <w:spacing w:after="0" w:line="276" w:lineRule="auto"/>
              <w:contextualSpacing/>
              <w:rPr>
                <w:rFonts w:ascii="Times New Roman" w:eastAsia="Times New Roman" w:hAnsi="Times New Roman" w:cs="Times New Roman"/>
                <w:lang w:eastAsia="pl-PL"/>
              </w:rPr>
            </w:pPr>
          </w:p>
        </w:tc>
        <w:tc>
          <w:tcPr>
            <w:tcW w:w="7649" w:type="dxa"/>
          </w:tcPr>
          <w:p w14:paraId="124C9BDF" w14:textId="77777777" w:rsidR="00F65775" w:rsidRDefault="00F65775" w:rsidP="00F65775">
            <w:pPr>
              <w:adjustRightInd w:val="0"/>
              <w:spacing w:after="120" w:line="276" w:lineRule="auto"/>
              <w:ind w:firstLine="109"/>
              <w:rPr>
                <w:rFonts w:ascii="Times New Roman" w:eastAsia="Times New Roman" w:hAnsi="Times New Roman" w:cs="Times New Roman"/>
                <w:lang w:eastAsia="pl-PL"/>
              </w:rPr>
            </w:pPr>
            <w:r w:rsidRPr="00AE083B">
              <w:rPr>
                <w:rFonts w:ascii="Times New Roman" w:eastAsia="Times New Roman" w:hAnsi="Times New Roman" w:cs="Times New Roman"/>
                <w:lang w:eastAsia="pl-PL"/>
              </w:rPr>
              <w:t>Minimum 20 programów narostów  temperaturowych podczas analizy</w:t>
            </w:r>
          </w:p>
          <w:p w14:paraId="49D3D4A8" w14:textId="7444F36F" w:rsidR="00CC4C3F" w:rsidRPr="00AE083B" w:rsidRDefault="00CC4C3F" w:rsidP="00F65775">
            <w:pPr>
              <w:adjustRightInd w:val="0"/>
              <w:spacing w:after="120" w:line="276" w:lineRule="auto"/>
              <w:ind w:firstLine="109"/>
              <w:rPr>
                <w:rFonts w:ascii="Times New Roman" w:eastAsia="Times New Roman" w:hAnsi="Times New Roman" w:cs="Times New Roman"/>
                <w:b/>
                <w:bCs/>
                <w:lang w:eastAsia="pl-PL"/>
              </w:rPr>
            </w:pPr>
          </w:p>
        </w:tc>
      </w:tr>
      <w:tr w:rsidR="0090499E" w:rsidRPr="0090499E" w14:paraId="20D518F2" w14:textId="77777777" w:rsidTr="00F65775">
        <w:trPr>
          <w:trHeight w:val="564"/>
          <w:jc w:val="center"/>
        </w:trPr>
        <w:tc>
          <w:tcPr>
            <w:tcW w:w="1413" w:type="dxa"/>
          </w:tcPr>
          <w:p w14:paraId="7A38E1D1" w14:textId="77777777" w:rsidR="00F65775" w:rsidRPr="00AE083B" w:rsidRDefault="00F65775" w:rsidP="00F65775">
            <w:pPr>
              <w:numPr>
                <w:ilvl w:val="0"/>
                <w:numId w:val="145"/>
              </w:numPr>
              <w:adjustRightInd w:val="0"/>
              <w:spacing w:after="120" w:line="276" w:lineRule="auto"/>
              <w:contextualSpacing/>
              <w:rPr>
                <w:rFonts w:ascii="Times New Roman" w:eastAsia="Times New Roman" w:hAnsi="Times New Roman" w:cs="Times New Roman"/>
                <w:lang w:eastAsia="pl-PL"/>
              </w:rPr>
            </w:pPr>
            <w:bookmarkStart w:id="20" w:name="_Hlk93389111"/>
          </w:p>
        </w:tc>
        <w:bookmarkEnd w:id="20"/>
        <w:tc>
          <w:tcPr>
            <w:tcW w:w="7649" w:type="dxa"/>
            <w:vAlign w:val="center"/>
          </w:tcPr>
          <w:p w14:paraId="7084D197" w14:textId="62C9DDCD" w:rsidR="00F65775" w:rsidRDefault="00F65775" w:rsidP="00F65775">
            <w:pPr>
              <w:adjustRightInd w:val="0"/>
              <w:spacing w:after="120" w:line="276" w:lineRule="auto"/>
              <w:ind w:left="109"/>
              <w:rPr>
                <w:rFonts w:ascii="Times New Roman" w:eastAsia="Times New Roman" w:hAnsi="Times New Roman" w:cs="Times New Roman"/>
                <w:lang w:eastAsia="pl-PL"/>
              </w:rPr>
            </w:pPr>
            <w:r w:rsidRPr="00AE083B">
              <w:rPr>
                <w:rFonts w:ascii="Times New Roman" w:eastAsia="Times New Roman" w:hAnsi="Times New Roman" w:cs="Times New Roman"/>
                <w:lang w:eastAsia="pl-PL"/>
              </w:rPr>
              <w:t xml:space="preserve">Zakres temperatur od minimum </w:t>
            </w:r>
            <w:r w:rsidR="00690527" w:rsidRPr="00375477">
              <w:rPr>
                <w:rFonts w:ascii="Times New Roman" w:eastAsia="Times New Roman" w:hAnsi="Times New Roman" w:cs="Times New Roman"/>
                <w:bCs/>
                <w:lang w:eastAsia="pl-PL"/>
              </w:rPr>
              <w:t>+</w:t>
            </w:r>
            <w:r w:rsidR="00E17374">
              <w:rPr>
                <w:rFonts w:ascii="Times New Roman" w:eastAsia="Times New Roman" w:hAnsi="Times New Roman" w:cs="Times New Roman"/>
                <w:bCs/>
                <w:lang w:eastAsia="pl-PL"/>
              </w:rPr>
              <w:t>4</w:t>
            </w:r>
            <w:r w:rsidRPr="00375477">
              <w:rPr>
                <w:rFonts w:ascii="Times New Roman" w:eastAsia="Times New Roman" w:hAnsi="Times New Roman" w:cs="Times New Roman"/>
                <w:bCs/>
                <w:lang w:eastAsia="pl-PL"/>
              </w:rPr>
              <w:t xml:space="preserve"> </w:t>
            </w:r>
            <w:proofErr w:type="spellStart"/>
            <w:r w:rsidRPr="00375477">
              <w:rPr>
                <w:rFonts w:ascii="Times New Roman" w:eastAsia="Times New Roman" w:hAnsi="Times New Roman" w:cs="Times New Roman"/>
                <w:bCs/>
                <w:vertAlign w:val="superscript"/>
                <w:lang w:eastAsia="pl-PL"/>
              </w:rPr>
              <w:t>o</w:t>
            </w:r>
            <w:r w:rsidRPr="00375477">
              <w:rPr>
                <w:rFonts w:ascii="Times New Roman" w:eastAsia="Times New Roman" w:hAnsi="Times New Roman" w:cs="Times New Roman"/>
                <w:bCs/>
                <w:lang w:eastAsia="pl-PL"/>
              </w:rPr>
              <w:t>C</w:t>
            </w:r>
            <w:proofErr w:type="spellEnd"/>
            <w:r w:rsidRPr="00375477">
              <w:rPr>
                <w:rFonts w:ascii="Times New Roman" w:eastAsia="Times New Roman" w:hAnsi="Times New Roman" w:cs="Times New Roman"/>
                <w:lang w:eastAsia="pl-PL"/>
              </w:rPr>
              <w:t xml:space="preserve"> powyżej</w:t>
            </w:r>
            <w:r w:rsidRPr="00AE083B">
              <w:rPr>
                <w:rFonts w:ascii="Times New Roman" w:eastAsia="Times New Roman" w:hAnsi="Times New Roman" w:cs="Times New Roman"/>
                <w:lang w:eastAsia="pl-PL"/>
              </w:rPr>
              <w:t xml:space="preserve"> temperatury otoczenia  do 450 </w:t>
            </w:r>
            <w:proofErr w:type="spellStart"/>
            <w:r w:rsidRPr="00AE083B">
              <w:rPr>
                <w:rFonts w:ascii="Times New Roman" w:eastAsia="Times New Roman" w:hAnsi="Times New Roman" w:cs="Times New Roman"/>
                <w:vertAlign w:val="superscript"/>
                <w:lang w:eastAsia="pl-PL"/>
              </w:rPr>
              <w:t>o</w:t>
            </w:r>
            <w:r w:rsidRPr="00AE083B">
              <w:rPr>
                <w:rFonts w:ascii="Times New Roman" w:eastAsia="Times New Roman" w:hAnsi="Times New Roman" w:cs="Times New Roman"/>
                <w:lang w:eastAsia="pl-PL"/>
              </w:rPr>
              <w:t>C</w:t>
            </w:r>
            <w:proofErr w:type="spellEnd"/>
            <w:r w:rsidRPr="00AE083B">
              <w:rPr>
                <w:rFonts w:ascii="Times New Roman" w:eastAsia="Times New Roman" w:hAnsi="Times New Roman" w:cs="Times New Roman"/>
                <w:lang w:eastAsia="pl-PL"/>
              </w:rPr>
              <w:t xml:space="preserve">  </w:t>
            </w:r>
          </w:p>
          <w:p w14:paraId="3886A783" w14:textId="326988BD" w:rsidR="00CC4C3F" w:rsidRPr="00AE083B" w:rsidRDefault="00CC4C3F" w:rsidP="00F65775">
            <w:pPr>
              <w:adjustRightInd w:val="0"/>
              <w:spacing w:after="120" w:line="276" w:lineRule="auto"/>
              <w:ind w:left="109"/>
              <w:rPr>
                <w:rFonts w:ascii="Times New Roman" w:eastAsia="Times New Roman" w:hAnsi="Times New Roman" w:cs="Times New Roman"/>
                <w:bCs/>
                <w:lang w:eastAsia="pl-PL"/>
              </w:rPr>
            </w:pPr>
            <w:r w:rsidRPr="003546B3">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035E8741" w14:textId="77777777" w:rsidTr="00DF1C62">
        <w:trPr>
          <w:trHeight w:val="466"/>
          <w:jc w:val="center"/>
        </w:trPr>
        <w:tc>
          <w:tcPr>
            <w:tcW w:w="1413" w:type="dxa"/>
          </w:tcPr>
          <w:p w14:paraId="63790703" w14:textId="77777777" w:rsidR="00F65775" w:rsidRPr="00AE083B" w:rsidRDefault="00F65775" w:rsidP="00F65775">
            <w:pPr>
              <w:numPr>
                <w:ilvl w:val="0"/>
                <w:numId w:val="145"/>
              </w:numPr>
              <w:spacing w:after="0" w:line="276" w:lineRule="auto"/>
              <w:contextualSpacing/>
              <w:jc w:val="both"/>
              <w:rPr>
                <w:rFonts w:ascii="Times New Roman" w:eastAsia="Times New Roman" w:hAnsi="Times New Roman" w:cs="Times New Roman"/>
                <w:lang w:eastAsia="pl-PL"/>
              </w:rPr>
            </w:pPr>
          </w:p>
        </w:tc>
        <w:tc>
          <w:tcPr>
            <w:tcW w:w="7649" w:type="dxa"/>
            <w:vAlign w:val="center"/>
          </w:tcPr>
          <w:p w14:paraId="0B3FCB6B" w14:textId="77777777" w:rsidR="00F65775" w:rsidRDefault="00F65775" w:rsidP="00F65775">
            <w:pPr>
              <w:adjustRightInd w:val="0"/>
              <w:spacing w:after="120" w:line="276" w:lineRule="auto"/>
              <w:rPr>
                <w:rFonts w:ascii="Times New Roman" w:eastAsia="Times New Roman" w:hAnsi="Times New Roman" w:cs="Times New Roman"/>
                <w:bCs/>
                <w:lang w:eastAsia="pl-PL"/>
              </w:rPr>
            </w:pPr>
            <w:r w:rsidRPr="00AE083B">
              <w:rPr>
                <w:rFonts w:ascii="Times New Roman" w:eastAsia="Times New Roman" w:hAnsi="Times New Roman" w:cs="Times New Roman"/>
                <w:lang w:eastAsia="pl-PL"/>
              </w:rPr>
              <w:t>Szybkość grzania co najmniej 120</w:t>
            </w:r>
            <w:r w:rsidRPr="00AE083B">
              <w:rPr>
                <w:rFonts w:ascii="Times New Roman" w:eastAsia="Times New Roman" w:hAnsi="Times New Roman" w:cs="Times New Roman"/>
                <w:bCs/>
                <w:vertAlign w:val="superscript"/>
                <w:lang w:eastAsia="pl-PL"/>
              </w:rPr>
              <w:t xml:space="preserve"> </w:t>
            </w:r>
            <w:proofErr w:type="spellStart"/>
            <w:r w:rsidRPr="00AE083B">
              <w:rPr>
                <w:rFonts w:ascii="Times New Roman" w:eastAsia="Times New Roman" w:hAnsi="Times New Roman" w:cs="Times New Roman"/>
                <w:bCs/>
                <w:vertAlign w:val="superscript"/>
                <w:lang w:eastAsia="pl-PL"/>
              </w:rPr>
              <w:t>o</w:t>
            </w:r>
            <w:r w:rsidRPr="00AE083B">
              <w:rPr>
                <w:rFonts w:ascii="Times New Roman" w:eastAsia="Times New Roman" w:hAnsi="Times New Roman" w:cs="Times New Roman"/>
                <w:bCs/>
                <w:lang w:eastAsia="pl-PL"/>
              </w:rPr>
              <w:t>C</w:t>
            </w:r>
            <w:proofErr w:type="spellEnd"/>
            <w:r w:rsidRPr="00AE083B">
              <w:rPr>
                <w:rFonts w:ascii="Times New Roman" w:eastAsia="Times New Roman" w:hAnsi="Times New Roman" w:cs="Times New Roman"/>
                <w:bCs/>
                <w:lang w:eastAsia="pl-PL"/>
              </w:rPr>
              <w:t>/min</w:t>
            </w:r>
          </w:p>
          <w:p w14:paraId="431E7AEC" w14:textId="296B7B80" w:rsidR="00CC4C3F" w:rsidRPr="00AE083B" w:rsidRDefault="00CC4C3F" w:rsidP="00F65775">
            <w:pPr>
              <w:adjustRightInd w:val="0"/>
              <w:spacing w:after="120" w:line="276" w:lineRule="auto"/>
              <w:rPr>
                <w:rFonts w:ascii="Times New Roman" w:eastAsia="Times New Roman" w:hAnsi="Times New Roman" w:cs="Times New Roman"/>
                <w:bCs/>
                <w:lang w:eastAsia="pl-PL"/>
              </w:rPr>
            </w:pPr>
            <w:r w:rsidRPr="003546B3">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246C0D30" w14:textId="77777777" w:rsidTr="00DF1C62">
        <w:trPr>
          <w:trHeight w:val="447"/>
          <w:jc w:val="center"/>
        </w:trPr>
        <w:tc>
          <w:tcPr>
            <w:tcW w:w="1413" w:type="dxa"/>
          </w:tcPr>
          <w:p w14:paraId="157317A7" w14:textId="77777777" w:rsidR="00F65775" w:rsidRPr="00AE083B" w:rsidRDefault="00F65775" w:rsidP="00F65775">
            <w:pPr>
              <w:numPr>
                <w:ilvl w:val="0"/>
                <w:numId w:val="145"/>
              </w:numPr>
              <w:spacing w:after="0" w:line="276" w:lineRule="auto"/>
              <w:contextualSpacing/>
              <w:jc w:val="both"/>
              <w:rPr>
                <w:rFonts w:ascii="Times New Roman" w:eastAsia="Times New Roman" w:hAnsi="Times New Roman" w:cs="Times New Roman"/>
                <w:lang w:eastAsia="pl-PL"/>
              </w:rPr>
            </w:pPr>
          </w:p>
        </w:tc>
        <w:tc>
          <w:tcPr>
            <w:tcW w:w="7649" w:type="dxa"/>
            <w:vAlign w:val="center"/>
          </w:tcPr>
          <w:p w14:paraId="563CEE88" w14:textId="77777777" w:rsidR="00F65775" w:rsidRDefault="00F65775" w:rsidP="00F65775">
            <w:pPr>
              <w:adjustRightInd w:val="0"/>
              <w:spacing w:after="120" w:line="276" w:lineRule="auto"/>
              <w:rPr>
                <w:rFonts w:ascii="Times New Roman" w:eastAsia="Times New Roman" w:hAnsi="Times New Roman" w:cs="Times New Roman"/>
                <w:lang w:eastAsia="pl-PL"/>
              </w:rPr>
            </w:pPr>
            <w:r w:rsidRPr="00AE083B">
              <w:rPr>
                <w:rFonts w:ascii="Times New Roman" w:eastAsia="Times New Roman" w:hAnsi="Times New Roman" w:cs="Times New Roman"/>
                <w:lang w:eastAsia="pl-PL"/>
              </w:rPr>
              <w:t xml:space="preserve">Chłodzenie od 450°C do </w:t>
            </w:r>
            <w:smartTag w:uri="urn:schemas-microsoft-com:office:smarttags" w:element="metricconverter">
              <w:smartTagPr>
                <w:attr w:name="ProductID" w:val="50ﾰC"/>
              </w:smartTagPr>
              <w:r w:rsidRPr="00AE083B">
                <w:rPr>
                  <w:rFonts w:ascii="Times New Roman" w:eastAsia="Times New Roman" w:hAnsi="Times New Roman" w:cs="Times New Roman"/>
                  <w:lang w:eastAsia="pl-PL"/>
                </w:rPr>
                <w:t>50°C</w:t>
              </w:r>
            </w:smartTag>
            <w:r w:rsidRPr="00AE083B">
              <w:rPr>
                <w:rFonts w:ascii="Times New Roman" w:eastAsia="Times New Roman" w:hAnsi="Times New Roman" w:cs="Times New Roman"/>
                <w:lang w:eastAsia="pl-PL"/>
              </w:rPr>
              <w:t xml:space="preserve"> w czasie nie dłuższym niż 4 minuty  </w:t>
            </w:r>
          </w:p>
          <w:p w14:paraId="6FC645AE" w14:textId="7A97CCBE" w:rsidR="00CC4C3F" w:rsidRPr="00AE083B" w:rsidRDefault="00CC4C3F" w:rsidP="00F65775">
            <w:pPr>
              <w:adjustRightInd w:val="0"/>
              <w:spacing w:after="120" w:line="276" w:lineRule="auto"/>
              <w:rPr>
                <w:rFonts w:ascii="Times New Roman" w:eastAsia="Times New Roman" w:hAnsi="Times New Roman" w:cs="Times New Roman"/>
                <w:bCs/>
                <w:lang w:eastAsia="pl-PL"/>
              </w:rPr>
            </w:pPr>
            <w:r w:rsidRPr="003546B3">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79740BDD" w14:textId="77777777" w:rsidTr="00A43A76">
        <w:trPr>
          <w:trHeight w:val="398"/>
          <w:jc w:val="center"/>
        </w:trPr>
        <w:tc>
          <w:tcPr>
            <w:tcW w:w="9062" w:type="dxa"/>
            <w:gridSpan w:val="2"/>
          </w:tcPr>
          <w:p w14:paraId="6042B058" w14:textId="0A511245" w:rsidR="00F65775" w:rsidRPr="00AE083B" w:rsidRDefault="00F65775" w:rsidP="00F65775">
            <w:pPr>
              <w:spacing w:after="120" w:line="276" w:lineRule="auto"/>
              <w:jc w:val="both"/>
              <w:rPr>
                <w:rFonts w:ascii="Times New Roman" w:eastAsia="Times New Roman" w:hAnsi="Times New Roman" w:cs="Times New Roman"/>
                <w:b/>
                <w:bCs/>
                <w:lang w:eastAsia="pl-PL"/>
              </w:rPr>
            </w:pPr>
            <w:r w:rsidRPr="00AE083B">
              <w:rPr>
                <w:rFonts w:ascii="Times New Roman" w:eastAsia="Times New Roman" w:hAnsi="Times New Roman" w:cs="Times New Roman"/>
                <w:b/>
                <w:bCs/>
                <w:lang w:eastAsia="pl-PL"/>
              </w:rPr>
              <w:t>KONTROLA PNEUMATYKI</w:t>
            </w:r>
          </w:p>
        </w:tc>
      </w:tr>
      <w:tr w:rsidR="0090499E" w:rsidRPr="0090499E" w14:paraId="05123576" w14:textId="77777777" w:rsidTr="00F65775">
        <w:trPr>
          <w:trHeight w:val="411"/>
          <w:jc w:val="center"/>
        </w:trPr>
        <w:tc>
          <w:tcPr>
            <w:tcW w:w="1413" w:type="dxa"/>
          </w:tcPr>
          <w:p w14:paraId="72D798B6" w14:textId="77777777" w:rsidR="00F65775" w:rsidRPr="00AE083B" w:rsidRDefault="00F65775" w:rsidP="00F65775">
            <w:pPr>
              <w:numPr>
                <w:ilvl w:val="0"/>
                <w:numId w:val="145"/>
              </w:numPr>
              <w:tabs>
                <w:tab w:val="right" w:pos="1079"/>
              </w:tabs>
              <w:spacing w:after="120" w:line="276" w:lineRule="auto"/>
              <w:contextualSpacing/>
              <w:jc w:val="both"/>
              <w:rPr>
                <w:rFonts w:ascii="Times New Roman" w:hAnsi="Times New Roman" w:cs="Times New Roman"/>
              </w:rPr>
            </w:pPr>
          </w:p>
        </w:tc>
        <w:tc>
          <w:tcPr>
            <w:tcW w:w="7649" w:type="dxa"/>
          </w:tcPr>
          <w:p w14:paraId="24BD084A" w14:textId="51D9E091" w:rsidR="00F65775" w:rsidRDefault="00F65775" w:rsidP="00F65775">
            <w:pPr>
              <w:adjustRightInd w:val="0"/>
              <w:spacing w:after="120" w:line="276" w:lineRule="auto"/>
              <w:rPr>
                <w:rFonts w:ascii="Times New Roman" w:hAnsi="Times New Roman" w:cs="Times New Roman"/>
              </w:rPr>
            </w:pPr>
            <w:r w:rsidRPr="00AE083B">
              <w:rPr>
                <w:rFonts w:ascii="Times New Roman" w:hAnsi="Times New Roman" w:cs="Times New Roman"/>
              </w:rPr>
              <w:t xml:space="preserve">Dokładność ustawień ciśnienia nie gorsza niż 0,001 psi (na dozownikach </w:t>
            </w:r>
            <w:r w:rsidR="008540EA">
              <w:rPr>
                <w:rFonts w:ascii="Times New Roman" w:hAnsi="Times New Roman" w:cs="Times New Roman"/>
              </w:rPr>
              <w:br/>
            </w:r>
            <w:r w:rsidRPr="00AE083B">
              <w:rPr>
                <w:rFonts w:ascii="Times New Roman" w:hAnsi="Times New Roman" w:cs="Times New Roman"/>
              </w:rPr>
              <w:t>i detektorach)</w:t>
            </w:r>
          </w:p>
          <w:p w14:paraId="0E0C3321" w14:textId="02F3C41F" w:rsidR="00CC4C3F" w:rsidRPr="00AE083B" w:rsidRDefault="00CC4C3F" w:rsidP="00F65775">
            <w:pPr>
              <w:adjustRightInd w:val="0"/>
              <w:spacing w:after="120" w:line="276" w:lineRule="auto"/>
              <w:rPr>
                <w:rFonts w:ascii="Times New Roman" w:eastAsia="Times New Roman" w:hAnsi="Times New Roman" w:cs="Times New Roman"/>
                <w:bCs/>
                <w:lang w:eastAsia="pl-PL"/>
              </w:rPr>
            </w:pPr>
            <w:r w:rsidRPr="003546B3">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6CB7F42F" w14:textId="77777777" w:rsidTr="00F65775">
        <w:trPr>
          <w:trHeight w:val="411"/>
          <w:jc w:val="center"/>
        </w:trPr>
        <w:tc>
          <w:tcPr>
            <w:tcW w:w="1413" w:type="dxa"/>
          </w:tcPr>
          <w:p w14:paraId="318BA250" w14:textId="77777777" w:rsidR="00F65775" w:rsidRPr="00AE083B" w:rsidRDefault="00F65775" w:rsidP="00F65775">
            <w:pPr>
              <w:numPr>
                <w:ilvl w:val="0"/>
                <w:numId w:val="145"/>
              </w:numPr>
              <w:adjustRightInd w:val="0"/>
              <w:spacing w:after="120" w:line="276" w:lineRule="auto"/>
              <w:contextualSpacing/>
              <w:rPr>
                <w:rFonts w:ascii="Times New Roman" w:eastAsia="Times New Roman" w:hAnsi="Times New Roman" w:cs="Times New Roman"/>
                <w:lang w:eastAsia="pl-PL"/>
              </w:rPr>
            </w:pPr>
          </w:p>
        </w:tc>
        <w:tc>
          <w:tcPr>
            <w:tcW w:w="7649" w:type="dxa"/>
            <w:vAlign w:val="center"/>
          </w:tcPr>
          <w:p w14:paraId="07AD8B34" w14:textId="77777777" w:rsidR="00F65775" w:rsidRDefault="00F65775" w:rsidP="00F65775">
            <w:pPr>
              <w:adjustRightInd w:val="0"/>
              <w:spacing w:after="120" w:line="276" w:lineRule="auto"/>
              <w:ind w:left="720" w:hanging="720"/>
              <w:contextualSpacing/>
              <w:rPr>
                <w:rFonts w:ascii="Times New Roman" w:eastAsia="Times New Roman" w:hAnsi="Times New Roman" w:cs="Times New Roman"/>
                <w:lang w:eastAsia="pl-PL"/>
              </w:rPr>
            </w:pPr>
            <w:r w:rsidRPr="00AE083B">
              <w:rPr>
                <w:rFonts w:ascii="Times New Roman" w:eastAsia="Times New Roman" w:hAnsi="Times New Roman" w:cs="Times New Roman"/>
                <w:lang w:eastAsia="pl-PL"/>
              </w:rPr>
              <w:t>Pełna elektroniczna kontrola przepływów i ciśnień gazów</w:t>
            </w:r>
          </w:p>
          <w:p w14:paraId="26999363" w14:textId="143BEEA0" w:rsidR="00CC4C3F" w:rsidRPr="00AE083B" w:rsidRDefault="00CC4C3F" w:rsidP="00202C0B">
            <w:pPr>
              <w:adjustRightInd w:val="0"/>
              <w:spacing w:after="120" w:line="276" w:lineRule="auto"/>
              <w:ind w:left="31" w:hanging="31"/>
              <w:contextualSpacing/>
              <w:rPr>
                <w:rFonts w:ascii="Times New Roman" w:eastAsia="Times New Roman" w:hAnsi="Times New Roman" w:cs="Times New Roman"/>
                <w:bCs/>
                <w:lang w:eastAsia="pl-PL"/>
              </w:rPr>
            </w:pPr>
          </w:p>
        </w:tc>
      </w:tr>
      <w:tr w:rsidR="0090499E" w:rsidRPr="0090499E" w14:paraId="21D37122" w14:textId="77777777" w:rsidTr="00F65775">
        <w:trPr>
          <w:trHeight w:val="411"/>
          <w:jc w:val="center"/>
        </w:trPr>
        <w:tc>
          <w:tcPr>
            <w:tcW w:w="1413" w:type="dxa"/>
          </w:tcPr>
          <w:p w14:paraId="7D244BDF" w14:textId="77777777" w:rsidR="00F65775" w:rsidRPr="00AE083B" w:rsidRDefault="00F65775" w:rsidP="00F65775">
            <w:pPr>
              <w:numPr>
                <w:ilvl w:val="0"/>
                <w:numId w:val="145"/>
              </w:numPr>
              <w:adjustRightInd w:val="0"/>
              <w:spacing w:after="120" w:line="276" w:lineRule="auto"/>
              <w:contextualSpacing/>
              <w:rPr>
                <w:rFonts w:ascii="Times New Roman" w:eastAsia="Times New Roman" w:hAnsi="Times New Roman" w:cs="Times New Roman"/>
                <w:lang w:eastAsia="pl-PL"/>
              </w:rPr>
            </w:pPr>
          </w:p>
        </w:tc>
        <w:tc>
          <w:tcPr>
            <w:tcW w:w="7649" w:type="dxa"/>
            <w:vAlign w:val="center"/>
          </w:tcPr>
          <w:p w14:paraId="6B98916F" w14:textId="77777777" w:rsidR="00F65775" w:rsidRDefault="00F65775" w:rsidP="00F65775">
            <w:pPr>
              <w:adjustRightInd w:val="0"/>
              <w:spacing w:after="120" w:line="276" w:lineRule="auto"/>
              <w:ind w:left="251" w:hanging="251"/>
              <w:contextualSpacing/>
              <w:rPr>
                <w:rFonts w:ascii="Times New Roman" w:eastAsia="Times New Roman" w:hAnsi="Times New Roman" w:cs="Times New Roman"/>
                <w:lang w:eastAsia="pl-PL"/>
              </w:rPr>
            </w:pPr>
            <w:r w:rsidRPr="00AE083B">
              <w:rPr>
                <w:rFonts w:ascii="Times New Roman" w:eastAsia="Times New Roman" w:hAnsi="Times New Roman" w:cs="Times New Roman"/>
                <w:lang w:eastAsia="pl-PL"/>
              </w:rPr>
              <w:t>Kompensacja zmian ciśnienia atmosferycznego w czasie rzeczywistym</w:t>
            </w:r>
          </w:p>
          <w:p w14:paraId="681FAA41" w14:textId="5A3E28FF" w:rsidR="00CC4C3F" w:rsidRPr="00AE083B" w:rsidRDefault="00CC4C3F" w:rsidP="00202C0B">
            <w:pPr>
              <w:adjustRightInd w:val="0"/>
              <w:spacing w:after="120" w:line="276" w:lineRule="auto"/>
              <w:ind w:left="31"/>
              <w:contextualSpacing/>
              <w:rPr>
                <w:rFonts w:ascii="Times New Roman" w:eastAsia="Times New Roman" w:hAnsi="Times New Roman" w:cs="Times New Roman"/>
                <w:bCs/>
                <w:lang w:eastAsia="pl-PL"/>
              </w:rPr>
            </w:pPr>
          </w:p>
        </w:tc>
      </w:tr>
      <w:tr w:rsidR="0090499E" w:rsidRPr="0090499E" w14:paraId="0E472268" w14:textId="77777777" w:rsidTr="00F65775">
        <w:trPr>
          <w:trHeight w:val="411"/>
          <w:jc w:val="center"/>
        </w:trPr>
        <w:tc>
          <w:tcPr>
            <w:tcW w:w="1413" w:type="dxa"/>
          </w:tcPr>
          <w:p w14:paraId="61CE64FF" w14:textId="77777777" w:rsidR="00F65775" w:rsidRPr="00AE083B" w:rsidRDefault="00F65775" w:rsidP="00F65775">
            <w:pPr>
              <w:numPr>
                <w:ilvl w:val="0"/>
                <w:numId w:val="145"/>
              </w:numPr>
              <w:adjustRightInd w:val="0"/>
              <w:spacing w:after="120" w:line="276" w:lineRule="auto"/>
              <w:contextualSpacing/>
              <w:rPr>
                <w:rFonts w:ascii="Times New Roman" w:hAnsi="Times New Roman" w:cs="Times New Roman"/>
              </w:rPr>
            </w:pPr>
          </w:p>
        </w:tc>
        <w:tc>
          <w:tcPr>
            <w:tcW w:w="7649" w:type="dxa"/>
          </w:tcPr>
          <w:p w14:paraId="1A8AE125" w14:textId="77777777" w:rsidR="005140B1" w:rsidRDefault="00F65775" w:rsidP="00F65775">
            <w:pPr>
              <w:adjustRightInd w:val="0"/>
              <w:spacing w:after="120" w:line="276" w:lineRule="auto"/>
              <w:ind w:left="720" w:hanging="720"/>
              <w:contextualSpacing/>
              <w:rPr>
                <w:rFonts w:ascii="Times New Roman" w:hAnsi="Times New Roman" w:cs="Times New Roman"/>
                <w:b/>
              </w:rPr>
            </w:pPr>
            <w:r w:rsidRPr="00AE083B">
              <w:rPr>
                <w:rFonts w:ascii="Times New Roman" w:hAnsi="Times New Roman" w:cs="Times New Roman"/>
              </w:rPr>
              <w:t>Możliwość programowania do 3 narostów przepływu/ciśnienia</w:t>
            </w:r>
            <w:r w:rsidRPr="00AE083B">
              <w:rPr>
                <w:rFonts w:ascii="Times New Roman" w:hAnsi="Times New Roman" w:cs="Times New Roman"/>
                <w:b/>
              </w:rPr>
              <w:t xml:space="preserve"> </w:t>
            </w:r>
          </w:p>
          <w:p w14:paraId="47A7DFF2" w14:textId="1E438E4F" w:rsidR="00F65775" w:rsidRPr="00AE083B" w:rsidRDefault="00CC4C3F" w:rsidP="00202C0B">
            <w:pPr>
              <w:adjustRightInd w:val="0"/>
              <w:spacing w:after="120" w:line="276" w:lineRule="auto"/>
              <w:ind w:left="172"/>
              <w:contextualSpacing/>
              <w:rPr>
                <w:rFonts w:ascii="Times New Roman" w:eastAsia="Times New Roman" w:hAnsi="Times New Roman" w:cs="Times New Roman"/>
                <w:b/>
                <w:lang w:eastAsia="pl-PL"/>
              </w:rPr>
            </w:pPr>
            <w:r w:rsidRPr="003546B3">
              <w:rPr>
                <w:rFonts w:ascii="Times New Roman" w:eastAsia="Times New Roman" w:hAnsi="Times New Roman" w:cs="Times New Roman"/>
                <w:b/>
                <w:bCs/>
                <w:i/>
                <w:iCs/>
                <w:noProof/>
                <w:lang w:eastAsia="pl-PL"/>
              </w:rPr>
              <w:t>Zamawiający wymaga dokumentu przedmiotowego potwierdzającego spełnienie parametrów</w:t>
            </w:r>
            <w:r w:rsidR="008F3681">
              <w:rPr>
                <w:rFonts w:ascii="Times New Roman" w:eastAsia="Times New Roman" w:hAnsi="Times New Roman" w:cs="Times New Roman"/>
                <w:b/>
                <w:bCs/>
                <w:i/>
                <w:iCs/>
                <w:noProof/>
                <w:lang w:eastAsia="pl-PL"/>
              </w:rPr>
              <w:br/>
            </w:r>
          </w:p>
        </w:tc>
      </w:tr>
      <w:tr w:rsidR="0090499E" w:rsidRPr="0090499E" w14:paraId="3DE7DB01" w14:textId="77777777" w:rsidTr="001619A3">
        <w:trPr>
          <w:trHeight w:val="411"/>
          <w:jc w:val="center"/>
        </w:trPr>
        <w:tc>
          <w:tcPr>
            <w:tcW w:w="9062" w:type="dxa"/>
            <w:gridSpan w:val="2"/>
          </w:tcPr>
          <w:p w14:paraId="59FF9AF0" w14:textId="3B00E26C" w:rsidR="00F65775" w:rsidRPr="00AE083B" w:rsidRDefault="00F65775" w:rsidP="00F65775">
            <w:pPr>
              <w:adjustRightInd w:val="0"/>
              <w:spacing w:after="120" w:line="276" w:lineRule="auto"/>
              <w:rPr>
                <w:rFonts w:ascii="Times New Roman" w:eastAsia="Times New Roman" w:hAnsi="Times New Roman" w:cs="Times New Roman"/>
                <w:b/>
                <w:lang w:eastAsia="pl-PL"/>
              </w:rPr>
            </w:pPr>
            <w:r w:rsidRPr="00AE083B">
              <w:rPr>
                <w:rFonts w:ascii="Times New Roman" w:eastAsia="Times New Roman" w:hAnsi="Times New Roman" w:cs="Times New Roman"/>
                <w:b/>
                <w:lang w:eastAsia="pl-PL"/>
              </w:rPr>
              <w:lastRenderedPageBreak/>
              <w:t>DOZOWNIK</w:t>
            </w:r>
          </w:p>
        </w:tc>
      </w:tr>
      <w:tr w:rsidR="0090499E" w:rsidRPr="0090499E" w14:paraId="09063563" w14:textId="77777777" w:rsidTr="00F65775">
        <w:trPr>
          <w:trHeight w:val="411"/>
          <w:jc w:val="center"/>
        </w:trPr>
        <w:tc>
          <w:tcPr>
            <w:tcW w:w="1413" w:type="dxa"/>
          </w:tcPr>
          <w:p w14:paraId="3108CC9A" w14:textId="77777777" w:rsidR="00F65775" w:rsidRPr="00AE083B" w:rsidRDefault="00F65775" w:rsidP="00F65775">
            <w:pPr>
              <w:numPr>
                <w:ilvl w:val="0"/>
                <w:numId w:val="145"/>
              </w:numPr>
              <w:spacing w:after="120" w:line="276" w:lineRule="auto"/>
              <w:contextualSpacing/>
              <w:rPr>
                <w:rFonts w:ascii="Times New Roman" w:eastAsia="Calibri" w:hAnsi="Times New Roman" w:cs="Times New Roman"/>
                <w:lang w:eastAsia="zh-CN"/>
              </w:rPr>
            </w:pPr>
          </w:p>
        </w:tc>
        <w:tc>
          <w:tcPr>
            <w:tcW w:w="7649" w:type="dxa"/>
            <w:vAlign w:val="center"/>
          </w:tcPr>
          <w:p w14:paraId="3D50406D" w14:textId="77777777" w:rsidR="005140B1" w:rsidRDefault="00F65775" w:rsidP="00F65775">
            <w:pPr>
              <w:spacing w:after="120" w:line="276" w:lineRule="auto"/>
              <w:ind w:left="720" w:hanging="720"/>
              <w:contextualSpacing/>
              <w:rPr>
                <w:rFonts w:ascii="Times New Roman" w:eastAsia="Calibri" w:hAnsi="Times New Roman" w:cs="Times New Roman"/>
                <w:lang w:eastAsia="zh-CN"/>
              </w:rPr>
            </w:pPr>
            <w:r w:rsidRPr="00AE083B">
              <w:rPr>
                <w:rFonts w:ascii="Times New Roman" w:eastAsia="Calibri" w:hAnsi="Times New Roman" w:cs="Times New Roman"/>
                <w:lang w:eastAsia="zh-CN"/>
              </w:rPr>
              <w:t xml:space="preserve">Dozownik wielofunkcyjny </w:t>
            </w:r>
          </w:p>
          <w:p w14:paraId="02C98BD6" w14:textId="297CBA6E" w:rsidR="00CC4C3F" w:rsidRPr="00AE083B" w:rsidRDefault="00CC4C3F" w:rsidP="00053B41">
            <w:pPr>
              <w:spacing w:after="120" w:line="276" w:lineRule="auto"/>
              <w:ind w:left="31"/>
              <w:contextualSpacing/>
              <w:rPr>
                <w:rFonts w:ascii="Times New Roman" w:eastAsia="Times New Roman" w:hAnsi="Times New Roman" w:cs="Times New Roman"/>
                <w:lang w:eastAsia="pl-PL"/>
              </w:rPr>
            </w:pPr>
          </w:p>
        </w:tc>
      </w:tr>
      <w:tr w:rsidR="0090499E" w:rsidRPr="0090499E" w14:paraId="7CEEBDC1" w14:textId="77777777" w:rsidTr="00F65775">
        <w:trPr>
          <w:trHeight w:val="411"/>
          <w:jc w:val="center"/>
        </w:trPr>
        <w:tc>
          <w:tcPr>
            <w:tcW w:w="1413" w:type="dxa"/>
          </w:tcPr>
          <w:p w14:paraId="3F573621" w14:textId="77777777" w:rsidR="00F65775" w:rsidRPr="00AE083B" w:rsidRDefault="00F65775" w:rsidP="00F65775">
            <w:pPr>
              <w:numPr>
                <w:ilvl w:val="0"/>
                <w:numId w:val="145"/>
              </w:numPr>
              <w:spacing w:after="120" w:line="276" w:lineRule="auto"/>
              <w:contextualSpacing/>
              <w:rPr>
                <w:rFonts w:ascii="Times New Roman" w:eastAsia="Calibri" w:hAnsi="Times New Roman" w:cs="Times New Roman"/>
                <w:lang w:eastAsia="zh-CN"/>
              </w:rPr>
            </w:pPr>
          </w:p>
        </w:tc>
        <w:tc>
          <w:tcPr>
            <w:tcW w:w="7649" w:type="dxa"/>
            <w:vAlign w:val="center"/>
          </w:tcPr>
          <w:p w14:paraId="6EDC975F" w14:textId="34C7D49F" w:rsidR="005140B1" w:rsidRDefault="00F65775" w:rsidP="00F65775">
            <w:pPr>
              <w:spacing w:after="120" w:line="276" w:lineRule="auto"/>
              <w:ind w:left="720" w:hanging="720"/>
              <w:contextualSpacing/>
              <w:rPr>
                <w:rFonts w:ascii="Times New Roman" w:eastAsia="Times New Roman" w:hAnsi="Times New Roman" w:cs="Times New Roman"/>
                <w:lang w:eastAsia="pl-PL"/>
              </w:rPr>
            </w:pPr>
            <w:r w:rsidRPr="00AE083B">
              <w:rPr>
                <w:rFonts w:ascii="Times New Roman" w:eastAsia="Times New Roman" w:hAnsi="Times New Roman" w:cs="Times New Roman"/>
                <w:lang w:eastAsia="pl-PL"/>
              </w:rPr>
              <w:t>Maksymalna temperatura pracy dozownika</w:t>
            </w:r>
            <w:r w:rsidR="00375477">
              <w:rPr>
                <w:rFonts w:ascii="Times New Roman" w:eastAsia="Times New Roman" w:hAnsi="Times New Roman" w:cs="Times New Roman"/>
                <w:lang w:eastAsia="pl-PL"/>
              </w:rPr>
              <w:t xml:space="preserve"> </w:t>
            </w:r>
            <w:r w:rsidRPr="00AE083B">
              <w:rPr>
                <w:rFonts w:ascii="Times New Roman" w:eastAsia="Times New Roman" w:hAnsi="Times New Roman" w:cs="Times New Roman"/>
                <w:lang w:eastAsia="pl-PL"/>
              </w:rPr>
              <w:t>nie mniej niż 400</w:t>
            </w:r>
            <w:r w:rsidRPr="00AE083B">
              <w:rPr>
                <w:rFonts w:ascii="Times New Roman" w:eastAsia="Times New Roman" w:hAnsi="Times New Roman" w:cs="Times New Roman"/>
                <w:vertAlign w:val="superscript"/>
                <w:lang w:eastAsia="pl-PL"/>
              </w:rPr>
              <w:t>0</w:t>
            </w:r>
            <w:r w:rsidRPr="00AE083B">
              <w:rPr>
                <w:rFonts w:ascii="Times New Roman" w:eastAsia="Times New Roman" w:hAnsi="Times New Roman" w:cs="Times New Roman"/>
                <w:lang w:eastAsia="pl-PL"/>
              </w:rPr>
              <w:t>C</w:t>
            </w:r>
          </w:p>
          <w:p w14:paraId="0FC468A2" w14:textId="1FA80D3A" w:rsidR="00F65775" w:rsidRPr="00AE083B" w:rsidRDefault="00CC4C3F" w:rsidP="005140B1">
            <w:pPr>
              <w:spacing w:after="120" w:line="276" w:lineRule="auto"/>
              <w:contextualSpacing/>
              <w:rPr>
                <w:rFonts w:ascii="Times New Roman" w:eastAsia="Calibri" w:hAnsi="Times New Roman" w:cs="Times New Roman"/>
                <w:lang w:eastAsia="zh-CN"/>
              </w:rPr>
            </w:pPr>
            <w:r w:rsidRPr="003546B3">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63FAB9E3" w14:textId="77777777" w:rsidTr="00F65775">
        <w:trPr>
          <w:trHeight w:val="398"/>
          <w:jc w:val="center"/>
        </w:trPr>
        <w:tc>
          <w:tcPr>
            <w:tcW w:w="1413" w:type="dxa"/>
          </w:tcPr>
          <w:p w14:paraId="6FEBA530" w14:textId="77777777" w:rsidR="00F65775" w:rsidRPr="00AE083B" w:rsidRDefault="00F65775" w:rsidP="00F65775">
            <w:pPr>
              <w:numPr>
                <w:ilvl w:val="0"/>
                <w:numId w:val="145"/>
              </w:numPr>
              <w:spacing w:after="120" w:line="276" w:lineRule="auto"/>
              <w:contextualSpacing/>
              <w:rPr>
                <w:rFonts w:ascii="Times New Roman" w:eastAsia="Calibri" w:hAnsi="Times New Roman" w:cs="Times New Roman"/>
                <w:lang w:eastAsia="zh-CN"/>
              </w:rPr>
            </w:pPr>
          </w:p>
        </w:tc>
        <w:tc>
          <w:tcPr>
            <w:tcW w:w="7649" w:type="dxa"/>
          </w:tcPr>
          <w:p w14:paraId="40928DA3" w14:textId="77777777" w:rsidR="00F65775" w:rsidRDefault="00F65775" w:rsidP="00F65775">
            <w:pPr>
              <w:spacing w:after="120" w:line="276" w:lineRule="auto"/>
              <w:ind w:left="720" w:hanging="720"/>
              <w:contextualSpacing/>
              <w:rPr>
                <w:rFonts w:ascii="Times New Roman" w:eastAsia="Calibri" w:hAnsi="Times New Roman" w:cs="Times New Roman"/>
                <w:lang w:eastAsia="zh-CN"/>
              </w:rPr>
            </w:pPr>
            <w:r w:rsidRPr="00AE083B">
              <w:rPr>
                <w:rFonts w:ascii="Times New Roman" w:eastAsia="Calibri" w:hAnsi="Times New Roman" w:cs="Times New Roman"/>
                <w:lang w:eastAsia="zh-CN"/>
              </w:rPr>
              <w:t xml:space="preserve">Możliwość pracy w trybie </w:t>
            </w:r>
            <w:proofErr w:type="spellStart"/>
            <w:r w:rsidRPr="00AE083B">
              <w:rPr>
                <w:rFonts w:ascii="Times New Roman" w:eastAsia="Calibri" w:hAnsi="Times New Roman" w:cs="Times New Roman"/>
                <w:lang w:eastAsia="zh-CN"/>
              </w:rPr>
              <w:t>split</w:t>
            </w:r>
            <w:proofErr w:type="spellEnd"/>
            <w:r w:rsidRPr="00AE083B">
              <w:rPr>
                <w:rFonts w:ascii="Times New Roman" w:eastAsia="Calibri" w:hAnsi="Times New Roman" w:cs="Times New Roman"/>
                <w:lang w:eastAsia="zh-CN"/>
              </w:rPr>
              <w:t xml:space="preserve"> </w:t>
            </w:r>
            <w:proofErr w:type="spellStart"/>
            <w:r w:rsidRPr="00AE083B">
              <w:rPr>
                <w:rFonts w:ascii="Times New Roman" w:eastAsia="Calibri" w:hAnsi="Times New Roman" w:cs="Times New Roman"/>
                <w:lang w:eastAsia="zh-CN"/>
              </w:rPr>
              <w:t>mode</w:t>
            </w:r>
            <w:proofErr w:type="spellEnd"/>
            <w:r w:rsidRPr="00AE083B">
              <w:rPr>
                <w:rFonts w:ascii="Times New Roman" w:eastAsia="Calibri" w:hAnsi="Times New Roman" w:cs="Times New Roman"/>
                <w:lang w:eastAsia="zh-CN"/>
              </w:rPr>
              <w:t xml:space="preserve">, </w:t>
            </w:r>
            <w:proofErr w:type="spellStart"/>
            <w:r w:rsidRPr="00AE083B">
              <w:rPr>
                <w:rFonts w:ascii="Times New Roman" w:eastAsia="Calibri" w:hAnsi="Times New Roman" w:cs="Times New Roman"/>
                <w:lang w:eastAsia="zh-CN"/>
              </w:rPr>
              <w:t>splitless</w:t>
            </w:r>
            <w:proofErr w:type="spellEnd"/>
            <w:r w:rsidRPr="00AE083B">
              <w:rPr>
                <w:rFonts w:ascii="Times New Roman" w:eastAsia="Calibri" w:hAnsi="Times New Roman" w:cs="Times New Roman"/>
                <w:lang w:eastAsia="zh-CN"/>
              </w:rPr>
              <w:t xml:space="preserve"> </w:t>
            </w:r>
            <w:proofErr w:type="spellStart"/>
            <w:r w:rsidRPr="00AE083B">
              <w:rPr>
                <w:rFonts w:ascii="Times New Roman" w:eastAsia="Calibri" w:hAnsi="Times New Roman" w:cs="Times New Roman"/>
                <w:lang w:eastAsia="zh-CN"/>
              </w:rPr>
              <w:t>mode</w:t>
            </w:r>
            <w:proofErr w:type="spellEnd"/>
            <w:r w:rsidRPr="00AE083B">
              <w:rPr>
                <w:rFonts w:ascii="Times New Roman" w:eastAsia="Calibri" w:hAnsi="Times New Roman" w:cs="Times New Roman"/>
                <w:lang w:eastAsia="zh-CN"/>
              </w:rPr>
              <w:t xml:space="preserve"> </w:t>
            </w:r>
            <w:r w:rsidR="00CC4C3F">
              <w:rPr>
                <w:rFonts w:ascii="Times New Roman" w:eastAsia="Calibri" w:hAnsi="Times New Roman" w:cs="Times New Roman"/>
                <w:lang w:eastAsia="zh-CN"/>
              </w:rPr>
              <w:t xml:space="preserve"> </w:t>
            </w:r>
          </w:p>
          <w:p w14:paraId="77251099" w14:textId="15734392" w:rsidR="00CC4C3F" w:rsidRPr="00AE083B" w:rsidRDefault="00CC4C3F" w:rsidP="005140B1">
            <w:pPr>
              <w:spacing w:after="120" w:line="276" w:lineRule="auto"/>
              <w:ind w:left="31"/>
              <w:contextualSpacing/>
              <w:rPr>
                <w:rFonts w:ascii="Times New Roman" w:eastAsia="Times New Roman" w:hAnsi="Times New Roman" w:cs="Times New Roman"/>
                <w:lang w:eastAsia="pl-PL"/>
              </w:rPr>
            </w:pPr>
            <w:r w:rsidRPr="003546B3">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137D5240" w14:textId="77777777" w:rsidTr="00E27AAE">
        <w:trPr>
          <w:trHeight w:val="398"/>
          <w:jc w:val="center"/>
        </w:trPr>
        <w:tc>
          <w:tcPr>
            <w:tcW w:w="9062" w:type="dxa"/>
            <w:gridSpan w:val="2"/>
          </w:tcPr>
          <w:p w14:paraId="24BA207E" w14:textId="42620192" w:rsidR="00F65775" w:rsidRPr="00AE083B" w:rsidRDefault="00F65775" w:rsidP="00F65775">
            <w:pPr>
              <w:adjustRightInd w:val="0"/>
              <w:spacing w:after="120" w:line="276" w:lineRule="auto"/>
              <w:rPr>
                <w:rFonts w:ascii="Times New Roman" w:eastAsia="Times New Roman" w:hAnsi="Times New Roman" w:cs="Times New Roman"/>
                <w:b/>
                <w:lang w:eastAsia="pl-PL"/>
              </w:rPr>
            </w:pPr>
            <w:r w:rsidRPr="00AE083B">
              <w:rPr>
                <w:rFonts w:ascii="Times New Roman" w:eastAsia="Times New Roman" w:hAnsi="Times New Roman" w:cs="Times New Roman"/>
                <w:b/>
                <w:lang w:eastAsia="pl-PL"/>
              </w:rPr>
              <w:t>SPEKTROMETR MAS TYPU POTRÓJNY KWADRUPOL Z JONIZACJ</w:t>
            </w:r>
            <w:r w:rsidR="00AE083B" w:rsidRPr="00AE083B">
              <w:rPr>
                <w:rFonts w:ascii="Times New Roman" w:eastAsia="Times New Roman" w:hAnsi="Times New Roman" w:cs="Times New Roman"/>
                <w:b/>
                <w:lang w:eastAsia="pl-PL"/>
              </w:rPr>
              <w:t>Ą</w:t>
            </w:r>
            <w:r w:rsidRPr="00AE083B">
              <w:rPr>
                <w:rFonts w:ascii="Times New Roman" w:eastAsia="Times New Roman" w:hAnsi="Times New Roman" w:cs="Times New Roman"/>
                <w:b/>
                <w:lang w:eastAsia="pl-PL"/>
              </w:rPr>
              <w:t xml:space="preserve"> ELEKTRONOWĄ (EI)</w:t>
            </w:r>
          </w:p>
        </w:tc>
      </w:tr>
      <w:tr w:rsidR="0090499E" w:rsidRPr="0090499E" w14:paraId="69568452" w14:textId="77777777" w:rsidTr="00F65775">
        <w:trPr>
          <w:trHeight w:val="674"/>
          <w:jc w:val="center"/>
        </w:trPr>
        <w:tc>
          <w:tcPr>
            <w:tcW w:w="1413" w:type="dxa"/>
          </w:tcPr>
          <w:p w14:paraId="2C65831C" w14:textId="77777777" w:rsidR="00F65775" w:rsidRPr="002866A8" w:rsidRDefault="00F65775" w:rsidP="00F65775">
            <w:pPr>
              <w:numPr>
                <w:ilvl w:val="0"/>
                <w:numId w:val="145"/>
              </w:numPr>
              <w:spacing w:after="120" w:line="276" w:lineRule="auto"/>
              <w:contextualSpacing/>
              <w:rPr>
                <w:rFonts w:ascii="Times New Roman" w:hAnsi="Times New Roman" w:cs="Times New Roman"/>
              </w:rPr>
            </w:pPr>
          </w:p>
        </w:tc>
        <w:tc>
          <w:tcPr>
            <w:tcW w:w="7649" w:type="dxa"/>
          </w:tcPr>
          <w:p w14:paraId="05207E52" w14:textId="77777777" w:rsidR="00F65775" w:rsidRPr="002866A8" w:rsidRDefault="00F65775" w:rsidP="00F65775">
            <w:pPr>
              <w:adjustRightInd w:val="0"/>
              <w:spacing w:after="120" w:line="276" w:lineRule="auto"/>
              <w:rPr>
                <w:rFonts w:ascii="Times New Roman" w:hAnsi="Times New Roman" w:cs="Times New Roman"/>
              </w:rPr>
            </w:pPr>
            <w:r w:rsidRPr="002866A8">
              <w:rPr>
                <w:rFonts w:ascii="Times New Roman" w:hAnsi="Times New Roman" w:cs="Times New Roman"/>
              </w:rPr>
              <w:t>Grzanie źródła jonów  w zakresie temperatur nie mniejszym niż: 150°C – 350</w:t>
            </w:r>
            <w:r w:rsidRPr="002866A8">
              <w:rPr>
                <w:rFonts w:ascii="Times New Roman" w:hAnsi="Times New Roman" w:cs="Times New Roman"/>
                <w:vertAlign w:val="superscript"/>
              </w:rPr>
              <w:t>o</w:t>
            </w:r>
            <w:r w:rsidRPr="002866A8">
              <w:rPr>
                <w:rFonts w:ascii="Times New Roman" w:hAnsi="Times New Roman" w:cs="Times New Roman"/>
              </w:rPr>
              <w:t>C</w:t>
            </w:r>
          </w:p>
          <w:p w14:paraId="42A5AFD0" w14:textId="4A9AB854" w:rsidR="00CC4C3F" w:rsidRPr="002866A8" w:rsidRDefault="00CC4C3F" w:rsidP="00F65775">
            <w:pPr>
              <w:adjustRightInd w:val="0"/>
              <w:spacing w:after="120" w:line="276" w:lineRule="auto"/>
              <w:rPr>
                <w:rFonts w:ascii="Times New Roman" w:eastAsia="Times New Roman" w:hAnsi="Times New Roman" w:cs="Times New Roman"/>
                <w:bCs/>
                <w:lang w:eastAsia="pl-PL"/>
              </w:rPr>
            </w:pPr>
            <w:r w:rsidRPr="002866A8">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08EFB746" w14:textId="77777777" w:rsidTr="00F65775">
        <w:trPr>
          <w:trHeight w:val="398"/>
          <w:jc w:val="center"/>
        </w:trPr>
        <w:tc>
          <w:tcPr>
            <w:tcW w:w="1413" w:type="dxa"/>
          </w:tcPr>
          <w:p w14:paraId="7F525FB6" w14:textId="77777777" w:rsidR="00F65775" w:rsidRPr="002866A8" w:rsidRDefault="00F65775" w:rsidP="00F65775">
            <w:pPr>
              <w:numPr>
                <w:ilvl w:val="0"/>
                <w:numId w:val="145"/>
              </w:numPr>
              <w:spacing w:after="120" w:line="276" w:lineRule="auto"/>
              <w:contextualSpacing/>
              <w:rPr>
                <w:rFonts w:ascii="Times New Roman" w:eastAsia="Times New Roman" w:hAnsi="Times New Roman" w:cs="Times New Roman"/>
                <w:lang w:eastAsia="pl-PL"/>
              </w:rPr>
            </w:pPr>
          </w:p>
        </w:tc>
        <w:tc>
          <w:tcPr>
            <w:tcW w:w="7649" w:type="dxa"/>
          </w:tcPr>
          <w:p w14:paraId="4E86C983" w14:textId="54ED66FC" w:rsidR="00F65775" w:rsidRPr="002866A8" w:rsidRDefault="00F65775" w:rsidP="00F65775">
            <w:pPr>
              <w:adjustRightInd w:val="0"/>
              <w:spacing w:after="120" w:line="276" w:lineRule="auto"/>
              <w:rPr>
                <w:rFonts w:ascii="Times New Roman" w:eastAsia="Times New Roman" w:hAnsi="Times New Roman" w:cs="Times New Roman"/>
                <w:lang w:eastAsia="pl-PL"/>
              </w:rPr>
            </w:pPr>
            <w:r w:rsidRPr="002866A8">
              <w:rPr>
                <w:rFonts w:ascii="Times New Roman" w:eastAsia="Times New Roman" w:hAnsi="Times New Roman" w:cs="Times New Roman"/>
                <w:lang w:eastAsia="pl-PL"/>
              </w:rPr>
              <w:t xml:space="preserve">Zakres mas nie gorszy niż </w:t>
            </w:r>
            <w:r w:rsidRPr="007A2DBC">
              <w:rPr>
                <w:rFonts w:ascii="Times New Roman" w:eastAsia="Times New Roman" w:hAnsi="Times New Roman" w:cs="Times New Roman"/>
                <w:b/>
                <w:bCs/>
                <w:color w:val="70AD47" w:themeColor="accent6"/>
                <w:lang w:eastAsia="pl-PL"/>
              </w:rPr>
              <w:t>1</w:t>
            </w:r>
            <w:r w:rsidR="007A2DBC" w:rsidRPr="007A2DBC">
              <w:rPr>
                <w:rFonts w:ascii="Times New Roman" w:eastAsia="Times New Roman" w:hAnsi="Times New Roman" w:cs="Times New Roman"/>
                <w:b/>
                <w:bCs/>
                <w:color w:val="70AD47" w:themeColor="accent6"/>
                <w:lang w:eastAsia="pl-PL"/>
              </w:rPr>
              <w:t>0</w:t>
            </w:r>
            <w:r w:rsidRPr="007A2DBC">
              <w:rPr>
                <w:rFonts w:ascii="Times New Roman" w:eastAsia="Times New Roman" w:hAnsi="Times New Roman" w:cs="Times New Roman"/>
                <w:b/>
                <w:bCs/>
                <w:color w:val="70AD47" w:themeColor="accent6"/>
                <w:lang w:eastAsia="pl-PL"/>
              </w:rPr>
              <w:t>-10</w:t>
            </w:r>
            <w:r w:rsidR="007A2DBC" w:rsidRPr="007A2DBC">
              <w:rPr>
                <w:rFonts w:ascii="Times New Roman" w:eastAsia="Times New Roman" w:hAnsi="Times New Roman" w:cs="Times New Roman"/>
                <w:b/>
                <w:bCs/>
                <w:color w:val="70AD47" w:themeColor="accent6"/>
                <w:lang w:eastAsia="pl-PL"/>
              </w:rPr>
              <w:t>5</w:t>
            </w:r>
            <w:r w:rsidRPr="007A2DBC">
              <w:rPr>
                <w:rFonts w:ascii="Times New Roman" w:eastAsia="Times New Roman" w:hAnsi="Times New Roman" w:cs="Times New Roman"/>
                <w:b/>
                <w:bCs/>
                <w:color w:val="70AD47" w:themeColor="accent6"/>
                <w:lang w:eastAsia="pl-PL"/>
              </w:rPr>
              <w:t>0</w:t>
            </w:r>
            <w:r w:rsidRPr="007A2DBC">
              <w:rPr>
                <w:rFonts w:ascii="Times New Roman" w:eastAsia="Times New Roman" w:hAnsi="Times New Roman" w:cs="Times New Roman"/>
                <w:color w:val="70AD47" w:themeColor="accent6"/>
                <w:lang w:eastAsia="pl-PL"/>
              </w:rPr>
              <w:t xml:space="preserve"> </w:t>
            </w:r>
            <w:r w:rsidRPr="002866A8">
              <w:rPr>
                <w:rFonts w:ascii="Times New Roman" w:eastAsia="Times New Roman" w:hAnsi="Times New Roman" w:cs="Times New Roman"/>
                <w:lang w:eastAsia="pl-PL"/>
              </w:rPr>
              <w:t>m/z</w:t>
            </w:r>
          </w:p>
          <w:p w14:paraId="3F78660C" w14:textId="23ED8992" w:rsidR="00CC4C3F" w:rsidRPr="002866A8" w:rsidRDefault="00CC4C3F" w:rsidP="00F65775">
            <w:pPr>
              <w:adjustRightInd w:val="0"/>
              <w:spacing w:after="120" w:line="276" w:lineRule="auto"/>
              <w:rPr>
                <w:rFonts w:ascii="Times New Roman" w:eastAsia="Times New Roman" w:hAnsi="Times New Roman" w:cs="Times New Roman"/>
                <w:bCs/>
                <w:lang w:eastAsia="pl-PL"/>
              </w:rPr>
            </w:pPr>
            <w:r w:rsidRPr="002866A8">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38E5710F" w14:textId="77777777" w:rsidTr="00F65775">
        <w:trPr>
          <w:trHeight w:val="398"/>
          <w:jc w:val="center"/>
        </w:trPr>
        <w:tc>
          <w:tcPr>
            <w:tcW w:w="1413" w:type="dxa"/>
          </w:tcPr>
          <w:p w14:paraId="1B13AA5E" w14:textId="77777777" w:rsidR="00F65775" w:rsidRPr="002866A8" w:rsidRDefault="00F65775" w:rsidP="00F65775">
            <w:pPr>
              <w:numPr>
                <w:ilvl w:val="0"/>
                <w:numId w:val="145"/>
              </w:numPr>
              <w:spacing w:after="120" w:line="276" w:lineRule="auto"/>
              <w:contextualSpacing/>
              <w:rPr>
                <w:rFonts w:ascii="Times New Roman" w:eastAsia="Times New Roman" w:hAnsi="Times New Roman" w:cs="Times New Roman"/>
                <w:lang w:eastAsia="pl-PL"/>
              </w:rPr>
            </w:pPr>
          </w:p>
        </w:tc>
        <w:tc>
          <w:tcPr>
            <w:tcW w:w="7649" w:type="dxa"/>
          </w:tcPr>
          <w:p w14:paraId="6859EB40" w14:textId="77777777" w:rsidR="00F65775" w:rsidRPr="002866A8" w:rsidRDefault="00F65775" w:rsidP="00F65775">
            <w:pPr>
              <w:adjustRightInd w:val="0"/>
              <w:spacing w:after="120" w:line="276" w:lineRule="auto"/>
              <w:rPr>
                <w:rFonts w:ascii="Times New Roman" w:eastAsia="Times New Roman" w:hAnsi="Times New Roman" w:cs="Times New Roman"/>
                <w:lang w:eastAsia="pl-PL"/>
              </w:rPr>
            </w:pPr>
            <w:r w:rsidRPr="002866A8">
              <w:rPr>
                <w:rFonts w:ascii="Times New Roman" w:eastAsia="Times New Roman" w:hAnsi="Times New Roman" w:cs="Times New Roman"/>
                <w:lang w:eastAsia="pl-PL"/>
              </w:rPr>
              <w:t>Minimalna szybkość MRM – 800 przejść /sekundę</w:t>
            </w:r>
          </w:p>
          <w:p w14:paraId="6C66A56E" w14:textId="5CA2EE49" w:rsidR="00CC4C3F" w:rsidRPr="002866A8" w:rsidRDefault="00CC4C3F" w:rsidP="00F65775">
            <w:pPr>
              <w:adjustRightInd w:val="0"/>
              <w:spacing w:after="120" w:line="276" w:lineRule="auto"/>
              <w:rPr>
                <w:rFonts w:ascii="Times New Roman" w:eastAsia="Times New Roman" w:hAnsi="Times New Roman" w:cs="Times New Roman"/>
                <w:bCs/>
                <w:lang w:eastAsia="pl-PL"/>
              </w:rPr>
            </w:pPr>
            <w:r w:rsidRPr="002866A8">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3B55E1DB" w14:textId="77777777" w:rsidTr="00F65775">
        <w:trPr>
          <w:trHeight w:val="398"/>
          <w:jc w:val="center"/>
        </w:trPr>
        <w:tc>
          <w:tcPr>
            <w:tcW w:w="1413" w:type="dxa"/>
          </w:tcPr>
          <w:p w14:paraId="0C93D4B0" w14:textId="77777777" w:rsidR="00F65775" w:rsidRPr="002866A8" w:rsidRDefault="00F65775" w:rsidP="00F65775">
            <w:pPr>
              <w:numPr>
                <w:ilvl w:val="0"/>
                <w:numId w:val="145"/>
              </w:numPr>
              <w:adjustRightInd w:val="0"/>
              <w:spacing w:after="120" w:line="276" w:lineRule="auto"/>
              <w:contextualSpacing/>
              <w:rPr>
                <w:rFonts w:ascii="Times New Roman" w:eastAsia="Times New Roman" w:hAnsi="Times New Roman" w:cs="Times New Roman"/>
                <w:lang w:eastAsia="pl-PL"/>
              </w:rPr>
            </w:pPr>
          </w:p>
        </w:tc>
        <w:tc>
          <w:tcPr>
            <w:tcW w:w="7649" w:type="dxa"/>
          </w:tcPr>
          <w:p w14:paraId="66973962" w14:textId="754EDE9B" w:rsidR="00F65775" w:rsidRPr="002866A8" w:rsidRDefault="00F65775" w:rsidP="00F65775">
            <w:pPr>
              <w:adjustRightInd w:val="0"/>
              <w:spacing w:after="120" w:line="276" w:lineRule="auto"/>
              <w:contextualSpacing/>
              <w:rPr>
                <w:rFonts w:ascii="Times New Roman" w:eastAsia="Times New Roman" w:hAnsi="Times New Roman" w:cs="Times New Roman"/>
                <w:lang w:eastAsia="pl-PL"/>
              </w:rPr>
            </w:pPr>
            <w:r w:rsidRPr="002866A8">
              <w:rPr>
                <w:rFonts w:ascii="Times New Roman" w:eastAsia="Times New Roman" w:hAnsi="Times New Roman" w:cs="Times New Roman"/>
                <w:lang w:eastAsia="pl-PL"/>
              </w:rPr>
              <w:t xml:space="preserve">Limit detekcji instrumentu w trybie EI MRM: nie gorszy niż </w:t>
            </w:r>
            <w:r w:rsidR="00AE083B" w:rsidRPr="002866A8">
              <w:rPr>
                <w:rFonts w:ascii="Times New Roman" w:eastAsia="Times New Roman" w:hAnsi="Times New Roman" w:cs="Times New Roman"/>
                <w:lang w:eastAsia="pl-PL"/>
              </w:rPr>
              <w:t>0,5</w:t>
            </w:r>
            <w:r w:rsidRPr="002866A8">
              <w:rPr>
                <w:rFonts w:ascii="Times New Roman" w:eastAsia="Times New Roman" w:hAnsi="Times New Roman" w:cs="Times New Roman"/>
                <w:lang w:eastAsia="pl-PL"/>
              </w:rPr>
              <w:t xml:space="preserve"> </w:t>
            </w:r>
            <w:proofErr w:type="spellStart"/>
            <w:r w:rsidRPr="002866A8">
              <w:rPr>
                <w:rFonts w:ascii="Times New Roman" w:eastAsia="Times New Roman" w:hAnsi="Times New Roman" w:cs="Times New Roman"/>
                <w:lang w:eastAsia="pl-PL"/>
              </w:rPr>
              <w:t>fg</w:t>
            </w:r>
            <w:proofErr w:type="spellEnd"/>
            <w:r w:rsidRPr="002866A8">
              <w:rPr>
                <w:rFonts w:ascii="Times New Roman" w:eastAsia="Times New Roman" w:hAnsi="Times New Roman" w:cs="Times New Roman"/>
                <w:lang w:eastAsia="pl-PL"/>
              </w:rPr>
              <w:t xml:space="preserve"> OFN dla </w:t>
            </w:r>
            <w:proofErr w:type="spellStart"/>
            <w:r w:rsidRPr="002866A8">
              <w:rPr>
                <w:rFonts w:ascii="Times New Roman" w:eastAsia="Times New Roman" w:hAnsi="Times New Roman" w:cs="Times New Roman"/>
                <w:lang w:eastAsia="pl-PL"/>
              </w:rPr>
              <w:t>nastrzyku</w:t>
            </w:r>
            <w:proofErr w:type="spellEnd"/>
            <w:r w:rsidRPr="002866A8">
              <w:rPr>
                <w:rFonts w:ascii="Times New Roman" w:eastAsia="Times New Roman" w:hAnsi="Times New Roman" w:cs="Times New Roman"/>
                <w:lang w:eastAsia="pl-PL"/>
              </w:rPr>
              <w:t xml:space="preserve"> 1µl mieszaniny wzorcowej OFN o stężeniu </w:t>
            </w:r>
            <w:r w:rsidR="00AE083B" w:rsidRPr="002866A8">
              <w:rPr>
                <w:rFonts w:ascii="Times New Roman" w:eastAsia="Times New Roman" w:hAnsi="Times New Roman" w:cs="Times New Roman"/>
                <w:lang w:eastAsia="pl-PL"/>
              </w:rPr>
              <w:t>2</w:t>
            </w:r>
            <w:r w:rsidRPr="002866A8">
              <w:rPr>
                <w:rFonts w:ascii="Times New Roman" w:eastAsia="Times New Roman" w:hAnsi="Times New Roman" w:cs="Times New Roman"/>
                <w:lang w:eastAsia="pl-PL"/>
              </w:rPr>
              <w:t xml:space="preserve"> </w:t>
            </w:r>
            <w:proofErr w:type="spellStart"/>
            <w:r w:rsidRPr="002866A8">
              <w:rPr>
                <w:rFonts w:ascii="Times New Roman" w:eastAsia="Times New Roman" w:hAnsi="Times New Roman" w:cs="Times New Roman"/>
                <w:lang w:eastAsia="pl-PL"/>
              </w:rPr>
              <w:t>fg</w:t>
            </w:r>
            <w:proofErr w:type="spellEnd"/>
            <w:r w:rsidRPr="002866A8">
              <w:rPr>
                <w:rFonts w:ascii="Times New Roman" w:eastAsia="Times New Roman" w:hAnsi="Times New Roman" w:cs="Times New Roman"/>
                <w:lang w:eastAsia="pl-PL"/>
              </w:rPr>
              <w:t xml:space="preserve">/µl </w:t>
            </w:r>
          </w:p>
          <w:p w14:paraId="0E35A70A" w14:textId="52814615" w:rsidR="00F65775" w:rsidRPr="002866A8" w:rsidRDefault="00F65775" w:rsidP="00F65775">
            <w:pPr>
              <w:adjustRightInd w:val="0"/>
              <w:spacing w:after="120" w:line="276" w:lineRule="auto"/>
              <w:contextualSpacing/>
              <w:rPr>
                <w:rFonts w:ascii="Times New Roman" w:eastAsia="Times New Roman" w:hAnsi="Times New Roman" w:cs="Times New Roman"/>
                <w:bCs/>
                <w:lang w:eastAsia="pl-PL"/>
              </w:rPr>
            </w:pPr>
            <w:r w:rsidRPr="002866A8">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1A5C1C4A" w14:textId="77777777" w:rsidTr="00F65775">
        <w:trPr>
          <w:trHeight w:val="868"/>
          <w:jc w:val="center"/>
        </w:trPr>
        <w:tc>
          <w:tcPr>
            <w:tcW w:w="1413" w:type="dxa"/>
          </w:tcPr>
          <w:p w14:paraId="72858865" w14:textId="77777777" w:rsidR="00F65775" w:rsidRPr="002866A8" w:rsidRDefault="00F65775" w:rsidP="00F65775">
            <w:pPr>
              <w:numPr>
                <w:ilvl w:val="0"/>
                <w:numId w:val="145"/>
              </w:numPr>
              <w:adjustRightInd w:val="0"/>
              <w:spacing w:after="120" w:line="276" w:lineRule="auto"/>
              <w:contextualSpacing/>
              <w:rPr>
                <w:rFonts w:ascii="Times New Roman" w:eastAsia="Times New Roman" w:hAnsi="Times New Roman" w:cs="Times New Roman"/>
                <w:noProof/>
                <w:lang w:eastAsia="pl-PL"/>
              </w:rPr>
            </w:pPr>
          </w:p>
        </w:tc>
        <w:tc>
          <w:tcPr>
            <w:tcW w:w="7649" w:type="dxa"/>
          </w:tcPr>
          <w:p w14:paraId="0353F4D6" w14:textId="50218CE6" w:rsidR="00F65775" w:rsidRPr="002866A8" w:rsidRDefault="00F65775" w:rsidP="00F65775">
            <w:pPr>
              <w:adjustRightInd w:val="0"/>
              <w:spacing w:after="120" w:line="276" w:lineRule="auto"/>
              <w:ind w:hanging="33"/>
              <w:contextualSpacing/>
              <w:rPr>
                <w:rFonts w:ascii="Times New Roman" w:eastAsia="Times New Roman" w:hAnsi="Times New Roman" w:cs="Times New Roman"/>
                <w:noProof/>
                <w:lang w:eastAsia="pl-PL"/>
              </w:rPr>
            </w:pPr>
            <w:r w:rsidRPr="002866A8">
              <w:rPr>
                <w:rFonts w:ascii="Times New Roman" w:eastAsia="Times New Roman" w:hAnsi="Times New Roman" w:cs="Times New Roman"/>
                <w:noProof/>
                <w:lang w:eastAsia="pl-PL"/>
              </w:rPr>
              <w:t xml:space="preserve">Czułość w trybie EI MS/MS (MRM) nie gorsza niż S/N RMS </w:t>
            </w:r>
            <w:r w:rsidR="00CC4C3F" w:rsidRPr="002866A8">
              <w:rPr>
                <w:rFonts w:ascii="Times New Roman" w:eastAsia="Times New Roman" w:hAnsi="Times New Roman" w:cs="Times New Roman"/>
                <w:noProof/>
                <w:lang w:eastAsia="pl-PL"/>
              </w:rPr>
              <w:t>30</w:t>
            </w:r>
            <w:r w:rsidRPr="002866A8">
              <w:rPr>
                <w:rFonts w:ascii="Times New Roman" w:eastAsia="Times New Roman" w:hAnsi="Times New Roman" w:cs="Times New Roman"/>
                <w:noProof/>
                <w:lang w:eastAsia="pl-PL"/>
              </w:rPr>
              <w:t xml:space="preserve"> 000:1 dla 100 fg OFN</w:t>
            </w:r>
          </w:p>
          <w:p w14:paraId="1DDF4B65" w14:textId="46E4768E" w:rsidR="00F65775" w:rsidRPr="002866A8" w:rsidRDefault="00F65775" w:rsidP="00F65775">
            <w:pPr>
              <w:adjustRightInd w:val="0"/>
              <w:spacing w:after="120" w:line="276" w:lineRule="auto"/>
              <w:ind w:hanging="33"/>
              <w:contextualSpacing/>
              <w:rPr>
                <w:rFonts w:ascii="Times New Roman" w:eastAsia="Times New Roman" w:hAnsi="Times New Roman" w:cs="Times New Roman"/>
                <w:bCs/>
                <w:lang w:eastAsia="pl-PL"/>
              </w:rPr>
            </w:pPr>
            <w:r w:rsidRPr="002866A8">
              <w:rPr>
                <w:rFonts w:ascii="Times New Roman" w:eastAsia="Times New Roman" w:hAnsi="Times New Roman" w:cs="Times New Roman"/>
                <w:b/>
                <w:bCs/>
                <w:i/>
                <w:iCs/>
                <w:noProof/>
                <w:lang w:eastAsia="pl-PL"/>
              </w:rPr>
              <w:t>Zamawiający wymaga dokumentu przedmiotowego potwierdzającego spełnienie parametrów</w:t>
            </w:r>
          </w:p>
        </w:tc>
      </w:tr>
      <w:tr w:rsidR="00DB16E9" w:rsidRPr="0090499E" w14:paraId="2298930F" w14:textId="77777777" w:rsidTr="00F65775">
        <w:trPr>
          <w:trHeight w:val="594"/>
          <w:jc w:val="center"/>
        </w:trPr>
        <w:tc>
          <w:tcPr>
            <w:tcW w:w="1413" w:type="dxa"/>
          </w:tcPr>
          <w:p w14:paraId="162024D8" w14:textId="77777777" w:rsidR="00DB16E9" w:rsidRPr="002866A8" w:rsidRDefault="00DB16E9" w:rsidP="00F65775">
            <w:pPr>
              <w:numPr>
                <w:ilvl w:val="0"/>
                <w:numId w:val="145"/>
              </w:numPr>
              <w:adjustRightInd w:val="0"/>
              <w:spacing w:after="120" w:line="276" w:lineRule="auto"/>
              <w:contextualSpacing/>
              <w:rPr>
                <w:rFonts w:ascii="Times New Roman" w:eastAsia="Times New Roman" w:hAnsi="Times New Roman" w:cs="Times New Roman"/>
                <w:lang w:eastAsia="pl-PL"/>
              </w:rPr>
            </w:pPr>
          </w:p>
        </w:tc>
        <w:tc>
          <w:tcPr>
            <w:tcW w:w="7649" w:type="dxa"/>
          </w:tcPr>
          <w:p w14:paraId="39295D35" w14:textId="63B3CDE6" w:rsidR="00DB16E9" w:rsidRPr="002866A8" w:rsidRDefault="00DB16E9" w:rsidP="00F65775">
            <w:pPr>
              <w:adjustRightInd w:val="0"/>
              <w:spacing w:after="120" w:line="276" w:lineRule="auto"/>
              <w:ind w:left="109"/>
              <w:contextualSpacing/>
              <w:rPr>
                <w:rFonts w:ascii="Times New Roman" w:eastAsia="Times New Roman" w:hAnsi="Times New Roman" w:cs="Times New Roman"/>
                <w:lang w:eastAsia="pl-PL"/>
              </w:rPr>
            </w:pPr>
            <w:r w:rsidRPr="002866A8">
              <w:rPr>
                <w:rFonts w:ascii="Times New Roman" w:eastAsia="Times New Roman" w:hAnsi="Times New Roman" w:cs="Times New Roman"/>
                <w:lang w:eastAsia="pl-PL"/>
              </w:rPr>
              <w:t>Szybkość skanowania 20000 u/s</w:t>
            </w:r>
          </w:p>
          <w:p w14:paraId="7D191C5E" w14:textId="15250711" w:rsidR="00DB16E9" w:rsidRPr="002866A8" w:rsidRDefault="00DB16E9" w:rsidP="00F65775">
            <w:pPr>
              <w:adjustRightInd w:val="0"/>
              <w:spacing w:after="120" w:line="276" w:lineRule="auto"/>
              <w:ind w:left="109"/>
              <w:contextualSpacing/>
              <w:rPr>
                <w:rFonts w:ascii="Times New Roman" w:eastAsia="Times New Roman" w:hAnsi="Times New Roman" w:cs="Times New Roman"/>
                <w:lang w:eastAsia="pl-PL"/>
              </w:rPr>
            </w:pPr>
            <w:r w:rsidRPr="002866A8">
              <w:rPr>
                <w:rFonts w:ascii="Times New Roman" w:eastAsia="Times New Roman" w:hAnsi="Times New Roman" w:cs="Times New Roman"/>
                <w:b/>
                <w:bCs/>
                <w:i/>
                <w:iCs/>
                <w:noProof/>
                <w:lang w:eastAsia="pl-PL"/>
              </w:rPr>
              <w:t>Zamawiający wymaga dokumentu przedmiotowego potwierdzającego spełnienie parametrów</w:t>
            </w:r>
          </w:p>
          <w:p w14:paraId="6A323142" w14:textId="26720C45" w:rsidR="00DB16E9" w:rsidRPr="002866A8" w:rsidRDefault="00DB16E9" w:rsidP="00F65775">
            <w:pPr>
              <w:adjustRightInd w:val="0"/>
              <w:spacing w:after="120" w:line="276" w:lineRule="auto"/>
              <w:ind w:left="109"/>
              <w:contextualSpacing/>
              <w:rPr>
                <w:rFonts w:ascii="Times New Roman" w:eastAsia="Times New Roman" w:hAnsi="Times New Roman" w:cs="Times New Roman"/>
                <w:lang w:eastAsia="pl-PL"/>
              </w:rPr>
            </w:pPr>
          </w:p>
        </w:tc>
      </w:tr>
      <w:tr w:rsidR="0090499E" w:rsidRPr="0090499E" w14:paraId="11F83640" w14:textId="77777777" w:rsidTr="00F65775">
        <w:trPr>
          <w:trHeight w:val="594"/>
          <w:jc w:val="center"/>
        </w:trPr>
        <w:tc>
          <w:tcPr>
            <w:tcW w:w="1413" w:type="dxa"/>
          </w:tcPr>
          <w:p w14:paraId="19546949" w14:textId="77777777" w:rsidR="00F65775" w:rsidRPr="002866A8" w:rsidRDefault="00F65775" w:rsidP="00F65775">
            <w:pPr>
              <w:numPr>
                <w:ilvl w:val="0"/>
                <w:numId w:val="145"/>
              </w:numPr>
              <w:adjustRightInd w:val="0"/>
              <w:spacing w:after="120" w:line="276" w:lineRule="auto"/>
              <w:contextualSpacing/>
              <w:rPr>
                <w:rFonts w:ascii="Times New Roman" w:eastAsia="Times New Roman" w:hAnsi="Times New Roman" w:cs="Times New Roman"/>
                <w:lang w:eastAsia="pl-PL"/>
              </w:rPr>
            </w:pPr>
          </w:p>
        </w:tc>
        <w:tc>
          <w:tcPr>
            <w:tcW w:w="7649" w:type="dxa"/>
          </w:tcPr>
          <w:p w14:paraId="24081528" w14:textId="2910EC5E" w:rsidR="00F65775" w:rsidRPr="002866A8" w:rsidRDefault="00F65775" w:rsidP="00F65775">
            <w:pPr>
              <w:adjustRightInd w:val="0"/>
              <w:spacing w:after="120" w:line="276" w:lineRule="auto"/>
              <w:ind w:left="109"/>
              <w:contextualSpacing/>
              <w:rPr>
                <w:rFonts w:ascii="Times New Roman" w:eastAsia="Times New Roman" w:hAnsi="Times New Roman" w:cs="Times New Roman"/>
                <w:lang w:eastAsia="pl-PL"/>
              </w:rPr>
            </w:pPr>
            <w:r w:rsidRPr="002866A8">
              <w:rPr>
                <w:rFonts w:ascii="Times New Roman" w:eastAsia="Times New Roman" w:hAnsi="Times New Roman" w:cs="Times New Roman"/>
                <w:lang w:eastAsia="pl-PL"/>
              </w:rPr>
              <w:t xml:space="preserve">Możliwość programowania energii kolizyjnej w komorze przynajmniej do 60 </w:t>
            </w:r>
            <w:proofErr w:type="spellStart"/>
            <w:r w:rsidR="00CC4C3F" w:rsidRPr="002866A8">
              <w:rPr>
                <w:rFonts w:ascii="Times New Roman" w:eastAsia="Times New Roman" w:hAnsi="Times New Roman" w:cs="Times New Roman"/>
                <w:lang w:eastAsia="pl-PL"/>
              </w:rPr>
              <w:t>Ev</w:t>
            </w:r>
            <w:proofErr w:type="spellEnd"/>
          </w:p>
          <w:p w14:paraId="5AB5F801" w14:textId="09489D3B" w:rsidR="00CC4C3F" w:rsidRPr="002866A8" w:rsidRDefault="00CC4C3F" w:rsidP="00F65775">
            <w:pPr>
              <w:adjustRightInd w:val="0"/>
              <w:spacing w:after="120" w:line="276" w:lineRule="auto"/>
              <w:ind w:left="109"/>
              <w:contextualSpacing/>
              <w:rPr>
                <w:rFonts w:ascii="Times New Roman" w:eastAsia="Times New Roman" w:hAnsi="Times New Roman" w:cs="Times New Roman"/>
                <w:bCs/>
                <w:lang w:eastAsia="pl-PL"/>
              </w:rPr>
            </w:pPr>
            <w:r w:rsidRPr="002866A8">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6A95CFDB" w14:textId="77777777" w:rsidTr="00F65775">
        <w:trPr>
          <w:trHeight w:val="698"/>
          <w:jc w:val="center"/>
        </w:trPr>
        <w:tc>
          <w:tcPr>
            <w:tcW w:w="1413" w:type="dxa"/>
          </w:tcPr>
          <w:p w14:paraId="002E572B" w14:textId="77777777" w:rsidR="00F65775" w:rsidRPr="002866A8" w:rsidRDefault="00F65775" w:rsidP="00F65775">
            <w:pPr>
              <w:numPr>
                <w:ilvl w:val="0"/>
                <w:numId w:val="145"/>
              </w:numPr>
              <w:adjustRightInd w:val="0"/>
              <w:spacing w:after="120" w:line="276" w:lineRule="auto"/>
              <w:contextualSpacing/>
              <w:rPr>
                <w:rFonts w:ascii="Times New Roman" w:eastAsia="Times New Roman" w:hAnsi="Times New Roman" w:cs="Times New Roman"/>
                <w:lang w:eastAsia="pl-PL"/>
              </w:rPr>
            </w:pPr>
          </w:p>
        </w:tc>
        <w:tc>
          <w:tcPr>
            <w:tcW w:w="7649" w:type="dxa"/>
          </w:tcPr>
          <w:p w14:paraId="2D70E30F" w14:textId="77777777" w:rsidR="00F65775" w:rsidRPr="002866A8" w:rsidRDefault="00F65775" w:rsidP="00F65775">
            <w:pPr>
              <w:adjustRightInd w:val="0"/>
              <w:spacing w:after="120" w:line="276" w:lineRule="auto"/>
              <w:ind w:left="109"/>
              <w:contextualSpacing/>
              <w:rPr>
                <w:rFonts w:ascii="Times New Roman" w:eastAsia="Times New Roman" w:hAnsi="Times New Roman" w:cs="Times New Roman"/>
                <w:lang w:eastAsia="pl-PL"/>
              </w:rPr>
            </w:pPr>
            <w:r w:rsidRPr="002866A8">
              <w:rPr>
                <w:rFonts w:ascii="Times New Roman" w:eastAsia="Times New Roman" w:hAnsi="Times New Roman" w:cs="Times New Roman"/>
                <w:lang w:eastAsia="pl-PL"/>
              </w:rPr>
              <w:t>System próżniowy – pompa turbomolekularna i pompa wstępna o odpowiedniej wydajności</w:t>
            </w:r>
          </w:p>
          <w:p w14:paraId="7A4600B3" w14:textId="1DB7934F" w:rsidR="00CC4C3F" w:rsidRPr="002866A8" w:rsidRDefault="00CC4C3F" w:rsidP="00F65775">
            <w:pPr>
              <w:adjustRightInd w:val="0"/>
              <w:spacing w:after="120" w:line="276" w:lineRule="auto"/>
              <w:ind w:left="109"/>
              <w:contextualSpacing/>
              <w:rPr>
                <w:rFonts w:ascii="Times New Roman" w:eastAsia="Times New Roman" w:hAnsi="Times New Roman" w:cs="Times New Roman"/>
                <w:bCs/>
                <w:lang w:eastAsia="pl-PL"/>
              </w:rPr>
            </w:pPr>
          </w:p>
        </w:tc>
      </w:tr>
      <w:tr w:rsidR="0090499E" w:rsidRPr="0090499E" w14:paraId="001417DD" w14:textId="77777777" w:rsidTr="00D20678">
        <w:trPr>
          <w:trHeight w:val="466"/>
          <w:jc w:val="center"/>
        </w:trPr>
        <w:tc>
          <w:tcPr>
            <w:tcW w:w="9062" w:type="dxa"/>
            <w:gridSpan w:val="2"/>
          </w:tcPr>
          <w:p w14:paraId="1053F614" w14:textId="1FB38C30" w:rsidR="00F65775" w:rsidRPr="002866A8" w:rsidRDefault="00F65775" w:rsidP="00F65775">
            <w:pPr>
              <w:adjustRightInd w:val="0"/>
              <w:spacing w:after="120" w:line="276" w:lineRule="auto"/>
              <w:rPr>
                <w:rFonts w:ascii="Times New Roman" w:eastAsia="Times New Roman" w:hAnsi="Times New Roman" w:cs="Times New Roman"/>
                <w:b/>
                <w:bCs/>
                <w:lang w:eastAsia="pl-PL"/>
              </w:rPr>
            </w:pPr>
            <w:r w:rsidRPr="002866A8">
              <w:rPr>
                <w:rFonts w:ascii="Times New Roman" w:eastAsia="Times New Roman" w:hAnsi="Times New Roman" w:cs="Times New Roman"/>
                <w:b/>
                <w:bCs/>
                <w:lang w:eastAsia="pl-PL"/>
              </w:rPr>
              <w:t>AUTOSAMPLER</w:t>
            </w:r>
          </w:p>
        </w:tc>
      </w:tr>
      <w:tr w:rsidR="00CC4C3F" w:rsidRPr="0090499E" w14:paraId="440C856D" w14:textId="77777777" w:rsidTr="00F65775">
        <w:trPr>
          <w:trHeight w:val="500"/>
          <w:jc w:val="center"/>
        </w:trPr>
        <w:tc>
          <w:tcPr>
            <w:tcW w:w="1413" w:type="dxa"/>
          </w:tcPr>
          <w:p w14:paraId="2B2EE67D" w14:textId="77777777" w:rsidR="00CC4C3F" w:rsidRPr="002866A8" w:rsidRDefault="00CC4C3F" w:rsidP="00F65775">
            <w:pPr>
              <w:numPr>
                <w:ilvl w:val="0"/>
                <w:numId w:val="145"/>
              </w:numPr>
              <w:adjustRightInd w:val="0"/>
              <w:spacing w:after="120" w:line="276" w:lineRule="auto"/>
              <w:contextualSpacing/>
              <w:rPr>
                <w:rFonts w:ascii="Times New Roman" w:eastAsia="Times New Roman" w:hAnsi="Times New Roman" w:cs="Times New Roman"/>
                <w:lang w:eastAsia="pl-PL"/>
              </w:rPr>
            </w:pPr>
          </w:p>
        </w:tc>
        <w:tc>
          <w:tcPr>
            <w:tcW w:w="7649" w:type="dxa"/>
          </w:tcPr>
          <w:p w14:paraId="592C41FF" w14:textId="77777777" w:rsidR="00CC4C3F" w:rsidRPr="002866A8" w:rsidRDefault="00CC4C3F" w:rsidP="00F65775">
            <w:pPr>
              <w:adjustRightInd w:val="0"/>
              <w:spacing w:after="120" w:line="276" w:lineRule="auto"/>
              <w:ind w:left="720" w:hanging="611"/>
              <w:contextualSpacing/>
              <w:rPr>
                <w:rFonts w:ascii="Times New Roman" w:eastAsia="Times New Roman" w:hAnsi="Times New Roman" w:cs="Times New Roman"/>
                <w:sz w:val="24"/>
                <w:szCs w:val="24"/>
                <w:lang w:eastAsia="pl-PL"/>
              </w:rPr>
            </w:pPr>
            <w:proofErr w:type="spellStart"/>
            <w:r w:rsidRPr="002866A8">
              <w:rPr>
                <w:rFonts w:ascii="Times New Roman" w:eastAsia="Times New Roman" w:hAnsi="Times New Roman" w:cs="Times New Roman"/>
                <w:sz w:val="24"/>
                <w:szCs w:val="24"/>
                <w:lang w:eastAsia="pl-PL"/>
              </w:rPr>
              <w:t>Autosampler</w:t>
            </w:r>
            <w:proofErr w:type="spellEnd"/>
            <w:r w:rsidRPr="002866A8">
              <w:rPr>
                <w:rFonts w:ascii="Times New Roman" w:eastAsia="Times New Roman" w:hAnsi="Times New Roman" w:cs="Times New Roman"/>
                <w:sz w:val="24"/>
                <w:szCs w:val="24"/>
                <w:lang w:eastAsia="pl-PL"/>
              </w:rPr>
              <w:t xml:space="preserve"> wyposażony w chłodzenie tacy. </w:t>
            </w:r>
          </w:p>
          <w:p w14:paraId="414D0D85" w14:textId="28F4E679" w:rsidR="00CC4C3F" w:rsidRPr="002866A8" w:rsidRDefault="00CC4C3F" w:rsidP="00085D29">
            <w:pPr>
              <w:adjustRightInd w:val="0"/>
              <w:spacing w:after="120" w:line="276" w:lineRule="auto"/>
              <w:ind w:left="172"/>
              <w:contextualSpacing/>
              <w:rPr>
                <w:rFonts w:ascii="Times New Roman" w:eastAsia="Times New Roman" w:hAnsi="Times New Roman" w:cs="Times New Roman"/>
                <w:lang w:eastAsia="pl-PL"/>
              </w:rPr>
            </w:pPr>
            <w:r w:rsidRPr="002866A8">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55D543AB" w14:textId="77777777" w:rsidTr="00F65775">
        <w:trPr>
          <w:trHeight w:val="500"/>
          <w:jc w:val="center"/>
        </w:trPr>
        <w:tc>
          <w:tcPr>
            <w:tcW w:w="1413" w:type="dxa"/>
          </w:tcPr>
          <w:p w14:paraId="2589FE3A" w14:textId="77777777" w:rsidR="00F65775" w:rsidRPr="002866A8" w:rsidRDefault="00F65775" w:rsidP="00F65775">
            <w:pPr>
              <w:numPr>
                <w:ilvl w:val="0"/>
                <w:numId w:val="145"/>
              </w:numPr>
              <w:adjustRightInd w:val="0"/>
              <w:spacing w:after="120" w:line="276" w:lineRule="auto"/>
              <w:contextualSpacing/>
              <w:rPr>
                <w:rFonts w:ascii="Times New Roman" w:eastAsia="Times New Roman" w:hAnsi="Times New Roman" w:cs="Times New Roman"/>
                <w:lang w:eastAsia="pl-PL"/>
              </w:rPr>
            </w:pPr>
          </w:p>
        </w:tc>
        <w:tc>
          <w:tcPr>
            <w:tcW w:w="7649" w:type="dxa"/>
          </w:tcPr>
          <w:p w14:paraId="40357DA9" w14:textId="77777777" w:rsidR="00F65775" w:rsidRPr="002866A8" w:rsidRDefault="00F65775" w:rsidP="00F65775">
            <w:pPr>
              <w:adjustRightInd w:val="0"/>
              <w:spacing w:after="120" w:line="276" w:lineRule="auto"/>
              <w:ind w:left="720" w:hanging="611"/>
              <w:contextualSpacing/>
              <w:rPr>
                <w:rFonts w:ascii="Times New Roman" w:eastAsia="Times New Roman" w:hAnsi="Times New Roman" w:cs="Times New Roman"/>
                <w:lang w:eastAsia="pl-PL"/>
              </w:rPr>
            </w:pPr>
            <w:r w:rsidRPr="002866A8">
              <w:rPr>
                <w:rFonts w:ascii="Times New Roman" w:eastAsia="Times New Roman" w:hAnsi="Times New Roman" w:cs="Times New Roman"/>
                <w:lang w:eastAsia="pl-PL"/>
              </w:rPr>
              <w:t xml:space="preserve">Programowalna szybkości </w:t>
            </w:r>
            <w:proofErr w:type="spellStart"/>
            <w:r w:rsidRPr="002866A8">
              <w:rPr>
                <w:rFonts w:ascii="Times New Roman" w:eastAsia="Times New Roman" w:hAnsi="Times New Roman" w:cs="Times New Roman"/>
                <w:lang w:eastAsia="pl-PL"/>
              </w:rPr>
              <w:t>nastrzyku</w:t>
            </w:r>
            <w:proofErr w:type="spellEnd"/>
          </w:p>
          <w:p w14:paraId="1DE42E69" w14:textId="269AFAEB" w:rsidR="00CC4C3F" w:rsidRPr="002866A8" w:rsidRDefault="00CC4C3F" w:rsidP="00085D29">
            <w:pPr>
              <w:adjustRightInd w:val="0"/>
              <w:spacing w:after="120" w:line="276" w:lineRule="auto"/>
              <w:ind w:left="172"/>
              <w:contextualSpacing/>
              <w:rPr>
                <w:rFonts w:ascii="Times New Roman" w:eastAsia="Times New Roman" w:hAnsi="Times New Roman" w:cs="Times New Roman"/>
                <w:bCs/>
                <w:lang w:eastAsia="pl-PL"/>
              </w:rPr>
            </w:pPr>
          </w:p>
        </w:tc>
      </w:tr>
      <w:tr w:rsidR="0090499E" w:rsidRPr="0090499E" w14:paraId="01ED8056" w14:textId="77777777" w:rsidTr="00F65775">
        <w:trPr>
          <w:trHeight w:val="446"/>
          <w:jc w:val="center"/>
        </w:trPr>
        <w:tc>
          <w:tcPr>
            <w:tcW w:w="1413" w:type="dxa"/>
          </w:tcPr>
          <w:p w14:paraId="7B3E8749" w14:textId="77777777" w:rsidR="00F65775" w:rsidRPr="002866A8" w:rsidRDefault="00F65775" w:rsidP="00F65775">
            <w:pPr>
              <w:numPr>
                <w:ilvl w:val="0"/>
                <w:numId w:val="145"/>
              </w:numPr>
              <w:adjustRightInd w:val="0"/>
              <w:spacing w:after="120" w:line="276" w:lineRule="auto"/>
              <w:contextualSpacing/>
              <w:rPr>
                <w:rFonts w:ascii="Times New Roman" w:eastAsia="Times New Roman" w:hAnsi="Times New Roman" w:cs="Times New Roman"/>
                <w:lang w:eastAsia="pl-PL"/>
              </w:rPr>
            </w:pPr>
          </w:p>
        </w:tc>
        <w:tc>
          <w:tcPr>
            <w:tcW w:w="7649" w:type="dxa"/>
          </w:tcPr>
          <w:p w14:paraId="4454905E" w14:textId="77777777" w:rsidR="00F65775" w:rsidRPr="002866A8" w:rsidRDefault="00F65775" w:rsidP="00F65775">
            <w:pPr>
              <w:adjustRightInd w:val="0"/>
              <w:spacing w:after="120" w:line="276" w:lineRule="auto"/>
              <w:ind w:left="720" w:hanging="611"/>
              <w:contextualSpacing/>
              <w:rPr>
                <w:rFonts w:ascii="Times New Roman" w:eastAsia="Times New Roman" w:hAnsi="Times New Roman" w:cs="Times New Roman"/>
                <w:lang w:eastAsia="pl-PL"/>
              </w:rPr>
            </w:pPr>
            <w:r w:rsidRPr="002866A8">
              <w:rPr>
                <w:rFonts w:ascii="Times New Roman" w:eastAsia="Times New Roman" w:hAnsi="Times New Roman" w:cs="Times New Roman"/>
                <w:lang w:eastAsia="pl-PL"/>
              </w:rPr>
              <w:t>Programowalna głębokość próbkowania</w:t>
            </w:r>
          </w:p>
          <w:p w14:paraId="7191D035" w14:textId="2298CC36" w:rsidR="00CC4C3F" w:rsidRPr="002866A8" w:rsidRDefault="00CC4C3F" w:rsidP="00085D29">
            <w:pPr>
              <w:adjustRightInd w:val="0"/>
              <w:spacing w:after="120" w:line="276" w:lineRule="auto"/>
              <w:ind w:left="172"/>
              <w:contextualSpacing/>
              <w:rPr>
                <w:rFonts w:ascii="Times New Roman" w:eastAsia="Times New Roman" w:hAnsi="Times New Roman" w:cs="Times New Roman"/>
                <w:bCs/>
                <w:lang w:eastAsia="pl-PL"/>
              </w:rPr>
            </w:pPr>
          </w:p>
        </w:tc>
      </w:tr>
      <w:tr w:rsidR="0090499E" w:rsidRPr="0090499E" w14:paraId="1B0D5E62" w14:textId="77777777" w:rsidTr="00F65775">
        <w:trPr>
          <w:trHeight w:val="520"/>
          <w:jc w:val="center"/>
        </w:trPr>
        <w:tc>
          <w:tcPr>
            <w:tcW w:w="1413" w:type="dxa"/>
          </w:tcPr>
          <w:p w14:paraId="27157BC4" w14:textId="77777777" w:rsidR="00F65775" w:rsidRPr="002866A8" w:rsidRDefault="00F65775" w:rsidP="00F65775">
            <w:pPr>
              <w:numPr>
                <w:ilvl w:val="0"/>
                <w:numId w:val="145"/>
              </w:numPr>
              <w:adjustRightInd w:val="0"/>
              <w:spacing w:after="120" w:line="276" w:lineRule="auto"/>
              <w:contextualSpacing/>
              <w:rPr>
                <w:rFonts w:ascii="Times New Roman" w:eastAsia="Times New Roman" w:hAnsi="Times New Roman" w:cs="Times New Roman"/>
                <w:lang w:eastAsia="pl-PL"/>
              </w:rPr>
            </w:pPr>
          </w:p>
        </w:tc>
        <w:tc>
          <w:tcPr>
            <w:tcW w:w="7649" w:type="dxa"/>
          </w:tcPr>
          <w:p w14:paraId="1E68D26B" w14:textId="77777777" w:rsidR="00F65775" w:rsidRPr="002866A8" w:rsidRDefault="00F65775" w:rsidP="00F65775">
            <w:pPr>
              <w:adjustRightInd w:val="0"/>
              <w:spacing w:after="120" w:line="276" w:lineRule="auto"/>
              <w:ind w:left="720" w:hanging="611"/>
              <w:contextualSpacing/>
              <w:rPr>
                <w:rFonts w:ascii="Times New Roman" w:eastAsia="Times New Roman" w:hAnsi="Times New Roman" w:cs="Times New Roman"/>
                <w:lang w:eastAsia="pl-PL"/>
              </w:rPr>
            </w:pPr>
            <w:r w:rsidRPr="002866A8">
              <w:rPr>
                <w:rFonts w:ascii="Times New Roman" w:eastAsia="Times New Roman" w:hAnsi="Times New Roman" w:cs="Times New Roman"/>
                <w:lang w:eastAsia="pl-PL"/>
              </w:rPr>
              <w:t>Kompatybilny ze strzykawkami 5 µl, 10 µl, 50 µl</w:t>
            </w:r>
          </w:p>
          <w:p w14:paraId="0F61191E" w14:textId="365D11BD" w:rsidR="00CC4C3F" w:rsidRPr="002866A8" w:rsidRDefault="00CC4C3F" w:rsidP="00085D29">
            <w:pPr>
              <w:adjustRightInd w:val="0"/>
              <w:spacing w:after="120" w:line="276" w:lineRule="auto"/>
              <w:ind w:left="172" w:hanging="63"/>
              <w:contextualSpacing/>
              <w:rPr>
                <w:rFonts w:ascii="Times New Roman" w:eastAsia="Times New Roman" w:hAnsi="Times New Roman" w:cs="Times New Roman"/>
                <w:lang w:eastAsia="pl-PL"/>
              </w:rPr>
            </w:pPr>
            <w:r w:rsidRPr="002866A8">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4376EBFB" w14:textId="77777777" w:rsidTr="00F65775">
        <w:trPr>
          <w:trHeight w:val="561"/>
          <w:jc w:val="center"/>
        </w:trPr>
        <w:tc>
          <w:tcPr>
            <w:tcW w:w="1413" w:type="dxa"/>
          </w:tcPr>
          <w:p w14:paraId="0CA7B545" w14:textId="77777777" w:rsidR="00F65775" w:rsidRPr="002866A8" w:rsidRDefault="00F65775" w:rsidP="00F65775">
            <w:pPr>
              <w:numPr>
                <w:ilvl w:val="0"/>
                <w:numId w:val="145"/>
              </w:numPr>
              <w:adjustRightInd w:val="0"/>
              <w:spacing w:after="120" w:line="276" w:lineRule="auto"/>
              <w:contextualSpacing/>
              <w:rPr>
                <w:rFonts w:ascii="Times New Roman" w:eastAsia="Times New Roman" w:hAnsi="Times New Roman" w:cs="Times New Roman"/>
                <w:lang w:eastAsia="pl-PL"/>
              </w:rPr>
            </w:pPr>
          </w:p>
        </w:tc>
        <w:tc>
          <w:tcPr>
            <w:tcW w:w="7649" w:type="dxa"/>
          </w:tcPr>
          <w:p w14:paraId="25C41D23" w14:textId="3DE6A469" w:rsidR="00F65775" w:rsidRPr="002866A8" w:rsidRDefault="00F65775" w:rsidP="00F65775">
            <w:pPr>
              <w:adjustRightInd w:val="0"/>
              <w:spacing w:after="120" w:line="276" w:lineRule="auto"/>
              <w:ind w:left="720" w:hanging="611"/>
              <w:contextualSpacing/>
              <w:rPr>
                <w:rFonts w:ascii="Times New Roman" w:eastAsia="Times New Roman" w:hAnsi="Times New Roman" w:cs="Times New Roman"/>
                <w:lang w:eastAsia="pl-PL"/>
              </w:rPr>
            </w:pPr>
            <w:r w:rsidRPr="002866A8">
              <w:rPr>
                <w:rFonts w:ascii="Times New Roman" w:eastAsia="Times New Roman" w:hAnsi="Times New Roman" w:cs="Times New Roman"/>
                <w:lang w:eastAsia="pl-PL"/>
              </w:rPr>
              <w:t xml:space="preserve">Zakres </w:t>
            </w:r>
            <w:proofErr w:type="spellStart"/>
            <w:r w:rsidRPr="002866A8">
              <w:rPr>
                <w:rFonts w:ascii="Times New Roman" w:eastAsia="Times New Roman" w:hAnsi="Times New Roman" w:cs="Times New Roman"/>
                <w:lang w:eastAsia="pl-PL"/>
              </w:rPr>
              <w:t>nastrzyku</w:t>
            </w:r>
            <w:proofErr w:type="spellEnd"/>
            <w:r w:rsidRPr="002866A8">
              <w:rPr>
                <w:rFonts w:ascii="Times New Roman" w:eastAsia="Times New Roman" w:hAnsi="Times New Roman" w:cs="Times New Roman"/>
                <w:lang w:eastAsia="pl-PL"/>
              </w:rPr>
              <w:t xml:space="preserve"> od 0,1 do 50 µl</w:t>
            </w:r>
          </w:p>
          <w:p w14:paraId="6AEA8ED8" w14:textId="6F9E8228" w:rsidR="00CC4C3F" w:rsidRPr="002866A8" w:rsidRDefault="00CC4C3F" w:rsidP="00085D29">
            <w:pPr>
              <w:adjustRightInd w:val="0"/>
              <w:spacing w:after="120" w:line="276" w:lineRule="auto"/>
              <w:ind w:left="172"/>
              <w:contextualSpacing/>
              <w:rPr>
                <w:rFonts w:ascii="Times New Roman" w:eastAsia="Times New Roman" w:hAnsi="Times New Roman" w:cs="Times New Roman"/>
                <w:lang w:eastAsia="pl-PL"/>
              </w:rPr>
            </w:pPr>
            <w:r w:rsidRPr="002866A8">
              <w:rPr>
                <w:rFonts w:ascii="Times New Roman" w:eastAsia="Times New Roman" w:hAnsi="Times New Roman" w:cs="Times New Roman"/>
                <w:b/>
                <w:bCs/>
                <w:i/>
                <w:iCs/>
                <w:noProof/>
                <w:lang w:eastAsia="pl-PL"/>
              </w:rPr>
              <w:t>Zamawiający wymaga dokumentu przedmiotowego potwierdzającego spełnienie parametrów</w:t>
            </w:r>
          </w:p>
        </w:tc>
      </w:tr>
      <w:tr w:rsidR="0090499E" w:rsidRPr="0090499E" w14:paraId="114C887A" w14:textId="77777777" w:rsidTr="0054703E">
        <w:trPr>
          <w:trHeight w:val="585"/>
          <w:jc w:val="center"/>
        </w:trPr>
        <w:tc>
          <w:tcPr>
            <w:tcW w:w="9062" w:type="dxa"/>
            <w:gridSpan w:val="2"/>
          </w:tcPr>
          <w:p w14:paraId="4447CB3C" w14:textId="62078D15" w:rsidR="00F65775" w:rsidRPr="00202C0B" w:rsidRDefault="00F65775" w:rsidP="00F65775">
            <w:pPr>
              <w:adjustRightInd w:val="0"/>
              <w:spacing w:after="120" w:line="276" w:lineRule="auto"/>
              <w:rPr>
                <w:rFonts w:ascii="Times New Roman" w:eastAsia="Times New Roman" w:hAnsi="Times New Roman" w:cs="Times New Roman"/>
                <w:bCs/>
                <w:lang w:eastAsia="pl-PL"/>
              </w:rPr>
            </w:pPr>
            <w:r w:rsidRPr="00202C0B">
              <w:rPr>
                <w:rFonts w:ascii="Times New Roman" w:eastAsia="Calibri" w:hAnsi="Times New Roman" w:cs="Times New Roman"/>
                <w:b/>
                <w:bCs/>
                <w:lang w:eastAsia="zh-CN"/>
              </w:rPr>
              <w:t>OPROGRAMOWANIE</w:t>
            </w:r>
          </w:p>
        </w:tc>
      </w:tr>
      <w:tr w:rsidR="0090499E" w:rsidRPr="0090499E" w14:paraId="1ECDFC85" w14:textId="77777777" w:rsidTr="00F65775">
        <w:trPr>
          <w:trHeight w:val="1105"/>
          <w:jc w:val="center"/>
        </w:trPr>
        <w:tc>
          <w:tcPr>
            <w:tcW w:w="1413" w:type="dxa"/>
          </w:tcPr>
          <w:p w14:paraId="0A708605" w14:textId="77777777" w:rsidR="00F65775" w:rsidRPr="00202C0B" w:rsidRDefault="00F65775" w:rsidP="00F65775">
            <w:pPr>
              <w:numPr>
                <w:ilvl w:val="0"/>
                <w:numId w:val="145"/>
              </w:numPr>
              <w:tabs>
                <w:tab w:val="left" w:pos="882"/>
              </w:tabs>
              <w:adjustRightInd w:val="0"/>
              <w:spacing w:after="120" w:line="276" w:lineRule="auto"/>
              <w:contextualSpacing/>
              <w:rPr>
                <w:rFonts w:ascii="Times New Roman" w:eastAsia="Times New Roman" w:hAnsi="Times New Roman" w:cs="Times New Roman"/>
                <w:lang w:eastAsia="pl-PL"/>
              </w:rPr>
            </w:pPr>
          </w:p>
        </w:tc>
        <w:tc>
          <w:tcPr>
            <w:tcW w:w="7649" w:type="dxa"/>
          </w:tcPr>
          <w:p w14:paraId="401C7554" w14:textId="243117F3" w:rsidR="00F65775" w:rsidRPr="00202C0B" w:rsidRDefault="00F65775" w:rsidP="00F65775">
            <w:pPr>
              <w:adjustRightInd w:val="0"/>
              <w:spacing w:after="120" w:line="276" w:lineRule="auto"/>
              <w:ind w:left="109"/>
              <w:contextualSpacing/>
              <w:jc w:val="both"/>
              <w:rPr>
                <w:rFonts w:ascii="Times New Roman" w:eastAsia="Times New Roman" w:hAnsi="Times New Roman" w:cs="Times New Roman"/>
                <w:bCs/>
                <w:lang w:eastAsia="pl-PL"/>
              </w:rPr>
            </w:pPr>
            <w:r w:rsidRPr="00202C0B">
              <w:rPr>
                <w:rFonts w:ascii="Times New Roman" w:eastAsia="Times New Roman" w:hAnsi="Times New Roman" w:cs="Times New Roman"/>
                <w:lang w:eastAsia="pl-PL"/>
              </w:rPr>
              <w:t xml:space="preserve">Oprogramowanie sterujące przyrządem i </w:t>
            </w:r>
            <w:proofErr w:type="spellStart"/>
            <w:r w:rsidRPr="00202C0B">
              <w:rPr>
                <w:rFonts w:ascii="Times New Roman" w:eastAsia="Times New Roman" w:hAnsi="Times New Roman" w:cs="Times New Roman"/>
                <w:lang w:eastAsia="pl-PL"/>
              </w:rPr>
              <w:t>autosamplerem</w:t>
            </w:r>
            <w:proofErr w:type="spellEnd"/>
            <w:r w:rsidRPr="00202C0B">
              <w:rPr>
                <w:rFonts w:ascii="Times New Roman" w:eastAsia="Times New Roman" w:hAnsi="Times New Roman" w:cs="Times New Roman"/>
                <w:lang w:eastAsia="pl-PL"/>
              </w:rPr>
              <w:t xml:space="preserve"> z zewnętrznego komputera, umożliwiające pełną kontrolę zestawu, analizę ilościową i jakościową zbierające dane, służące do ich opracowania, archiwizacji i generowania raportów, ze statystyką krzywej wzorcowej , w języku polskim lub angielskim</w:t>
            </w:r>
          </w:p>
        </w:tc>
      </w:tr>
      <w:tr w:rsidR="0090499E" w:rsidRPr="0090499E" w14:paraId="1997DE09" w14:textId="77777777" w:rsidTr="000946A7">
        <w:trPr>
          <w:trHeight w:val="523"/>
          <w:jc w:val="center"/>
        </w:trPr>
        <w:tc>
          <w:tcPr>
            <w:tcW w:w="9062" w:type="dxa"/>
            <w:gridSpan w:val="2"/>
          </w:tcPr>
          <w:p w14:paraId="5F5D4E76" w14:textId="3D504E79" w:rsidR="00F65775" w:rsidRPr="00202C0B" w:rsidRDefault="00F65775" w:rsidP="00F65775">
            <w:pPr>
              <w:adjustRightInd w:val="0"/>
              <w:spacing w:after="120" w:line="276" w:lineRule="auto"/>
              <w:rPr>
                <w:rFonts w:ascii="Times New Roman" w:eastAsia="Times New Roman" w:hAnsi="Times New Roman" w:cs="Times New Roman"/>
                <w:b/>
                <w:bCs/>
                <w:lang w:eastAsia="pl-PL"/>
              </w:rPr>
            </w:pPr>
            <w:r w:rsidRPr="00202C0B">
              <w:rPr>
                <w:rFonts w:ascii="Times New Roman" w:eastAsia="Calibri" w:hAnsi="Times New Roman" w:cs="Times New Roman"/>
                <w:b/>
                <w:bCs/>
                <w:lang w:eastAsia="zh-CN"/>
              </w:rPr>
              <w:t>KOMPUTER</w:t>
            </w:r>
          </w:p>
        </w:tc>
      </w:tr>
      <w:tr w:rsidR="0090499E" w:rsidRPr="0090499E" w14:paraId="70506272" w14:textId="77777777" w:rsidTr="00F65775">
        <w:trPr>
          <w:trHeight w:val="698"/>
          <w:jc w:val="center"/>
        </w:trPr>
        <w:tc>
          <w:tcPr>
            <w:tcW w:w="1413" w:type="dxa"/>
          </w:tcPr>
          <w:p w14:paraId="6067A57B" w14:textId="77777777" w:rsidR="00F65775" w:rsidRPr="00202C0B" w:rsidRDefault="00F65775" w:rsidP="00F65775">
            <w:pPr>
              <w:pStyle w:val="Akapitzlist"/>
              <w:numPr>
                <w:ilvl w:val="0"/>
                <w:numId w:val="147"/>
              </w:numPr>
              <w:spacing w:after="200" w:line="276" w:lineRule="auto"/>
              <w:contextualSpacing/>
            </w:pPr>
          </w:p>
        </w:tc>
        <w:tc>
          <w:tcPr>
            <w:tcW w:w="7649" w:type="dxa"/>
          </w:tcPr>
          <w:p w14:paraId="5B1CBBD8" w14:textId="77777777" w:rsidR="00F65775" w:rsidRPr="00202C0B" w:rsidRDefault="00F65775" w:rsidP="00F65775">
            <w:pPr>
              <w:spacing w:after="200" w:line="276" w:lineRule="auto"/>
              <w:ind w:left="169"/>
              <w:contextualSpacing/>
              <w:rPr>
                <w:rFonts w:ascii="Times New Roman" w:eastAsia="Times New Roman" w:hAnsi="Times New Roman" w:cs="Times New Roman"/>
                <w:lang w:eastAsia="pl-PL"/>
              </w:rPr>
            </w:pPr>
            <w:r w:rsidRPr="00202C0B">
              <w:rPr>
                <w:rFonts w:ascii="Times New Roman" w:eastAsia="Times New Roman" w:hAnsi="Times New Roman" w:cs="Times New Roman"/>
                <w:lang w:eastAsia="pl-PL"/>
              </w:rPr>
              <w:t>Komputer z systemem operacyjnym odpowiednim do działania oprogramowania sterującego pracą wszystkich funkcji aparatu,</w:t>
            </w:r>
          </w:p>
          <w:p w14:paraId="785F3504" w14:textId="77777777" w:rsidR="00F65775" w:rsidRPr="00202C0B" w:rsidRDefault="00F65775" w:rsidP="00F65775">
            <w:pPr>
              <w:spacing w:after="200" w:line="276" w:lineRule="auto"/>
              <w:ind w:left="169"/>
              <w:contextualSpacing/>
              <w:rPr>
                <w:rFonts w:ascii="Times New Roman" w:eastAsia="Times New Roman" w:hAnsi="Times New Roman" w:cs="Times New Roman"/>
                <w:lang w:eastAsia="pl-PL"/>
              </w:rPr>
            </w:pPr>
            <w:r w:rsidRPr="00202C0B">
              <w:rPr>
                <w:rFonts w:ascii="Times New Roman" w:eastAsia="Times New Roman" w:hAnsi="Times New Roman" w:cs="Times New Roman"/>
                <w:lang w:eastAsia="pl-PL"/>
              </w:rPr>
              <w:t xml:space="preserve">Komputer będzie podłączony do infrastruktury sieciowej Zamawiającego. Zamawiający w swojej jednostce posiada oprogramowanie, pakiety biurowe i zarządzające użytkownikami, współpracujące z systemem Microsoft Windows 11 PROFESSIONAL PL. </w:t>
            </w:r>
          </w:p>
          <w:p w14:paraId="22DB92CD" w14:textId="77777777" w:rsidR="00F65775" w:rsidRPr="00202C0B" w:rsidRDefault="00F65775" w:rsidP="00F65775">
            <w:pPr>
              <w:spacing w:after="200" w:line="276" w:lineRule="auto"/>
              <w:ind w:left="169"/>
              <w:contextualSpacing/>
              <w:rPr>
                <w:rFonts w:ascii="Times New Roman" w:eastAsia="Times New Roman" w:hAnsi="Times New Roman" w:cs="Times New Roman"/>
                <w:lang w:eastAsia="pl-PL"/>
              </w:rPr>
            </w:pPr>
            <w:r w:rsidRPr="00202C0B">
              <w:rPr>
                <w:rFonts w:ascii="Times New Roman" w:eastAsia="Times New Roman" w:hAnsi="Times New Roman" w:cs="Times New Roman"/>
                <w:lang w:eastAsia="pl-PL"/>
              </w:rPr>
              <w:t xml:space="preserve">System operacyjny musi posiadać obsługę usługi </w:t>
            </w:r>
            <w:proofErr w:type="spellStart"/>
            <w:r w:rsidRPr="00202C0B">
              <w:rPr>
                <w:rFonts w:ascii="Times New Roman" w:eastAsia="Times New Roman" w:hAnsi="Times New Roman" w:cs="Times New Roman"/>
                <w:lang w:eastAsia="pl-PL"/>
              </w:rPr>
              <w:t>Azure</w:t>
            </w:r>
            <w:proofErr w:type="spellEnd"/>
            <w:r w:rsidRPr="00202C0B">
              <w:rPr>
                <w:rFonts w:ascii="Times New Roman" w:eastAsia="Times New Roman" w:hAnsi="Times New Roman" w:cs="Times New Roman"/>
                <w:lang w:eastAsia="pl-PL"/>
              </w:rPr>
              <w:t xml:space="preserve"> Active Directory. Dostarczony komputer powinien umożliwiać instalację oprogramowania posiadanego przez Zamawiającego.</w:t>
            </w:r>
          </w:p>
          <w:p w14:paraId="5A2407E1" w14:textId="77777777" w:rsidR="00F65775" w:rsidRPr="00202C0B" w:rsidRDefault="00F65775" w:rsidP="00F65775">
            <w:pPr>
              <w:spacing w:after="200" w:line="276" w:lineRule="auto"/>
              <w:ind w:left="169"/>
              <w:contextualSpacing/>
              <w:rPr>
                <w:rFonts w:ascii="Times New Roman" w:eastAsiaTheme="minorEastAsia" w:hAnsi="Times New Roman" w:cs="Times New Roman"/>
                <w:lang w:eastAsia="pl-PL"/>
              </w:rPr>
            </w:pPr>
            <w:r w:rsidRPr="00202C0B">
              <w:rPr>
                <w:rFonts w:ascii="Times New Roman" w:eastAsiaTheme="minorEastAsia" w:hAnsi="Times New Roman" w:cs="Times New Roman"/>
                <w:lang w:eastAsia="pl-PL"/>
              </w:rPr>
              <w:t>Parametry komputera muszą być dostosowane do oferowanej aparatury</w:t>
            </w:r>
          </w:p>
          <w:p w14:paraId="03445A7F" w14:textId="76834E93" w:rsidR="00F65775" w:rsidRPr="00202C0B" w:rsidRDefault="00F65775" w:rsidP="00F65775">
            <w:pPr>
              <w:spacing w:after="200" w:line="276" w:lineRule="auto"/>
              <w:ind w:left="169"/>
              <w:contextualSpacing/>
              <w:rPr>
                <w:rFonts w:ascii="Times New Roman" w:eastAsia="Times New Roman" w:hAnsi="Times New Roman" w:cs="Times New Roman"/>
                <w:lang w:eastAsia="pl-PL"/>
              </w:rPr>
            </w:pPr>
            <w:r w:rsidRPr="00202C0B">
              <w:rPr>
                <w:rFonts w:ascii="Times New Roman" w:eastAsia="Times New Roman" w:hAnsi="Times New Roman" w:cs="Times New Roman"/>
                <w:lang w:eastAsia="pl-PL"/>
              </w:rPr>
              <w:t xml:space="preserve">Monitory nie mniejsze niż 27 cali. </w:t>
            </w:r>
            <w:r w:rsidRPr="00202C0B">
              <w:rPr>
                <w:rFonts w:ascii="Times New Roman" w:eastAsia="Times New Roman" w:hAnsi="Times New Roman" w:cs="Times New Roman"/>
                <w:b/>
                <w:bCs/>
                <w:lang w:eastAsia="pl-PL"/>
              </w:rPr>
              <w:t>- 2 szt.</w:t>
            </w:r>
          </w:p>
        </w:tc>
      </w:tr>
      <w:tr w:rsidR="0090499E" w:rsidRPr="0090499E" w14:paraId="254155DB" w14:textId="77777777" w:rsidTr="00F65775">
        <w:trPr>
          <w:trHeight w:val="381"/>
          <w:jc w:val="center"/>
        </w:trPr>
        <w:tc>
          <w:tcPr>
            <w:tcW w:w="1413" w:type="dxa"/>
          </w:tcPr>
          <w:p w14:paraId="34897E6F" w14:textId="77777777" w:rsidR="00F65775" w:rsidRPr="00202C0B" w:rsidRDefault="00F65775" w:rsidP="00F65775">
            <w:pPr>
              <w:pStyle w:val="Akapitzlist"/>
              <w:numPr>
                <w:ilvl w:val="0"/>
                <w:numId w:val="147"/>
              </w:numPr>
              <w:spacing w:after="200" w:line="276" w:lineRule="auto"/>
              <w:contextualSpacing/>
            </w:pPr>
          </w:p>
        </w:tc>
        <w:tc>
          <w:tcPr>
            <w:tcW w:w="7649" w:type="dxa"/>
          </w:tcPr>
          <w:p w14:paraId="6E5A9CE1" w14:textId="703B0219" w:rsidR="00F65775" w:rsidRPr="00202C0B" w:rsidRDefault="00F65775" w:rsidP="00F65775">
            <w:pPr>
              <w:spacing w:after="200" w:line="276" w:lineRule="auto"/>
              <w:ind w:left="169"/>
              <w:contextualSpacing/>
              <w:rPr>
                <w:rFonts w:ascii="Times New Roman" w:eastAsia="Times New Roman" w:hAnsi="Times New Roman" w:cs="Times New Roman"/>
                <w:lang w:eastAsia="pl-PL"/>
              </w:rPr>
            </w:pPr>
            <w:r w:rsidRPr="00202C0B">
              <w:rPr>
                <w:rFonts w:ascii="Times New Roman" w:eastAsiaTheme="minorEastAsia" w:hAnsi="Times New Roman" w:cs="Times New Roman"/>
                <w:lang w:eastAsia="pl-PL"/>
              </w:rPr>
              <w:t>Karta graficzna musi być dostosowana do wymogów obsługiwanego aparatu.</w:t>
            </w:r>
          </w:p>
        </w:tc>
      </w:tr>
      <w:tr w:rsidR="0090499E" w:rsidRPr="0090499E" w14:paraId="75669330" w14:textId="77777777" w:rsidTr="0023530A">
        <w:trPr>
          <w:trHeight w:val="416"/>
          <w:jc w:val="center"/>
        </w:trPr>
        <w:tc>
          <w:tcPr>
            <w:tcW w:w="1413" w:type="dxa"/>
          </w:tcPr>
          <w:p w14:paraId="373C5E5B" w14:textId="77777777" w:rsidR="00F65775" w:rsidRPr="00202C0B" w:rsidRDefault="00F65775" w:rsidP="00F65775">
            <w:pPr>
              <w:pStyle w:val="Akapitzlist"/>
              <w:numPr>
                <w:ilvl w:val="0"/>
                <w:numId w:val="147"/>
              </w:numPr>
              <w:spacing w:after="200" w:line="276" w:lineRule="auto"/>
              <w:contextualSpacing/>
            </w:pPr>
          </w:p>
        </w:tc>
        <w:tc>
          <w:tcPr>
            <w:tcW w:w="7649" w:type="dxa"/>
          </w:tcPr>
          <w:p w14:paraId="21FCAC31" w14:textId="266A5A76" w:rsidR="00F65775" w:rsidRPr="00202C0B" w:rsidRDefault="00F65775" w:rsidP="00F65775">
            <w:pPr>
              <w:spacing w:after="200" w:line="276" w:lineRule="auto"/>
              <w:ind w:left="169"/>
              <w:contextualSpacing/>
              <w:rPr>
                <w:rFonts w:ascii="Times New Roman" w:eastAsia="Times New Roman" w:hAnsi="Times New Roman" w:cs="Times New Roman"/>
                <w:lang w:eastAsia="pl-PL"/>
              </w:rPr>
            </w:pPr>
            <w:r w:rsidRPr="00202C0B">
              <w:rPr>
                <w:rFonts w:ascii="Times New Roman" w:eastAsia="Times New Roman" w:hAnsi="Times New Roman" w:cs="Times New Roman"/>
                <w:lang w:eastAsia="pl-PL"/>
              </w:rPr>
              <w:t xml:space="preserve">Karta sieciowa ze złączem RJ45– minimum jeden wolny port.  </w:t>
            </w:r>
          </w:p>
        </w:tc>
      </w:tr>
      <w:tr w:rsidR="0090499E" w:rsidRPr="0090499E" w14:paraId="29FBC7C2" w14:textId="77777777" w:rsidTr="00F65775">
        <w:trPr>
          <w:trHeight w:val="698"/>
          <w:jc w:val="center"/>
        </w:trPr>
        <w:tc>
          <w:tcPr>
            <w:tcW w:w="1413" w:type="dxa"/>
          </w:tcPr>
          <w:p w14:paraId="29F2A281" w14:textId="77777777" w:rsidR="00F65775" w:rsidRPr="00202C0B" w:rsidRDefault="00F65775" w:rsidP="00F65775">
            <w:pPr>
              <w:pStyle w:val="Akapitzlist"/>
              <w:numPr>
                <w:ilvl w:val="0"/>
                <w:numId w:val="147"/>
              </w:numPr>
              <w:spacing w:after="200" w:line="276" w:lineRule="auto"/>
              <w:contextualSpacing/>
            </w:pPr>
          </w:p>
        </w:tc>
        <w:tc>
          <w:tcPr>
            <w:tcW w:w="7649" w:type="dxa"/>
          </w:tcPr>
          <w:p w14:paraId="5C50FCB6" w14:textId="62157D95" w:rsidR="00F65775" w:rsidRPr="00202C0B" w:rsidRDefault="00F65775" w:rsidP="00F65775">
            <w:pPr>
              <w:spacing w:after="200" w:line="276" w:lineRule="auto"/>
              <w:ind w:left="720" w:hanging="551"/>
              <w:contextualSpacing/>
              <w:rPr>
                <w:rFonts w:ascii="Times New Roman" w:eastAsiaTheme="minorEastAsia" w:hAnsi="Times New Roman" w:cs="Times New Roman"/>
                <w:lang w:eastAsia="pl-PL"/>
              </w:rPr>
            </w:pPr>
            <w:r w:rsidRPr="00202C0B">
              <w:rPr>
                <w:rFonts w:ascii="Times New Roman" w:eastAsiaTheme="minorEastAsia" w:hAnsi="Times New Roman" w:cs="Times New Roman"/>
                <w:lang w:eastAsia="pl-PL"/>
              </w:rPr>
              <w:t xml:space="preserve">Mysz, klawiatura,  jedna </w:t>
            </w:r>
            <w:r w:rsidRPr="00202C0B">
              <w:rPr>
                <w:rFonts w:ascii="Times New Roman" w:hAnsi="Times New Roman" w:cs="Times New Roman"/>
              </w:rPr>
              <w:t>monochromatyczna drukarka laserowa sieciowa z dupleksem i funkcją drukowania w sieci ( wymagane złącze RJ45)</w:t>
            </w:r>
          </w:p>
        </w:tc>
      </w:tr>
      <w:tr w:rsidR="0090499E" w:rsidRPr="0090499E" w14:paraId="4D007FB3" w14:textId="77777777" w:rsidTr="000536E9">
        <w:trPr>
          <w:trHeight w:val="383"/>
          <w:jc w:val="center"/>
        </w:trPr>
        <w:tc>
          <w:tcPr>
            <w:tcW w:w="9062" w:type="dxa"/>
            <w:gridSpan w:val="2"/>
          </w:tcPr>
          <w:p w14:paraId="7F1468AC" w14:textId="582A457A" w:rsidR="00F65775" w:rsidRPr="00202C0B" w:rsidRDefault="00F65775" w:rsidP="00F65775">
            <w:pPr>
              <w:spacing w:after="200" w:line="276" w:lineRule="auto"/>
              <w:ind w:left="720" w:hanging="551"/>
              <w:contextualSpacing/>
              <w:rPr>
                <w:rFonts w:ascii="Times New Roman" w:eastAsiaTheme="minorEastAsia" w:hAnsi="Times New Roman" w:cs="Times New Roman"/>
                <w:b/>
                <w:bCs/>
                <w:lang w:eastAsia="pl-PL"/>
              </w:rPr>
            </w:pPr>
            <w:r w:rsidRPr="00202C0B">
              <w:rPr>
                <w:rFonts w:ascii="Times New Roman" w:eastAsiaTheme="minorEastAsia" w:hAnsi="Times New Roman" w:cs="Times New Roman"/>
                <w:b/>
                <w:bCs/>
                <w:lang w:eastAsia="pl-PL"/>
              </w:rPr>
              <w:t>WYPOSAŻENIE DODATKOWE</w:t>
            </w:r>
          </w:p>
        </w:tc>
      </w:tr>
      <w:tr w:rsidR="0090499E" w:rsidRPr="0090499E" w14:paraId="10F2E85E" w14:textId="77777777" w:rsidTr="00F65775">
        <w:trPr>
          <w:trHeight w:val="564"/>
          <w:jc w:val="center"/>
        </w:trPr>
        <w:tc>
          <w:tcPr>
            <w:tcW w:w="1413" w:type="dxa"/>
          </w:tcPr>
          <w:p w14:paraId="3BD31722" w14:textId="77777777" w:rsidR="00F65775" w:rsidRPr="00202C0B" w:rsidRDefault="00F65775" w:rsidP="00F65775">
            <w:pPr>
              <w:pStyle w:val="Akapitzlist"/>
              <w:numPr>
                <w:ilvl w:val="0"/>
                <w:numId w:val="148"/>
              </w:numPr>
              <w:spacing w:after="200" w:line="276" w:lineRule="auto"/>
              <w:contextualSpacing/>
            </w:pPr>
          </w:p>
        </w:tc>
        <w:tc>
          <w:tcPr>
            <w:tcW w:w="7649" w:type="dxa"/>
          </w:tcPr>
          <w:p w14:paraId="2C2B373D" w14:textId="1B3607DD" w:rsidR="00F65775" w:rsidRPr="00202C0B" w:rsidRDefault="00F65775" w:rsidP="00F65775">
            <w:pPr>
              <w:spacing w:after="200" w:line="276" w:lineRule="auto"/>
              <w:ind w:left="720" w:hanging="551"/>
              <w:contextualSpacing/>
              <w:rPr>
                <w:rFonts w:ascii="Times New Roman" w:eastAsia="Times New Roman" w:hAnsi="Times New Roman" w:cs="Times New Roman"/>
                <w:lang w:eastAsia="pl-PL"/>
              </w:rPr>
            </w:pPr>
            <w:r w:rsidRPr="00202C0B">
              <w:rPr>
                <w:rFonts w:ascii="Times New Roman" w:eastAsia="Times New Roman" w:hAnsi="Times New Roman" w:cs="Times New Roman"/>
                <w:bCs/>
                <w:lang w:eastAsia="pl-PL"/>
              </w:rPr>
              <w:t>Biblioteka widm</w:t>
            </w:r>
            <w:r w:rsidR="00BC4117" w:rsidRPr="00202C0B">
              <w:rPr>
                <w:rFonts w:ascii="Times New Roman" w:eastAsia="Times New Roman" w:hAnsi="Times New Roman" w:cs="Times New Roman"/>
                <w:bCs/>
                <w:lang w:eastAsia="pl-PL"/>
              </w:rPr>
              <w:t xml:space="preserve"> NIST</w:t>
            </w:r>
          </w:p>
        </w:tc>
      </w:tr>
      <w:tr w:rsidR="0090499E" w:rsidRPr="0090499E" w14:paraId="2E919202" w14:textId="77777777" w:rsidTr="00F65775">
        <w:trPr>
          <w:trHeight w:val="698"/>
          <w:jc w:val="center"/>
        </w:trPr>
        <w:tc>
          <w:tcPr>
            <w:tcW w:w="1413" w:type="dxa"/>
          </w:tcPr>
          <w:p w14:paraId="16FD7006" w14:textId="77777777" w:rsidR="00F65775" w:rsidRPr="00202C0B" w:rsidRDefault="00F65775" w:rsidP="00F65775">
            <w:pPr>
              <w:pStyle w:val="Akapitzlist"/>
              <w:numPr>
                <w:ilvl w:val="0"/>
                <w:numId w:val="148"/>
              </w:numPr>
              <w:spacing w:after="200" w:line="276" w:lineRule="auto"/>
              <w:contextualSpacing/>
            </w:pPr>
          </w:p>
        </w:tc>
        <w:tc>
          <w:tcPr>
            <w:tcW w:w="7649" w:type="dxa"/>
          </w:tcPr>
          <w:p w14:paraId="5E70F5C6" w14:textId="476C7A3D" w:rsidR="00F65775" w:rsidRPr="00202C0B" w:rsidRDefault="00F65775" w:rsidP="00F65775">
            <w:pPr>
              <w:spacing w:after="0" w:line="360" w:lineRule="auto"/>
              <w:ind w:left="169"/>
              <w:contextualSpacing/>
              <w:rPr>
                <w:rFonts w:ascii="Times New Roman" w:eastAsia="Times New Roman" w:hAnsi="Times New Roman" w:cs="Times New Roman"/>
                <w:lang w:eastAsia="pl-PL"/>
              </w:rPr>
            </w:pPr>
            <w:r w:rsidRPr="00202C0B">
              <w:rPr>
                <w:rFonts w:ascii="Times New Roman" w:eastAsia="Times New Roman" w:hAnsi="Times New Roman" w:cs="Times New Roman"/>
                <w:bCs/>
                <w:lang w:eastAsia="pl-PL"/>
              </w:rPr>
              <w:t>Akcesoria niezbędne do uruchomiania aparatu i sprawdzenia poprawności jego działania (m.in. kolumna chromatograficzna dedykowana do analizy pestycydów</w:t>
            </w:r>
            <w:r w:rsidRPr="00202C0B">
              <w:rPr>
                <w:rFonts w:ascii="Times New Roman" w:eastAsia="Times New Roman" w:hAnsi="Times New Roman" w:cs="Times New Roman"/>
                <w:lang w:eastAsia="pl-PL"/>
              </w:rPr>
              <w:t xml:space="preserve"> </w:t>
            </w:r>
            <w:r w:rsidRPr="00202C0B">
              <w:rPr>
                <w:rFonts w:ascii="Times New Roman" w:eastAsia="Times New Roman" w:hAnsi="Times New Roman" w:cs="Times New Roman"/>
                <w:bCs/>
                <w:lang w:eastAsia="pl-PL"/>
              </w:rPr>
              <w:t xml:space="preserve">strzykawka do </w:t>
            </w:r>
            <w:proofErr w:type="spellStart"/>
            <w:r w:rsidRPr="00202C0B">
              <w:rPr>
                <w:rFonts w:ascii="Times New Roman" w:eastAsia="Times New Roman" w:hAnsi="Times New Roman" w:cs="Times New Roman"/>
                <w:bCs/>
                <w:lang w:eastAsia="pl-PL"/>
              </w:rPr>
              <w:t>autosamplera</w:t>
            </w:r>
            <w:proofErr w:type="spellEnd"/>
            <w:r w:rsidRPr="00202C0B">
              <w:rPr>
                <w:rFonts w:ascii="Times New Roman" w:eastAsia="Times New Roman" w:hAnsi="Times New Roman" w:cs="Times New Roman"/>
                <w:bCs/>
                <w:lang w:eastAsia="pl-PL"/>
              </w:rPr>
              <w:t xml:space="preserve">, zakręcane fiolki do </w:t>
            </w:r>
            <w:proofErr w:type="spellStart"/>
            <w:r w:rsidRPr="00202C0B">
              <w:rPr>
                <w:rFonts w:ascii="Times New Roman" w:eastAsia="Times New Roman" w:hAnsi="Times New Roman" w:cs="Times New Roman"/>
                <w:bCs/>
                <w:lang w:eastAsia="pl-PL"/>
              </w:rPr>
              <w:t>autosamplera</w:t>
            </w:r>
            <w:proofErr w:type="spellEnd"/>
            <w:r w:rsidRPr="00202C0B">
              <w:rPr>
                <w:rFonts w:ascii="Times New Roman" w:eastAsia="Times New Roman" w:hAnsi="Times New Roman" w:cs="Times New Roman"/>
                <w:bCs/>
                <w:lang w:eastAsia="pl-PL"/>
              </w:rPr>
              <w:t xml:space="preserve">, membrany do dozownika, wkładka szklane do dozowników, </w:t>
            </w:r>
            <w:proofErr w:type="spellStart"/>
            <w:r w:rsidRPr="00202C0B">
              <w:rPr>
                <w:rFonts w:ascii="Times New Roman" w:eastAsia="Times New Roman" w:hAnsi="Times New Roman" w:cs="Times New Roman"/>
                <w:bCs/>
                <w:lang w:eastAsia="pl-PL"/>
              </w:rPr>
              <w:t>ferrule</w:t>
            </w:r>
            <w:proofErr w:type="spellEnd"/>
            <w:r w:rsidRPr="00202C0B">
              <w:rPr>
                <w:rFonts w:ascii="Times New Roman" w:eastAsia="Times New Roman" w:hAnsi="Times New Roman" w:cs="Times New Roman"/>
                <w:bCs/>
                <w:lang w:eastAsia="pl-PL"/>
              </w:rPr>
              <w:t>, złączki, olej do pompy itp.)</w:t>
            </w:r>
          </w:p>
        </w:tc>
      </w:tr>
      <w:tr w:rsidR="0090499E" w:rsidRPr="0090499E" w14:paraId="727A74C6" w14:textId="77777777" w:rsidTr="00F65775">
        <w:trPr>
          <w:trHeight w:val="698"/>
          <w:jc w:val="center"/>
        </w:trPr>
        <w:tc>
          <w:tcPr>
            <w:tcW w:w="1413" w:type="dxa"/>
          </w:tcPr>
          <w:p w14:paraId="5C468B96" w14:textId="77777777" w:rsidR="00F65775" w:rsidRPr="00202C0B" w:rsidRDefault="00F65775" w:rsidP="00F65775">
            <w:pPr>
              <w:pStyle w:val="Akapitzlist"/>
              <w:numPr>
                <w:ilvl w:val="0"/>
                <w:numId w:val="148"/>
              </w:numPr>
              <w:spacing w:after="200" w:line="276" w:lineRule="auto"/>
              <w:contextualSpacing/>
            </w:pPr>
          </w:p>
        </w:tc>
        <w:tc>
          <w:tcPr>
            <w:tcW w:w="7649" w:type="dxa"/>
          </w:tcPr>
          <w:p w14:paraId="1965D3C9" w14:textId="22677504" w:rsidR="00F65775" w:rsidRPr="00202C0B" w:rsidRDefault="00F65775" w:rsidP="00F65775">
            <w:pPr>
              <w:spacing w:after="200" w:line="276" w:lineRule="auto"/>
              <w:ind w:left="169"/>
              <w:contextualSpacing/>
              <w:rPr>
                <w:rFonts w:ascii="Times New Roman" w:eastAsia="Times New Roman" w:hAnsi="Times New Roman" w:cs="Times New Roman"/>
                <w:lang w:eastAsia="pl-PL"/>
              </w:rPr>
            </w:pPr>
            <w:r w:rsidRPr="00202C0B">
              <w:rPr>
                <w:rFonts w:ascii="Times New Roman" w:eastAsia="Times New Roman" w:hAnsi="Times New Roman" w:cs="Times New Roman"/>
                <w:bCs/>
                <w:lang w:eastAsia="pl-PL"/>
              </w:rPr>
              <w:t>Zestaw zapasowych akcesoriów i niezbędne narzędzia do wymiany kolumn, uszczelek itp.</w:t>
            </w:r>
          </w:p>
        </w:tc>
      </w:tr>
      <w:tr w:rsidR="0090499E" w:rsidRPr="0090499E" w14:paraId="3EBD86AF" w14:textId="77777777" w:rsidTr="00F65775">
        <w:trPr>
          <w:trHeight w:val="698"/>
          <w:jc w:val="center"/>
        </w:trPr>
        <w:tc>
          <w:tcPr>
            <w:tcW w:w="1413" w:type="dxa"/>
          </w:tcPr>
          <w:p w14:paraId="24444C24" w14:textId="77777777" w:rsidR="00F65775" w:rsidRPr="00202C0B" w:rsidRDefault="00F65775" w:rsidP="00F65775">
            <w:pPr>
              <w:pStyle w:val="Akapitzlist"/>
              <w:numPr>
                <w:ilvl w:val="0"/>
                <w:numId w:val="148"/>
              </w:numPr>
              <w:spacing w:after="200" w:line="276" w:lineRule="auto"/>
              <w:contextualSpacing/>
            </w:pPr>
          </w:p>
        </w:tc>
        <w:tc>
          <w:tcPr>
            <w:tcW w:w="7649" w:type="dxa"/>
          </w:tcPr>
          <w:p w14:paraId="6B29D42C" w14:textId="591D1A7C" w:rsidR="00F65775" w:rsidRPr="00202C0B" w:rsidRDefault="00F65775" w:rsidP="00F65775">
            <w:pPr>
              <w:spacing w:after="200" w:line="276" w:lineRule="auto"/>
              <w:ind w:left="169"/>
              <w:contextualSpacing/>
              <w:rPr>
                <w:rFonts w:ascii="Times New Roman" w:eastAsia="Times New Roman" w:hAnsi="Times New Roman" w:cs="Times New Roman"/>
                <w:bCs/>
                <w:lang w:eastAsia="pl-PL"/>
              </w:rPr>
            </w:pPr>
            <w:r w:rsidRPr="00202C0B">
              <w:rPr>
                <w:rFonts w:ascii="Times New Roman" w:eastAsia="Times New Roman" w:hAnsi="Times New Roman" w:cs="Times New Roman"/>
                <w:lang w:eastAsia="pl-PL"/>
              </w:rPr>
              <w:t>Zasilacze awaryjne UPS umożliwiające pracę aparatu i współpracującego z nim komputera, przez min. 5 minut przy braku zasilania z sieci – 2 szt.</w:t>
            </w:r>
          </w:p>
        </w:tc>
      </w:tr>
      <w:tr w:rsidR="0090499E" w:rsidRPr="0090499E" w14:paraId="5F96AB3D" w14:textId="77777777" w:rsidTr="00F65775">
        <w:trPr>
          <w:trHeight w:val="424"/>
          <w:jc w:val="center"/>
        </w:trPr>
        <w:tc>
          <w:tcPr>
            <w:tcW w:w="1413" w:type="dxa"/>
          </w:tcPr>
          <w:p w14:paraId="7AE8DE57" w14:textId="77777777" w:rsidR="00F65775" w:rsidRPr="00202C0B" w:rsidRDefault="00F65775" w:rsidP="00F65775">
            <w:pPr>
              <w:pStyle w:val="Akapitzlist"/>
              <w:numPr>
                <w:ilvl w:val="0"/>
                <w:numId w:val="148"/>
              </w:numPr>
              <w:spacing w:after="200" w:line="276" w:lineRule="auto"/>
              <w:contextualSpacing/>
            </w:pPr>
          </w:p>
        </w:tc>
        <w:tc>
          <w:tcPr>
            <w:tcW w:w="7649" w:type="dxa"/>
          </w:tcPr>
          <w:p w14:paraId="52A6AF0F" w14:textId="2A562738" w:rsidR="00F65775" w:rsidRPr="00202C0B" w:rsidRDefault="00F65775" w:rsidP="00F65775">
            <w:pPr>
              <w:spacing w:after="200" w:line="276" w:lineRule="auto"/>
              <w:ind w:left="720" w:hanging="551"/>
              <w:contextualSpacing/>
              <w:rPr>
                <w:rFonts w:ascii="Times New Roman" w:eastAsia="Times New Roman" w:hAnsi="Times New Roman" w:cs="Times New Roman"/>
                <w:bCs/>
                <w:lang w:eastAsia="pl-PL"/>
              </w:rPr>
            </w:pPr>
            <w:r w:rsidRPr="00202C0B">
              <w:rPr>
                <w:rFonts w:ascii="Times New Roman" w:eastAsia="Times New Roman" w:hAnsi="Times New Roman" w:cs="Times New Roman"/>
                <w:lang w:eastAsia="pl-PL"/>
              </w:rPr>
              <w:t>Stół pod chromatograf</w:t>
            </w:r>
          </w:p>
        </w:tc>
      </w:tr>
      <w:tr w:rsidR="0090499E" w:rsidRPr="0090499E" w14:paraId="383ABD9A" w14:textId="77777777" w:rsidTr="00F65775">
        <w:trPr>
          <w:trHeight w:val="451"/>
          <w:jc w:val="center"/>
        </w:trPr>
        <w:tc>
          <w:tcPr>
            <w:tcW w:w="1413" w:type="dxa"/>
          </w:tcPr>
          <w:p w14:paraId="58800D60" w14:textId="77777777" w:rsidR="00F65775" w:rsidRPr="00202C0B" w:rsidRDefault="00F65775" w:rsidP="00F65775">
            <w:pPr>
              <w:pStyle w:val="Akapitzlist"/>
              <w:numPr>
                <w:ilvl w:val="0"/>
                <w:numId w:val="148"/>
              </w:numPr>
              <w:spacing w:after="200" w:line="276" w:lineRule="auto"/>
              <w:contextualSpacing/>
            </w:pPr>
          </w:p>
        </w:tc>
        <w:tc>
          <w:tcPr>
            <w:tcW w:w="7649" w:type="dxa"/>
          </w:tcPr>
          <w:p w14:paraId="438DF69D" w14:textId="1B5EE1C3" w:rsidR="00F65775" w:rsidRPr="00202C0B" w:rsidRDefault="00F65775" w:rsidP="00F65775">
            <w:pPr>
              <w:spacing w:after="200" w:line="276" w:lineRule="auto"/>
              <w:ind w:left="720" w:hanging="551"/>
              <w:contextualSpacing/>
              <w:rPr>
                <w:rFonts w:ascii="Times New Roman" w:eastAsia="Times New Roman" w:hAnsi="Times New Roman" w:cs="Times New Roman"/>
                <w:lang w:eastAsia="pl-PL"/>
              </w:rPr>
            </w:pPr>
            <w:r w:rsidRPr="00202C0B">
              <w:rPr>
                <w:rFonts w:ascii="Times New Roman" w:eastAsia="Times New Roman" w:hAnsi="Times New Roman" w:cs="Times New Roman"/>
                <w:lang w:eastAsia="pl-PL"/>
              </w:rPr>
              <w:t>Reduktory dwustopniowe do gazów</w:t>
            </w:r>
            <w:r w:rsidR="00D23E88">
              <w:rPr>
                <w:rFonts w:ascii="Times New Roman" w:eastAsia="Times New Roman" w:hAnsi="Times New Roman" w:cs="Times New Roman"/>
                <w:lang w:eastAsia="pl-PL"/>
              </w:rPr>
              <w:t xml:space="preserve"> które będą miały zastosowanie w analizie</w:t>
            </w:r>
          </w:p>
        </w:tc>
      </w:tr>
      <w:tr w:rsidR="0090499E" w:rsidRPr="0090499E" w14:paraId="5D60B91E" w14:textId="77777777" w:rsidTr="000536E9">
        <w:trPr>
          <w:trHeight w:val="490"/>
          <w:jc w:val="center"/>
        </w:trPr>
        <w:tc>
          <w:tcPr>
            <w:tcW w:w="9062" w:type="dxa"/>
            <w:gridSpan w:val="2"/>
          </w:tcPr>
          <w:p w14:paraId="0667F64E" w14:textId="302065CD" w:rsidR="00F65775" w:rsidRPr="00202C0B" w:rsidRDefault="00F65775" w:rsidP="00F65775">
            <w:pPr>
              <w:spacing w:after="200" w:line="276" w:lineRule="auto"/>
              <w:ind w:left="720" w:hanging="551"/>
              <w:contextualSpacing/>
              <w:rPr>
                <w:rFonts w:ascii="Times New Roman" w:eastAsia="Times New Roman" w:hAnsi="Times New Roman" w:cs="Times New Roman"/>
                <w:b/>
                <w:bCs/>
                <w:lang w:eastAsia="pl-PL"/>
              </w:rPr>
            </w:pPr>
            <w:r w:rsidRPr="00202C0B">
              <w:rPr>
                <w:rFonts w:ascii="Times New Roman" w:eastAsia="Times New Roman" w:hAnsi="Times New Roman" w:cs="Times New Roman"/>
                <w:b/>
                <w:bCs/>
                <w:lang w:eastAsia="pl-PL"/>
              </w:rPr>
              <w:t>GWARANCJA</w:t>
            </w:r>
          </w:p>
        </w:tc>
      </w:tr>
      <w:tr w:rsidR="0090499E" w:rsidRPr="0090499E" w14:paraId="04898D4F" w14:textId="77777777" w:rsidTr="00F65775">
        <w:trPr>
          <w:trHeight w:val="698"/>
          <w:jc w:val="center"/>
        </w:trPr>
        <w:tc>
          <w:tcPr>
            <w:tcW w:w="1413" w:type="dxa"/>
          </w:tcPr>
          <w:p w14:paraId="121D97F3" w14:textId="77777777" w:rsidR="00F65775" w:rsidRPr="00202C0B" w:rsidRDefault="00F65775" w:rsidP="00F65775">
            <w:pPr>
              <w:pStyle w:val="Akapitzlist"/>
              <w:numPr>
                <w:ilvl w:val="0"/>
                <w:numId w:val="148"/>
              </w:numPr>
              <w:spacing w:after="200" w:line="276" w:lineRule="auto"/>
              <w:contextualSpacing/>
            </w:pPr>
          </w:p>
        </w:tc>
        <w:tc>
          <w:tcPr>
            <w:tcW w:w="7649" w:type="dxa"/>
          </w:tcPr>
          <w:p w14:paraId="145B1035" w14:textId="585A0D4D" w:rsidR="00F65775" w:rsidRPr="00202C0B" w:rsidRDefault="00F65775" w:rsidP="00F65775">
            <w:pPr>
              <w:spacing w:after="200" w:line="276" w:lineRule="auto"/>
              <w:ind w:left="720" w:hanging="551"/>
              <w:contextualSpacing/>
              <w:rPr>
                <w:rFonts w:ascii="Times New Roman" w:eastAsia="Times New Roman" w:hAnsi="Times New Roman" w:cs="Times New Roman"/>
                <w:lang w:eastAsia="pl-PL"/>
              </w:rPr>
            </w:pPr>
            <w:r w:rsidRPr="00202C0B">
              <w:rPr>
                <w:rFonts w:ascii="Times New Roman" w:eastAsia="Times New Roman" w:hAnsi="Times New Roman" w:cs="Times New Roman"/>
                <w:lang w:eastAsia="pl-PL"/>
              </w:rPr>
              <w:t xml:space="preserve">Wymagany okres gwarancji dla całego przedmiotu zamówienia </w:t>
            </w:r>
            <w:r w:rsidRPr="00202C0B">
              <w:rPr>
                <w:rFonts w:ascii="Times New Roman" w:hAnsi="Times New Roman" w:cs="Times New Roman"/>
              </w:rPr>
              <w:t xml:space="preserve">24 miesiące </w:t>
            </w:r>
            <w:r w:rsidRPr="00202C0B">
              <w:rPr>
                <w:rFonts w:ascii="Times New Roman" w:eastAsia="Times New Roman" w:hAnsi="Times New Roman" w:cs="Times New Roman"/>
                <w:lang w:eastAsia="pl-PL"/>
              </w:rPr>
              <w:t xml:space="preserve"> (KRYTERIUM OCENY OFERT)</w:t>
            </w:r>
          </w:p>
        </w:tc>
      </w:tr>
      <w:tr w:rsidR="0090499E" w:rsidRPr="0090499E" w14:paraId="35D0FF49" w14:textId="77777777" w:rsidTr="00F65775">
        <w:trPr>
          <w:trHeight w:val="698"/>
          <w:jc w:val="center"/>
        </w:trPr>
        <w:tc>
          <w:tcPr>
            <w:tcW w:w="1413" w:type="dxa"/>
          </w:tcPr>
          <w:p w14:paraId="07663573" w14:textId="77777777" w:rsidR="00F65775" w:rsidRPr="00202C0B" w:rsidRDefault="00F65775" w:rsidP="00F65775">
            <w:pPr>
              <w:pStyle w:val="Akapitzlist"/>
              <w:numPr>
                <w:ilvl w:val="0"/>
                <w:numId w:val="148"/>
              </w:numPr>
              <w:spacing w:after="200" w:line="276" w:lineRule="auto"/>
              <w:contextualSpacing/>
            </w:pPr>
          </w:p>
        </w:tc>
        <w:tc>
          <w:tcPr>
            <w:tcW w:w="7649" w:type="dxa"/>
          </w:tcPr>
          <w:p w14:paraId="425D443E" w14:textId="18896BB3" w:rsidR="00F65775" w:rsidRPr="00202C0B" w:rsidRDefault="00F65775" w:rsidP="00F65775">
            <w:pPr>
              <w:spacing w:after="0" w:line="360" w:lineRule="auto"/>
              <w:ind w:left="175"/>
              <w:contextualSpacing/>
              <w:jc w:val="both"/>
              <w:rPr>
                <w:rFonts w:ascii="Times New Roman" w:eastAsia="Times New Roman" w:hAnsi="Times New Roman" w:cs="Times New Roman"/>
              </w:rPr>
            </w:pPr>
            <w:r w:rsidRPr="00202C0B">
              <w:rPr>
                <w:rFonts w:ascii="Times New Roman" w:eastAsia="Times New Roman" w:hAnsi="Times New Roman" w:cs="Times New Roman"/>
              </w:rPr>
              <w:t xml:space="preserve">Podczas trwania gwarancji Wykonawca przeprowadzi bezpłatne przeglądy techniczne Urządzenia po każdym roku trwania gwarancji, </w:t>
            </w:r>
            <w:r w:rsidR="00202C0B" w:rsidRPr="00202C0B">
              <w:rPr>
                <w:rFonts w:ascii="Times New Roman" w:eastAsia="Times New Roman" w:hAnsi="Times New Roman" w:cs="Times New Roman"/>
              </w:rPr>
              <w:t xml:space="preserve">a w ostatnim roku, </w:t>
            </w:r>
            <w:r w:rsidRPr="00202C0B">
              <w:rPr>
                <w:rFonts w:ascii="Times New Roman" w:eastAsia="Times New Roman" w:hAnsi="Times New Roman" w:cs="Times New Roman"/>
              </w:rPr>
              <w:t>trwania gwarancji przegląd techniczny dokonany będzie w ostatnim miesiącu. Przeglądy techniczne dokonywane będę w terminach uzgodnionych pisemnie lub elektronicznie z Zamawiającym. Przegląd urządzenia ma być zgodny z zaleceniami producenta i polegać w szczególności na:</w:t>
            </w:r>
          </w:p>
          <w:p w14:paraId="1EF0424A" w14:textId="7A945012" w:rsidR="00F65775" w:rsidRPr="00202C0B" w:rsidRDefault="00F65775" w:rsidP="00F65775">
            <w:pPr>
              <w:spacing w:after="0" w:line="360" w:lineRule="auto"/>
              <w:ind w:left="305"/>
              <w:contextualSpacing/>
              <w:jc w:val="both"/>
              <w:rPr>
                <w:rFonts w:ascii="Times New Roman" w:eastAsia="Times New Roman" w:hAnsi="Times New Roman" w:cs="Times New Roman"/>
              </w:rPr>
            </w:pPr>
            <w:r w:rsidRPr="00202C0B">
              <w:rPr>
                <w:rFonts w:ascii="Times New Roman" w:eastAsia="Times New Roman" w:hAnsi="Times New Roman" w:cs="Times New Roman"/>
              </w:rPr>
              <w:t>1)</w:t>
            </w:r>
            <w:r w:rsidRPr="00202C0B">
              <w:rPr>
                <w:rFonts w:ascii="Times New Roman" w:eastAsia="Times New Roman" w:hAnsi="Times New Roman" w:cs="Times New Roman"/>
              </w:rPr>
              <w:tab/>
              <w:t xml:space="preserve">zebraniu informacji o zaobserwowanych przez użytkownika usterkach, </w:t>
            </w:r>
          </w:p>
          <w:p w14:paraId="022BCE67" w14:textId="77777777" w:rsidR="00F65775" w:rsidRPr="00202C0B" w:rsidRDefault="00F65775" w:rsidP="00F65775">
            <w:pPr>
              <w:spacing w:after="0" w:line="360" w:lineRule="auto"/>
              <w:ind w:left="305"/>
              <w:contextualSpacing/>
              <w:jc w:val="both"/>
              <w:rPr>
                <w:rFonts w:ascii="Times New Roman" w:eastAsia="Times New Roman" w:hAnsi="Times New Roman" w:cs="Times New Roman"/>
              </w:rPr>
            </w:pPr>
            <w:r w:rsidRPr="00202C0B">
              <w:rPr>
                <w:rFonts w:ascii="Times New Roman" w:eastAsia="Times New Roman" w:hAnsi="Times New Roman" w:cs="Times New Roman"/>
              </w:rPr>
              <w:t>2)</w:t>
            </w:r>
            <w:r w:rsidRPr="00202C0B">
              <w:rPr>
                <w:rFonts w:ascii="Times New Roman" w:eastAsia="Times New Roman" w:hAnsi="Times New Roman" w:cs="Times New Roman"/>
              </w:rPr>
              <w:tab/>
              <w:t xml:space="preserve">oględzinach aparatu, </w:t>
            </w:r>
          </w:p>
          <w:p w14:paraId="6599FDC3" w14:textId="77777777" w:rsidR="00F65775" w:rsidRPr="00202C0B" w:rsidRDefault="00F65775" w:rsidP="00F65775">
            <w:pPr>
              <w:spacing w:after="0" w:line="360" w:lineRule="auto"/>
              <w:ind w:left="305"/>
              <w:contextualSpacing/>
              <w:jc w:val="both"/>
              <w:rPr>
                <w:rFonts w:ascii="Times New Roman" w:eastAsia="Times New Roman" w:hAnsi="Times New Roman" w:cs="Times New Roman"/>
              </w:rPr>
            </w:pPr>
            <w:r w:rsidRPr="00202C0B">
              <w:rPr>
                <w:rFonts w:ascii="Times New Roman" w:eastAsia="Times New Roman" w:hAnsi="Times New Roman" w:cs="Times New Roman"/>
              </w:rPr>
              <w:t>3)</w:t>
            </w:r>
            <w:r w:rsidRPr="00202C0B">
              <w:rPr>
                <w:rFonts w:ascii="Times New Roman" w:eastAsia="Times New Roman" w:hAnsi="Times New Roman" w:cs="Times New Roman"/>
              </w:rPr>
              <w:tab/>
              <w:t>usunięciu zauważonych usterek o charakterze drobnym,</w:t>
            </w:r>
          </w:p>
          <w:p w14:paraId="5FA91275" w14:textId="77777777" w:rsidR="00F65775" w:rsidRPr="00202C0B" w:rsidRDefault="00F65775" w:rsidP="00F65775">
            <w:pPr>
              <w:spacing w:after="0" w:line="360" w:lineRule="auto"/>
              <w:ind w:left="305"/>
              <w:contextualSpacing/>
              <w:jc w:val="both"/>
              <w:rPr>
                <w:rFonts w:ascii="Times New Roman" w:eastAsia="Times New Roman" w:hAnsi="Times New Roman" w:cs="Times New Roman"/>
              </w:rPr>
            </w:pPr>
            <w:r w:rsidRPr="00202C0B">
              <w:rPr>
                <w:rFonts w:ascii="Times New Roman" w:eastAsia="Times New Roman" w:hAnsi="Times New Roman" w:cs="Times New Roman"/>
              </w:rPr>
              <w:t>4)</w:t>
            </w:r>
            <w:r w:rsidRPr="00202C0B">
              <w:rPr>
                <w:rFonts w:ascii="Times New Roman" w:eastAsia="Times New Roman" w:hAnsi="Times New Roman" w:cs="Times New Roman"/>
              </w:rPr>
              <w:tab/>
              <w:t>pracach konserwacyjnych określonych przez producenta</w:t>
            </w:r>
          </w:p>
          <w:p w14:paraId="74360391" w14:textId="77777777" w:rsidR="00F65775" w:rsidRPr="00202C0B" w:rsidRDefault="00F65775" w:rsidP="00F65775">
            <w:pPr>
              <w:spacing w:after="0" w:line="360" w:lineRule="auto"/>
              <w:ind w:left="305"/>
              <w:contextualSpacing/>
              <w:jc w:val="both"/>
              <w:rPr>
                <w:rFonts w:ascii="Times New Roman" w:eastAsia="Times New Roman" w:hAnsi="Times New Roman" w:cs="Times New Roman"/>
              </w:rPr>
            </w:pPr>
            <w:r w:rsidRPr="00202C0B">
              <w:rPr>
                <w:rFonts w:ascii="Times New Roman" w:eastAsia="Times New Roman" w:hAnsi="Times New Roman" w:cs="Times New Roman"/>
              </w:rPr>
              <w:lastRenderedPageBreak/>
              <w:t>5)</w:t>
            </w:r>
            <w:r w:rsidRPr="00202C0B">
              <w:rPr>
                <w:rFonts w:ascii="Times New Roman" w:eastAsia="Times New Roman" w:hAnsi="Times New Roman" w:cs="Times New Roman"/>
              </w:rPr>
              <w:tab/>
              <w:t>aktualizacji oprogramowania wymaganych przez producenta (jeśli dotyczy określonego sprzętu).</w:t>
            </w:r>
          </w:p>
          <w:p w14:paraId="771D3040" w14:textId="05DADE42" w:rsidR="00F65775" w:rsidRPr="00202C0B" w:rsidRDefault="00F65775" w:rsidP="00F65775">
            <w:pPr>
              <w:spacing w:after="0" w:line="360" w:lineRule="auto"/>
              <w:ind w:left="305"/>
              <w:contextualSpacing/>
              <w:jc w:val="both"/>
              <w:rPr>
                <w:rFonts w:ascii="Times New Roman" w:eastAsia="Times New Roman" w:hAnsi="Times New Roman" w:cs="Times New Roman"/>
              </w:rPr>
            </w:pPr>
            <w:r w:rsidRPr="00202C0B">
              <w:rPr>
                <w:rFonts w:ascii="Times New Roman" w:eastAsia="Times New Roman" w:hAnsi="Times New Roman" w:cs="Times New Roman"/>
              </w:rPr>
              <w:t>6)</w:t>
            </w:r>
            <w:r w:rsidRPr="00202C0B">
              <w:rPr>
                <w:rFonts w:ascii="Times New Roman" w:eastAsia="Times New Roman" w:hAnsi="Times New Roman" w:cs="Times New Roman"/>
              </w:rPr>
              <w:tab/>
              <w:t>wymianie materiałów eksploatacyjnych bądź części zużywalnych (nie dotyczy tonerów do drukarek i papieru) zgodnie z dokumentacją techniczną, instrukcją obsługi aparatu, sprzętu i instrukcją serwisową.</w:t>
            </w:r>
          </w:p>
        </w:tc>
      </w:tr>
      <w:tr w:rsidR="0090499E" w:rsidRPr="0090499E" w14:paraId="420FDD43" w14:textId="77777777" w:rsidTr="00F65775">
        <w:trPr>
          <w:trHeight w:val="698"/>
          <w:jc w:val="center"/>
        </w:trPr>
        <w:tc>
          <w:tcPr>
            <w:tcW w:w="1413" w:type="dxa"/>
          </w:tcPr>
          <w:p w14:paraId="5F786084" w14:textId="77777777" w:rsidR="00F65775" w:rsidRPr="00202C0B" w:rsidRDefault="00F65775" w:rsidP="00F65775">
            <w:pPr>
              <w:pStyle w:val="Akapitzlist"/>
              <w:numPr>
                <w:ilvl w:val="0"/>
                <w:numId w:val="148"/>
              </w:numPr>
              <w:spacing w:after="200" w:line="276" w:lineRule="auto"/>
              <w:contextualSpacing/>
            </w:pPr>
          </w:p>
        </w:tc>
        <w:tc>
          <w:tcPr>
            <w:tcW w:w="7649" w:type="dxa"/>
          </w:tcPr>
          <w:p w14:paraId="281B8025" w14:textId="299CD4DD" w:rsidR="00F65775" w:rsidRPr="00202C0B" w:rsidRDefault="00F65775" w:rsidP="003D7377">
            <w:pPr>
              <w:spacing w:after="200" w:line="276" w:lineRule="auto"/>
              <w:ind w:left="169"/>
              <w:contextualSpacing/>
              <w:jc w:val="both"/>
              <w:rPr>
                <w:rFonts w:ascii="Times New Roman" w:eastAsia="Times New Roman" w:hAnsi="Times New Roman" w:cs="Times New Roman"/>
                <w:lang w:eastAsia="pl-PL"/>
              </w:rPr>
            </w:pPr>
            <w:r w:rsidRPr="00202C0B">
              <w:rPr>
                <w:rFonts w:ascii="Times New Roman" w:eastAsia="Times New Roman" w:hAnsi="Times New Roman" w:cs="Times New Roman"/>
              </w:rPr>
              <w:t xml:space="preserve">W przypadku wystąpienia wady Przedmiotu umowy w okresie gwarancji Wykonawca </w:t>
            </w:r>
            <w:r w:rsidRPr="00202C0B">
              <w:rPr>
                <w:rFonts w:ascii="Times New Roman" w:eastAsia="Times New Roman" w:hAnsi="Times New Roman" w:cs="Times New Roman"/>
                <w:bCs/>
                <w:iCs/>
              </w:rPr>
              <w:t xml:space="preserve">na koszt własny </w:t>
            </w:r>
            <w:r w:rsidRPr="00202C0B">
              <w:rPr>
                <w:rFonts w:ascii="Times New Roman" w:eastAsia="Times New Roman" w:hAnsi="Times New Roman" w:cs="Times New Roman"/>
              </w:rPr>
              <w:t xml:space="preserve">zobowiązany będzie </w:t>
            </w:r>
            <w:r w:rsidRPr="00202C0B">
              <w:rPr>
                <w:rFonts w:ascii="Times New Roman" w:eastAsia="Times New Roman" w:hAnsi="Times New Roman" w:cs="Times New Roman"/>
                <w:bCs/>
                <w:iCs/>
              </w:rPr>
              <w:t xml:space="preserve">do rozpoczęcia naprawy w ciągu 5 dni roboczych od daty zgłoszenia oraz usunięcia wad w terminie </w:t>
            </w:r>
            <w:r w:rsidR="003D7377" w:rsidRPr="00202C0B">
              <w:rPr>
                <w:rFonts w:ascii="Times New Roman" w:eastAsia="Times New Roman" w:hAnsi="Times New Roman" w:cs="Times New Roman"/>
                <w:bCs/>
                <w:iCs/>
              </w:rPr>
              <w:t>określonym we wzorze umowy -załącznik nr 3 do SWZ.</w:t>
            </w:r>
          </w:p>
        </w:tc>
      </w:tr>
      <w:tr w:rsidR="0090499E" w:rsidRPr="0090499E" w14:paraId="6B32F573" w14:textId="77777777" w:rsidTr="00F65775">
        <w:trPr>
          <w:trHeight w:val="698"/>
          <w:jc w:val="center"/>
        </w:trPr>
        <w:tc>
          <w:tcPr>
            <w:tcW w:w="1413" w:type="dxa"/>
          </w:tcPr>
          <w:p w14:paraId="050F7077" w14:textId="77777777" w:rsidR="00F65775" w:rsidRPr="00202C0B" w:rsidRDefault="00F65775" w:rsidP="00F65775">
            <w:pPr>
              <w:pStyle w:val="Akapitzlist"/>
              <w:numPr>
                <w:ilvl w:val="0"/>
                <w:numId w:val="148"/>
              </w:numPr>
              <w:spacing w:after="200" w:line="276" w:lineRule="auto"/>
              <w:contextualSpacing/>
            </w:pPr>
          </w:p>
        </w:tc>
        <w:tc>
          <w:tcPr>
            <w:tcW w:w="7649" w:type="dxa"/>
          </w:tcPr>
          <w:p w14:paraId="3C5A31BD" w14:textId="1486B95B" w:rsidR="00F65775" w:rsidRPr="00202C0B" w:rsidRDefault="00F65775" w:rsidP="00F65775">
            <w:pPr>
              <w:spacing w:after="200" w:line="276" w:lineRule="auto"/>
              <w:ind w:left="169"/>
              <w:contextualSpacing/>
              <w:rPr>
                <w:rFonts w:ascii="Times New Roman" w:eastAsia="Times New Roman" w:hAnsi="Times New Roman" w:cs="Times New Roman"/>
                <w:lang w:eastAsia="pl-PL"/>
              </w:rPr>
            </w:pPr>
            <w:r w:rsidRPr="00202C0B">
              <w:rPr>
                <w:rFonts w:ascii="Times New Roman" w:eastAsia="Times New Roman" w:hAnsi="Times New Roman" w:cs="Times New Roman"/>
                <w:bCs/>
              </w:rPr>
              <w:t xml:space="preserve">W ramach wynagrodzenia </w:t>
            </w:r>
            <w:r w:rsidRPr="00202C0B">
              <w:rPr>
                <w:rFonts w:ascii="Times New Roman" w:eastAsia="Times New Roman" w:hAnsi="Times New Roman" w:cs="Times New Roman"/>
                <w:bCs/>
                <w:iCs/>
              </w:rPr>
              <w:t>Wykonawca zapewni</w:t>
            </w:r>
            <w:r w:rsidRPr="00202C0B">
              <w:rPr>
                <w:rFonts w:ascii="Times New Roman" w:eastAsia="Times New Roman" w:hAnsi="Times New Roman" w:cs="Times New Roman"/>
                <w:bCs/>
              </w:rPr>
              <w:t xml:space="preserve"> opiekę metodyczno-naukową w okresie gwarancji urządzenia poprzez udzielenie ciągłego wsparcia w zakresie technicznym i merytorycznym</w:t>
            </w:r>
          </w:p>
        </w:tc>
      </w:tr>
      <w:tr w:rsidR="0090499E" w:rsidRPr="0090499E" w14:paraId="5B3F2A19" w14:textId="77777777" w:rsidTr="00853AE1">
        <w:trPr>
          <w:trHeight w:val="345"/>
          <w:jc w:val="center"/>
        </w:trPr>
        <w:tc>
          <w:tcPr>
            <w:tcW w:w="9062" w:type="dxa"/>
            <w:gridSpan w:val="2"/>
          </w:tcPr>
          <w:p w14:paraId="494AF253" w14:textId="7F79CF69" w:rsidR="00F65775" w:rsidRPr="00202C0B" w:rsidRDefault="00F65775" w:rsidP="00F65775">
            <w:pPr>
              <w:spacing w:after="200" w:line="276" w:lineRule="auto"/>
              <w:ind w:left="169"/>
              <w:contextualSpacing/>
              <w:rPr>
                <w:rFonts w:ascii="Times New Roman" w:eastAsia="Times New Roman" w:hAnsi="Times New Roman" w:cs="Times New Roman"/>
                <w:b/>
                <w:bCs/>
                <w:lang w:eastAsia="pl-PL"/>
              </w:rPr>
            </w:pPr>
            <w:r w:rsidRPr="00202C0B">
              <w:rPr>
                <w:rFonts w:ascii="Times New Roman" w:eastAsia="Times New Roman" w:hAnsi="Times New Roman" w:cs="Times New Roman"/>
                <w:b/>
                <w:bCs/>
                <w:lang w:eastAsia="pl-PL"/>
              </w:rPr>
              <w:t>SZKOLENIA</w:t>
            </w:r>
          </w:p>
        </w:tc>
      </w:tr>
      <w:tr w:rsidR="0090499E" w:rsidRPr="0090499E" w14:paraId="40F71F81" w14:textId="77777777" w:rsidTr="00F65775">
        <w:trPr>
          <w:trHeight w:val="698"/>
          <w:jc w:val="center"/>
        </w:trPr>
        <w:tc>
          <w:tcPr>
            <w:tcW w:w="1413" w:type="dxa"/>
          </w:tcPr>
          <w:p w14:paraId="0E0854CD" w14:textId="77777777" w:rsidR="00F65775" w:rsidRPr="00202C0B" w:rsidRDefault="00F65775" w:rsidP="00F65775">
            <w:pPr>
              <w:pStyle w:val="Akapitzlist"/>
              <w:numPr>
                <w:ilvl w:val="0"/>
                <w:numId w:val="148"/>
              </w:numPr>
              <w:spacing w:after="200" w:line="276" w:lineRule="auto"/>
              <w:contextualSpacing/>
            </w:pPr>
          </w:p>
        </w:tc>
        <w:tc>
          <w:tcPr>
            <w:tcW w:w="7649" w:type="dxa"/>
          </w:tcPr>
          <w:p w14:paraId="70A9E65B" w14:textId="52C3C5AB" w:rsidR="00F65775" w:rsidRPr="00202C0B" w:rsidRDefault="00F65775" w:rsidP="00F65775">
            <w:pPr>
              <w:spacing w:after="200" w:line="276" w:lineRule="auto"/>
              <w:ind w:left="169"/>
              <w:contextualSpacing/>
              <w:rPr>
                <w:rFonts w:ascii="Times New Roman" w:eastAsia="Times New Roman" w:hAnsi="Times New Roman" w:cs="Times New Roman"/>
                <w:lang w:eastAsia="pl-PL"/>
              </w:rPr>
            </w:pPr>
            <w:r w:rsidRPr="00202C0B">
              <w:rPr>
                <w:rFonts w:ascii="Times New Roman" w:eastAsia="Calibri" w:hAnsi="Times New Roman" w:cs="Times New Roman"/>
                <w:lang w:eastAsia="pl-PL"/>
              </w:rPr>
              <w:t xml:space="preserve">Trzydniowe szkolenie </w:t>
            </w:r>
            <w:r w:rsidR="00887390" w:rsidRPr="00202C0B">
              <w:rPr>
                <w:rFonts w:ascii="Times New Roman" w:eastAsia="Times New Roman" w:hAnsi="Times New Roman" w:cs="Times New Roman"/>
                <w:lang w:eastAsia="pl-PL"/>
              </w:rPr>
              <w:t>z obsługi sprzętu i oprogramowania</w:t>
            </w:r>
            <w:r w:rsidRPr="00202C0B">
              <w:rPr>
                <w:rFonts w:ascii="Times New Roman" w:eastAsia="Calibri" w:hAnsi="Times New Roman" w:cs="Times New Roman"/>
                <w:lang w:eastAsia="pl-PL"/>
              </w:rPr>
              <w:t xml:space="preserve"> </w:t>
            </w:r>
            <w:r w:rsidR="00887390" w:rsidRPr="00202C0B">
              <w:rPr>
                <w:rFonts w:ascii="Times New Roman" w:eastAsia="Calibri" w:hAnsi="Times New Roman" w:cs="Times New Roman"/>
                <w:lang w:eastAsia="pl-PL"/>
              </w:rPr>
              <w:t>(</w:t>
            </w:r>
            <w:r w:rsidRPr="00202C0B">
              <w:rPr>
                <w:rFonts w:ascii="Times New Roman" w:eastAsia="Calibri" w:hAnsi="Times New Roman" w:cs="Times New Roman"/>
                <w:lang w:eastAsia="pl-PL"/>
              </w:rPr>
              <w:t>po 7 godzin zegarowych dziennie</w:t>
            </w:r>
            <w:r w:rsidR="00887390" w:rsidRPr="00202C0B">
              <w:rPr>
                <w:rFonts w:ascii="Times New Roman" w:eastAsia="Calibri" w:hAnsi="Times New Roman" w:cs="Times New Roman"/>
                <w:lang w:eastAsia="pl-PL"/>
              </w:rPr>
              <w:t>)</w:t>
            </w:r>
            <w:r w:rsidRPr="00202C0B">
              <w:rPr>
                <w:rFonts w:ascii="Times New Roman" w:eastAsia="Times New Roman" w:hAnsi="Times New Roman" w:cs="Times New Roman"/>
                <w:lang w:eastAsia="pl-PL"/>
              </w:rPr>
              <w:t xml:space="preserve">, dla minimum trzech pracowników </w:t>
            </w:r>
            <w:r w:rsidR="00887390" w:rsidRPr="00202C0B">
              <w:rPr>
                <w:rFonts w:ascii="Times New Roman" w:eastAsia="Times New Roman" w:hAnsi="Times New Roman" w:cs="Times New Roman"/>
                <w:lang w:eastAsia="pl-PL"/>
              </w:rPr>
              <w:t>laboratorium</w:t>
            </w:r>
            <w:r w:rsidRPr="00202C0B">
              <w:rPr>
                <w:rFonts w:ascii="Times New Roman" w:eastAsia="Times New Roman" w:hAnsi="Times New Roman" w:cs="Times New Roman"/>
                <w:lang w:eastAsia="pl-PL"/>
              </w:rPr>
              <w:t xml:space="preserve"> </w:t>
            </w:r>
          </w:p>
        </w:tc>
      </w:tr>
      <w:tr w:rsidR="0090499E" w:rsidRPr="0090499E" w14:paraId="3A614B09" w14:textId="77777777" w:rsidTr="00F65775">
        <w:trPr>
          <w:trHeight w:val="698"/>
          <w:jc w:val="center"/>
        </w:trPr>
        <w:tc>
          <w:tcPr>
            <w:tcW w:w="1413" w:type="dxa"/>
          </w:tcPr>
          <w:p w14:paraId="220B0166" w14:textId="77777777" w:rsidR="00F65775" w:rsidRPr="00202C0B" w:rsidRDefault="00F65775" w:rsidP="00F65775">
            <w:pPr>
              <w:pStyle w:val="Akapitzlist"/>
              <w:numPr>
                <w:ilvl w:val="0"/>
                <w:numId w:val="148"/>
              </w:numPr>
              <w:spacing w:after="200" w:line="276" w:lineRule="auto"/>
              <w:contextualSpacing/>
            </w:pPr>
          </w:p>
        </w:tc>
        <w:tc>
          <w:tcPr>
            <w:tcW w:w="7649" w:type="dxa"/>
          </w:tcPr>
          <w:p w14:paraId="1B417CE6" w14:textId="09CE1388" w:rsidR="00F65775" w:rsidRPr="00202C0B" w:rsidRDefault="00F65775" w:rsidP="00F65775">
            <w:pPr>
              <w:spacing w:after="200" w:line="276" w:lineRule="auto"/>
              <w:ind w:left="169"/>
              <w:contextualSpacing/>
              <w:rPr>
                <w:rFonts w:ascii="Times New Roman" w:eastAsia="Times New Roman" w:hAnsi="Times New Roman" w:cs="Times New Roman"/>
                <w:lang w:eastAsia="pl-PL"/>
              </w:rPr>
            </w:pPr>
            <w:bookmarkStart w:id="21" w:name="_Hlk137036109"/>
            <w:r w:rsidRPr="00202C0B">
              <w:rPr>
                <w:rFonts w:ascii="Times New Roman" w:eastAsia="Calibri" w:hAnsi="Times New Roman" w:cs="Times New Roman"/>
              </w:rPr>
              <w:t>Trzydniowe szkolenie ( po 7 godzin dziennie)</w:t>
            </w:r>
            <w:r w:rsidR="006F045E" w:rsidRPr="00202C0B">
              <w:rPr>
                <w:rFonts w:ascii="Times New Roman" w:eastAsia="Calibri" w:hAnsi="Times New Roman" w:cs="Times New Roman"/>
              </w:rPr>
              <w:t>,</w:t>
            </w:r>
            <w:r w:rsidRPr="00202C0B">
              <w:rPr>
                <w:rFonts w:ascii="Times New Roman" w:eastAsia="Calibri" w:hAnsi="Times New Roman" w:cs="Times New Roman"/>
              </w:rPr>
              <w:t xml:space="preserve"> w zakresie ustawiania metod ustawienie metody oznaczania pozostałości pestycydów w żywnośc</w:t>
            </w:r>
            <w:r w:rsidR="006F045E" w:rsidRPr="00202C0B">
              <w:rPr>
                <w:rFonts w:ascii="Times New Roman" w:eastAsia="Calibri" w:hAnsi="Times New Roman" w:cs="Times New Roman"/>
              </w:rPr>
              <w:t>i</w:t>
            </w:r>
            <w:r w:rsidR="00887390" w:rsidRPr="00202C0B">
              <w:rPr>
                <w:rFonts w:ascii="Times New Roman" w:eastAsia="Calibri" w:hAnsi="Times New Roman" w:cs="Times New Roman"/>
              </w:rPr>
              <w:t>,</w:t>
            </w:r>
            <w:r w:rsidRPr="00202C0B">
              <w:rPr>
                <w:rFonts w:ascii="Times New Roman" w:eastAsia="Calibri" w:hAnsi="Times New Roman" w:cs="Times New Roman"/>
              </w:rPr>
              <w:t xml:space="preserve"> dla min</w:t>
            </w:r>
            <w:r w:rsidR="00887390" w:rsidRPr="00202C0B">
              <w:rPr>
                <w:rFonts w:ascii="Times New Roman" w:eastAsia="Calibri" w:hAnsi="Times New Roman" w:cs="Times New Roman"/>
              </w:rPr>
              <w:t>imum</w:t>
            </w:r>
            <w:r w:rsidRPr="00202C0B">
              <w:rPr>
                <w:rFonts w:ascii="Times New Roman" w:eastAsia="Calibri" w:hAnsi="Times New Roman" w:cs="Times New Roman"/>
              </w:rPr>
              <w:t xml:space="preserve"> trzech </w:t>
            </w:r>
            <w:bookmarkEnd w:id="21"/>
            <w:r w:rsidR="00887390" w:rsidRPr="00202C0B">
              <w:rPr>
                <w:rFonts w:ascii="Times New Roman" w:eastAsia="Calibri" w:hAnsi="Times New Roman" w:cs="Times New Roman"/>
              </w:rPr>
              <w:t>pracowników laboratorium.</w:t>
            </w:r>
          </w:p>
        </w:tc>
      </w:tr>
      <w:tr w:rsidR="0090499E" w:rsidRPr="0090499E" w14:paraId="3FDD8F6E" w14:textId="77777777" w:rsidTr="00853AE1">
        <w:trPr>
          <w:trHeight w:val="427"/>
          <w:jc w:val="center"/>
        </w:trPr>
        <w:tc>
          <w:tcPr>
            <w:tcW w:w="9062" w:type="dxa"/>
            <w:gridSpan w:val="2"/>
          </w:tcPr>
          <w:p w14:paraId="759713BF" w14:textId="7B3F0205" w:rsidR="00F65775" w:rsidRPr="00202C0B" w:rsidRDefault="00F65775" w:rsidP="00F65775">
            <w:pPr>
              <w:spacing w:after="200" w:line="276" w:lineRule="auto"/>
              <w:ind w:left="169"/>
              <w:contextualSpacing/>
              <w:rPr>
                <w:rFonts w:ascii="Times New Roman" w:eastAsia="Times New Roman" w:hAnsi="Times New Roman" w:cs="Times New Roman"/>
                <w:b/>
                <w:bCs/>
                <w:lang w:eastAsia="pl-PL"/>
              </w:rPr>
            </w:pPr>
            <w:r w:rsidRPr="00202C0B">
              <w:rPr>
                <w:rFonts w:ascii="Times New Roman" w:eastAsia="Times New Roman" w:hAnsi="Times New Roman" w:cs="Times New Roman"/>
                <w:b/>
                <w:bCs/>
                <w:lang w:eastAsia="pl-PL"/>
              </w:rPr>
              <w:t>DOKUMENTY</w:t>
            </w:r>
          </w:p>
        </w:tc>
      </w:tr>
      <w:tr w:rsidR="00010036" w:rsidRPr="00010036" w14:paraId="656FBDF9" w14:textId="77777777" w:rsidTr="00F65775">
        <w:trPr>
          <w:trHeight w:val="698"/>
          <w:jc w:val="center"/>
        </w:trPr>
        <w:tc>
          <w:tcPr>
            <w:tcW w:w="1413" w:type="dxa"/>
          </w:tcPr>
          <w:p w14:paraId="1B4C6A75" w14:textId="77777777" w:rsidR="00F65775" w:rsidRPr="00010036" w:rsidRDefault="00F65775" w:rsidP="00F65775">
            <w:pPr>
              <w:pStyle w:val="Akapitzlist"/>
              <w:numPr>
                <w:ilvl w:val="0"/>
                <w:numId w:val="148"/>
              </w:numPr>
              <w:spacing w:after="200" w:line="276" w:lineRule="auto"/>
              <w:contextualSpacing/>
            </w:pPr>
          </w:p>
        </w:tc>
        <w:tc>
          <w:tcPr>
            <w:tcW w:w="7649" w:type="dxa"/>
          </w:tcPr>
          <w:p w14:paraId="5D9CDA4E" w14:textId="09D00D6F" w:rsidR="00F65775" w:rsidRPr="00010036" w:rsidRDefault="00F65775" w:rsidP="00F65775">
            <w:pPr>
              <w:spacing w:after="200" w:line="276" w:lineRule="auto"/>
              <w:ind w:left="169"/>
              <w:contextualSpacing/>
              <w:rPr>
                <w:rFonts w:ascii="Times New Roman" w:eastAsia="Times New Roman" w:hAnsi="Times New Roman" w:cs="Times New Roman"/>
                <w:lang w:eastAsia="pl-PL"/>
              </w:rPr>
            </w:pPr>
            <w:r w:rsidRPr="00010036">
              <w:rPr>
                <w:rFonts w:ascii="Times New Roman" w:eastAsia="MS Mincho" w:hAnsi="Times New Roman" w:cs="Times New Roman"/>
                <w:bCs/>
                <w:lang w:eastAsia="pl-PL"/>
              </w:rPr>
              <w:t>Wykonawca przekaże: pełną dokumentację techniczną urządzenia w języku polskim zawierająca m.in.: instrukcję obsługi i postępowania w sytuacjach awaryjnych.</w:t>
            </w:r>
          </w:p>
        </w:tc>
      </w:tr>
    </w:tbl>
    <w:p w14:paraId="73BC4710" w14:textId="679E1440" w:rsidR="00137DD6" w:rsidRPr="00010036" w:rsidRDefault="00137DD6" w:rsidP="004B02E6">
      <w:pPr>
        <w:spacing w:after="0" w:line="360" w:lineRule="auto"/>
        <w:ind w:left="360" w:hanging="360"/>
        <w:jc w:val="both"/>
        <w:rPr>
          <w:rFonts w:ascii="Times New Roman" w:hAnsi="Times New Roman" w:cs="Times New Roman"/>
          <w:shd w:val="clear" w:color="auto" w:fill="FFFFFF"/>
        </w:rPr>
      </w:pPr>
      <w:r w:rsidRPr="00010036">
        <w:rPr>
          <w:rFonts w:ascii="Times New Roman" w:eastAsia="Arial Unicode MS" w:hAnsi="Times New Roman" w:cs="Times New Roman"/>
          <w:i/>
          <w:iCs/>
          <w:lang w:eastAsia="pl-PL"/>
        </w:rPr>
        <w:t xml:space="preserve">Oferta została podpisana kwalifikowanym podpisem elektronicznym przez: ……………………………………… </w:t>
      </w:r>
      <w:r w:rsidRPr="00010036">
        <w:rPr>
          <w:rFonts w:ascii="Times New Roman" w:eastAsia="Times New Roman" w:hAnsi="Times New Roman" w:cs="Times New Roman"/>
          <w:lang w:eastAsia="pl-PL"/>
        </w:rPr>
        <w:br w:type="page"/>
      </w:r>
    </w:p>
    <w:p w14:paraId="52FBA08E" w14:textId="77777777" w:rsidR="00DB7F38" w:rsidRPr="00DC3657" w:rsidRDefault="00DB7F38" w:rsidP="00DB7F38">
      <w:pPr>
        <w:spacing w:after="0" w:line="360" w:lineRule="auto"/>
        <w:jc w:val="right"/>
        <w:outlineLvl w:val="0"/>
        <w:rPr>
          <w:rFonts w:ascii="Times New Roman" w:eastAsia="Times New Roman" w:hAnsi="Times New Roman" w:cs="Times New Roman"/>
        </w:rPr>
      </w:pPr>
      <w:r w:rsidRPr="00DC3657">
        <w:rPr>
          <w:rFonts w:ascii="Times New Roman" w:eastAsia="Times New Roman" w:hAnsi="Times New Roman" w:cs="Times New Roman"/>
        </w:rPr>
        <w:lastRenderedPageBreak/>
        <w:t>Załącznik nr 3 do SWZ</w:t>
      </w:r>
    </w:p>
    <w:p w14:paraId="1A4B4F4A" w14:textId="42C58443"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 xml:space="preserve">UMOWA </w:t>
      </w:r>
    </w:p>
    <w:p w14:paraId="562D8C58"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zawarta w Łodzi w dniu ………………………… r. pomiędzy:</w:t>
      </w:r>
    </w:p>
    <w:p w14:paraId="2C6DEA3B"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0FBFA03E"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zwaną dalej „Zamawiającym”</w:t>
      </w:r>
    </w:p>
    <w:p w14:paraId="457336F3"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 xml:space="preserve">a </w:t>
      </w:r>
    </w:p>
    <w:p w14:paraId="700FEC9B"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w:t>
      </w:r>
    </w:p>
    <w:p w14:paraId="2DF4D877"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NIP: ……………………… Regon: …………………. KRS: …………………………..</w:t>
      </w:r>
    </w:p>
    <w:p w14:paraId="25212546"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Reprezentowaną przez ……………</w:t>
      </w:r>
    </w:p>
    <w:p w14:paraId="039FB252"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zwanym dalej „Wykonawcą”</w:t>
      </w:r>
    </w:p>
    <w:p w14:paraId="208896A2" w14:textId="77777777" w:rsidR="00DB7F38" w:rsidRPr="00DC3657" w:rsidRDefault="00DB7F38" w:rsidP="00DB7F38">
      <w:pPr>
        <w:spacing w:after="0" w:line="360" w:lineRule="auto"/>
        <w:jc w:val="both"/>
        <w:outlineLvl w:val="0"/>
        <w:rPr>
          <w:rFonts w:ascii="Times New Roman" w:eastAsia="Times New Roman" w:hAnsi="Times New Roman" w:cs="Times New Roman"/>
        </w:rPr>
      </w:pPr>
    </w:p>
    <w:p w14:paraId="4349418A" w14:textId="2AB261D4" w:rsidR="00DB7F38" w:rsidRPr="00DC3657" w:rsidRDefault="00DB7F38" w:rsidP="00DC3657">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 xml:space="preserve">w wyniku postępowania przeprowadzonego w trybie przetargu nieograniczonego na podstawie art. 132 ustawy z dnia 11 września 2019 r. Prawo zamówień publicznych </w:t>
      </w:r>
      <w:r w:rsidR="00DC3657" w:rsidRPr="00DC3657">
        <w:rPr>
          <w:rFonts w:eastAsiaTheme="minorEastAsia"/>
          <w:bCs/>
        </w:rPr>
        <w:t xml:space="preserve">(tekst jednolity Dz. U. z 2022 r. poz. 1710) </w:t>
      </w:r>
      <w:r w:rsidRPr="00DC3657">
        <w:rPr>
          <w:rFonts w:ascii="Times New Roman" w:eastAsia="Times New Roman" w:hAnsi="Times New Roman" w:cs="Times New Roman"/>
        </w:rPr>
        <w:t> – zwanej dalej „</w:t>
      </w:r>
      <w:proofErr w:type="spellStart"/>
      <w:r w:rsidRPr="00DC3657">
        <w:rPr>
          <w:rFonts w:ascii="Times New Roman" w:eastAsia="Times New Roman" w:hAnsi="Times New Roman" w:cs="Times New Roman"/>
        </w:rPr>
        <w:t>Pzp</w:t>
      </w:r>
      <w:proofErr w:type="spellEnd"/>
      <w:r w:rsidRPr="00DC3657">
        <w:rPr>
          <w:rFonts w:ascii="Times New Roman" w:eastAsia="Times New Roman" w:hAnsi="Times New Roman" w:cs="Times New Roman"/>
        </w:rPr>
        <w:t>” o następującej treści:</w:t>
      </w:r>
    </w:p>
    <w:p w14:paraId="6C6412E9" w14:textId="77777777" w:rsidR="00DB7F38" w:rsidRPr="00DC3657" w:rsidRDefault="00DB7F38" w:rsidP="00DB7F38">
      <w:pPr>
        <w:spacing w:after="0" w:line="360" w:lineRule="auto"/>
        <w:jc w:val="both"/>
        <w:outlineLvl w:val="0"/>
        <w:rPr>
          <w:rFonts w:ascii="Times New Roman" w:eastAsia="Times New Roman" w:hAnsi="Times New Roman" w:cs="Times New Roman"/>
        </w:rPr>
      </w:pPr>
    </w:p>
    <w:p w14:paraId="5636754C"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 1</w:t>
      </w:r>
    </w:p>
    <w:p w14:paraId="023EB9CF"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DEFINICJE</w:t>
      </w:r>
    </w:p>
    <w:p w14:paraId="3B6ADB78"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 xml:space="preserve">Dla celów niniejszej Umowy przyjmuje się następujące definicje: </w:t>
      </w:r>
    </w:p>
    <w:p w14:paraId="0D7256F4"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1)</w:t>
      </w:r>
      <w:r w:rsidRPr="00DC3657">
        <w:rPr>
          <w:rFonts w:ascii="Times New Roman" w:eastAsia="Times New Roman" w:hAnsi="Times New Roman" w:cs="Times New Roman"/>
        </w:rPr>
        <w:tab/>
      </w:r>
      <w:r w:rsidRPr="00DC3657">
        <w:rPr>
          <w:rFonts w:ascii="Times New Roman" w:eastAsia="Times New Roman" w:hAnsi="Times New Roman" w:cs="Times New Roman"/>
          <w:b/>
          <w:bCs/>
        </w:rPr>
        <w:t>Odbiór</w:t>
      </w:r>
      <w:r w:rsidRPr="00DC3657">
        <w:rPr>
          <w:rFonts w:ascii="Times New Roman" w:eastAsia="Times New Roman" w:hAnsi="Times New Roman" w:cs="Times New Roman"/>
        </w:rPr>
        <w:t xml:space="preserve"> – procedura polegająca na badaniu całości Przedmiotu Umowy przekazanego Zamawiającemu w zakresie jego zgodności z Umową, w tym w zakresie ilościowym </w:t>
      </w:r>
    </w:p>
    <w:p w14:paraId="767E7646"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i jakościowym zakończona podpisaniem Protokołu Odbioru;</w:t>
      </w:r>
    </w:p>
    <w:p w14:paraId="6C8C5F00"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2)</w:t>
      </w:r>
      <w:r w:rsidRPr="00DC3657">
        <w:rPr>
          <w:rFonts w:ascii="Times New Roman" w:eastAsia="Times New Roman" w:hAnsi="Times New Roman" w:cs="Times New Roman"/>
        </w:rPr>
        <w:tab/>
      </w:r>
      <w:r w:rsidRPr="00DC3657">
        <w:rPr>
          <w:rFonts w:ascii="Times New Roman" w:eastAsia="Times New Roman" w:hAnsi="Times New Roman" w:cs="Times New Roman"/>
          <w:b/>
          <w:bCs/>
        </w:rPr>
        <w:t xml:space="preserve">Oferta – </w:t>
      </w:r>
      <w:r w:rsidRPr="00DC3657">
        <w:rPr>
          <w:rFonts w:ascii="Times New Roman" w:eastAsia="Times New Roman" w:hAnsi="Times New Roman" w:cs="Times New Roman"/>
        </w:rPr>
        <w:t>„Oferta Wykonawcy” stanowiąca jako Załącznik nr 1 integralną część niniejszej Umowy;</w:t>
      </w:r>
    </w:p>
    <w:p w14:paraId="602581B4"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3)</w:t>
      </w:r>
      <w:r w:rsidRPr="00DC3657">
        <w:rPr>
          <w:rFonts w:ascii="Times New Roman" w:eastAsia="Times New Roman" w:hAnsi="Times New Roman" w:cs="Times New Roman"/>
        </w:rPr>
        <w:tab/>
      </w:r>
      <w:r w:rsidRPr="00DC3657">
        <w:rPr>
          <w:rFonts w:ascii="Times New Roman" w:eastAsia="Times New Roman" w:hAnsi="Times New Roman" w:cs="Times New Roman"/>
          <w:b/>
          <w:bCs/>
        </w:rPr>
        <w:t>OPZ</w:t>
      </w:r>
      <w:r w:rsidRPr="00DC3657">
        <w:rPr>
          <w:rFonts w:ascii="Times New Roman" w:eastAsia="Times New Roman" w:hAnsi="Times New Roman" w:cs="Times New Roman"/>
        </w:rPr>
        <w:t xml:space="preserve"> – Opis Przedmiotu Zamówienia określony w dokumencie „Formularz przedmiotowy” stanowiącym załącznik nr 2 do Specyfikacji Warunków Zamówienia (SWZ) oraz jako Załącznik nr 2 stanowiącym integralną część niniejszej Umowy;</w:t>
      </w:r>
    </w:p>
    <w:p w14:paraId="19EDB63A"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4)</w:t>
      </w:r>
      <w:r w:rsidRPr="00DC3657">
        <w:rPr>
          <w:rFonts w:ascii="Times New Roman" w:eastAsia="Times New Roman" w:hAnsi="Times New Roman" w:cs="Times New Roman"/>
        </w:rPr>
        <w:tab/>
      </w:r>
      <w:r w:rsidRPr="00DC3657">
        <w:rPr>
          <w:rFonts w:ascii="Times New Roman" w:eastAsia="Times New Roman" w:hAnsi="Times New Roman" w:cs="Times New Roman"/>
          <w:b/>
          <w:bCs/>
        </w:rPr>
        <w:t>Protokół Odbioru</w:t>
      </w:r>
      <w:r w:rsidRPr="00DC3657">
        <w:rPr>
          <w:rFonts w:ascii="Times New Roman" w:eastAsia="Times New Roman" w:hAnsi="Times New Roman" w:cs="Times New Roman"/>
        </w:rPr>
        <w:t xml:space="preserve"> – protokół potwierdzający wykonanie Przedmiotu Umowy (w tym przeprowadzenie wszystkich wymaganych szkoleń) zgodnie z opisem przedmiotu zamówienia podpisany przez Zamawiającego i Wykonawcę;</w:t>
      </w:r>
    </w:p>
    <w:p w14:paraId="45959173" w14:textId="54E24C3F"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lastRenderedPageBreak/>
        <w:t>5)</w:t>
      </w:r>
      <w:r w:rsidRPr="00DC3657">
        <w:rPr>
          <w:rFonts w:ascii="Times New Roman" w:eastAsia="Times New Roman" w:hAnsi="Times New Roman" w:cs="Times New Roman"/>
        </w:rPr>
        <w:tab/>
      </w:r>
      <w:r w:rsidRPr="00DC3657">
        <w:rPr>
          <w:rFonts w:ascii="Times New Roman" w:eastAsia="Times New Roman" w:hAnsi="Times New Roman" w:cs="Times New Roman"/>
          <w:b/>
          <w:bCs/>
        </w:rPr>
        <w:t>Urządzenie</w:t>
      </w:r>
      <w:r w:rsidRPr="00DC3657">
        <w:rPr>
          <w:rFonts w:ascii="Times New Roman" w:eastAsia="Times New Roman" w:hAnsi="Times New Roman" w:cs="Times New Roman"/>
        </w:rPr>
        <w:t xml:space="preserve"> – chromatograf gazowy z detekcją tandemową spektrometrią mas (GC-MS/MS) szczegółowo opisany w Opisie Przedmiotu Zamówienia stanowiącym jako Załącznik nr 2 integralną część niniejszej Umowy oraz w Ofercie Wykonawcy stanowiącej jak Załącznik nr 1 integralną część niniejszej Umowy.</w:t>
      </w:r>
    </w:p>
    <w:p w14:paraId="15F9D4FA" w14:textId="77777777" w:rsidR="00DB7F38" w:rsidRPr="00DC3657" w:rsidRDefault="00DB7F38" w:rsidP="00DB7F38">
      <w:pPr>
        <w:spacing w:after="0" w:line="360" w:lineRule="auto"/>
        <w:jc w:val="both"/>
        <w:outlineLvl w:val="0"/>
        <w:rPr>
          <w:rFonts w:ascii="Times New Roman" w:eastAsia="Times New Roman" w:hAnsi="Times New Roman" w:cs="Times New Roman"/>
        </w:rPr>
      </w:pPr>
    </w:p>
    <w:p w14:paraId="2C6C3963"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 2</w:t>
      </w:r>
    </w:p>
    <w:p w14:paraId="4EE25824"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OPIS PRZEDMIOTU UMOWY I TERMIN WYKONANIA UMOWY</w:t>
      </w:r>
    </w:p>
    <w:p w14:paraId="5C5C3A5D" w14:textId="3F656C34" w:rsidR="00DB7F38" w:rsidRPr="00DC3657" w:rsidRDefault="00DB7F38" w:rsidP="005302BA">
      <w:pPr>
        <w:spacing w:after="0" w:line="360" w:lineRule="auto"/>
        <w:ind w:left="567" w:hanging="567"/>
        <w:jc w:val="both"/>
        <w:outlineLvl w:val="0"/>
        <w:rPr>
          <w:rFonts w:ascii="Times New Roman" w:eastAsia="Times New Roman" w:hAnsi="Times New Roman" w:cs="Times New Roman"/>
        </w:rPr>
      </w:pPr>
      <w:r w:rsidRPr="00DC3657">
        <w:rPr>
          <w:rFonts w:ascii="Times New Roman" w:eastAsia="Times New Roman" w:hAnsi="Times New Roman" w:cs="Times New Roman"/>
        </w:rPr>
        <w:t>1.</w:t>
      </w:r>
      <w:r w:rsidRPr="00DC3657">
        <w:rPr>
          <w:rFonts w:ascii="Times New Roman" w:eastAsia="Times New Roman" w:hAnsi="Times New Roman" w:cs="Times New Roman"/>
        </w:rPr>
        <w:tab/>
      </w:r>
      <w:r w:rsidRPr="006E1A56">
        <w:rPr>
          <w:rFonts w:ascii="Times New Roman" w:eastAsia="Times New Roman" w:hAnsi="Times New Roman" w:cs="Times New Roman"/>
        </w:rPr>
        <w:t>Przedmiotem umowy jest dostawa przez Wykonawcę chromatografu gazowego z detekcją tandemową spektrometrią mas</w:t>
      </w:r>
      <w:r w:rsidR="006E1A56">
        <w:rPr>
          <w:rFonts w:ascii="Times New Roman" w:eastAsia="Times New Roman" w:hAnsi="Times New Roman" w:cs="Times New Roman"/>
        </w:rPr>
        <w:t xml:space="preserve"> (GC-MS/MS)</w:t>
      </w:r>
      <w:r w:rsidRPr="006E1A56">
        <w:rPr>
          <w:rFonts w:ascii="Times New Roman" w:eastAsia="Times New Roman" w:hAnsi="Times New Roman" w:cs="Times New Roman"/>
        </w:rPr>
        <w:t>, w wodzie, typ/model …………………………………………….  zgodnie z OPZ i z Ofertą Wykonawcy z dnia …………….. r.</w:t>
      </w:r>
      <w:r w:rsidRPr="00DC3657">
        <w:rPr>
          <w:rFonts w:ascii="Times New Roman" w:eastAsia="Times New Roman" w:hAnsi="Times New Roman" w:cs="Times New Roman"/>
        </w:rPr>
        <w:t xml:space="preserve"> stanowiącymi załączniki do Umowy.</w:t>
      </w:r>
    </w:p>
    <w:p w14:paraId="5937E118"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2.</w:t>
      </w:r>
      <w:r w:rsidRPr="00DC3657">
        <w:rPr>
          <w:rFonts w:ascii="Times New Roman" w:eastAsia="Times New Roman" w:hAnsi="Times New Roman" w:cs="Times New Roman"/>
        </w:rPr>
        <w:tab/>
        <w:t>W zakres dostawy wchodzi:</w:t>
      </w:r>
    </w:p>
    <w:p w14:paraId="4FC3315B" w14:textId="77777777" w:rsidR="00DB7F38" w:rsidRPr="00DC3657" w:rsidRDefault="00DB7F38" w:rsidP="005302BA">
      <w:pPr>
        <w:spacing w:after="0" w:line="360" w:lineRule="auto"/>
        <w:ind w:left="709"/>
        <w:jc w:val="both"/>
        <w:outlineLvl w:val="0"/>
        <w:rPr>
          <w:rFonts w:ascii="Times New Roman" w:eastAsia="Times New Roman" w:hAnsi="Times New Roman" w:cs="Times New Roman"/>
        </w:rPr>
      </w:pPr>
      <w:r w:rsidRPr="00DC3657">
        <w:rPr>
          <w:rFonts w:ascii="Times New Roman" w:eastAsia="Times New Roman" w:hAnsi="Times New Roman" w:cs="Times New Roman"/>
        </w:rPr>
        <w:t>1)</w:t>
      </w:r>
      <w:r w:rsidRPr="00DC3657">
        <w:rPr>
          <w:rFonts w:ascii="Times New Roman" w:eastAsia="Times New Roman" w:hAnsi="Times New Roman" w:cs="Times New Roman"/>
        </w:rPr>
        <w:tab/>
        <w:t>transport do siedziby Zamawiającego,</w:t>
      </w:r>
    </w:p>
    <w:p w14:paraId="0E494F85" w14:textId="77777777" w:rsidR="00DB7F38" w:rsidRPr="00DC3657" w:rsidRDefault="00DB7F38" w:rsidP="005302BA">
      <w:pPr>
        <w:spacing w:after="0" w:line="360" w:lineRule="auto"/>
        <w:ind w:left="709"/>
        <w:jc w:val="both"/>
        <w:outlineLvl w:val="0"/>
        <w:rPr>
          <w:rFonts w:ascii="Times New Roman" w:eastAsia="Times New Roman" w:hAnsi="Times New Roman" w:cs="Times New Roman"/>
        </w:rPr>
      </w:pPr>
      <w:r w:rsidRPr="00DC3657">
        <w:rPr>
          <w:rFonts w:ascii="Times New Roman" w:eastAsia="Times New Roman" w:hAnsi="Times New Roman" w:cs="Times New Roman"/>
        </w:rPr>
        <w:t>2)</w:t>
      </w:r>
      <w:r w:rsidRPr="00DC3657">
        <w:rPr>
          <w:rFonts w:ascii="Times New Roman" w:eastAsia="Times New Roman" w:hAnsi="Times New Roman" w:cs="Times New Roman"/>
        </w:rPr>
        <w:tab/>
        <w:t>wniesienie urządzenia do pomieszczenia wskazanego przez Zamawiającego, szczegółowe informacje znajdują się w Załączniku nr 2 do umowy (w budynku znajduje się dźwig osobowy – szerokość drzwi 72 cm, maksymalny udźwig 450 kg),</w:t>
      </w:r>
    </w:p>
    <w:p w14:paraId="2D7C6487" w14:textId="77777777" w:rsidR="00DB7F38" w:rsidRPr="00DC3657" w:rsidRDefault="00DB7F38" w:rsidP="005302BA">
      <w:pPr>
        <w:spacing w:after="0" w:line="360" w:lineRule="auto"/>
        <w:ind w:left="709"/>
        <w:jc w:val="both"/>
        <w:outlineLvl w:val="0"/>
        <w:rPr>
          <w:rFonts w:ascii="Times New Roman" w:eastAsia="Times New Roman" w:hAnsi="Times New Roman" w:cs="Times New Roman"/>
        </w:rPr>
      </w:pPr>
      <w:r w:rsidRPr="00DC3657">
        <w:rPr>
          <w:rFonts w:ascii="Times New Roman" w:eastAsia="Times New Roman" w:hAnsi="Times New Roman" w:cs="Times New Roman"/>
        </w:rPr>
        <w:t>3)</w:t>
      </w:r>
      <w:r w:rsidRPr="00DC3657">
        <w:rPr>
          <w:rFonts w:ascii="Times New Roman" w:eastAsia="Times New Roman" w:hAnsi="Times New Roman" w:cs="Times New Roman"/>
        </w:rPr>
        <w:tab/>
        <w:t xml:space="preserve">instalacja urządzenia we wskazanym przez Zamawiającego miejscu, uruchomienie, przetestowanie, zademonstrowanie pełnej sprawności Urządzenia </w:t>
      </w:r>
    </w:p>
    <w:p w14:paraId="18296643" w14:textId="77777777" w:rsidR="00DB7F38" w:rsidRPr="00DC3657" w:rsidRDefault="00DB7F38" w:rsidP="005302BA">
      <w:pPr>
        <w:spacing w:after="0" w:line="360" w:lineRule="auto"/>
        <w:ind w:left="709"/>
        <w:jc w:val="both"/>
        <w:outlineLvl w:val="0"/>
        <w:rPr>
          <w:rFonts w:ascii="Times New Roman" w:eastAsia="Times New Roman" w:hAnsi="Times New Roman" w:cs="Times New Roman"/>
        </w:rPr>
      </w:pPr>
      <w:r w:rsidRPr="00DC3657">
        <w:rPr>
          <w:rFonts w:ascii="Times New Roman" w:eastAsia="Times New Roman" w:hAnsi="Times New Roman" w:cs="Times New Roman"/>
        </w:rPr>
        <w:t>4)</w:t>
      </w:r>
      <w:r w:rsidRPr="00DC3657">
        <w:rPr>
          <w:rFonts w:ascii="Times New Roman" w:eastAsia="Times New Roman" w:hAnsi="Times New Roman" w:cs="Times New Roman"/>
        </w:rPr>
        <w:tab/>
        <w:t xml:space="preserve"> szkolenia personelu w zakresie obsługi urządzenia, którego warunki zostały szczegółowo opisane w  Załączniku nr 2 do umowy.</w:t>
      </w:r>
    </w:p>
    <w:p w14:paraId="0744DC4E" w14:textId="5629CA69" w:rsidR="00DB7F38" w:rsidRPr="00E35B3F" w:rsidRDefault="00DB7F38" w:rsidP="005302BA">
      <w:pPr>
        <w:spacing w:after="0" w:line="360" w:lineRule="auto"/>
        <w:ind w:left="567" w:hanging="567"/>
        <w:jc w:val="both"/>
        <w:outlineLvl w:val="0"/>
        <w:rPr>
          <w:rFonts w:ascii="Times New Roman" w:eastAsia="Times New Roman" w:hAnsi="Times New Roman" w:cs="Times New Roman"/>
          <w:color w:val="FF0000"/>
        </w:rPr>
      </w:pPr>
      <w:r w:rsidRPr="00DC3657">
        <w:rPr>
          <w:rFonts w:ascii="Times New Roman" w:eastAsia="Times New Roman" w:hAnsi="Times New Roman" w:cs="Times New Roman"/>
        </w:rPr>
        <w:t>3.</w:t>
      </w:r>
      <w:r w:rsidRPr="00D154B1">
        <w:rPr>
          <w:rFonts w:ascii="Times New Roman" w:eastAsia="Times New Roman" w:hAnsi="Times New Roman" w:cs="Times New Roman"/>
        </w:rPr>
        <w:tab/>
        <w:t xml:space="preserve">Wykonanie całego Przedmiotu umowy nastąpi w nieprzekraczalnym terminie do dnia </w:t>
      </w:r>
      <w:r w:rsidR="0080736F" w:rsidRPr="00D154B1">
        <w:rPr>
          <w:rFonts w:ascii="Times New Roman" w:eastAsia="Times New Roman" w:hAnsi="Times New Roman" w:cs="Times New Roman"/>
        </w:rPr>
        <w:t>15 grudnia</w:t>
      </w:r>
      <w:r w:rsidRPr="00D154B1">
        <w:rPr>
          <w:rFonts w:ascii="Times New Roman" w:eastAsia="Times New Roman" w:hAnsi="Times New Roman" w:cs="Times New Roman"/>
        </w:rPr>
        <w:t xml:space="preserve"> 2023 r.</w:t>
      </w:r>
    </w:p>
    <w:p w14:paraId="77C44625" w14:textId="77777777" w:rsidR="00DB7F38" w:rsidRPr="00DC3657" w:rsidRDefault="00DB7F38" w:rsidP="005302BA">
      <w:pPr>
        <w:spacing w:after="0" w:line="360" w:lineRule="auto"/>
        <w:ind w:left="567" w:hanging="567"/>
        <w:jc w:val="both"/>
        <w:outlineLvl w:val="0"/>
        <w:rPr>
          <w:rFonts w:ascii="Times New Roman" w:eastAsia="Times New Roman" w:hAnsi="Times New Roman" w:cs="Times New Roman"/>
        </w:rPr>
      </w:pPr>
      <w:r w:rsidRPr="00E35B3F">
        <w:rPr>
          <w:rFonts w:ascii="Times New Roman" w:eastAsia="Times New Roman" w:hAnsi="Times New Roman" w:cs="Times New Roman"/>
        </w:rPr>
        <w:t>4.</w:t>
      </w:r>
      <w:r w:rsidRPr="00E35B3F">
        <w:rPr>
          <w:rFonts w:ascii="Times New Roman" w:eastAsia="Times New Roman" w:hAnsi="Times New Roman" w:cs="Times New Roman"/>
        </w:rPr>
        <w:tab/>
        <w:t xml:space="preserve">Wykonawca gwarantuje, że Przedmiot umowy o którym </w:t>
      </w:r>
      <w:r w:rsidRPr="00DC3657">
        <w:rPr>
          <w:rFonts w:ascii="Times New Roman" w:eastAsia="Times New Roman" w:hAnsi="Times New Roman" w:cs="Times New Roman"/>
        </w:rPr>
        <w:t xml:space="preserve">mowa w ust. 1 będzie kompletny, fabrycznie nowy, wolny od jakichkolwiek wad, będzie posiadać wymagane prawem aktualne certyfikaty, zgodne z wszelkimi obowiązującymi wymogami prawnymi i normami, dopuszczony do obrotu na terenie Rzeczypospolitej Polskiej, będzie objęty gwarancją producenta oraz będzie spełniać wymagania określone w Załącznikach 1 i 2 do Umowy. </w:t>
      </w:r>
    </w:p>
    <w:p w14:paraId="58986B5D" w14:textId="138348A3" w:rsidR="00DB7F38" w:rsidRPr="00DC3657" w:rsidRDefault="00DB7F38" w:rsidP="005302BA">
      <w:pPr>
        <w:spacing w:after="0" w:line="360" w:lineRule="auto"/>
        <w:ind w:left="567" w:hanging="567"/>
        <w:jc w:val="both"/>
        <w:outlineLvl w:val="0"/>
        <w:rPr>
          <w:rFonts w:ascii="Times New Roman" w:eastAsia="Times New Roman" w:hAnsi="Times New Roman" w:cs="Times New Roman"/>
        </w:rPr>
      </w:pPr>
      <w:r w:rsidRPr="00DC3657">
        <w:rPr>
          <w:rFonts w:ascii="Times New Roman" w:eastAsia="Times New Roman" w:hAnsi="Times New Roman" w:cs="Times New Roman"/>
        </w:rPr>
        <w:t>5.</w:t>
      </w:r>
      <w:r w:rsidRPr="00DC3657">
        <w:rPr>
          <w:rFonts w:ascii="Times New Roman" w:eastAsia="Times New Roman" w:hAnsi="Times New Roman" w:cs="Times New Roman"/>
        </w:rPr>
        <w:tab/>
        <w:t xml:space="preserve">Przedmiot umowy nie będzie wymagać ze strony Zamawiającego żadnych dodatkowych nakładów i będzie gotowy do użytkowania zgodnie z jego przeznaczeniem i obowiązującymi przepisami. </w:t>
      </w:r>
    </w:p>
    <w:p w14:paraId="5CF00ACD" w14:textId="5C0C17F6" w:rsidR="00DB7F38" w:rsidRPr="00DC3657" w:rsidRDefault="00DB7F38" w:rsidP="00EC2E38">
      <w:pPr>
        <w:spacing w:after="0" w:line="360" w:lineRule="auto"/>
        <w:ind w:left="567" w:hanging="567"/>
        <w:jc w:val="both"/>
        <w:outlineLvl w:val="0"/>
        <w:rPr>
          <w:rFonts w:ascii="Times New Roman" w:eastAsia="Times New Roman" w:hAnsi="Times New Roman" w:cs="Times New Roman"/>
        </w:rPr>
      </w:pPr>
      <w:r w:rsidRPr="00DC3657">
        <w:rPr>
          <w:rFonts w:ascii="Times New Roman" w:eastAsia="Times New Roman" w:hAnsi="Times New Roman" w:cs="Times New Roman"/>
        </w:rPr>
        <w:t>6.</w:t>
      </w:r>
      <w:r w:rsidRPr="00DC3657">
        <w:rPr>
          <w:rFonts w:ascii="Times New Roman" w:eastAsia="Times New Roman" w:hAnsi="Times New Roman" w:cs="Times New Roman"/>
        </w:rPr>
        <w:tab/>
        <w:t>Wykonawca ponosi pełną odpowiedzialność za wykonanie Przedmiotu Umowy w terminie określonym w Umowie i zgodnie z Umową oraz załącznikami 1 i 2 do Umowy, w tym w szczególności zgodnie ze złożoną przez Wykonawcę Ofertą i SWZ.</w:t>
      </w:r>
    </w:p>
    <w:p w14:paraId="1713D701" w14:textId="57002FA7" w:rsidR="00DB7F38" w:rsidRPr="00DC3657" w:rsidRDefault="00DB7F38" w:rsidP="00EC2E38">
      <w:pPr>
        <w:spacing w:after="0" w:line="360" w:lineRule="auto"/>
        <w:ind w:left="567" w:hanging="567"/>
        <w:jc w:val="both"/>
        <w:outlineLvl w:val="0"/>
        <w:rPr>
          <w:rFonts w:ascii="Times New Roman" w:eastAsia="Times New Roman" w:hAnsi="Times New Roman" w:cs="Times New Roman"/>
        </w:rPr>
      </w:pPr>
      <w:r w:rsidRPr="00DC3657">
        <w:rPr>
          <w:rFonts w:ascii="Times New Roman" w:eastAsia="Times New Roman" w:hAnsi="Times New Roman" w:cs="Times New Roman"/>
        </w:rPr>
        <w:lastRenderedPageBreak/>
        <w:t>7.</w:t>
      </w:r>
      <w:r w:rsidRPr="00DC3657">
        <w:rPr>
          <w:rFonts w:ascii="Times New Roman" w:eastAsia="Times New Roman" w:hAnsi="Times New Roman" w:cs="Times New Roman"/>
        </w:rPr>
        <w:tab/>
        <w:t>Przedmiot Umowy dostarczony będzie do siedziby Zamawiającego  transportem Wykonawcy, w dniu roboczym od godz. 8.00 do 14.00.</w:t>
      </w:r>
    </w:p>
    <w:p w14:paraId="07704A59" w14:textId="231917FE" w:rsidR="00DB7F38" w:rsidRPr="00DC3657" w:rsidRDefault="00DB7F38" w:rsidP="00EC2E38">
      <w:pPr>
        <w:spacing w:after="0" w:line="360" w:lineRule="auto"/>
        <w:ind w:left="426" w:hanging="426"/>
        <w:jc w:val="both"/>
        <w:outlineLvl w:val="0"/>
        <w:rPr>
          <w:rFonts w:ascii="Times New Roman" w:eastAsia="Times New Roman" w:hAnsi="Times New Roman" w:cs="Times New Roman"/>
        </w:rPr>
      </w:pPr>
      <w:r w:rsidRPr="00DC3657">
        <w:rPr>
          <w:rFonts w:ascii="Times New Roman" w:eastAsia="Times New Roman" w:hAnsi="Times New Roman" w:cs="Times New Roman"/>
        </w:rPr>
        <w:t>8.</w:t>
      </w:r>
      <w:r w:rsidRPr="00DC3657">
        <w:rPr>
          <w:rFonts w:ascii="Times New Roman" w:eastAsia="Times New Roman" w:hAnsi="Times New Roman" w:cs="Times New Roman"/>
        </w:rPr>
        <w:tab/>
        <w:t xml:space="preserve">Wykonawca zobowiązuje się powiadomić Zamawiającego z trzydniowym wyprzedzeniem </w:t>
      </w:r>
      <w:r w:rsidR="00EC2E38" w:rsidRPr="00DC3657">
        <w:rPr>
          <w:rFonts w:ascii="Times New Roman" w:eastAsia="Times New Roman" w:hAnsi="Times New Roman" w:cs="Times New Roman"/>
        </w:rPr>
        <w:br/>
      </w:r>
      <w:r w:rsidRPr="00DC3657">
        <w:rPr>
          <w:rFonts w:ascii="Times New Roman" w:eastAsia="Times New Roman" w:hAnsi="Times New Roman" w:cs="Times New Roman"/>
        </w:rPr>
        <w:t xml:space="preserve">o planowanym terminie dostawy drogą elektroniczną na adres: zamowienia.wsse.lodz@sanepid.gov.pl </w:t>
      </w:r>
    </w:p>
    <w:p w14:paraId="79E0DAB9" w14:textId="77777777" w:rsidR="00DB7F38" w:rsidRPr="00DC3657" w:rsidRDefault="00DB7F38" w:rsidP="00DB7F38">
      <w:pPr>
        <w:spacing w:after="0" w:line="360" w:lineRule="auto"/>
        <w:jc w:val="both"/>
        <w:outlineLvl w:val="0"/>
        <w:rPr>
          <w:rFonts w:ascii="Times New Roman" w:eastAsia="Times New Roman" w:hAnsi="Times New Roman" w:cs="Times New Roman"/>
        </w:rPr>
      </w:pPr>
    </w:p>
    <w:p w14:paraId="4233D35C"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 3</w:t>
      </w:r>
    </w:p>
    <w:p w14:paraId="5940367B" w14:textId="77777777" w:rsidR="00DB7F38" w:rsidRPr="00DC3657" w:rsidRDefault="00DB7F38" w:rsidP="00DB7F38">
      <w:pPr>
        <w:spacing w:after="0" w:line="360" w:lineRule="auto"/>
        <w:jc w:val="center"/>
        <w:outlineLvl w:val="0"/>
        <w:rPr>
          <w:rFonts w:ascii="Times New Roman" w:eastAsia="Times New Roman" w:hAnsi="Times New Roman" w:cs="Times New Roman"/>
        </w:rPr>
      </w:pPr>
      <w:r w:rsidRPr="00DC3657">
        <w:rPr>
          <w:rFonts w:ascii="Times New Roman" w:eastAsia="Times New Roman" w:hAnsi="Times New Roman" w:cs="Times New Roman"/>
          <w:b/>
          <w:bCs/>
        </w:rPr>
        <w:t>CENA (WYNAGRODZENIE WYKONAWCY</w:t>
      </w:r>
      <w:r w:rsidRPr="00DC3657">
        <w:rPr>
          <w:rFonts w:ascii="Times New Roman" w:eastAsia="Times New Roman" w:hAnsi="Times New Roman" w:cs="Times New Roman"/>
        </w:rPr>
        <w:t>)</w:t>
      </w:r>
    </w:p>
    <w:p w14:paraId="0F76E028" w14:textId="1D27D6C9" w:rsidR="00DB7F38" w:rsidRPr="00C01746" w:rsidRDefault="00DB7F38" w:rsidP="00C01746">
      <w:pPr>
        <w:pStyle w:val="Akapitzlist"/>
        <w:numPr>
          <w:ilvl w:val="0"/>
          <w:numId w:val="209"/>
        </w:numPr>
        <w:spacing w:line="360" w:lineRule="auto"/>
        <w:ind w:left="284" w:hanging="284"/>
        <w:jc w:val="both"/>
        <w:outlineLvl w:val="0"/>
      </w:pPr>
      <w:r w:rsidRPr="00C01746">
        <w:t>Wynagrodzenie Wykonawcy obejmujące wszystkie koszty związane z wykonaniem Przedmiotu Umowy wynosi:</w:t>
      </w:r>
    </w:p>
    <w:p w14:paraId="5E821F58" w14:textId="77777777" w:rsidR="00DB7F38" w:rsidRPr="00DC3657" w:rsidRDefault="00DB7F38" w:rsidP="00A7580B">
      <w:pPr>
        <w:spacing w:after="0" w:line="360" w:lineRule="auto"/>
        <w:ind w:left="284"/>
        <w:jc w:val="both"/>
        <w:outlineLvl w:val="0"/>
        <w:rPr>
          <w:rFonts w:ascii="Times New Roman" w:eastAsia="Times New Roman" w:hAnsi="Times New Roman" w:cs="Times New Roman"/>
        </w:rPr>
      </w:pPr>
      <w:r w:rsidRPr="00DC3657">
        <w:rPr>
          <w:rFonts w:ascii="Times New Roman" w:eastAsia="Times New Roman" w:hAnsi="Times New Roman" w:cs="Times New Roman"/>
        </w:rPr>
        <w:t>netto: ………………….. zł.(słownie: …………………………………………………………. złotych)</w:t>
      </w:r>
    </w:p>
    <w:p w14:paraId="519FB189" w14:textId="77777777" w:rsidR="00C01746" w:rsidRDefault="00DB7F38" w:rsidP="00C01746">
      <w:pPr>
        <w:spacing w:after="0" w:line="360" w:lineRule="auto"/>
        <w:ind w:left="284"/>
        <w:jc w:val="both"/>
        <w:outlineLvl w:val="0"/>
        <w:rPr>
          <w:rFonts w:ascii="Times New Roman" w:eastAsia="Times New Roman" w:hAnsi="Times New Roman" w:cs="Times New Roman"/>
        </w:rPr>
      </w:pPr>
      <w:r w:rsidRPr="00DC3657">
        <w:rPr>
          <w:rFonts w:ascii="Times New Roman" w:eastAsia="Times New Roman" w:hAnsi="Times New Roman" w:cs="Times New Roman"/>
        </w:rPr>
        <w:t>brutto ………………….. zł.(słownie: …………………………………………………………. złotych) w tym ……………..% VAT</w:t>
      </w:r>
    </w:p>
    <w:p w14:paraId="10F7FA11" w14:textId="54BF8009" w:rsidR="00C01746" w:rsidRDefault="00DB7F38" w:rsidP="00C01746">
      <w:pPr>
        <w:pStyle w:val="Akapitzlist"/>
        <w:numPr>
          <w:ilvl w:val="0"/>
          <w:numId w:val="209"/>
        </w:numPr>
        <w:spacing w:line="360" w:lineRule="auto"/>
        <w:ind w:left="284" w:hanging="284"/>
        <w:jc w:val="both"/>
        <w:outlineLvl w:val="0"/>
      </w:pPr>
      <w:r w:rsidRPr="00C01746">
        <w:t>Wynagrodzenie będzie płatne po wykonaniu Przedmiotu Umowy, na podstawie wystawionej przez Wykonawcę faktury, z uwzględnieniem ust. 3 niniejszego paragrafu.</w:t>
      </w:r>
    </w:p>
    <w:p w14:paraId="2AD99003" w14:textId="166AD65B" w:rsidR="00DB7F38" w:rsidRDefault="00DB7F38" w:rsidP="00C01746">
      <w:pPr>
        <w:pStyle w:val="Akapitzlist"/>
        <w:numPr>
          <w:ilvl w:val="0"/>
          <w:numId w:val="209"/>
        </w:numPr>
        <w:spacing w:line="360" w:lineRule="auto"/>
        <w:ind w:left="284" w:hanging="284"/>
        <w:jc w:val="both"/>
        <w:outlineLvl w:val="0"/>
      </w:pPr>
      <w:r w:rsidRPr="00C01746">
        <w:t xml:space="preserve">Wykonawca wystawi fakturę najpóźniej w terminie 7 dni od daty podpisania Protokołu Odbioru i doręczy ją Zamawiającemu. </w:t>
      </w:r>
    </w:p>
    <w:p w14:paraId="77769E33" w14:textId="3F76A009" w:rsidR="00DB7F38" w:rsidRDefault="00DB7F38" w:rsidP="00C01746">
      <w:pPr>
        <w:pStyle w:val="Akapitzlist"/>
        <w:numPr>
          <w:ilvl w:val="0"/>
          <w:numId w:val="209"/>
        </w:numPr>
        <w:spacing w:line="360" w:lineRule="auto"/>
        <w:ind w:left="284" w:hanging="284"/>
        <w:jc w:val="both"/>
        <w:outlineLvl w:val="0"/>
      </w:pPr>
      <w:r w:rsidRPr="00C01746">
        <w:t xml:space="preserve">Wykonawca nie może przenieść roszczeń wynikających z niniejszej Umowy na osoby trzecie bez zgody Zamawiającego wyrażonej pod rygorem nieważności w formie pisemnej. </w:t>
      </w:r>
    </w:p>
    <w:p w14:paraId="1CA005F0" w14:textId="3EE8C155" w:rsidR="00DB7F38" w:rsidRDefault="00DB7F38" w:rsidP="00C01746">
      <w:pPr>
        <w:pStyle w:val="Akapitzlist"/>
        <w:numPr>
          <w:ilvl w:val="0"/>
          <w:numId w:val="209"/>
        </w:numPr>
        <w:spacing w:line="360" w:lineRule="auto"/>
        <w:ind w:left="284" w:hanging="284"/>
        <w:jc w:val="both"/>
        <w:outlineLvl w:val="0"/>
      </w:pPr>
      <w:r w:rsidRPr="00C01746">
        <w:t xml:space="preserve">Zamawiający zapłaci wynagrodzenie należne Wykonawcy w ciągu 21 dni od daty doręczenia prawidłowo wystawionej faktury VAT przelewem na konto wskazane na fakturze. </w:t>
      </w:r>
    </w:p>
    <w:p w14:paraId="421081F5" w14:textId="79B8140D" w:rsidR="00DB7F38" w:rsidRDefault="00DB7F38" w:rsidP="00C01746">
      <w:pPr>
        <w:pStyle w:val="Akapitzlist"/>
        <w:numPr>
          <w:ilvl w:val="0"/>
          <w:numId w:val="209"/>
        </w:numPr>
        <w:spacing w:line="360" w:lineRule="auto"/>
        <w:ind w:left="284" w:hanging="284"/>
        <w:jc w:val="both"/>
        <w:outlineLvl w:val="0"/>
      </w:pPr>
      <w:r w:rsidRPr="00C01746">
        <w:t xml:space="preserve">Za dzień zapłaty uważa się dzień obciążenia rachunku Zamawiającego. </w:t>
      </w:r>
    </w:p>
    <w:p w14:paraId="0E566F92" w14:textId="16F86A4F" w:rsidR="00DB7F38" w:rsidRDefault="00DB7F38" w:rsidP="00C01746">
      <w:pPr>
        <w:pStyle w:val="Akapitzlist"/>
        <w:numPr>
          <w:ilvl w:val="0"/>
          <w:numId w:val="209"/>
        </w:numPr>
        <w:spacing w:line="360" w:lineRule="auto"/>
        <w:ind w:left="284" w:hanging="284"/>
        <w:jc w:val="both"/>
        <w:outlineLvl w:val="0"/>
      </w:pPr>
      <w:r w:rsidRPr="00C01746">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w:t>
      </w:r>
      <w:proofErr w:type="spellStart"/>
      <w:r w:rsidRPr="00C01746">
        <w:t>późn</w:t>
      </w:r>
      <w:proofErr w:type="spellEnd"/>
      <w:r w:rsidRPr="00C01746">
        <w:t xml:space="preserve">. zm.), </w:t>
      </w:r>
    </w:p>
    <w:p w14:paraId="2502E62B" w14:textId="7BC8262A" w:rsidR="00DB7F38" w:rsidRDefault="00DB7F38" w:rsidP="00C01746">
      <w:pPr>
        <w:pStyle w:val="Akapitzlist"/>
        <w:numPr>
          <w:ilvl w:val="0"/>
          <w:numId w:val="209"/>
        </w:numPr>
        <w:spacing w:line="360" w:lineRule="auto"/>
        <w:ind w:left="284" w:hanging="284"/>
        <w:jc w:val="both"/>
        <w:outlineLvl w:val="0"/>
      </w:pPr>
      <w:r w:rsidRPr="00C01746">
        <w:t xml:space="preserve">W przypadku wystawienia faktury, o której mowa w ust. 7, Wykonawca jest obowiązany do wysłania jej do Zamawiającego za pośrednictwem Platformy Elektronicznego Fakturowania, (PEF). </w:t>
      </w:r>
    </w:p>
    <w:p w14:paraId="7B44C6F3" w14:textId="7AF4E9A7" w:rsidR="00DB7F38" w:rsidRDefault="00DB7F38" w:rsidP="00C01746">
      <w:pPr>
        <w:pStyle w:val="Akapitzlist"/>
        <w:numPr>
          <w:ilvl w:val="0"/>
          <w:numId w:val="209"/>
        </w:numPr>
        <w:spacing w:line="360" w:lineRule="auto"/>
        <w:ind w:left="284" w:hanging="284"/>
        <w:jc w:val="both"/>
        <w:outlineLvl w:val="0"/>
      </w:pPr>
      <w:r w:rsidRPr="00C01746">
        <w:lastRenderedPageBreak/>
        <w:t>Przy przesłaniu Zamawiającemu ustrukturyzowanej faktury elektronicznej za pośrednictwem PEF  należy podać NIP Zamawiającego 7281860518 i numer umowy której ona dotyczy.</w:t>
      </w:r>
    </w:p>
    <w:p w14:paraId="1891557C" w14:textId="33152120" w:rsidR="00DB7F38" w:rsidRPr="00C01746" w:rsidRDefault="00DB7F38" w:rsidP="00C01746">
      <w:pPr>
        <w:pStyle w:val="Akapitzlist"/>
        <w:numPr>
          <w:ilvl w:val="0"/>
          <w:numId w:val="209"/>
        </w:numPr>
        <w:spacing w:line="360" w:lineRule="auto"/>
        <w:ind w:left="284" w:hanging="284"/>
        <w:jc w:val="both"/>
        <w:outlineLvl w:val="0"/>
      </w:pPr>
      <w:r w:rsidRPr="00C01746">
        <w:t xml:space="preserve">Wykonawca oświadcza, że Rachunek bankowy, na który Zamawiający uiści wynagrodzenie będzie zgodny z „białą listą podatników VAT” prowadzonym przez Szefa Krajowej Administracji Skarbowej na podstawie art. 96b ustawy z dnia 11 marca 2004 r. o podatku od towarów i usług (t. j. Dz.U. z 2021r., poz. 685 z </w:t>
      </w:r>
      <w:proofErr w:type="spellStart"/>
      <w:r w:rsidRPr="00C01746">
        <w:t>późn</w:t>
      </w:r>
      <w:proofErr w:type="spellEnd"/>
      <w:r w:rsidRPr="00C01746">
        <w:t xml:space="preserve">. zm.). </w:t>
      </w:r>
    </w:p>
    <w:p w14:paraId="326D5F46" w14:textId="77777777" w:rsidR="005302BA" w:rsidRPr="00DC3657" w:rsidRDefault="005302BA" w:rsidP="00DB7F38">
      <w:pPr>
        <w:spacing w:after="0" w:line="360" w:lineRule="auto"/>
        <w:jc w:val="both"/>
        <w:outlineLvl w:val="0"/>
        <w:rPr>
          <w:rFonts w:ascii="Times New Roman" w:eastAsia="Times New Roman" w:hAnsi="Times New Roman" w:cs="Times New Roman"/>
        </w:rPr>
      </w:pPr>
    </w:p>
    <w:p w14:paraId="1E0D28B2"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§4</w:t>
      </w:r>
    </w:p>
    <w:p w14:paraId="79DEEFC7"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PODWYKONAWCY</w:t>
      </w:r>
    </w:p>
    <w:p w14:paraId="78A1B18E"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 xml:space="preserve">Wykonawca jest odpowiedzialny za działania i zaniechania osób, z których pomocą wykonuje Umowę, jak za własne działania, zachowania i zaniedbania. </w:t>
      </w:r>
    </w:p>
    <w:p w14:paraId="6E2595FC" w14:textId="77777777" w:rsidR="00DB7F38" w:rsidRPr="00DC3657" w:rsidRDefault="00DB7F38" w:rsidP="00DB7F38">
      <w:pPr>
        <w:spacing w:after="0" w:line="360" w:lineRule="auto"/>
        <w:jc w:val="both"/>
        <w:outlineLvl w:val="0"/>
        <w:rPr>
          <w:rFonts w:ascii="Times New Roman" w:eastAsia="Times New Roman" w:hAnsi="Times New Roman" w:cs="Times New Roman"/>
        </w:rPr>
      </w:pPr>
    </w:p>
    <w:p w14:paraId="32F7D910"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§5</w:t>
      </w:r>
    </w:p>
    <w:p w14:paraId="694EFFAB"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PODSTAWOWE OBOWIĄZKI STRON</w:t>
      </w:r>
    </w:p>
    <w:p w14:paraId="16B3408E" w14:textId="19E504C8" w:rsidR="00DB7F38" w:rsidRDefault="00DB7F38" w:rsidP="00457F65">
      <w:pPr>
        <w:pStyle w:val="Akapitzlist"/>
        <w:numPr>
          <w:ilvl w:val="0"/>
          <w:numId w:val="210"/>
        </w:numPr>
        <w:spacing w:line="360" w:lineRule="auto"/>
        <w:ind w:left="284" w:hanging="284"/>
        <w:jc w:val="both"/>
        <w:outlineLvl w:val="0"/>
      </w:pPr>
      <w:r w:rsidRPr="00457F65">
        <w:t xml:space="preserve">Wykonawca oświadcza, iż posiada niezbędną wiedzę, doświadczenie oraz kwalifikacje do realizacji Przedmiotu Umowy i przyjmuje go do wykonania na warunkach określonych niniejszą Umową. </w:t>
      </w:r>
    </w:p>
    <w:p w14:paraId="430F955B" w14:textId="77777777" w:rsidR="00457F65" w:rsidRDefault="00DB7F38" w:rsidP="00457F65">
      <w:pPr>
        <w:pStyle w:val="Akapitzlist"/>
        <w:numPr>
          <w:ilvl w:val="0"/>
          <w:numId w:val="210"/>
        </w:numPr>
        <w:spacing w:line="360" w:lineRule="auto"/>
        <w:ind w:left="284" w:hanging="284"/>
        <w:jc w:val="both"/>
        <w:outlineLvl w:val="0"/>
      </w:pPr>
      <w:r w:rsidRPr="00457F65">
        <w:t>Do podstawowych obowiązków Wykonawcy należy:</w:t>
      </w:r>
    </w:p>
    <w:p w14:paraId="6B086216" w14:textId="023B96A9" w:rsidR="00DB7F38" w:rsidRDefault="00DB7F38" w:rsidP="00457F65">
      <w:pPr>
        <w:pStyle w:val="Akapitzlist"/>
        <w:numPr>
          <w:ilvl w:val="0"/>
          <w:numId w:val="211"/>
        </w:numPr>
        <w:spacing w:line="360" w:lineRule="auto"/>
        <w:jc w:val="both"/>
        <w:outlineLvl w:val="0"/>
      </w:pPr>
      <w:r w:rsidRPr="00457F65">
        <w:t xml:space="preserve">wykonanie Przedmiotu Umowy zgodnie z Umową i  Załącznikami 1 i 2 do niej, zgodnie z najlepszą profesjonalną wiedzą i najwyższą starannością wymaganą od profesjonalisty, </w:t>
      </w:r>
    </w:p>
    <w:p w14:paraId="3BA7CCB8" w14:textId="2D501B0E" w:rsidR="00DB7F38" w:rsidRDefault="00DB7F38" w:rsidP="00457F65">
      <w:pPr>
        <w:pStyle w:val="Akapitzlist"/>
        <w:numPr>
          <w:ilvl w:val="0"/>
          <w:numId w:val="211"/>
        </w:numPr>
        <w:spacing w:line="360" w:lineRule="auto"/>
        <w:jc w:val="both"/>
        <w:outlineLvl w:val="0"/>
      </w:pPr>
      <w:r w:rsidRPr="00457F65">
        <w:t>zgłoszenie Zamawiającemu gotowości przedmiotu umowy do Odbioru, zgodnie z zasadami określonymi w §6 Umowy,</w:t>
      </w:r>
    </w:p>
    <w:p w14:paraId="2F6589E2" w14:textId="53A0C076" w:rsidR="00DB7F38" w:rsidRDefault="00DB7F38" w:rsidP="00457F65">
      <w:pPr>
        <w:pStyle w:val="Akapitzlist"/>
        <w:numPr>
          <w:ilvl w:val="0"/>
          <w:numId w:val="211"/>
        </w:numPr>
        <w:spacing w:line="360" w:lineRule="auto"/>
        <w:jc w:val="both"/>
        <w:outlineLvl w:val="0"/>
      </w:pPr>
      <w:r w:rsidRPr="00457F65">
        <w:t>wykonanie Przedmiotu Umowy przy udziale wykwalifikowanych osób dysponujących odpowiednim doświadczeniem, wiedzą oraz kwalifikacjami niezbędnymi ze względu na Przedmiot Umowy,</w:t>
      </w:r>
    </w:p>
    <w:p w14:paraId="6567712D" w14:textId="3EC94830" w:rsidR="00DB7F38" w:rsidRDefault="00DB7F38" w:rsidP="00457F65">
      <w:pPr>
        <w:pStyle w:val="Akapitzlist"/>
        <w:numPr>
          <w:ilvl w:val="0"/>
          <w:numId w:val="211"/>
        </w:numPr>
        <w:spacing w:line="360" w:lineRule="auto"/>
        <w:jc w:val="both"/>
        <w:outlineLvl w:val="0"/>
      </w:pPr>
      <w:r w:rsidRPr="00457F65">
        <w:t>zapewnienie pełnej obsługi technicznej oraz wykonywanie wszelkich czynności technicznych oraz pomocniczych niezbędnych do prawidłowego wykonania Przedmiotu Umowy,</w:t>
      </w:r>
    </w:p>
    <w:p w14:paraId="26F3A244" w14:textId="4E9B8362" w:rsidR="00DB7F38" w:rsidRDefault="00DB7F38" w:rsidP="00457F65">
      <w:pPr>
        <w:pStyle w:val="Akapitzlist"/>
        <w:numPr>
          <w:ilvl w:val="0"/>
          <w:numId w:val="211"/>
        </w:numPr>
        <w:spacing w:line="360" w:lineRule="auto"/>
        <w:jc w:val="both"/>
        <w:outlineLvl w:val="0"/>
      </w:pPr>
      <w:r w:rsidRPr="00457F65">
        <w:lastRenderedPageBreak/>
        <w:t>bieżące kontaktowanie się i konsultowanie z Zamawiającym w zakresie wynikającym z niniejszej Umowy,</w:t>
      </w:r>
    </w:p>
    <w:p w14:paraId="6BA4C478" w14:textId="6E8DF5BD" w:rsidR="00DB7F38" w:rsidRDefault="00DB7F38" w:rsidP="00457F65">
      <w:pPr>
        <w:pStyle w:val="Akapitzlist"/>
        <w:numPr>
          <w:ilvl w:val="0"/>
          <w:numId w:val="211"/>
        </w:numPr>
        <w:spacing w:line="360" w:lineRule="auto"/>
        <w:jc w:val="both"/>
        <w:outlineLvl w:val="0"/>
      </w:pPr>
      <w:r w:rsidRPr="00457F65">
        <w:t>szkolenie personelu w zakresie obsługi urządzenia, którego warunki zostały szczegółowo opisane w Załączniku nr 2 do umowy.</w:t>
      </w:r>
    </w:p>
    <w:p w14:paraId="2B123185" w14:textId="0AFABBC1" w:rsidR="00DB7F38" w:rsidRPr="00457F65" w:rsidRDefault="00DB7F38" w:rsidP="00457F65">
      <w:pPr>
        <w:pStyle w:val="Akapitzlist"/>
        <w:numPr>
          <w:ilvl w:val="0"/>
          <w:numId w:val="211"/>
        </w:numPr>
        <w:spacing w:line="360" w:lineRule="auto"/>
        <w:jc w:val="both"/>
        <w:outlineLvl w:val="0"/>
      </w:pPr>
      <w:r w:rsidRPr="00457F65">
        <w:t xml:space="preserve">Wykonawca jest zobowiązany do przeprowadzenia oględzin pomieszczenia, w którym będzie zainstalowany aparat w celu uzgodnienia warunków instalacji w szczególności w zakresie istniejących instalacji elektrycznych, wodno-kanalizacyjnych, gazowych, wentylacyjnych itp. Oględziny Wykonawca winien przeprowadzić w terminie do 14 dni roboczych od podpisania umowy. Wykonawca w ciągu 7 dni roboczych od daty przeprowadzenia oględzin zgłosi Zamawiającemu pisemnie uwagi w zakresie koniecznych przeróbek ww. instalacji zwłaszcza pod względem zapewnienia zgodności z przepisami prawa (w tym BHP i </w:t>
      </w:r>
      <w:proofErr w:type="spellStart"/>
      <w:r w:rsidRPr="00457F65">
        <w:t>ppoż</w:t>
      </w:r>
      <w:proofErr w:type="spellEnd"/>
      <w:r w:rsidRPr="00457F65">
        <w:t>) oraz specyficznymi wymaganiami instalowanego sprzętu</w:t>
      </w:r>
    </w:p>
    <w:p w14:paraId="740293F4" w14:textId="77777777" w:rsidR="00DB7F38" w:rsidRPr="00DC3657" w:rsidRDefault="00DB7F38" w:rsidP="007C05D9">
      <w:pPr>
        <w:spacing w:after="0" w:line="360" w:lineRule="auto"/>
        <w:ind w:left="284" w:hanging="284"/>
        <w:jc w:val="both"/>
        <w:outlineLvl w:val="0"/>
        <w:rPr>
          <w:rFonts w:ascii="Times New Roman" w:eastAsia="Times New Roman" w:hAnsi="Times New Roman" w:cs="Times New Roman"/>
        </w:rPr>
      </w:pPr>
      <w:r w:rsidRPr="00DC3657">
        <w:rPr>
          <w:rFonts w:ascii="Times New Roman" w:eastAsia="Times New Roman" w:hAnsi="Times New Roman" w:cs="Times New Roman"/>
        </w:rPr>
        <w:t>3.</w:t>
      </w:r>
      <w:r w:rsidRPr="00DC3657">
        <w:rPr>
          <w:rFonts w:ascii="Times New Roman" w:eastAsia="Times New Roman" w:hAnsi="Times New Roman" w:cs="Times New Roman"/>
        </w:rPr>
        <w:tab/>
        <w:t>Do podstawowych obowiązków Zamawiającego należy:</w:t>
      </w:r>
    </w:p>
    <w:p w14:paraId="21F2F346" w14:textId="10B27A70" w:rsidR="00DB7F38" w:rsidRDefault="00DB7F38" w:rsidP="00457F65">
      <w:pPr>
        <w:pStyle w:val="Akapitzlist"/>
        <w:numPr>
          <w:ilvl w:val="0"/>
          <w:numId w:val="212"/>
        </w:numPr>
        <w:spacing w:line="360" w:lineRule="auto"/>
        <w:jc w:val="both"/>
        <w:outlineLvl w:val="0"/>
      </w:pPr>
      <w:r w:rsidRPr="00457F65">
        <w:t xml:space="preserve">przystąpienie do Odbioru, zgodnie z zasadami określonymi w § 6 Umowy, </w:t>
      </w:r>
    </w:p>
    <w:p w14:paraId="4A5BB59B" w14:textId="63093FE4" w:rsidR="00457F65" w:rsidRPr="00457F65" w:rsidRDefault="00DB7F38" w:rsidP="00457F65">
      <w:pPr>
        <w:pStyle w:val="Akapitzlist"/>
        <w:numPr>
          <w:ilvl w:val="0"/>
          <w:numId w:val="212"/>
        </w:numPr>
        <w:spacing w:line="360" w:lineRule="auto"/>
        <w:jc w:val="both"/>
        <w:outlineLvl w:val="0"/>
      </w:pPr>
      <w:r w:rsidRPr="00457F65">
        <w:t>zapłata wynagrodzenia Wykonawcy, zgodnie z zasadami określonymi w § 3 Umowy.</w:t>
      </w:r>
    </w:p>
    <w:p w14:paraId="39FA21E1" w14:textId="4153E66B" w:rsidR="00DB7F38" w:rsidRPr="00115E5B" w:rsidRDefault="00DB7F38" w:rsidP="00115E5B">
      <w:pPr>
        <w:pStyle w:val="Akapitzlist"/>
        <w:numPr>
          <w:ilvl w:val="0"/>
          <w:numId w:val="227"/>
        </w:numPr>
        <w:spacing w:line="360" w:lineRule="auto"/>
        <w:ind w:left="284" w:hanging="284"/>
        <w:jc w:val="both"/>
        <w:outlineLvl w:val="0"/>
      </w:pPr>
      <w:r w:rsidRPr="00115E5B">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w:t>
      </w:r>
    </w:p>
    <w:p w14:paraId="4BF28A3B" w14:textId="77777777" w:rsidR="00DB7F38" w:rsidRPr="00DC3657" w:rsidRDefault="00DB7F38" w:rsidP="00DB7F38">
      <w:pPr>
        <w:spacing w:after="0" w:line="360" w:lineRule="auto"/>
        <w:jc w:val="both"/>
        <w:outlineLvl w:val="0"/>
        <w:rPr>
          <w:rFonts w:ascii="Times New Roman" w:eastAsia="Times New Roman" w:hAnsi="Times New Roman" w:cs="Times New Roman"/>
        </w:rPr>
      </w:pPr>
    </w:p>
    <w:p w14:paraId="32ADE867"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 6</w:t>
      </w:r>
    </w:p>
    <w:p w14:paraId="54B991A1"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ODBIORY</w:t>
      </w:r>
    </w:p>
    <w:p w14:paraId="6E14C200" w14:textId="5B1D0189" w:rsidR="00DB7F38" w:rsidRDefault="00DB7F38" w:rsidP="007C05D9">
      <w:pPr>
        <w:pStyle w:val="Akapitzlist"/>
        <w:numPr>
          <w:ilvl w:val="0"/>
          <w:numId w:val="213"/>
        </w:numPr>
        <w:spacing w:line="360" w:lineRule="auto"/>
        <w:ind w:left="284" w:hanging="284"/>
        <w:jc w:val="both"/>
        <w:outlineLvl w:val="0"/>
      </w:pPr>
      <w:r w:rsidRPr="007C05D9">
        <w:t xml:space="preserve">Odbioru w formie pisemnej, na podstawie Protokołu Odbioru dokonają osoby upoważnione przez Zamawiającego i Wykonawcę. </w:t>
      </w:r>
    </w:p>
    <w:p w14:paraId="592C330D" w14:textId="5B2140CA" w:rsidR="00DB7F38" w:rsidRDefault="00DB7F38" w:rsidP="001B0331">
      <w:pPr>
        <w:pStyle w:val="Akapitzlist"/>
        <w:numPr>
          <w:ilvl w:val="0"/>
          <w:numId w:val="213"/>
        </w:numPr>
        <w:spacing w:line="360" w:lineRule="auto"/>
        <w:ind w:left="284" w:hanging="284"/>
        <w:jc w:val="both"/>
        <w:outlineLvl w:val="0"/>
      </w:pPr>
      <w:r w:rsidRPr="007C05D9">
        <w:t>Podstawą dokonania Odbioru przez Zamawiającego będzie kompletność (w tym załączenie wymaganych dokumentów) i prawidłowość wykonania Przedmiotu Umowy zgodnie z Umową i załącznikami do niej.</w:t>
      </w:r>
    </w:p>
    <w:p w14:paraId="0FAF682C" w14:textId="6202B9ED" w:rsidR="00DB7F38" w:rsidRDefault="00DB7F38" w:rsidP="00DB7F38">
      <w:pPr>
        <w:pStyle w:val="Akapitzlist"/>
        <w:numPr>
          <w:ilvl w:val="0"/>
          <w:numId w:val="213"/>
        </w:numPr>
        <w:spacing w:line="360" w:lineRule="auto"/>
        <w:ind w:left="284" w:hanging="284"/>
        <w:jc w:val="both"/>
        <w:outlineLvl w:val="0"/>
      </w:pPr>
      <w:r w:rsidRPr="007C05D9">
        <w:t>Protokół Odbioru podpisany przez upoważnionych przedstawicieli Zamawiającego i Wykonawcy potwierdza wykonanie Przedmiotu Umowy, w tym przeprowadzenie wymaganych szkoleń, zgodne z Umową.</w:t>
      </w:r>
    </w:p>
    <w:p w14:paraId="573C096B" w14:textId="2F3CC174" w:rsidR="00DB7F38" w:rsidRDefault="00DB7F38" w:rsidP="00DB7F38">
      <w:pPr>
        <w:pStyle w:val="Akapitzlist"/>
        <w:numPr>
          <w:ilvl w:val="0"/>
          <w:numId w:val="213"/>
        </w:numPr>
        <w:spacing w:line="360" w:lineRule="auto"/>
        <w:ind w:left="284" w:hanging="284"/>
        <w:jc w:val="both"/>
        <w:outlineLvl w:val="0"/>
      </w:pPr>
      <w:r w:rsidRPr="007C05D9">
        <w:lastRenderedPageBreak/>
        <w:t xml:space="preserve">Dzień podpisania Protokołu Odbioru oznacza dzień wykonania Umowy, dotyczy to również przeprowadzonego szkolenia w zakresie obsługi urządzenia i oprogramowania. </w:t>
      </w:r>
    </w:p>
    <w:p w14:paraId="354238DF" w14:textId="67657C13" w:rsidR="00DB7F38" w:rsidRDefault="00DB7F38" w:rsidP="00DB7F38">
      <w:pPr>
        <w:pStyle w:val="Akapitzlist"/>
        <w:numPr>
          <w:ilvl w:val="0"/>
          <w:numId w:val="213"/>
        </w:numPr>
        <w:spacing w:line="360" w:lineRule="auto"/>
        <w:ind w:left="284" w:hanging="284"/>
        <w:jc w:val="both"/>
        <w:outlineLvl w:val="0"/>
      </w:pPr>
      <w:r w:rsidRPr="007C05D9">
        <w:t xml:space="preserve">Prawo własności Urządzenia przechodzi na Zamawiającego z chwilą podpisania Protokołu Odbioru. </w:t>
      </w:r>
    </w:p>
    <w:p w14:paraId="51DDD1BC" w14:textId="4A6B803F" w:rsidR="00DB7F38" w:rsidRDefault="00DB7F38" w:rsidP="00C65DD9">
      <w:pPr>
        <w:pStyle w:val="Akapitzlist"/>
        <w:numPr>
          <w:ilvl w:val="0"/>
          <w:numId w:val="213"/>
        </w:numPr>
        <w:spacing w:line="360" w:lineRule="auto"/>
        <w:ind w:left="284" w:hanging="284"/>
        <w:jc w:val="both"/>
        <w:outlineLvl w:val="0"/>
      </w:pPr>
      <w:r w:rsidRPr="007C05D9">
        <w:t xml:space="preserve">Wykonawca przekaże Zamawiającemu komplet wymaganych dokumentów wskazanych </w:t>
      </w:r>
      <w:r w:rsidR="007C05D9">
        <w:br/>
      </w:r>
      <w:r w:rsidRPr="007C05D9">
        <w:t xml:space="preserve">w Załączniku nr 2 do Umowy. </w:t>
      </w:r>
    </w:p>
    <w:p w14:paraId="08F19BCA" w14:textId="583818EC" w:rsidR="00DB7F38" w:rsidRDefault="00DB7F38" w:rsidP="00DB7F38">
      <w:pPr>
        <w:pStyle w:val="Akapitzlist"/>
        <w:numPr>
          <w:ilvl w:val="0"/>
          <w:numId w:val="213"/>
        </w:numPr>
        <w:spacing w:line="360" w:lineRule="auto"/>
        <w:ind w:left="284" w:hanging="284"/>
        <w:jc w:val="both"/>
        <w:outlineLvl w:val="0"/>
      </w:pPr>
      <w:r w:rsidRPr="007C05D9">
        <w:t xml:space="preserve">W przypadku wystąpienia wad istotnych uniemożliwiających prawidłowe korzystanie </w:t>
      </w:r>
      <w:r w:rsidR="007C05D9">
        <w:br/>
      </w:r>
      <w:r w:rsidRPr="007C05D9">
        <w:t xml:space="preserve">z przedmiotu umowy bądź zagrażających bezpieczeństwu użytkowania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62AAAC63" w14:textId="2909FE8A" w:rsidR="00DB7F38" w:rsidRDefault="00DB7F38" w:rsidP="00DB7F38">
      <w:pPr>
        <w:pStyle w:val="Akapitzlist"/>
        <w:numPr>
          <w:ilvl w:val="0"/>
          <w:numId w:val="213"/>
        </w:numPr>
        <w:spacing w:line="360" w:lineRule="auto"/>
        <w:ind w:left="284" w:hanging="284"/>
        <w:jc w:val="both"/>
        <w:outlineLvl w:val="0"/>
      </w:pPr>
      <w:r w:rsidRPr="007C05D9">
        <w:t xml:space="preserve">W przypadku stwierdzenia wad nieistotnych Zamawiający wpisze je do protokołu odbioru </w:t>
      </w:r>
      <w:r w:rsidR="007C05D9">
        <w:br/>
      </w:r>
      <w:r w:rsidRPr="007C05D9">
        <w:t>i wyznaczy obiektywny technologicznie termin na ich usunięcie.</w:t>
      </w:r>
    </w:p>
    <w:p w14:paraId="48A448BA" w14:textId="7C97407B" w:rsidR="00DB7F38" w:rsidRPr="007C05D9" w:rsidRDefault="00DB7F38" w:rsidP="00DB7F38">
      <w:pPr>
        <w:pStyle w:val="Akapitzlist"/>
        <w:numPr>
          <w:ilvl w:val="0"/>
          <w:numId w:val="213"/>
        </w:numPr>
        <w:spacing w:line="360" w:lineRule="auto"/>
        <w:ind w:left="284" w:hanging="284"/>
        <w:jc w:val="both"/>
        <w:outlineLvl w:val="0"/>
      </w:pPr>
      <w:r w:rsidRPr="007C05D9">
        <w:t>W przypadku, gdy którekolwiek z dostarczonych urządzeń nie będzie spełniać wymagań określonych w Załączniku nr 2 do Umowy, jak również w przypadku nieprzekazania kompletnej dokumentacji dotyczącej urządzenia, Zamawiający ma prawo odmówić odbioru, a Umowę uważać się będzie za niewykonaną z przyczyn leżących po stronie Wykonawcy.</w:t>
      </w:r>
    </w:p>
    <w:p w14:paraId="0DEFB16A" w14:textId="77777777" w:rsidR="00DB7F38" w:rsidRPr="00DC3657" w:rsidRDefault="00DB7F38" w:rsidP="00DB7F38">
      <w:pPr>
        <w:spacing w:after="0" w:line="360" w:lineRule="auto"/>
        <w:jc w:val="both"/>
        <w:outlineLvl w:val="0"/>
        <w:rPr>
          <w:rFonts w:ascii="Times New Roman" w:eastAsia="Times New Roman" w:hAnsi="Times New Roman" w:cs="Times New Roman"/>
        </w:rPr>
      </w:pPr>
    </w:p>
    <w:p w14:paraId="3F75F4E4" w14:textId="2B14FFD8"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§7</w:t>
      </w:r>
    </w:p>
    <w:p w14:paraId="2B40B050" w14:textId="5FA7D623"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GWARANCJA</w:t>
      </w:r>
    </w:p>
    <w:p w14:paraId="6BB8AC99" w14:textId="1AAEBFF2" w:rsidR="00DB7F38" w:rsidRDefault="00DB7F38" w:rsidP="007C05D9">
      <w:pPr>
        <w:pStyle w:val="Akapitzlist"/>
        <w:numPr>
          <w:ilvl w:val="0"/>
          <w:numId w:val="214"/>
        </w:numPr>
        <w:spacing w:line="360" w:lineRule="auto"/>
        <w:ind w:left="284" w:hanging="284"/>
        <w:jc w:val="both"/>
        <w:outlineLvl w:val="0"/>
      </w:pPr>
      <w:r w:rsidRPr="007C05D9">
        <w:t xml:space="preserve">Wykonawca udziela Zamawiającemu gwarancji na Przedmiot Umowy na okres ……………………………. miesięcy od dnia zakończenia realizacji Przedmiotu Umowy potwierdzonego podpisanym przez Zamawiającego Protokołem Odbioru. </w:t>
      </w:r>
    </w:p>
    <w:p w14:paraId="26C26AFC" w14:textId="68447F01" w:rsidR="00DB7F38" w:rsidRDefault="00DB7F38" w:rsidP="00DB7F38">
      <w:pPr>
        <w:pStyle w:val="Akapitzlist"/>
        <w:numPr>
          <w:ilvl w:val="0"/>
          <w:numId w:val="214"/>
        </w:numPr>
        <w:spacing w:line="360" w:lineRule="auto"/>
        <w:ind w:left="284" w:hanging="284"/>
        <w:jc w:val="both"/>
        <w:outlineLvl w:val="0"/>
      </w:pPr>
      <w:r w:rsidRPr="007C05D9">
        <w:t>W przypadku wystąpienia wady Przedmiotu umowy w okresie gwarancji Wykonawca na koszt własny zobowiązany będzie do rozpoczęcia naprawy w ciągu 5 dni roboczych od daty zgłoszenia oraz usunięcia wad w terminie do 14 dni roboczych licząc od daty zgłoszenia pod rygorem obciążenia go karami umownymi określonymi w § 9 ust. 1 pkt 3 , z zastrzeżeniem ust. 3</w:t>
      </w:r>
      <w:r w:rsidR="007C05D9">
        <w:t>.</w:t>
      </w:r>
    </w:p>
    <w:p w14:paraId="0B8F13B3" w14:textId="3AE6B29F" w:rsidR="00DB7F38" w:rsidRDefault="00DB7F38" w:rsidP="00DB7F38">
      <w:pPr>
        <w:pStyle w:val="Akapitzlist"/>
        <w:numPr>
          <w:ilvl w:val="0"/>
          <w:numId w:val="214"/>
        </w:numPr>
        <w:spacing w:line="360" w:lineRule="auto"/>
        <w:ind w:left="284" w:hanging="284"/>
        <w:jc w:val="both"/>
        <w:outlineLvl w:val="0"/>
      </w:pPr>
      <w:r w:rsidRPr="007C05D9">
        <w:t xml:space="preserve">W przypadku ujawnienia się wad w okresie gwarancji, których usunięcie z przyczyn obiektywnych i niezależnych od Wykonawcy nie jest możliwe w terminie wskazanym </w:t>
      </w:r>
      <w:r w:rsidR="007C05D9">
        <w:br/>
      </w:r>
      <w:r w:rsidRPr="007C05D9">
        <w:lastRenderedPageBreak/>
        <w:t>w ust. 2</w:t>
      </w:r>
      <w:r w:rsidR="007C05D9">
        <w:t xml:space="preserve"> </w:t>
      </w:r>
      <w:r w:rsidRPr="007C05D9">
        <w:t>Zamawiający wyznacza w formie pisemnej inny termin usunięcia awarii, w szczególności uwzględniający termin potrzebny na dostawę nowych części zamiennych. Zapisy § 9 ust. 1 pkt 3 stosuje się odpowiednio.</w:t>
      </w:r>
    </w:p>
    <w:p w14:paraId="3A54C1A9" w14:textId="05988684" w:rsidR="00DB7F38" w:rsidRDefault="00DB7F38" w:rsidP="001370D5">
      <w:pPr>
        <w:pStyle w:val="Akapitzlist"/>
        <w:numPr>
          <w:ilvl w:val="0"/>
          <w:numId w:val="214"/>
        </w:numPr>
        <w:spacing w:line="360" w:lineRule="auto"/>
        <w:ind w:left="284" w:hanging="284"/>
        <w:jc w:val="both"/>
        <w:outlineLvl w:val="0"/>
      </w:pPr>
      <w:r w:rsidRPr="007C05D9">
        <w:t>Jeżeli w wykonaniu obowiązków gwarancyjnych Wykonawca dostarczył Zamawiającemu zamiast rzeczy wadliwej rzecz wolną od wad, termin gwarancji biegnie na nowo od chwili dostarczenia rzeczy wolnej od wad. Jeżeli dokonano wymiany części rzeczy powyższe zasady stosuje się odpowiednio do części wymienionej. W innych przypadkach termin gwarancji ulega przedłużeniu o czas, w ciągu którego Zamawiający nie mógł z Przedmiotu Umowy korzystać w związku z wystąpieniem wady.</w:t>
      </w:r>
    </w:p>
    <w:p w14:paraId="01AA85F6" w14:textId="1F3A9FA9" w:rsidR="00DB7F38" w:rsidRDefault="00DB7F38" w:rsidP="001E5FDF">
      <w:pPr>
        <w:pStyle w:val="Akapitzlist"/>
        <w:numPr>
          <w:ilvl w:val="0"/>
          <w:numId w:val="214"/>
        </w:numPr>
        <w:spacing w:line="360" w:lineRule="auto"/>
        <w:ind w:left="284" w:hanging="284"/>
        <w:jc w:val="both"/>
        <w:outlineLvl w:val="0"/>
      </w:pPr>
      <w:r w:rsidRPr="007C05D9">
        <w:t>Odpowiedzialność z tytułu gwarancji obejmuje zarówno wady powstałe z przyczyn tkwiących w urządzeniu w chwili dokonania jego odbioru przez Zamawiającego, jak i wszelkie inne wady fizyczne sprzętów powstałe z przyczyn, za które Wykonawca lub inny gwarant ponosi odpowiedzialność, pod warunkiem, że wady te ujawnią się w okresie obowiązywania gwarancji.</w:t>
      </w:r>
    </w:p>
    <w:p w14:paraId="05E1F242" w14:textId="40BA54A4" w:rsidR="00DB7F38" w:rsidRDefault="00DB7F38" w:rsidP="00DB7F38">
      <w:pPr>
        <w:pStyle w:val="Akapitzlist"/>
        <w:numPr>
          <w:ilvl w:val="0"/>
          <w:numId w:val="214"/>
        </w:numPr>
        <w:spacing w:line="360" w:lineRule="auto"/>
        <w:ind w:left="284" w:hanging="284"/>
        <w:jc w:val="both"/>
        <w:outlineLvl w:val="0"/>
      </w:pPr>
      <w:r w:rsidRPr="007C05D9">
        <w:t xml:space="preserve">Jeżeli Wykonawca lub inny gwarant albo osoba przez nich upoważniona, po wezwaniu ich do wymiany sprzętów albo do usunięcia wad w tych sprzętach,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 </w:t>
      </w:r>
    </w:p>
    <w:p w14:paraId="481770D2" w14:textId="3D60F4E1" w:rsidR="00DB7F38" w:rsidRDefault="00DB7F38" w:rsidP="00DB7F38">
      <w:pPr>
        <w:pStyle w:val="Akapitzlist"/>
        <w:numPr>
          <w:ilvl w:val="0"/>
          <w:numId w:val="214"/>
        </w:numPr>
        <w:spacing w:line="360" w:lineRule="auto"/>
        <w:ind w:left="284" w:hanging="284"/>
        <w:jc w:val="both"/>
        <w:outlineLvl w:val="0"/>
      </w:pPr>
      <w:r w:rsidRPr="007C05D9">
        <w:t xml:space="preserve">W razie wątpliwości Strony postanawiają, iż integralną część Protokołu Odbioru będą stanowiły karty gwarancyjne oraz instrukcje użytkowania. </w:t>
      </w:r>
    </w:p>
    <w:p w14:paraId="46500484" w14:textId="0CB60635" w:rsidR="00DB7F38" w:rsidRDefault="00DB7F38" w:rsidP="00DB7F38">
      <w:pPr>
        <w:pStyle w:val="Akapitzlist"/>
        <w:numPr>
          <w:ilvl w:val="0"/>
          <w:numId w:val="214"/>
        </w:numPr>
        <w:spacing w:line="360" w:lineRule="auto"/>
        <w:ind w:left="284" w:hanging="284"/>
        <w:jc w:val="both"/>
        <w:outlineLvl w:val="0"/>
      </w:pPr>
      <w:r w:rsidRPr="007C05D9">
        <w:t>Wykonawca pokrywa koszty wszelkich napraw sprzętów i wymiany ich części objętych gwarancją w okresie gwarancji, w tym koszty dojazdu, transportu, demontażu i montażu oraz ustawienia naprawionego lub wymienionego sprzętu w miejscu wskazanym przez przedstawiciela Zamawiającego.</w:t>
      </w:r>
    </w:p>
    <w:p w14:paraId="06CA1D83" w14:textId="606C8D08" w:rsidR="00DB7F38" w:rsidRDefault="00DB7F38" w:rsidP="00DB7F38">
      <w:pPr>
        <w:pStyle w:val="Akapitzlist"/>
        <w:numPr>
          <w:ilvl w:val="0"/>
          <w:numId w:val="214"/>
        </w:numPr>
        <w:spacing w:line="360" w:lineRule="auto"/>
        <w:ind w:left="284" w:hanging="284"/>
        <w:jc w:val="both"/>
        <w:outlineLvl w:val="0"/>
      </w:pPr>
      <w:r w:rsidRPr="007C05D9">
        <w:t>Zgłoszenie z tytułu gwarancji dostarczonych urządzeń dokonane pocztą elektroniczną na adres email: …………….. uważane będzie za doręczone i będzie wywoływać takie same skutki jak wezwanie wysłane w formie pisemnej.</w:t>
      </w:r>
    </w:p>
    <w:p w14:paraId="12DAF11A" w14:textId="1142F372" w:rsidR="00DB7F38" w:rsidRDefault="00DB7F38" w:rsidP="00DB7F38">
      <w:pPr>
        <w:pStyle w:val="Akapitzlist"/>
        <w:numPr>
          <w:ilvl w:val="0"/>
          <w:numId w:val="214"/>
        </w:numPr>
        <w:spacing w:line="360" w:lineRule="auto"/>
        <w:ind w:left="284" w:hanging="284"/>
        <w:jc w:val="both"/>
        <w:outlineLvl w:val="0"/>
      </w:pPr>
      <w:r w:rsidRPr="007C05D9">
        <w:lastRenderedPageBreak/>
        <w:t>Dodatkowo Wykonawca zapewni w ramach wynagrodzenia opiekę metodyczno-naukową w okresie gwarancji urządzenia poprzez udzielenie ciągłego wsparcia w zakresie technicznym i merytorycznym pod nr telefonu …………………… ,e-mail: ………………….</w:t>
      </w:r>
    </w:p>
    <w:p w14:paraId="746022FF" w14:textId="5D0BB1AF" w:rsidR="00DB7F38" w:rsidRPr="007C05D9" w:rsidRDefault="00DB7F38" w:rsidP="00DB7F38">
      <w:pPr>
        <w:pStyle w:val="Akapitzlist"/>
        <w:numPr>
          <w:ilvl w:val="0"/>
          <w:numId w:val="214"/>
        </w:numPr>
        <w:spacing w:line="360" w:lineRule="auto"/>
        <w:ind w:left="284" w:hanging="284"/>
        <w:jc w:val="both"/>
        <w:outlineLvl w:val="0"/>
      </w:pPr>
      <w:r w:rsidRPr="007C05D9">
        <w:t>Podczas trwania gwarancji Wykonawca przeprowadzi bezpłatne przeglądy techniczne Urządzenia po każdym roku trwania gwarancji, w terminie 30 dni od daty upływu roku trwania gwarancji. W ostatnim roku trwania gwarancji przegląd techniczny dokonany będzie w ostatnim miesiącu. Przeglądy techniczne dokonywane będę w terminach uzgodnionych pisemnie lub elektronicznie z Zamawiającym. Przegląd urządzenia ma być zgodny z zaleceniami producenta i polegać w szczególności na</w:t>
      </w:r>
      <w:r w:rsidR="007C05D9">
        <w:t>:</w:t>
      </w:r>
    </w:p>
    <w:p w14:paraId="272B8574" w14:textId="77777777" w:rsidR="00DB7F38" w:rsidRPr="00DC3657" w:rsidRDefault="00DB7F38" w:rsidP="007C05D9">
      <w:pPr>
        <w:spacing w:after="0" w:line="360" w:lineRule="auto"/>
        <w:ind w:left="709" w:hanging="425"/>
        <w:jc w:val="both"/>
        <w:outlineLvl w:val="0"/>
        <w:rPr>
          <w:rFonts w:ascii="Times New Roman" w:eastAsia="Times New Roman" w:hAnsi="Times New Roman" w:cs="Times New Roman"/>
        </w:rPr>
      </w:pPr>
      <w:r w:rsidRPr="00DC3657">
        <w:rPr>
          <w:rFonts w:ascii="Times New Roman" w:eastAsia="Times New Roman" w:hAnsi="Times New Roman" w:cs="Times New Roman"/>
        </w:rPr>
        <w:t>1)</w:t>
      </w:r>
      <w:r w:rsidRPr="00DC3657">
        <w:rPr>
          <w:rFonts w:ascii="Times New Roman" w:eastAsia="Times New Roman" w:hAnsi="Times New Roman" w:cs="Times New Roman"/>
        </w:rPr>
        <w:tab/>
        <w:t xml:space="preserve">zebraniu informacji o zaobserwowanych przez użytkownika usterkach, </w:t>
      </w:r>
    </w:p>
    <w:p w14:paraId="4BAB6D82" w14:textId="77777777" w:rsidR="00DB7F38" w:rsidRPr="00DC3657" w:rsidRDefault="00DB7F38" w:rsidP="007C05D9">
      <w:pPr>
        <w:spacing w:after="0" w:line="360" w:lineRule="auto"/>
        <w:ind w:left="709" w:hanging="425"/>
        <w:jc w:val="both"/>
        <w:outlineLvl w:val="0"/>
        <w:rPr>
          <w:rFonts w:ascii="Times New Roman" w:eastAsia="Times New Roman" w:hAnsi="Times New Roman" w:cs="Times New Roman"/>
        </w:rPr>
      </w:pPr>
      <w:r w:rsidRPr="00DC3657">
        <w:rPr>
          <w:rFonts w:ascii="Times New Roman" w:eastAsia="Times New Roman" w:hAnsi="Times New Roman" w:cs="Times New Roman"/>
        </w:rPr>
        <w:t>2)</w:t>
      </w:r>
      <w:r w:rsidRPr="00DC3657">
        <w:rPr>
          <w:rFonts w:ascii="Times New Roman" w:eastAsia="Times New Roman" w:hAnsi="Times New Roman" w:cs="Times New Roman"/>
        </w:rPr>
        <w:tab/>
        <w:t xml:space="preserve">oględzinach aparatu, </w:t>
      </w:r>
    </w:p>
    <w:p w14:paraId="0A95012D" w14:textId="77777777" w:rsidR="00DB7F38" w:rsidRPr="00DC3657" w:rsidRDefault="00DB7F38" w:rsidP="007C05D9">
      <w:pPr>
        <w:spacing w:after="0" w:line="360" w:lineRule="auto"/>
        <w:ind w:left="709" w:hanging="425"/>
        <w:jc w:val="both"/>
        <w:outlineLvl w:val="0"/>
        <w:rPr>
          <w:rFonts w:ascii="Times New Roman" w:eastAsia="Times New Roman" w:hAnsi="Times New Roman" w:cs="Times New Roman"/>
        </w:rPr>
      </w:pPr>
      <w:r w:rsidRPr="00DC3657">
        <w:rPr>
          <w:rFonts w:ascii="Times New Roman" w:eastAsia="Times New Roman" w:hAnsi="Times New Roman" w:cs="Times New Roman"/>
        </w:rPr>
        <w:t>3)</w:t>
      </w:r>
      <w:r w:rsidRPr="00DC3657">
        <w:rPr>
          <w:rFonts w:ascii="Times New Roman" w:eastAsia="Times New Roman" w:hAnsi="Times New Roman" w:cs="Times New Roman"/>
        </w:rPr>
        <w:tab/>
        <w:t>usunięciu zauważonych usterek o charakterze drobnym,</w:t>
      </w:r>
    </w:p>
    <w:p w14:paraId="115AD2DF" w14:textId="77777777" w:rsidR="00DB7F38" w:rsidRPr="00DC3657" w:rsidRDefault="00DB7F38" w:rsidP="007C05D9">
      <w:pPr>
        <w:spacing w:after="0" w:line="360" w:lineRule="auto"/>
        <w:ind w:left="709" w:hanging="425"/>
        <w:jc w:val="both"/>
        <w:outlineLvl w:val="0"/>
        <w:rPr>
          <w:rFonts w:ascii="Times New Roman" w:eastAsia="Times New Roman" w:hAnsi="Times New Roman" w:cs="Times New Roman"/>
        </w:rPr>
      </w:pPr>
      <w:r w:rsidRPr="00DC3657">
        <w:rPr>
          <w:rFonts w:ascii="Times New Roman" w:eastAsia="Times New Roman" w:hAnsi="Times New Roman" w:cs="Times New Roman"/>
        </w:rPr>
        <w:t>4)</w:t>
      </w:r>
      <w:r w:rsidRPr="00DC3657">
        <w:rPr>
          <w:rFonts w:ascii="Times New Roman" w:eastAsia="Times New Roman" w:hAnsi="Times New Roman" w:cs="Times New Roman"/>
        </w:rPr>
        <w:tab/>
        <w:t>pracach konserwacyjnych określonych przez producenta</w:t>
      </w:r>
    </w:p>
    <w:p w14:paraId="64587F57" w14:textId="77777777" w:rsidR="00DB7F38" w:rsidRPr="00DC3657" w:rsidRDefault="00DB7F38" w:rsidP="007C05D9">
      <w:pPr>
        <w:spacing w:after="0" w:line="360" w:lineRule="auto"/>
        <w:ind w:left="709" w:hanging="425"/>
        <w:jc w:val="both"/>
        <w:outlineLvl w:val="0"/>
        <w:rPr>
          <w:rFonts w:ascii="Times New Roman" w:eastAsia="Times New Roman" w:hAnsi="Times New Roman" w:cs="Times New Roman"/>
        </w:rPr>
      </w:pPr>
      <w:r w:rsidRPr="00DC3657">
        <w:rPr>
          <w:rFonts w:ascii="Times New Roman" w:eastAsia="Times New Roman" w:hAnsi="Times New Roman" w:cs="Times New Roman"/>
        </w:rPr>
        <w:t>5)</w:t>
      </w:r>
      <w:r w:rsidRPr="00DC3657">
        <w:rPr>
          <w:rFonts w:ascii="Times New Roman" w:eastAsia="Times New Roman" w:hAnsi="Times New Roman" w:cs="Times New Roman"/>
        </w:rPr>
        <w:tab/>
        <w:t>aktualizacji oprogramowania wymaganych przez producenta (jeśli dotyczy określonego sprzętu).</w:t>
      </w:r>
    </w:p>
    <w:p w14:paraId="321A0DA4" w14:textId="77777777" w:rsidR="00DB7F38" w:rsidRPr="00DC3657" w:rsidRDefault="00DB7F38" w:rsidP="007C05D9">
      <w:pPr>
        <w:spacing w:after="0" w:line="360" w:lineRule="auto"/>
        <w:ind w:left="709" w:hanging="425"/>
        <w:jc w:val="both"/>
        <w:outlineLvl w:val="0"/>
        <w:rPr>
          <w:rFonts w:ascii="Times New Roman" w:eastAsia="Times New Roman" w:hAnsi="Times New Roman" w:cs="Times New Roman"/>
        </w:rPr>
      </w:pPr>
      <w:r w:rsidRPr="00DC3657">
        <w:rPr>
          <w:rFonts w:ascii="Times New Roman" w:eastAsia="Times New Roman" w:hAnsi="Times New Roman" w:cs="Times New Roman"/>
        </w:rPr>
        <w:t>6)</w:t>
      </w:r>
      <w:r w:rsidRPr="00DC3657">
        <w:rPr>
          <w:rFonts w:ascii="Times New Roman" w:eastAsia="Times New Roman" w:hAnsi="Times New Roman" w:cs="Times New Roman"/>
        </w:rPr>
        <w:tab/>
        <w:t>wymianie materiałów eksploatacyjnych bądź części zużywalnych (nie dotyczy tonerów do drukarek i papieru) zgodnie z dokumentacją techniczną, instrukcją obsługi aparatu, sprzętu i instrukcją serwisową</w:t>
      </w:r>
    </w:p>
    <w:p w14:paraId="2C8A08AC" w14:textId="77777777" w:rsidR="00DB7F38" w:rsidRPr="00DC3657" w:rsidRDefault="00DB7F38" w:rsidP="007C05D9">
      <w:pPr>
        <w:spacing w:after="0" w:line="360" w:lineRule="auto"/>
        <w:ind w:left="709" w:hanging="425"/>
        <w:jc w:val="both"/>
        <w:outlineLvl w:val="0"/>
        <w:rPr>
          <w:rFonts w:ascii="Times New Roman" w:eastAsia="Times New Roman" w:hAnsi="Times New Roman" w:cs="Times New Roman"/>
        </w:rPr>
      </w:pPr>
      <w:r w:rsidRPr="00DC3657">
        <w:rPr>
          <w:rFonts w:ascii="Times New Roman" w:eastAsia="Times New Roman" w:hAnsi="Times New Roman" w:cs="Times New Roman"/>
        </w:rPr>
        <w:t>12.</w:t>
      </w:r>
      <w:r w:rsidRPr="00DC3657">
        <w:rPr>
          <w:rFonts w:ascii="Times New Roman" w:eastAsia="Times New Roman" w:hAnsi="Times New Roman" w:cs="Times New Roman"/>
        </w:rPr>
        <w:tab/>
        <w:t>Wykonawca oświadcza i z mocy niniejszej umowy zapewnia, że udzielenie gwarancji nie wyłącza, nie ogranicza ani też nie zawiesza uprawnień Zamawiającego z tytułu udzielonej rękojmi za wady</w:t>
      </w:r>
    </w:p>
    <w:p w14:paraId="0A4C7F4C"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 8</w:t>
      </w:r>
    </w:p>
    <w:p w14:paraId="33BC3331"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OSOBY DO KONTAKTU</w:t>
      </w:r>
    </w:p>
    <w:p w14:paraId="5604BB90" w14:textId="7A805534" w:rsidR="00DB7F38" w:rsidRPr="007C05D9" w:rsidRDefault="00DB7F38" w:rsidP="007C05D9">
      <w:pPr>
        <w:pStyle w:val="Akapitzlist"/>
        <w:numPr>
          <w:ilvl w:val="0"/>
          <w:numId w:val="215"/>
        </w:numPr>
        <w:spacing w:line="360" w:lineRule="auto"/>
        <w:ind w:left="284" w:hanging="284"/>
        <w:jc w:val="both"/>
        <w:outlineLvl w:val="0"/>
      </w:pPr>
      <w:r w:rsidRPr="007C05D9">
        <w:t>Osobami odpowiedzialnymi za realizację umowy ze strony Zamawiającego są:</w:t>
      </w:r>
    </w:p>
    <w:p w14:paraId="0E9C5836" w14:textId="77777777" w:rsidR="00DB7F38" w:rsidRPr="00DC3657" w:rsidRDefault="00DB7F38" w:rsidP="000A57E3">
      <w:pPr>
        <w:spacing w:after="0" w:line="360" w:lineRule="auto"/>
        <w:ind w:firstLine="709"/>
        <w:jc w:val="both"/>
        <w:outlineLvl w:val="0"/>
        <w:rPr>
          <w:rFonts w:ascii="Times New Roman" w:eastAsia="Times New Roman" w:hAnsi="Times New Roman" w:cs="Times New Roman"/>
        </w:rPr>
      </w:pPr>
      <w:r w:rsidRPr="00DC3657">
        <w:rPr>
          <w:rFonts w:ascii="Times New Roman" w:eastAsia="Times New Roman" w:hAnsi="Times New Roman" w:cs="Times New Roman"/>
        </w:rPr>
        <w:t>1)</w:t>
      </w:r>
      <w:r w:rsidRPr="00DC3657">
        <w:rPr>
          <w:rFonts w:ascii="Times New Roman" w:eastAsia="Times New Roman" w:hAnsi="Times New Roman" w:cs="Times New Roman"/>
        </w:rPr>
        <w:tab/>
        <w:t>Tomasz Mizak, e-mail: Tomasz.Mizak@sanepid.gov.pl,   tel. 42 253 62 86</w:t>
      </w:r>
    </w:p>
    <w:p w14:paraId="1EF0BB61" w14:textId="77777777" w:rsidR="00DB7F38" w:rsidRPr="00DC3657" w:rsidRDefault="00DB7F38" w:rsidP="000A57E3">
      <w:pPr>
        <w:spacing w:after="0" w:line="360" w:lineRule="auto"/>
        <w:ind w:firstLine="709"/>
        <w:jc w:val="both"/>
        <w:outlineLvl w:val="0"/>
        <w:rPr>
          <w:rFonts w:ascii="Times New Roman" w:eastAsia="Times New Roman" w:hAnsi="Times New Roman" w:cs="Times New Roman"/>
        </w:rPr>
      </w:pPr>
      <w:r w:rsidRPr="00DC3657">
        <w:rPr>
          <w:rFonts w:ascii="Times New Roman" w:eastAsia="Times New Roman" w:hAnsi="Times New Roman" w:cs="Times New Roman"/>
        </w:rPr>
        <w:t>2)</w:t>
      </w:r>
      <w:r w:rsidRPr="00DC3657">
        <w:rPr>
          <w:rFonts w:ascii="Times New Roman" w:eastAsia="Times New Roman" w:hAnsi="Times New Roman" w:cs="Times New Roman"/>
        </w:rPr>
        <w:tab/>
        <w:t>Ewelina Petrus e-mail: Ewelina.Petrus@sanepid.gov.pl,  tel. 42 253 62 43</w:t>
      </w:r>
    </w:p>
    <w:p w14:paraId="14512EB7" w14:textId="6CEE3F22" w:rsidR="00DB7F38" w:rsidRPr="007C05D9" w:rsidRDefault="00DB7F38" w:rsidP="00115E5B">
      <w:pPr>
        <w:pStyle w:val="Akapitzlist"/>
        <w:numPr>
          <w:ilvl w:val="0"/>
          <w:numId w:val="227"/>
        </w:numPr>
        <w:spacing w:line="360" w:lineRule="auto"/>
        <w:ind w:left="284" w:hanging="284"/>
        <w:jc w:val="both"/>
        <w:outlineLvl w:val="0"/>
      </w:pPr>
      <w:r w:rsidRPr="007C05D9">
        <w:t>Osobami odpowiedzialnymi za realizację umowy ze strony Wykonawcy są:</w:t>
      </w:r>
    </w:p>
    <w:p w14:paraId="0979D7FC" w14:textId="77777777" w:rsidR="00DB7F38" w:rsidRPr="00DC3657" w:rsidRDefault="00DB7F38" w:rsidP="000A57E3">
      <w:pPr>
        <w:spacing w:after="0" w:line="360" w:lineRule="auto"/>
        <w:ind w:firstLine="709"/>
        <w:jc w:val="both"/>
        <w:outlineLvl w:val="0"/>
        <w:rPr>
          <w:rFonts w:ascii="Times New Roman" w:eastAsia="Times New Roman" w:hAnsi="Times New Roman" w:cs="Times New Roman"/>
        </w:rPr>
      </w:pPr>
      <w:r w:rsidRPr="00DC3657">
        <w:rPr>
          <w:rFonts w:ascii="Times New Roman" w:eastAsia="Times New Roman" w:hAnsi="Times New Roman" w:cs="Times New Roman"/>
        </w:rPr>
        <w:t>1)</w:t>
      </w:r>
      <w:r w:rsidRPr="00DC3657">
        <w:rPr>
          <w:rFonts w:ascii="Times New Roman" w:eastAsia="Times New Roman" w:hAnsi="Times New Roman" w:cs="Times New Roman"/>
        </w:rPr>
        <w:tab/>
        <w:t>……………………………………………………………</w:t>
      </w:r>
    </w:p>
    <w:p w14:paraId="225F8630" w14:textId="77777777" w:rsidR="00DB7F38" w:rsidRPr="00DC3657" w:rsidRDefault="00DB7F38" w:rsidP="000A57E3">
      <w:pPr>
        <w:spacing w:after="0" w:line="360" w:lineRule="auto"/>
        <w:ind w:firstLine="709"/>
        <w:jc w:val="both"/>
        <w:outlineLvl w:val="0"/>
        <w:rPr>
          <w:rFonts w:ascii="Times New Roman" w:eastAsia="Times New Roman" w:hAnsi="Times New Roman" w:cs="Times New Roman"/>
        </w:rPr>
      </w:pPr>
      <w:r w:rsidRPr="00DC3657">
        <w:rPr>
          <w:rFonts w:ascii="Times New Roman" w:eastAsia="Times New Roman" w:hAnsi="Times New Roman" w:cs="Times New Roman"/>
        </w:rPr>
        <w:t>2)</w:t>
      </w:r>
      <w:r w:rsidRPr="00DC3657">
        <w:rPr>
          <w:rFonts w:ascii="Times New Roman" w:eastAsia="Times New Roman" w:hAnsi="Times New Roman" w:cs="Times New Roman"/>
        </w:rPr>
        <w:tab/>
        <w:t>…………………………………………………………….</w:t>
      </w:r>
    </w:p>
    <w:p w14:paraId="45AB9649" w14:textId="77777777" w:rsidR="00DB7F38" w:rsidRPr="00DC3657" w:rsidRDefault="00DB7F38" w:rsidP="00DB7F38">
      <w:pPr>
        <w:spacing w:after="0" w:line="360" w:lineRule="auto"/>
        <w:jc w:val="both"/>
        <w:outlineLvl w:val="0"/>
        <w:rPr>
          <w:rFonts w:ascii="Times New Roman" w:eastAsia="Times New Roman" w:hAnsi="Times New Roman" w:cs="Times New Roman"/>
        </w:rPr>
      </w:pPr>
    </w:p>
    <w:p w14:paraId="62B146DC"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 9</w:t>
      </w:r>
    </w:p>
    <w:p w14:paraId="45F845AE" w14:textId="1909E14D"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lastRenderedPageBreak/>
        <w:t>KARY UMOWNE</w:t>
      </w:r>
    </w:p>
    <w:p w14:paraId="6096034B"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1.</w:t>
      </w:r>
      <w:r w:rsidRPr="00DC3657">
        <w:rPr>
          <w:rFonts w:ascii="Times New Roman" w:eastAsia="Times New Roman" w:hAnsi="Times New Roman" w:cs="Times New Roman"/>
        </w:rPr>
        <w:tab/>
        <w:t xml:space="preserve">Wykonawca zobowiązuje się zapłacić Zamawiającemu kary umowne: </w:t>
      </w:r>
    </w:p>
    <w:p w14:paraId="76094157" w14:textId="58BF6FBC" w:rsidR="00DB7F38" w:rsidRDefault="00DB7F38" w:rsidP="007C05D9">
      <w:pPr>
        <w:pStyle w:val="Akapitzlist"/>
        <w:numPr>
          <w:ilvl w:val="0"/>
          <w:numId w:val="216"/>
        </w:numPr>
        <w:spacing w:line="360" w:lineRule="auto"/>
        <w:jc w:val="both"/>
        <w:outlineLvl w:val="0"/>
      </w:pPr>
      <w:r w:rsidRPr="007C05D9">
        <w:t xml:space="preserve">w wysokości 10 % wynagrodzenia netto o którym mowa w § 3 ust. 1 umowy za odstąpienie od umowy (w całości lub części) przez którąkolwiek ze Stron, z przyczyn, za które odpowiedzialność ponosi Wykonawca, </w:t>
      </w:r>
    </w:p>
    <w:p w14:paraId="5C1C926D" w14:textId="6B48D0C4" w:rsidR="00DB7F38" w:rsidRDefault="00DB7F38" w:rsidP="00DB7F38">
      <w:pPr>
        <w:pStyle w:val="Akapitzlist"/>
        <w:numPr>
          <w:ilvl w:val="0"/>
          <w:numId w:val="216"/>
        </w:numPr>
        <w:spacing w:line="360" w:lineRule="auto"/>
        <w:jc w:val="both"/>
        <w:outlineLvl w:val="0"/>
      </w:pPr>
      <w:r w:rsidRPr="007C05D9">
        <w:t xml:space="preserve">w wysokości 0,2 % wynagrodzenia netto umowy, o którym mowa w §3 ust.1 za każdy dzień zwłoki w dotrzymaniu terminu określonego w §2 ust. 3 poczynając od dnia następnego po upływie terminu, z zastrzeżeniem,  że kara naliczona nie może przekraczać 10% wartości netto umowy. </w:t>
      </w:r>
    </w:p>
    <w:p w14:paraId="4F2A481F" w14:textId="1F3D819B" w:rsidR="00DB7F38" w:rsidRDefault="00DB7F38" w:rsidP="00DB7F38">
      <w:pPr>
        <w:pStyle w:val="Akapitzlist"/>
        <w:numPr>
          <w:ilvl w:val="0"/>
          <w:numId w:val="216"/>
        </w:numPr>
        <w:spacing w:line="360" w:lineRule="auto"/>
        <w:jc w:val="both"/>
        <w:outlineLvl w:val="0"/>
      </w:pPr>
      <w:r w:rsidRPr="007C05D9">
        <w:t xml:space="preserve">za zwłokę Wykonawcy w usunięciu Wad stwierdzonych przy odbiorze lub w okresie rękojmi za Wady fizyczne lub gwarancji jakości w stosunku do terminów, o których mowa w § 6 ust.8 lub  § 7 ust. 2 i 3 umowy, w wysokości 0,05 % wynagrodzenia netto określonego w § 3 ust. 1 umowy, za każdy dzień zwłoki ponad termin ustalony na naprawę, z zastrzeżeniem, że naliczona kara nie może przekraczać 10% wartości netto umowy. Kara nie zostanie naliczona, jeśli zostanie dostarczone zastępcze urządzenie. </w:t>
      </w:r>
    </w:p>
    <w:p w14:paraId="241DB603" w14:textId="0CF5C833" w:rsidR="00DB7F38" w:rsidRPr="007C05D9" w:rsidRDefault="00DB7F38" w:rsidP="00DB7F38">
      <w:pPr>
        <w:pStyle w:val="Akapitzlist"/>
        <w:numPr>
          <w:ilvl w:val="0"/>
          <w:numId w:val="216"/>
        </w:numPr>
        <w:spacing w:line="360" w:lineRule="auto"/>
        <w:jc w:val="both"/>
        <w:outlineLvl w:val="0"/>
      </w:pPr>
      <w:r w:rsidRPr="007C05D9">
        <w:t>w wysokości 1000,00 zł brutto za niewykonanie przeglądu o którym mowa w §7 ust 11, w terminie uprzednio uzgodnionym z Zamawiającym.</w:t>
      </w:r>
    </w:p>
    <w:p w14:paraId="22DC6862" w14:textId="05EF58CD" w:rsidR="00DB7F38" w:rsidRDefault="00DB7F38" w:rsidP="007C05D9">
      <w:pPr>
        <w:pStyle w:val="Akapitzlist"/>
        <w:numPr>
          <w:ilvl w:val="0"/>
          <w:numId w:val="217"/>
        </w:numPr>
        <w:spacing w:line="360" w:lineRule="auto"/>
        <w:ind w:hanging="720"/>
        <w:jc w:val="both"/>
        <w:outlineLvl w:val="0"/>
      </w:pPr>
      <w:r w:rsidRPr="007C05D9">
        <w:t>Łączna maksymalna wysokość kar umownych, których mogą dochodzić Strony nie może przekroczyć 10 % wartości netto umowy.</w:t>
      </w:r>
    </w:p>
    <w:p w14:paraId="7C9D4287" w14:textId="1F2CCBF2" w:rsidR="00DB7F38" w:rsidRPr="007C05D9" w:rsidRDefault="00DB7F38" w:rsidP="00DB7F38">
      <w:pPr>
        <w:pStyle w:val="Akapitzlist"/>
        <w:numPr>
          <w:ilvl w:val="0"/>
          <w:numId w:val="217"/>
        </w:numPr>
        <w:spacing w:line="360" w:lineRule="auto"/>
        <w:ind w:hanging="720"/>
        <w:jc w:val="both"/>
        <w:outlineLvl w:val="0"/>
      </w:pPr>
      <w:r w:rsidRPr="007C05D9">
        <w:t>Zamawiający zastrzega sobie prawo dochodzenia odszkodowania przenoszącego wysokość zastrzeżonych kar umownych do wysokości rzeczywiście poniesionej szkody w przypadku gdy zapłacone kary umowne mają niższą wartość.</w:t>
      </w:r>
    </w:p>
    <w:p w14:paraId="380E2776"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4.</w:t>
      </w:r>
      <w:r w:rsidRPr="00DC3657">
        <w:rPr>
          <w:rFonts w:ascii="Times New Roman" w:eastAsia="Times New Roman" w:hAnsi="Times New Roman" w:cs="Times New Roman"/>
        </w:rPr>
        <w:tab/>
        <w:t xml:space="preserve">Zapłata kar umownych nie wpływa na obowiązki Wykonawcy wobec Zamawiającego. </w:t>
      </w:r>
    </w:p>
    <w:p w14:paraId="120C9B6F" w14:textId="77777777" w:rsidR="00DB7F38" w:rsidRPr="00DC3657" w:rsidRDefault="00DB7F38" w:rsidP="00DB7F38">
      <w:pPr>
        <w:spacing w:after="0" w:line="360" w:lineRule="auto"/>
        <w:jc w:val="both"/>
        <w:outlineLvl w:val="0"/>
        <w:rPr>
          <w:rFonts w:ascii="Times New Roman" w:eastAsia="Times New Roman" w:hAnsi="Times New Roman" w:cs="Times New Roman"/>
        </w:rPr>
      </w:pPr>
    </w:p>
    <w:p w14:paraId="08B3A255"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 10</w:t>
      </w:r>
    </w:p>
    <w:p w14:paraId="6E674269"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ODSTĄPIENIE OD UMOWY I ROZWIĄZANIE UMOWY</w:t>
      </w:r>
    </w:p>
    <w:p w14:paraId="0A6BA471" w14:textId="528BAE60" w:rsidR="00DB7F38" w:rsidRPr="007C05D9" w:rsidRDefault="00DB7F38" w:rsidP="007C05D9">
      <w:pPr>
        <w:pStyle w:val="Akapitzlist"/>
        <w:numPr>
          <w:ilvl w:val="0"/>
          <w:numId w:val="218"/>
        </w:numPr>
        <w:spacing w:line="360" w:lineRule="auto"/>
        <w:ind w:left="567" w:hanging="567"/>
        <w:jc w:val="both"/>
        <w:outlineLvl w:val="0"/>
      </w:pPr>
      <w:r w:rsidRPr="007C05D9">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5E9044E9" w14:textId="382815CA" w:rsidR="00DB7F38" w:rsidRPr="003E58A5" w:rsidRDefault="00DB7F38" w:rsidP="003E58A5">
      <w:pPr>
        <w:pStyle w:val="Akapitzlist"/>
        <w:numPr>
          <w:ilvl w:val="0"/>
          <w:numId w:val="218"/>
        </w:numPr>
        <w:spacing w:line="360" w:lineRule="auto"/>
        <w:ind w:left="567" w:hanging="567"/>
        <w:jc w:val="both"/>
        <w:outlineLvl w:val="0"/>
      </w:pPr>
      <w:r w:rsidRPr="003E58A5">
        <w:lastRenderedPageBreak/>
        <w:t xml:space="preserve">Zamawiający może odstąpić od Umowy w przypadku gdy Wykonawca, pomimo pisemnego wezwania ze strony Zamawiającego, określającego termin usunięcia stwierdzonych wad, nie wykonuje Umowy zgodnie z warunkami umownymi lub w rażący sposób zaniedbuje lub narusza zobowiązania umowne. </w:t>
      </w:r>
    </w:p>
    <w:p w14:paraId="5FB091E2" w14:textId="4F4F1E90" w:rsidR="00DB7F38" w:rsidRDefault="00DB7F38" w:rsidP="003E58A5">
      <w:pPr>
        <w:pStyle w:val="Akapitzlist"/>
        <w:numPr>
          <w:ilvl w:val="0"/>
          <w:numId w:val="218"/>
        </w:numPr>
        <w:spacing w:line="360" w:lineRule="auto"/>
        <w:ind w:left="567" w:hanging="567"/>
        <w:jc w:val="both"/>
        <w:outlineLvl w:val="0"/>
      </w:pPr>
      <w:r w:rsidRPr="003E58A5">
        <w:t>Oświadczenie o odstąpieniu od Umowy może nastąpić wyłącznie w formie pisemnej pod rygorem nieważności. Złożenie oświadczenia o odstąpieniu od umowy z przyczyn określonych w ust. 2 może nastąpić w terminie 7 dni od dnia stwierdzenia istnienia okoliczności uzasadniających odstąpienie od Umowy.</w:t>
      </w:r>
    </w:p>
    <w:p w14:paraId="13D972E1" w14:textId="27B3C41B" w:rsidR="00DB7F38" w:rsidRPr="003E58A5" w:rsidRDefault="00DB7F38" w:rsidP="003E58A5">
      <w:pPr>
        <w:pStyle w:val="Akapitzlist"/>
        <w:numPr>
          <w:ilvl w:val="0"/>
          <w:numId w:val="218"/>
        </w:numPr>
        <w:spacing w:line="360" w:lineRule="auto"/>
        <w:ind w:left="567" w:hanging="567"/>
        <w:jc w:val="both"/>
        <w:outlineLvl w:val="0"/>
      </w:pPr>
      <w:r w:rsidRPr="003E58A5">
        <w:t xml:space="preserve">W przypadku opóźnienia Wykonawcy w dotrzymaniu terminu wykonania całego przedmiotu umowy, o którym mowa w §2 ust.3 przekraczających </w:t>
      </w:r>
      <w:r w:rsidR="00E35B3F">
        <w:t xml:space="preserve">3 </w:t>
      </w:r>
      <w:r w:rsidRPr="003E58A5">
        <w:t xml:space="preserve">dni Zamawiający </w:t>
      </w:r>
      <w:r w:rsidR="00C86BA2">
        <w:t xml:space="preserve">uprawniony jest do </w:t>
      </w:r>
      <w:r w:rsidRPr="003E58A5">
        <w:t>odstąpi</w:t>
      </w:r>
      <w:r w:rsidR="00C86BA2">
        <w:t>enia w całości</w:t>
      </w:r>
      <w:r w:rsidRPr="003E58A5">
        <w:t xml:space="preserve"> od umowy w terminie </w:t>
      </w:r>
      <w:r w:rsidR="00D54886">
        <w:t>7</w:t>
      </w:r>
      <w:r w:rsidRPr="003E58A5">
        <w:t xml:space="preserve"> dni</w:t>
      </w:r>
      <w:r w:rsidR="00C86BA2">
        <w:t>, liczonych</w:t>
      </w:r>
      <w:r w:rsidRPr="003E58A5">
        <w:t xml:space="preserve"> od dnia upływu wskazanego terminu </w:t>
      </w:r>
      <w:r w:rsidR="00C86BA2">
        <w:t xml:space="preserve">opóźnienia z zastrzeżeniem </w:t>
      </w:r>
      <w:r w:rsidRPr="003E58A5">
        <w:t>zachowani</w:t>
      </w:r>
      <w:r w:rsidR="00C86BA2">
        <w:t>a</w:t>
      </w:r>
      <w:r w:rsidRPr="003E58A5">
        <w:t xml:space="preserve"> prawa do </w:t>
      </w:r>
      <w:r w:rsidR="00C86BA2">
        <w:t>naliczen</w:t>
      </w:r>
      <w:r w:rsidRPr="003E58A5">
        <w:t>ia kar umownych zgodnie z §9 ust. 1 pkt.1</w:t>
      </w:r>
    </w:p>
    <w:p w14:paraId="1818EB2C" w14:textId="77777777" w:rsidR="00DB7F38" w:rsidRPr="00DC3657" w:rsidRDefault="00DB7F38" w:rsidP="00DB7F38">
      <w:pPr>
        <w:spacing w:after="0" w:line="360" w:lineRule="auto"/>
        <w:jc w:val="both"/>
        <w:outlineLvl w:val="0"/>
        <w:rPr>
          <w:rFonts w:ascii="Times New Roman" w:eastAsia="Times New Roman" w:hAnsi="Times New Roman" w:cs="Times New Roman"/>
        </w:rPr>
      </w:pPr>
    </w:p>
    <w:p w14:paraId="0F02AAC3" w14:textId="1546E6E4"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 11</w:t>
      </w:r>
    </w:p>
    <w:p w14:paraId="745DC205" w14:textId="5C147CF0"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COVID</w:t>
      </w:r>
    </w:p>
    <w:p w14:paraId="4BE92916" w14:textId="7C9D3D71" w:rsidR="00DB7F38" w:rsidRDefault="00DB7F38" w:rsidP="003E58A5">
      <w:pPr>
        <w:pStyle w:val="Akapitzlist"/>
        <w:numPr>
          <w:ilvl w:val="0"/>
          <w:numId w:val="219"/>
        </w:numPr>
        <w:spacing w:line="360" w:lineRule="auto"/>
        <w:ind w:left="567" w:hanging="567"/>
        <w:jc w:val="both"/>
        <w:outlineLvl w:val="0"/>
      </w:pPr>
      <w:r w:rsidRPr="003E58A5">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4ADA00CA" w14:textId="0761D61F" w:rsidR="00DB7F38" w:rsidRDefault="00DB7F38" w:rsidP="00DB7F38">
      <w:pPr>
        <w:pStyle w:val="Akapitzlist"/>
        <w:numPr>
          <w:ilvl w:val="0"/>
          <w:numId w:val="220"/>
        </w:numPr>
        <w:spacing w:line="360" w:lineRule="auto"/>
        <w:jc w:val="both"/>
        <w:outlineLvl w:val="0"/>
      </w:pPr>
      <w:r w:rsidRPr="003E58A5">
        <w:t>nieobecności pracowników lub osób świadczących pracę za wynagrodzeniem na innej podstawie niż stosunek pracy, które uczestniczą lub mogłyby uczestniczyć w realizacji zamówienia</w:t>
      </w:r>
    </w:p>
    <w:p w14:paraId="285D3062" w14:textId="64CAD128" w:rsidR="00DB7F38" w:rsidRDefault="00DB7F38" w:rsidP="00DB7F38">
      <w:pPr>
        <w:pStyle w:val="Akapitzlist"/>
        <w:numPr>
          <w:ilvl w:val="0"/>
          <w:numId w:val="220"/>
        </w:numPr>
        <w:spacing w:line="360" w:lineRule="auto"/>
        <w:jc w:val="both"/>
        <w:outlineLvl w:val="0"/>
      </w:pPr>
      <w:r w:rsidRPr="003E58A5">
        <w:t>decyzji wydanych przez Głównego Inspektora Sanitarnego lub działającego z jego Upoważnienia państwowego wojewódzkiego inspektora sanitarnego, w związku z przeciwdziałaniem COVID- 19, nakładających na wykonawcę obowiązek podjęcia określonych czynności zapobiegawczych lub kontrolnych;</w:t>
      </w:r>
    </w:p>
    <w:p w14:paraId="1A15E1C4" w14:textId="5A1519A0" w:rsidR="00DB7F38" w:rsidRDefault="00DB7F38" w:rsidP="00DB7F38">
      <w:pPr>
        <w:pStyle w:val="Akapitzlist"/>
        <w:numPr>
          <w:ilvl w:val="0"/>
          <w:numId w:val="220"/>
        </w:numPr>
        <w:spacing w:line="360" w:lineRule="auto"/>
        <w:jc w:val="both"/>
        <w:outlineLvl w:val="0"/>
      </w:pPr>
      <w:r w:rsidRPr="003E58A5">
        <w:t>poleceń wydanych przez wojewodów lub decyzji wydanych przez Prezesa Rady Ministrów związanych z przeciwdziałaniem COVID-19;</w:t>
      </w:r>
    </w:p>
    <w:p w14:paraId="5482DE97" w14:textId="3814F8C2" w:rsidR="00DB7F38" w:rsidRPr="003E58A5" w:rsidRDefault="00DB7F38" w:rsidP="00DB7F38">
      <w:pPr>
        <w:pStyle w:val="Akapitzlist"/>
        <w:numPr>
          <w:ilvl w:val="0"/>
          <w:numId w:val="220"/>
        </w:numPr>
        <w:spacing w:line="360" w:lineRule="auto"/>
        <w:jc w:val="both"/>
        <w:outlineLvl w:val="0"/>
      </w:pPr>
      <w:r w:rsidRPr="003E58A5">
        <w:lastRenderedPageBreak/>
        <w:t>wstrzymania dostaw produktów, komponentów produktu lub materiałów w dostępie do sprzętu lub trudności w realizacji usług transportowych;</w:t>
      </w:r>
    </w:p>
    <w:p w14:paraId="13B7925A" w14:textId="5F78768A" w:rsidR="00DB7F38" w:rsidRDefault="00DB7F38" w:rsidP="005708E1">
      <w:pPr>
        <w:pStyle w:val="Akapitzlist"/>
        <w:numPr>
          <w:ilvl w:val="0"/>
          <w:numId w:val="221"/>
        </w:numPr>
        <w:spacing w:line="360" w:lineRule="auto"/>
        <w:ind w:hanging="720"/>
        <w:jc w:val="both"/>
        <w:outlineLvl w:val="0"/>
      </w:pPr>
      <w:r w:rsidRPr="003E58A5">
        <w:t xml:space="preserve">Informacja powinna przede wszystkim dotyczyć wpływu okoliczności związanych </w:t>
      </w:r>
      <w:r w:rsidR="003E58A5">
        <w:br/>
      </w:r>
      <w:r w:rsidRPr="003E58A5">
        <w:t>z wystąpieniem COVID-19 na należyte wykonanie umowy oraz na zasadność ustalenia i dochodzenia kar lub odszkodowań, lub ich wysokość;</w:t>
      </w:r>
    </w:p>
    <w:p w14:paraId="04764830" w14:textId="3F6D4514" w:rsidR="00DB7F38" w:rsidRDefault="00DB7F38" w:rsidP="00DB7F38">
      <w:pPr>
        <w:pStyle w:val="Akapitzlist"/>
        <w:numPr>
          <w:ilvl w:val="0"/>
          <w:numId w:val="221"/>
        </w:numPr>
        <w:spacing w:line="360" w:lineRule="auto"/>
        <w:ind w:hanging="720"/>
        <w:jc w:val="both"/>
        <w:outlineLvl w:val="0"/>
      </w:pPr>
      <w:r w:rsidRPr="003E58A5">
        <w:t>Każda ze stron umowy może żądać przedstawienia dodatkowych oświadczeń lub dokumentów potwierdzających wpływ okoliczności związanych z wystąpieniem COVID-19 na należyte wykonanie tej umowy;</w:t>
      </w:r>
    </w:p>
    <w:p w14:paraId="48BC0379" w14:textId="6CF614F0" w:rsidR="00DB7F38" w:rsidRPr="003E58A5" w:rsidRDefault="00DB7F38" w:rsidP="00DB7F38">
      <w:pPr>
        <w:pStyle w:val="Akapitzlist"/>
        <w:numPr>
          <w:ilvl w:val="0"/>
          <w:numId w:val="221"/>
        </w:numPr>
        <w:spacing w:line="360" w:lineRule="auto"/>
        <w:ind w:hanging="720"/>
        <w:jc w:val="both"/>
        <w:outlineLvl w:val="0"/>
      </w:pPr>
      <w:r w:rsidRPr="003E58A5">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6FDE0EF9" w14:textId="77777777" w:rsidR="00DB7F38" w:rsidRPr="00DC3657" w:rsidRDefault="00DB7F38" w:rsidP="00DB7F38">
      <w:pPr>
        <w:spacing w:after="0" w:line="360" w:lineRule="auto"/>
        <w:jc w:val="both"/>
        <w:outlineLvl w:val="0"/>
        <w:rPr>
          <w:rFonts w:ascii="Times New Roman" w:eastAsia="Times New Roman" w:hAnsi="Times New Roman" w:cs="Times New Roman"/>
        </w:rPr>
      </w:pPr>
    </w:p>
    <w:p w14:paraId="34F15461"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 12</w:t>
      </w:r>
    </w:p>
    <w:p w14:paraId="293ED2B3"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ZMIANA UMOWY</w:t>
      </w:r>
    </w:p>
    <w:p w14:paraId="6A25DF1D" w14:textId="20CA264E" w:rsidR="00DB7F38" w:rsidRDefault="00DB7F38" w:rsidP="003E58A5">
      <w:pPr>
        <w:pStyle w:val="Akapitzlist"/>
        <w:numPr>
          <w:ilvl w:val="0"/>
          <w:numId w:val="222"/>
        </w:numPr>
        <w:spacing w:line="360" w:lineRule="auto"/>
        <w:ind w:hanging="720"/>
        <w:jc w:val="both"/>
        <w:outlineLvl w:val="0"/>
      </w:pPr>
      <w:r w:rsidRPr="003E58A5">
        <w:t>Zmiana postanowień zawartej umowy może nastąpić za zgodą obu Stron wyrażoną pod rygorem nieważności na piśmie, w formie aneksu do umowy.</w:t>
      </w:r>
    </w:p>
    <w:p w14:paraId="49ED3D51" w14:textId="58205059" w:rsidR="00DB7F38" w:rsidRDefault="00DB7F38" w:rsidP="00DB7F38">
      <w:pPr>
        <w:pStyle w:val="Akapitzlist"/>
        <w:numPr>
          <w:ilvl w:val="0"/>
          <w:numId w:val="222"/>
        </w:numPr>
        <w:spacing w:line="360" w:lineRule="auto"/>
        <w:ind w:hanging="720"/>
        <w:jc w:val="both"/>
        <w:outlineLvl w:val="0"/>
      </w:pPr>
      <w:r w:rsidRPr="003E58A5">
        <w:t xml:space="preserve">Zamawiający przewiduje na podstawie art. 455 ust. 1 pkt. 1 ustawy </w:t>
      </w:r>
      <w:proofErr w:type="spellStart"/>
      <w:r w:rsidRPr="003E58A5">
        <w:t>Pzp</w:t>
      </w:r>
      <w:proofErr w:type="spellEnd"/>
      <w:r w:rsidRPr="003E58A5">
        <w:t xml:space="preserve"> możliwość zmiany postanowień zawartej umowy w stosunku do treści oferty, na podstawie której dokonano wyboru najkorzystniejszej oferty w przypadku wystąpienia niżej wymienionych okoliczności lub zaistnienia niżej wymienionych warunków: </w:t>
      </w:r>
    </w:p>
    <w:p w14:paraId="5D432DA8" w14:textId="09328CB8" w:rsidR="00DB7F38" w:rsidRDefault="00DB7F38" w:rsidP="00DB7F38">
      <w:pPr>
        <w:pStyle w:val="Akapitzlist"/>
        <w:numPr>
          <w:ilvl w:val="0"/>
          <w:numId w:val="223"/>
        </w:numPr>
        <w:spacing w:line="360" w:lineRule="auto"/>
        <w:jc w:val="both"/>
        <w:outlineLvl w:val="0"/>
      </w:pPr>
      <w:r w:rsidRPr="003E58A5">
        <w:t>zmiany terminu wykonania umowy z przyczyn leżących po stronie Zamawiającego, na które Zamawiający nie ma wpływu, a które to przyczyny mają bezpośredni wpływ na terminowość realizacji przedmiotu umowy, w szczególności awarii w pomieszczeniu gdzie ma być zainstalowane Urządzenie lub absencji pracowników mających być przeszkolonymi, z zastrzeżeniem, że wydłużenie terminu nie może przekroczyć 14 dni ;</w:t>
      </w:r>
    </w:p>
    <w:p w14:paraId="060FAF31" w14:textId="6DD612CF" w:rsidR="00DB7F38" w:rsidRDefault="00DB7F38" w:rsidP="006B2D03">
      <w:pPr>
        <w:pStyle w:val="Akapitzlist"/>
        <w:numPr>
          <w:ilvl w:val="0"/>
          <w:numId w:val="223"/>
        </w:numPr>
        <w:spacing w:line="360" w:lineRule="auto"/>
        <w:jc w:val="both"/>
        <w:outlineLvl w:val="0"/>
      </w:pPr>
      <w:r w:rsidRPr="003E58A5">
        <w:t xml:space="preserve">Strony dopuszczają możliwość zmiany umowy polegającą na zmianie ceny brutto spowodowanej zmianą stawki podatku VAT. Wartość netto w tym przypadku nie ulegnie zmianie, a wartość wynagrodzenia brutto zostanie </w:t>
      </w:r>
      <w:r w:rsidRPr="003E58A5">
        <w:lastRenderedPageBreak/>
        <w:t>wyliczona na podstawie nowych przepisów i będzie odnosić się wyłącznie do niezrealizowanej części przedmiotu umowy.</w:t>
      </w:r>
    </w:p>
    <w:p w14:paraId="22C0930A" w14:textId="227F46A6" w:rsidR="00DB7F38" w:rsidRDefault="00DB7F38" w:rsidP="00DB7F38">
      <w:pPr>
        <w:pStyle w:val="Akapitzlist"/>
        <w:numPr>
          <w:ilvl w:val="0"/>
          <w:numId w:val="223"/>
        </w:numPr>
        <w:spacing w:line="360" w:lineRule="auto"/>
        <w:jc w:val="both"/>
        <w:outlineLvl w:val="0"/>
      </w:pPr>
      <w:r w:rsidRPr="003E58A5">
        <w:t>Strony dopuszczają możliwość zmiany umowy wynikającą ze zmian obowiązujących przepisów, jeżeli konieczne będzie dostosowanie treści umowy do aktualnego stanu prawnego.</w:t>
      </w:r>
    </w:p>
    <w:p w14:paraId="50D5AEDD" w14:textId="3B2BC75D" w:rsidR="00DB7F38" w:rsidRPr="003E58A5" w:rsidRDefault="00DB7F38" w:rsidP="00DB7F38">
      <w:pPr>
        <w:pStyle w:val="Akapitzlist"/>
        <w:numPr>
          <w:ilvl w:val="0"/>
          <w:numId w:val="223"/>
        </w:numPr>
        <w:spacing w:line="360" w:lineRule="auto"/>
        <w:jc w:val="both"/>
        <w:outlineLvl w:val="0"/>
      </w:pPr>
      <w:r w:rsidRPr="003E58A5">
        <w:t>konieczności zmiany osób upoważnionych, pracowników Wykonawcy, podwykonawców, adresów do doręczeń, telefonów kontaktowych.</w:t>
      </w:r>
    </w:p>
    <w:p w14:paraId="30A23206" w14:textId="77777777" w:rsidR="00DB7F38" w:rsidRPr="00DC3657" w:rsidRDefault="00DB7F38" w:rsidP="00DB7F38">
      <w:pPr>
        <w:spacing w:after="0" w:line="360" w:lineRule="auto"/>
        <w:jc w:val="both"/>
        <w:outlineLvl w:val="0"/>
        <w:rPr>
          <w:rFonts w:ascii="Times New Roman" w:eastAsia="Times New Roman" w:hAnsi="Times New Roman" w:cs="Times New Roman"/>
        </w:rPr>
      </w:pPr>
    </w:p>
    <w:p w14:paraId="5965CC92"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 13</w:t>
      </w:r>
    </w:p>
    <w:p w14:paraId="3165E651" w14:textId="77777777" w:rsidR="00DB7F38" w:rsidRPr="00DC3657" w:rsidRDefault="00DB7F38" w:rsidP="00DB7F38">
      <w:pPr>
        <w:spacing w:after="0" w:line="360" w:lineRule="auto"/>
        <w:jc w:val="center"/>
        <w:outlineLvl w:val="0"/>
        <w:rPr>
          <w:rFonts w:ascii="Times New Roman" w:eastAsia="Times New Roman" w:hAnsi="Times New Roman" w:cs="Times New Roman"/>
          <w:b/>
          <w:bCs/>
        </w:rPr>
      </w:pPr>
      <w:r w:rsidRPr="00DC3657">
        <w:rPr>
          <w:rFonts w:ascii="Times New Roman" w:eastAsia="Times New Roman" w:hAnsi="Times New Roman" w:cs="Times New Roman"/>
          <w:b/>
          <w:bCs/>
        </w:rPr>
        <w:t>POSTANOWIENIA KOŃCOWE</w:t>
      </w:r>
    </w:p>
    <w:p w14:paraId="2D416CC5" w14:textId="03534CD6" w:rsidR="00DB7F38" w:rsidRDefault="00DB7F38" w:rsidP="003E58A5">
      <w:pPr>
        <w:pStyle w:val="Akapitzlist"/>
        <w:numPr>
          <w:ilvl w:val="0"/>
          <w:numId w:val="224"/>
        </w:numPr>
        <w:spacing w:line="360" w:lineRule="auto"/>
        <w:ind w:left="426" w:hanging="426"/>
        <w:jc w:val="both"/>
        <w:outlineLvl w:val="0"/>
      </w:pPr>
      <w:r w:rsidRPr="003E58A5">
        <w:t xml:space="preserve">W sprawach nieuregulowanych niniejszą Umową mają zastosowanie przepisy prawa polskiego, w tym w szczególności Kodeksu Cywilnego oraz </w:t>
      </w:r>
      <w:proofErr w:type="spellStart"/>
      <w:r w:rsidRPr="003E58A5">
        <w:t>Pzp</w:t>
      </w:r>
      <w:proofErr w:type="spellEnd"/>
      <w:r w:rsidRPr="003E58A5">
        <w:t>.</w:t>
      </w:r>
    </w:p>
    <w:p w14:paraId="41F69603" w14:textId="5EBECCA5" w:rsidR="00DB7F38" w:rsidRDefault="00DB7F38" w:rsidP="00DB7F38">
      <w:pPr>
        <w:pStyle w:val="Akapitzlist"/>
        <w:numPr>
          <w:ilvl w:val="0"/>
          <w:numId w:val="224"/>
        </w:numPr>
        <w:spacing w:line="360" w:lineRule="auto"/>
        <w:ind w:left="426" w:hanging="426"/>
        <w:jc w:val="both"/>
        <w:outlineLvl w:val="0"/>
      </w:pPr>
      <w:r w:rsidRPr="003E58A5">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2BE5BFC4" w14:textId="7ECDBF8B" w:rsidR="00DB7F38" w:rsidRDefault="00DB7F38" w:rsidP="00DB7F38">
      <w:pPr>
        <w:pStyle w:val="Akapitzlist"/>
        <w:numPr>
          <w:ilvl w:val="0"/>
          <w:numId w:val="224"/>
        </w:numPr>
        <w:spacing w:line="360" w:lineRule="auto"/>
        <w:ind w:left="426" w:hanging="426"/>
        <w:jc w:val="both"/>
        <w:outlineLvl w:val="0"/>
      </w:pPr>
      <w:r w:rsidRPr="003E58A5">
        <w:t>W przypadku wystąpienia wykluczających się wzajemnie postanowień i wytycznych zawartych w dokumentach będących częścią składową Umowy, ustala się następującą hierarchię ich ważności:</w:t>
      </w:r>
    </w:p>
    <w:p w14:paraId="27FA9167" w14:textId="7125A454" w:rsidR="00DB7F38" w:rsidRDefault="00DB7F38" w:rsidP="00DB7F38">
      <w:pPr>
        <w:pStyle w:val="Akapitzlist"/>
        <w:numPr>
          <w:ilvl w:val="0"/>
          <w:numId w:val="225"/>
        </w:numPr>
        <w:spacing w:line="360" w:lineRule="auto"/>
        <w:jc w:val="both"/>
        <w:outlineLvl w:val="0"/>
      </w:pPr>
      <w:r w:rsidRPr="003E58A5">
        <w:t>zawarte w umowie,</w:t>
      </w:r>
    </w:p>
    <w:p w14:paraId="52A8F608" w14:textId="7B1A2570" w:rsidR="00DB7F38" w:rsidRDefault="00DB7F38" w:rsidP="00DB7F38">
      <w:pPr>
        <w:pStyle w:val="Akapitzlist"/>
        <w:numPr>
          <w:ilvl w:val="0"/>
          <w:numId w:val="225"/>
        </w:numPr>
        <w:spacing w:line="360" w:lineRule="auto"/>
        <w:jc w:val="both"/>
        <w:outlineLvl w:val="0"/>
      </w:pPr>
      <w:r w:rsidRPr="003E58A5">
        <w:t>zawarte w OPZ,</w:t>
      </w:r>
    </w:p>
    <w:p w14:paraId="36F3740A" w14:textId="299CCA34" w:rsidR="00DB7F38" w:rsidRPr="003E58A5" w:rsidRDefault="00DB7F38" w:rsidP="00DB7F38">
      <w:pPr>
        <w:pStyle w:val="Akapitzlist"/>
        <w:numPr>
          <w:ilvl w:val="0"/>
          <w:numId w:val="225"/>
        </w:numPr>
        <w:spacing w:line="360" w:lineRule="auto"/>
        <w:jc w:val="both"/>
        <w:outlineLvl w:val="0"/>
      </w:pPr>
      <w:r w:rsidRPr="003E58A5">
        <w:t>zawarte w ofercie Wykonawcy.</w:t>
      </w:r>
    </w:p>
    <w:p w14:paraId="34B76306" w14:textId="5374F075" w:rsidR="00DB7F38" w:rsidRDefault="00DB7F38" w:rsidP="00EF4E3E">
      <w:pPr>
        <w:pStyle w:val="Akapitzlist"/>
        <w:numPr>
          <w:ilvl w:val="0"/>
          <w:numId w:val="226"/>
        </w:numPr>
        <w:spacing w:line="360" w:lineRule="auto"/>
        <w:ind w:left="426" w:hanging="426"/>
        <w:jc w:val="both"/>
        <w:outlineLvl w:val="0"/>
      </w:pPr>
      <w:r w:rsidRPr="00EF4E3E">
        <w:t>Niniejsza Umowa wchodzi w życie z dniem jej zawarcia.</w:t>
      </w:r>
    </w:p>
    <w:p w14:paraId="7A5EAA47" w14:textId="5DCFF8F1" w:rsidR="00DB7F38" w:rsidRDefault="00DB7F38" w:rsidP="00DB7F38">
      <w:pPr>
        <w:pStyle w:val="Akapitzlist"/>
        <w:numPr>
          <w:ilvl w:val="0"/>
          <w:numId w:val="226"/>
        </w:numPr>
        <w:spacing w:line="360" w:lineRule="auto"/>
        <w:ind w:left="426" w:hanging="426"/>
        <w:jc w:val="both"/>
        <w:outlineLvl w:val="0"/>
      </w:pPr>
      <w:r w:rsidRPr="00EF4E3E">
        <w:t xml:space="preserve">Niniejszą Umowę sporządzono w języku polskim w trzech jednobrzmiących egzemplarzach, dwa dla Zamawiającego i jeden dla Wykonawcy. </w:t>
      </w:r>
    </w:p>
    <w:p w14:paraId="1CB7627A" w14:textId="6319C957" w:rsidR="00DB7F38" w:rsidRPr="00EF4E3E" w:rsidRDefault="00DB7F38" w:rsidP="00DB7F38">
      <w:pPr>
        <w:pStyle w:val="Akapitzlist"/>
        <w:numPr>
          <w:ilvl w:val="0"/>
          <w:numId w:val="226"/>
        </w:numPr>
        <w:spacing w:line="360" w:lineRule="auto"/>
        <w:ind w:left="426" w:hanging="426"/>
        <w:jc w:val="both"/>
        <w:outlineLvl w:val="0"/>
      </w:pPr>
      <w:r w:rsidRPr="00EF4E3E">
        <w:t xml:space="preserve">Integralną część niniejszej Umowy stanowią następujące załączniki: </w:t>
      </w:r>
    </w:p>
    <w:p w14:paraId="42499F63"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 xml:space="preserve">Załącznik nr 1 – Oferta Wykonawcy; </w:t>
      </w:r>
    </w:p>
    <w:p w14:paraId="1D74743B" w14:textId="77777777"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 xml:space="preserve">Załącznik nr 2 – OPZ; </w:t>
      </w:r>
    </w:p>
    <w:p w14:paraId="4BF0A28A" w14:textId="259916C3" w:rsidR="00DB7F38" w:rsidRPr="00DC3657" w:rsidRDefault="00DB7F38" w:rsidP="00DB7F38">
      <w:pPr>
        <w:spacing w:after="0" w:line="360" w:lineRule="auto"/>
        <w:jc w:val="both"/>
        <w:outlineLvl w:val="0"/>
        <w:rPr>
          <w:rFonts w:ascii="Times New Roman" w:eastAsia="Times New Roman" w:hAnsi="Times New Roman" w:cs="Times New Roman"/>
        </w:rPr>
      </w:pPr>
      <w:r w:rsidRPr="00DC3657">
        <w:rPr>
          <w:rFonts w:ascii="Times New Roman" w:eastAsia="Times New Roman" w:hAnsi="Times New Roman" w:cs="Times New Roman"/>
        </w:rPr>
        <w:t xml:space="preserve">Załącznik nr 3 – Protokół Odbioru </w:t>
      </w:r>
    </w:p>
    <w:p w14:paraId="69985D79" w14:textId="4B812990" w:rsidR="00DC3657" w:rsidRDefault="00DB7F38" w:rsidP="00DB7F38">
      <w:pPr>
        <w:spacing w:after="0" w:line="360" w:lineRule="auto"/>
        <w:outlineLvl w:val="0"/>
        <w:rPr>
          <w:rFonts w:ascii="Times New Roman" w:eastAsia="Times New Roman" w:hAnsi="Times New Roman" w:cs="Times New Roman"/>
        </w:rPr>
      </w:pPr>
      <w:r w:rsidRPr="00DC3657">
        <w:rPr>
          <w:rFonts w:ascii="Times New Roman" w:eastAsia="Times New Roman" w:hAnsi="Times New Roman" w:cs="Times New Roman"/>
        </w:rPr>
        <w:t>Wykonawca:                                                                                                           Zamawiający:</w:t>
      </w:r>
    </w:p>
    <w:p w14:paraId="7D8A8E4D" w14:textId="584A3843" w:rsidR="00ED0666" w:rsidRPr="00EF4E3E" w:rsidRDefault="00DC3657" w:rsidP="00EF4E3E">
      <w:pPr>
        <w:rPr>
          <w:rFonts w:ascii="Times New Roman" w:eastAsia="Times New Roman" w:hAnsi="Times New Roman" w:cs="Times New Roman"/>
        </w:rPr>
      </w:pPr>
      <w:r>
        <w:rPr>
          <w:rFonts w:ascii="Times New Roman" w:eastAsia="Times New Roman" w:hAnsi="Times New Roman" w:cs="Times New Roman"/>
        </w:rPr>
        <w:br w:type="page"/>
      </w:r>
    </w:p>
    <w:p w14:paraId="793C349F" w14:textId="3939E81E" w:rsidR="000C3642" w:rsidRPr="000065CE" w:rsidRDefault="000C3642" w:rsidP="000C3642">
      <w:pPr>
        <w:spacing w:after="0" w:line="256" w:lineRule="auto"/>
        <w:jc w:val="right"/>
        <w:rPr>
          <w:rFonts w:ascii="Times New Roman" w:eastAsia="Calibri" w:hAnsi="Times New Roman" w:cs="Times New Roman"/>
          <w:bCs/>
        </w:rPr>
      </w:pPr>
      <w:r w:rsidRPr="000065CE">
        <w:rPr>
          <w:rFonts w:ascii="Times New Roman" w:eastAsia="Calibri" w:hAnsi="Times New Roman" w:cs="Times New Roman"/>
          <w:bCs/>
        </w:rPr>
        <w:lastRenderedPageBreak/>
        <w:t>Załącznik nr 4 do SWZ</w:t>
      </w:r>
    </w:p>
    <w:p w14:paraId="515398A4" w14:textId="29FD65EE" w:rsidR="000C3642" w:rsidRPr="000065CE" w:rsidRDefault="000C3642" w:rsidP="000C3642">
      <w:pPr>
        <w:spacing w:after="0" w:line="256" w:lineRule="auto"/>
        <w:rPr>
          <w:rFonts w:ascii="Times New Roman" w:eastAsia="Calibri" w:hAnsi="Times New Roman" w:cs="Times New Roman"/>
          <w:b/>
        </w:rPr>
      </w:pPr>
      <w:r w:rsidRPr="000065CE">
        <w:rPr>
          <w:rFonts w:ascii="Times New Roman" w:eastAsia="Calibri" w:hAnsi="Times New Roman" w:cs="Times New Roman"/>
          <w:b/>
        </w:rPr>
        <w:t>Wykonawca:</w:t>
      </w:r>
    </w:p>
    <w:p w14:paraId="0F13A618" w14:textId="77777777" w:rsidR="000C3642" w:rsidRPr="000065CE" w:rsidRDefault="000C3642" w:rsidP="000C3642">
      <w:pPr>
        <w:spacing w:after="0" w:line="480" w:lineRule="auto"/>
        <w:ind w:right="5954"/>
        <w:rPr>
          <w:rFonts w:ascii="Times New Roman" w:eastAsia="Calibri" w:hAnsi="Times New Roman" w:cs="Times New Roman"/>
        </w:rPr>
      </w:pPr>
      <w:r w:rsidRPr="000065CE">
        <w:rPr>
          <w:rFonts w:ascii="Times New Roman" w:eastAsia="Calibri" w:hAnsi="Times New Roman" w:cs="Times New Roman"/>
        </w:rPr>
        <w:t>……………………………………</w:t>
      </w:r>
    </w:p>
    <w:p w14:paraId="7FD7AA60" w14:textId="77777777" w:rsidR="000C3642" w:rsidRPr="000065CE" w:rsidRDefault="000C3642" w:rsidP="000C3642">
      <w:pPr>
        <w:spacing w:line="256" w:lineRule="auto"/>
        <w:ind w:right="5953"/>
        <w:rPr>
          <w:rFonts w:ascii="Times New Roman" w:eastAsia="Calibri" w:hAnsi="Times New Roman" w:cs="Times New Roman"/>
          <w:i/>
          <w:sz w:val="18"/>
          <w:szCs w:val="18"/>
        </w:rPr>
      </w:pPr>
      <w:r w:rsidRPr="000065CE">
        <w:rPr>
          <w:rFonts w:ascii="Times New Roman" w:eastAsia="Calibri" w:hAnsi="Times New Roman" w:cs="Times New Roman"/>
          <w:i/>
          <w:sz w:val="18"/>
          <w:szCs w:val="18"/>
        </w:rPr>
        <w:t>(pełna nazwa/firma, adres, w zależności od podmiotu: NIP/PESEL, KRS/</w:t>
      </w:r>
      <w:proofErr w:type="spellStart"/>
      <w:r w:rsidRPr="000065CE">
        <w:rPr>
          <w:rFonts w:ascii="Times New Roman" w:eastAsia="Calibri" w:hAnsi="Times New Roman" w:cs="Times New Roman"/>
          <w:i/>
          <w:sz w:val="18"/>
          <w:szCs w:val="18"/>
        </w:rPr>
        <w:t>CEiDG</w:t>
      </w:r>
      <w:proofErr w:type="spellEnd"/>
      <w:r w:rsidRPr="000065CE">
        <w:rPr>
          <w:rFonts w:ascii="Times New Roman" w:eastAsia="Calibri" w:hAnsi="Times New Roman" w:cs="Times New Roman"/>
          <w:i/>
          <w:sz w:val="18"/>
          <w:szCs w:val="18"/>
        </w:rPr>
        <w:t>)</w:t>
      </w:r>
    </w:p>
    <w:p w14:paraId="0FB025E8" w14:textId="77777777" w:rsidR="000C3642" w:rsidRPr="000065CE" w:rsidRDefault="000C3642" w:rsidP="000C3642">
      <w:pPr>
        <w:spacing w:after="0" w:line="256" w:lineRule="auto"/>
        <w:rPr>
          <w:rFonts w:ascii="Times New Roman" w:eastAsia="Calibri" w:hAnsi="Times New Roman" w:cs="Times New Roman"/>
          <w:u w:val="single"/>
        </w:rPr>
      </w:pPr>
      <w:r w:rsidRPr="000065CE">
        <w:rPr>
          <w:rFonts w:ascii="Times New Roman" w:eastAsia="Calibri" w:hAnsi="Times New Roman" w:cs="Times New Roman"/>
          <w:u w:val="single"/>
        </w:rPr>
        <w:t>reprezentowany przez:</w:t>
      </w:r>
    </w:p>
    <w:p w14:paraId="73AAE0A9" w14:textId="77777777" w:rsidR="000C3642" w:rsidRPr="000065CE" w:rsidRDefault="000C3642" w:rsidP="000C3642">
      <w:pPr>
        <w:spacing w:after="0" w:line="480" w:lineRule="auto"/>
        <w:ind w:right="5954"/>
        <w:rPr>
          <w:rFonts w:ascii="Times New Roman" w:eastAsia="Calibri" w:hAnsi="Times New Roman" w:cs="Times New Roman"/>
        </w:rPr>
      </w:pPr>
      <w:r w:rsidRPr="000065CE">
        <w:rPr>
          <w:rFonts w:ascii="Times New Roman" w:eastAsia="Calibri" w:hAnsi="Times New Roman" w:cs="Times New Roman"/>
        </w:rPr>
        <w:t>……………………………………</w:t>
      </w:r>
    </w:p>
    <w:p w14:paraId="7D79BA1D" w14:textId="77777777" w:rsidR="000C3642" w:rsidRPr="000065CE" w:rsidRDefault="000C3642" w:rsidP="000C3642">
      <w:pPr>
        <w:spacing w:after="0" w:line="256" w:lineRule="auto"/>
        <w:ind w:right="5953"/>
        <w:rPr>
          <w:rFonts w:ascii="Times New Roman" w:eastAsia="Calibri" w:hAnsi="Times New Roman" w:cs="Times New Roman"/>
          <w:i/>
          <w:sz w:val="18"/>
          <w:szCs w:val="18"/>
        </w:rPr>
      </w:pPr>
      <w:r w:rsidRPr="000065CE">
        <w:rPr>
          <w:rFonts w:ascii="Times New Roman" w:eastAsia="Calibri" w:hAnsi="Times New Roman" w:cs="Times New Roman"/>
          <w:i/>
          <w:sz w:val="18"/>
          <w:szCs w:val="18"/>
        </w:rPr>
        <w:t>(imię, nazwisko, stanowisko/podstawa do reprezentacji)</w:t>
      </w:r>
    </w:p>
    <w:p w14:paraId="41E5DB27" w14:textId="77777777" w:rsidR="000C3642" w:rsidRPr="000065CE" w:rsidRDefault="000C3642" w:rsidP="000C3642">
      <w:pPr>
        <w:spacing w:after="0" w:line="360" w:lineRule="auto"/>
        <w:jc w:val="both"/>
        <w:rPr>
          <w:rFonts w:ascii="Times New Roman" w:eastAsia="Times New Roman" w:hAnsi="Times New Roman" w:cs="Times New Roman"/>
          <w:b/>
          <w:bCs/>
        </w:rPr>
      </w:pPr>
    </w:p>
    <w:p w14:paraId="2A15414F" w14:textId="77777777" w:rsidR="000C3642" w:rsidRPr="000065CE" w:rsidRDefault="000C3642" w:rsidP="000C3642">
      <w:pPr>
        <w:spacing w:after="0" w:line="360" w:lineRule="auto"/>
        <w:ind w:firstLine="4536"/>
        <w:jc w:val="both"/>
        <w:rPr>
          <w:rFonts w:ascii="Times New Roman" w:eastAsia="Times New Roman" w:hAnsi="Times New Roman" w:cs="Times New Roman"/>
          <w:b/>
          <w:bCs/>
        </w:rPr>
      </w:pPr>
      <w:r w:rsidRPr="000065CE">
        <w:rPr>
          <w:rFonts w:ascii="Times New Roman" w:eastAsia="Times New Roman" w:hAnsi="Times New Roman" w:cs="Times New Roman"/>
          <w:b/>
          <w:bCs/>
        </w:rPr>
        <w:t>Zamawiający</w:t>
      </w:r>
    </w:p>
    <w:p w14:paraId="0C773AE2" w14:textId="77777777" w:rsidR="000C3642" w:rsidRPr="000065CE" w:rsidRDefault="000C3642" w:rsidP="000C3642">
      <w:pPr>
        <w:spacing w:after="0" w:line="360" w:lineRule="auto"/>
        <w:ind w:left="3686" w:firstLine="850"/>
        <w:jc w:val="both"/>
        <w:rPr>
          <w:rFonts w:ascii="Times New Roman" w:eastAsia="Times New Roman" w:hAnsi="Times New Roman" w:cs="Times New Roman"/>
        </w:rPr>
      </w:pPr>
      <w:r w:rsidRPr="000065CE">
        <w:rPr>
          <w:rFonts w:ascii="Times New Roman" w:eastAsia="Times New Roman" w:hAnsi="Times New Roman" w:cs="Times New Roman"/>
        </w:rPr>
        <w:t>Wojewódzka Stacja Sanitarno-Epidemiologiczna</w:t>
      </w:r>
    </w:p>
    <w:p w14:paraId="551AB901" w14:textId="77777777" w:rsidR="000C3642" w:rsidRPr="000065CE" w:rsidRDefault="000C3642" w:rsidP="000C3642">
      <w:pPr>
        <w:spacing w:after="0" w:line="360" w:lineRule="auto"/>
        <w:ind w:left="3686" w:firstLine="850"/>
        <w:jc w:val="both"/>
        <w:rPr>
          <w:rFonts w:ascii="Times New Roman" w:eastAsia="Times New Roman" w:hAnsi="Times New Roman" w:cs="Times New Roman"/>
        </w:rPr>
      </w:pPr>
      <w:r w:rsidRPr="000065CE">
        <w:rPr>
          <w:rFonts w:ascii="Times New Roman" w:eastAsia="Times New Roman" w:hAnsi="Times New Roman" w:cs="Times New Roman"/>
        </w:rPr>
        <w:t>w Łodzi</w:t>
      </w:r>
    </w:p>
    <w:p w14:paraId="7D385172" w14:textId="77777777" w:rsidR="000C3642" w:rsidRPr="000065CE" w:rsidRDefault="000C3642" w:rsidP="000C3642">
      <w:pPr>
        <w:spacing w:after="0" w:line="360" w:lineRule="auto"/>
        <w:ind w:left="3686" w:firstLine="850"/>
        <w:jc w:val="both"/>
        <w:rPr>
          <w:rFonts w:ascii="Times New Roman" w:eastAsia="Times New Roman" w:hAnsi="Times New Roman" w:cs="Times New Roman"/>
        </w:rPr>
      </w:pPr>
      <w:r w:rsidRPr="000065CE">
        <w:rPr>
          <w:rFonts w:ascii="Times New Roman" w:eastAsia="Times New Roman" w:hAnsi="Times New Roman" w:cs="Times New Roman"/>
        </w:rPr>
        <w:t>ul. Wodna 40, 90-046 Łódź</w:t>
      </w:r>
    </w:p>
    <w:p w14:paraId="01FDB26B" w14:textId="77777777" w:rsidR="00B85E0E" w:rsidRPr="000065CE" w:rsidRDefault="00B85E0E" w:rsidP="007C75E6">
      <w:pPr>
        <w:spacing w:after="0" w:line="360" w:lineRule="auto"/>
        <w:ind w:left="284" w:firstLine="3402"/>
        <w:rPr>
          <w:rFonts w:ascii="Times New Roman" w:eastAsia="MS Mincho" w:hAnsi="Times New Roman" w:cs="Times New Roman"/>
          <w:bCs/>
        </w:rPr>
      </w:pPr>
    </w:p>
    <w:p w14:paraId="7CB25962" w14:textId="77777777" w:rsidR="00B85E0E" w:rsidRPr="000065CE" w:rsidRDefault="00B85E0E" w:rsidP="007C75E6">
      <w:pPr>
        <w:spacing w:after="0" w:line="360" w:lineRule="auto"/>
        <w:ind w:left="284" w:firstLine="3402"/>
        <w:rPr>
          <w:rFonts w:ascii="Times New Roman" w:eastAsia="MS Mincho" w:hAnsi="Times New Roman" w:cs="Times New Roman"/>
          <w:bCs/>
        </w:rPr>
      </w:pPr>
    </w:p>
    <w:p w14:paraId="074825AD" w14:textId="562ED636" w:rsidR="00B85E0E" w:rsidRPr="000065CE" w:rsidRDefault="00B85E0E" w:rsidP="00DD65DE">
      <w:pPr>
        <w:spacing w:after="0" w:line="360" w:lineRule="auto"/>
        <w:jc w:val="both"/>
        <w:rPr>
          <w:rFonts w:ascii="Times New Roman" w:eastAsia="Cambria" w:hAnsi="Times New Roman" w:cs="Times New Roman"/>
          <w:b/>
          <w:lang w:eastAsia="pl-PL"/>
        </w:rPr>
      </w:pPr>
      <w:bookmarkStart w:id="22" w:name="_Hlk94862714"/>
      <w:r w:rsidRPr="000065CE">
        <w:rPr>
          <w:rFonts w:ascii="Times New Roman" w:eastAsia="Cambria" w:hAnsi="Times New Roman" w:cs="Times New Roman"/>
          <w:b/>
          <w:lang w:eastAsia="pl-PL"/>
        </w:rPr>
        <w:t>Oświadczenie Wykonawcy,</w:t>
      </w:r>
      <w:r w:rsidR="00DD65DE" w:rsidRPr="000065CE">
        <w:rPr>
          <w:rFonts w:ascii="Times New Roman" w:eastAsia="Cambria" w:hAnsi="Times New Roman" w:cs="Times New Roman"/>
          <w:b/>
          <w:lang w:eastAsia="pl-PL"/>
        </w:rPr>
        <w:t xml:space="preserve"> </w:t>
      </w:r>
      <w:r w:rsidRPr="000065CE">
        <w:rPr>
          <w:rFonts w:ascii="Times New Roman" w:eastAsia="Cambria" w:hAnsi="Times New Roman" w:cs="Times New Roman"/>
          <w:b/>
        </w:rPr>
        <w:t xml:space="preserve">w zakresie art. 108 ust. 1 pkt 5 ustawy </w:t>
      </w:r>
      <w:proofErr w:type="spellStart"/>
      <w:r w:rsidRPr="000065CE">
        <w:rPr>
          <w:rFonts w:ascii="Times New Roman" w:eastAsia="Cambria" w:hAnsi="Times New Roman" w:cs="Times New Roman"/>
          <w:b/>
        </w:rPr>
        <w:t>Pzp</w:t>
      </w:r>
      <w:proofErr w:type="spellEnd"/>
      <w:r w:rsidRPr="000065CE">
        <w:rPr>
          <w:rFonts w:ascii="Times New Roman" w:eastAsia="Cambria" w:hAnsi="Times New Roman" w:cs="Times New Roman"/>
          <w:b/>
        </w:rPr>
        <w:t>, o braku przynależności do tej samej grupy kapitałowej w rozumieniu ustawy z dnia 16 lutego 2007 r. o ochronie konkurencji i konsumentów (Dz. U. z 2021r. poz. 275) z innym Wykonawcą</w:t>
      </w:r>
    </w:p>
    <w:p w14:paraId="44861A10" w14:textId="77777777" w:rsidR="00432272" w:rsidRPr="000065CE" w:rsidRDefault="00432272" w:rsidP="00432272">
      <w:pPr>
        <w:spacing w:after="0" w:line="360" w:lineRule="auto"/>
        <w:jc w:val="center"/>
        <w:rPr>
          <w:rFonts w:ascii="Times New Roman" w:eastAsia="Cambria" w:hAnsi="Times New Roman" w:cs="Times New Roman"/>
          <w:bCs/>
        </w:rPr>
      </w:pPr>
    </w:p>
    <w:p w14:paraId="029508EA" w14:textId="0F8E8996" w:rsidR="00B85E0E" w:rsidRPr="000065CE" w:rsidRDefault="00B85E0E" w:rsidP="007C75E6">
      <w:pPr>
        <w:spacing w:after="0" w:line="360" w:lineRule="auto"/>
        <w:jc w:val="both"/>
        <w:rPr>
          <w:rFonts w:ascii="Times New Roman" w:eastAsia="Cambria" w:hAnsi="Times New Roman" w:cs="Times New Roman"/>
          <w:bCs/>
          <w:lang w:eastAsia="pl-PL"/>
        </w:rPr>
      </w:pPr>
      <w:r w:rsidRPr="000065CE">
        <w:rPr>
          <w:rFonts w:ascii="Times New Roman" w:eastAsia="Calibri" w:hAnsi="Times New Roman" w:cs="Times New Roman"/>
        </w:rPr>
        <w:t xml:space="preserve">Działając w imieniu Wykonawcy </w:t>
      </w:r>
      <w:r w:rsidRPr="000065CE">
        <w:rPr>
          <w:rFonts w:ascii="Times New Roman" w:eastAsia="Cambria" w:hAnsi="Times New Roman" w:cs="Times New Roman"/>
        </w:rPr>
        <w:t xml:space="preserve">w postępowaniu na </w:t>
      </w:r>
      <w:r w:rsidRPr="000065CE">
        <w:rPr>
          <w:rFonts w:ascii="Times New Roman" w:eastAsia="Times New Roman" w:hAnsi="Times New Roman" w:cs="Times New Roman"/>
          <w:lang w:eastAsia="pl-PL"/>
        </w:rPr>
        <w:t>„</w:t>
      </w:r>
      <w:r w:rsidR="001B400C" w:rsidRPr="000065CE">
        <w:rPr>
          <w:rFonts w:ascii="Times New Roman" w:eastAsia="Times New Roman" w:hAnsi="Times New Roman" w:cs="Times New Roman"/>
          <w:bCs/>
          <w:lang w:eastAsia="pl-PL"/>
        </w:rPr>
        <w:t xml:space="preserve">dostawę </w:t>
      </w:r>
      <w:r w:rsidR="00174A96" w:rsidRPr="006E1A56">
        <w:rPr>
          <w:rFonts w:ascii="Times New Roman" w:eastAsia="Times New Roman" w:hAnsi="Times New Roman" w:cs="Times New Roman"/>
        </w:rPr>
        <w:t>chromatografu gazowego z detekcją tandemową spektrometrią mas</w:t>
      </w:r>
      <w:r w:rsidR="00174A96">
        <w:rPr>
          <w:rFonts w:ascii="Times New Roman" w:eastAsia="Times New Roman" w:hAnsi="Times New Roman" w:cs="Times New Roman"/>
        </w:rPr>
        <w:t xml:space="preserve"> (GC-MS/MS)</w:t>
      </w:r>
      <w:r w:rsidR="00E57383" w:rsidRPr="000065CE">
        <w:rPr>
          <w:rFonts w:ascii="Times New Roman" w:eastAsia="MS Mincho" w:hAnsi="Times New Roman" w:cs="Times New Roman"/>
          <w:i/>
          <w:iCs/>
        </w:rPr>
        <w:t>)</w:t>
      </w:r>
      <w:r w:rsidR="001B400C" w:rsidRPr="000065CE">
        <w:rPr>
          <w:rFonts w:ascii="Times New Roman" w:eastAsia="Times New Roman" w:hAnsi="Times New Roman" w:cs="Times New Roman"/>
          <w:bCs/>
          <w:lang w:eastAsia="pl-PL"/>
        </w:rPr>
        <w:t xml:space="preserve">” </w:t>
      </w:r>
      <w:r w:rsidRPr="000065CE">
        <w:rPr>
          <w:rFonts w:ascii="Times New Roman" w:eastAsia="Cambria" w:hAnsi="Times New Roman" w:cs="Times New Roman"/>
          <w:bCs/>
          <w:lang w:eastAsia="pl-PL"/>
        </w:rPr>
        <w:t>oświadczam, że:</w:t>
      </w:r>
    </w:p>
    <w:bookmarkEnd w:id="22"/>
    <w:p w14:paraId="2A83A25F" w14:textId="77777777" w:rsidR="00B85E0E" w:rsidRPr="000065CE" w:rsidRDefault="00B85E0E" w:rsidP="0064296B">
      <w:pPr>
        <w:numPr>
          <w:ilvl w:val="0"/>
          <w:numId w:val="19"/>
        </w:numPr>
        <w:spacing w:after="0" w:line="360" w:lineRule="auto"/>
        <w:rPr>
          <w:rFonts w:ascii="Times New Roman" w:eastAsia="Cambria" w:hAnsi="Times New Roman" w:cs="Times New Roman"/>
          <w:bCs/>
          <w:lang w:eastAsia="pl-PL"/>
        </w:rPr>
      </w:pPr>
      <w:r w:rsidRPr="000065CE">
        <w:rPr>
          <w:rFonts w:ascii="Times New Roman" w:eastAsia="Arial Unicode MS" w:hAnsi="Times New Roman" w:cs="Times New Roman"/>
          <w:b/>
          <w:lang w:eastAsia="ar-SA"/>
        </w:rPr>
        <w:t xml:space="preserve">przynależę/ nie przynależę* </w:t>
      </w:r>
      <w:r w:rsidRPr="000065CE">
        <w:rPr>
          <w:rFonts w:ascii="Times New Roman" w:eastAsia="Arial Unicode MS" w:hAnsi="Times New Roman" w:cs="Times New Roman"/>
          <w:lang w:eastAsia="ar-SA"/>
        </w:rPr>
        <w:t xml:space="preserve"> do grupy kapitałowej w rozumieniu ustawy z dnia 16 lutego 2007 roku o ochronie konkurencji i konsumentów </w:t>
      </w:r>
      <w:r w:rsidRPr="000065CE">
        <w:rPr>
          <w:rFonts w:ascii="Times New Roman" w:eastAsia="Cambria" w:hAnsi="Times New Roman" w:cs="Times New Roman"/>
          <w:bCs/>
          <w:lang w:eastAsia="pl-PL"/>
        </w:rPr>
        <w:t>(</w:t>
      </w:r>
      <w:proofErr w:type="spellStart"/>
      <w:r w:rsidRPr="000065CE">
        <w:rPr>
          <w:rFonts w:ascii="Times New Roman" w:eastAsia="Cambria" w:hAnsi="Times New Roman" w:cs="Times New Roman"/>
          <w:bCs/>
          <w:lang w:eastAsia="pl-PL"/>
        </w:rPr>
        <w:t>t.j</w:t>
      </w:r>
      <w:proofErr w:type="spellEnd"/>
      <w:r w:rsidRPr="000065CE">
        <w:rPr>
          <w:rFonts w:ascii="Times New Roman" w:eastAsia="Cambria" w:hAnsi="Times New Roman" w:cs="Times New Roman"/>
          <w:bCs/>
          <w:lang w:eastAsia="pl-PL"/>
        </w:rPr>
        <w:t>. Dz. U. z 2021r. poz. 275),</w:t>
      </w:r>
      <w:r w:rsidRPr="000065CE">
        <w:rPr>
          <w:rFonts w:ascii="Times New Roman" w:eastAsia="Arial Unicode MS" w:hAnsi="Times New Roman" w:cs="Times New Roman"/>
          <w:lang w:eastAsia="ar-SA"/>
        </w:rPr>
        <w:t xml:space="preserve"> z innymi wykonawcami, którzy złożyli odrębne oferty, oferty częściowe lub wnioski </w:t>
      </w:r>
      <w:r w:rsidRPr="000065CE">
        <w:rPr>
          <w:rFonts w:ascii="Times New Roman" w:eastAsia="Arial Unicode MS" w:hAnsi="Times New Roman" w:cs="Times New Roman"/>
          <w:lang w:eastAsia="ar-SA"/>
        </w:rPr>
        <w:br/>
        <w:t>o dopuszczenie do udziału w niniejszym postępowaniu</w:t>
      </w:r>
    </w:p>
    <w:p w14:paraId="16F8D42F" w14:textId="77777777" w:rsidR="00B85E0E" w:rsidRPr="000065CE" w:rsidRDefault="00B85E0E" w:rsidP="0064296B">
      <w:pPr>
        <w:numPr>
          <w:ilvl w:val="0"/>
          <w:numId w:val="19"/>
        </w:numPr>
        <w:spacing w:after="0" w:line="360" w:lineRule="auto"/>
        <w:jc w:val="both"/>
        <w:rPr>
          <w:rFonts w:ascii="Times New Roman" w:eastAsia="Cambria" w:hAnsi="Times New Roman" w:cs="Times New Roman"/>
          <w:bCs/>
          <w:lang w:eastAsia="pl-PL"/>
        </w:rPr>
      </w:pPr>
      <w:r w:rsidRPr="000065CE">
        <w:rPr>
          <w:rFonts w:ascii="Times New Roman" w:eastAsia="Arial Unicode MS" w:hAnsi="Times New Roman" w:cs="Times New Roman"/>
          <w:lang w:eastAsia="ar-SA"/>
        </w:rPr>
        <w:t>Wykaz wykonawców należących do tej samej grupy kapitałowej, którzy złożyli oferty:</w:t>
      </w:r>
      <w:r w:rsidRPr="000065CE">
        <w:rPr>
          <w:rFonts w:ascii="Times New Roman" w:eastAsia="Arial Unicode MS" w:hAnsi="Times New Roman" w:cs="Times New Roman"/>
          <w:lang w:eastAsia="ar-SA"/>
        </w:rPr>
        <w:br/>
        <w:t>……………………………………………………………………………………..</w:t>
      </w:r>
    </w:p>
    <w:p w14:paraId="62F0C5FF" w14:textId="77777777" w:rsidR="00B85E0E" w:rsidRPr="000065CE" w:rsidRDefault="00B85E0E" w:rsidP="0064296B">
      <w:pPr>
        <w:numPr>
          <w:ilvl w:val="0"/>
          <w:numId w:val="19"/>
        </w:numPr>
        <w:spacing w:after="0" w:line="360" w:lineRule="auto"/>
        <w:jc w:val="both"/>
        <w:rPr>
          <w:rFonts w:ascii="Times New Roman" w:eastAsia="Cambria" w:hAnsi="Times New Roman" w:cs="Times New Roman"/>
          <w:bCs/>
          <w:lang w:eastAsia="pl-PL"/>
        </w:rPr>
      </w:pPr>
      <w:r w:rsidRPr="000065CE">
        <w:rPr>
          <w:rFonts w:ascii="Times New Roman" w:eastAsia="Arial Unicode MS" w:hAnsi="Times New Roman" w:cs="Times New Roman"/>
          <w:lang w:eastAsia="ar-SA"/>
        </w:rPr>
        <w:t>Oświadczam, że w przypadku przynależenia do tej samej grupy kapitałowej powiązania z innym Wykonawcą nie prowadzą do zakłócenia konkurencji w przedmiotowym postępowaniu, ponieważ złożone oferty obejmują odrębny przedmiot zamówienia</w:t>
      </w:r>
      <w:r w:rsidRPr="000065CE">
        <w:rPr>
          <w:rFonts w:ascii="Times New Roman" w:eastAsia="Arial Unicode MS" w:hAnsi="Times New Roman" w:cs="Times New Roman"/>
          <w:b/>
          <w:lang w:eastAsia="ar-SA"/>
        </w:rPr>
        <w:t>.</w:t>
      </w:r>
    </w:p>
    <w:p w14:paraId="49E8A6F2" w14:textId="77777777" w:rsidR="00B85E0E" w:rsidRPr="000065CE" w:rsidRDefault="00B85E0E" w:rsidP="007C75E6">
      <w:pPr>
        <w:autoSpaceDE w:val="0"/>
        <w:spacing w:after="0" w:line="360" w:lineRule="auto"/>
        <w:rPr>
          <w:rFonts w:ascii="Times New Roman" w:eastAsia="Arial Unicode MS" w:hAnsi="Times New Roman" w:cs="Times New Roman"/>
          <w:lang w:eastAsia="ar-SA"/>
        </w:rPr>
      </w:pPr>
      <w:r w:rsidRPr="000065CE">
        <w:rPr>
          <w:rFonts w:ascii="Times New Roman" w:eastAsia="Arial Unicode MS" w:hAnsi="Times New Roman" w:cs="Times New Roman"/>
          <w:lang w:eastAsia="ar-SA"/>
        </w:rPr>
        <w:t>*Niepotrzebne skreślić</w:t>
      </w:r>
    </w:p>
    <w:p w14:paraId="7D596D8C" w14:textId="77777777" w:rsidR="00B85E0E" w:rsidRPr="000065CE" w:rsidRDefault="00B85E0E" w:rsidP="007C75E6">
      <w:pPr>
        <w:suppressAutoHyphens/>
        <w:spacing w:after="0" w:line="360" w:lineRule="auto"/>
        <w:ind w:left="720"/>
        <w:contextualSpacing/>
        <w:jc w:val="both"/>
        <w:rPr>
          <w:rFonts w:ascii="Times New Roman" w:eastAsia="Times New Roman" w:hAnsi="Times New Roman" w:cs="Times New Roman"/>
          <w:b/>
          <w:lang w:val="x-none" w:eastAsia="ar-SA"/>
        </w:rPr>
      </w:pPr>
    </w:p>
    <w:p w14:paraId="6ACC99AE" w14:textId="77777777" w:rsidR="00B85E0E" w:rsidRPr="000065CE" w:rsidRDefault="00B85E0E" w:rsidP="00E27F8F">
      <w:pPr>
        <w:autoSpaceDE w:val="0"/>
        <w:spacing w:after="0" w:line="360" w:lineRule="auto"/>
        <w:jc w:val="both"/>
        <w:rPr>
          <w:rFonts w:ascii="Times New Roman" w:eastAsia="Arial Unicode MS" w:hAnsi="Times New Roman" w:cs="Times New Roman"/>
          <w:i/>
          <w:iCs/>
          <w:bdr w:val="none" w:sz="0" w:space="0" w:color="auto" w:frame="1"/>
        </w:rPr>
      </w:pPr>
      <w:r w:rsidRPr="000065CE">
        <w:rPr>
          <w:rFonts w:ascii="Times New Roman" w:eastAsia="Arial Unicode MS" w:hAnsi="Times New Roman" w:cs="Times New Roman"/>
          <w:i/>
          <w:iCs/>
          <w:bdr w:val="none" w:sz="0" w:space="0" w:color="auto" w:frame="1"/>
        </w:rPr>
        <w:t xml:space="preserve">W przypadku przynależności do tej samej grupy kapitałowej Wykonawca może złożyć wraz </w:t>
      </w:r>
      <w:r w:rsidRPr="000065CE">
        <w:rPr>
          <w:rFonts w:ascii="Times New Roman" w:eastAsia="Arial Unicode MS" w:hAnsi="Times New Roman" w:cs="Times New Roman"/>
          <w:i/>
          <w:iCs/>
          <w:bdr w:val="none" w:sz="0" w:space="0" w:color="auto" w:frame="1"/>
        </w:rPr>
        <w:br/>
        <w:t xml:space="preserve">z niniejszym oświadczeniem informacje, potwierdzające przygotowanie oferty lub wniosku o </w:t>
      </w:r>
      <w:r w:rsidRPr="000065CE">
        <w:rPr>
          <w:rFonts w:ascii="Times New Roman" w:eastAsia="Arial Unicode MS" w:hAnsi="Times New Roman" w:cs="Times New Roman"/>
          <w:i/>
          <w:iCs/>
          <w:bdr w:val="none" w:sz="0" w:space="0" w:color="auto" w:frame="1"/>
        </w:rPr>
        <w:lastRenderedPageBreak/>
        <w:t>dopuszczenie do udziału w postępowaniu niezależnie od innego Wykonawcy należącego do tej samej grupy kapitałowej.</w:t>
      </w:r>
    </w:p>
    <w:p w14:paraId="2F5A6B4F" w14:textId="77777777" w:rsidR="00DD04FA" w:rsidRPr="000065CE" w:rsidRDefault="00DD04FA" w:rsidP="007C75E6">
      <w:pPr>
        <w:autoSpaceDE w:val="0"/>
        <w:spacing w:after="0" w:line="360" w:lineRule="auto"/>
        <w:rPr>
          <w:rFonts w:ascii="Times New Roman" w:eastAsia="Arial Unicode MS" w:hAnsi="Times New Roman" w:cs="Times New Roman"/>
          <w:i/>
          <w:iCs/>
          <w:bdr w:val="none" w:sz="0" w:space="0" w:color="auto" w:frame="1"/>
        </w:rPr>
      </w:pPr>
    </w:p>
    <w:p w14:paraId="463091EF" w14:textId="77777777" w:rsidR="00B85E0E" w:rsidRPr="000065CE" w:rsidRDefault="00B85E0E" w:rsidP="007C75E6">
      <w:pPr>
        <w:spacing w:after="0" w:line="360" w:lineRule="auto"/>
        <w:rPr>
          <w:rFonts w:ascii="Times New Roman" w:eastAsia="Times New Roman" w:hAnsi="Times New Roman" w:cs="Times New Roman"/>
          <w:lang w:eastAsia="pl-PL"/>
        </w:rPr>
      </w:pPr>
      <w:r w:rsidRPr="006B36B5">
        <w:rPr>
          <w:rFonts w:ascii="Times New Roman" w:eastAsia="Times New Roman" w:hAnsi="Times New Roman" w:cs="Times New Roman"/>
          <w:i/>
          <w:iCs/>
          <w:lang w:eastAsia="pl-PL"/>
        </w:rPr>
        <w:t>Podpisano kwalifikowanym podpisem elektronicznym przez:</w:t>
      </w:r>
      <w:r w:rsidRPr="000065CE">
        <w:rPr>
          <w:rFonts w:ascii="Times New Roman" w:eastAsia="Times New Roman" w:hAnsi="Times New Roman" w:cs="Times New Roman"/>
          <w:lang w:eastAsia="pl-PL"/>
        </w:rPr>
        <w:t xml:space="preserve"> ………………………………………</w:t>
      </w:r>
    </w:p>
    <w:p w14:paraId="505B630D" w14:textId="77777777" w:rsidR="00B85E0E" w:rsidRPr="006B36B5" w:rsidRDefault="00B85E0E" w:rsidP="007C75E6">
      <w:pPr>
        <w:spacing w:after="0" w:line="360" w:lineRule="auto"/>
        <w:rPr>
          <w:rFonts w:ascii="Times New Roman" w:eastAsia="Times New Roman" w:hAnsi="Times New Roman" w:cs="Times New Roman"/>
          <w:i/>
          <w:iCs/>
          <w:lang w:eastAsia="pl-PL"/>
        </w:rPr>
      </w:pPr>
      <w:r w:rsidRPr="006B36B5">
        <w:rPr>
          <w:rFonts w:ascii="Times New Roman" w:eastAsia="Times New Roman" w:hAnsi="Times New Roman" w:cs="Times New Roman"/>
          <w:i/>
          <w:iCs/>
          <w:lang w:eastAsia="pl-PL"/>
        </w:rPr>
        <w:t>(Należy wpisać imię i nazwisko osoby składającej oświadczenie w imieniu Wykonawcy)</w:t>
      </w:r>
    </w:p>
    <w:p w14:paraId="4124C9E7" w14:textId="77777777" w:rsidR="00E328A8" w:rsidRPr="000065CE" w:rsidRDefault="00E328A8">
      <w:pPr>
        <w:rPr>
          <w:rFonts w:ascii="Times New Roman" w:eastAsia="MS Mincho" w:hAnsi="Times New Roman" w:cs="Times New Roman"/>
          <w:lang w:eastAsia="pl-PL"/>
        </w:rPr>
      </w:pPr>
      <w:r w:rsidRPr="000065CE">
        <w:rPr>
          <w:rFonts w:ascii="Times New Roman" w:eastAsia="MS Mincho" w:hAnsi="Times New Roman" w:cs="Times New Roman"/>
          <w:lang w:eastAsia="pl-PL"/>
        </w:rPr>
        <w:br w:type="page"/>
      </w:r>
    </w:p>
    <w:p w14:paraId="5CF3D2C5" w14:textId="3B62756A" w:rsidR="00B85E0E" w:rsidRPr="000065CE" w:rsidRDefault="000C3642" w:rsidP="007C75E6">
      <w:pPr>
        <w:spacing w:after="0" w:line="360" w:lineRule="auto"/>
        <w:jc w:val="right"/>
        <w:rPr>
          <w:rFonts w:ascii="Times New Roman" w:eastAsia="MS Mincho" w:hAnsi="Times New Roman" w:cs="Times New Roman"/>
          <w:lang w:eastAsia="pl-PL"/>
        </w:rPr>
      </w:pPr>
      <w:r w:rsidRPr="000065CE">
        <w:rPr>
          <w:rFonts w:ascii="Times New Roman" w:eastAsia="MS Mincho" w:hAnsi="Times New Roman" w:cs="Times New Roman"/>
          <w:lang w:eastAsia="pl-PL"/>
        </w:rPr>
        <w:lastRenderedPageBreak/>
        <w:t>Załącznik nr 5 do SWZ</w:t>
      </w:r>
    </w:p>
    <w:p w14:paraId="0DE76C3A" w14:textId="77777777" w:rsidR="000C3642" w:rsidRPr="000065CE" w:rsidRDefault="000C3642" w:rsidP="000C3642">
      <w:pPr>
        <w:spacing w:after="0" w:line="256" w:lineRule="auto"/>
        <w:rPr>
          <w:rFonts w:ascii="Times New Roman" w:eastAsia="Calibri" w:hAnsi="Times New Roman" w:cs="Times New Roman"/>
          <w:b/>
        </w:rPr>
      </w:pPr>
      <w:r w:rsidRPr="000065CE">
        <w:rPr>
          <w:rFonts w:ascii="Times New Roman" w:eastAsia="Calibri" w:hAnsi="Times New Roman" w:cs="Times New Roman"/>
          <w:b/>
        </w:rPr>
        <w:t>Wykonawca:</w:t>
      </w:r>
    </w:p>
    <w:p w14:paraId="022F9D2E" w14:textId="77777777" w:rsidR="000C3642" w:rsidRPr="000065CE" w:rsidRDefault="000C3642" w:rsidP="000C3642">
      <w:pPr>
        <w:spacing w:after="0" w:line="480" w:lineRule="auto"/>
        <w:ind w:right="5954"/>
        <w:rPr>
          <w:rFonts w:ascii="Times New Roman" w:eastAsia="Calibri" w:hAnsi="Times New Roman" w:cs="Times New Roman"/>
        </w:rPr>
      </w:pPr>
      <w:r w:rsidRPr="000065CE">
        <w:rPr>
          <w:rFonts w:ascii="Times New Roman" w:eastAsia="Calibri" w:hAnsi="Times New Roman" w:cs="Times New Roman"/>
        </w:rPr>
        <w:t>……………………………………</w:t>
      </w:r>
    </w:p>
    <w:p w14:paraId="77AD9259" w14:textId="77777777" w:rsidR="000C3642" w:rsidRPr="000065CE" w:rsidRDefault="000C3642" w:rsidP="000C3642">
      <w:pPr>
        <w:spacing w:line="256" w:lineRule="auto"/>
        <w:ind w:right="5953"/>
        <w:rPr>
          <w:rFonts w:ascii="Times New Roman" w:eastAsia="Calibri" w:hAnsi="Times New Roman" w:cs="Times New Roman"/>
          <w:i/>
          <w:sz w:val="18"/>
          <w:szCs w:val="18"/>
        </w:rPr>
      </w:pPr>
      <w:r w:rsidRPr="000065CE">
        <w:rPr>
          <w:rFonts w:ascii="Times New Roman" w:eastAsia="Calibri" w:hAnsi="Times New Roman" w:cs="Times New Roman"/>
          <w:i/>
          <w:sz w:val="18"/>
          <w:szCs w:val="18"/>
        </w:rPr>
        <w:t>(pełna nazwa/firma, adres, w zależności od podmiotu: NIP/PESEL, KRS/</w:t>
      </w:r>
      <w:proofErr w:type="spellStart"/>
      <w:r w:rsidRPr="000065CE">
        <w:rPr>
          <w:rFonts w:ascii="Times New Roman" w:eastAsia="Calibri" w:hAnsi="Times New Roman" w:cs="Times New Roman"/>
          <w:i/>
          <w:sz w:val="18"/>
          <w:szCs w:val="18"/>
        </w:rPr>
        <w:t>CEiDG</w:t>
      </w:r>
      <w:proofErr w:type="spellEnd"/>
      <w:r w:rsidRPr="000065CE">
        <w:rPr>
          <w:rFonts w:ascii="Times New Roman" w:eastAsia="Calibri" w:hAnsi="Times New Roman" w:cs="Times New Roman"/>
          <w:i/>
          <w:sz w:val="18"/>
          <w:szCs w:val="18"/>
        </w:rPr>
        <w:t>)</w:t>
      </w:r>
    </w:p>
    <w:p w14:paraId="58D459B8" w14:textId="77777777" w:rsidR="000C3642" w:rsidRPr="000065CE" w:rsidRDefault="000C3642" w:rsidP="000C3642">
      <w:pPr>
        <w:spacing w:after="0" w:line="256" w:lineRule="auto"/>
        <w:rPr>
          <w:rFonts w:ascii="Times New Roman" w:eastAsia="Calibri" w:hAnsi="Times New Roman" w:cs="Times New Roman"/>
          <w:u w:val="single"/>
        </w:rPr>
      </w:pPr>
      <w:r w:rsidRPr="000065CE">
        <w:rPr>
          <w:rFonts w:ascii="Times New Roman" w:eastAsia="Calibri" w:hAnsi="Times New Roman" w:cs="Times New Roman"/>
          <w:u w:val="single"/>
        </w:rPr>
        <w:t>reprezentowany przez:</w:t>
      </w:r>
    </w:p>
    <w:p w14:paraId="6582BC49" w14:textId="77777777" w:rsidR="000C3642" w:rsidRPr="000065CE" w:rsidRDefault="000C3642" w:rsidP="000C3642">
      <w:pPr>
        <w:spacing w:after="0" w:line="480" w:lineRule="auto"/>
        <w:ind w:right="5954"/>
        <w:rPr>
          <w:rFonts w:ascii="Times New Roman" w:eastAsia="Calibri" w:hAnsi="Times New Roman" w:cs="Times New Roman"/>
        </w:rPr>
      </w:pPr>
      <w:r w:rsidRPr="000065CE">
        <w:rPr>
          <w:rFonts w:ascii="Times New Roman" w:eastAsia="Calibri" w:hAnsi="Times New Roman" w:cs="Times New Roman"/>
        </w:rPr>
        <w:t>……………………………………</w:t>
      </w:r>
    </w:p>
    <w:p w14:paraId="637E318E" w14:textId="77777777" w:rsidR="000C3642" w:rsidRPr="000065CE" w:rsidRDefault="000C3642" w:rsidP="000C3642">
      <w:pPr>
        <w:spacing w:after="0" w:line="256" w:lineRule="auto"/>
        <w:ind w:right="5953"/>
        <w:rPr>
          <w:rFonts w:ascii="Times New Roman" w:eastAsia="Calibri" w:hAnsi="Times New Roman" w:cs="Times New Roman"/>
          <w:i/>
          <w:sz w:val="18"/>
          <w:szCs w:val="18"/>
        </w:rPr>
      </w:pPr>
      <w:r w:rsidRPr="000065CE">
        <w:rPr>
          <w:rFonts w:ascii="Times New Roman" w:eastAsia="Calibri" w:hAnsi="Times New Roman" w:cs="Times New Roman"/>
          <w:i/>
          <w:sz w:val="18"/>
          <w:szCs w:val="18"/>
        </w:rPr>
        <w:t>(imię, nazwisko, stanowisko/podstawa do reprezentacji)</w:t>
      </w:r>
    </w:p>
    <w:p w14:paraId="7B400A25" w14:textId="77777777" w:rsidR="000C3642" w:rsidRPr="000065CE" w:rsidRDefault="000C3642" w:rsidP="000C3642">
      <w:pPr>
        <w:spacing w:after="0" w:line="360" w:lineRule="auto"/>
        <w:jc w:val="both"/>
        <w:rPr>
          <w:rFonts w:ascii="Times New Roman" w:eastAsia="Times New Roman" w:hAnsi="Times New Roman" w:cs="Times New Roman"/>
          <w:b/>
          <w:bCs/>
        </w:rPr>
      </w:pPr>
    </w:p>
    <w:p w14:paraId="62D22D6B" w14:textId="77777777" w:rsidR="000C3642" w:rsidRPr="000065CE" w:rsidRDefault="000C3642" w:rsidP="000C3642">
      <w:pPr>
        <w:spacing w:after="0" w:line="360" w:lineRule="auto"/>
        <w:ind w:firstLine="4536"/>
        <w:jc w:val="both"/>
        <w:rPr>
          <w:rFonts w:ascii="Times New Roman" w:eastAsia="Times New Roman" w:hAnsi="Times New Roman" w:cs="Times New Roman"/>
          <w:b/>
          <w:bCs/>
        </w:rPr>
      </w:pPr>
      <w:r w:rsidRPr="000065CE">
        <w:rPr>
          <w:rFonts w:ascii="Times New Roman" w:eastAsia="Times New Roman" w:hAnsi="Times New Roman" w:cs="Times New Roman"/>
          <w:b/>
          <w:bCs/>
        </w:rPr>
        <w:t>Zamawiający</w:t>
      </w:r>
    </w:p>
    <w:p w14:paraId="34254501" w14:textId="77777777" w:rsidR="000C3642" w:rsidRPr="000065CE" w:rsidRDefault="000C3642" w:rsidP="000C3642">
      <w:pPr>
        <w:spacing w:after="0" w:line="360" w:lineRule="auto"/>
        <w:ind w:left="3686" w:firstLine="850"/>
        <w:jc w:val="both"/>
        <w:rPr>
          <w:rFonts w:ascii="Times New Roman" w:eastAsia="Times New Roman" w:hAnsi="Times New Roman" w:cs="Times New Roman"/>
        </w:rPr>
      </w:pPr>
      <w:r w:rsidRPr="000065CE">
        <w:rPr>
          <w:rFonts w:ascii="Times New Roman" w:eastAsia="Times New Roman" w:hAnsi="Times New Roman" w:cs="Times New Roman"/>
        </w:rPr>
        <w:t>Wojewódzka Stacja Sanitarno-Epidemiologiczna</w:t>
      </w:r>
    </w:p>
    <w:p w14:paraId="14D4F6C1" w14:textId="77777777" w:rsidR="000C3642" w:rsidRPr="000065CE" w:rsidRDefault="000C3642" w:rsidP="000C3642">
      <w:pPr>
        <w:spacing w:after="0" w:line="360" w:lineRule="auto"/>
        <w:ind w:left="3686" w:firstLine="850"/>
        <w:jc w:val="both"/>
        <w:rPr>
          <w:rFonts w:ascii="Times New Roman" w:eastAsia="Times New Roman" w:hAnsi="Times New Roman" w:cs="Times New Roman"/>
        </w:rPr>
      </w:pPr>
      <w:r w:rsidRPr="000065CE">
        <w:rPr>
          <w:rFonts w:ascii="Times New Roman" w:eastAsia="Times New Roman" w:hAnsi="Times New Roman" w:cs="Times New Roman"/>
        </w:rPr>
        <w:t>w Łodzi</w:t>
      </w:r>
    </w:p>
    <w:p w14:paraId="490B1737" w14:textId="77777777" w:rsidR="000C3642" w:rsidRPr="000065CE" w:rsidRDefault="000C3642" w:rsidP="000C3642">
      <w:pPr>
        <w:spacing w:after="0" w:line="360" w:lineRule="auto"/>
        <w:ind w:left="3686" w:firstLine="850"/>
        <w:jc w:val="both"/>
        <w:rPr>
          <w:rFonts w:ascii="Times New Roman" w:eastAsia="Times New Roman" w:hAnsi="Times New Roman" w:cs="Times New Roman"/>
        </w:rPr>
      </w:pPr>
      <w:r w:rsidRPr="000065CE">
        <w:rPr>
          <w:rFonts w:ascii="Times New Roman" w:eastAsia="Times New Roman" w:hAnsi="Times New Roman" w:cs="Times New Roman"/>
        </w:rPr>
        <w:t>ul. Wodna 40, 90-046 Łódź</w:t>
      </w:r>
    </w:p>
    <w:p w14:paraId="47367013" w14:textId="7E8C6797" w:rsidR="007C75E6" w:rsidRPr="000065CE" w:rsidRDefault="007C75E6" w:rsidP="007C75E6">
      <w:pPr>
        <w:spacing w:after="0" w:line="360" w:lineRule="auto"/>
        <w:jc w:val="both"/>
        <w:rPr>
          <w:rFonts w:ascii="Times New Roman" w:eastAsia="Times New Roman" w:hAnsi="Times New Roman" w:cs="Times New Roman"/>
          <w:bCs/>
          <w:lang w:eastAsia="pl-PL"/>
        </w:rPr>
      </w:pPr>
    </w:p>
    <w:p w14:paraId="66C86D15" w14:textId="6C3A839E" w:rsidR="00D5564E" w:rsidRPr="000065CE" w:rsidRDefault="00D5564E" w:rsidP="00C9172B">
      <w:pPr>
        <w:spacing w:after="0" w:line="360" w:lineRule="auto"/>
        <w:jc w:val="both"/>
        <w:rPr>
          <w:rFonts w:ascii="Times New Roman" w:eastAsia="Calibri" w:hAnsi="Times New Roman" w:cs="Times New Roman"/>
          <w:b/>
          <w:u w:val="single"/>
        </w:rPr>
      </w:pPr>
      <w:r w:rsidRPr="000065CE">
        <w:rPr>
          <w:rFonts w:ascii="Times New Roman" w:eastAsia="Calibri" w:hAnsi="Times New Roman" w:cs="Times New Roman"/>
          <w:b/>
          <w:u w:val="single"/>
        </w:rPr>
        <w:t xml:space="preserve">Oświadczenia </w:t>
      </w:r>
      <w:r w:rsidR="007C75E6" w:rsidRPr="000065CE">
        <w:rPr>
          <w:rFonts w:ascii="Times New Roman" w:eastAsia="Calibri" w:hAnsi="Times New Roman" w:cs="Times New Roman"/>
          <w:b/>
          <w:u w:val="single"/>
        </w:rPr>
        <w:t>W</w:t>
      </w:r>
      <w:r w:rsidRPr="000065CE">
        <w:rPr>
          <w:rFonts w:ascii="Times New Roman" w:eastAsia="Calibri" w:hAnsi="Times New Roman" w:cs="Times New Roman"/>
          <w:b/>
          <w:u w:val="single"/>
        </w:rPr>
        <w:t>ykonawcy/</w:t>
      </w:r>
      <w:r w:rsidR="007C75E6" w:rsidRPr="000065CE">
        <w:rPr>
          <w:rFonts w:ascii="Times New Roman" w:eastAsia="Calibri" w:hAnsi="Times New Roman" w:cs="Times New Roman"/>
          <w:b/>
          <w:u w:val="single"/>
        </w:rPr>
        <w:t>W</w:t>
      </w:r>
      <w:r w:rsidRPr="000065CE">
        <w:rPr>
          <w:rFonts w:ascii="Times New Roman" w:eastAsia="Calibri" w:hAnsi="Times New Roman" w:cs="Times New Roman"/>
          <w:b/>
          <w:u w:val="single"/>
        </w:rPr>
        <w:t xml:space="preserve">ykonawcy wspólnie ubiegającego się o udzielenie zamówienia </w:t>
      </w:r>
    </w:p>
    <w:p w14:paraId="320DA2F6" w14:textId="77777777" w:rsidR="00D5564E" w:rsidRPr="000065CE" w:rsidRDefault="00D5564E" w:rsidP="00C9172B">
      <w:pPr>
        <w:spacing w:after="0" w:line="360" w:lineRule="auto"/>
        <w:jc w:val="both"/>
        <w:rPr>
          <w:rFonts w:ascii="Times New Roman" w:eastAsia="Calibri" w:hAnsi="Times New Roman" w:cs="Times New Roman"/>
          <w:b/>
          <w:caps/>
          <w:u w:val="single"/>
        </w:rPr>
      </w:pPr>
      <w:r w:rsidRPr="000065CE">
        <w:rPr>
          <w:rFonts w:ascii="Times New Roman" w:eastAsia="Calibri" w:hAnsi="Times New Roman" w:cs="Times New Roman"/>
          <w:b/>
          <w:u w:val="single"/>
        </w:rPr>
        <w:t xml:space="preserve">DOTYCZĄCE PRZESŁANEK WYKLUCZENIA Z ART. 5K ROZPORZĄDZENIA 833/2014 ORAZ ART. 7 UST. 1 USTAWY </w:t>
      </w:r>
      <w:r w:rsidRPr="000065CE">
        <w:rPr>
          <w:rFonts w:ascii="Times New Roman" w:eastAsia="Calibri" w:hAnsi="Times New Roman" w:cs="Times New Roman"/>
          <w:b/>
          <w:caps/>
          <w:u w:val="single"/>
        </w:rPr>
        <w:t>o szczególnych rozwiązaniach w zakresie przeciwdziałania wspieraniu agresji na Ukrainę oraz służących ochronie bezpieczeństwa narodowego</w:t>
      </w:r>
    </w:p>
    <w:p w14:paraId="4E600CA5" w14:textId="77777777" w:rsidR="007C75E6" w:rsidRPr="000065CE" w:rsidRDefault="007C75E6" w:rsidP="007C75E6">
      <w:pPr>
        <w:spacing w:after="0" w:line="360" w:lineRule="auto"/>
        <w:jc w:val="center"/>
        <w:rPr>
          <w:rFonts w:ascii="Times New Roman" w:eastAsia="Calibri" w:hAnsi="Times New Roman" w:cs="Times New Roman"/>
          <w:b/>
          <w:caps/>
          <w:u w:val="single"/>
        </w:rPr>
      </w:pPr>
    </w:p>
    <w:p w14:paraId="50317329" w14:textId="77777777" w:rsidR="00D5564E" w:rsidRPr="000065CE" w:rsidRDefault="00D5564E" w:rsidP="007C75E6">
      <w:pPr>
        <w:spacing w:after="0" w:line="360" w:lineRule="auto"/>
        <w:jc w:val="center"/>
        <w:rPr>
          <w:rFonts w:ascii="Times New Roman" w:eastAsia="Calibri" w:hAnsi="Times New Roman" w:cs="Times New Roman"/>
          <w:b/>
        </w:rPr>
      </w:pPr>
      <w:r w:rsidRPr="000065CE">
        <w:rPr>
          <w:rFonts w:ascii="Times New Roman" w:eastAsia="Calibri" w:hAnsi="Times New Roman" w:cs="Times New Roman"/>
          <w:b/>
        </w:rPr>
        <w:t xml:space="preserve">składane na podstawie art. 125 ust. 1 ustawy </w:t>
      </w:r>
      <w:proofErr w:type="spellStart"/>
      <w:r w:rsidRPr="000065CE">
        <w:rPr>
          <w:rFonts w:ascii="Times New Roman" w:eastAsia="Calibri" w:hAnsi="Times New Roman" w:cs="Times New Roman"/>
          <w:b/>
        </w:rPr>
        <w:t>Pzp</w:t>
      </w:r>
      <w:proofErr w:type="spellEnd"/>
    </w:p>
    <w:p w14:paraId="74BFDC9B" w14:textId="77777777" w:rsidR="007C75E6" w:rsidRPr="000065CE" w:rsidRDefault="007C75E6" w:rsidP="007C75E6">
      <w:pPr>
        <w:spacing w:after="0" w:line="360" w:lineRule="auto"/>
        <w:jc w:val="center"/>
        <w:rPr>
          <w:rFonts w:ascii="Times New Roman" w:eastAsia="Calibri" w:hAnsi="Times New Roman" w:cs="Times New Roman"/>
          <w:b/>
          <w:u w:val="single"/>
        </w:rPr>
      </w:pPr>
    </w:p>
    <w:p w14:paraId="2823B968" w14:textId="408751E9" w:rsidR="00B85E0E" w:rsidRPr="000065CE" w:rsidRDefault="00D5564E" w:rsidP="007C75E6">
      <w:pPr>
        <w:spacing w:after="0" w:line="360" w:lineRule="auto"/>
        <w:jc w:val="both"/>
        <w:rPr>
          <w:rFonts w:ascii="Times New Roman" w:eastAsia="Times New Roman" w:hAnsi="Times New Roman" w:cs="Times New Roman"/>
          <w:bCs/>
          <w:caps/>
          <w:u w:val="single"/>
          <w:lang w:eastAsia="pl-PL"/>
        </w:rPr>
      </w:pPr>
      <w:r w:rsidRPr="000065CE">
        <w:rPr>
          <w:rFonts w:ascii="Times New Roman" w:eastAsia="Times New Roman" w:hAnsi="Times New Roman" w:cs="Times New Roman"/>
          <w:bCs/>
          <w:lang w:eastAsia="pl-PL"/>
        </w:rPr>
        <w:t>N</w:t>
      </w:r>
      <w:r w:rsidR="00B85E0E" w:rsidRPr="000065CE">
        <w:rPr>
          <w:rFonts w:ascii="Times New Roman" w:eastAsia="Times New Roman" w:hAnsi="Times New Roman" w:cs="Times New Roman"/>
          <w:bCs/>
          <w:lang w:eastAsia="pl-PL"/>
        </w:rPr>
        <w:t xml:space="preserve">a potrzeby postępowania o udzielenie zamówienia publicznego </w:t>
      </w:r>
      <w:r w:rsidRPr="000065CE">
        <w:rPr>
          <w:rFonts w:ascii="Times New Roman" w:eastAsia="Times New Roman" w:hAnsi="Times New Roman" w:cs="Times New Roman"/>
          <w:bCs/>
          <w:lang w:eastAsia="pl-PL"/>
        </w:rPr>
        <w:t xml:space="preserve">pn. </w:t>
      </w:r>
      <w:r w:rsidR="00B85E0E" w:rsidRPr="000065CE">
        <w:rPr>
          <w:rFonts w:ascii="Times New Roman" w:eastAsia="Times New Roman" w:hAnsi="Times New Roman" w:cs="Times New Roman"/>
          <w:bCs/>
          <w:lang w:eastAsia="pl-PL"/>
        </w:rPr>
        <w:t xml:space="preserve">„dostawa </w:t>
      </w:r>
      <w:r w:rsidR="00174A96" w:rsidRPr="006E1A56">
        <w:rPr>
          <w:rFonts w:ascii="Times New Roman" w:eastAsia="Times New Roman" w:hAnsi="Times New Roman" w:cs="Times New Roman"/>
        </w:rPr>
        <w:t>chromatografu gazowego z detekcją tandemową spektrometrią mas</w:t>
      </w:r>
      <w:r w:rsidR="00174A96">
        <w:rPr>
          <w:rFonts w:ascii="Times New Roman" w:eastAsia="Times New Roman" w:hAnsi="Times New Roman" w:cs="Times New Roman"/>
        </w:rPr>
        <w:t xml:space="preserve"> (GC-MS/MS)”</w:t>
      </w:r>
      <w:r w:rsidR="00174A96" w:rsidRPr="000065CE">
        <w:rPr>
          <w:rFonts w:ascii="Times New Roman" w:eastAsia="MS Mincho" w:hAnsi="Times New Roman" w:cs="Times New Roman"/>
        </w:rPr>
        <w:t xml:space="preserve"> </w:t>
      </w:r>
      <w:r w:rsidRPr="000065CE">
        <w:rPr>
          <w:rFonts w:ascii="Times New Roman" w:eastAsia="Times New Roman" w:hAnsi="Times New Roman" w:cs="Times New Roman"/>
          <w:bCs/>
          <w:lang w:eastAsia="pl-PL"/>
        </w:rPr>
        <w:t>prowadzonego przez Wojewódzką Stację Sanitarno-Epidemiologiczną w Łodzi oświadczam co następuje:</w:t>
      </w:r>
    </w:p>
    <w:p w14:paraId="7D8C854C" w14:textId="77777777" w:rsidR="00B85E0E" w:rsidRPr="000065CE" w:rsidRDefault="00B85E0E" w:rsidP="007C75E6">
      <w:pPr>
        <w:shd w:val="clear" w:color="auto" w:fill="BFBFBF" w:themeFill="background1" w:themeFillShade="BF"/>
        <w:spacing w:after="0" w:line="360" w:lineRule="auto"/>
        <w:jc w:val="both"/>
        <w:rPr>
          <w:rFonts w:ascii="Times New Roman" w:eastAsia="Times New Roman" w:hAnsi="Times New Roman" w:cs="Times New Roman"/>
          <w:b/>
          <w:lang w:eastAsia="pl-PL"/>
        </w:rPr>
      </w:pPr>
      <w:r w:rsidRPr="000065CE">
        <w:rPr>
          <w:rFonts w:ascii="Times New Roman" w:eastAsia="Times New Roman" w:hAnsi="Times New Roman" w:cs="Times New Roman"/>
          <w:b/>
          <w:lang w:eastAsia="pl-PL"/>
        </w:rPr>
        <w:t>OŚWIADCZENIA DOTYCZĄCE WYKONAWCY:</w:t>
      </w:r>
    </w:p>
    <w:p w14:paraId="12E2AF7F" w14:textId="77777777" w:rsidR="00B85E0E" w:rsidRPr="000065CE" w:rsidRDefault="00B85E0E" w:rsidP="0064296B">
      <w:pPr>
        <w:numPr>
          <w:ilvl w:val="0"/>
          <w:numId w:val="96"/>
        </w:numPr>
        <w:spacing w:after="0" w:line="360" w:lineRule="auto"/>
        <w:ind w:left="426" w:hanging="66"/>
        <w:contextualSpacing/>
        <w:jc w:val="both"/>
        <w:rPr>
          <w:rFonts w:ascii="Times New Roman" w:eastAsia="Times New Roman" w:hAnsi="Times New Roman" w:cs="Times New Roman"/>
          <w:b/>
          <w:bCs/>
          <w:lang w:eastAsia="pl-PL"/>
        </w:rPr>
      </w:pPr>
      <w:r w:rsidRPr="000065CE">
        <w:rPr>
          <w:rFonts w:ascii="Times New Roman" w:eastAsia="Times New Roman" w:hAnsi="Times New Roman" w:cs="Times New Roman"/>
          <w:lang w:eastAsia="pl-PL"/>
        </w:rPr>
        <w:t xml:space="preserve">Oświadczam, że nie podlegam wykluczeniu z postępowania na podstawie </w:t>
      </w:r>
      <w:r w:rsidRPr="000065CE">
        <w:rPr>
          <w:rFonts w:ascii="Times New Roman" w:eastAsia="Times New Roman" w:hAnsi="Times New Roman" w:cs="Times New Roman"/>
          <w:lang w:eastAsia="pl-P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0065CE">
        <w:rPr>
          <w:rFonts w:ascii="Times New Roman" w:eastAsia="Times New Roman" w:hAnsi="Times New Roman" w:cs="Times New Roman"/>
          <w:lang w:eastAsia="pl-PL"/>
        </w:rPr>
        <w:lastRenderedPageBreak/>
        <w:t>dotyczącego środków ograniczających w związku z działaniami Rosji destabilizującymi sytuację na Ukrainie (Dz. Urz. UE nr L 111 z 8.4.2022, str. 1), dalej: rozporządzenie 2022/576.</w:t>
      </w:r>
      <w:r w:rsidRPr="000065CE">
        <w:rPr>
          <w:rFonts w:ascii="Times New Roman" w:eastAsia="Times New Roman" w:hAnsi="Times New Roman" w:cs="Times New Roman"/>
          <w:vertAlign w:val="superscript"/>
          <w:lang w:eastAsia="pl-PL"/>
        </w:rPr>
        <w:footnoteReference w:id="3"/>
      </w:r>
    </w:p>
    <w:p w14:paraId="1D734A6B" w14:textId="77777777" w:rsidR="00B85E0E" w:rsidRPr="000065CE" w:rsidRDefault="00B85E0E" w:rsidP="0064296B">
      <w:pPr>
        <w:numPr>
          <w:ilvl w:val="0"/>
          <w:numId w:val="96"/>
        </w:numPr>
        <w:spacing w:after="0" w:line="360" w:lineRule="auto"/>
        <w:ind w:left="426" w:hanging="426"/>
        <w:jc w:val="both"/>
        <w:rPr>
          <w:rFonts w:ascii="Times New Roman" w:eastAsia="Times New Roman" w:hAnsi="Times New Roman" w:cs="Times New Roman"/>
          <w:b/>
          <w:bCs/>
          <w:lang w:eastAsia="pl-PL"/>
        </w:rPr>
      </w:pPr>
      <w:r w:rsidRPr="000065CE">
        <w:rPr>
          <w:rFonts w:ascii="Times New Roman" w:eastAsia="Times New Roman" w:hAnsi="Times New Roman" w:cs="Times New Roman"/>
          <w:lang w:eastAsia="pl-PL"/>
        </w:rPr>
        <w:t>Oświadczam, że nie zachodzą w stosunku do mnie przesłanki wykluczenia z postępowania na podstawie art. 7 ust. 1 ustawy z dnia 13 kwietnia 2022 r.</w:t>
      </w:r>
      <w:r w:rsidRPr="000065CE">
        <w:rPr>
          <w:rFonts w:ascii="Times New Roman" w:eastAsia="Times New Roman" w:hAnsi="Times New Roman" w:cs="Times New Roman"/>
          <w:i/>
          <w:iCs/>
          <w:lang w:eastAsia="pl-PL"/>
        </w:rPr>
        <w:t xml:space="preserve"> o szczególnych rozwiązaniach w zakresie przeciwdziałania wspieraniu agresji na Ukrainę oraz służących ochronie bezpieczeństwa narodowego </w:t>
      </w:r>
      <w:r w:rsidRPr="000065CE">
        <w:rPr>
          <w:rFonts w:ascii="Times New Roman" w:eastAsia="Times New Roman" w:hAnsi="Times New Roman" w:cs="Times New Roman"/>
          <w:lang w:eastAsia="pl-PL"/>
        </w:rPr>
        <w:t>(Dz. U. poz. 835)</w:t>
      </w:r>
      <w:r w:rsidRPr="000065CE">
        <w:rPr>
          <w:rFonts w:ascii="Times New Roman" w:eastAsia="Times New Roman" w:hAnsi="Times New Roman" w:cs="Times New Roman"/>
          <w:i/>
          <w:iCs/>
          <w:lang w:eastAsia="pl-PL"/>
        </w:rPr>
        <w:t>.</w:t>
      </w:r>
      <w:r w:rsidRPr="000065CE">
        <w:rPr>
          <w:rFonts w:ascii="Times New Roman" w:eastAsia="Times New Roman" w:hAnsi="Times New Roman" w:cs="Times New Roman"/>
          <w:vertAlign w:val="superscript"/>
          <w:lang w:eastAsia="pl-PL"/>
        </w:rPr>
        <w:footnoteReference w:id="4"/>
      </w:r>
    </w:p>
    <w:p w14:paraId="6AFAB5F2" w14:textId="77777777" w:rsidR="00B85E0E" w:rsidRPr="000065CE" w:rsidRDefault="00B85E0E" w:rsidP="007C75E6">
      <w:pPr>
        <w:shd w:val="clear" w:color="auto" w:fill="BFBFBF" w:themeFill="background1" w:themeFillShade="BF"/>
        <w:spacing w:after="0" w:line="360" w:lineRule="auto"/>
        <w:jc w:val="both"/>
        <w:rPr>
          <w:rFonts w:ascii="Times New Roman" w:eastAsia="Times New Roman" w:hAnsi="Times New Roman" w:cs="Times New Roman"/>
          <w:lang w:eastAsia="pl-PL"/>
        </w:rPr>
      </w:pPr>
      <w:r w:rsidRPr="000065CE">
        <w:rPr>
          <w:rFonts w:ascii="Times New Roman" w:eastAsia="Times New Roman" w:hAnsi="Times New Roman" w:cs="Times New Roman"/>
          <w:b/>
          <w:lang w:eastAsia="pl-PL"/>
        </w:rPr>
        <w:t>INFORMACJA DOTYCZĄCA POLEGANIA NA ZDOLNOŚCIACH LUB SYTUACJI PODMIOTU UDOSTĘPNIAJĄCEGO ZASOBY W ZAKRESIE ODPOWIADAJĄCYM PONAD 10% WARTOŚCI ZAMÓWIENIA</w:t>
      </w:r>
      <w:r w:rsidRPr="000065CE">
        <w:rPr>
          <w:rFonts w:ascii="Times New Roman" w:eastAsia="Times New Roman" w:hAnsi="Times New Roman" w:cs="Times New Roman"/>
          <w:b/>
          <w:bCs/>
          <w:lang w:eastAsia="pl-PL"/>
        </w:rPr>
        <w:t>:</w:t>
      </w:r>
    </w:p>
    <w:p w14:paraId="2F230545" w14:textId="77777777" w:rsidR="00B85E0E" w:rsidRPr="000065CE" w:rsidRDefault="00B85E0E" w:rsidP="007C75E6">
      <w:pPr>
        <w:spacing w:after="0" w:line="360" w:lineRule="auto"/>
        <w:jc w:val="both"/>
        <w:rPr>
          <w:rFonts w:ascii="Times New Roman" w:eastAsia="Times New Roman" w:hAnsi="Times New Roman" w:cs="Times New Roman"/>
          <w:sz w:val="18"/>
          <w:szCs w:val="18"/>
          <w:lang w:eastAsia="pl-PL"/>
        </w:rPr>
      </w:pPr>
      <w:bookmarkStart w:id="24" w:name="_Hlk99016800"/>
      <w:r w:rsidRPr="000065CE">
        <w:rPr>
          <w:rFonts w:ascii="Times New Roman" w:eastAsia="Times New Roman" w:hAnsi="Times New Roman" w:cs="Times New Roman"/>
          <w:sz w:val="18"/>
          <w:szCs w:val="18"/>
          <w:lang w:eastAsia="pl-PL"/>
        </w:rPr>
        <w:t>[UWAGA</w:t>
      </w:r>
      <w:r w:rsidRPr="000065CE">
        <w:rPr>
          <w:rFonts w:ascii="Times New Roman" w:eastAsia="Times New Roman" w:hAnsi="Times New Roman" w:cs="Times New Roman"/>
          <w:i/>
          <w:sz w:val="18"/>
          <w:szCs w:val="18"/>
          <w:lang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65CE">
        <w:rPr>
          <w:rFonts w:ascii="Times New Roman" w:eastAsia="Times New Roman" w:hAnsi="Times New Roman" w:cs="Times New Roman"/>
          <w:sz w:val="18"/>
          <w:szCs w:val="18"/>
          <w:lang w:eastAsia="pl-PL"/>
        </w:rPr>
        <w:t>]</w:t>
      </w:r>
      <w:bookmarkEnd w:id="24"/>
    </w:p>
    <w:p w14:paraId="6D8DE162" w14:textId="77777777" w:rsidR="00B85E0E" w:rsidRPr="000065CE" w:rsidRDefault="00B85E0E" w:rsidP="007C75E6">
      <w:pPr>
        <w:spacing w:after="0" w:line="360" w:lineRule="auto"/>
        <w:jc w:val="both"/>
        <w:rPr>
          <w:rFonts w:ascii="Times New Roman" w:eastAsia="Times New Roman" w:hAnsi="Times New Roman" w:cs="Times New Roman"/>
          <w:lang w:eastAsia="pl-PL"/>
        </w:rPr>
      </w:pPr>
      <w:r w:rsidRPr="000065CE">
        <w:rPr>
          <w:rFonts w:ascii="Times New Roman" w:eastAsia="Times New Roman" w:hAnsi="Times New Roman" w:cs="Times New Roman"/>
          <w:lang w:eastAsia="pl-PL"/>
        </w:rPr>
        <w:t xml:space="preserve">Oświadczam, że w celu wykazania spełniania warunków udziału w postępowaniu, określonych przez zamawiającego w ………………………………………………………...………………….. </w:t>
      </w:r>
      <w:bookmarkStart w:id="25" w:name="_Hlk99005462"/>
      <w:r w:rsidRPr="000065CE">
        <w:rPr>
          <w:rFonts w:ascii="Times New Roman" w:eastAsia="Times New Roman" w:hAnsi="Times New Roman" w:cs="Times New Roman"/>
          <w:i/>
          <w:lang w:eastAsia="pl-PL"/>
        </w:rPr>
        <w:t xml:space="preserve">(wskazać </w:t>
      </w:r>
      <w:bookmarkEnd w:id="25"/>
      <w:r w:rsidRPr="000065CE">
        <w:rPr>
          <w:rFonts w:ascii="Times New Roman" w:eastAsia="Times New Roman" w:hAnsi="Times New Roman" w:cs="Times New Roman"/>
          <w:i/>
          <w:lang w:eastAsia="pl-PL"/>
        </w:rPr>
        <w:t>dokument i właściwą jednostkę redakcyjną dokumentu, w której określono warunki udziału w postępowaniu),</w:t>
      </w:r>
      <w:r w:rsidRPr="000065CE">
        <w:rPr>
          <w:rFonts w:ascii="Times New Roman" w:eastAsia="Times New Roman" w:hAnsi="Times New Roman" w:cs="Times New Roman"/>
          <w:lang w:eastAsia="pl-PL"/>
        </w:rPr>
        <w:t xml:space="preserve"> polegam na zdolnościach lub sytuacji następującego podmiotu udostępniającego </w:t>
      </w:r>
      <w:r w:rsidRPr="000065CE">
        <w:rPr>
          <w:rFonts w:ascii="Times New Roman" w:eastAsia="Times New Roman" w:hAnsi="Times New Roman" w:cs="Times New Roman"/>
          <w:lang w:eastAsia="pl-PL"/>
        </w:rPr>
        <w:lastRenderedPageBreak/>
        <w:t xml:space="preserve">zasoby: </w:t>
      </w:r>
      <w:bookmarkStart w:id="26" w:name="_Hlk99014455"/>
      <w:r w:rsidRPr="000065CE">
        <w:rPr>
          <w:rFonts w:ascii="Times New Roman" w:eastAsia="Times New Roman" w:hAnsi="Times New Roman" w:cs="Times New Roman"/>
          <w:lang w:eastAsia="pl-PL"/>
        </w:rPr>
        <w:t>………………………………………………………………………...…………………………………….…</w:t>
      </w:r>
      <w:r w:rsidRPr="000065CE">
        <w:rPr>
          <w:rFonts w:ascii="Times New Roman" w:eastAsia="Times New Roman" w:hAnsi="Times New Roman" w:cs="Times New Roman"/>
          <w:i/>
          <w:lang w:eastAsia="pl-PL"/>
        </w:rPr>
        <w:t xml:space="preserve"> </w:t>
      </w:r>
      <w:bookmarkEnd w:id="26"/>
      <w:r w:rsidRPr="000065CE">
        <w:rPr>
          <w:rFonts w:ascii="Times New Roman" w:eastAsia="Times New Roman" w:hAnsi="Times New Roman" w:cs="Times New Roman"/>
          <w:i/>
          <w:lang w:eastAsia="pl-PL"/>
        </w:rPr>
        <w:t>(podać pełną nazwę/firmę, adres, a także w zależności od podmiotu: NIP/PESEL, KRS/</w:t>
      </w:r>
      <w:proofErr w:type="spellStart"/>
      <w:r w:rsidRPr="000065CE">
        <w:rPr>
          <w:rFonts w:ascii="Times New Roman" w:eastAsia="Times New Roman" w:hAnsi="Times New Roman" w:cs="Times New Roman"/>
          <w:i/>
          <w:lang w:eastAsia="pl-PL"/>
        </w:rPr>
        <w:t>CEiDG</w:t>
      </w:r>
      <w:proofErr w:type="spellEnd"/>
      <w:r w:rsidRPr="000065CE">
        <w:rPr>
          <w:rFonts w:ascii="Times New Roman" w:eastAsia="Times New Roman" w:hAnsi="Times New Roman" w:cs="Times New Roman"/>
          <w:i/>
          <w:lang w:eastAsia="pl-PL"/>
        </w:rPr>
        <w:t>)</w:t>
      </w:r>
      <w:r w:rsidRPr="000065CE">
        <w:rPr>
          <w:rFonts w:ascii="Times New Roman" w:eastAsia="Times New Roman" w:hAnsi="Times New Roman" w:cs="Times New Roman"/>
          <w:lang w:eastAsia="pl-PL"/>
        </w:rPr>
        <w:t>,</w:t>
      </w:r>
      <w:r w:rsidRPr="000065CE">
        <w:rPr>
          <w:rFonts w:ascii="Times New Roman" w:eastAsia="Times New Roman" w:hAnsi="Times New Roman" w:cs="Times New Roman"/>
          <w:lang w:eastAsia="pl-PL"/>
        </w:rPr>
        <w:br/>
        <w:t xml:space="preserve">w następującym zakresie: …………………………………………………………………………… </w:t>
      </w:r>
    </w:p>
    <w:p w14:paraId="770C6B14" w14:textId="77777777" w:rsidR="00B85E0E" w:rsidRPr="000065CE" w:rsidRDefault="00B85E0E" w:rsidP="007C75E6">
      <w:pPr>
        <w:spacing w:after="0" w:line="360" w:lineRule="auto"/>
        <w:jc w:val="both"/>
        <w:rPr>
          <w:rFonts w:ascii="Times New Roman" w:eastAsia="Times New Roman" w:hAnsi="Times New Roman" w:cs="Times New Roman"/>
          <w:lang w:eastAsia="pl-PL"/>
        </w:rPr>
      </w:pPr>
      <w:r w:rsidRPr="000065CE">
        <w:rPr>
          <w:rFonts w:ascii="Times New Roman" w:eastAsia="Times New Roman" w:hAnsi="Times New Roman" w:cs="Times New Roman"/>
          <w:i/>
          <w:lang w:eastAsia="pl-PL"/>
        </w:rPr>
        <w:t>(określić odpowiedni zakres udostępnianych zasobów dla wskazanego podmiotu)</w:t>
      </w:r>
      <w:r w:rsidRPr="000065CE">
        <w:rPr>
          <w:rFonts w:ascii="Times New Roman" w:eastAsia="Times New Roman" w:hAnsi="Times New Roman" w:cs="Times New Roman"/>
          <w:iCs/>
          <w:lang w:eastAsia="pl-PL"/>
        </w:rPr>
        <w:t>,</w:t>
      </w:r>
      <w:r w:rsidRPr="000065CE">
        <w:rPr>
          <w:rFonts w:ascii="Times New Roman" w:eastAsia="Times New Roman" w:hAnsi="Times New Roman" w:cs="Times New Roman"/>
          <w:i/>
          <w:lang w:eastAsia="pl-PL"/>
        </w:rPr>
        <w:br/>
      </w:r>
      <w:r w:rsidRPr="000065CE">
        <w:rPr>
          <w:rFonts w:ascii="Times New Roman" w:eastAsia="Times New Roman" w:hAnsi="Times New Roman" w:cs="Times New Roman"/>
          <w:lang w:eastAsia="pl-PL"/>
        </w:rPr>
        <w:t xml:space="preserve">co odpowiada ponad 10% wartości przedmiotowego zamówienia. </w:t>
      </w:r>
    </w:p>
    <w:p w14:paraId="3274CF7C" w14:textId="77777777" w:rsidR="00B85E0E" w:rsidRPr="000065CE" w:rsidRDefault="00B85E0E" w:rsidP="007C75E6">
      <w:pPr>
        <w:shd w:val="clear" w:color="auto" w:fill="BFBFBF" w:themeFill="background1" w:themeFillShade="BF"/>
        <w:spacing w:after="0" w:line="360" w:lineRule="auto"/>
        <w:jc w:val="both"/>
        <w:rPr>
          <w:rFonts w:ascii="Times New Roman" w:eastAsia="Times New Roman" w:hAnsi="Times New Roman" w:cs="Times New Roman"/>
          <w:b/>
          <w:lang w:eastAsia="pl-PL"/>
        </w:rPr>
      </w:pPr>
      <w:r w:rsidRPr="000065CE">
        <w:rPr>
          <w:rFonts w:ascii="Times New Roman" w:eastAsia="Times New Roman" w:hAnsi="Times New Roman" w:cs="Times New Roman"/>
          <w:b/>
          <w:lang w:eastAsia="pl-PL"/>
        </w:rPr>
        <w:t>OŚWIADCZENIE DOTYCZĄCE PODWYKONAWCY, NA KTÓREGO PRZYPADA PONAD 10% WARTOŚCI ZAMÓWIENIA:</w:t>
      </w:r>
    </w:p>
    <w:p w14:paraId="46488D35" w14:textId="77777777" w:rsidR="00B85E0E" w:rsidRPr="000065CE" w:rsidRDefault="00B85E0E" w:rsidP="007C75E6">
      <w:pPr>
        <w:spacing w:after="0" w:line="360" w:lineRule="auto"/>
        <w:jc w:val="both"/>
        <w:rPr>
          <w:rFonts w:ascii="Times New Roman" w:eastAsia="Times New Roman" w:hAnsi="Times New Roman" w:cs="Times New Roman"/>
          <w:sz w:val="18"/>
          <w:szCs w:val="18"/>
          <w:lang w:eastAsia="pl-PL"/>
        </w:rPr>
      </w:pPr>
      <w:r w:rsidRPr="000065CE">
        <w:rPr>
          <w:rFonts w:ascii="Times New Roman" w:eastAsia="Times New Roman" w:hAnsi="Times New Roman" w:cs="Times New Roman"/>
          <w:sz w:val="18"/>
          <w:szCs w:val="18"/>
          <w:lang w:eastAsia="pl-PL"/>
        </w:rPr>
        <w:t>[UWAGA</w:t>
      </w:r>
      <w:r w:rsidRPr="000065CE">
        <w:rPr>
          <w:rFonts w:ascii="Times New Roman" w:eastAsia="Times New Roman" w:hAnsi="Times New Roman" w:cs="Times New Roman"/>
          <w:i/>
          <w:sz w:val="18"/>
          <w:szCs w:val="18"/>
          <w:lang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65CE">
        <w:rPr>
          <w:rFonts w:ascii="Times New Roman" w:eastAsia="Times New Roman" w:hAnsi="Times New Roman" w:cs="Times New Roman"/>
          <w:sz w:val="18"/>
          <w:szCs w:val="18"/>
          <w:lang w:eastAsia="pl-PL"/>
        </w:rPr>
        <w:t>]</w:t>
      </w:r>
    </w:p>
    <w:p w14:paraId="685DF6D4" w14:textId="77777777" w:rsidR="00B85E0E" w:rsidRPr="000065CE" w:rsidRDefault="00B85E0E" w:rsidP="007C75E6">
      <w:pPr>
        <w:spacing w:after="0" w:line="360" w:lineRule="auto"/>
        <w:jc w:val="both"/>
        <w:rPr>
          <w:rFonts w:ascii="Times New Roman" w:eastAsia="Times New Roman" w:hAnsi="Times New Roman" w:cs="Times New Roman"/>
          <w:lang w:eastAsia="pl-PL"/>
        </w:rPr>
      </w:pPr>
      <w:r w:rsidRPr="000065CE">
        <w:rPr>
          <w:rFonts w:ascii="Times New Roman" w:eastAsia="Times New Roman" w:hAnsi="Times New Roman" w:cs="Times New Roman"/>
          <w:lang w:eastAsia="pl-PL"/>
        </w:rPr>
        <w:t xml:space="preserve">Oświadczam, że w stosunku do następującego podmiotu, będącego podwykonawcą, na którego przypada ponad 10% wartości zamówienia: ………………………………………………………… </w:t>
      </w:r>
      <w:r w:rsidRPr="000065CE">
        <w:rPr>
          <w:rFonts w:ascii="Times New Roman" w:eastAsia="Times New Roman" w:hAnsi="Times New Roman" w:cs="Times New Roman"/>
          <w:i/>
          <w:lang w:eastAsia="pl-PL"/>
        </w:rPr>
        <w:t>(podać pełną nazwę/firmę, adres, a także w zależności od podmiotu: NIP/PESEL, KRS/</w:t>
      </w:r>
      <w:proofErr w:type="spellStart"/>
      <w:r w:rsidRPr="000065CE">
        <w:rPr>
          <w:rFonts w:ascii="Times New Roman" w:eastAsia="Times New Roman" w:hAnsi="Times New Roman" w:cs="Times New Roman"/>
          <w:i/>
          <w:lang w:eastAsia="pl-PL"/>
        </w:rPr>
        <w:t>CEiDG</w:t>
      </w:r>
      <w:proofErr w:type="spellEnd"/>
      <w:r w:rsidRPr="000065CE">
        <w:rPr>
          <w:rFonts w:ascii="Times New Roman" w:eastAsia="Times New Roman" w:hAnsi="Times New Roman" w:cs="Times New Roman"/>
          <w:i/>
          <w:lang w:eastAsia="pl-PL"/>
        </w:rPr>
        <w:t>)</w:t>
      </w:r>
      <w:r w:rsidRPr="000065CE">
        <w:rPr>
          <w:rFonts w:ascii="Times New Roman" w:eastAsia="Times New Roman" w:hAnsi="Times New Roman" w:cs="Times New Roman"/>
          <w:lang w:eastAsia="pl-PL"/>
        </w:rPr>
        <w:t>,</w:t>
      </w:r>
      <w:r w:rsidRPr="000065CE">
        <w:rPr>
          <w:rFonts w:ascii="Times New Roman" w:eastAsia="Times New Roman" w:hAnsi="Times New Roman" w:cs="Times New Roman"/>
          <w:lang w:eastAsia="pl-PL"/>
        </w:rPr>
        <w:br/>
        <w:t>nie zachodzą podstawy wykluczenia z postępowania o udzielenie zamówienia przewidziane w  art.  5k rozporządzenia 833/2014 w brzmieniu nadanym rozporządzeniem 2022/576.</w:t>
      </w:r>
    </w:p>
    <w:p w14:paraId="77D31547" w14:textId="77777777" w:rsidR="00B85E0E" w:rsidRPr="000065CE" w:rsidRDefault="00B85E0E" w:rsidP="007C75E6">
      <w:pPr>
        <w:shd w:val="clear" w:color="auto" w:fill="BFBFBF" w:themeFill="background1" w:themeFillShade="BF"/>
        <w:spacing w:after="0" w:line="360" w:lineRule="auto"/>
        <w:jc w:val="both"/>
        <w:rPr>
          <w:rFonts w:ascii="Times New Roman" w:eastAsia="Times New Roman" w:hAnsi="Times New Roman" w:cs="Times New Roman"/>
          <w:b/>
          <w:lang w:eastAsia="pl-PL"/>
        </w:rPr>
      </w:pPr>
      <w:r w:rsidRPr="000065CE">
        <w:rPr>
          <w:rFonts w:ascii="Times New Roman" w:eastAsia="Times New Roman" w:hAnsi="Times New Roman" w:cs="Times New Roman"/>
          <w:b/>
          <w:lang w:eastAsia="pl-PL"/>
        </w:rPr>
        <w:t>OŚWIADCZENIE DOTYCZĄCE DOSTAWCY, NA KTÓREGO PRZYPADA PONAD 10% WARTOŚCI ZAMÓWIENIA:</w:t>
      </w:r>
    </w:p>
    <w:p w14:paraId="77E44511" w14:textId="77777777" w:rsidR="00B85E0E" w:rsidRPr="000065CE" w:rsidRDefault="00B85E0E" w:rsidP="007C75E6">
      <w:pPr>
        <w:spacing w:after="0" w:line="360" w:lineRule="auto"/>
        <w:jc w:val="both"/>
        <w:rPr>
          <w:rFonts w:ascii="Times New Roman" w:eastAsia="Times New Roman" w:hAnsi="Times New Roman" w:cs="Times New Roman"/>
          <w:lang w:eastAsia="pl-PL"/>
        </w:rPr>
      </w:pPr>
      <w:r w:rsidRPr="000065CE">
        <w:rPr>
          <w:rFonts w:ascii="Times New Roman" w:eastAsia="Times New Roman" w:hAnsi="Times New Roman" w:cs="Times New Roman"/>
          <w:sz w:val="18"/>
          <w:szCs w:val="18"/>
          <w:lang w:eastAsia="pl-PL"/>
        </w:rPr>
        <w:t>[UWAGA</w:t>
      </w:r>
      <w:r w:rsidRPr="000065CE">
        <w:rPr>
          <w:rFonts w:ascii="Times New Roman" w:eastAsia="Times New Roman" w:hAnsi="Times New Roman" w:cs="Times New Roman"/>
          <w:i/>
          <w:sz w:val="18"/>
          <w:szCs w:val="18"/>
          <w:lang w:eastAsia="pl-PL"/>
        </w:rPr>
        <w:t>: wypełnić tylko w przypadku dostawcy, na którego przypada ponad 10% wartości zamówienia. W przypadku więcej niż jednego dostawcy, na którego przypada ponad 10% wartości zamówienia, należy zastosować tyle razy, ile jest to konieczne</w:t>
      </w:r>
      <w:r w:rsidRPr="000065CE">
        <w:rPr>
          <w:rFonts w:ascii="Times New Roman" w:eastAsia="Times New Roman" w:hAnsi="Times New Roman" w:cs="Times New Roman"/>
          <w:i/>
          <w:lang w:eastAsia="pl-PL"/>
        </w:rPr>
        <w:t>.</w:t>
      </w:r>
      <w:r w:rsidRPr="000065CE">
        <w:rPr>
          <w:rFonts w:ascii="Times New Roman" w:eastAsia="Times New Roman" w:hAnsi="Times New Roman" w:cs="Times New Roman"/>
          <w:lang w:eastAsia="pl-PL"/>
        </w:rPr>
        <w:t>]</w:t>
      </w:r>
    </w:p>
    <w:p w14:paraId="33220BB0" w14:textId="77777777" w:rsidR="00B85E0E" w:rsidRPr="000065CE" w:rsidRDefault="00B85E0E" w:rsidP="007C75E6">
      <w:pPr>
        <w:spacing w:after="0" w:line="360" w:lineRule="auto"/>
        <w:jc w:val="both"/>
        <w:rPr>
          <w:rFonts w:ascii="Times New Roman" w:eastAsia="Times New Roman" w:hAnsi="Times New Roman" w:cs="Times New Roman"/>
          <w:lang w:eastAsia="pl-PL"/>
        </w:rPr>
      </w:pPr>
      <w:r w:rsidRPr="000065CE">
        <w:rPr>
          <w:rFonts w:ascii="Times New Roman" w:eastAsia="Times New Roman" w:hAnsi="Times New Roman" w:cs="Times New Roman"/>
          <w:lang w:eastAsia="pl-PL"/>
        </w:rPr>
        <w:t xml:space="preserve">Oświadczam, że w stosunku do następującego podmiotu, będącego dostawcą, na którego przypada ponad 10% wartości zamówienia: ……………………………………………………………………………………………….………..….…… </w:t>
      </w:r>
      <w:r w:rsidRPr="000065CE">
        <w:rPr>
          <w:rFonts w:ascii="Times New Roman" w:eastAsia="Times New Roman" w:hAnsi="Times New Roman" w:cs="Times New Roman"/>
          <w:i/>
          <w:lang w:eastAsia="pl-PL"/>
        </w:rPr>
        <w:t>(podać pełną nazwę/firmę, adres, a także w zależności od podmiotu: NIP/PESEL, KRS/</w:t>
      </w:r>
      <w:proofErr w:type="spellStart"/>
      <w:r w:rsidRPr="000065CE">
        <w:rPr>
          <w:rFonts w:ascii="Times New Roman" w:eastAsia="Times New Roman" w:hAnsi="Times New Roman" w:cs="Times New Roman"/>
          <w:i/>
          <w:lang w:eastAsia="pl-PL"/>
        </w:rPr>
        <w:t>CEiDG</w:t>
      </w:r>
      <w:proofErr w:type="spellEnd"/>
      <w:r w:rsidRPr="000065CE">
        <w:rPr>
          <w:rFonts w:ascii="Times New Roman" w:eastAsia="Times New Roman" w:hAnsi="Times New Roman" w:cs="Times New Roman"/>
          <w:i/>
          <w:lang w:eastAsia="pl-PL"/>
        </w:rPr>
        <w:t>)</w:t>
      </w:r>
      <w:r w:rsidRPr="000065CE">
        <w:rPr>
          <w:rFonts w:ascii="Times New Roman" w:eastAsia="Times New Roman" w:hAnsi="Times New Roman" w:cs="Times New Roman"/>
          <w:lang w:eastAsia="pl-PL"/>
        </w:rPr>
        <w:t>,</w:t>
      </w:r>
      <w:r w:rsidRPr="000065CE">
        <w:rPr>
          <w:rFonts w:ascii="Times New Roman" w:eastAsia="Times New Roman" w:hAnsi="Times New Roman" w:cs="Times New Roman"/>
          <w:lang w:eastAsia="pl-PL"/>
        </w:rPr>
        <w:br/>
        <w:t>nie zachodzą podstawy wykluczenia z postępowania o udzielenie zamówienia przewidziane w  art.  5k rozporządzenia 833/2014 w brzmieniu nadanym rozporządzeniem 2022/576.</w:t>
      </w:r>
    </w:p>
    <w:p w14:paraId="28811E56" w14:textId="77777777" w:rsidR="00B85E0E" w:rsidRPr="000065CE" w:rsidRDefault="00B85E0E" w:rsidP="007C75E6">
      <w:pPr>
        <w:spacing w:after="0" w:line="360" w:lineRule="auto"/>
        <w:ind w:left="360" w:hanging="360"/>
        <w:jc w:val="both"/>
        <w:rPr>
          <w:rFonts w:ascii="Times New Roman" w:eastAsia="Arial Unicode MS" w:hAnsi="Times New Roman" w:cs="Times New Roman"/>
          <w:i/>
          <w:iCs/>
          <w:lang w:eastAsia="pl-PL"/>
        </w:rPr>
      </w:pPr>
    </w:p>
    <w:p w14:paraId="1CB409E6" w14:textId="41EC7CEB" w:rsidR="00B85E0E" w:rsidRPr="000065CE" w:rsidRDefault="00B85E0E" w:rsidP="007C75E6">
      <w:pPr>
        <w:spacing w:after="0" w:line="360" w:lineRule="auto"/>
        <w:ind w:left="360" w:hanging="360"/>
        <w:jc w:val="both"/>
        <w:rPr>
          <w:rFonts w:ascii="Times New Roman" w:hAnsi="Times New Roman" w:cs="Times New Roman"/>
          <w:shd w:val="clear" w:color="auto" w:fill="FFFFFF"/>
        </w:rPr>
      </w:pPr>
      <w:r w:rsidRPr="000065CE">
        <w:rPr>
          <w:rFonts w:ascii="Times New Roman" w:eastAsia="Arial Unicode MS" w:hAnsi="Times New Roman" w:cs="Times New Roman"/>
          <w:i/>
          <w:iCs/>
          <w:lang w:eastAsia="pl-PL"/>
        </w:rPr>
        <w:t xml:space="preserve">Oferta została podpisana kwalifikowanym podpisem elektronicznym przez: ……………………………………… </w:t>
      </w:r>
    </w:p>
    <w:p w14:paraId="0267F03E" w14:textId="77777777" w:rsidR="00B85E0E" w:rsidRPr="000065CE" w:rsidRDefault="00B85E0E" w:rsidP="007C75E6">
      <w:pPr>
        <w:spacing w:after="0" w:line="360" w:lineRule="auto"/>
        <w:jc w:val="both"/>
        <w:rPr>
          <w:rFonts w:ascii="Times New Roman" w:eastAsia="Times New Roman" w:hAnsi="Times New Roman" w:cs="Times New Roman"/>
          <w:lang w:eastAsia="pl-PL"/>
        </w:rPr>
      </w:pPr>
    </w:p>
    <w:p w14:paraId="0B3A9C2F" w14:textId="006BB688" w:rsidR="00081B17" w:rsidRPr="000065CE" w:rsidRDefault="00081B17">
      <w:pPr>
        <w:rPr>
          <w:rFonts w:ascii="Times New Roman" w:eastAsia="Times New Roman" w:hAnsi="Times New Roman" w:cs="Times New Roman"/>
          <w:lang w:eastAsia="pl-PL"/>
        </w:rPr>
      </w:pPr>
      <w:r w:rsidRPr="000065CE">
        <w:rPr>
          <w:rFonts w:ascii="Times New Roman" w:eastAsia="Times New Roman" w:hAnsi="Times New Roman" w:cs="Times New Roman"/>
          <w:lang w:eastAsia="pl-PL"/>
        </w:rPr>
        <w:br w:type="page"/>
      </w:r>
    </w:p>
    <w:p w14:paraId="31D2775E" w14:textId="77777777" w:rsidR="00081B17" w:rsidRPr="00964A00" w:rsidRDefault="00081B17" w:rsidP="00E53526">
      <w:pPr>
        <w:spacing w:after="0" w:line="276" w:lineRule="auto"/>
        <w:jc w:val="right"/>
        <w:rPr>
          <w:rFonts w:ascii="Times New Roman" w:eastAsia="MS Mincho" w:hAnsi="Times New Roman" w:cs="Times New Roman"/>
        </w:rPr>
      </w:pPr>
      <w:r w:rsidRPr="00964A00">
        <w:rPr>
          <w:rFonts w:ascii="Times New Roman" w:eastAsia="Calibri" w:hAnsi="Times New Roman" w:cs="Times New Roman"/>
        </w:rPr>
        <w:lastRenderedPageBreak/>
        <w:t>Załącznik nr 3 do umowy</w:t>
      </w:r>
    </w:p>
    <w:p w14:paraId="1191160B" w14:textId="77777777" w:rsidR="00D473C0" w:rsidRPr="00964A00" w:rsidRDefault="00D473C0" w:rsidP="00D473C0">
      <w:pPr>
        <w:spacing w:line="276" w:lineRule="auto"/>
        <w:ind w:right="143"/>
        <w:outlineLvl w:val="0"/>
        <w:rPr>
          <w:rFonts w:ascii="Times New Roman" w:eastAsia="Times New Roman" w:hAnsi="Times New Roman" w:cs="Times New Roman"/>
        </w:rPr>
      </w:pPr>
      <w:r w:rsidRPr="00964A00">
        <w:rPr>
          <w:rFonts w:ascii="Times New Roman" w:eastAsia="Calibri" w:hAnsi="Times New Roman" w:cs="Times New Roman"/>
        </w:rPr>
        <w:t xml:space="preserve">Zamawiający </w:t>
      </w:r>
      <w:r w:rsidRPr="00964A00">
        <w:rPr>
          <w:rFonts w:ascii="Times New Roman" w:eastAsia="Calibri" w:hAnsi="Times New Roman" w:cs="Times New Roman"/>
          <w:i/>
        </w:rPr>
        <w:t>(Pieczątka jednostki przyjmującej</w:t>
      </w:r>
      <w:r w:rsidRPr="00964A00">
        <w:rPr>
          <w:rFonts w:ascii="Times New Roman" w:eastAsia="Calibri" w:hAnsi="Times New Roman" w:cs="Times New Roman"/>
        </w:rPr>
        <w:t>)</w:t>
      </w:r>
    </w:p>
    <w:p w14:paraId="060753E1" w14:textId="77777777" w:rsidR="00D473C0" w:rsidRPr="00964A00" w:rsidRDefault="00D473C0" w:rsidP="00D473C0">
      <w:pPr>
        <w:spacing w:line="276" w:lineRule="auto"/>
        <w:ind w:right="143"/>
        <w:outlineLvl w:val="0"/>
        <w:rPr>
          <w:rFonts w:ascii="Times New Roman" w:eastAsia="Calibri" w:hAnsi="Times New Roman" w:cs="Times New Roman"/>
        </w:rPr>
      </w:pPr>
      <w:r w:rsidRPr="00964A00">
        <w:rPr>
          <w:rFonts w:ascii="Times New Roman" w:eastAsia="Calibri" w:hAnsi="Times New Roman" w:cs="Times New Roman"/>
        </w:rPr>
        <w:t>……………………………………….</w:t>
      </w:r>
    </w:p>
    <w:p w14:paraId="622994D6" w14:textId="77777777" w:rsidR="00D473C0" w:rsidRPr="00964A00" w:rsidRDefault="00D473C0" w:rsidP="00D473C0">
      <w:pPr>
        <w:spacing w:line="276" w:lineRule="auto"/>
        <w:ind w:right="143"/>
        <w:outlineLvl w:val="0"/>
        <w:rPr>
          <w:rFonts w:ascii="Times New Roman" w:eastAsia="Calibri" w:hAnsi="Times New Roman" w:cs="Times New Roman"/>
        </w:rPr>
      </w:pPr>
      <w:r w:rsidRPr="00964A00">
        <w:rPr>
          <w:rFonts w:ascii="Times New Roman" w:eastAsia="Calibri" w:hAnsi="Times New Roman" w:cs="Times New Roman"/>
        </w:rPr>
        <w:t>.………………………………………</w:t>
      </w:r>
    </w:p>
    <w:p w14:paraId="703FB520" w14:textId="77777777" w:rsidR="00D473C0" w:rsidRPr="00964A00" w:rsidRDefault="00D473C0" w:rsidP="00D473C0">
      <w:pPr>
        <w:adjustRightInd w:val="0"/>
        <w:spacing w:line="276" w:lineRule="auto"/>
        <w:ind w:left="5664"/>
        <w:rPr>
          <w:rFonts w:ascii="Times New Roman" w:eastAsia="Calibri" w:hAnsi="Times New Roman" w:cs="Times New Roman"/>
        </w:rPr>
      </w:pPr>
      <w:r w:rsidRPr="00964A00">
        <w:rPr>
          <w:rFonts w:ascii="Times New Roman" w:eastAsia="Calibri" w:hAnsi="Times New Roman" w:cs="Times New Roman"/>
        </w:rPr>
        <w:t xml:space="preserve">Wykonawca </w:t>
      </w:r>
      <w:r w:rsidRPr="00964A00">
        <w:rPr>
          <w:rFonts w:ascii="Times New Roman" w:eastAsia="Calibri" w:hAnsi="Times New Roman" w:cs="Times New Roman"/>
          <w:i/>
        </w:rPr>
        <w:t>( Pieczątka Wykonawcy)</w:t>
      </w:r>
    </w:p>
    <w:p w14:paraId="57146F3B" w14:textId="77777777" w:rsidR="00D473C0" w:rsidRPr="00964A00" w:rsidRDefault="00D473C0" w:rsidP="00D473C0">
      <w:pPr>
        <w:adjustRightInd w:val="0"/>
        <w:spacing w:line="360" w:lineRule="auto"/>
        <w:ind w:left="5664"/>
        <w:rPr>
          <w:rFonts w:ascii="Times New Roman" w:eastAsia="Calibri" w:hAnsi="Times New Roman" w:cs="Times New Roman"/>
        </w:rPr>
      </w:pPr>
      <w:r w:rsidRPr="00964A00">
        <w:rPr>
          <w:rFonts w:ascii="Times New Roman" w:eastAsia="Calibri" w:hAnsi="Times New Roman" w:cs="Times New Roman"/>
        </w:rPr>
        <w:t>………………………………………</w:t>
      </w:r>
    </w:p>
    <w:p w14:paraId="45FC05C5" w14:textId="77777777" w:rsidR="00D473C0" w:rsidRPr="00964A00" w:rsidRDefault="00D473C0" w:rsidP="00D473C0">
      <w:pPr>
        <w:spacing w:after="0" w:line="360" w:lineRule="auto"/>
        <w:jc w:val="right"/>
        <w:rPr>
          <w:rFonts w:ascii="Times New Roman" w:eastAsia="Times New Roman" w:hAnsi="Times New Roman" w:cs="Times New Roman"/>
          <w:lang w:eastAsia="pl-PL"/>
        </w:rPr>
      </w:pPr>
    </w:p>
    <w:p w14:paraId="70764083" w14:textId="77777777" w:rsidR="00D473C0" w:rsidRPr="00964A00" w:rsidRDefault="00D473C0" w:rsidP="00D473C0">
      <w:pPr>
        <w:spacing w:after="0" w:line="360" w:lineRule="auto"/>
        <w:jc w:val="center"/>
        <w:rPr>
          <w:rFonts w:ascii="Times New Roman" w:eastAsia="Times New Roman" w:hAnsi="Times New Roman" w:cs="Times New Roman"/>
          <w:b/>
          <w:bCs/>
          <w:lang w:eastAsia="pl-PL"/>
        </w:rPr>
      </w:pPr>
      <w:r w:rsidRPr="00964A00">
        <w:rPr>
          <w:rFonts w:ascii="Times New Roman" w:eastAsia="Times New Roman" w:hAnsi="Times New Roman" w:cs="Times New Roman"/>
          <w:b/>
          <w:bCs/>
          <w:lang w:eastAsia="pl-PL"/>
        </w:rPr>
        <w:t xml:space="preserve">PROTOKÓŁ ODBIORU </w:t>
      </w:r>
    </w:p>
    <w:p w14:paraId="27184519" w14:textId="77777777" w:rsidR="00D473C0" w:rsidRPr="00964A00" w:rsidRDefault="00D473C0" w:rsidP="00D473C0">
      <w:pPr>
        <w:spacing w:after="0" w:line="360" w:lineRule="auto"/>
        <w:jc w:val="center"/>
        <w:rPr>
          <w:rFonts w:ascii="Times New Roman" w:hAnsi="Times New Roman" w:cs="Times New Roman"/>
        </w:rPr>
      </w:pPr>
      <w:r w:rsidRPr="00964A00">
        <w:rPr>
          <w:rFonts w:ascii="Times New Roman" w:hAnsi="Times New Roman" w:cs="Times New Roman"/>
        </w:rPr>
        <w:t>Umowa nr .WSSE DEA OZPA.273……..2023 z dnia ...........................2023 r.</w:t>
      </w:r>
    </w:p>
    <w:p w14:paraId="691FA918" w14:textId="43820D97" w:rsidR="00D473C0" w:rsidRPr="00964A00" w:rsidRDefault="00D473C0" w:rsidP="00D473C0">
      <w:pPr>
        <w:numPr>
          <w:ilvl w:val="0"/>
          <w:numId w:val="135"/>
        </w:numPr>
        <w:tabs>
          <w:tab w:val="right" w:leader="dot" w:pos="9072"/>
        </w:tabs>
        <w:autoSpaceDE w:val="0"/>
        <w:autoSpaceDN w:val="0"/>
        <w:spacing w:after="120" w:line="360" w:lineRule="auto"/>
        <w:contextualSpacing/>
        <w:jc w:val="both"/>
        <w:rPr>
          <w:rFonts w:ascii="Times New Roman" w:eastAsia="Times New Roman" w:hAnsi="Times New Roman" w:cs="Times New Roman"/>
          <w:iCs/>
          <w:lang w:eastAsia="pl-PL"/>
        </w:rPr>
      </w:pPr>
      <w:r w:rsidRPr="00964A00">
        <w:rPr>
          <w:rFonts w:ascii="Times New Roman" w:eastAsia="Times New Roman" w:hAnsi="Times New Roman" w:cs="Times New Roman"/>
          <w:lang w:eastAsia="pl-PL"/>
        </w:rPr>
        <w:t>Przedmiot odbioru</w:t>
      </w:r>
      <w:r w:rsidRPr="00964A00">
        <w:rPr>
          <w:rFonts w:ascii="Times New Roman" w:eastAsia="MS Mincho" w:hAnsi="Times New Roman" w:cs="Times New Roman"/>
          <w:b/>
          <w:bCs/>
        </w:rPr>
        <w:t xml:space="preserve"> </w:t>
      </w:r>
      <w:r w:rsidRPr="00964A00">
        <w:rPr>
          <w:rFonts w:ascii="Times New Roman" w:eastAsia="Times New Roman" w:hAnsi="Times New Roman" w:cs="Times New Roman"/>
          <w:bCs/>
          <w:lang w:eastAsia="pl-PL"/>
        </w:rPr>
        <w:t xml:space="preserve">dostawa </w:t>
      </w:r>
      <w:r w:rsidRPr="00964A00">
        <w:rPr>
          <w:rFonts w:ascii="Times New Roman" w:eastAsia="MS Mincho" w:hAnsi="Times New Roman" w:cs="Times New Roman"/>
          <w:b/>
          <w:bCs/>
        </w:rPr>
        <w:t>chromatografu gazowego z detekcją tandemową spektrometrią mas GC-MS/MS</w:t>
      </w:r>
      <w:r w:rsidRPr="00964A00">
        <w:rPr>
          <w:rFonts w:ascii="Times New Roman" w:eastAsia="Times New Roman" w:hAnsi="Times New Roman" w:cs="Times New Roman"/>
          <w:bCs/>
          <w:lang w:eastAsia="pl-PL"/>
        </w:rPr>
        <w:t>”</w:t>
      </w:r>
      <w:r w:rsidR="001178D6" w:rsidRPr="00964A00">
        <w:rPr>
          <w:rFonts w:ascii="Times New Roman" w:eastAsia="Times New Roman" w:hAnsi="Times New Roman" w:cs="Times New Roman"/>
          <w:bCs/>
          <w:lang w:eastAsia="pl-PL"/>
        </w:rPr>
        <w:t>:………………………………………………………………………………………..</w:t>
      </w:r>
      <w:r w:rsidRPr="00964A00">
        <w:rPr>
          <w:rFonts w:ascii="Times New Roman" w:eastAsia="Times New Roman" w:hAnsi="Times New Roman" w:cs="Times New Roman"/>
          <w:bCs/>
          <w:lang w:eastAsia="pl-PL"/>
        </w:rPr>
        <w:t xml:space="preserve"> </w:t>
      </w:r>
      <w:r w:rsidR="001178D6" w:rsidRPr="00964A00">
        <w:rPr>
          <w:rFonts w:ascii="Times New Roman" w:eastAsia="Times New Roman" w:hAnsi="Times New Roman" w:cs="Times New Roman"/>
          <w:lang w:eastAsia="pl-PL"/>
        </w:rPr>
        <w:t>……………………………………………</w:t>
      </w:r>
      <w:r w:rsidRPr="00964A00">
        <w:rPr>
          <w:rFonts w:ascii="Times New Roman" w:eastAsia="Times New Roman" w:hAnsi="Times New Roman" w:cs="Times New Roman"/>
          <w:lang w:eastAsia="pl-PL"/>
        </w:rPr>
        <w:t>…………………</w:t>
      </w:r>
      <w:r w:rsidR="001178D6" w:rsidRPr="00964A00">
        <w:rPr>
          <w:rFonts w:ascii="Times New Roman" w:eastAsia="Times New Roman" w:hAnsi="Times New Roman" w:cs="Times New Roman"/>
          <w:lang w:eastAsia="pl-PL"/>
        </w:rPr>
        <w:t>………………………………</w:t>
      </w:r>
      <w:r w:rsidRPr="00964A00">
        <w:rPr>
          <w:rFonts w:ascii="Times New Roman" w:eastAsia="Times New Roman" w:hAnsi="Times New Roman" w:cs="Times New Roman"/>
          <w:lang w:eastAsia="pl-PL"/>
        </w:rPr>
        <w:t>:…………………………………….. inne:  ……………………………</w:t>
      </w:r>
      <w:r w:rsidR="001178D6" w:rsidRPr="00964A00">
        <w:rPr>
          <w:rFonts w:ascii="Times New Roman" w:eastAsia="Times New Roman" w:hAnsi="Times New Roman" w:cs="Times New Roman"/>
          <w:lang w:eastAsia="pl-PL"/>
        </w:rPr>
        <w:t>…………………………….</w:t>
      </w:r>
      <w:r w:rsidRPr="00964A00">
        <w:rPr>
          <w:rFonts w:ascii="Times New Roman" w:eastAsia="Times New Roman" w:hAnsi="Times New Roman" w:cs="Times New Roman"/>
          <w:lang w:eastAsia="pl-PL"/>
        </w:rPr>
        <w:t>.</w:t>
      </w:r>
      <w:r w:rsidRPr="00964A00">
        <w:rPr>
          <w:rFonts w:ascii="Times New Roman" w:eastAsia="Times New Roman" w:hAnsi="Times New Roman" w:cs="Times New Roman"/>
          <w:i/>
          <w:lang w:eastAsia="pl-PL"/>
        </w:rPr>
        <w:t xml:space="preserve">, </w:t>
      </w:r>
      <w:r w:rsidRPr="00964A00">
        <w:rPr>
          <w:rFonts w:ascii="Times New Roman" w:eastAsia="Times New Roman" w:hAnsi="Times New Roman" w:cs="Times New Roman"/>
          <w:iCs/>
          <w:lang w:eastAsia="pl-PL"/>
        </w:rPr>
        <w:t xml:space="preserve">wraz ze wszystkimi elementami dodatkowymi określonymi </w:t>
      </w:r>
      <w:r w:rsidRPr="00964A00">
        <w:rPr>
          <w:rFonts w:ascii="Times New Roman" w:eastAsia="Times New Roman" w:hAnsi="Times New Roman" w:cs="Times New Roman"/>
          <w:iCs/>
          <w:lang w:eastAsia="pl-PL"/>
        </w:rPr>
        <w:br/>
        <w:t>w SWZ  tj. ………………………………………………………………………………………….</w:t>
      </w:r>
    </w:p>
    <w:p w14:paraId="7EA6F5D3" w14:textId="77777777" w:rsidR="00D473C0" w:rsidRPr="00964A00" w:rsidRDefault="00D473C0" w:rsidP="00D473C0">
      <w:pPr>
        <w:tabs>
          <w:tab w:val="right" w:leader="dot" w:pos="9072"/>
        </w:tabs>
        <w:autoSpaceDE w:val="0"/>
        <w:autoSpaceDN w:val="0"/>
        <w:spacing w:after="120" w:line="360" w:lineRule="auto"/>
        <w:ind w:left="426"/>
        <w:contextualSpacing/>
        <w:jc w:val="both"/>
        <w:rPr>
          <w:rFonts w:ascii="Times New Roman" w:eastAsia="Times New Roman" w:hAnsi="Times New Roman" w:cs="Times New Roman"/>
          <w:iCs/>
          <w:lang w:eastAsia="pl-PL"/>
        </w:rPr>
      </w:pPr>
      <w:r w:rsidRPr="00964A00">
        <w:rPr>
          <w:rFonts w:ascii="Times New Roman" w:eastAsia="Times New Roman" w:hAnsi="Times New Roman" w:cs="Times New Roman"/>
          <w:iCs/>
          <w:lang w:eastAsia="pl-PL"/>
        </w:rPr>
        <w:t>………………………………………………………………………………………………………………………………………………………………………………………………………………………………………………………………………………………………………………………</w:t>
      </w:r>
    </w:p>
    <w:p w14:paraId="6631A65F" w14:textId="77777777" w:rsidR="00D473C0" w:rsidRPr="009A448F" w:rsidRDefault="00D473C0" w:rsidP="00D473C0">
      <w:pPr>
        <w:numPr>
          <w:ilvl w:val="0"/>
          <w:numId w:val="135"/>
        </w:numPr>
        <w:tabs>
          <w:tab w:val="right" w:leader="dot" w:pos="9072"/>
        </w:tabs>
        <w:autoSpaceDE w:val="0"/>
        <w:autoSpaceDN w:val="0"/>
        <w:spacing w:after="0" w:line="360" w:lineRule="auto"/>
        <w:ind w:left="426" w:hanging="426"/>
        <w:contextualSpacing/>
        <w:jc w:val="both"/>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Szkolenie.</w:t>
      </w:r>
    </w:p>
    <w:p w14:paraId="19C87B22" w14:textId="75351840" w:rsidR="00D473C0" w:rsidRPr="009A448F" w:rsidRDefault="00D473C0" w:rsidP="00D473C0">
      <w:pPr>
        <w:pStyle w:val="Akapitzlist"/>
        <w:numPr>
          <w:ilvl w:val="0"/>
          <w:numId w:val="136"/>
        </w:numPr>
        <w:tabs>
          <w:tab w:val="right" w:leader="dot" w:pos="9072"/>
        </w:tabs>
        <w:autoSpaceDE w:val="0"/>
        <w:autoSpaceDN w:val="0"/>
        <w:spacing w:line="360" w:lineRule="auto"/>
        <w:contextualSpacing/>
        <w:jc w:val="both"/>
        <w:rPr>
          <w:sz w:val="22"/>
          <w:szCs w:val="22"/>
        </w:rPr>
      </w:pPr>
      <w:bookmarkStart w:id="27" w:name="_Hlk139534383"/>
      <w:r w:rsidRPr="009A448F">
        <w:rPr>
          <w:sz w:val="22"/>
          <w:szCs w:val="22"/>
        </w:rPr>
        <w:t>Trzydniowe szkolenie w wymiarze ………. godzin zegarowych z obsługi sprzętu</w:t>
      </w:r>
      <w:r w:rsidRPr="009A448F">
        <w:rPr>
          <w:sz w:val="22"/>
          <w:szCs w:val="22"/>
        </w:rPr>
        <w:br/>
        <w:t xml:space="preserve"> i oprogramowania :</w:t>
      </w:r>
    </w:p>
    <w:p w14:paraId="3B287B0D" w14:textId="77777777" w:rsidR="00D473C0" w:rsidRPr="009A448F" w:rsidRDefault="00D473C0" w:rsidP="00D473C0">
      <w:pPr>
        <w:pStyle w:val="Akapitzlist"/>
        <w:numPr>
          <w:ilvl w:val="0"/>
          <w:numId w:val="136"/>
        </w:numPr>
        <w:suppressAutoHyphens/>
        <w:autoSpaceDN w:val="0"/>
        <w:spacing w:line="360" w:lineRule="auto"/>
        <w:ind w:left="851" w:hanging="284"/>
        <w:textAlignment w:val="baseline"/>
        <w:rPr>
          <w:rFonts w:eastAsia="Calibri"/>
          <w:bCs/>
          <w:sz w:val="22"/>
          <w:szCs w:val="22"/>
        </w:rPr>
      </w:pPr>
      <w:r w:rsidRPr="009A448F">
        <w:rPr>
          <w:rFonts w:eastAsia="Calibri"/>
          <w:sz w:val="22"/>
          <w:szCs w:val="22"/>
        </w:rPr>
        <w:t>Szkolenie przeprowadził: ………………………………………………………………..</w:t>
      </w:r>
    </w:p>
    <w:p w14:paraId="1B05884D" w14:textId="77777777" w:rsidR="00D473C0" w:rsidRPr="009A448F" w:rsidRDefault="00D473C0" w:rsidP="00D473C0">
      <w:pPr>
        <w:pStyle w:val="Akapitzlist"/>
        <w:numPr>
          <w:ilvl w:val="0"/>
          <w:numId w:val="136"/>
        </w:numPr>
        <w:suppressAutoHyphens/>
        <w:autoSpaceDN w:val="0"/>
        <w:spacing w:line="360" w:lineRule="auto"/>
        <w:ind w:left="851" w:hanging="284"/>
        <w:textAlignment w:val="baseline"/>
        <w:rPr>
          <w:rFonts w:eastAsia="Calibri"/>
          <w:bCs/>
          <w:sz w:val="22"/>
          <w:szCs w:val="22"/>
        </w:rPr>
      </w:pPr>
      <w:r w:rsidRPr="009A448F">
        <w:rPr>
          <w:sz w:val="22"/>
          <w:szCs w:val="22"/>
        </w:rPr>
        <w:t>W szkoleniu uczestniczyli pracownicy Wojewódzkiej Stacji Sanitarno-Epidemiologicznej w Łodzi:</w:t>
      </w:r>
    </w:p>
    <w:p w14:paraId="3E4ABF00" w14:textId="77777777" w:rsidR="00D473C0" w:rsidRPr="009A448F" w:rsidRDefault="00D473C0" w:rsidP="00D473C0">
      <w:pPr>
        <w:spacing w:after="0" w:line="360" w:lineRule="auto"/>
        <w:ind w:left="851"/>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 xml:space="preserve">Pani/Pan </w:t>
      </w:r>
      <w:r w:rsidRPr="009A448F">
        <w:rPr>
          <w:rFonts w:ascii="Times New Roman" w:eastAsia="Times New Roman" w:hAnsi="Times New Roman" w:cs="Times New Roman"/>
          <w:lang w:eastAsia="pl-PL"/>
        </w:rPr>
        <w:tab/>
      </w:r>
      <w:r w:rsidRPr="009A448F">
        <w:rPr>
          <w:rFonts w:ascii="Times New Roman" w:eastAsia="Times New Roman" w:hAnsi="Times New Roman" w:cs="Times New Roman"/>
          <w:lang w:eastAsia="pl-PL"/>
        </w:rPr>
        <w:tab/>
      </w:r>
      <w:r w:rsidRPr="009A448F">
        <w:rPr>
          <w:rFonts w:ascii="Times New Roman" w:eastAsia="Times New Roman" w:hAnsi="Times New Roman" w:cs="Times New Roman"/>
          <w:lang w:eastAsia="pl-PL"/>
        </w:rPr>
        <w:tab/>
      </w:r>
      <w:r w:rsidRPr="009A448F">
        <w:rPr>
          <w:rFonts w:ascii="Times New Roman" w:eastAsia="Times New Roman" w:hAnsi="Times New Roman" w:cs="Times New Roman"/>
          <w:lang w:eastAsia="pl-PL"/>
        </w:rPr>
        <w:tab/>
      </w:r>
      <w:r w:rsidRPr="009A448F">
        <w:rPr>
          <w:rFonts w:ascii="Times New Roman" w:eastAsia="Times New Roman" w:hAnsi="Times New Roman" w:cs="Times New Roman"/>
          <w:lang w:eastAsia="pl-PL"/>
        </w:rPr>
        <w:tab/>
      </w:r>
      <w:r w:rsidRPr="009A448F">
        <w:rPr>
          <w:rFonts w:ascii="Times New Roman" w:eastAsia="Times New Roman" w:hAnsi="Times New Roman" w:cs="Times New Roman"/>
          <w:lang w:eastAsia="pl-PL"/>
        </w:rPr>
        <w:tab/>
      </w:r>
      <w:r w:rsidRPr="009A448F">
        <w:rPr>
          <w:rFonts w:ascii="Times New Roman" w:eastAsia="Times New Roman" w:hAnsi="Times New Roman" w:cs="Times New Roman"/>
          <w:lang w:eastAsia="pl-PL"/>
        </w:rPr>
        <w:tab/>
        <w:t>(Stanowisko służbowe )</w:t>
      </w:r>
    </w:p>
    <w:p w14:paraId="548E3259" w14:textId="77777777" w:rsidR="00D473C0" w:rsidRPr="009A448F" w:rsidRDefault="00D473C0" w:rsidP="00D473C0">
      <w:pPr>
        <w:numPr>
          <w:ilvl w:val="3"/>
          <w:numId w:val="135"/>
        </w:numPr>
        <w:spacing w:after="0" w:line="360" w:lineRule="auto"/>
        <w:ind w:left="1701" w:hanging="850"/>
        <w:contextualSpacing/>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 ………………………………………</w:t>
      </w:r>
    </w:p>
    <w:p w14:paraId="6E2E67E1" w14:textId="77777777" w:rsidR="00D473C0" w:rsidRPr="009A448F" w:rsidRDefault="00D473C0" w:rsidP="00D473C0">
      <w:pPr>
        <w:numPr>
          <w:ilvl w:val="3"/>
          <w:numId w:val="135"/>
        </w:numPr>
        <w:spacing w:after="0" w:line="360" w:lineRule="auto"/>
        <w:ind w:left="1701" w:hanging="850"/>
        <w:contextualSpacing/>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w:t>
      </w:r>
    </w:p>
    <w:p w14:paraId="055423FE" w14:textId="77777777" w:rsidR="00D473C0" w:rsidRPr="009A448F" w:rsidRDefault="00D473C0" w:rsidP="00D473C0">
      <w:pPr>
        <w:numPr>
          <w:ilvl w:val="3"/>
          <w:numId w:val="135"/>
        </w:numPr>
        <w:spacing w:after="0" w:line="360" w:lineRule="auto"/>
        <w:ind w:left="1701" w:hanging="850"/>
        <w:contextualSpacing/>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w:t>
      </w:r>
    </w:p>
    <w:p w14:paraId="07F5877E" w14:textId="5E2FE7F2" w:rsidR="00D473C0" w:rsidRPr="009A448F" w:rsidRDefault="00D473C0" w:rsidP="00D473C0">
      <w:pPr>
        <w:pStyle w:val="Akapitzlist"/>
        <w:numPr>
          <w:ilvl w:val="0"/>
          <w:numId w:val="136"/>
        </w:numPr>
        <w:spacing w:line="360" w:lineRule="auto"/>
        <w:ind w:left="851" w:hanging="284"/>
        <w:contextualSpacing/>
        <w:rPr>
          <w:sz w:val="22"/>
          <w:szCs w:val="22"/>
        </w:rPr>
      </w:pPr>
      <w:r w:rsidRPr="009A448F">
        <w:rPr>
          <w:sz w:val="22"/>
          <w:szCs w:val="22"/>
        </w:rPr>
        <w:t>Trzydniowe szkolenie w wymiarze ……………… godzin zegarowych, z wdrożenia metody oznaczania pozostałości pestycydów w żywności.</w:t>
      </w:r>
      <w:r w:rsidRPr="009A448F">
        <w:rPr>
          <w:rFonts w:eastAsia="Calibri"/>
          <w:sz w:val="22"/>
          <w:szCs w:val="22"/>
        </w:rPr>
        <w:t xml:space="preserve"> </w:t>
      </w:r>
    </w:p>
    <w:bookmarkEnd w:id="27"/>
    <w:p w14:paraId="715B936F" w14:textId="77777777" w:rsidR="00D473C0" w:rsidRPr="009A448F" w:rsidRDefault="00D473C0" w:rsidP="00D473C0">
      <w:pPr>
        <w:pStyle w:val="Akapitzlist"/>
        <w:numPr>
          <w:ilvl w:val="0"/>
          <w:numId w:val="136"/>
        </w:numPr>
        <w:spacing w:line="360" w:lineRule="auto"/>
        <w:ind w:left="851" w:hanging="284"/>
        <w:contextualSpacing/>
        <w:rPr>
          <w:sz w:val="22"/>
          <w:szCs w:val="22"/>
        </w:rPr>
      </w:pPr>
      <w:r w:rsidRPr="009A448F">
        <w:rPr>
          <w:rFonts w:eastAsia="Calibri"/>
          <w:sz w:val="22"/>
          <w:szCs w:val="22"/>
        </w:rPr>
        <w:t>Szkolenie przeprowadził: ……………………………………………………………………..</w:t>
      </w:r>
    </w:p>
    <w:p w14:paraId="6133FF09" w14:textId="77777777" w:rsidR="00D473C0" w:rsidRPr="009A448F" w:rsidRDefault="00D473C0" w:rsidP="00D473C0">
      <w:pPr>
        <w:pStyle w:val="Akapitzlist"/>
        <w:numPr>
          <w:ilvl w:val="0"/>
          <w:numId w:val="136"/>
        </w:numPr>
        <w:spacing w:line="360" w:lineRule="auto"/>
        <w:ind w:left="851" w:hanging="284"/>
        <w:contextualSpacing/>
      </w:pPr>
      <w:r w:rsidRPr="009A448F">
        <w:rPr>
          <w:sz w:val="22"/>
          <w:szCs w:val="22"/>
        </w:rPr>
        <w:t>W szkoleniu uczestniczyli pracownicy Wojewódzkiej Stacji Sanitarno-Epidemiologicznej w Łodzi:</w:t>
      </w:r>
    </w:p>
    <w:p w14:paraId="22CBE3E6" w14:textId="77777777" w:rsidR="00D473C0" w:rsidRPr="009A448F" w:rsidRDefault="00D473C0" w:rsidP="00D473C0">
      <w:pPr>
        <w:spacing w:after="0" w:line="360" w:lineRule="auto"/>
        <w:ind w:left="851" w:firstLine="142"/>
        <w:rPr>
          <w:rFonts w:ascii="Times New Roman" w:eastAsia="Times New Roman" w:hAnsi="Times New Roman" w:cs="Times New Roman"/>
          <w:lang w:eastAsia="pl-PL"/>
        </w:rPr>
      </w:pPr>
      <w:r w:rsidRPr="009A448F">
        <w:rPr>
          <w:rFonts w:ascii="Times New Roman" w:eastAsia="Times New Roman" w:hAnsi="Times New Roman" w:cs="Times New Roman"/>
          <w:lang w:eastAsia="pl-PL"/>
        </w:rPr>
        <w:lastRenderedPageBreak/>
        <w:t xml:space="preserve">Pani/Pan </w:t>
      </w:r>
      <w:r w:rsidRPr="009A448F">
        <w:rPr>
          <w:rFonts w:ascii="Times New Roman" w:eastAsia="Times New Roman" w:hAnsi="Times New Roman" w:cs="Times New Roman"/>
          <w:lang w:eastAsia="pl-PL"/>
        </w:rPr>
        <w:tab/>
      </w:r>
      <w:r w:rsidRPr="009A448F">
        <w:rPr>
          <w:rFonts w:ascii="Times New Roman" w:eastAsia="Times New Roman" w:hAnsi="Times New Roman" w:cs="Times New Roman"/>
          <w:lang w:eastAsia="pl-PL"/>
        </w:rPr>
        <w:tab/>
      </w:r>
      <w:r w:rsidRPr="009A448F">
        <w:rPr>
          <w:rFonts w:ascii="Times New Roman" w:eastAsia="Times New Roman" w:hAnsi="Times New Roman" w:cs="Times New Roman"/>
          <w:lang w:eastAsia="pl-PL"/>
        </w:rPr>
        <w:tab/>
      </w:r>
      <w:r w:rsidRPr="009A448F">
        <w:rPr>
          <w:rFonts w:ascii="Times New Roman" w:eastAsia="Times New Roman" w:hAnsi="Times New Roman" w:cs="Times New Roman"/>
          <w:lang w:eastAsia="pl-PL"/>
        </w:rPr>
        <w:tab/>
      </w:r>
      <w:r w:rsidRPr="009A448F">
        <w:rPr>
          <w:rFonts w:ascii="Times New Roman" w:eastAsia="Times New Roman" w:hAnsi="Times New Roman" w:cs="Times New Roman"/>
          <w:lang w:eastAsia="pl-PL"/>
        </w:rPr>
        <w:tab/>
      </w:r>
      <w:r w:rsidRPr="009A448F">
        <w:rPr>
          <w:rFonts w:ascii="Times New Roman" w:eastAsia="Times New Roman" w:hAnsi="Times New Roman" w:cs="Times New Roman"/>
          <w:lang w:eastAsia="pl-PL"/>
        </w:rPr>
        <w:tab/>
      </w:r>
      <w:r w:rsidRPr="009A448F">
        <w:rPr>
          <w:rFonts w:ascii="Times New Roman" w:eastAsia="Times New Roman" w:hAnsi="Times New Roman" w:cs="Times New Roman"/>
          <w:lang w:eastAsia="pl-PL"/>
        </w:rPr>
        <w:tab/>
        <w:t>(Stanowisko służbowe )</w:t>
      </w:r>
    </w:p>
    <w:p w14:paraId="02F2AA0D" w14:textId="77777777" w:rsidR="00D473C0" w:rsidRPr="009A448F" w:rsidRDefault="00D473C0" w:rsidP="00D473C0">
      <w:pPr>
        <w:numPr>
          <w:ilvl w:val="0"/>
          <w:numId w:val="101"/>
        </w:numPr>
        <w:spacing w:after="0" w:line="360" w:lineRule="auto"/>
        <w:ind w:firstLine="142"/>
        <w:contextualSpacing/>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 …………………………………………</w:t>
      </w:r>
    </w:p>
    <w:p w14:paraId="327270BE" w14:textId="77777777" w:rsidR="00D473C0" w:rsidRPr="009A448F" w:rsidRDefault="00D473C0" w:rsidP="00D473C0">
      <w:pPr>
        <w:numPr>
          <w:ilvl w:val="0"/>
          <w:numId w:val="101"/>
        </w:numPr>
        <w:spacing w:after="0" w:line="360" w:lineRule="auto"/>
        <w:ind w:firstLine="142"/>
        <w:contextualSpacing/>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w:t>
      </w:r>
    </w:p>
    <w:p w14:paraId="6B5BEF75" w14:textId="77777777" w:rsidR="00D473C0" w:rsidRPr="009A448F" w:rsidRDefault="00D473C0" w:rsidP="00D473C0">
      <w:pPr>
        <w:numPr>
          <w:ilvl w:val="0"/>
          <w:numId w:val="101"/>
        </w:numPr>
        <w:spacing w:after="0" w:line="360" w:lineRule="auto"/>
        <w:ind w:firstLine="142"/>
        <w:contextualSpacing/>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w:t>
      </w:r>
    </w:p>
    <w:p w14:paraId="40FE4275" w14:textId="77777777" w:rsidR="00D473C0" w:rsidRPr="009A448F" w:rsidRDefault="00D473C0" w:rsidP="00D473C0">
      <w:pPr>
        <w:numPr>
          <w:ilvl w:val="0"/>
          <w:numId w:val="135"/>
        </w:numPr>
        <w:tabs>
          <w:tab w:val="right" w:leader="dot" w:pos="9072"/>
        </w:tabs>
        <w:autoSpaceDE w:val="0"/>
        <w:autoSpaceDN w:val="0"/>
        <w:spacing w:after="0" w:line="360" w:lineRule="auto"/>
        <w:ind w:left="426" w:hanging="426"/>
        <w:contextualSpacing/>
        <w:jc w:val="both"/>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Zamawiający postanawia:</w:t>
      </w:r>
    </w:p>
    <w:p w14:paraId="75484C28" w14:textId="77777777" w:rsidR="00D473C0" w:rsidRPr="009A448F"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9A448F">
        <w:rPr>
          <w:rFonts w:ascii="Times New Roman" w:eastAsia="Times New Roman" w:hAnsi="Times New Roman" w:cs="Times New Roman"/>
          <w:lang w:eastAsia="pl-PL"/>
        </w:rPr>
        <w:sym w:font="Wingdings 2" w:char="F0A3"/>
      </w:r>
      <w:r w:rsidRPr="009A448F">
        <w:rPr>
          <w:rFonts w:ascii="Times New Roman" w:eastAsia="Times New Roman" w:hAnsi="Times New Roman" w:cs="Times New Roman"/>
          <w:lang w:eastAsia="pl-PL"/>
        </w:rPr>
        <w:t xml:space="preserve"> odebrać przedmiot umowy bez zastrzeżeń </w:t>
      </w:r>
    </w:p>
    <w:p w14:paraId="719E8993" w14:textId="77777777" w:rsidR="00D473C0" w:rsidRPr="009A448F"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9A448F">
        <w:rPr>
          <w:rFonts w:ascii="Times New Roman" w:eastAsia="Times New Roman" w:hAnsi="Times New Roman" w:cs="Times New Roman"/>
          <w:lang w:eastAsia="pl-PL"/>
        </w:rPr>
        <w:sym w:font="Wingdings 2" w:char="F0A3"/>
      </w:r>
      <w:r w:rsidRPr="009A448F">
        <w:rPr>
          <w:rFonts w:ascii="Times New Roman" w:eastAsia="Times New Roman" w:hAnsi="Times New Roman" w:cs="Times New Roman"/>
          <w:lang w:eastAsia="pl-PL"/>
        </w:rPr>
        <w:t xml:space="preserve"> odebrać przedmiot umowy z zastrzeżeniami (przedmiot umowy zawiera wady nieistotne, o których mowa w § 6 ust.8 umowy). W związku ze stwierdzonymi wadami nieistotnymi polegającymi na</w:t>
      </w:r>
    </w:p>
    <w:p w14:paraId="6A10ADBB" w14:textId="77777777" w:rsidR="00D473C0" w:rsidRPr="009A448F"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 ………………………………………………………………………………………………………………………………………………………………………………………………………………</w:t>
      </w:r>
    </w:p>
    <w:p w14:paraId="1CE5DD57" w14:textId="77777777" w:rsidR="00D473C0" w:rsidRPr="009A448F"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Zamawiający wyznacza termin usunięcia wad nieistotnych na dzień:…………………………….</w:t>
      </w:r>
    </w:p>
    <w:p w14:paraId="3969167E" w14:textId="77777777" w:rsidR="00D473C0" w:rsidRPr="009A448F"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9A448F">
        <w:rPr>
          <w:rFonts w:ascii="Times New Roman" w:eastAsia="Times New Roman" w:hAnsi="Times New Roman" w:cs="Times New Roman"/>
          <w:lang w:eastAsia="pl-PL"/>
        </w:rPr>
        <w:sym w:font="Times New Roman" w:char="F0A3"/>
      </w:r>
      <w:r w:rsidRPr="009A448F">
        <w:rPr>
          <w:rFonts w:ascii="Times New Roman" w:eastAsia="Times New Roman" w:hAnsi="Times New Roman" w:cs="Times New Roman"/>
          <w:lang w:eastAsia="pl-PL"/>
        </w:rPr>
        <w:t xml:space="preserve"> nie odebrać przedmiotu umowy (przedmiot umowy zawiera wady istotne, o których mowa </w:t>
      </w:r>
      <w:r w:rsidRPr="009A448F">
        <w:rPr>
          <w:rFonts w:ascii="Times New Roman" w:eastAsia="Times New Roman" w:hAnsi="Times New Roman" w:cs="Times New Roman"/>
          <w:lang w:eastAsia="pl-PL"/>
        </w:rPr>
        <w:br/>
        <w:t>w § 6 ust.7 umowy). Stwierdzone podczas odbioru wady istotne:</w:t>
      </w:r>
    </w:p>
    <w:p w14:paraId="0F90A8FB" w14:textId="77777777" w:rsidR="00D473C0" w:rsidRPr="009A448F"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w:t>
      </w:r>
    </w:p>
    <w:p w14:paraId="3BAF6A6B" w14:textId="77777777" w:rsidR="00D473C0" w:rsidRPr="009A448F"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w:t>
      </w:r>
    </w:p>
    <w:p w14:paraId="53925E6A" w14:textId="77777777" w:rsidR="00D473C0" w:rsidRPr="009A448F"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Termin usunięcia wad istotnych: ……..…………….</w:t>
      </w:r>
    </w:p>
    <w:p w14:paraId="313CF6A7" w14:textId="77777777" w:rsidR="00D473C0" w:rsidRPr="009A448F" w:rsidRDefault="00D473C0" w:rsidP="00D473C0">
      <w:pPr>
        <w:numPr>
          <w:ilvl w:val="0"/>
          <w:numId w:val="135"/>
        </w:numPr>
        <w:tabs>
          <w:tab w:val="right" w:leader="dot" w:pos="9072"/>
        </w:tabs>
        <w:autoSpaceDE w:val="0"/>
        <w:autoSpaceDN w:val="0"/>
        <w:spacing w:after="0" w:line="360" w:lineRule="auto"/>
        <w:ind w:left="426" w:hanging="426"/>
        <w:contextualSpacing/>
        <w:jc w:val="both"/>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Niniejszy Protokół został sporządzony w dwóch jednobrzmiących egzemplarzach po jednym dla każdej ze Stron.</w:t>
      </w:r>
    </w:p>
    <w:p w14:paraId="7F625EC6" w14:textId="77777777" w:rsidR="00C24B8C" w:rsidRDefault="00C24B8C"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p>
    <w:p w14:paraId="15127039" w14:textId="77777777" w:rsidR="00C24B8C" w:rsidRDefault="00C24B8C"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p>
    <w:p w14:paraId="0ACF3EF6" w14:textId="7BDAD460" w:rsidR="00D473C0" w:rsidRPr="009A448F"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9A448F">
        <w:rPr>
          <w:rFonts w:ascii="Times New Roman" w:eastAsia="Times New Roman" w:hAnsi="Times New Roman" w:cs="Times New Roman"/>
          <w:lang w:eastAsia="pl-PL"/>
        </w:rPr>
        <w:t xml:space="preserve">W dniu ………….. 2023 r.  protokół podpisali: </w:t>
      </w:r>
    </w:p>
    <w:p w14:paraId="25FEE55C" w14:textId="77777777" w:rsidR="00D473C0" w:rsidRPr="009A448F" w:rsidRDefault="00D473C0" w:rsidP="00D473C0">
      <w:pPr>
        <w:tabs>
          <w:tab w:val="right" w:leader="dot" w:pos="9072"/>
        </w:tabs>
        <w:autoSpaceDE w:val="0"/>
        <w:autoSpaceDN w:val="0"/>
        <w:spacing w:line="276" w:lineRule="auto"/>
        <w:ind w:firstLine="426"/>
        <w:jc w:val="both"/>
        <w:rPr>
          <w:rFonts w:ascii="Times New Roman" w:eastAsia="Calibri" w:hAnsi="Times New Roman" w:cs="Times New Roman"/>
        </w:rPr>
      </w:pPr>
      <w:r w:rsidRPr="009A448F">
        <w:rPr>
          <w:rFonts w:ascii="Times New Roman" w:eastAsia="Calibri" w:hAnsi="Times New Roman" w:cs="Times New Roman"/>
        </w:rPr>
        <w:t>Ze strony Zamawiającego:                                                                        Ze strony Wykonawcy:</w:t>
      </w:r>
    </w:p>
    <w:p w14:paraId="3EB1B10C" w14:textId="77777777" w:rsidR="00D473C0" w:rsidRPr="009A448F" w:rsidRDefault="00D473C0" w:rsidP="00D473C0">
      <w:pPr>
        <w:spacing w:line="276" w:lineRule="auto"/>
        <w:rPr>
          <w:rFonts w:ascii="Times New Roman" w:eastAsia="Calibri" w:hAnsi="Times New Roman" w:cs="Times New Roman"/>
          <w:i/>
          <w:sz w:val="16"/>
          <w:szCs w:val="16"/>
          <w:highlight w:val="yellow"/>
        </w:rPr>
      </w:pPr>
    </w:p>
    <w:p w14:paraId="41E1DCCC" w14:textId="77777777" w:rsidR="00D473C0" w:rsidRPr="009A448F" w:rsidRDefault="00D473C0" w:rsidP="00D473C0">
      <w:pPr>
        <w:spacing w:line="276" w:lineRule="auto"/>
        <w:rPr>
          <w:rFonts w:ascii="Times New Roman" w:eastAsia="Calibri" w:hAnsi="Times New Roman" w:cs="Times New Roman"/>
          <w:i/>
          <w:sz w:val="16"/>
          <w:szCs w:val="16"/>
          <w:highlight w:val="yellow"/>
        </w:rPr>
      </w:pPr>
    </w:p>
    <w:p w14:paraId="10E043DF" w14:textId="77777777" w:rsidR="00D473C0" w:rsidRPr="009A448F" w:rsidRDefault="00D473C0" w:rsidP="00D473C0">
      <w:pPr>
        <w:spacing w:line="276" w:lineRule="auto"/>
        <w:rPr>
          <w:rFonts w:ascii="Times New Roman" w:eastAsia="Calibri" w:hAnsi="Times New Roman" w:cs="Times New Roman"/>
          <w:i/>
          <w:sz w:val="16"/>
          <w:szCs w:val="16"/>
          <w:highlight w:val="yellow"/>
        </w:rPr>
      </w:pPr>
    </w:p>
    <w:p w14:paraId="0698799D" w14:textId="77777777" w:rsidR="00D473C0" w:rsidRPr="009A448F" w:rsidRDefault="00D473C0" w:rsidP="00D473C0">
      <w:pPr>
        <w:tabs>
          <w:tab w:val="right" w:leader="dot" w:pos="9072"/>
        </w:tabs>
        <w:autoSpaceDE w:val="0"/>
        <w:autoSpaceDN w:val="0"/>
        <w:spacing w:after="0" w:line="276" w:lineRule="auto"/>
        <w:jc w:val="both"/>
        <w:rPr>
          <w:rFonts w:ascii="Times New Roman" w:eastAsia="Calibri" w:hAnsi="Times New Roman" w:cs="Times New Roman"/>
          <w:i/>
          <w:sz w:val="20"/>
          <w:szCs w:val="20"/>
        </w:rPr>
      </w:pPr>
      <w:r w:rsidRPr="009A448F">
        <w:rPr>
          <w:rFonts w:ascii="Times New Roman" w:eastAsia="Calibri" w:hAnsi="Times New Roman" w:cs="Times New Roman"/>
          <w:i/>
          <w:sz w:val="20"/>
          <w:szCs w:val="20"/>
        </w:rPr>
        <w:t xml:space="preserve">UWAGA ! </w:t>
      </w:r>
    </w:p>
    <w:p w14:paraId="227E26F9" w14:textId="77777777" w:rsidR="00D473C0" w:rsidRPr="009A448F" w:rsidRDefault="00D473C0" w:rsidP="00D473C0">
      <w:pPr>
        <w:tabs>
          <w:tab w:val="right" w:leader="dot" w:pos="9072"/>
        </w:tabs>
        <w:autoSpaceDE w:val="0"/>
        <w:autoSpaceDN w:val="0"/>
        <w:spacing w:after="0" w:line="276" w:lineRule="auto"/>
        <w:jc w:val="both"/>
        <w:rPr>
          <w:rFonts w:ascii="Times New Roman" w:eastAsia="Calibri" w:hAnsi="Times New Roman" w:cs="Times New Roman"/>
          <w:i/>
          <w:sz w:val="20"/>
          <w:szCs w:val="20"/>
        </w:rPr>
      </w:pPr>
      <w:r w:rsidRPr="009A448F">
        <w:rPr>
          <w:rFonts w:ascii="Times New Roman" w:eastAsia="Calibri" w:hAnsi="Times New Roman" w:cs="Times New Roman"/>
          <w:i/>
          <w:sz w:val="20"/>
          <w:szCs w:val="20"/>
        </w:rPr>
        <w:t>Tylko podpisanie niniejszego protokołu bez zastrzeżeń lub z zastrzeżeniami z wadami nieistotnymi przez Zamawiającego i Wykonawcę uprawnia Wykonawcę do wystawienia i przekazania Zamawiającemu faktury na zasadach określonych w umowie.</w:t>
      </w:r>
    </w:p>
    <w:p w14:paraId="257F11E1" w14:textId="77777777" w:rsidR="00081B17" w:rsidRPr="0090499E" w:rsidRDefault="00081B17" w:rsidP="00E53526">
      <w:pPr>
        <w:tabs>
          <w:tab w:val="right" w:leader="dot" w:pos="9072"/>
        </w:tabs>
        <w:autoSpaceDE w:val="0"/>
        <w:autoSpaceDN w:val="0"/>
        <w:spacing w:after="0" w:line="276" w:lineRule="auto"/>
        <w:jc w:val="both"/>
        <w:rPr>
          <w:rFonts w:ascii="Times New Roman" w:eastAsia="Calibri" w:hAnsi="Times New Roman" w:cs="Times New Roman"/>
          <w:i/>
          <w:color w:val="FF0000"/>
          <w:sz w:val="20"/>
          <w:szCs w:val="20"/>
        </w:rPr>
      </w:pPr>
    </w:p>
    <w:sectPr w:rsidR="00081B17" w:rsidRPr="0090499E">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7D39" w14:textId="77777777" w:rsidR="001727B4" w:rsidRDefault="001727B4" w:rsidP="00517A6D">
      <w:pPr>
        <w:spacing w:after="0" w:line="240" w:lineRule="auto"/>
      </w:pPr>
      <w:r>
        <w:separator/>
      </w:r>
    </w:p>
  </w:endnote>
  <w:endnote w:type="continuationSeparator" w:id="0">
    <w:p w14:paraId="66518BF0" w14:textId="77777777" w:rsidR="001727B4" w:rsidRDefault="001727B4"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1D07" w14:textId="77777777" w:rsidR="00967564" w:rsidRDefault="009675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42646"/>
      <w:docPartObj>
        <w:docPartGallery w:val="Page Numbers (Bottom of Page)"/>
        <w:docPartUnique/>
      </w:docPartObj>
    </w:sdtPr>
    <w:sdtEndPr/>
    <w:sdtContent>
      <w:p w14:paraId="3F6DCA19" w14:textId="05F07B04" w:rsidR="00AC27D4" w:rsidRDefault="00AC27D4">
        <w:pPr>
          <w:pStyle w:val="Stopka"/>
          <w:jc w:val="right"/>
        </w:pPr>
        <w:r>
          <w:fldChar w:fldCharType="begin"/>
        </w:r>
        <w:r>
          <w:instrText>PAGE   \* MERGEFORMAT</w:instrText>
        </w:r>
        <w:r>
          <w:fldChar w:fldCharType="separate"/>
        </w:r>
        <w:r>
          <w:t>2</w:t>
        </w:r>
        <w:r>
          <w:fldChar w:fldCharType="end"/>
        </w:r>
      </w:p>
    </w:sdtContent>
  </w:sdt>
  <w:p w14:paraId="6EC88D04" w14:textId="77777777" w:rsidR="00AC27D4" w:rsidRDefault="00AC27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932F" w14:textId="77777777" w:rsidR="00967564" w:rsidRDefault="009675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1620" w14:textId="77777777" w:rsidR="001727B4" w:rsidRDefault="001727B4" w:rsidP="00517A6D">
      <w:pPr>
        <w:spacing w:after="0" w:line="240" w:lineRule="auto"/>
      </w:pPr>
      <w:r>
        <w:separator/>
      </w:r>
    </w:p>
  </w:footnote>
  <w:footnote w:type="continuationSeparator" w:id="0">
    <w:p w14:paraId="0155A2D2" w14:textId="77777777" w:rsidR="001727B4" w:rsidRDefault="001727B4" w:rsidP="00517A6D">
      <w:pPr>
        <w:spacing w:after="0" w:line="240" w:lineRule="auto"/>
      </w:pPr>
      <w:r>
        <w:continuationSeparator/>
      </w:r>
    </w:p>
  </w:footnote>
  <w:footnote w:id="1">
    <w:p w14:paraId="764F4D3E" w14:textId="77777777" w:rsidR="0075387C" w:rsidRPr="00EB6452" w:rsidRDefault="0075387C" w:rsidP="0075387C">
      <w:pPr>
        <w:pStyle w:val="Tekstprzypisudolnego"/>
        <w:jc w:val="both"/>
        <w:rPr>
          <w:rFonts w:ascii="Times New Roman" w:hAnsi="Times New Roman"/>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B5338C9" w14:textId="77777777" w:rsidR="0075387C" w:rsidRPr="00F9687D" w:rsidRDefault="0075387C" w:rsidP="0075387C">
      <w:pPr>
        <w:pStyle w:val="Tekstprzypisudolnego"/>
        <w:jc w:val="both"/>
        <w:rPr>
          <w:rFonts w:ascii="Arial" w:hAnsi="Arial" w:cs="Arial"/>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3">
    <w:p w14:paraId="6286660D" w14:textId="77777777" w:rsidR="00B85E0E" w:rsidRPr="00B929A1" w:rsidRDefault="00B85E0E" w:rsidP="00B85E0E">
      <w:pPr>
        <w:pStyle w:val="Tekstprzypisudolnego"/>
        <w:jc w:val="both"/>
        <w:rPr>
          <w:rFonts w:ascii="Arial" w:hAnsi="Arial" w:cs="Arial"/>
          <w:sz w:val="16"/>
          <w:szCs w:val="16"/>
        </w:rPr>
      </w:pPr>
      <w:r w:rsidRPr="004E3F67">
        <w:rPr>
          <w:rStyle w:val="Odwoanieprzypisudolnego"/>
          <w:rFonts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05FCA7" w14:textId="77777777" w:rsidR="00B85E0E" w:rsidRDefault="00B85E0E" w:rsidP="0064296B">
      <w:pPr>
        <w:pStyle w:val="Tekstprzypisudolnego"/>
        <w:numPr>
          <w:ilvl w:val="0"/>
          <w:numId w:val="9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5BA7D24" w14:textId="77777777" w:rsidR="00B85E0E" w:rsidRDefault="00B85E0E" w:rsidP="0064296B">
      <w:pPr>
        <w:pStyle w:val="Tekstprzypisudolnego"/>
        <w:numPr>
          <w:ilvl w:val="0"/>
          <w:numId w:val="95"/>
        </w:numPr>
        <w:rPr>
          <w:rFonts w:ascii="Arial" w:hAnsi="Arial" w:cs="Arial"/>
          <w:sz w:val="16"/>
          <w:szCs w:val="16"/>
        </w:rPr>
      </w:pPr>
      <w:bookmarkStart w:id="2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3"/>
    </w:p>
    <w:p w14:paraId="6E5FAC30" w14:textId="77777777" w:rsidR="00B85E0E" w:rsidRPr="00B929A1" w:rsidRDefault="00B85E0E" w:rsidP="0064296B">
      <w:pPr>
        <w:pStyle w:val="Tekstprzypisudolnego"/>
        <w:numPr>
          <w:ilvl w:val="0"/>
          <w:numId w:val="9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5D8CAB" w14:textId="77777777" w:rsidR="00B85E0E" w:rsidRPr="004E3F67" w:rsidRDefault="00B85E0E" w:rsidP="00B85E0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AEA773B" w14:textId="77777777" w:rsidR="00B85E0E" w:rsidRPr="00A82964" w:rsidRDefault="00B85E0E" w:rsidP="00B85E0E">
      <w:pPr>
        <w:jc w:val="both"/>
        <w:rPr>
          <w:rFonts w:ascii="Arial" w:hAnsi="Arial" w:cs="Arial"/>
          <w:color w:val="222222"/>
          <w:sz w:val="16"/>
          <w:szCs w:val="16"/>
        </w:rPr>
      </w:pPr>
      <w:r w:rsidRPr="00A82964">
        <w:rPr>
          <w:rStyle w:val="Odwoanieprzypisudolnego"/>
          <w:rFonts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FECD69E" w14:textId="77777777" w:rsidR="00B85E0E" w:rsidRPr="00A82964" w:rsidRDefault="00B85E0E" w:rsidP="00B85E0E">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F2507B" w14:textId="77777777" w:rsidR="00B85E0E" w:rsidRPr="00A82964" w:rsidRDefault="00B85E0E" w:rsidP="00B85E0E">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06336F" w14:textId="77777777" w:rsidR="00B85E0E" w:rsidRPr="00896587" w:rsidRDefault="00B85E0E" w:rsidP="00B85E0E">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688E" w14:textId="77777777" w:rsidR="00967564" w:rsidRDefault="009675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409057547" name="Obraz 1409057547"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120302430" name="Obraz 120302430"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76510774" name="Obraz 376510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48B22AD9" w:rsidR="00517A6D" w:rsidRDefault="00517A6D" w:rsidP="00517A6D">
    <w:pPr>
      <w:pStyle w:val="Nagwek"/>
      <w:tabs>
        <w:tab w:val="clear" w:pos="4536"/>
        <w:tab w:val="clear" w:pos="9072"/>
      </w:tabs>
      <w:ind w:left="993" w:right="850"/>
      <w:jc w:val="center"/>
    </w:pPr>
    <w:r>
      <w:t>Sfinansowano w ramach reakcji Unii na pandemię COVID-19</w:t>
    </w:r>
  </w:p>
  <w:p w14:paraId="49A75F17" w14:textId="77777777" w:rsidR="00062692" w:rsidRDefault="00062692" w:rsidP="00517A6D">
    <w:pPr>
      <w:pStyle w:val="Nagwek"/>
      <w:tabs>
        <w:tab w:val="clear" w:pos="4536"/>
        <w:tab w:val="clear" w:pos="9072"/>
      </w:tabs>
      <w:ind w:left="993" w:right="850"/>
      <w:jc w:val="center"/>
    </w:pPr>
  </w:p>
  <w:p w14:paraId="5E5023BD" w14:textId="12294E57" w:rsidR="00062692" w:rsidRDefault="00062692" w:rsidP="00062692">
    <w:pPr>
      <w:pStyle w:val="Nagwek"/>
      <w:tabs>
        <w:tab w:val="clear" w:pos="4536"/>
        <w:tab w:val="clear" w:pos="9072"/>
      </w:tabs>
      <w:ind w:right="850"/>
      <w:rPr>
        <w:rFonts w:ascii="Times New Roman" w:hAnsi="Times New Roman" w:cs="Times New Roman"/>
      </w:rPr>
    </w:pPr>
    <w:r w:rsidRPr="007965D7">
      <w:rPr>
        <w:rFonts w:ascii="Times New Roman" w:hAnsi="Times New Roman" w:cs="Times New Roman"/>
      </w:rPr>
      <w:t>Oznaczenie sprawy: WSSE DEA OZPA 272.</w:t>
    </w:r>
    <w:r w:rsidR="004E0909">
      <w:rPr>
        <w:rFonts w:ascii="Times New Roman" w:hAnsi="Times New Roman" w:cs="Times New Roman"/>
      </w:rPr>
      <w:t>1</w:t>
    </w:r>
    <w:r w:rsidR="00967564">
      <w:rPr>
        <w:rFonts w:ascii="Times New Roman" w:hAnsi="Times New Roman" w:cs="Times New Roman"/>
      </w:rPr>
      <w:t>9</w:t>
    </w:r>
    <w:r w:rsidRPr="007965D7">
      <w:rPr>
        <w:rFonts w:ascii="Times New Roman" w:hAnsi="Times New Roman" w:cs="Times New Roman"/>
      </w:rPr>
      <w:t>.2023</w:t>
    </w:r>
  </w:p>
  <w:p w14:paraId="6A5B37B4" w14:textId="77777777" w:rsidR="00062692" w:rsidRDefault="00062692" w:rsidP="00517A6D">
    <w:pPr>
      <w:pStyle w:val="Nagwek"/>
      <w:tabs>
        <w:tab w:val="clear" w:pos="4536"/>
        <w:tab w:val="clear" w:pos="9072"/>
      </w:tabs>
      <w:ind w:left="993" w:right="85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D649" w14:textId="77777777" w:rsidR="00967564" w:rsidRDefault="009675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1636"/>
        </w:tabs>
        <w:ind w:left="163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706D67"/>
    <w:multiLevelType w:val="hybridMultilevel"/>
    <w:tmpl w:val="AA0AD93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010972A3"/>
    <w:multiLevelType w:val="hybridMultilevel"/>
    <w:tmpl w:val="787CC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2B69A8"/>
    <w:multiLevelType w:val="hybridMultilevel"/>
    <w:tmpl w:val="8F52A26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84273F"/>
    <w:multiLevelType w:val="hybridMultilevel"/>
    <w:tmpl w:val="95CEA1B4"/>
    <w:lvl w:ilvl="0" w:tplc="4DEE3356">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9B209D"/>
    <w:multiLevelType w:val="hybridMultilevel"/>
    <w:tmpl w:val="C0005DC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2F362EC"/>
    <w:multiLevelType w:val="hybridMultilevel"/>
    <w:tmpl w:val="424E2C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2F77C24"/>
    <w:multiLevelType w:val="hybridMultilevel"/>
    <w:tmpl w:val="71BA66FE"/>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12" w15:restartNumberingAfterBreak="0">
    <w:nsid w:val="034B0C4E"/>
    <w:multiLevelType w:val="hybridMultilevel"/>
    <w:tmpl w:val="5950AF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3A32AD1"/>
    <w:multiLevelType w:val="hybridMultilevel"/>
    <w:tmpl w:val="E8C0CC7C"/>
    <w:lvl w:ilvl="0" w:tplc="2EB08AF6">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0B0DCA"/>
    <w:multiLevelType w:val="hybridMultilevel"/>
    <w:tmpl w:val="E8826CD6"/>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 w15:restartNumberingAfterBreak="0">
    <w:nsid w:val="06870DD3"/>
    <w:multiLevelType w:val="hybridMultilevel"/>
    <w:tmpl w:val="D5FA91F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8236788"/>
    <w:multiLevelType w:val="hybridMultilevel"/>
    <w:tmpl w:val="4E1E3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4F5FCD"/>
    <w:multiLevelType w:val="hybridMultilevel"/>
    <w:tmpl w:val="25C2DC1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15:restartNumberingAfterBreak="0">
    <w:nsid w:val="0A0B77A6"/>
    <w:multiLevelType w:val="hybridMultilevel"/>
    <w:tmpl w:val="C890B7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A547689"/>
    <w:multiLevelType w:val="hybridMultilevel"/>
    <w:tmpl w:val="4C688984"/>
    <w:lvl w:ilvl="0" w:tplc="FFFFFFFF">
      <w:start w:val="1"/>
      <w:numFmt w:val="upperRoman"/>
      <w:lvlText w:val="%1."/>
      <w:lvlJc w:val="righ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107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C4D25E7"/>
    <w:multiLevelType w:val="hybridMultilevel"/>
    <w:tmpl w:val="A184C11A"/>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0D757DD0"/>
    <w:multiLevelType w:val="hybridMultilevel"/>
    <w:tmpl w:val="C4241218"/>
    <w:lvl w:ilvl="0" w:tplc="01684BEA">
      <w:start w:val="1"/>
      <w:numFmt w:val="lowerLetter"/>
      <w:lvlText w:val="%1)"/>
      <w:lvlJc w:val="left"/>
      <w:pPr>
        <w:tabs>
          <w:tab w:val="num" w:pos="840"/>
        </w:tabs>
        <w:ind w:left="840" w:hanging="360"/>
      </w:pPr>
    </w:lvl>
    <w:lvl w:ilvl="1" w:tplc="637A99B8">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23" w15:restartNumberingAfterBreak="0">
    <w:nsid w:val="0D7C04E7"/>
    <w:multiLevelType w:val="hybridMultilevel"/>
    <w:tmpl w:val="8E54C650"/>
    <w:lvl w:ilvl="0" w:tplc="9D7C06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EA0774"/>
    <w:multiLevelType w:val="hybridMultilevel"/>
    <w:tmpl w:val="C91E1D6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0EF216B3"/>
    <w:multiLevelType w:val="hybridMultilevel"/>
    <w:tmpl w:val="520AB9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F114459"/>
    <w:multiLevelType w:val="hybridMultilevel"/>
    <w:tmpl w:val="AD9EF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4C064C"/>
    <w:multiLevelType w:val="hybridMultilevel"/>
    <w:tmpl w:val="6D8646FE"/>
    <w:lvl w:ilvl="0" w:tplc="0415000F">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0203B8A"/>
    <w:multiLevelType w:val="hybridMultilevel"/>
    <w:tmpl w:val="7256EE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0856199"/>
    <w:multiLevelType w:val="hybridMultilevel"/>
    <w:tmpl w:val="A13E6A28"/>
    <w:lvl w:ilvl="0" w:tplc="04150011">
      <w:start w:val="1"/>
      <w:numFmt w:val="decimal"/>
      <w:lvlText w:val="%1)"/>
      <w:lvlJc w:val="left"/>
      <w:pPr>
        <w:tabs>
          <w:tab w:val="num" w:pos="840"/>
        </w:tabs>
        <w:ind w:left="840" w:hanging="360"/>
      </w:pPr>
    </w:lvl>
    <w:lvl w:ilvl="1" w:tplc="FFFFFFFF">
      <w:start w:val="1"/>
      <w:numFmt w:val="decimal"/>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30" w15:restartNumberingAfterBreak="0">
    <w:nsid w:val="11273254"/>
    <w:multiLevelType w:val="hybridMultilevel"/>
    <w:tmpl w:val="387A16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13D00EF"/>
    <w:multiLevelType w:val="hybridMultilevel"/>
    <w:tmpl w:val="FBDE1E5E"/>
    <w:lvl w:ilvl="0" w:tplc="FFFFFFFF">
      <w:start w:val="1"/>
      <w:numFmt w:val="decimal"/>
      <w:lvlText w:val="%1."/>
      <w:lvlJc w:val="left"/>
      <w:pPr>
        <w:tabs>
          <w:tab w:val="num" w:pos="1789"/>
        </w:tabs>
        <w:ind w:left="178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1871800"/>
    <w:multiLevelType w:val="hybridMultilevel"/>
    <w:tmpl w:val="F640B41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12475983"/>
    <w:multiLevelType w:val="hybridMultilevel"/>
    <w:tmpl w:val="6E146D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38E55ED"/>
    <w:multiLevelType w:val="hybridMultilevel"/>
    <w:tmpl w:val="B268C928"/>
    <w:lvl w:ilvl="0" w:tplc="0415000F">
      <w:start w:val="1"/>
      <w:numFmt w:val="decimal"/>
      <w:lvlText w:val="%1."/>
      <w:lvlJc w:val="left"/>
      <w:pPr>
        <w:ind w:left="502"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141F2425"/>
    <w:multiLevelType w:val="hybridMultilevel"/>
    <w:tmpl w:val="274250D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142F13F5"/>
    <w:multiLevelType w:val="hybridMultilevel"/>
    <w:tmpl w:val="C7C4239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4E66F2B"/>
    <w:multiLevelType w:val="hybridMultilevel"/>
    <w:tmpl w:val="C7A6E954"/>
    <w:lvl w:ilvl="0" w:tplc="FFFFFFFF">
      <w:start w:val="1"/>
      <w:numFmt w:val="lowerLetter"/>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8" w15:restartNumberingAfterBreak="0">
    <w:nsid w:val="15192245"/>
    <w:multiLevelType w:val="hybridMultilevel"/>
    <w:tmpl w:val="AE185B0C"/>
    <w:lvl w:ilvl="0" w:tplc="850A4E76">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701D71"/>
    <w:multiLevelType w:val="hybridMultilevel"/>
    <w:tmpl w:val="95963790"/>
    <w:lvl w:ilvl="0" w:tplc="04150011">
      <w:start w:val="1"/>
      <w:numFmt w:val="decimal"/>
      <w:lvlText w:val="%1)"/>
      <w:lvlJc w:val="left"/>
      <w:pPr>
        <w:tabs>
          <w:tab w:val="num" w:pos="1429"/>
        </w:tabs>
        <w:ind w:left="1429" w:hanging="360"/>
      </w:pPr>
      <w:rPr>
        <w:b w:val="0"/>
        <w:i w:val="0"/>
        <w:sz w:val="22"/>
        <w:szCs w:val="22"/>
      </w:rPr>
    </w:lvl>
    <w:lvl w:ilvl="1" w:tplc="19506390">
      <w:numFmt w:val="decimal"/>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b/>
        <w:i w:val="0"/>
        <w:sz w:val="22"/>
        <w:szCs w:val="22"/>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40" w15:restartNumberingAfterBreak="0">
    <w:nsid w:val="15B57C00"/>
    <w:multiLevelType w:val="hybridMultilevel"/>
    <w:tmpl w:val="F594DB88"/>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1" w15:restartNumberingAfterBreak="0">
    <w:nsid w:val="15D66CA3"/>
    <w:multiLevelType w:val="hybridMultilevel"/>
    <w:tmpl w:val="C7A6E95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2"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77A66EC"/>
    <w:multiLevelType w:val="hybridMultilevel"/>
    <w:tmpl w:val="79BA366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18F51B1D"/>
    <w:multiLevelType w:val="hybridMultilevel"/>
    <w:tmpl w:val="25CAF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4930AF"/>
    <w:multiLevelType w:val="hybridMultilevel"/>
    <w:tmpl w:val="E3F274BA"/>
    <w:lvl w:ilvl="0" w:tplc="A2645A14">
      <w:start w:val="1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4C38B1"/>
    <w:multiLevelType w:val="hybridMultilevel"/>
    <w:tmpl w:val="54CC8D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9574E02"/>
    <w:multiLevelType w:val="hybridMultilevel"/>
    <w:tmpl w:val="F6EC478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9632930"/>
    <w:multiLevelType w:val="hybridMultilevel"/>
    <w:tmpl w:val="4F3E5C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A236C54"/>
    <w:multiLevelType w:val="hybridMultilevel"/>
    <w:tmpl w:val="8D1CD970"/>
    <w:lvl w:ilvl="0" w:tplc="4028A42C">
      <w:start w:val="1"/>
      <w:numFmt w:val="decimal"/>
      <w:lvlText w:val="%1."/>
      <w:lvlJc w:val="left"/>
      <w:pPr>
        <w:tabs>
          <w:tab w:val="num" w:pos="2205"/>
        </w:tabs>
        <w:ind w:left="2205" w:hanging="363"/>
      </w:pPr>
      <w:rPr>
        <w:rFonts w:cs="Times New Roman" w:hint="default"/>
        <w:b w:val="0"/>
      </w:rPr>
    </w:lvl>
    <w:lvl w:ilvl="1" w:tplc="04150019" w:tentative="1">
      <w:start w:val="1"/>
      <w:numFmt w:val="lowerLetter"/>
      <w:lvlText w:val="%2."/>
      <w:lvlJc w:val="left"/>
      <w:pPr>
        <w:tabs>
          <w:tab w:val="num" w:pos="1845"/>
        </w:tabs>
        <w:ind w:left="1845" w:hanging="360"/>
      </w:pPr>
      <w:rPr>
        <w:rFonts w:cs="Times New Roman"/>
      </w:rPr>
    </w:lvl>
    <w:lvl w:ilvl="2" w:tplc="0415001B" w:tentative="1">
      <w:start w:val="1"/>
      <w:numFmt w:val="lowerRoman"/>
      <w:lvlText w:val="%3."/>
      <w:lvlJc w:val="right"/>
      <w:pPr>
        <w:tabs>
          <w:tab w:val="num" w:pos="2565"/>
        </w:tabs>
        <w:ind w:left="2565" w:hanging="180"/>
      </w:pPr>
      <w:rPr>
        <w:rFonts w:cs="Times New Roman"/>
      </w:rPr>
    </w:lvl>
    <w:lvl w:ilvl="3" w:tplc="0415000F">
      <w:start w:val="1"/>
      <w:numFmt w:val="decimal"/>
      <w:lvlText w:val="%4."/>
      <w:lvlJc w:val="left"/>
      <w:pPr>
        <w:tabs>
          <w:tab w:val="num" w:pos="3285"/>
        </w:tabs>
        <w:ind w:left="3285" w:hanging="360"/>
      </w:pPr>
      <w:rPr>
        <w:rFonts w:cs="Times New Roman"/>
      </w:rPr>
    </w:lvl>
    <w:lvl w:ilvl="4" w:tplc="04150019" w:tentative="1">
      <w:start w:val="1"/>
      <w:numFmt w:val="lowerLetter"/>
      <w:lvlText w:val="%5."/>
      <w:lvlJc w:val="left"/>
      <w:pPr>
        <w:tabs>
          <w:tab w:val="num" w:pos="4005"/>
        </w:tabs>
        <w:ind w:left="4005" w:hanging="360"/>
      </w:pPr>
      <w:rPr>
        <w:rFonts w:cs="Times New Roman"/>
      </w:rPr>
    </w:lvl>
    <w:lvl w:ilvl="5" w:tplc="0415001B" w:tentative="1">
      <w:start w:val="1"/>
      <w:numFmt w:val="lowerRoman"/>
      <w:lvlText w:val="%6."/>
      <w:lvlJc w:val="right"/>
      <w:pPr>
        <w:tabs>
          <w:tab w:val="num" w:pos="4725"/>
        </w:tabs>
        <w:ind w:left="4725" w:hanging="180"/>
      </w:pPr>
      <w:rPr>
        <w:rFonts w:cs="Times New Roman"/>
      </w:rPr>
    </w:lvl>
    <w:lvl w:ilvl="6" w:tplc="0415000F" w:tentative="1">
      <w:start w:val="1"/>
      <w:numFmt w:val="decimal"/>
      <w:lvlText w:val="%7."/>
      <w:lvlJc w:val="left"/>
      <w:pPr>
        <w:tabs>
          <w:tab w:val="num" w:pos="5445"/>
        </w:tabs>
        <w:ind w:left="5445" w:hanging="360"/>
      </w:pPr>
      <w:rPr>
        <w:rFonts w:cs="Times New Roman"/>
      </w:rPr>
    </w:lvl>
    <w:lvl w:ilvl="7" w:tplc="04150019" w:tentative="1">
      <w:start w:val="1"/>
      <w:numFmt w:val="lowerLetter"/>
      <w:lvlText w:val="%8."/>
      <w:lvlJc w:val="left"/>
      <w:pPr>
        <w:tabs>
          <w:tab w:val="num" w:pos="6165"/>
        </w:tabs>
        <w:ind w:left="6165" w:hanging="360"/>
      </w:pPr>
      <w:rPr>
        <w:rFonts w:cs="Times New Roman"/>
      </w:rPr>
    </w:lvl>
    <w:lvl w:ilvl="8" w:tplc="0415001B" w:tentative="1">
      <w:start w:val="1"/>
      <w:numFmt w:val="lowerRoman"/>
      <w:lvlText w:val="%9."/>
      <w:lvlJc w:val="right"/>
      <w:pPr>
        <w:tabs>
          <w:tab w:val="num" w:pos="6885"/>
        </w:tabs>
        <w:ind w:left="6885" w:hanging="180"/>
      </w:pPr>
      <w:rPr>
        <w:rFonts w:cs="Times New Roman"/>
      </w:rPr>
    </w:lvl>
  </w:abstractNum>
  <w:abstractNum w:abstractNumId="50" w15:restartNumberingAfterBreak="0">
    <w:nsid w:val="1A6B42D8"/>
    <w:multiLevelType w:val="hybridMultilevel"/>
    <w:tmpl w:val="4AE4898A"/>
    <w:lvl w:ilvl="0" w:tplc="3014F9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9F2556"/>
    <w:multiLevelType w:val="hybridMultilevel"/>
    <w:tmpl w:val="288A9BA0"/>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2" w15:restartNumberingAfterBreak="0">
    <w:nsid w:val="1D283460"/>
    <w:multiLevelType w:val="multilevel"/>
    <w:tmpl w:val="040A6A3A"/>
    <w:lvl w:ilvl="0">
      <w:start w:val="2"/>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3" w15:restartNumberingAfterBreak="0">
    <w:nsid w:val="1DAB6FEF"/>
    <w:multiLevelType w:val="hybridMultilevel"/>
    <w:tmpl w:val="F0BE3B3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4" w15:restartNumberingAfterBreak="0">
    <w:nsid w:val="1DB4382E"/>
    <w:multiLevelType w:val="hybridMultilevel"/>
    <w:tmpl w:val="07385B4E"/>
    <w:lvl w:ilvl="0" w:tplc="4F9478AC">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5737D3"/>
    <w:multiLevelType w:val="hybridMultilevel"/>
    <w:tmpl w:val="8D3013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6" w15:restartNumberingAfterBreak="0">
    <w:nsid w:val="1EDE639B"/>
    <w:multiLevelType w:val="hybridMultilevel"/>
    <w:tmpl w:val="EE1ADC1A"/>
    <w:lvl w:ilvl="0" w:tplc="FFFFFFF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215C6A"/>
    <w:multiLevelType w:val="hybridMultilevel"/>
    <w:tmpl w:val="47F844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1F861595"/>
    <w:multiLevelType w:val="hybridMultilevel"/>
    <w:tmpl w:val="507C2D9E"/>
    <w:lvl w:ilvl="0" w:tplc="F4B0CC42">
      <w:start w:val="10"/>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244956"/>
    <w:multiLevelType w:val="hybridMultilevel"/>
    <w:tmpl w:val="6B84123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217951F6"/>
    <w:multiLevelType w:val="hybridMultilevel"/>
    <w:tmpl w:val="6B9A9424"/>
    <w:lvl w:ilvl="0" w:tplc="04150017">
      <w:start w:val="1"/>
      <w:numFmt w:val="lowerLetter"/>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61" w15:restartNumberingAfterBreak="0">
    <w:nsid w:val="21E76045"/>
    <w:multiLevelType w:val="hybridMultilevel"/>
    <w:tmpl w:val="C0005DC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15:restartNumberingAfterBreak="0">
    <w:nsid w:val="22A9771D"/>
    <w:multiLevelType w:val="hybridMultilevel"/>
    <w:tmpl w:val="C5C00C3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22D033B5"/>
    <w:multiLevelType w:val="hybridMultilevel"/>
    <w:tmpl w:val="E8C0CC7C"/>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230E7FDA"/>
    <w:multiLevelType w:val="hybridMultilevel"/>
    <w:tmpl w:val="64D015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23C03CCA"/>
    <w:multiLevelType w:val="hybridMultilevel"/>
    <w:tmpl w:val="8F52A2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248542DD"/>
    <w:multiLevelType w:val="hybridMultilevel"/>
    <w:tmpl w:val="A7B2F31A"/>
    <w:lvl w:ilvl="0" w:tplc="B820441C">
      <w:start w:val="1"/>
      <w:numFmt w:val="bullet"/>
      <w:lvlText w:val=""/>
      <w:lvlJc w:val="left"/>
      <w:pPr>
        <w:ind w:left="717" w:hanging="360"/>
      </w:pPr>
      <w:rPr>
        <w:rFonts w:ascii="Symbol" w:hAnsi="Symbol"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70" w15:restartNumberingAfterBreak="0">
    <w:nsid w:val="24B6087C"/>
    <w:multiLevelType w:val="hybridMultilevel"/>
    <w:tmpl w:val="C19C0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CB467C"/>
    <w:multiLevelType w:val="hybridMultilevel"/>
    <w:tmpl w:val="7F9C1EA0"/>
    <w:lvl w:ilvl="0" w:tplc="B1E08568">
      <w:start w:val="1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4F916A0"/>
    <w:multiLevelType w:val="hybridMultilevel"/>
    <w:tmpl w:val="46D84486"/>
    <w:lvl w:ilvl="0" w:tplc="BC489670">
      <w:start w:val="1"/>
      <w:numFmt w:val="lowerLetter"/>
      <w:lvlText w:val="%1."/>
      <w:lvlJc w:val="left"/>
      <w:pPr>
        <w:tabs>
          <w:tab w:val="num" w:pos="360"/>
        </w:tabs>
        <w:ind w:left="36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256D74B0"/>
    <w:multiLevelType w:val="hybridMultilevel"/>
    <w:tmpl w:val="BB2297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6217A0D"/>
    <w:multiLevelType w:val="hybridMultilevel"/>
    <w:tmpl w:val="18BA1E98"/>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76"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26A24D55"/>
    <w:multiLevelType w:val="hybridMultilevel"/>
    <w:tmpl w:val="0214FCC2"/>
    <w:lvl w:ilvl="0" w:tplc="814E02F6">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8657338"/>
    <w:multiLevelType w:val="hybridMultilevel"/>
    <w:tmpl w:val="CC14B3A0"/>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79" w15:restartNumberingAfterBreak="0">
    <w:nsid w:val="29280B69"/>
    <w:multiLevelType w:val="hybridMultilevel"/>
    <w:tmpl w:val="FF748DC2"/>
    <w:lvl w:ilvl="0" w:tplc="9B22D930">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3A4319"/>
    <w:multiLevelType w:val="hybridMultilevel"/>
    <w:tmpl w:val="F1BA1AEA"/>
    <w:lvl w:ilvl="0" w:tplc="FFFFFFFF">
      <w:start w:val="1"/>
      <w:numFmt w:val="decimal"/>
      <w:lvlText w:val="%1)"/>
      <w:lvlJc w:val="left"/>
      <w:pPr>
        <w:ind w:left="1492" w:hanging="360"/>
      </w:pPr>
    </w:lvl>
    <w:lvl w:ilvl="1" w:tplc="FFFFFFFF">
      <w:start w:val="1"/>
      <w:numFmt w:val="lowerLetter"/>
      <w:lvlText w:val="%2."/>
      <w:lvlJc w:val="left"/>
      <w:pPr>
        <w:ind w:left="2212" w:hanging="360"/>
      </w:pPr>
    </w:lvl>
    <w:lvl w:ilvl="2" w:tplc="FFFFFFFF">
      <w:start w:val="1"/>
      <w:numFmt w:val="lowerRoman"/>
      <w:lvlText w:val="%3."/>
      <w:lvlJc w:val="right"/>
      <w:pPr>
        <w:ind w:left="2932" w:hanging="180"/>
      </w:pPr>
    </w:lvl>
    <w:lvl w:ilvl="3" w:tplc="FFFFFFFF">
      <w:start w:val="1"/>
      <w:numFmt w:val="decimal"/>
      <w:lvlText w:val="%4."/>
      <w:lvlJc w:val="left"/>
      <w:pPr>
        <w:ind w:left="3652" w:hanging="360"/>
      </w:pPr>
    </w:lvl>
    <w:lvl w:ilvl="4" w:tplc="FFFFFFFF">
      <w:start w:val="1"/>
      <w:numFmt w:val="lowerLetter"/>
      <w:lvlText w:val="%5."/>
      <w:lvlJc w:val="left"/>
      <w:pPr>
        <w:ind w:left="4372" w:hanging="360"/>
      </w:pPr>
    </w:lvl>
    <w:lvl w:ilvl="5" w:tplc="FFFFFFFF">
      <w:start w:val="1"/>
      <w:numFmt w:val="lowerRoman"/>
      <w:lvlText w:val="%6."/>
      <w:lvlJc w:val="right"/>
      <w:pPr>
        <w:ind w:left="5092" w:hanging="180"/>
      </w:pPr>
    </w:lvl>
    <w:lvl w:ilvl="6" w:tplc="FFFFFFFF">
      <w:start w:val="1"/>
      <w:numFmt w:val="decimal"/>
      <w:lvlText w:val="%7."/>
      <w:lvlJc w:val="left"/>
      <w:pPr>
        <w:ind w:left="5812" w:hanging="360"/>
      </w:pPr>
    </w:lvl>
    <w:lvl w:ilvl="7" w:tplc="FFFFFFFF">
      <w:start w:val="1"/>
      <w:numFmt w:val="lowerLetter"/>
      <w:lvlText w:val="%8."/>
      <w:lvlJc w:val="left"/>
      <w:pPr>
        <w:ind w:left="6532" w:hanging="360"/>
      </w:pPr>
    </w:lvl>
    <w:lvl w:ilvl="8" w:tplc="FFFFFFFF">
      <w:start w:val="1"/>
      <w:numFmt w:val="lowerRoman"/>
      <w:lvlText w:val="%9."/>
      <w:lvlJc w:val="right"/>
      <w:pPr>
        <w:ind w:left="7252" w:hanging="180"/>
      </w:pPr>
    </w:lvl>
  </w:abstractNum>
  <w:abstractNum w:abstractNumId="81" w15:restartNumberingAfterBreak="0">
    <w:nsid w:val="294E4A3F"/>
    <w:multiLevelType w:val="hybridMultilevel"/>
    <w:tmpl w:val="5D3C2D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9763FDF"/>
    <w:multiLevelType w:val="hybridMultilevel"/>
    <w:tmpl w:val="38AA239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3" w15:restartNumberingAfterBreak="0">
    <w:nsid w:val="2B8D0137"/>
    <w:multiLevelType w:val="hybridMultilevel"/>
    <w:tmpl w:val="ABFA288E"/>
    <w:lvl w:ilvl="0" w:tplc="F7B46A0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CA73B1A"/>
    <w:multiLevelType w:val="hybridMultilevel"/>
    <w:tmpl w:val="75940A06"/>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85" w15:restartNumberingAfterBreak="0">
    <w:nsid w:val="2CAF6062"/>
    <w:multiLevelType w:val="hybridMultilevel"/>
    <w:tmpl w:val="C0C00A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2D026111"/>
    <w:multiLevelType w:val="hybridMultilevel"/>
    <w:tmpl w:val="2CD66C4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2D0F4959"/>
    <w:multiLevelType w:val="hybridMultilevel"/>
    <w:tmpl w:val="3BF0F9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2DEF7873"/>
    <w:multiLevelType w:val="hybridMultilevel"/>
    <w:tmpl w:val="39DE53FC"/>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2E3C68EA"/>
    <w:multiLevelType w:val="hybridMultilevel"/>
    <w:tmpl w:val="B15485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2EFB133A"/>
    <w:multiLevelType w:val="hybridMultilevel"/>
    <w:tmpl w:val="F3E2D27A"/>
    <w:lvl w:ilvl="0" w:tplc="371480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0A6829"/>
    <w:multiLevelType w:val="hybridMultilevel"/>
    <w:tmpl w:val="50DC7DD4"/>
    <w:lvl w:ilvl="0" w:tplc="6D90CE0A">
      <w:start w:val="1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34F293F"/>
    <w:multiLevelType w:val="hybridMultilevel"/>
    <w:tmpl w:val="1C7E65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335169D2"/>
    <w:multiLevelType w:val="hybridMultilevel"/>
    <w:tmpl w:val="EF5AE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05651A"/>
    <w:multiLevelType w:val="hybridMultilevel"/>
    <w:tmpl w:val="AC909F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6" w15:restartNumberingAfterBreak="0">
    <w:nsid w:val="343173A5"/>
    <w:multiLevelType w:val="hybridMultilevel"/>
    <w:tmpl w:val="C9D6C886"/>
    <w:lvl w:ilvl="0" w:tplc="69543F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3504074D"/>
    <w:multiLevelType w:val="hybridMultilevel"/>
    <w:tmpl w:val="7DD4ABB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9" w15:restartNumberingAfterBreak="0">
    <w:nsid w:val="364821A7"/>
    <w:multiLevelType w:val="hybridMultilevel"/>
    <w:tmpl w:val="6D749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7545FC4"/>
    <w:multiLevelType w:val="hybridMultilevel"/>
    <w:tmpl w:val="76FADCCA"/>
    <w:lvl w:ilvl="0" w:tplc="F2786C18">
      <w:start w:val="20"/>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E2143F"/>
    <w:multiLevelType w:val="hybridMultilevel"/>
    <w:tmpl w:val="B3D69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2" w15:restartNumberingAfterBreak="0">
    <w:nsid w:val="393E313D"/>
    <w:multiLevelType w:val="hybridMultilevel"/>
    <w:tmpl w:val="39EEE2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398F5975"/>
    <w:multiLevelType w:val="hybridMultilevel"/>
    <w:tmpl w:val="5A4689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3A7F46C5"/>
    <w:multiLevelType w:val="hybridMultilevel"/>
    <w:tmpl w:val="7318C3F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3C7C2A4B"/>
    <w:multiLevelType w:val="hybridMultilevel"/>
    <w:tmpl w:val="66F06078"/>
    <w:lvl w:ilvl="0" w:tplc="0088BE8C">
      <w:start w:val="2"/>
      <w:numFmt w:val="decimal"/>
      <w:lvlText w:val="%1."/>
      <w:lvlJc w:val="left"/>
      <w:pPr>
        <w:ind w:left="5029"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3D286DE0"/>
    <w:multiLevelType w:val="hybridMultilevel"/>
    <w:tmpl w:val="CD6E70CC"/>
    <w:lvl w:ilvl="0" w:tplc="7FEA93AC">
      <w:start w:val="22"/>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C31970"/>
    <w:multiLevelType w:val="hybridMultilevel"/>
    <w:tmpl w:val="0B82D31C"/>
    <w:lvl w:ilvl="0" w:tplc="8AE04CA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8" w15:restartNumberingAfterBreak="0">
    <w:nsid w:val="3E003400"/>
    <w:multiLevelType w:val="hybridMultilevel"/>
    <w:tmpl w:val="412E1200"/>
    <w:lvl w:ilvl="0" w:tplc="637A99B8">
      <w:start w:val="1"/>
      <w:numFmt w:val="decimal"/>
      <w:lvlText w:val="%1."/>
      <w:lvlJc w:val="left"/>
      <w:pPr>
        <w:tabs>
          <w:tab w:val="num" w:pos="1560"/>
        </w:tabs>
        <w:ind w:left="15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E5758C9"/>
    <w:multiLevelType w:val="hybridMultilevel"/>
    <w:tmpl w:val="4F221D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40780C4D"/>
    <w:multiLevelType w:val="hybridMultilevel"/>
    <w:tmpl w:val="539C0AFA"/>
    <w:lvl w:ilvl="0" w:tplc="3C62F3E2">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0D5000F"/>
    <w:multiLevelType w:val="hybridMultilevel"/>
    <w:tmpl w:val="F8CE8B30"/>
    <w:lvl w:ilvl="0" w:tplc="4332207A">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12F73FE"/>
    <w:multiLevelType w:val="hybridMultilevel"/>
    <w:tmpl w:val="32E62B28"/>
    <w:lvl w:ilvl="0" w:tplc="E63A0222">
      <w:start w:val="9"/>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4"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D23A89"/>
    <w:multiLevelType w:val="hybridMultilevel"/>
    <w:tmpl w:val="8EEC9D8C"/>
    <w:lvl w:ilvl="0" w:tplc="4598621C">
      <w:start w:val="1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100F62"/>
    <w:multiLevelType w:val="hybridMultilevel"/>
    <w:tmpl w:val="BF62A95A"/>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7" w15:restartNumberingAfterBreak="0">
    <w:nsid w:val="433D3AE5"/>
    <w:multiLevelType w:val="hybridMultilevel"/>
    <w:tmpl w:val="CC14B3A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8" w15:restartNumberingAfterBreak="0">
    <w:nsid w:val="435C622C"/>
    <w:multiLevelType w:val="hybridMultilevel"/>
    <w:tmpl w:val="06A079D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44164C0B"/>
    <w:multiLevelType w:val="hybridMultilevel"/>
    <w:tmpl w:val="262CCF94"/>
    <w:lvl w:ilvl="0" w:tplc="4AC608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400152"/>
    <w:multiLevelType w:val="hybridMultilevel"/>
    <w:tmpl w:val="883A7F4E"/>
    <w:lvl w:ilvl="0" w:tplc="FFFFFFFF">
      <w:start w:val="1"/>
      <w:numFmt w:val="decimal"/>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451C7A4B"/>
    <w:multiLevelType w:val="hybridMultilevel"/>
    <w:tmpl w:val="E7B6D49C"/>
    <w:lvl w:ilvl="0" w:tplc="E07A2A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5674635"/>
    <w:multiLevelType w:val="hybridMultilevel"/>
    <w:tmpl w:val="4BCAE3AC"/>
    <w:lvl w:ilvl="0" w:tplc="25186E38">
      <w:start w:val="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0A1E47"/>
    <w:multiLevelType w:val="hybridMultilevel"/>
    <w:tmpl w:val="8ECCD1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467415CD"/>
    <w:multiLevelType w:val="hybridMultilevel"/>
    <w:tmpl w:val="2F6CBB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6" w15:restartNumberingAfterBreak="0">
    <w:nsid w:val="46AE546F"/>
    <w:multiLevelType w:val="hybridMultilevel"/>
    <w:tmpl w:val="F5A457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46E74F1C"/>
    <w:multiLevelType w:val="hybridMultilevel"/>
    <w:tmpl w:val="244E17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474A2AD2"/>
    <w:multiLevelType w:val="hybridMultilevel"/>
    <w:tmpl w:val="2FA64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75253B1"/>
    <w:multiLevelType w:val="hybridMultilevel"/>
    <w:tmpl w:val="BA8065DE"/>
    <w:lvl w:ilvl="0" w:tplc="61B0337A">
      <w:start w:val="1"/>
      <w:numFmt w:val="decimal"/>
      <w:lvlText w:val="%1."/>
      <w:lvlJc w:val="left"/>
      <w:pPr>
        <w:tabs>
          <w:tab w:val="num" w:pos="1114"/>
        </w:tabs>
        <w:ind w:left="1114" w:hanging="405"/>
      </w:pPr>
    </w:lvl>
    <w:lvl w:ilvl="1" w:tplc="8AE04CAA">
      <w:start w:val="1"/>
      <w:numFmt w:val="decimal"/>
      <w:lvlText w:val="%2)"/>
      <w:lvlJc w:val="left"/>
      <w:pPr>
        <w:tabs>
          <w:tab w:val="num" w:pos="1789"/>
        </w:tabs>
        <w:ind w:left="1789" w:hanging="360"/>
      </w:pPr>
    </w:lvl>
    <w:lvl w:ilvl="2" w:tplc="3F54EB68">
      <w:start w:val="1"/>
      <w:numFmt w:val="upperRoman"/>
      <w:lvlText w:val="%3."/>
      <w:lvlJc w:val="left"/>
      <w:pPr>
        <w:tabs>
          <w:tab w:val="num" w:pos="3049"/>
        </w:tabs>
        <w:ind w:left="3049" w:hanging="720"/>
      </w:pPr>
    </w:lvl>
    <w:lvl w:ilvl="3" w:tplc="DC762AFA">
      <w:start w:val="1"/>
      <w:numFmt w:val="lowerLetter"/>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30" w15:restartNumberingAfterBreak="0">
    <w:nsid w:val="47AE283C"/>
    <w:multiLevelType w:val="hybridMultilevel"/>
    <w:tmpl w:val="A01CC35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1" w15:restartNumberingAfterBreak="0">
    <w:nsid w:val="49B32AF2"/>
    <w:multiLevelType w:val="hybridMultilevel"/>
    <w:tmpl w:val="77A6AEF2"/>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4B262DBE"/>
    <w:multiLevelType w:val="hybridMultilevel"/>
    <w:tmpl w:val="64602822"/>
    <w:lvl w:ilvl="0" w:tplc="04150011">
      <w:start w:val="1"/>
      <w:numFmt w:val="decimal"/>
      <w:lvlText w:val="%1)"/>
      <w:lvlJc w:val="left"/>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3" w15:restartNumberingAfterBreak="0">
    <w:nsid w:val="4C2C0334"/>
    <w:multiLevelType w:val="hybridMultilevel"/>
    <w:tmpl w:val="17D0F7E4"/>
    <w:lvl w:ilvl="0" w:tplc="90382E36">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C826713"/>
    <w:multiLevelType w:val="hybridMultilevel"/>
    <w:tmpl w:val="0964899E"/>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5" w15:restartNumberingAfterBreak="0">
    <w:nsid w:val="4D021B24"/>
    <w:multiLevelType w:val="hybridMultilevel"/>
    <w:tmpl w:val="F29E235A"/>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6" w15:restartNumberingAfterBreak="0">
    <w:nsid w:val="4D446166"/>
    <w:multiLevelType w:val="hybridMultilevel"/>
    <w:tmpl w:val="09BCF2F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7" w15:restartNumberingAfterBreak="0">
    <w:nsid w:val="4D7A0E00"/>
    <w:multiLevelType w:val="hybridMultilevel"/>
    <w:tmpl w:val="80363A4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4D8D6C85"/>
    <w:multiLevelType w:val="hybridMultilevel"/>
    <w:tmpl w:val="1408D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A02E79"/>
    <w:multiLevelType w:val="hybridMultilevel"/>
    <w:tmpl w:val="4404B11E"/>
    <w:lvl w:ilvl="0" w:tplc="259E76C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A04B28"/>
    <w:multiLevelType w:val="hybridMultilevel"/>
    <w:tmpl w:val="AE961D2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2" w15:restartNumberingAfterBreak="0">
    <w:nsid w:val="4F7639BD"/>
    <w:multiLevelType w:val="hybridMultilevel"/>
    <w:tmpl w:val="9096345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511A1DF1"/>
    <w:multiLevelType w:val="hybridMultilevel"/>
    <w:tmpl w:val="C5A6F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14F78D2"/>
    <w:multiLevelType w:val="hybridMultilevel"/>
    <w:tmpl w:val="E6142A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517417CC"/>
    <w:multiLevelType w:val="hybridMultilevel"/>
    <w:tmpl w:val="BFD8316C"/>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46" w15:restartNumberingAfterBreak="0">
    <w:nsid w:val="52820B04"/>
    <w:multiLevelType w:val="hybridMultilevel"/>
    <w:tmpl w:val="64F8E1B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3A534BD"/>
    <w:multiLevelType w:val="hybridMultilevel"/>
    <w:tmpl w:val="F1BA1AEA"/>
    <w:lvl w:ilvl="0" w:tplc="04150011">
      <w:start w:val="1"/>
      <w:numFmt w:val="decimal"/>
      <w:lvlText w:val="%1)"/>
      <w:lvlJc w:val="left"/>
      <w:pPr>
        <w:ind w:left="1492" w:hanging="360"/>
      </w:pPr>
    </w:lvl>
    <w:lvl w:ilvl="1" w:tplc="04150019">
      <w:start w:val="1"/>
      <w:numFmt w:val="lowerLetter"/>
      <w:lvlText w:val="%2."/>
      <w:lvlJc w:val="left"/>
      <w:pPr>
        <w:ind w:left="2212" w:hanging="360"/>
      </w:pPr>
    </w:lvl>
    <w:lvl w:ilvl="2" w:tplc="0415001B">
      <w:start w:val="1"/>
      <w:numFmt w:val="lowerRoman"/>
      <w:lvlText w:val="%3."/>
      <w:lvlJc w:val="right"/>
      <w:pPr>
        <w:ind w:left="2932" w:hanging="180"/>
      </w:pPr>
    </w:lvl>
    <w:lvl w:ilvl="3" w:tplc="0415000F">
      <w:start w:val="1"/>
      <w:numFmt w:val="decimal"/>
      <w:lvlText w:val="%4."/>
      <w:lvlJc w:val="left"/>
      <w:pPr>
        <w:ind w:left="3652" w:hanging="360"/>
      </w:pPr>
    </w:lvl>
    <w:lvl w:ilvl="4" w:tplc="04150019">
      <w:start w:val="1"/>
      <w:numFmt w:val="lowerLetter"/>
      <w:lvlText w:val="%5."/>
      <w:lvlJc w:val="left"/>
      <w:pPr>
        <w:ind w:left="4372" w:hanging="360"/>
      </w:pPr>
    </w:lvl>
    <w:lvl w:ilvl="5" w:tplc="0415001B">
      <w:start w:val="1"/>
      <w:numFmt w:val="lowerRoman"/>
      <w:lvlText w:val="%6."/>
      <w:lvlJc w:val="right"/>
      <w:pPr>
        <w:ind w:left="5092" w:hanging="180"/>
      </w:pPr>
    </w:lvl>
    <w:lvl w:ilvl="6" w:tplc="0415000F">
      <w:start w:val="1"/>
      <w:numFmt w:val="decimal"/>
      <w:lvlText w:val="%7."/>
      <w:lvlJc w:val="left"/>
      <w:pPr>
        <w:ind w:left="5812" w:hanging="360"/>
      </w:pPr>
    </w:lvl>
    <w:lvl w:ilvl="7" w:tplc="04150019">
      <w:start w:val="1"/>
      <w:numFmt w:val="lowerLetter"/>
      <w:lvlText w:val="%8."/>
      <w:lvlJc w:val="left"/>
      <w:pPr>
        <w:ind w:left="6532" w:hanging="360"/>
      </w:pPr>
    </w:lvl>
    <w:lvl w:ilvl="8" w:tplc="0415001B">
      <w:start w:val="1"/>
      <w:numFmt w:val="lowerRoman"/>
      <w:lvlText w:val="%9."/>
      <w:lvlJc w:val="right"/>
      <w:pPr>
        <w:ind w:left="7252" w:hanging="180"/>
      </w:pPr>
    </w:lvl>
  </w:abstractNum>
  <w:abstractNum w:abstractNumId="148" w15:restartNumberingAfterBreak="0">
    <w:nsid w:val="53C03E1F"/>
    <w:multiLevelType w:val="hybridMultilevel"/>
    <w:tmpl w:val="F5CEA07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9" w15:restartNumberingAfterBreak="0">
    <w:nsid w:val="53FE7CDD"/>
    <w:multiLevelType w:val="hybridMultilevel"/>
    <w:tmpl w:val="09426C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5456243D"/>
    <w:multiLevelType w:val="hybridMultilevel"/>
    <w:tmpl w:val="B386B2E0"/>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51" w15:restartNumberingAfterBreak="0">
    <w:nsid w:val="54950D69"/>
    <w:multiLevelType w:val="hybridMultilevel"/>
    <w:tmpl w:val="C7A6E954"/>
    <w:lvl w:ilvl="0" w:tplc="FFFFFFFF">
      <w:start w:val="1"/>
      <w:numFmt w:val="lowerLetter"/>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52" w15:restartNumberingAfterBreak="0">
    <w:nsid w:val="553525FA"/>
    <w:multiLevelType w:val="hybridMultilevel"/>
    <w:tmpl w:val="BD8AD4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555F614E"/>
    <w:multiLevelType w:val="hybridMultilevel"/>
    <w:tmpl w:val="B76E9CBA"/>
    <w:lvl w:ilvl="0" w:tplc="FCBEAECE">
      <w:start w:val="2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60410E9"/>
    <w:multiLevelType w:val="hybridMultilevel"/>
    <w:tmpl w:val="8F88D22A"/>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56" w15:restartNumberingAfterBreak="0">
    <w:nsid w:val="565C428F"/>
    <w:multiLevelType w:val="hybridMultilevel"/>
    <w:tmpl w:val="75940A06"/>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157" w15:restartNumberingAfterBreak="0">
    <w:nsid w:val="566533E0"/>
    <w:multiLevelType w:val="hybridMultilevel"/>
    <w:tmpl w:val="B16AC61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6BC34BB"/>
    <w:multiLevelType w:val="hybridMultilevel"/>
    <w:tmpl w:val="5D1688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7872CBB"/>
    <w:multiLevelType w:val="hybridMultilevel"/>
    <w:tmpl w:val="8BD85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78F4A90"/>
    <w:multiLevelType w:val="hybridMultilevel"/>
    <w:tmpl w:val="868AEF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15:restartNumberingAfterBreak="0">
    <w:nsid w:val="57CC6347"/>
    <w:multiLevelType w:val="hybridMultilevel"/>
    <w:tmpl w:val="0B4818AA"/>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63" w15:restartNumberingAfterBreak="0">
    <w:nsid w:val="580042BF"/>
    <w:multiLevelType w:val="hybridMultilevel"/>
    <w:tmpl w:val="95963790"/>
    <w:lvl w:ilvl="0" w:tplc="04150011">
      <w:start w:val="1"/>
      <w:numFmt w:val="decimal"/>
      <w:lvlText w:val="%1)"/>
      <w:lvlJc w:val="left"/>
      <w:pPr>
        <w:tabs>
          <w:tab w:val="num" w:pos="1429"/>
        </w:tabs>
        <w:ind w:left="1429" w:hanging="360"/>
      </w:pPr>
      <w:rPr>
        <w:b w:val="0"/>
        <w:i w:val="0"/>
        <w:sz w:val="22"/>
        <w:szCs w:val="22"/>
      </w:rPr>
    </w:lvl>
    <w:lvl w:ilvl="1" w:tplc="19506390">
      <w:start w:val="42"/>
      <w:numFmt w:val="bullet"/>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b/>
        <w:i w:val="0"/>
        <w:sz w:val="22"/>
        <w:szCs w:val="22"/>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64" w15:restartNumberingAfterBreak="0">
    <w:nsid w:val="58B5503A"/>
    <w:multiLevelType w:val="hybridMultilevel"/>
    <w:tmpl w:val="F9A4D3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59223E40"/>
    <w:multiLevelType w:val="hybridMultilevel"/>
    <w:tmpl w:val="E01C3272"/>
    <w:lvl w:ilvl="0" w:tplc="8516250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9FB4142"/>
    <w:multiLevelType w:val="hybridMultilevel"/>
    <w:tmpl w:val="E208DD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AB81952"/>
    <w:multiLevelType w:val="hybridMultilevel"/>
    <w:tmpl w:val="A8D81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B033F92"/>
    <w:multiLevelType w:val="hybridMultilevel"/>
    <w:tmpl w:val="FE1AB456"/>
    <w:lvl w:ilvl="0" w:tplc="FFFFFFFF">
      <w:start w:val="1"/>
      <w:numFmt w:val="lowerLetter"/>
      <w:lvlText w:val="%1)"/>
      <w:lvlJc w:val="left"/>
      <w:pPr>
        <w:tabs>
          <w:tab w:val="num" w:pos="840"/>
        </w:tabs>
        <w:ind w:left="840" w:hanging="360"/>
      </w:pPr>
    </w:lvl>
    <w:lvl w:ilvl="1" w:tplc="0415000F">
      <w:start w:val="1"/>
      <w:numFmt w:val="decimal"/>
      <w:lvlText w:val="%2."/>
      <w:lvlJc w:val="left"/>
      <w:pPr>
        <w:ind w:left="0" w:firstLine="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169" w15:restartNumberingAfterBreak="0">
    <w:nsid w:val="5B1C7BE5"/>
    <w:multiLevelType w:val="hybridMultilevel"/>
    <w:tmpl w:val="4FA84034"/>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70" w15:restartNumberingAfterBreak="0">
    <w:nsid w:val="5B657079"/>
    <w:multiLevelType w:val="hybridMultilevel"/>
    <w:tmpl w:val="326834D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1" w15:restartNumberingAfterBreak="0">
    <w:nsid w:val="5C514A7B"/>
    <w:multiLevelType w:val="hybridMultilevel"/>
    <w:tmpl w:val="6D8646FE"/>
    <w:lvl w:ilvl="0" w:tplc="FFFFFFFF">
      <w:start w:val="1"/>
      <w:numFmt w:val="decimal"/>
      <w:lvlText w:val="%1."/>
      <w:lvlJc w:val="left"/>
      <w:pPr>
        <w:ind w:left="928"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3" w15:restartNumberingAfterBreak="0">
    <w:nsid w:val="5CD11562"/>
    <w:multiLevelType w:val="hybridMultilevel"/>
    <w:tmpl w:val="EF5AE1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0AE2BE0"/>
    <w:multiLevelType w:val="hybridMultilevel"/>
    <w:tmpl w:val="CF603832"/>
    <w:lvl w:ilvl="0" w:tplc="1870036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60CB0E4A"/>
    <w:multiLevelType w:val="hybridMultilevel"/>
    <w:tmpl w:val="BA8065DE"/>
    <w:lvl w:ilvl="0" w:tplc="FFFFFFFF">
      <w:start w:val="1"/>
      <w:numFmt w:val="decimal"/>
      <w:lvlText w:val="%1."/>
      <w:lvlJc w:val="left"/>
      <w:pPr>
        <w:tabs>
          <w:tab w:val="num" w:pos="1114"/>
        </w:tabs>
        <w:ind w:left="1114" w:hanging="405"/>
      </w:pPr>
    </w:lvl>
    <w:lvl w:ilvl="1" w:tplc="FFFFFFFF">
      <w:start w:val="1"/>
      <w:numFmt w:val="decimal"/>
      <w:lvlText w:val="%2)"/>
      <w:lvlJc w:val="left"/>
      <w:pPr>
        <w:tabs>
          <w:tab w:val="num" w:pos="1789"/>
        </w:tabs>
        <w:ind w:left="1789" w:hanging="360"/>
      </w:pPr>
    </w:lvl>
    <w:lvl w:ilvl="2" w:tplc="FFFFFFFF">
      <w:start w:val="1"/>
      <w:numFmt w:val="upperRoman"/>
      <w:lvlText w:val="%3."/>
      <w:lvlJc w:val="left"/>
      <w:pPr>
        <w:tabs>
          <w:tab w:val="num" w:pos="3049"/>
        </w:tabs>
        <w:ind w:left="3049" w:hanging="720"/>
      </w:pPr>
    </w:lvl>
    <w:lvl w:ilvl="3" w:tplc="FFFFFFFF">
      <w:start w:val="1"/>
      <w:numFmt w:val="lowerLetter"/>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76" w15:restartNumberingAfterBreak="0">
    <w:nsid w:val="610F3525"/>
    <w:multiLevelType w:val="hybridMultilevel"/>
    <w:tmpl w:val="1EB8C168"/>
    <w:lvl w:ilvl="0" w:tplc="0415000F">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7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8" w15:restartNumberingAfterBreak="0">
    <w:nsid w:val="61FE0E86"/>
    <w:multiLevelType w:val="hybridMultilevel"/>
    <w:tmpl w:val="C0C00AE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9" w15:restartNumberingAfterBreak="0">
    <w:nsid w:val="62EE0955"/>
    <w:multiLevelType w:val="hybridMultilevel"/>
    <w:tmpl w:val="54CA25EE"/>
    <w:lvl w:ilvl="0" w:tplc="C144F3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4874C94"/>
    <w:multiLevelType w:val="hybridMultilevel"/>
    <w:tmpl w:val="274250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64D464DB"/>
    <w:multiLevelType w:val="hybridMultilevel"/>
    <w:tmpl w:val="09BCF2F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2" w15:restartNumberingAfterBreak="0">
    <w:nsid w:val="65A70D2C"/>
    <w:multiLevelType w:val="hybridMultilevel"/>
    <w:tmpl w:val="95963790"/>
    <w:lvl w:ilvl="0" w:tplc="FFFFFFFF">
      <w:start w:val="1"/>
      <w:numFmt w:val="decimal"/>
      <w:lvlText w:val="%1)"/>
      <w:lvlJc w:val="left"/>
      <w:pPr>
        <w:tabs>
          <w:tab w:val="num" w:pos="1429"/>
        </w:tabs>
        <w:ind w:left="1429" w:hanging="360"/>
      </w:pPr>
      <w:rPr>
        <w:b w:val="0"/>
        <w:i w:val="0"/>
        <w:sz w:val="22"/>
        <w:szCs w:val="22"/>
      </w:rPr>
    </w:lvl>
    <w:lvl w:ilvl="1" w:tplc="FFFFFFFF">
      <w:start w:val="42"/>
      <w:numFmt w:val="bullet"/>
      <w:lvlText w:val=""/>
      <w:lvlJc w:val="left"/>
      <w:pPr>
        <w:tabs>
          <w:tab w:val="num" w:pos="2243"/>
        </w:tabs>
        <w:ind w:left="2243" w:hanging="454"/>
      </w:pPr>
      <w:rPr>
        <w:rFonts w:ascii="Symbol" w:hAnsi="Symbol" w:hint="default"/>
      </w:rPr>
    </w:lvl>
    <w:lvl w:ilvl="2" w:tplc="FFFFFFFF">
      <w:numFmt w:val="bullet"/>
      <w:lvlText w:val=""/>
      <w:lvlJc w:val="left"/>
      <w:pPr>
        <w:tabs>
          <w:tab w:val="num" w:pos="3049"/>
        </w:tabs>
        <w:ind w:left="3049" w:hanging="360"/>
      </w:pPr>
      <w:rPr>
        <w:rFonts w:ascii="Symbol" w:eastAsia="Times New Roman" w:hAnsi="Symbol" w:cs="Times New Roman" w:hint="default"/>
      </w:rPr>
    </w:lvl>
    <w:lvl w:ilvl="3" w:tplc="FFFFFFFF">
      <w:start w:val="1"/>
      <w:numFmt w:val="lowerLetter"/>
      <w:lvlText w:val="%4)"/>
      <w:lvlJc w:val="left"/>
      <w:pPr>
        <w:tabs>
          <w:tab w:val="num" w:pos="3589"/>
        </w:tabs>
        <w:ind w:left="3589" w:hanging="360"/>
      </w:pPr>
      <w:rPr>
        <w:b/>
        <w:i w:val="0"/>
        <w:sz w:val="22"/>
        <w:szCs w:val="22"/>
      </w:r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83" w15:restartNumberingAfterBreak="0">
    <w:nsid w:val="661D21A1"/>
    <w:multiLevelType w:val="hybridMultilevel"/>
    <w:tmpl w:val="883A7F4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4" w15:restartNumberingAfterBreak="0">
    <w:nsid w:val="66E82A1A"/>
    <w:multiLevelType w:val="hybridMultilevel"/>
    <w:tmpl w:val="13087C9C"/>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5" w15:restartNumberingAfterBreak="0">
    <w:nsid w:val="67D2374C"/>
    <w:multiLevelType w:val="hybridMultilevel"/>
    <w:tmpl w:val="F9F23DCA"/>
    <w:lvl w:ilvl="0" w:tplc="0415000F">
      <w:start w:val="1"/>
      <w:numFmt w:val="decimal"/>
      <w:lvlText w:val="%1."/>
      <w:lvlJc w:val="left"/>
      <w:pPr>
        <w:tabs>
          <w:tab w:val="num" w:pos="880"/>
        </w:tabs>
        <w:ind w:left="880" w:hanging="454"/>
      </w:pPr>
      <w:rPr>
        <w:rFonts w:hint="default"/>
        <w:b w:val="0"/>
      </w:rPr>
    </w:lvl>
    <w:lvl w:ilvl="1" w:tplc="ED00CCE0">
      <w:start w:val="1"/>
      <w:numFmt w:val="lowerLetter"/>
      <w:lvlText w:val="%2)"/>
      <w:lvlJc w:val="left"/>
      <w:pPr>
        <w:ind w:left="2204" w:hanging="360"/>
      </w:pPr>
      <w:rPr>
        <w:rFonts w:cs="Times New Roman" w:hint="default"/>
      </w:rPr>
    </w:lvl>
    <w:lvl w:ilvl="2" w:tplc="07A83CCC">
      <w:start w:val="1"/>
      <w:numFmt w:val="decimal"/>
      <w:lvlText w:val="%3)"/>
      <w:lvlJc w:val="left"/>
      <w:pPr>
        <w:ind w:left="6314" w:hanging="360"/>
      </w:pPr>
      <w:rPr>
        <w:rFonts w:cs="Times New Roman" w:hint="default"/>
        <w:b w:val="0"/>
        <w:bCs w:val="0"/>
      </w:rPr>
    </w:lvl>
    <w:lvl w:ilvl="3" w:tplc="A0D47646">
      <w:start w:val="1"/>
      <w:numFmt w:val="decimal"/>
      <w:lvlText w:val="%4."/>
      <w:lvlJc w:val="left"/>
      <w:pPr>
        <w:tabs>
          <w:tab w:val="num" w:pos="2750"/>
        </w:tabs>
        <w:ind w:left="2750" w:hanging="360"/>
      </w:pPr>
      <w:rPr>
        <w:rFonts w:cs="Times New Roman"/>
        <w:b/>
      </w:rPr>
    </w:lvl>
    <w:lvl w:ilvl="4" w:tplc="037E6E98">
      <w:start w:val="11"/>
      <w:numFmt w:val="upperRoman"/>
      <w:lvlText w:val="%5."/>
      <w:lvlJc w:val="left"/>
      <w:pPr>
        <w:ind w:left="1571" w:hanging="720"/>
      </w:pPr>
      <w:rPr>
        <w:rFonts w:hint="default"/>
        <w:b/>
        <w:bCs/>
      </w:rPr>
    </w:lvl>
    <w:lvl w:ilvl="5" w:tplc="0415001B">
      <w:start w:val="1"/>
      <w:numFmt w:val="lowerRoman"/>
      <w:lvlText w:val="%6."/>
      <w:lvlJc w:val="right"/>
      <w:pPr>
        <w:tabs>
          <w:tab w:val="num" w:pos="4190"/>
        </w:tabs>
        <w:ind w:left="4190" w:hanging="180"/>
      </w:pPr>
      <w:rPr>
        <w:rFonts w:cs="Times New Roman"/>
      </w:rPr>
    </w:lvl>
    <w:lvl w:ilvl="6" w:tplc="0415000F" w:tentative="1">
      <w:start w:val="1"/>
      <w:numFmt w:val="decimal"/>
      <w:lvlText w:val="%7."/>
      <w:lvlJc w:val="left"/>
      <w:pPr>
        <w:tabs>
          <w:tab w:val="num" w:pos="4910"/>
        </w:tabs>
        <w:ind w:left="4910" w:hanging="360"/>
      </w:pPr>
      <w:rPr>
        <w:rFonts w:cs="Times New Roman"/>
      </w:rPr>
    </w:lvl>
    <w:lvl w:ilvl="7" w:tplc="04150019" w:tentative="1">
      <w:start w:val="1"/>
      <w:numFmt w:val="lowerLetter"/>
      <w:lvlText w:val="%8."/>
      <w:lvlJc w:val="left"/>
      <w:pPr>
        <w:tabs>
          <w:tab w:val="num" w:pos="5630"/>
        </w:tabs>
        <w:ind w:left="5630" w:hanging="360"/>
      </w:pPr>
      <w:rPr>
        <w:rFonts w:cs="Times New Roman"/>
      </w:rPr>
    </w:lvl>
    <w:lvl w:ilvl="8" w:tplc="0415001B" w:tentative="1">
      <w:start w:val="1"/>
      <w:numFmt w:val="lowerRoman"/>
      <w:lvlText w:val="%9."/>
      <w:lvlJc w:val="right"/>
      <w:pPr>
        <w:tabs>
          <w:tab w:val="num" w:pos="6350"/>
        </w:tabs>
        <w:ind w:left="6350" w:hanging="180"/>
      </w:pPr>
      <w:rPr>
        <w:rFonts w:cs="Times New Roman"/>
      </w:rPr>
    </w:lvl>
  </w:abstractNum>
  <w:abstractNum w:abstractNumId="186" w15:restartNumberingAfterBreak="0">
    <w:nsid w:val="682A584B"/>
    <w:multiLevelType w:val="hybridMultilevel"/>
    <w:tmpl w:val="E690BB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69716F68"/>
    <w:multiLevelType w:val="hybridMultilevel"/>
    <w:tmpl w:val="C7A6E954"/>
    <w:lvl w:ilvl="0" w:tplc="FFFFFFFF">
      <w:start w:val="1"/>
      <w:numFmt w:val="lowerLetter"/>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88" w15:restartNumberingAfterBreak="0">
    <w:nsid w:val="69BC27F2"/>
    <w:multiLevelType w:val="hybridMultilevel"/>
    <w:tmpl w:val="C7A6E954"/>
    <w:lvl w:ilvl="0" w:tplc="FFFFFFFF">
      <w:start w:val="1"/>
      <w:numFmt w:val="lowerLetter"/>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89" w15:restartNumberingAfterBreak="0">
    <w:nsid w:val="69C860DA"/>
    <w:multiLevelType w:val="hybridMultilevel"/>
    <w:tmpl w:val="17F460EE"/>
    <w:lvl w:ilvl="0" w:tplc="5764F476">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90" w15:restartNumberingAfterBreak="0">
    <w:nsid w:val="69CD2276"/>
    <w:multiLevelType w:val="hybridMultilevel"/>
    <w:tmpl w:val="E54AF5A0"/>
    <w:lvl w:ilvl="0" w:tplc="199A6852">
      <w:start w:val="4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6A2A16B7"/>
    <w:multiLevelType w:val="hybridMultilevel"/>
    <w:tmpl w:val="2250BE4A"/>
    <w:lvl w:ilvl="0" w:tplc="52B670D0">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93" w15:restartNumberingAfterBreak="0">
    <w:nsid w:val="6C6E0439"/>
    <w:multiLevelType w:val="hybridMultilevel"/>
    <w:tmpl w:val="AED0CDD4"/>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6C820553"/>
    <w:multiLevelType w:val="hybridMultilevel"/>
    <w:tmpl w:val="EE8AC236"/>
    <w:lvl w:ilvl="0" w:tplc="01684BEA">
      <w:start w:val="1"/>
      <w:numFmt w:val="lowerLetter"/>
      <w:lvlText w:val="%1)"/>
      <w:lvlJc w:val="left"/>
      <w:pPr>
        <w:tabs>
          <w:tab w:val="num" w:pos="840"/>
        </w:tabs>
        <w:ind w:left="840" w:hanging="360"/>
      </w:pPr>
    </w:lvl>
    <w:lvl w:ilvl="1" w:tplc="1272EB6E">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9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DC01B22"/>
    <w:multiLevelType w:val="hybridMultilevel"/>
    <w:tmpl w:val="3D86A7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7" w15:restartNumberingAfterBreak="0">
    <w:nsid w:val="6EDE0714"/>
    <w:multiLevelType w:val="hybridMultilevel"/>
    <w:tmpl w:val="51F0F1E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8" w15:restartNumberingAfterBreak="0">
    <w:nsid w:val="6EEA661B"/>
    <w:multiLevelType w:val="hybridMultilevel"/>
    <w:tmpl w:val="ED3009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DF703A"/>
    <w:multiLevelType w:val="hybridMultilevel"/>
    <w:tmpl w:val="46F82B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10C3A8E"/>
    <w:multiLevelType w:val="hybridMultilevel"/>
    <w:tmpl w:val="A1EE94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2" w15:restartNumberingAfterBreak="0">
    <w:nsid w:val="71EC2C16"/>
    <w:multiLevelType w:val="hybridMultilevel"/>
    <w:tmpl w:val="30E06B8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4" w15:restartNumberingAfterBreak="0">
    <w:nsid w:val="74DE4309"/>
    <w:multiLevelType w:val="hybridMultilevel"/>
    <w:tmpl w:val="0950C486"/>
    <w:lvl w:ilvl="0" w:tplc="DCDC81D0">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59E055F"/>
    <w:multiLevelType w:val="hybridMultilevel"/>
    <w:tmpl w:val="812A85D0"/>
    <w:lvl w:ilvl="0" w:tplc="9E523C4C">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5B15773"/>
    <w:multiLevelType w:val="hybridMultilevel"/>
    <w:tmpl w:val="75940A06"/>
    <w:lvl w:ilvl="0" w:tplc="04150011">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207" w15:restartNumberingAfterBreak="0">
    <w:nsid w:val="76212115"/>
    <w:multiLevelType w:val="hybridMultilevel"/>
    <w:tmpl w:val="D748A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638153C"/>
    <w:multiLevelType w:val="hybridMultilevel"/>
    <w:tmpl w:val="96943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65579D7"/>
    <w:multiLevelType w:val="hybridMultilevel"/>
    <w:tmpl w:val="22707B90"/>
    <w:lvl w:ilvl="0" w:tplc="0415000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10" w15:restartNumberingAfterBreak="0">
    <w:nsid w:val="765F6090"/>
    <w:multiLevelType w:val="hybridMultilevel"/>
    <w:tmpl w:val="46AEE3F6"/>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11" w15:restartNumberingAfterBreak="0">
    <w:nsid w:val="76BD79A5"/>
    <w:multiLevelType w:val="hybridMultilevel"/>
    <w:tmpl w:val="AD1CA18C"/>
    <w:lvl w:ilvl="0" w:tplc="04150011">
      <w:start w:val="1"/>
      <w:numFmt w:val="decimal"/>
      <w:lvlText w:val="%1)"/>
      <w:lvlJc w:val="left"/>
      <w:pPr>
        <w:ind w:left="502"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2" w15:restartNumberingAfterBreak="0">
    <w:nsid w:val="76D75DE9"/>
    <w:multiLevelType w:val="hybridMultilevel"/>
    <w:tmpl w:val="BC50FD6A"/>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79567CB"/>
    <w:multiLevelType w:val="hybridMultilevel"/>
    <w:tmpl w:val="54CA25E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79434AE3"/>
    <w:multiLevelType w:val="hybridMultilevel"/>
    <w:tmpl w:val="A01CC35C"/>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5" w15:restartNumberingAfterBreak="0">
    <w:nsid w:val="79992595"/>
    <w:multiLevelType w:val="hybridMultilevel"/>
    <w:tmpl w:val="4C688984"/>
    <w:lvl w:ilvl="0" w:tplc="04150013">
      <w:start w:val="1"/>
      <w:numFmt w:val="upperRoman"/>
      <w:lvlText w:val="%1."/>
      <w:lvlJc w:val="righ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107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15:restartNumberingAfterBreak="0">
    <w:nsid w:val="79D70DD1"/>
    <w:multiLevelType w:val="hybridMultilevel"/>
    <w:tmpl w:val="809A03EA"/>
    <w:lvl w:ilvl="0" w:tplc="B31EF712">
      <w:start w:val="2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A043D92"/>
    <w:multiLevelType w:val="hybridMultilevel"/>
    <w:tmpl w:val="DEC266E0"/>
    <w:lvl w:ilvl="0" w:tplc="B384708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A403375"/>
    <w:multiLevelType w:val="hybridMultilevel"/>
    <w:tmpl w:val="C526C60A"/>
    <w:lvl w:ilvl="0" w:tplc="04150011">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19" w15:restartNumberingAfterBreak="0">
    <w:nsid w:val="7B6C26E1"/>
    <w:multiLevelType w:val="hybridMultilevel"/>
    <w:tmpl w:val="1236EFFC"/>
    <w:lvl w:ilvl="0" w:tplc="ED00CCE0">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0" w15:restartNumberingAfterBreak="0">
    <w:nsid w:val="7B781033"/>
    <w:multiLevelType w:val="hybridMultilevel"/>
    <w:tmpl w:val="4C64F4B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21" w15:restartNumberingAfterBreak="0">
    <w:nsid w:val="7EF96E40"/>
    <w:multiLevelType w:val="hybridMultilevel"/>
    <w:tmpl w:val="9460A8A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2" w15:restartNumberingAfterBreak="0">
    <w:nsid w:val="7F0A062E"/>
    <w:multiLevelType w:val="hybridMultilevel"/>
    <w:tmpl w:val="09A4136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32918400">
    <w:abstractNumId w:val="2"/>
  </w:num>
  <w:num w:numId="2" w16cid:durableId="277837577">
    <w:abstractNumId w:val="1"/>
  </w:num>
  <w:num w:numId="3" w16cid:durableId="1730766413">
    <w:abstractNumId w:val="0"/>
  </w:num>
  <w:num w:numId="4" w16cid:durableId="1878932607">
    <w:abstractNumId w:val="203"/>
  </w:num>
  <w:num w:numId="5" w16cid:durableId="590427797">
    <w:abstractNumId w:val="121"/>
  </w:num>
  <w:num w:numId="6" w16cid:durableId="1099107836">
    <w:abstractNumId w:val="195"/>
  </w:num>
  <w:num w:numId="7" w16cid:durableId="620260915">
    <w:abstractNumId w:val="68"/>
  </w:num>
  <w:num w:numId="8" w16cid:durableId="2063433541">
    <w:abstractNumId w:val="185"/>
  </w:num>
  <w:num w:numId="9" w16cid:durableId="1515535583">
    <w:abstractNumId w:val="177"/>
  </w:num>
  <w:num w:numId="10" w16cid:durableId="665327957">
    <w:abstractNumId w:val="172"/>
    <w:lvlOverride w:ilvl="0">
      <w:startOverride w:val="1"/>
    </w:lvlOverride>
  </w:num>
  <w:num w:numId="11" w16cid:durableId="154686743">
    <w:abstractNumId w:val="113"/>
    <w:lvlOverride w:ilvl="0">
      <w:startOverride w:val="1"/>
    </w:lvlOverride>
  </w:num>
  <w:num w:numId="12" w16cid:durableId="1151168187">
    <w:abstractNumId w:val="65"/>
  </w:num>
  <w:num w:numId="13" w16cid:durableId="987587229">
    <w:abstractNumId w:val="141"/>
  </w:num>
  <w:num w:numId="14" w16cid:durableId="2120445344">
    <w:abstractNumId w:val="42"/>
  </w:num>
  <w:num w:numId="15" w16cid:durableId="1715736682">
    <w:abstractNumId w:val="74"/>
  </w:num>
  <w:num w:numId="16" w16cid:durableId="1839955212">
    <w:abstractNumId w:val="159"/>
  </w:num>
  <w:num w:numId="17" w16cid:durableId="455104720">
    <w:abstractNumId w:val="7"/>
  </w:num>
  <w:num w:numId="18" w16cid:durableId="1957785502">
    <w:abstractNumId w:val="192"/>
  </w:num>
  <w:num w:numId="19" w16cid:durableId="251860404">
    <w:abstractNumId w:val="69"/>
  </w:num>
  <w:num w:numId="20" w16cid:durableId="1858084306">
    <w:abstractNumId w:val="55"/>
  </w:num>
  <w:num w:numId="21" w16cid:durableId="962537676">
    <w:abstractNumId w:val="62"/>
  </w:num>
  <w:num w:numId="22" w16cid:durableId="1532378685">
    <w:abstractNumId w:val="97"/>
  </w:num>
  <w:num w:numId="23" w16cid:durableId="1971011153">
    <w:abstractNumId w:val="70"/>
  </w:num>
  <w:num w:numId="24" w16cid:durableId="1931767003">
    <w:abstractNumId w:val="140"/>
  </w:num>
  <w:num w:numId="25" w16cid:durableId="1630431506">
    <w:abstractNumId w:val="67"/>
  </w:num>
  <w:num w:numId="26" w16cid:durableId="15061706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473012">
    <w:abstractNumId w:val="114"/>
  </w:num>
  <w:num w:numId="28" w16cid:durableId="1804807101">
    <w:abstractNumId w:val="21"/>
  </w:num>
  <w:num w:numId="29" w16cid:durableId="918100849">
    <w:abstractNumId w:val="153"/>
  </w:num>
  <w:num w:numId="30" w16cid:durableId="649753356">
    <w:abstractNumId w:val="161"/>
  </w:num>
  <w:num w:numId="31" w16cid:durableId="1865559040">
    <w:abstractNumId w:val="92"/>
  </w:num>
  <w:num w:numId="32" w16cid:durableId="9668586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1239513">
    <w:abstractNumId w:val="17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5906591">
    <w:abstractNumId w:val="221"/>
  </w:num>
  <w:num w:numId="35" w16cid:durableId="1893689738">
    <w:abstractNumId w:val="219"/>
  </w:num>
  <w:num w:numId="36" w16cid:durableId="1030912155">
    <w:abstractNumId w:val="96"/>
  </w:num>
  <w:num w:numId="37" w16cid:durableId="1134057011">
    <w:abstractNumId w:val="81"/>
  </w:num>
  <w:num w:numId="38" w16cid:durableId="195851324">
    <w:abstractNumId w:val="186"/>
  </w:num>
  <w:num w:numId="39" w16cid:durableId="761994772">
    <w:abstractNumId w:val="41"/>
  </w:num>
  <w:num w:numId="40" w16cid:durableId="580407865">
    <w:abstractNumId w:val="152"/>
  </w:num>
  <w:num w:numId="41" w16cid:durableId="2048991253">
    <w:abstractNumId w:val="201"/>
  </w:num>
  <w:num w:numId="42" w16cid:durableId="290673305">
    <w:abstractNumId w:val="24"/>
  </w:num>
  <w:num w:numId="43" w16cid:durableId="142046849">
    <w:abstractNumId w:val="32"/>
  </w:num>
  <w:num w:numId="44" w16cid:durableId="1762944116">
    <w:abstractNumId w:val="155"/>
  </w:num>
  <w:num w:numId="45" w16cid:durableId="627201464">
    <w:abstractNumId w:val="15"/>
  </w:num>
  <w:num w:numId="46" w16cid:durableId="976841431">
    <w:abstractNumId w:val="38"/>
  </w:num>
  <w:num w:numId="47" w16cid:durableId="736780051">
    <w:abstractNumId w:val="6"/>
  </w:num>
  <w:num w:numId="48" w16cid:durableId="1734304216">
    <w:abstractNumId w:val="40"/>
  </w:num>
  <w:num w:numId="49" w16cid:durableId="662513442">
    <w:abstractNumId w:val="191"/>
  </w:num>
  <w:num w:numId="50" w16cid:durableId="1818372396">
    <w:abstractNumId w:val="83"/>
  </w:num>
  <w:num w:numId="51" w16cid:durableId="231282310">
    <w:abstractNumId w:val="112"/>
  </w:num>
  <w:num w:numId="52" w16cid:durableId="1422871858">
    <w:abstractNumId w:val="110"/>
  </w:num>
  <w:num w:numId="53" w16cid:durableId="1112557127">
    <w:abstractNumId w:val="169"/>
  </w:num>
  <w:num w:numId="54" w16cid:durableId="1937126371">
    <w:abstractNumId w:val="99"/>
  </w:num>
  <w:num w:numId="55" w16cid:durableId="1708599701">
    <w:abstractNumId w:val="8"/>
  </w:num>
  <w:num w:numId="56" w16cid:durableId="69500166">
    <w:abstractNumId w:val="33"/>
  </w:num>
  <w:num w:numId="57" w16cid:durableId="763186403">
    <w:abstractNumId w:val="160"/>
  </w:num>
  <w:num w:numId="58" w16cid:durableId="1436245648">
    <w:abstractNumId w:val="198"/>
  </w:num>
  <w:num w:numId="59" w16cid:durableId="2147383684">
    <w:abstractNumId w:val="125"/>
  </w:num>
  <w:num w:numId="60" w16cid:durableId="239606777">
    <w:abstractNumId w:val="103"/>
  </w:num>
  <w:num w:numId="61" w16cid:durableId="1715813955">
    <w:abstractNumId w:val="130"/>
  </w:num>
  <w:num w:numId="62" w16cid:durableId="1526822461">
    <w:abstractNumId w:val="132"/>
  </w:num>
  <w:num w:numId="63" w16cid:durableId="1297175721">
    <w:abstractNumId w:val="181"/>
  </w:num>
  <w:num w:numId="64" w16cid:durableId="363216294">
    <w:abstractNumId w:val="145"/>
  </w:num>
  <w:num w:numId="65" w16cid:durableId="1907884418">
    <w:abstractNumId w:val="150"/>
  </w:num>
  <w:num w:numId="66" w16cid:durableId="1190878673">
    <w:abstractNumId w:val="205"/>
  </w:num>
  <w:num w:numId="67" w16cid:durableId="952252937">
    <w:abstractNumId w:val="210"/>
  </w:num>
  <w:num w:numId="68" w16cid:durableId="1708486074">
    <w:abstractNumId w:val="142"/>
  </w:num>
  <w:num w:numId="69" w16cid:durableId="224149942">
    <w:abstractNumId w:val="87"/>
  </w:num>
  <w:num w:numId="70" w16cid:durableId="1902253069">
    <w:abstractNumId w:val="162"/>
  </w:num>
  <w:num w:numId="71" w16cid:durableId="1224833246">
    <w:abstractNumId w:val="14"/>
  </w:num>
  <w:num w:numId="72" w16cid:durableId="326203979">
    <w:abstractNumId w:val="46"/>
  </w:num>
  <w:num w:numId="73" w16cid:durableId="1614554545">
    <w:abstractNumId w:val="196"/>
  </w:num>
  <w:num w:numId="74" w16cid:durableId="904410840">
    <w:abstractNumId w:val="95"/>
  </w:num>
  <w:num w:numId="75" w16cid:durableId="1204639054">
    <w:abstractNumId w:val="143"/>
  </w:num>
  <w:num w:numId="76" w16cid:durableId="1652248969">
    <w:abstractNumId w:val="37"/>
  </w:num>
  <w:num w:numId="77" w16cid:durableId="17809049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35769903">
    <w:abstractNumId w:val="206"/>
  </w:num>
  <w:num w:numId="79" w16cid:durableId="44053588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1356531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74238585">
    <w:abstractNumId w:val="3"/>
  </w:num>
  <w:num w:numId="82" w16cid:durableId="79221438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7028411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167777">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7019736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1932863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3765736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931394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7075719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18160351">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931265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549644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478866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03084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44385194">
    <w:abstractNumId w:val="199"/>
  </w:num>
  <w:num w:numId="96" w16cid:durableId="1033068433">
    <w:abstractNumId w:val="167"/>
  </w:num>
  <w:num w:numId="97" w16cid:durableId="419257109">
    <w:abstractNumId w:val="216"/>
  </w:num>
  <w:num w:numId="98" w16cid:durableId="1681010722">
    <w:abstractNumId w:val="215"/>
  </w:num>
  <w:num w:numId="99" w16cid:durableId="657458085">
    <w:abstractNumId w:val="5"/>
  </w:num>
  <w:num w:numId="100" w16cid:durableId="1611275335">
    <w:abstractNumId w:val="27"/>
  </w:num>
  <w:num w:numId="101" w16cid:durableId="1417245557">
    <w:abstractNumId w:val="56"/>
  </w:num>
  <w:num w:numId="102" w16cid:durableId="1194151083">
    <w:abstractNumId w:val="202"/>
  </w:num>
  <w:num w:numId="103" w16cid:durableId="210727689">
    <w:abstractNumId w:val="4"/>
  </w:num>
  <w:num w:numId="104" w16cid:durableId="490827301">
    <w:abstractNumId w:val="116"/>
  </w:num>
  <w:num w:numId="105" w16cid:durableId="1068379878">
    <w:abstractNumId w:val="39"/>
  </w:num>
  <w:num w:numId="106" w16cid:durableId="9034427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6171050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7472532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47244736">
    <w:abstractNumId w:val="124"/>
  </w:num>
  <w:num w:numId="110" w16cid:durableId="1918784431">
    <w:abstractNumId w:val="75"/>
  </w:num>
  <w:num w:numId="111" w16cid:durableId="1412503956">
    <w:abstractNumId w:val="166"/>
  </w:num>
  <w:num w:numId="112" w16cid:durableId="834565432">
    <w:abstractNumId w:val="34"/>
  </w:num>
  <w:num w:numId="113" w16cid:durableId="1719625580">
    <w:abstractNumId w:val="179"/>
  </w:num>
  <w:num w:numId="114" w16cid:durableId="1259675449">
    <w:abstractNumId w:val="187"/>
  </w:num>
  <w:num w:numId="115" w16cid:durableId="751321351">
    <w:abstractNumId w:val="188"/>
  </w:num>
  <w:num w:numId="116" w16cid:durableId="1834443044">
    <w:abstractNumId w:val="180"/>
  </w:num>
  <w:num w:numId="117" w16cid:durableId="1966351067">
    <w:abstractNumId w:val="207"/>
  </w:num>
  <w:num w:numId="118" w16cid:durableId="1571577965">
    <w:abstractNumId w:val="26"/>
  </w:num>
  <w:num w:numId="119" w16cid:durableId="822618542">
    <w:abstractNumId w:val="90"/>
  </w:num>
  <w:num w:numId="120" w16cid:durableId="1034841171">
    <w:abstractNumId w:val="214"/>
  </w:num>
  <w:num w:numId="121" w16cid:durableId="1682732001">
    <w:abstractNumId w:val="136"/>
  </w:num>
  <w:num w:numId="122" w16cid:durableId="2041394279">
    <w:abstractNumId w:val="18"/>
  </w:num>
  <w:num w:numId="123" w16cid:durableId="1836994442">
    <w:abstractNumId w:val="209"/>
  </w:num>
  <w:num w:numId="124" w16cid:durableId="1485968378">
    <w:abstractNumId w:val="66"/>
  </w:num>
  <w:num w:numId="125" w16cid:durableId="78143039">
    <w:abstractNumId w:val="183"/>
  </w:num>
  <w:num w:numId="126" w16cid:durableId="40986532">
    <w:abstractNumId w:val="128"/>
  </w:num>
  <w:num w:numId="127" w16cid:durableId="511605252">
    <w:abstractNumId w:val="85"/>
  </w:num>
  <w:num w:numId="128" w16cid:durableId="672496078">
    <w:abstractNumId w:val="53"/>
  </w:num>
  <w:num w:numId="129" w16cid:durableId="1840728305">
    <w:abstractNumId w:val="9"/>
  </w:num>
  <w:num w:numId="130" w16cid:durableId="315647563">
    <w:abstractNumId w:val="82"/>
  </w:num>
  <w:num w:numId="131" w16cid:durableId="1376807405">
    <w:abstractNumId w:val="11"/>
  </w:num>
  <w:num w:numId="132" w16cid:durableId="811099922">
    <w:abstractNumId w:val="16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91589699">
    <w:abstractNumId w:val="94"/>
  </w:num>
  <w:num w:numId="134" w16cid:durableId="975139331">
    <w:abstractNumId w:val="84"/>
  </w:num>
  <w:num w:numId="135" w16cid:durableId="623773805">
    <w:abstractNumId w:val="20"/>
  </w:num>
  <w:num w:numId="136" w16cid:durableId="636884492">
    <w:abstractNumId w:val="171"/>
  </w:num>
  <w:num w:numId="137" w16cid:durableId="643629946">
    <w:abstractNumId w:val="29"/>
  </w:num>
  <w:num w:numId="138" w16cid:durableId="662050501">
    <w:abstractNumId w:val="151"/>
  </w:num>
  <w:num w:numId="139" w16cid:durableId="694960762">
    <w:abstractNumId w:val="220"/>
  </w:num>
  <w:num w:numId="140" w16cid:durableId="1616593530">
    <w:abstractNumId w:val="64"/>
  </w:num>
  <w:num w:numId="141" w16cid:durableId="1303660161">
    <w:abstractNumId w:val="35"/>
  </w:num>
  <w:num w:numId="142" w16cid:durableId="1120689730">
    <w:abstractNumId w:val="218"/>
  </w:num>
  <w:num w:numId="143" w16cid:durableId="1123571258">
    <w:abstractNumId w:val="44"/>
  </w:num>
  <w:num w:numId="144" w16cid:durableId="778069699">
    <w:abstractNumId w:val="190"/>
  </w:num>
  <w:num w:numId="145" w16cid:durableId="1959294927">
    <w:abstractNumId w:val="212"/>
  </w:num>
  <w:num w:numId="146" w16cid:durableId="1305503841">
    <w:abstractNumId w:val="10"/>
  </w:num>
  <w:num w:numId="147" w16cid:durableId="1279602566">
    <w:abstractNumId w:val="154"/>
  </w:num>
  <w:num w:numId="148" w16cid:durableId="731075280">
    <w:abstractNumId w:val="133"/>
  </w:num>
  <w:num w:numId="149" w16cid:durableId="257561820">
    <w:abstractNumId w:val="211"/>
  </w:num>
  <w:num w:numId="150" w16cid:durableId="132065703">
    <w:abstractNumId w:val="61"/>
  </w:num>
  <w:num w:numId="151" w16cid:durableId="1723283181">
    <w:abstractNumId w:val="178"/>
  </w:num>
  <w:num w:numId="152" w16cid:durableId="405372907">
    <w:abstractNumId w:val="60"/>
  </w:num>
  <w:num w:numId="153" w16cid:durableId="1880193399">
    <w:abstractNumId w:val="51"/>
  </w:num>
  <w:num w:numId="154" w16cid:durableId="369494635">
    <w:abstractNumId w:val="164"/>
  </w:num>
  <w:num w:numId="155" w16cid:durableId="1960338594">
    <w:abstractNumId w:val="170"/>
  </w:num>
  <w:num w:numId="156" w16cid:durableId="1522665482">
    <w:abstractNumId w:val="79"/>
  </w:num>
  <w:num w:numId="157" w16cid:durableId="1298104013">
    <w:abstractNumId w:val="137"/>
  </w:num>
  <w:num w:numId="158" w16cid:durableId="1644038001">
    <w:abstractNumId w:val="54"/>
  </w:num>
  <w:num w:numId="159" w16cid:durableId="1214393843">
    <w:abstractNumId w:val="19"/>
  </w:num>
  <w:num w:numId="160" w16cid:durableId="1134324482">
    <w:abstractNumId w:val="204"/>
  </w:num>
  <w:num w:numId="161" w16cid:durableId="2130006155">
    <w:abstractNumId w:val="98"/>
  </w:num>
  <w:num w:numId="162" w16cid:durableId="278879336">
    <w:abstractNumId w:val="126"/>
  </w:num>
  <w:num w:numId="163" w16cid:durableId="1025525334">
    <w:abstractNumId w:val="36"/>
  </w:num>
  <w:num w:numId="164" w16cid:durableId="1529365635">
    <w:abstractNumId w:val="73"/>
  </w:num>
  <w:num w:numId="165" w16cid:durableId="1491796628">
    <w:abstractNumId w:val="47"/>
  </w:num>
  <w:num w:numId="166" w16cid:durableId="2127188608">
    <w:abstractNumId w:val="118"/>
  </w:num>
  <w:num w:numId="167" w16cid:durableId="1110783763">
    <w:abstractNumId w:val="71"/>
  </w:num>
  <w:num w:numId="168" w16cid:durableId="302464275">
    <w:abstractNumId w:val="104"/>
  </w:num>
  <w:num w:numId="169" w16cid:durableId="606040233">
    <w:abstractNumId w:val="115"/>
  </w:num>
  <w:num w:numId="170" w16cid:durableId="1723016968">
    <w:abstractNumId w:val="120"/>
  </w:num>
  <w:num w:numId="171" w16cid:durableId="778834919">
    <w:abstractNumId w:val="213"/>
  </w:num>
  <w:num w:numId="172" w16cid:durableId="558903244">
    <w:abstractNumId w:val="157"/>
  </w:num>
  <w:num w:numId="173" w16cid:durableId="1514027584">
    <w:abstractNumId w:val="197"/>
  </w:num>
  <w:num w:numId="174" w16cid:durableId="397360930">
    <w:abstractNumId w:val="111"/>
  </w:num>
  <w:num w:numId="175" w16cid:durableId="210121508">
    <w:abstractNumId w:val="86"/>
  </w:num>
  <w:num w:numId="176" w16cid:durableId="1854684795">
    <w:abstractNumId w:val="77"/>
  </w:num>
  <w:num w:numId="177" w16cid:durableId="2132355108">
    <w:abstractNumId w:val="59"/>
  </w:num>
  <w:num w:numId="178" w16cid:durableId="2071229435">
    <w:abstractNumId w:val="123"/>
  </w:num>
  <w:num w:numId="179" w16cid:durableId="1735155977">
    <w:abstractNumId w:val="148"/>
  </w:num>
  <w:num w:numId="180" w16cid:durableId="1053120411">
    <w:abstractNumId w:val="58"/>
  </w:num>
  <w:num w:numId="181" w16cid:durableId="1069696579">
    <w:abstractNumId w:val="134"/>
  </w:num>
  <w:num w:numId="182" w16cid:durableId="1966812491">
    <w:abstractNumId w:val="146"/>
  </w:num>
  <w:num w:numId="183" w16cid:durableId="217476305">
    <w:abstractNumId w:val="176"/>
  </w:num>
  <w:num w:numId="184" w16cid:durableId="191379850">
    <w:abstractNumId w:val="45"/>
  </w:num>
  <w:num w:numId="185" w16cid:durableId="298220974">
    <w:abstractNumId w:val="149"/>
  </w:num>
  <w:num w:numId="186" w16cid:durableId="149684451">
    <w:abstractNumId w:val="91"/>
  </w:num>
  <w:num w:numId="187" w16cid:durableId="1536843537">
    <w:abstractNumId w:val="135"/>
  </w:num>
  <w:num w:numId="188" w16cid:durableId="810634926">
    <w:abstractNumId w:val="100"/>
  </w:num>
  <w:num w:numId="189" w16cid:durableId="1552695007">
    <w:abstractNumId w:val="22"/>
  </w:num>
  <w:num w:numId="190" w16cid:durableId="809438780">
    <w:abstractNumId w:val="108"/>
  </w:num>
  <w:num w:numId="191" w16cid:durableId="458577068">
    <w:abstractNumId w:val="156"/>
  </w:num>
  <w:num w:numId="192" w16cid:durableId="1027877043">
    <w:abstractNumId w:val="43"/>
  </w:num>
  <w:num w:numId="193" w16cid:durableId="358239901">
    <w:abstractNumId w:val="173"/>
  </w:num>
  <w:num w:numId="194" w16cid:durableId="1532500630">
    <w:abstractNumId w:val="80"/>
  </w:num>
  <w:num w:numId="195" w16cid:durableId="144441797">
    <w:abstractNumId w:val="182"/>
  </w:num>
  <w:num w:numId="196" w16cid:durableId="1658148514">
    <w:abstractNumId w:val="129"/>
  </w:num>
  <w:num w:numId="197" w16cid:durableId="1307079042">
    <w:abstractNumId w:val="175"/>
  </w:num>
  <w:num w:numId="198" w16cid:durableId="47077777">
    <w:abstractNumId w:val="78"/>
  </w:num>
  <w:num w:numId="199" w16cid:durableId="1747218800">
    <w:abstractNumId w:val="52"/>
  </w:num>
  <w:num w:numId="200" w16cid:durableId="2003773312">
    <w:abstractNumId w:val="31"/>
  </w:num>
  <w:num w:numId="201" w16cid:durableId="2045666076">
    <w:abstractNumId w:val="12"/>
  </w:num>
  <w:num w:numId="202" w16cid:durableId="443308194">
    <w:abstractNumId w:val="17"/>
  </w:num>
  <w:num w:numId="203" w16cid:durableId="885988893">
    <w:abstractNumId w:val="222"/>
  </w:num>
  <w:num w:numId="204" w16cid:durableId="1876887847">
    <w:abstractNumId w:val="165"/>
  </w:num>
  <w:num w:numId="205" w16cid:durableId="167141450">
    <w:abstractNumId w:val="139"/>
  </w:num>
  <w:num w:numId="206" w16cid:durableId="581843074">
    <w:abstractNumId w:val="16"/>
  </w:num>
  <w:num w:numId="207" w16cid:durableId="69885884">
    <w:abstractNumId w:val="217"/>
  </w:num>
  <w:num w:numId="208" w16cid:durableId="1395353127">
    <w:abstractNumId w:val="106"/>
  </w:num>
  <w:num w:numId="209" w16cid:durableId="1387948101">
    <w:abstractNumId w:val="28"/>
  </w:num>
  <w:num w:numId="210" w16cid:durableId="2139226842">
    <w:abstractNumId w:val="25"/>
  </w:num>
  <w:num w:numId="211" w16cid:durableId="482819905">
    <w:abstractNumId w:val="158"/>
  </w:num>
  <w:num w:numId="212" w16cid:durableId="2111772916">
    <w:abstractNumId w:val="208"/>
  </w:num>
  <w:num w:numId="213" w16cid:durableId="783109375">
    <w:abstractNumId w:val="200"/>
  </w:num>
  <w:num w:numId="214" w16cid:durableId="1106072719">
    <w:abstractNumId w:val="48"/>
  </w:num>
  <w:num w:numId="215" w16cid:durableId="1545869779">
    <w:abstractNumId w:val="109"/>
  </w:num>
  <w:num w:numId="216" w16cid:durableId="1217551958">
    <w:abstractNumId w:val="138"/>
  </w:num>
  <w:num w:numId="217" w16cid:durableId="657660983">
    <w:abstractNumId w:val="23"/>
  </w:num>
  <w:num w:numId="218" w16cid:durableId="724178852">
    <w:abstractNumId w:val="127"/>
  </w:num>
  <w:num w:numId="219" w16cid:durableId="629938166">
    <w:abstractNumId w:val="89"/>
  </w:num>
  <w:num w:numId="220" w16cid:durableId="1608275220">
    <w:abstractNumId w:val="93"/>
  </w:num>
  <w:num w:numId="221" w16cid:durableId="1921794931">
    <w:abstractNumId w:val="122"/>
  </w:num>
  <w:num w:numId="222" w16cid:durableId="1995332065">
    <w:abstractNumId w:val="30"/>
  </w:num>
  <w:num w:numId="223" w16cid:durableId="2131318887">
    <w:abstractNumId w:val="102"/>
  </w:num>
  <w:num w:numId="224" w16cid:durableId="401223746">
    <w:abstractNumId w:val="57"/>
  </w:num>
  <w:num w:numId="225" w16cid:durableId="566767834">
    <w:abstractNumId w:val="144"/>
  </w:num>
  <w:num w:numId="226" w16cid:durableId="1177423102">
    <w:abstractNumId w:val="50"/>
  </w:num>
  <w:num w:numId="227" w16cid:durableId="2040424242">
    <w:abstractNumId w:val="11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007FD"/>
    <w:rsid w:val="00004E52"/>
    <w:rsid w:val="00005FC8"/>
    <w:rsid w:val="000065CE"/>
    <w:rsid w:val="00010036"/>
    <w:rsid w:val="00020B84"/>
    <w:rsid w:val="00021936"/>
    <w:rsid w:val="0002744C"/>
    <w:rsid w:val="00044C07"/>
    <w:rsid w:val="000517FA"/>
    <w:rsid w:val="000536E9"/>
    <w:rsid w:val="00053ADA"/>
    <w:rsid w:val="00053B41"/>
    <w:rsid w:val="00056DF1"/>
    <w:rsid w:val="00057D69"/>
    <w:rsid w:val="00060FFB"/>
    <w:rsid w:val="00062692"/>
    <w:rsid w:val="00065A7A"/>
    <w:rsid w:val="00066B40"/>
    <w:rsid w:val="00070FC9"/>
    <w:rsid w:val="0007516E"/>
    <w:rsid w:val="00081B17"/>
    <w:rsid w:val="00085D29"/>
    <w:rsid w:val="0008614E"/>
    <w:rsid w:val="0009021E"/>
    <w:rsid w:val="000946A7"/>
    <w:rsid w:val="000A52C4"/>
    <w:rsid w:val="000A5331"/>
    <w:rsid w:val="000A57E3"/>
    <w:rsid w:val="000B049B"/>
    <w:rsid w:val="000B2060"/>
    <w:rsid w:val="000B7B12"/>
    <w:rsid w:val="000C179B"/>
    <w:rsid w:val="000C3642"/>
    <w:rsid w:val="000C6EC2"/>
    <w:rsid w:val="000D091F"/>
    <w:rsid w:val="000D2441"/>
    <w:rsid w:val="000D3BC9"/>
    <w:rsid w:val="000E10A6"/>
    <w:rsid w:val="000E385C"/>
    <w:rsid w:val="000E39B3"/>
    <w:rsid w:val="000F0115"/>
    <w:rsid w:val="000F64E5"/>
    <w:rsid w:val="00101F2C"/>
    <w:rsid w:val="001105F3"/>
    <w:rsid w:val="001120BB"/>
    <w:rsid w:val="001132B8"/>
    <w:rsid w:val="001145B6"/>
    <w:rsid w:val="001151A6"/>
    <w:rsid w:val="00115E5B"/>
    <w:rsid w:val="001178D6"/>
    <w:rsid w:val="00117A8E"/>
    <w:rsid w:val="0012132F"/>
    <w:rsid w:val="0013291B"/>
    <w:rsid w:val="00136B2D"/>
    <w:rsid w:val="00137860"/>
    <w:rsid w:val="00137D59"/>
    <w:rsid w:val="00137DD6"/>
    <w:rsid w:val="001413A9"/>
    <w:rsid w:val="00143599"/>
    <w:rsid w:val="001442E2"/>
    <w:rsid w:val="001605E8"/>
    <w:rsid w:val="001618E1"/>
    <w:rsid w:val="00167152"/>
    <w:rsid w:val="001727B4"/>
    <w:rsid w:val="00174A96"/>
    <w:rsid w:val="0017547A"/>
    <w:rsid w:val="00175577"/>
    <w:rsid w:val="0019093F"/>
    <w:rsid w:val="001919D2"/>
    <w:rsid w:val="00191C1F"/>
    <w:rsid w:val="0019231E"/>
    <w:rsid w:val="001A2DDD"/>
    <w:rsid w:val="001A5C79"/>
    <w:rsid w:val="001B363E"/>
    <w:rsid w:val="001B400C"/>
    <w:rsid w:val="001B6D4C"/>
    <w:rsid w:val="001B6FF5"/>
    <w:rsid w:val="001C56CD"/>
    <w:rsid w:val="001C5F7A"/>
    <w:rsid w:val="001C6F5C"/>
    <w:rsid w:val="001D7BC6"/>
    <w:rsid w:val="001E02E4"/>
    <w:rsid w:val="001E13CA"/>
    <w:rsid w:val="001F07CB"/>
    <w:rsid w:val="001F0A9C"/>
    <w:rsid w:val="001F5C20"/>
    <w:rsid w:val="001F6042"/>
    <w:rsid w:val="00202C0B"/>
    <w:rsid w:val="0020684C"/>
    <w:rsid w:val="00210C2A"/>
    <w:rsid w:val="00211F6E"/>
    <w:rsid w:val="0022685A"/>
    <w:rsid w:val="002306CD"/>
    <w:rsid w:val="0023099E"/>
    <w:rsid w:val="00231D62"/>
    <w:rsid w:val="0023206F"/>
    <w:rsid w:val="00233D2D"/>
    <w:rsid w:val="0023530A"/>
    <w:rsid w:val="00235EA8"/>
    <w:rsid w:val="00235FD3"/>
    <w:rsid w:val="0023619B"/>
    <w:rsid w:val="00243514"/>
    <w:rsid w:val="0025035B"/>
    <w:rsid w:val="00252106"/>
    <w:rsid w:val="00253703"/>
    <w:rsid w:val="00264DE8"/>
    <w:rsid w:val="00267467"/>
    <w:rsid w:val="0027453A"/>
    <w:rsid w:val="00283526"/>
    <w:rsid w:val="00284F43"/>
    <w:rsid w:val="002866A8"/>
    <w:rsid w:val="00290CE8"/>
    <w:rsid w:val="00294AA9"/>
    <w:rsid w:val="002A412E"/>
    <w:rsid w:val="002B385A"/>
    <w:rsid w:val="002B7BFE"/>
    <w:rsid w:val="002C1BF0"/>
    <w:rsid w:val="002C3882"/>
    <w:rsid w:val="002C395B"/>
    <w:rsid w:val="002D7ED6"/>
    <w:rsid w:val="002E0D63"/>
    <w:rsid w:val="002E357E"/>
    <w:rsid w:val="002E37FA"/>
    <w:rsid w:val="002E65D6"/>
    <w:rsid w:val="002E6964"/>
    <w:rsid w:val="002F34A6"/>
    <w:rsid w:val="002F7200"/>
    <w:rsid w:val="00301B1F"/>
    <w:rsid w:val="00304541"/>
    <w:rsid w:val="0031729E"/>
    <w:rsid w:val="00336D52"/>
    <w:rsid w:val="00337D68"/>
    <w:rsid w:val="00341509"/>
    <w:rsid w:val="00343BC7"/>
    <w:rsid w:val="00344367"/>
    <w:rsid w:val="00344A53"/>
    <w:rsid w:val="003459FD"/>
    <w:rsid w:val="0035391B"/>
    <w:rsid w:val="003546B3"/>
    <w:rsid w:val="00363633"/>
    <w:rsid w:val="00364CE4"/>
    <w:rsid w:val="00365DB5"/>
    <w:rsid w:val="00371B05"/>
    <w:rsid w:val="00375477"/>
    <w:rsid w:val="00376464"/>
    <w:rsid w:val="00377825"/>
    <w:rsid w:val="00380121"/>
    <w:rsid w:val="00386493"/>
    <w:rsid w:val="00391960"/>
    <w:rsid w:val="00395C1F"/>
    <w:rsid w:val="003A6915"/>
    <w:rsid w:val="003B08BE"/>
    <w:rsid w:val="003B17EC"/>
    <w:rsid w:val="003B6613"/>
    <w:rsid w:val="003C13FF"/>
    <w:rsid w:val="003C1967"/>
    <w:rsid w:val="003C7859"/>
    <w:rsid w:val="003D1D53"/>
    <w:rsid w:val="003D30C2"/>
    <w:rsid w:val="003D373E"/>
    <w:rsid w:val="003D506B"/>
    <w:rsid w:val="003D594F"/>
    <w:rsid w:val="003D5DB1"/>
    <w:rsid w:val="003D7377"/>
    <w:rsid w:val="003E0E26"/>
    <w:rsid w:val="003E58A5"/>
    <w:rsid w:val="003E6C46"/>
    <w:rsid w:val="003F02DE"/>
    <w:rsid w:val="00402C87"/>
    <w:rsid w:val="004222A9"/>
    <w:rsid w:val="00423471"/>
    <w:rsid w:val="0042576B"/>
    <w:rsid w:val="004271BB"/>
    <w:rsid w:val="004317D0"/>
    <w:rsid w:val="00431EAC"/>
    <w:rsid w:val="00432272"/>
    <w:rsid w:val="00435066"/>
    <w:rsid w:val="00437C64"/>
    <w:rsid w:val="00442460"/>
    <w:rsid w:val="00442B18"/>
    <w:rsid w:val="00451ACD"/>
    <w:rsid w:val="00452DFA"/>
    <w:rsid w:val="00457646"/>
    <w:rsid w:val="00457F65"/>
    <w:rsid w:val="00462C31"/>
    <w:rsid w:val="00464125"/>
    <w:rsid w:val="0046547A"/>
    <w:rsid w:val="00492948"/>
    <w:rsid w:val="00497C52"/>
    <w:rsid w:val="004A3139"/>
    <w:rsid w:val="004B02E6"/>
    <w:rsid w:val="004B0599"/>
    <w:rsid w:val="004B15F8"/>
    <w:rsid w:val="004B4C11"/>
    <w:rsid w:val="004B7A15"/>
    <w:rsid w:val="004C068E"/>
    <w:rsid w:val="004D0FF9"/>
    <w:rsid w:val="004D1581"/>
    <w:rsid w:val="004D1837"/>
    <w:rsid w:val="004E01DE"/>
    <w:rsid w:val="004E0909"/>
    <w:rsid w:val="004E0AE6"/>
    <w:rsid w:val="004E6F53"/>
    <w:rsid w:val="004F2F81"/>
    <w:rsid w:val="004F3D6A"/>
    <w:rsid w:val="004F7752"/>
    <w:rsid w:val="005140B1"/>
    <w:rsid w:val="00516FB2"/>
    <w:rsid w:val="00517A6D"/>
    <w:rsid w:val="005302BA"/>
    <w:rsid w:val="00534E6B"/>
    <w:rsid w:val="005365E7"/>
    <w:rsid w:val="005372C2"/>
    <w:rsid w:val="00540617"/>
    <w:rsid w:val="00541DFF"/>
    <w:rsid w:val="005426D6"/>
    <w:rsid w:val="00544664"/>
    <w:rsid w:val="00544781"/>
    <w:rsid w:val="005526D5"/>
    <w:rsid w:val="005534FA"/>
    <w:rsid w:val="0055464A"/>
    <w:rsid w:val="005577AA"/>
    <w:rsid w:val="005619F2"/>
    <w:rsid w:val="0056542B"/>
    <w:rsid w:val="0056692C"/>
    <w:rsid w:val="00570B3F"/>
    <w:rsid w:val="00573545"/>
    <w:rsid w:val="005822C6"/>
    <w:rsid w:val="00586FA0"/>
    <w:rsid w:val="00593CC6"/>
    <w:rsid w:val="00595981"/>
    <w:rsid w:val="005974A2"/>
    <w:rsid w:val="005979A4"/>
    <w:rsid w:val="005979C9"/>
    <w:rsid w:val="005A042D"/>
    <w:rsid w:val="005A0448"/>
    <w:rsid w:val="005A4A99"/>
    <w:rsid w:val="005A77E5"/>
    <w:rsid w:val="005A77FB"/>
    <w:rsid w:val="005B143E"/>
    <w:rsid w:val="005B4F32"/>
    <w:rsid w:val="005D06AE"/>
    <w:rsid w:val="005D0A60"/>
    <w:rsid w:val="005D0B08"/>
    <w:rsid w:val="005D5FEC"/>
    <w:rsid w:val="005D6FBA"/>
    <w:rsid w:val="005E4F39"/>
    <w:rsid w:val="005E51D4"/>
    <w:rsid w:val="005F533F"/>
    <w:rsid w:val="00600EC8"/>
    <w:rsid w:val="00610B19"/>
    <w:rsid w:val="00612106"/>
    <w:rsid w:val="00615958"/>
    <w:rsid w:val="00617409"/>
    <w:rsid w:val="00620A8D"/>
    <w:rsid w:val="00623868"/>
    <w:rsid w:val="00640A74"/>
    <w:rsid w:val="00641D8F"/>
    <w:rsid w:val="0064296B"/>
    <w:rsid w:val="006452F3"/>
    <w:rsid w:val="00645D9A"/>
    <w:rsid w:val="00655AD8"/>
    <w:rsid w:val="00656917"/>
    <w:rsid w:val="00662C48"/>
    <w:rsid w:val="00664837"/>
    <w:rsid w:val="006717DD"/>
    <w:rsid w:val="006719CC"/>
    <w:rsid w:val="0067314C"/>
    <w:rsid w:val="006828A7"/>
    <w:rsid w:val="0068705C"/>
    <w:rsid w:val="00690527"/>
    <w:rsid w:val="00693B7C"/>
    <w:rsid w:val="006A4763"/>
    <w:rsid w:val="006B0EF8"/>
    <w:rsid w:val="006B36B5"/>
    <w:rsid w:val="006B754A"/>
    <w:rsid w:val="006C16CD"/>
    <w:rsid w:val="006C1F7A"/>
    <w:rsid w:val="006D680F"/>
    <w:rsid w:val="006E1A56"/>
    <w:rsid w:val="006F00CB"/>
    <w:rsid w:val="006F045E"/>
    <w:rsid w:val="006F3C0F"/>
    <w:rsid w:val="00700686"/>
    <w:rsid w:val="00700F72"/>
    <w:rsid w:val="00712AC6"/>
    <w:rsid w:val="00712E9F"/>
    <w:rsid w:val="00724174"/>
    <w:rsid w:val="007244B1"/>
    <w:rsid w:val="0073045C"/>
    <w:rsid w:val="00732256"/>
    <w:rsid w:val="00740D70"/>
    <w:rsid w:val="007457F0"/>
    <w:rsid w:val="0075387C"/>
    <w:rsid w:val="00755934"/>
    <w:rsid w:val="00756C34"/>
    <w:rsid w:val="00761C56"/>
    <w:rsid w:val="00763C08"/>
    <w:rsid w:val="007653D3"/>
    <w:rsid w:val="00776969"/>
    <w:rsid w:val="007A2DBC"/>
    <w:rsid w:val="007A5A2C"/>
    <w:rsid w:val="007A5C75"/>
    <w:rsid w:val="007A7CF5"/>
    <w:rsid w:val="007B4EDE"/>
    <w:rsid w:val="007B517D"/>
    <w:rsid w:val="007C05D9"/>
    <w:rsid w:val="007C34CE"/>
    <w:rsid w:val="007C3993"/>
    <w:rsid w:val="007C5FB5"/>
    <w:rsid w:val="007C75E6"/>
    <w:rsid w:val="007D189C"/>
    <w:rsid w:val="007D54B9"/>
    <w:rsid w:val="007D5F92"/>
    <w:rsid w:val="007E110F"/>
    <w:rsid w:val="007E115D"/>
    <w:rsid w:val="007E3F8B"/>
    <w:rsid w:val="007E5B57"/>
    <w:rsid w:val="007E64E5"/>
    <w:rsid w:val="007F3163"/>
    <w:rsid w:val="007F6B10"/>
    <w:rsid w:val="007F7ECD"/>
    <w:rsid w:val="00801701"/>
    <w:rsid w:val="0080736F"/>
    <w:rsid w:val="008077BF"/>
    <w:rsid w:val="00812786"/>
    <w:rsid w:val="008204AD"/>
    <w:rsid w:val="008219D7"/>
    <w:rsid w:val="00823CA9"/>
    <w:rsid w:val="00825754"/>
    <w:rsid w:val="0082617E"/>
    <w:rsid w:val="00827D25"/>
    <w:rsid w:val="00837EA0"/>
    <w:rsid w:val="00844271"/>
    <w:rsid w:val="00853AE1"/>
    <w:rsid w:val="008540EA"/>
    <w:rsid w:val="00860ED2"/>
    <w:rsid w:val="00875C68"/>
    <w:rsid w:val="00877932"/>
    <w:rsid w:val="00887390"/>
    <w:rsid w:val="00894010"/>
    <w:rsid w:val="008A050F"/>
    <w:rsid w:val="008A2891"/>
    <w:rsid w:val="008B1E12"/>
    <w:rsid w:val="008B2C96"/>
    <w:rsid w:val="008C1D36"/>
    <w:rsid w:val="008C5D86"/>
    <w:rsid w:val="008C5DB1"/>
    <w:rsid w:val="008E29D5"/>
    <w:rsid w:val="008F3681"/>
    <w:rsid w:val="008F4D7F"/>
    <w:rsid w:val="008F6651"/>
    <w:rsid w:val="008F6F1E"/>
    <w:rsid w:val="008F7A79"/>
    <w:rsid w:val="00900219"/>
    <w:rsid w:val="009038A6"/>
    <w:rsid w:val="0090499E"/>
    <w:rsid w:val="009054A0"/>
    <w:rsid w:val="0091036A"/>
    <w:rsid w:val="0091252D"/>
    <w:rsid w:val="009144D5"/>
    <w:rsid w:val="00921A51"/>
    <w:rsid w:val="00923803"/>
    <w:rsid w:val="00931E66"/>
    <w:rsid w:val="00932D5B"/>
    <w:rsid w:val="00944056"/>
    <w:rsid w:val="0094526D"/>
    <w:rsid w:val="0095086A"/>
    <w:rsid w:val="00950AC4"/>
    <w:rsid w:val="00956470"/>
    <w:rsid w:val="00956C83"/>
    <w:rsid w:val="009604D8"/>
    <w:rsid w:val="0096302D"/>
    <w:rsid w:val="00964A00"/>
    <w:rsid w:val="00967564"/>
    <w:rsid w:val="0096784A"/>
    <w:rsid w:val="00970EE7"/>
    <w:rsid w:val="00972084"/>
    <w:rsid w:val="00972D85"/>
    <w:rsid w:val="009749D1"/>
    <w:rsid w:val="00977861"/>
    <w:rsid w:val="00984DB4"/>
    <w:rsid w:val="00986358"/>
    <w:rsid w:val="009868E5"/>
    <w:rsid w:val="00986D35"/>
    <w:rsid w:val="00994091"/>
    <w:rsid w:val="00995456"/>
    <w:rsid w:val="00995735"/>
    <w:rsid w:val="009A1D9F"/>
    <w:rsid w:val="009A3795"/>
    <w:rsid w:val="009A4254"/>
    <w:rsid w:val="009A448F"/>
    <w:rsid w:val="009A5CEC"/>
    <w:rsid w:val="009B0903"/>
    <w:rsid w:val="009C1236"/>
    <w:rsid w:val="009C1524"/>
    <w:rsid w:val="009C2A40"/>
    <w:rsid w:val="009C5287"/>
    <w:rsid w:val="009D445C"/>
    <w:rsid w:val="009E1839"/>
    <w:rsid w:val="009F2C23"/>
    <w:rsid w:val="009F7CA9"/>
    <w:rsid w:val="00A0682B"/>
    <w:rsid w:val="00A10EB8"/>
    <w:rsid w:val="00A15844"/>
    <w:rsid w:val="00A232A8"/>
    <w:rsid w:val="00A27C55"/>
    <w:rsid w:val="00A30D6E"/>
    <w:rsid w:val="00A31E0F"/>
    <w:rsid w:val="00A328A6"/>
    <w:rsid w:val="00A37664"/>
    <w:rsid w:val="00A40DA5"/>
    <w:rsid w:val="00A434B2"/>
    <w:rsid w:val="00A44F7A"/>
    <w:rsid w:val="00A46151"/>
    <w:rsid w:val="00A467A6"/>
    <w:rsid w:val="00A47192"/>
    <w:rsid w:val="00A535D7"/>
    <w:rsid w:val="00A562C2"/>
    <w:rsid w:val="00A57C34"/>
    <w:rsid w:val="00A60A4B"/>
    <w:rsid w:val="00A6148D"/>
    <w:rsid w:val="00A6670C"/>
    <w:rsid w:val="00A74CD9"/>
    <w:rsid w:val="00A7580B"/>
    <w:rsid w:val="00A807D2"/>
    <w:rsid w:val="00A90F45"/>
    <w:rsid w:val="00AA0D50"/>
    <w:rsid w:val="00AA3374"/>
    <w:rsid w:val="00AA70A2"/>
    <w:rsid w:val="00AB5EE0"/>
    <w:rsid w:val="00AB7E65"/>
    <w:rsid w:val="00AC27D4"/>
    <w:rsid w:val="00AC34EA"/>
    <w:rsid w:val="00AC58AD"/>
    <w:rsid w:val="00AD0DA5"/>
    <w:rsid w:val="00AE083B"/>
    <w:rsid w:val="00AF603C"/>
    <w:rsid w:val="00B00042"/>
    <w:rsid w:val="00B067E8"/>
    <w:rsid w:val="00B1276F"/>
    <w:rsid w:val="00B1366D"/>
    <w:rsid w:val="00B15037"/>
    <w:rsid w:val="00B17FD7"/>
    <w:rsid w:val="00B21115"/>
    <w:rsid w:val="00B27EDC"/>
    <w:rsid w:val="00B34784"/>
    <w:rsid w:val="00B40129"/>
    <w:rsid w:val="00B42F4B"/>
    <w:rsid w:val="00B433F4"/>
    <w:rsid w:val="00B434D1"/>
    <w:rsid w:val="00B46BD7"/>
    <w:rsid w:val="00B5376B"/>
    <w:rsid w:val="00B546D4"/>
    <w:rsid w:val="00B57B1A"/>
    <w:rsid w:val="00B6171F"/>
    <w:rsid w:val="00B61DB3"/>
    <w:rsid w:val="00B65E06"/>
    <w:rsid w:val="00B75D76"/>
    <w:rsid w:val="00B81C82"/>
    <w:rsid w:val="00B858A2"/>
    <w:rsid w:val="00B85E0E"/>
    <w:rsid w:val="00B86C17"/>
    <w:rsid w:val="00B91896"/>
    <w:rsid w:val="00B9603A"/>
    <w:rsid w:val="00BB1972"/>
    <w:rsid w:val="00BB4B17"/>
    <w:rsid w:val="00BC0549"/>
    <w:rsid w:val="00BC2121"/>
    <w:rsid w:val="00BC39B2"/>
    <w:rsid w:val="00BC4117"/>
    <w:rsid w:val="00BC6964"/>
    <w:rsid w:val="00BC6EE8"/>
    <w:rsid w:val="00BD667A"/>
    <w:rsid w:val="00BE0FAF"/>
    <w:rsid w:val="00BE40BB"/>
    <w:rsid w:val="00BF28F2"/>
    <w:rsid w:val="00BF52B1"/>
    <w:rsid w:val="00C01746"/>
    <w:rsid w:val="00C02399"/>
    <w:rsid w:val="00C050C5"/>
    <w:rsid w:val="00C05EEB"/>
    <w:rsid w:val="00C067C5"/>
    <w:rsid w:val="00C076A9"/>
    <w:rsid w:val="00C07C27"/>
    <w:rsid w:val="00C07E60"/>
    <w:rsid w:val="00C11724"/>
    <w:rsid w:val="00C11F08"/>
    <w:rsid w:val="00C11F17"/>
    <w:rsid w:val="00C12254"/>
    <w:rsid w:val="00C141CD"/>
    <w:rsid w:val="00C16281"/>
    <w:rsid w:val="00C2385F"/>
    <w:rsid w:val="00C24B8C"/>
    <w:rsid w:val="00C3253F"/>
    <w:rsid w:val="00C33CAA"/>
    <w:rsid w:val="00C34B63"/>
    <w:rsid w:val="00C47304"/>
    <w:rsid w:val="00C4747D"/>
    <w:rsid w:val="00C50A6B"/>
    <w:rsid w:val="00C52BBD"/>
    <w:rsid w:val="00C624D4"/>
    <w:rsid w:val="00C6728B"/>
    <w:rsid w:val="00C7477C"/>
    <w:rsid w:val="00C809F8"/>
    <w:rsid w:val="00C81DAE"/>
    <w:rsid w:val="00C84438"/>
    <w:rsid w:val="00C869F2"/>
    <w:rsid w:val="00C86BA2"/>
    <w:rsid w:val="00C90072"/>
    <w:rsid w:val="00C9172B"/>
    <w:rsid w:val="00C932FC"/>
    <w:rsid w:val="00CA5B38"/>
    <w:rsid w:val="00CB7489"/>
    <w:rsid w:val="00CB7799"/>
    <w:rsid w:val="00CC0350"/>
    <w:rsid w:val="00CC0354"/>
    <w:rsid w:val="00CC03A1"/>
    <w:rsid w:val="00CC4C3F"/>
    <w:rsid w:val="00CC5331"/>
    <w:rsid w:val="00CD3630"/>
    <w:rsid w:val="00CE0172"/>
    <w:rsid w:val="00CE47D6"/>
    <w:rsid w:val="00CF2654"/>
    <w:rsid w:val="00CF29AD"/>
    <w:rsid w:val="00CF3EBE"/>
    <w:rsid w:val="00CF5D08"/>
    <w:rsid w:val="00CF6A28"/>
    <w:rsid w:val="00D11AB1"/>
    <w:rsid w:val="00D12310"/>
    <w:rsid w:val="00D153A3"/>
    <w:rsid w:val="00D154B1"/>
    <w:rsid w:val="00D2008F"/>
    <w:rsid w:val="00D23E88"/>
    <w:rsid w:val="00D25336"/>
    <w:rsid w:val="00D30B4D"/>
    <w:rsid w:val="00D35230"/>
    <w:rsid w:val="00D3574E"/>
    <w:rsid w:val="00D37B80"/>
    <w:rsid w:val="00D37E18"/>
    <w:rsid w:val="00D412EF"/>
    <w:rsid w:val="00D427F3"/>
    <w:rsid w:val="00D45862"/>
    <w:rsid w:val="00D468F5"/>
    <w:rsid w:val="00D46A1C"/>
    <w:rsid w:val="00D473C0"/>
    <w:rsid w:val="00D51DC2"/>
    <w:rsid w:val="00D53F52"/>
    <w:rsid w:val="00D54886"/>
    <w:rsid w:val="00D5564E"/>
    <w:rsid w:val="00D57F7B"/>
    <w:rsid w:val="00D63D49"/>
    <w:rsid w:val="00D67D2A"/>
    <w:rsid w:val="00D67FE4"/>
    <w:rsid w:val="00D71E5B"/>
    <w:rsid w:val="00D74049"/>
    <w:rsid w:val="00D7487E"/>
    <w:rsid w:val="00D77626"/>
    <w:rsid w:val="00D77BDF"/>
    <w:rsid w:val="00D81180"/>
    <w:rsid w:val="00D8200B"/>
    <w:rsid w:val="00D96593"/>
    <w:rsid w:val="00DA23D5"/>
    <w:rsid w:val="00DB16E9"/>
    <w:rsid w:val="00DB74E5"/>
    <w:rsid w:val="00DB7F38"/>
    <w:rsid w:val="00DC3657"/>
    <w:rsid w:val="00DD04FA"/>
    <w:rsid w:val="00DD2334"/>
    <w:rsid w:val="00DD3BFE"/>
    <w:rsid w:val="00DD65DE"/>
    <w:rsid w:val="00DE12AB"/>
    <w:rsid w:val="00DE7F1F"/>
    <w:rsid w:val="00DF029E"/>
    <w:rsid w:val="00DF1C62"/>
    <w:rsid w:val="00DF7D59"/>
    <w:rsid w:val="00E15CFD"/>
    <w:rsid w:val="00E17374"/>
    <w:rsid w:val="00E1741F"/>
    <w:rsid w:val="00E176C7"/>
    <w:rsid w:val="00E23517"/>
    <w:rsid w:val="00E25CB8"/>
    <w:rsid w:val="00E26968"/>
    <w:rsid w:val="00E27F8F"/>
    <w:rsid w:val="00E3163C"/>
    <w:rsid w:val="00E328A8"/>
    <w:rsid w:val="00E348A0"/>
    <w:rsid w:val="00E35B3F"/>
    <w:rsid w:val="00E36A1F"/>
    <w:rsid w:val="00E37579"/>
    <w:rsid w:val="00E425CB"/>
    <w:rsid w:val="00E442FC"/>
    <w:rsid w:val="00E51A06"/>
    <w:rsid w:val="00E53526"/>
    <w:rsid w:val="00E55248"/>
    <w:rsid w:val="00E55985"/>
    <w:rsid w:val="00E57383"/>
    <w:rsid w:val="00E578EC"/>
    <w:rsid w:val="00E621B4"/>
    <w:rsid w:val="00E645FF"/>
    <w:rsid w:val="00E64C4B"/>
    <w:rsid w:val="00E77ACF"/>
    <w:rsid w:val="00E80971"/>
    <w:rsid w:val="00E81388"/>
    <w:rsid w:val="00E827DD"/>
    <w:rsid w:val="00E82AD8"/>
    <w:rsid w:val="00E90253"/>
    <w:rsid w:val="00E9072A"/>
    <w:rsid w:val="00E94612"/>
    <w:rsid w:val="00E9566B"/>
    <w:rsid w:val="00E96576"/>
    <w:rsid w:val="00EA0648"/>
    <w:rsid w:val="00EA1AA5"/>
    <w:rsid w:val="00EA6BC6"/>
    <w:rsid w:val="00EB0A27"/>
    <w:rsid w:val="00EB0D17"/>
    <w:rsid w:val="00EB1D85"/>
    <w:rsid w:val="00EB4FAD"/>
    <w:rsid w:val="00EC00DC"/>
    <w:rsid w:val="00EC040F"/>
    <w:rsid w:val="00EC08CF"/>
    <w:rsid w:val="00EC2E38"/>
    <w:rsid w:val="00EC3369"/>
    <w:rsid w:val="00ED0666"/>
    <w:rsid w:val="00ED0B39"/>
    <w:rsid w:val="00ED2627"/>
    <w:rsid w:val="00EF0920"/>
    <w:rsid w:val="00EF4E3E"/>
    <w:rsid w:val="00EF50DA"/>
    <w:rsid w:val="00F01BF6"/>
    <w:rsid w:val="00F02433"/>
    <w:rsid w:val="00F06626"/>
    <w:rsid w:val="00F0770B"/>
    <w:rsid w:val="00F100D2"/>
    <w:rsid w:val="00F20B25"/>
    <w:rsid w:val="00F223E0"/>
    <w:rsid w:val="00F24182"/>
    <w:rsid w:val="00F26AC9"/>
    <w:rsid w:val="00F27E00"/>
    <w:rsid w:val="00F33509"/>
    <w:rsid w:val="00F349C1"/>
    <w:rsid w:val="00F417D3"/>
    <w:rsid w:val="00F50382"/>
    <w:rsid w:val="00F523C6"/>
    <w:rsid w:val="00F548E1"/>
    <w:rsid w:val="00F5743B"/>
    <w:rsid w:val="00F65196"/>
    <w:rsid w:val="00F65775"/>
    <w:rsid w:val="00F65983"/>
    <w:rsid w:val="00F70714"/>
    <w:rsid w:val="00F71761"/>
    <w:rsid w:val="00F72777"/>
    <w:rsid w:val="00F73380"/>
    <w:rsid w:val="00F82E0A"/>
    <w:rsid w:val="00F85986"/>
    <w:rsid w:val="00F92696"/>
    <w:rsid w:val="00F926F7"/>
    <w:rsid w:val="00F93259"/>
    <w:rsid w:val="00F949D1"/>
    <w:rsid w:val="00F96DD9"/>
    <w:rsid w:val="00FA088E"/>
    <w:rsid w:val="00FA2CDA"/>
    <w:rsid w:val="00FA6337"/>
    <w:rsid w:val="00FB33F5"/>
    <w:rsid w:val="00FB3620"/>
    <w:rsid w:val="00FB4AE3"/>
    <w:rsid w:val="00FB793C"/>
    <w:rsid w:val="00FC09CE"/>
    <w:rsid w:val="00FC1B43"/>
    <w:rsid w:val="00FC2D89"/>
    <w:rsid w:val="00FC31C4"/>
    <w:rsid w:val="00FC36F8"/>
    <w:rsid w:val="00FC59BF"/>
    <w:rsid w:val="00FE0D4E"/>
    <w:rsid w:val="00FE6E62"/>
    <w:rsid w:val="00FE76D8"/>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46A7"/>
  </w:style>
  <w:style w:type="paragraph" w:styleId="Nagwek1">
    <w:name w:val="heading 1"/>
    <w:aliases w:val="Znak2"/>
    <w:basedOn w:val="Normalny"/>
    <w:next w:val="Normalny"/>
    <w:link w:val="Nagwek1Znak"/>
    <w:uiPriority w:val="9"/>
    <w:qFormat/>
    <w:rsid w:val="00662C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62C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62C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662C4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662C4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662C4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662C4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customStyle="1" w:styleId="Nagwek1Znak">
    <w:name w:val="Nagłówek 1 Znak"/>
    <w:aliases w:val="Znak2 Znak"/>
    <w:basedOn w:val="Domylnaczcionkaakapitu"/>
    <w:link w:val="Nagwek1"/>
    <w:uiPriority w:val="9"/>
    <w:rsid w:val="00662C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62C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62C4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662C4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662C4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662C4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662C4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62C48"/>
  </w:style>
  <w:style w:type="paragraph" w:customStyle="1" w:styleId="pkt">
    <w:name w:val="pkt"/>
    <w:basedOn w:val="Normalny"/>
    <w:link w:val="pktZnak"/>
    <w:rsid w:val="00662C4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662C48"/>
    <w:rPr>
      <w:rFonts w:ascii="Times New Roman" w:eastAsia="Times New Roman" w:hAnsi="Times New Roman" w:cs="Times New Roman"/>
      <w:sz w:val="24"/>
      <w:szCs w:val="20"/>
      <w:lang w:eastAsia="pl-PL"/>
    </w:rPr>
  </w:style>
  <w:style w:type="paragraph" w:customStyle="1" w:styleId="pkt1">
    <w:name w:val="pkt1"/>
    <w:basedOn w:val="pkt"/>
    <w:rsid w:val="00662C48"/>
    <w:pPr>
      <w:ind w:left="850" w:hanging="425"/>
    </w:pPr>
  </w:style>
  <w:style w:type="paragraph" w:styleId="Tytu">
    <w:name w:val="Title"/>
    <w:basedOn w:val="Normalny"/>
    <w:link w:val="TytuZnak"/>
    <w:uiPriority w:val="10"/>
    <w:qFormat/>
    <w:rsid w:val="00662C4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62C4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62C4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662C4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62C4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62C48"/>
    <w:rPr>
      <w:rFonts w:ascii="Arial" w:eastAsia="Times New Roman" w:hAnsi="Arial" w:cs="Times New Roman"/>
      <w:sz w:val="20"/>
      <w:szCs w:val="20"/>
      <w:lang w:eastAsia="pl-PL"/>
    </w:rPr>
  </w:style>
  <w:style w:type="character" w:customStyle="1" w:styleId="WW8Num2z0">
    <w:name w:val="WW8Num2z0"/>
    <w:rsid w:val="00662C48"/>
    <w:rPr>
      <w:rFonts w:ascii="Times New Roman" w:hAnsi="Times New Roman"/>
    </w:rPr>
  </w:style>
  <w:style w:type="paragraph" w:styleId="Tekstpodstawowy3">
    <w:name w:val="Body Text 3"/>
    <w:basedOn w:val="Normalny"/>
    <w:link w:val="Tekstpodstawowy3Znak"/>
    <w:uiPriority w:val="99"/>
    <w:rsid w:val="00662C4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62C48"/>
    <w:rPr>
      <w:rFonts w:ascii="Times New Roman" w:eastAsia="Times New Roman" w:hAnsi="Times New Roman" w:cs="Times New Roman"/>
      <w:sz w:val="16"/>
      <w:szCs w:val="16"/>
      <w:lang w:eastAsia="pl-PL"/>
    </w:rPr>
  </w:style>
  <w:style w:type="paragraph" w:styleId="NormalnyWeb">
    <w:name w:val="Normal (Web)"/>
    <w:basedOn w:val="Normalny"/>
    <w:uiPriority w:val="99"/>
    <w:rsid w:val="00662C4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62C48"/>
    <w:rPr>
      <w:rFonts w:cs="Times New Roman"/>
      <w:color w:val="FF0000"/>
      <w:u w:val="single" w:color="FF0000"/>
    </w:rPr>
  </w:style>
  <w:style w:type="paragraph" w:styleId="Tekstpodstawowywcity">
    <w:name w:val="Body Text Indent"/>
    <w:basedOn w:val="Normalny"/>
    <w:link w:val="TekstpodstawowywcityZnak"/>
    <w:uiPriority w:val="99"/>
    <w:rsid w:val="00662C4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62C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62C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62C4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62C48"/>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62C48"/>
    <w:rPr>
      <w:rFonts w:ascii="Tahoma" w:eastAsia="Times New Roman" w:hAnsi="Tahoma" w:cs="Times New Roman"/>
      <w:sz w:val="20"/>
      <w:szCs w:val="20"/>
      <w:lang w:eastAsia="pl-PL"/>
    </w:rPr>
  </w:style>
  <w:style w:type="paragraph" w:styleId="Zwykytekst">
    <w:name w:val="Plain Text"/>
    <w:basedOn w:val="Normalny"/>
    <w:link w:val="ZwykytekstZnak"/>
    <w:rsid w:val="00662C4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62C48"/>
    <w:rPr>
      <w:rFonts w:ascii="Courier New" w:eastAsia="Times New Roman" w:hAnsi="Courier New" w:cs="Courier New"/>
      <w:sz w:val="20"/>
      <w:szCs w:val="20"/>
      <w:lang w:eastAsia="pl-PL"/>
    </w:rPr>
  </w:style>
  <w:style w:type="paragraph" w:customStyle="1" w:styleId="wypunkt">
    <w:name w:val="wypunkt"/>
    <w:basedOn w:val="Normalny"/>
    <w:rsid w:val="00662C48"/>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662C48"/>
    <w:rPr>
      <w:rFonts w:cs="Times New Roman"/>
      <w:sz w:val="16"/>
    </w:rPr>
  </w:style>
  <w:style w:type="paragraph" w:styleId="Tekstkomentarza">
    <w:name w:val="annotation text"/>
    <w:basedOn w:val="Normalny"/>
    <w:link w:val="TekstkomentarzaZnak"/>
    <w:uiPriority w:val="99"/>
    <w:semiHidden/>
    <w:rsid w:val="00662C48"/>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662C4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662C48"/>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662C48"/>
    <w:rPr>
      <w:rFonts w:ascii="Tahoma" w:eastAsia="Times New Roman" w:hAnsi="Tahoma" w:cs="Times New Roman"/>
      <w:sz w:val="16"/>
      <w:szCs w:val="16"/>
      <w:lang w:eastAsia="pl-PL"/>
    </w:rPr>
  </w:style>
  <w:style w:type="paragraph" w:customStyle="1" w:styleId="ust">
    <w:name w:val="ust"/>
    <w:rsid w:val="00662C4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662C48"/>
    <w:rPr>
      <w:rFonts w:cs="Times New Roman"/>
      <w:sz w:val="20"/>
      <w:vertAlign w:val="superscript"/>
    </w:rPr>
  </w:style>
  <w:style w:type="character" w:styleId="Numerstrony">
    <w:name w:val="page number"/>
    <w:basedOn w:val="Domylnaczcionkaakapitu"/>
    <w:uiPriority w:val="99"/>
    <w:rsid w:val="00662C48"/>
    <w:rPr>
      <w:rFonts w:cs="Times New Roman"/>
    </w:rPr>
  </w:style>
  <w:style w:type="paragraph" w:customStyle="1" w:styleId="ustp">
    <w:name w:val="ustęp"/>
    <w:basedOn w:val="Normalny"/>
    <w:rsid w:val="00662C4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62C4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62C4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662C48"/>
    <w:rPr>
      <w:rFonts w:ascii="Times New Roman" w:eastAsia="Times New Roman" w:hAnsi="Times New Roman" w:cs="Times New Roman"/>
      <w:b/>
      <w:bCs/>
      <w:i/>
      <w:iCs/>
      <w:sz w:val="24"/>
      <w:szCs w:val="24"/>
      <w:lang w:eastAsia="pl-PL"/>
    </w:rPr>
  </w:style>
  <w:style w:type="paragraph" w:customStyle="1" w:styleId="ust1art">
    <w:name w:val="ust1 art"/>
    <w:rsid w:val="00662C4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62C48"/>
    <w:rPr>
      <w:rFonts w:ascii="Times New Roman" w:hAnsi="Times New Roman"/>
      <w:b/>
      <w:bCs/>
    </w:rPr>
  </w:style>
  <w:style w:type="character" w:customStyle="1" w:styleId="TematkomentarzaZnak">
    <w:name w:val="Temat komentarza Znak"/>
    <w:basedOn w:val="TekstkomentarzaZnak"/>
    <w:link w:val="Tematkomentarza"/>
    <w:uiPriority w:val="99"/>
    <w:semiHidden/>
    <w:rsid w:val="00662C48"/>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62C4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62C4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62C4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62C4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62C48"/>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62C48"/>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62C48"/>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62C4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62C4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62C4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62C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62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662C48"/>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662C48"/>
    <w:rPr>
      <w:rFonts w:cs="Times New Roman"/>
    </w:rPr>
  </w:style>
  <w:style w:type="paragraph" w:customStyle="1" w:styleId="Tekstpodstawowy21">
    <w:name w:val="Tekst podstawowy 2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62C4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62C4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62C4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62C48"/>
    <w:rPr>
      <w:rFonts w:ascii="Arial" w:hAnsi="Arial"/>
      <w:color w:val="auto"/>
    </w:rPr>
  </w:style>
  <w:style w:type="paragraph" w:customStyle="1" w:styleId="Tekstpodstawowy23">
    <w:name w:val="Tekst podstawowy 2+3"/>
    <w:basedOn w:val="Default"/>
    <w:next w:val="Default"/>
    <w:rsid w:val="00662C48"/>
    <w:rPr>
      <w:rFonts w:ascii="Arial" w:hAnsi="Arial"/>
      <w:color w:val="auto"/>
    </w:rPr>
  </w:style>
  <w:style w:type="paragraph" w:customStyle="1" w:styleId="arimr">
    <w:name w:val="arimr"/>
    <w:basedOn w:val="Normalny"/>
    <w:rsid w:val="00662C4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62C4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62C4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662C4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662C48"/>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62C48"/>
    <w:rPr>
      <w:rFonts w:ascii="Times New Roman" w:eastAsia="Times New Roman" w:hAnsi="Times New Roman" w:cs="Times New Roman"/>
      <w:sz w:val="20"/>
      <w:szCs w:val="20"/>
      <w:lang w:eastAsia="pl-PL"/>
    </w:rPr>
  </w:style>
  <w:style w:type="paragraph" w:customStyle="1" w:styleId="paragraf">
    <w:name w:val="paragraf"/>
    <w:basedOn w:val="Normalny"/>
    <w:rsid w:val="00662C48"/>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62C4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62C4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62C4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662C4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662C4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662C48"/>
    <w:rPr>
      <w:rFonts w:ascii="Tahoma" w:eastAsia="Times New Roman" w:hAnsi="Tahoma" w:cs="Tahoma"/>
      <w:sz w:val="16"/>
      <w:szCs w:val="16"/>
      <w:lang w:eastAsia="pl-PL"/>
    </w:rPr>
  </w:style>
  <w:style w:type="paragraph" w:customStyle="1" w:styleId="ZnakZnak1">
    <w:name w:val="Znak Znak1"/>
    <w:basedOn w:val="Normalny"/>
    <w:uiPriority w:val="99"/>
    <w:rsid w:val="00662C4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62C4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62C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62C48"/>
    <w:rPr>
      <w:rFonts w:ascii="Arial" w:hAnsi="Arial"/>
      <w:b/>
      <w:sz w:val="22"/>
      <w:lang w:val="pl-PL" w:eastAsia="pl-PL"/>
    </w:rPr>
  </w:style>
  <w:style w:type="character" w:customStyle="1" w:styleId="ZnakZnak8">
    <w:name w:val="Znak Znak8"/>
    <w:locked/>
    <w:rsid w:val="00662C48"/>
    <w:rPr>
      <w:sz w:val="24"/>
      <w:lang w:val="pl-PL" w:eastAsia="pl-PL"/>
    </w:rPr>
  </w:style>
  <w:style w:type="paragraph" w:styleId="Poprawka">
    <w:name w:val="Revision"/>
    <w:hidden/>
    <w:uiPriority w:val="99"/>
    <w:semiHidden/>
    <w:rsid w:val="00662C4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62C48"/>
    <w:pPr>
      <w:numPr>
        <w:numId w:val="9"/>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62C4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62C48"/>
    <w:rPr>
      <w:rFonts w:ascii="Arial Unicode MS" w:eastAsia="Times New Roman"/>
      <w:sz w:val="18"/>
    </w:rPr>
  </w:style>
  <w:style w:type="paragraph" w:customStyle="1" w:styleId="wylicz">
    <w:name w:val="wylicz"/>
    <w:basedOn w:val="Normalny"/>
    <w:rsid w:val="00662C4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62C48"/>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662C4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62C4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662C48"/>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662C48"/>
    <w:rPr>
      <w:rFonts w:cs="Times New Roman"/>
      <w:color w:val="800080"/>
      <w:u w:val="single"/>
    </w:rPr>
  </w:style>
  <w:style w:type="paragraph" w:customStyle="1" w:styleId="NormalBold">
    <w:name w:val="NormalBold"/>
    <w:basedOn w:val="Normalny"/>
    <w:link w:val="NormalBoldChar"/>
    <w:rsid w:val="00662C4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62C48"/>
    <w:rPr>
      <w:rFonts w:ascii="Times New Roman" w:eastAsia="Times New Roman" w:hAnsi="Times New Roman" w:cs="Times New Roman"/>
      <w:b/>
      <w:sz w:val="24"/>
      <w:lang w:eastAsia="en-GB"/>
    </w:rPr>
  </w:style>
  <w:style w:type="character" w:customStyle="1" w:styleId="DeltaViewInsertion">
    <w:name w:val="DeltaView Insertion"/>
    <w:rsid w:val="00662C48"/>
    <w:rPr>
      <w:b/>
      <w:i/>
      <w:spacing w:val="0"/>
    </w:rPr>
  </w:style>
  <w:style w:type="paragraph" w:customStyle="1" w:styleId="Text1">
    <w:name w:val="Text 1"/>
    <w:basedOn w:val="Normalny"/>
    <w:rsid w:val="00662C4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62C4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62C48"/>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62C48"/>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62C48"/>
    <w:pPr>
      <w:numPr>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62C48"/>
    <w:pPr>
      <w:numPr>
        <w:ilvl w:val="1"/>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62C48"/>
    <w:pPr>
      <w:numPr>
        <w:ilvl w:val="2"/>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62C48"/>
    <w:pPr>
      <w:numPr>
        <w:ilvl w:val="3"/>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62C4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62C4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62C48"/>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662C48"/>
    <w:rPr>
      <w:rFonts w:cs="Times New Roman"/>
      <w:i/>
    </w:rPr>
  </w:style>
  <w:style w:type="character" w:customStyle="1" w:styleId="Teksttreci">
    <w:name w:val="Tekst treści_"/>
    <w:link w:val="Teksttreci0"/>
    <w:locked/>
    <w:rsid w:val="00662C48"/>
    <w:rPr>
      <w:rFonts w:ascii="Verdana" w:hAnsi="Verdana"/>
      <w:sz w:val="19"/>
      <w:shd w:val="clear" w:color="auto" w:fill="FFFFFF"/>
    </w:rPr>
  </w:style>
  <w:style w:type="paragraph" w:customStyle="1" w:styleId="Teksttreci0">
    <w:name w:val="Tekst treści"/>
    <w:basedOn w:val="Normalny"/>
    <w:link w:val="Teksttreci"/>
    <w:rsid w:val="00662C48"/>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662C48"/>
    <w:rPr>
      <w:rFonts w:ascii="Verdana" w:hAnsi="Verdana"/>
      <w:b/>
      <w:spacing w:val="0"/>
      <w:sz w:val="19"/>
      <w:shd w:val="clear" w:color="auto" w:fill="FFFFFF"/>
    </w:rPr>
  </w:style>
  <w:style w:type="character" w:customStyle="1" w:styleId="Nagwek30">
    <w:name w:val="Nagłówek #3_"/>
    <w:link w:val="Nagwek31"/>
    <w:locked/>
    <w:rsid w:val="00662C48"/>
    <w:rPr>
      <w:rFonts w:ascii="Verdana" w:hAnsi="Verdana"/>
      <w:sz w:val="19"/>
      <w:shd w:val="clear" w:color="auto" w:fill="FFFFFF"/>
    </w:rPr>
  </w:style>
  <w:style w:type="character" w:customStyle="1" w:styleId="Nagwek3Arial">
    <w:name w:val="Nagłówek #3 + Arial"/>
    <w:aliases w:val="Bez pogrubienia,Kursywa"/>
    <w:rsid w:val="00662C48"/>
    <w:rPr>
      <w:rFonts w:ascii="Arial" w:hAnsi="Arial"/>
      <w:b/>
      <w:i/>
      <w:sz w:val="19"/>
      <w:shd w:val="clear" w:color="auto" w:fill="FFFFFF"/>
    </w:rPr>
  </w:style>
  <w:style w:type="paragraph" w:customStyle="1" w:styleId="Nagwek31">
    <w:name w:val="Nagłówek #3"/>
    <w:basedOn w:val="Normalny"/>
    <w:link w:val="Nagwek30"/>
    <w:rsid w:val="00662C48"/>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662C48"/>
    <w:rPr>
      <w:rFonts w:ascii="Verdana" w:hAnsi="Verdana"/>
      <w:sz w:val="19"/>
      <w:shd w:val="clear" w:color="auto" w:fill="FFFFFF"/>
    </w:rPr>
  </w:style>
  <w:style w:type="paragraph" w:customStyle="1" w:styleId="Teksttreci40">
    <w:name w:val="Tekst treści (4)"/>
    <w:basedOn w:val="Normalny"/>
    <w:link w:val="Teksttreci4"/>
    <w:rsid w:val="00662C48"/>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662C48"/>
    <w:rPr>
      <w:rFonts w:ascii="Verdana" w:hAnsi="Verdana"/>
      <w:sz w:val="28"/>
      <w:shd w:val="clear" w:color="auto" w:fill="FFFFFF"/>
    </w:rPr>
  </w:style>
  <w:style w:type="paragraph" w:customStyle="1" w:styleId="Teksttreci80">
    <w:name w:val="Tekst treści (8)"/>
    <w:basedOn w:val="Normalny"/>
    <w:link w:val="Teksttreci8"/>
    <w:rsid w:val="00662C48"/>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662C48"/>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662C48"/>
    <w:rPr>
      <w:rFonts w:cs="Times New Roman"/>
      <w:vertAlign w:val="superscript"/>
    </w:rPr>
  </w:style>
  <w:style w:type="character" w:customStyle="1" w:styleId="Nierozpoznanawzmianka1">
    <w:name w:val="Nierozpoznana wzmianka1"/>
    <w:uiPriority w:val="99"/>
    <w:semiHidden/>
    <w:unhideWhenUsed/>
    <w:rsid w:val="00662C48"/>
    <w:rPr>
      <w:color w:val="605E5C"/>
      <w:shd w:val="clear" w:color="auto" w:fill="E1DFDD"/>
    </w:rPr>
  </w:style>
  <w:style w:type="paragraph" w:customStyle="1" w:styleId="SIWZBody">
    <w:name w:val="SIWZ_Body"/>
    <w:uiPriority w:val="99"/>
    <w:rsid w:val="00662C48"/>
    <w:pPr>
      <w:tabs>
        <w:tab w:val="right" w:leader="dot" w:pos="9072"/>
      </w:tabs>
      <w:autoSpaceDE w:val="0"/>
      <w:autoSpaceDN w:val="0"/>
      <w:spacing w:before="60" w:after="0" w:line="240" w:lineRule="auto"/>
      <w:ind w:left="284"/>
      <w:jc w:val="both"/>
    </w:pPr>
    <w:rPr>
      <w:rFonts w:ascii="Times New Roman" w:eastAsia="MS Mincho" w:hAnsi="Times New Roman" w:cs="Times New Roman"/>
      <w:lang w:eastAsia="pl-PL"/>
    </w:rPr>
  </w:style>
  <w:style w:type="paragraph" w:customStyle="1" w:styleId="Maly">
    <w:name w:val="Maly"/>
    <w:uiPriority w:val="99"/>
    <w:rsid w:val="00662C48"/>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lang w:eastAsia="pl-PL"/>
    </w:rPr>
  </w:style>
  <w:style w:type="paragraph" w:customStyle="1" w:styleId="1txt">
    <w:name w:val="1.txt"/>
    <w:uiPriority w:val="99"/>
    <w:rsid w:val="00662C48"/>
    <w:pPr>
      <w:tabs>
        <w:tab w:val="right" w:leader="dot" w:pos="9072"/>
      </w:tabs>
      <w:autoSpaceDE w:val="0"/>
      <w:autoSpaceDN w:val="0"/>
      <w:spacing w:after="0" w:line="271" w:lineRule="atLeast"/>
      <w:ind w:left="284" w:hanging="284"/>
      <w:jc w:val="both"/>
    </w:pPr>
    <w:rPr>
      <w:rFonts w:ascii="Times New Roman" w:eastAsia="MS Mincho" w:hAnsi="Times New Roman" w:cs="Times New Roman"/>
      <w:lang w:eastAsia="pl-PL"/>
    </w:rPr>
  </w:style>
  <w:style w:type="paragraph" w:customStyle="1" w:styleId="2txt">
    <w:name w:val="2.txt"/>
    <w:uiPriority w:val="99"/>
    <w:rsid w:val="00662C48"/>
    <w:pPr>
      <w:widowControl w:val="0"/>
      <w:tabs>
        <w:tab w:val="right" w:leader="dot" w:pos="9072"/>
      </w:tabs>
      <w:autoSpaceDE w:val="0"/>
      <w:autoSpaceDN w:val="0"/>
      <w:spacing w:after="0" w:line="240" w:lineRule="auto"/>
      <w:ind w:left="709" w:hanging="284"/>
    </w:pPr>
    <w:rPr>
      <w:rFonts w:ascii="Times New Roman" w:eastAsia="MS Mincho" w:hAnsi="Times New Roman" w:cs="Times New Roman"/>
      <w:color w:val="000000"/>
      <w:lang w:eastAsia="pl-PL"/>
    </w:rPr>
  </w:style>
  <w:style w:type="paragraph" w:customStyle="1" w:styleId="Styl1SWZ">
    <w:name w:val="Styl1SWZ"/>
    <w:basedOn w:val="Nagwek1"/>
    <w:link w:val="Styl1SWZZnak"/>
    <w:qFormat/>
    <w:rsid w:val="00662C48"/>
    <w:pPr>
      <w:keepLines/>
      <w:numPr>
        <w:numId w:val="14"/>
      </w:numPr>
      <w:spacing w:before="120" w:after="120"/>
      <w:jc w:val="both"/>
    </w:pPr>
    <w:rPr>
      <w:rFonts w:eastAsiaTheme="majorEastAsia" w:cstheme="majorBidi"/>
      <w:bCs w:val="0"/>
      <w:color w:val="000000" w:themeColor="text1"/>
    </w:rPr>
  </w:style>
  <w:style w:type="character" w:customStyle="1" w:styleId="Styl1SWZZnak">
    <w:name w:val="Styl1SWZ Znak"/>
    <w:basedOn w:val="Nagwek1Znak"/>
    <w:link w:val="Styl1SWZ"/>
    <w:rsid w:val="00662C48"/>
    <w:rPr>
      <w:rFonts w:ascii="Arial" w:eastAsiaTheme="majorEastAsia" w:hAnsi="Arial" w:cstheme="majorBidi"/>
      <w:b/>
      <w:bCs w:val="0"/>
      <w:color w:val="000000" w:themeColor="text1"/>
      <w:kern w:val="32"/>
      <w:sz w:val="32"/>
      <w:szCs w:val="32"/>
      <w:lang w:eastAsia="pl-PL"/>
    </w:rPr>
  </w:style>
  <w:style w:type="paragraph" w:customStyle="1" w:styleId="Styl2SWZ">
    <w:name w:val="Styl2SWZ"/>
    <w:basedOn w:val="Normalny"/>
    <w:link w:val="Styl2SWZZnak"/>
    <w:qFormat/>
    <w:rsid w:val="00662C48"/>
    <w:pPr>
      <w:numPr>
        <w:numId w:val="15"/>
      </w:numPr>
      <w:spacing w:after="0" w:line="240" w:lineRule="auto"/>
      <w:ind w:left="357"/>
      <w:jc w:val="both"/>
    </w:pPr>
    <w:rPr>
      <w:rFonts w:ascii="Arial" w:hAnsi="Arial"/>
      <w:color w:val="000000" w:themeColor="text1"/>
      <w:sz w:val="20"/>
    </w:rPr>
  </w:style>
  <w:style w:type="character" w:customStyle="1" w:styleId="Styl2SWZZnak">
    <w:name w:val="Styl2SWZ Znak"/>
    <w:basedOn w:val="Domylnaczcionkaakapitu"/>
    <w:link w:val="Styl2SWZ"/>
    <w:rsid w:val="00662C48"/>
    <w:rPr>
      <w:rFonts w:ascii="Arial" w:hAnsi="Arial"/>
      <w:color w:val="000000" w:themeColor="text1"/>
      <w:sz w:val="20"/>
    </w:rPr>
  </w:style>
  <w:style w:type="paragraph" w:customStyle="1" w:styleId="Akapitzlist2">
    <w:name w:val="Akapit z listą2"/>
    <w:basedOn w:val="Normalny"/>
    <w:uiPriority w:val="99"/>
    <w:rsid w:val="00662C48"/>
    <w:pPr>
      <w:ind w:left="720"/>
    </w:pPr>
    <w:rPr>
      <w:rFonts w:ascii="Calibri" w:eastAsia="MS Mincho" w:hAnsi="Calibri" w:cs="Calibri"/>
    </w:rPr>
  </w:style>
  <w:style w:type="character" w:styleId="Pogrubienie">
    <w:name w:val="Strong"/>
    <w:basedOn w:val="Domylnaczcionkaakapitu"/>
    <w:uiPriority w:val="22"/>
    <w:qFormat/>
    <w:rsid w:val="00662C48"/>
    <w:rPr>
      <w:rFonts w:cs="Times New Roman"/>
      <w:b/>
      <w:bCs/>
    </w:rPr>
  </w:style>
  <w:style w:type="paragraph" w:customStyle="1" w:styleId="TableParagraph">
    <w:name w:val="Table Paragraph"/>
    <w:basedOn w:val="Normalny"/>
    <w:uiPriority w:val="1"/>
    <w:qFormat/>
    <w:rsid w:val="00662C48"/>
    <w:pPr>
      <w:widowControl w:val="0"/>
      <w:numPr>
        <w:numId w:val="16"/>
      </w:numPr>
      <w:autoSpaceDE w:val="0"/>
      <w:autoSpaceDN w:val="0"/>
      <w:spacing w:after="0" w:line="240" w:lineRule="auto"/>
    </w:pPr>
    <w:rPr>
      <w:rFonts w:ascii="Avenir-Light" w:eastAsia="Avenir-Light" w:hAnsi="Avenir-Light" w:cs="Avenir-Light"/>
      <w:lang w:val="en-US"/>
    </w:rPr>
  </w:style>
  <w:style w:type="paragraph" w:customStyle="1" w:styleId="Punktywzalaczniku">
    <w:name w:val="Punkty w zalaczniku"/>
    <w:basedOn w:val="Normalny"/>
    <w:qFormat/>
    <w:rsid w:val="00662C48"/>
    <w:pPr>
      <w:numPr>
        <w:numId w:val="17"/>
      </w:numPr>
      <w:spacing w:after="0" w:line="360" w:lineRule="auto"/>
      <w:jc w:val="both"/>
    </w:pPr>
    <w:rPr>
      <w:rFonts w:ascii="Arial" w:eastAsia="Arial Unicode MS" w:hAnsi="Arial" w:cs="Arial Unicode MS"/>
      <w:color w:val="000000"/>
      <w:sz w:val="24"/>
      <w:szCs w:val="24"/>
      <w:lang w:eastAsia="pl-PL"/>
    </w:rPr>
  </w:style>
  <w:style w:type="paragraph" w:customStyle="1" w:styleId="Podpunktyzacznika">
    <w:name w:val="Podpunkty załącznika"/>
    <w:basedOn w:val="Akapitzlist"/>
    <w:uiPriority w:val="1"/>
    <w:qFormat/>
    <w:rsid w:val="00662C48"/>
    <w:pPr>
      <w:numPr>
        <w:numId w:val="18"/>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662C48"/>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662C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662C48"/>
    <w:pPr>
      <w:widowControl w:val="0"/>
      <w:suppressAutoHyphens/>
      <w:spacing w:after="120" w:line="100" w:lineRule="atLeast"/>
      <w:textAlignment w:val="baseline"/>
    </w:pPr>
    <w:rPr>
      <w:rFonts w:ascii="Arial Narrow" w:eastAsia="Times New Roman" w:hAnsi="Arial Narrow" w:cs="Times New Roman"/>
      <w:b/>
      <w:color w:val="00000A"/>
      <w:sz w:val="28"/>
      <w:szCs w:val="20"/>
    </w:rPr>
  </w:style>
  <w:style w:type="character" w:styleId="Nierozpoznanawzmianka">
    <w:name w:val="Unresolved Mention"/>
    <w:basedOn w:val="Domylnaczcionkaakapitu"/>
    <w:uiPriority w:val="99"/>
    <w:semiHidden/>
    <w:unhideWhenUsed/>
    <w:rsid w:val="00662C48"/>
    <w:rPr>
      <w:color w:val="605E5C"/>
      <w:shd w:val="clear" w:color="auto" w:fill="E1DFDD"/>
    </w:rPr>
  </w:style>
  <w:style w:type="table" w:customStyle="1" w:styleId="Tabela-Siatka1">
    <w:name w:val="Tabela - Siatka1"/>
    <w:basedOn w:val="Standardowy"/>
    <w:next w:val="Tabela-Siatka"/>
    <w:uiPriority w:val="39"/>
    <w:rsid w:val="0013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9221">
      <w:bodyDiv w:val="1"/>
      <w:marLeft w:val="0"/>
      <w:marRight w:val="0"/>
      <w:marTop w:val="0"/>
      <w:marBottom w:val="0"/>
      <w:divBdr>
        <w:top w:val="none" w:sz="0" w:space="0" w:color="auto"/>
        <w:left w:val="none" w:sz="0" w:space="0" w:color="auto"/>
        <w:bottom w:val="none" w:sz="0" w:space="0" w:color="auto"/>
        <w:right w:val="none" w:sz="0" w:space="0" w:color="auto"/>
      </w:divBdr>
    </w:div>
    <w:div w:id="228157734">
      <w:bodyDiv w:val="1"/>
      <w:marLeft w:val="0"/>
      <w:marRight w:val="0"/>
      <w:marTop w:val="0"/>
      <w:marBottom w:val="0"/>
      <w:divBdr>
        <w:top w:val="none" w:sz="0" w:space="0" w:color="auto"/>
        <w:left w:val="none" w:sz="0" w:space="0" w:color="auto"/>
        <w:bottom w:val="none" w:sz="0" w:space="0" w:color="auto"/>
        <w:right w:val="none" w:sz="0" w:space="0" w:color="auto"/>
      </w:divBdr>
    </w:div>
    <w:div w:id="719131530">
      <w:bodyDiv w:val="1"/>
      <w:marLeft w:val="0"/>
      <w:marRight w:val="0"/>
      <w:marTop w:val="0"/>
      <w:marBottom w:val="0"/>
      <w:divBdr>
        <w:top w:val="none" w:sz="0" w:space="0" w:color="auto"/>
        <w:left w:val="none" w:sz="0" w:space="0" w:color="auto"/>
        <w:bottom w:val="none" w:sz="0" w:space="0" w:color="auto"/>
        <w:right w:val="none" w:sz="0" w:space="0" w:color="auto"/>
      </w:divBdr>
    </w:div>
    <w:div w:id="766969768">
      <w:bodyDiv w:val="1"/>
      <w:marLeft w:val="0"/>
      <w:marRight w:val="0"/>
      <w:marTop w:val="0"/>
      <w:marBottom w:val="0"/>
      <w:divBdr>
        <w:top w:val="none" w:sz="0" w:space="0" w:color="auto"/>
        <w:left w:val="none" w:sz="0" w:space="0" w:color="auto"/>
        <w:bottom w:val="none" w:sz="0" w:space="0" w:color="auto"/>
        <w:right w:val="none" w:sz="0" w:space="0" w:color="auto"/>
      </w:divBdr>
    </w:div>
    <w:div w:id="945621485">
      <w:bodyDiv w:val="1"/>
      <w:marLeft w:val="0"/>
      <w:marRight w:val="0"/>
      <w:marTop w:val="0"/>
      <w:marBottom w:val="0"/>
      <w:divBdr>
        <w:top w:val="none" w:sz="0" w:space="0" w:color="auto"/>
        <w:left w:val="none" w:sz="0" w:space="0" w:color="auto"/>
        <w:bottom w:val="none" w:sz="0" w:space="0" w:color="auto"/>
        <w:right w:val="none" w:sz="0" w:space="0" w:color="auto"/>
      </w:divBdr>
    </w:div>
    <w:div w:id="1029993227">
      <w:bodyDiv w:val="1"/>
      <w:marLeft w:val="0"/>
      <w:marRight w:val="0"/>
      <w:marTop w:val="0"/>
      <w:marBottom w:val="0"/>
      <w:divBdr>
        <w:top w:val="none" w:sz="0" w:space="0" w:color="auto"/>
        <w:left w:val="none" w:sz="0" w:space="0" w:color="auto"/>
        <w:bottom w:val="none" w:sz="0" w:space="0" w:color="auto"/>
        <w:right w:val="none" w:sz="0" w:space="0" w:color="auto"/>
      </w:divBdr>
    </w:div>
    <w:div w:id="1157183751">
      <w:bodyDiv w:val="1"/>
      <w:marLeft w:val="0"/>
      <w:marRight w:val="0"/>
      <w:marTop w:val="0"/>
      <w:marBottom w:val="0"/>
      <w:divBdr>
        <w:top w:val="none" w:sz="0" w:space="0" w:color="auto"/>
        <w:left w:val="none" w:sz="0" w:space="0" w:color="auto"/>
        <w:bottom w:val="none" w:sz="0" w:space="0" w:color="auto"/>
        <w:right w:val="none" w:sz="0" w:space="0" w:color="auto"/>
      </w:divBdr>
    </w:div>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59780">
      <w:bodyDiv w:val="1"/>
      <w:marLeft w:val="0"/>
      <w:marRight w:val="0"/>
      <w:marTop w:val="0"/>
      <w:marBottom w:val="0"/>
      <w:divBdr>
        <w:top w:val="none" w:sz="0" w:space="0" w:color="auto"/>
        <w:left w:val="none" w:sz="0" w:space="0" w:color="auto"/>
        <w:bottom w:val="none" w:sz="0" w:space="0" w:color="auto"/>
        <w:right w:val="none" w:sz="0" w:space="0" w:color="auto"/>
      </w:divBdr>
    </w:div>
    <w:div w:id="1579166021">
      <w:bodyDiv w:val="1"/>
      <w:marLeft w:val="0"/>
      <w:marRight w:val="0"/>
      <w:marTop w:val="0"/>
      <w:marBottom w:val="0"/>
      <w:divBdr>
        <w:top w:val="none" w:sz="0" w:space="0" w:color="auto"/>
        <w:left w:val="none" w:sz="0" w:space="0" w:color="auto"/>
        <w:bottom w:val="none" w:sz="0" w:space="0" w:color="auto"/>
        <w:right w:val="none" w:sz="0" w:space="0" w:color="auto"/>
      </w:divBdr>
    </w:div>
    <w:div w:id="1754281393">
      <w:bodyDiv w:val="1"/>
      <w:marLeft w:val="0"/>
      <w:marRight w:val="0"/>
      <w:marTop w:val="0"/>
      <w:marBottom w:val="0"/>
      <w:divBdr>
        <w:top w:val="none" w:sz="0" w:space="0" w:color="auto"/>
        <w:left w:val="none" w:sz="0" w:space="0" w:color="auto"/>
        <w:bottom w:val="none" w:sz="0" w:space="0" w:color="auto"/>
        <w:right w:val="none" w:sz="0" w:space="0" w:color="auto"/>
      </w:divBdr>
    </w:div>
    <w:div w:id="19218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pl/38432000-2" TargetMode="External"/><Relationship Id="rId13" Type="http://schemas.openxmlformats.org/officeDocument/2006/relationships/hyperlink" Target="https://platformazakupowa.pl/" TargetMode="External"/><Relationship Id="rId18" Type="http://schemas.openxmlformats.org/officeDocument/2006/relationships/hyperlink" Target="mailto:IOD@mfipr.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wsselod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od.wsse.lodz@sanepid.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sselod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wsselodz" TargetMode="External"/><Relationship Id="rId23" Type="http://schemas.openxmlformats.org/officeDocument/2006/relationships/footer" Target="footer2.xml"/><Relationship Id="rId10" Type="http://schemas.openxmlformats.org/officeDocument/2006/relationships/hyperlink" Target="https://komentarzpzp.pl/strona-glowna/dzial-i/rozdzial-7/art-61" TargetMode="External"/><Relationship Id="rId19" Type="http://schemas.openxmlformats.org/officeDocument/2006/relationships/hyperlink" Target="mailto:iod.wsse.lodz@sanepid.gov.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B776-5496-4C9A-B98E-5E79EF2A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63</Pages>
  <Words>17087</Words>
  <Characters>102527</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Renata Kasprzak</cp:lastModifiedBy>
  <cp:revision>17</cp:revision>
  <cp:lastPrinted>2023-09-05T10:07:00Z</cp:lastPrinted>
  <dcterms:created xsi:type="dcterms:W3CDTF">2023-09-07T10:39:00Z</dcterms:created>
  <dcterms:modified xsi:type="dcterms:W3CDTF">2023-09-08T07:54:00Z</dcterms:modified>
</cp:coreProperties>
</file>