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1328F2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kompleksowych</w:t>
      </w:r>
      <w:r w:rsidR="00B4148D">
        <w:rPr>
          <w:rFonts w:ascii="Arial" w:hAnsi="Arial" w:cs="Arial"/>
          <w:sz w:val="20"/>
          <w:szCs w:val="20"/>
        </w:rPr>
        <w:t xml:space="preserve"> pomiarów energetycznych dźwigników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przemysłowych</w:t>
      </w:r>
    </w:p>
    <w:p w:rsidR="00565BB4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do </w:t>
      </w:r>
      <w:r w:rsidR="008C3E25">
        <w:rPr>
          <w:rFonts w:ascii="Arial" w:hAnsi="Arial" w:cs="Arial"/>
          <w:color w:val="595959"/>
          <w:sz w:val="20"/>
          <w:szCs w:val="20"/>
        </w:rPr>
        <w:t>20.03.2024r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6362C8">
        <w:rPr>
          <w:rFonts w:ascii="Arial" w:hAnsi="Arial" w:cs="Arial"/>
          <w:color w:val="595959"/>
          <w:sz w:val="20"/>
          <w:szCs w:val="20"/>
        </w:rPr>
        <w:t>: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hyperlink r:id="rId5" w:history="1">
        <w:r w:rsidR="001328F2" w:rsidRPr="003A5442">
          <w:rPr>
            <w:rStyle w:val="Hipercze"/>
            <w:rFonts w:ascii="Arial" w:hAnsi="Arial" w:cs="Arial"/>
            <w:sz w:val="20"/>
            <w:szCs w:val="20"/>
          </w:rPr>
          <w:t>joanna.noźsek@wr.policja.gov.pl</w:t>
        </w:r>
      </w:hyperlink>
    </w:p>
    <w:p w:rsidR="00565BB4" w:rsidRDefault="00565BB4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Dla KMP w Jeleniej Górze Joanna Wodyńska tel. 693 931 487</w:t>
      </w:r>
    </w:p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5.</w:t>
      </w:r>
      <w:r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 w:rsidR="0077274E">
        <w:rPr>
          <w:rFonts w:ascii="Arial" w:hAnsi="Arial" w:cs="Arial"/>
          <w:color w:val="595959"/>
          <w:sz w:val="20"/>
          <w:szCs w:val="20"/>
        </w:rPr>
        <w:t>zony po wyborze Wykonawcy)</w:t>
      </w:r>
      <w:r w:rsidRPr="00C668C2">
        <w:rPr>
          <w:rFonts w:ascii="Arial" w:hAnsi="Arial" w:cs="Arial"/>
          <w:color w:val="595959"/>
          <w:sz w:val="20"/>
          <w:szCs w:val="20"/>
        </w:rPr>
        <w:br/>
      </w:r>
      <w:r w:rsidR="008C3E25">
        <w:rPr>
          <w:rFonts w:ascii="Arial" w:hAnsi="Arial" w:cs="Arial"/>
          <w:color w:val="595959"/>
          <w:sz w:val="20"/>
          <w:szCs w:val="20"/>
        </w:rPr>
        <w:t>7</w:t>
      </w:r>
      <w:r w:rsidR="0077274E"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8C3E25">
        <w:rPr>
          <w:rFonts w:ascii="Arial" w:hAnsi="Arial" w:cs="Arial"/>
          <w:color w:val="595959"/>
          <w:sz w:val="20"/>
          <w:szCs w:val="20"/>
        </w:rPr>
        <w:t>8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8C3E25">
        <w:rPr>
          <w:rFonts w:ascii="Arial" w:hAnsi="Arial" w:cs="Arial"/>
          <w:color w:val="595959"/>
          <w:sz w:val="20"/>
          <w:szCs w:val="20"/>
        </w:rPr>
        <w:t xml:space="preserve">20.03.2024r </w:t>
      </w:r>
      <w:r>
        <w:rPr>
          <w:rFonts w:ascii="Arial" w:hAnsi="Arial" w:cs="Arial"/>
          <w:color w:val="595959"/>
          <w:sz w:val="20"/>
          <w:szCs w:val="20"/>
        </w:rPr>
        <w:t>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328F2"/>
    <w:rsid w:val="0015740C"/>
    <w:rsid w:val="00161A37"/>
    <w:rsid w:val="001767D5"/>
    <w:rsid w:val="001C67FF"/>
    <w:rsid w:val="001D719D"/>
    <w:rsid w:val="00343145"/>
    <w:rsid w:val="004D003A"/>
    <w:rsid w:val="00565BB4"/>
    <w:rsid w:val="006362C8"/>
    <w:rsid w:val="00636987"/>
    <w:rsid w:val="00644F15"/>
    <w:rsid w:val="00661FD1"/>
    <w:rsid w:val="006C6EC6"/>
    <w:rsid w:val="006D0999"/>
    <w:rsid w:val="006D7F93"/>
    <w:rsid w:val="00737B75"/>
    <w:rsid w:val="0077274E"/>
    <w:rsid w:val="007B7484"/>
    <w:rsid w:val="008B037A"/>
    <w:rsid w:val="008C3E25"/>
    <w:rsid w:val="00AF62C3"/>
    <w:rsid w:val="00B4148D"/>
    <w:rsid w:val="00B87B85"/>
    <w:rsid w:val="00C668C2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BB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6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anna.no&#378;sek@wr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C5F0-9E34-4329-9F87-E83BF469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3</cp:revision>
  <dcterms:created xsi:type="dcterms:W3CDTF">2024-02-19T12:26:00Z</dcterms:created>
  <dcterms:modified xsi:type="dcterms:W3CDTF">2024-02-19T12:36:00Z</dcterms:modified>
</cp:coreProperties>
</file>