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3F29C" w14:textId="75224655"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128F24D0" w14:textId="52287C70" w:rsidR="00D33C17" w:rsidRDefault="00174281"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w:t>
      </w:r>
      <w:r w:rsidR="00DE4BEF">
        <w:rPr>
          <w:rFonts w:ascii="Calibri Light" w:eastAsia="Arial" w:hAnsi="Calibri Light" w:cs="Calibri Light"/>
          <w:b/>
          <w:bCs/>
          <w:sz w:val="28"/>
          <w:szCs w:val="28"/>
        </w:rPr>
        <w:t>mowa nr UM/……………………..</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50A98AF8" w14:textId="03FBAD0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1088E8B7" w14:textId="60A3F28A"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 xml:space="preserve">REGON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xml:space="preserve">, NIP: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3ABCAD74" w14:textId="3D74142F" w:rsidR="00365ECA" w:rsidRPr="00365ECA" w:rsidRDefault="00ED5FA5" w:rsidP="00365ECA">
      <w:pPr>
        <w:pStyle w:val="Tekstpodstawowy"/>
        <w:spacing w:before="43"/>
        <w:ind w:right="112"/>
        <w:jc w:val="both"/>
        <w:rPr>
          <w:rFonts w:ascii="Calibri Light" w:hAnsi="Calibri Light" w:cs="Calibri Light"/>
          <w:szCs w:val="24"/>
          <w:lang w:val="pl-PL"/>
        </w:rPr>
      </w:pPr>
      <w:r>
        <w:rPr>
          <w:rFonts w:ascii="Calibri Light" w:hAnsi="Calibri Light" w:cs="Calibri Light"/>
          <w:szCs w:val="24"/>
          <w:lang w:val="pl-PL"/>
        </w:rPr>
        <w:t>…</w:t>
      </w:r>
      <w:r w:rsidR="00365ECA" w:rsidRPr="00365ECA">
        <w:rPr>
          <w:rFonts w:ascii="Calibri Light" w:hAnsi="Calibri Light" w:cs="Calibri Light"/>
          <w:szCs w:val="24"/>
          <w:lang w:val="pl-PL"/>
        </w:rPr>
        <w:t xml:space="preserve"> – Dyrektora</w:t>
      </w:r>
    </w:p>
    <w:p w14:paraId="27D25997" w14:textId="3C6A4CE4"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74B14CD7" w14:textId="100B7CB5"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F652F29" w14:textId="6CED74E6"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573182D1" w14:textId="27DE93D2"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20D99876" w14:textId="3EBB09A4" w:rsidR="00B33A16" w:rsidRDefault="00B33A16" w:rsidP="00DE4BEF">
      <w:pPr>
        <w:ind w:left="284" w:hanging="284"/>
        <w:jc w:val="both"/>
        <w:rPr>
          <w:rFonts w:ascii="Calibri Light" w:hAnsi="Calibri Light" w:cs="Calibri Light"/>
          <w:b/>
          <w:color w:val="000000"/>
          <w:sz w:val="24"/>
          <w:szCs w:val="24"/>
        </w:rPr>
      </w:pPr>
    </w:p>
    <w:p w14:paraId="286DAA54" w14:textId="7469663B"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7A46AC7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21AF8994" w14:textId="02A591D0"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D32B5B">
        <w:rPr>
          <w:rFonts w:ascii="Calibri Light" w:hAnsi="Calibri Light"/>
          <w:i/>
          <w:iCs/>
          <w:sz w:val="24"/>
          <w:szCs w:val="24"/>
        </w:rPr>
        <w:t>u</w:t>
      </w:r>
      <w:r w:rsidRPr="00ED5FA5">
        <w:rPr>
          <w:rFonts w:ascii="Calibri Light" w:hAnsi="Calibri Light"/>
          <w:i/>
          <w:iCs/>
          <w:sz w:val="24"/>
          <w:szCs w:val="24"/>
        </w:rPr>
        <w:t xml:space="preserve">mowa zostaje zawarta z Wykonawcą, który został wybrany 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(Dz.U. z 20</w:t>
      </w:r>
      <w:r w:rsidR="003D63A0" w:rsidRPr="00ED5FA5">
        <w:rPr>
          <w:rFonts w:ascii="Calibri Light" w:hAnsi="Calibri Light"/>
          <w:i/>
          <w:iCs/>
          <w:sz w:val="24"/>
          <w:szCs w:val="24"/>
        </w:rPr>
        <w:t>21</w:t>
      </w:r>
      <w:r w:rsidRPr="00ED5FA5">
        <w:rPr>
          <w:rFonts w:ascii="Calibri Light" w:hAnsi="Calibri Light"/>
          <w:i/>
          <w:iCs/>
          <w:sz w:val="24"/>
          <w:szCs w:val="24"/>
        </w:rPr>
        <w:t xml:space="preserve"> r. poz. </w:t>
      </w:r>
      <w:r w:rsidR="003D63A0" w:rsidRPr="00ED5FA5">
        <w:rPr>
          <w:rFonts w:ascii="Calibri Light" w:hAnsi="Calibri Light"/>
          <w:i/>
          <w:iCs/>
          <w:sz w:val="24"/>
          <w:szCs w:val="24"/>
        </w:rPr>
        <w:t>1129</w:t>
      </w:r>
      <w:r w:rsidRPr="00ED5FA5">
        <w:rPr>
          <w:rFonts w:ascii="Calibri Light" w:hAnsi="Calibri Light"/>
          <w:i/>
          <w:iCs/>
          <w:sz w:val="24"/>
          <w:szCs w:val="24"/>
        </w:rPr>
        <w:t xml:space="preserve"> z </w:t>
      </w:r>
      <w:proofErr w:type="spellStart"/>
      <w:r w:rsidRPr="00ED5FA5">
        <w:rPr>
          <w:rFonts w:ascii="Calibri Light" w:hAnsi="Calibri Light"/>
          <w:i/>
          <w:iCs/>
          <w:sz w:val="24"/>
          <w:szCs w:val="24"/>
        </w:rPr>
        <w:t>późn</w:t>
      </w:r>
      <w:proofErr w:type="spellEnd"/>
      <w:r w:rsidRPr="00ED5FA5">
        <w:rPr>
          <w:rFonts w:ascii="Calibri Light" w:hAnsi="Calibri Light"/>
          <w:i/>
          <w:iCs/>
          <w:sz w:val="24"/>
          <w:szCs w:val="24"/>
        </w:rPr>
        <w:t xml:space="preserve">. </w:t>
      </w:r>
      <w:r w:rsidR="00DE4BEF" w:rsidRPr="00ED5FA5">
        <w:rPr>
          <w:rFonts w:ascii="Calibri Light" w:hAnsi="Calibri Light"/>
          <w:i/>
          <w:iCs/>
          <w:sz w:val="24"/>
          <w:szCs w:val="24"/>
        </w:rPr>
        <w:t>Z</w:t>
      </w:r>
      <w:r w:rsidRPr="00ED5FA5">
        <w:rPr>
          <w:rFonts w:ascii="Calibri Light" w:hAnsi="Calibri Light"/>
          <w:i/>
          <w:iCs/>
          <w:sz w:val="24"/>
          <w:szCs w:val="24"/>
        </w:rPr>
        <w:t>m.), dalej „</w:t>
      </w:r>
      <w:proofErr w:type="spellStart"/>
      <w:r w:rsidRPr="00ED5FA5">
        <w:rPr>
          <w:rFonts w:ascii="Calibri Light" w:hAnsi="Calibri Light"/>
          <w:i/>
          <w:iCs/>
          <w:sz w:val="24"/>
          <w:szCs w:val="24"/>
        </w:rPr>
        <w:t>Pzp</w:t>
      </w:r>
      <w:proofErr w:type="spellEnd"/>
      <w:r w:rsidRPr="00ED5FA5">
        <w:rPr>
          <w:rFonts w:ascii="Calibri Light" w:hAnsi="Calibri Light"/>
          <w:i/>
          <w:iCs/>
          <w:sz w:val="24"/>
          <w:szCs w:val="24"/>
        </w:rPr>
        <w:t xml:space="preserve">”, postępowaniu o udzielenie zamówienia publicznego w trybie przetargu nieograniczonego, oznaczonego sygnaturą </w:t>
      </w:r>
      <w:r w:rsidR="00ED5FA5" w:rsidRPr="00ED5FA5">
        <w:rPr>
          <w:rFonts w:ascii="Calibri Light" w:hAnsi="Calibri Light"/>
          <w:i/>
          <w:iCs/>
          <w:sz w:val="24"/>
          <w:szCs w:val="24"/>
          <w:lang w:val="x-none"/>
        </w:rPr>
        <w:t>PRZ/00023/2022 - Dostawa paliwa gazowego na potrzeby wybranych instytutów Sieci Badawczej Łukasiewicz</w:t>
      </w:r>
    </w:p>
    <w:p w14:paraId="04523A67" w14:textId="663DC33D" w:rsidR="00A919B1" w:rsidRPr="00DE4BEF" w:rsidRDefault="00A919B1" w:rsidP="00DE4BEF">
      <w:pPr>
        <w:spacing w:line="276" w:lineRule="auto"/>
        <w:jc w:val="both"/>
        <w:rPr>
          <w:rFonts w:ascii="Calibri Light" w:hAnsi="Calibri Light"/>
          <w:sz w:val="24"/>
          <w:szCs w:val="24"/>
        </w:rPr>
      </w:pP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4EB9EF7E"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Przedmiotem u</w:t>
      </w:r>
      <w:r w:rsidR="00D33C17" w:rsidRPr="00A00222">
        <w:rPr>
          <w:rFonts w:ascii="Calibri Light" w:hAnsi="Calibri Light" w:cs="Calibri Light"/>
          <w:sz w:val="24"/>
          <w:szCs w:val="24"/>
        </w:rPr>
        <w:t xml:space="preserve">mowy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do u</w:t>
      </w:r>
      <w:r w:rsidR="00D33C17" w:rsidRPr="00A00222">
        <w:rPr>
          <w:rFonts w:ascii="Calibri Light" w:hAnsi="Calibri Light" w:cs="Calibri Light"/>
          <w:sz w:val="24"/>
          <w:szCs w:val="24"/>
        </w:rPr>
        <w:t>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ED5FA5">
        <w:rPr>
          <w:rFonts w:ascii="Calibri Light" w:hAnsi="Calibri Light" w:cs="Calibri Light"/>
          <w:b/>
          <w:sz w:val="24"/>
          <w:szCs w:val="24"/>
        </w:rPr>
        <w:t>….</w:t>
      </w:r>
      <w:r w:rsidR="00ED5FA5">
        <w:rPr>
          <w:rStyle w:val="Odwoanieprzypisudolnego"/>
          <w:rFonts w:ascii="Calibri Light" w:hAnsi="Calibri Light" w:cs="Calibri Light"/>
          <w:b/>
          <w:sz w:val="24"/>
          <w:szCs w:val="24"/>
        </w:rPr>
        <w:footnoteReference w:id="1"/>
      </w:r>
      <w:r w:rsidR="00C540F7" w:rsidRPr="00D73B68">
        <w:rPr>
          <w:rFonts w:ascii="Calibri Light" w:hAnsi="Calibri Light" w:cs="Calibri Light"/>
          <w:b/>
          <w:sz w:val="24"/>
          <w:szCs w:val="24"/>
        </w:rPr>
        <w:t xml:space="preserve">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3A2468" w:rsidRPr="00A00222">
        <w:rPr>
          <w:rFonts w:ascii="Calibri Light" w:hAnsi="Calibri Light" w:cs="Calibri Light"/>
          <w:b/>
          <w:sz w:val="24"/>
          <w:szCs w:val="24"/>
        </w:rPr>
        <w:t>3</w:t>
      </w:r>
      <w:r w:rsidR="00C540F7" w:rsidRPr="00A00222">
        <w:rPr>
          <w:rFonts w:ascii="Calibri Light" w:hAnsi="Calibri Light" w:cs="Calibri Light"/>
          <w:b/>
          <w:sz w:val="24"/>
          <w:szCs w:val="24"/>
        </w:rPr>
        <w:t>1</w:t>
      </w:r>
      <w:r w:rsidR="00D33C17" w:rsidRPr="00A00222">
        <w:rPr>
          <w:rFonts w:ascii="Calibri Light" w:hAnsi="Calibri Light" w:cs="Calibri Light"/>
          <w:b/>
          <w:sz w:val="24"/>
          <w:szCs w:val="24"/>
        </w:rPr>
        <w:t>.</w:t>
      </w:r>
      <w:r w:rsidR="00C540F7" w:rsidRPr="00A00222">
        <w:rPr>
          <w:rFonts w:ascii="Calibri Light" w:hAnsi="Calibri Light" w:cs="Calibri Light"/>
          <w:b/>
          <w:sz w:val="24"/>
          <w:szCs w:val="24"/>
        </w:rPr>
        <w:t>12</w:t>
      </w:r>
      <w:r w:rsidR="00D84A7A" w:rsidRPr="00A00222">
        <w:rPr>
          <w:rFonts w:ascii="Calibri Light" w:hAnsi="Calibri Light" w:cs="Calibri Light"/>
          <w:b/>
          <w:sz w:val="24"/>
          <w:szCs w:val="24"/>
        </w:rPr>
        <w:t>.20</w:t>
      </w:r>
      <w:r w:rsidR="00E36E1C" w:rsidRPr="00A00222">
        <w:rPr>
          <w:rFonts w:ascii="Calibri Light" w:hAnsi="Calibri Light" w:cs="Calibri Light"/>
          <w:b/>
          <w:sz w:val="24"/>
          <w:szCs w:val="24"/>
        </w:rPr>
        <w:t>2</w:t>
      </w:r>
      <w:r w:rsidR="00ED5FA5">
        <w:rPr>
          <w:rFonts w:ascii="Calibri Light" w:hAnsi="Calibri Light" w:cs="Calibri Light"/>
          <w:b/>
          <w:sz w:val="24"/>
          <w:szCs w:val="24"/>
        </w:rPr>
        <w:t>3</w:t>
      </w:r>
      <w:r w:rsidR="00D84A7A"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u</w:t>
      </w:r>
      <w:r w:rsidR="00D33C17" w:rsidRPr="00A00222">
        <w:rPr>
          <w:rFonts w:ascii="Calibri Light" w:hAnsi="Calibri Light" w:cs="Calibri Light"/>
          <w:sz w:val="24"/>
          <w:szCs w:val="24"/>
        </w:rPr>
        <w:t>mowy.</w:t>
      </w:r>
      <w:r w:rsidR="00A919B1">
        <w:rPr>
          <w:rFonts w:ascii="Calibri Light" w:hAnsi="Calibri Light" w:cs="Calibri Light"/>
          <w:sz w:val="24"/>
          <w:szCs w:val="24"/>
        </w:rPr>
        <w:t xml:space="preserve"> Umowa zostaje zawarta przez Zamawiającego w imieniu własnym. </w:t>
      </w:r>
    </w:p>
    <w:p w14:paraId="130CD163"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nic innego nie wynika z postanowień Umowy,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07325459" w14:textId="540CA5BC" w:rsidR="00A17885"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lastRenderedPageBreak/>
        <w:t xml:space="preserve">dni robocze </w:t>
      </w:r>
      <w:r>
        <w:rPr>
          <w:rFonts w:ascii="Calibri Light" w:eastAsia="Arial" w:hAnsi="Calibri Light" w:cs="Calibri Light"/>
          <w:bCs/>
          <w:sz w:val="24"/>
          <w:szCs w:val="24"/>
        </w:rPr>
        <w:t xml:space="preserve">- </w:t>
      </w:r>
      <w:r w:rsidRPr="005F203F">
        <w:rPr>
          <w:rFonts w:ascii="Calibri Light" w:hAnsi="Calibri Light"/>
          <w:sz w:val="22"/>
          <w:szCs w:val="22"/>
        </w:rPr>
        <w:t xml:space="preserve">dni od poniedziałku do piątku, z pominięciem dni </w:t>
      </w:r>
      <w:r>
        <w:rPr>
          <w:rFonts w:ascii="Calibri Light" w:hAnsi="Calibri Light"/>
          <w:sz w:val="22"/>
          <w:szCs w:val="22"/>
        </w:rPr>
        <w:t xml:space="preserve">ustawowo </w:t>
      </w:r>
      <w:r w:rsidRPr="005F203F">
        <w:rPr>
          <w:rFonts w:ascii="Calibri Light" w:hAnsi="Calibri Light"/>
          <w:sz w:val="22"/>
          <w:szCs w:val="22"/>
        </w:rPr>
        <w:t>wolnych od pracy</w:t>
      </w:r>
      <w:r>
        <w:rPr>
          <w:rFonts w:ascii="Calibri Light" w:hAnsi="Calibri Light"/>
          <w:sz w:val="22"/>
          <w:szCs w:val="22"/>
        </w:rPr>
        <w:t>;</w:t>
      </w:r>
    </w:p>
    <w:p w14:paraId="66C8A817" w14:textId="32ABE30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proofErr w:type="spellStart"/>
      <w:r w:rsidRPr="00A00222">
        <w:rPr>
          <w:rFonts w:ascii="Calibri Light" w:eastAsia="Arial" w:hAnsi="Calibri Light" w:cs="Calibri Light"/>
          <w:b/>
          <w:sz w:val="24"/>
          <w:szCs w:val="24"/>
        </w:rPr>
        <w:t>IRiESD</w:t>
      </w:r>
      <w:proofErr w:type="spellEnd"/>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proofErr w:type="spellStart"/>
      <w:r w:rsidRPr="00A00222">
        <w:rPr>
          <w:rFonts w:ascii="Calibri Light" w:eastAsia="Arial" w:hAnsi="Calibri Light" w:cs="Calibri Light"/>
          <w:b/>
          <w:sz w:val="24"/>
          <w:szCs w:val="24"/>
        </w:rPr>
        <w:t>IRiESP</w:t>
      </w:r>
      <w:proofErr w:type="spellEnd"/>
      <w:r w:rsidRPr="00A00222">
        <w:rPr>
          <w:rFonts w:ascii="Calibri Light" w:eastAsia="Arial" w:hAnsi="Calibri Light" w:cs="Calibri Light"/>
          <w:b/>
          <w:sz w:val="24"/>
          <w:szCs w:val="24"/>
        </w:rPr>
        <w:t xml:space="preserve"> </w:t>
      </w:r>
      <w:r w:rsidRPr="00A00222">
        <w:rPr>
          <w:rFonts w:ascii="Calibri Light" w:eastAsia="Arial" w:hAnsi="Calibri Light" w:cs="Calibri Light"/>
          <w:sz w:val="24"/>
          <w:szCs w:val="24"/>
        </w:rPr>
        <w:t>– Instrukcja Ruchu i Eksploatacji Sieci Przesyłowej OSP (opracowana przez OSP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289252A6"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w:t>
      </w:r>
      <w:proofErr w:type="spellStart"/>
      <w:r w:rsidR="00D33C17" w:rsidRPr="00A00222">
        <w:rPr>
          <w:rFonts w:ascii="Calibri Light" w:eastAsia="Arial" w:hAnsi="Calibri Light" w:cs="Calibri Light"/>
          <w:sz w:val="24"/>
          <w:szCs w:val="24"/>
        </w:rPr>
        <w:t>IRiESD</w:t>
      </w:r>
      <w:proofErr w:type="spellEnd"/>
      <w:r w:rsidR="00D33C17" w:rsidRPr="00A00222">
        <w:rPr>
          <w:rFonts w:ascii="Calibri Light" w:eastAsia="Arial" w:hAnsi="Calibri Light" w:cs="Calibri Light"/>
          <w:sz w:val="24"/>
          <w:szCs w:val="24"/>
        </w:rPr>
        <w:t xml:space="preserve"> lub </w:t>
      </w:r>
      <w:proofErr w:type="spellStart"/>
      <w:r w:rsidR="00D33C17" w:rsidRPr="00A00222">
        <w:rPr>
          <w:rFonts w:ascii="Calibri Light" w:eastAsia="Arial" w:hAnsi="Calibri Light" w:cs="Calibri Light"/>
          <w:sz w:val="24"/>
          <w:szCs w:val="24"/>
        </w:rPr>
        <w:t>IRiESP</w:t>
      </w:r>
      <w:proofErr w:type="spellEnd"/>
      <w:r w:rsidR="00D33C17" w:rsidRPr="00A00222">
        <w:rPr>
          <w:rFonts w:ascii="Calibri Light" w:eastAsia="Arial" w:hAnsi="Calibri Light" w:cs="Calibri Light"/>
          <w:sz w:val="24"/>
          <w:szCs w:val="24"/>
        </w:rPr>
        <w:t>;</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0EB48A4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A2D51">
        <w:rPr>
          <w:rFonts w:ascii="Calibri Light" w:eastAsia="Arial" w:hAnsi="Calibri Light" w:cs="Calibri Light"/>
          <w:sz w:val="24"/>
          <w:szCs w:val="24"/>
        </w:rPr>
        <w:t>u</w:t>
      </w:r>
      <w:r w:rsidR="00D33C17" w:rsidRPr="00A00222">
        <w:rPr>
          <w:rFonts w:ascii="Calibri Light" w:eastAsia="Arial" w:hAnsi="Calibri Light" w:cs="Calibri Light"/>
          <w:sz w:val="24"/>
          <w:szCs w:val="24"/>
        </w:rPr>
        <w:t>mowy zaw</w:t>
      </w:r>
      <w:r w:rsidRPr="00A00222">
        <w:rPr>
          <w:rFonts w:ascii="Calibri Light" w:eastAsia="Arial" w:hAnsi="Calibri Light" w:cs="Calibri Light"/>
          <w:sz w:val="24"/>
          <w:szCs w:val="24"/>
        </w:rPr>
        <w:t>artej na czas nieokreślony lub u</w:t>
      </w:r>
      <w:r w:rsidR="00D33C17" w:rsidRPr="00A00222">
        <w:rPr>
          <w:rFonts w:ascii="Calibri Light" w:eastAsia="Arial" w:hAnsi="Calibri Light" w:cs="Calibri Light"/>
          <w:sz w:val="24"/>
          <w:szCs w:val="24"/>
        </w:rPr>
        <w:t>mowy zawartej na czas określony co najmniej jedn</w:t>
      </w:r>
      <w:r w:rsidRPr="00A00222">
        <w:rPr>
          <w:rFonts w:ascii="Calibri Light" w:eastAsia="Arial" w:hAnsi="Calibri Light" w:cs="Calibri Light"/>
          <w:sz w:val="24"/>
          <w:szCs w:val="24"/>
        </w:rPr>
        <w:t>ego roku, albo na czas trwania umowy w przypadku u</w:t>
      </w:r>
      <w:r w:rsidR="00D33C17" w:rsidRPr="00A00222">
        <w:rPr>
          <w:rFonts w:ascii="Calibri Light" w:eastAsia="Arial" w:hAnsi="Calibri Light" w:cs="Calibri Light"/>
          <w:sz w:val="24"/>
          <w:szCs w:val="24"/>
        </w:rPr>
        <w:t>mowy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748C7043" w14:textId="199774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umowy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którego OSD zgodnie z zawartą umową 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31C999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22CB9CB0" w14:textId="56C341F1"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p>
    <w:p w14:paraId="6289160A" w14:textId="084FB33B"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0A5AEA8C"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gazowym systemie 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62B0D9A0"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56D55EB4"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umowy,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eć, uniemożliwiające wykonanie u</w:t>
      </w:r>
      <w:r w:rsidR="00D33C17" w:rsidRPr="00A00222">
        <w:rPr>
          <w:rFonts w:ascii="Calibri Light" w:eastAsia="Arial" w:hAnsi="Calibri Light" w:cs="Calibri Light"/>
          <w:sz w:val="24"/>
          <w:szCs w:val="24"/>
        </w:rPr>
        <w:t>mowy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A0F6582"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50B69FD4"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2E1BEF09"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umowa kompleksowa (u</w:t>
      </w:r>
      <w:r w:rsidR="00D33C17" w:rsidRPr="00A00222">
        <w:rPr>
          <w:rFonts w:ascii="Calibri Light" w:eastAsia="Arial" w:hAnsi="Calibri Light" w:cs="Calibri Light"/>
          <w:b/>
          <w:sz w:val="24"/>
          <w:szCs w:val="24"/>
        </w:rPr>
        <w:t>mowa)</w:t>
      </w:r>
      <w:r w:rsidR="00D33C17" w:rsidRPr="00A00222">
        <w:rPr>
          <w:rFonts w:ascii="Calibri Light" w:eastAsia="Arial" w:hAnsi="Calibri Light" w:cs="Calibri Light"/>
          <w:sz w:val="24"/>
          <w:szCs w:val="24"/>
        </w:rPr>
        <w:t xml:space="preserve"> – u</w:t>
      </w:r>
      <w:r w:rsidRPr="00A00222">
        <w:rPr>
          <w:rFonts w:ascii="Calibri Light" w:eastAsia="Arial" w:hAnsi="Calibri Light" w:cs="Calibri Light"/>
          <w:sz w:val="24"/>
          <w:szCs w:val="24"/>
        </w:rPr>
        <w:t>mowa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77C59568"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proofErr w:type="spellStart"/>
      <w:r w:rsidR="00A919B1">
        <w:rPr>
          <w:rFonts w:ascii="Calibri Light" w:hAnsi="Calibri Light"/>
          <w:sz w:val="22"/>
          <w:szCs w:val="22"/>
        </w:rPr>
        <w:t>t.j</w:t>
      </w:r>
      <w:proofErr w:type="spellEnd"/>
      <w:r w:rsidR="00A919B1">
        <w:rPr>
          <w:rFonts w:ascii="Calibri Light" w:hAnsi="Calibri Light"/>
          <w:sz w:val="22"/>
          <w:szCs w:val="22"/>
        </w:rPr>
        <w:t xml:space="preserve">. </w:t>
      </w:r>
      <w:r w:rsidR="00A919B1" w:rsidRPr="00375C6A">
        <w:rPr>
          <w:rFonts w:ascii="Calibri Light" w:hAnsi="Calibri Light"/>
          <w:sz w:val="22"/>
          <w:szCs w:val="22"/>
        </w:rPr>
        <w:t>Dz.U. z 202</w:t>
      </w:r>
      <w:r w:rsidR="008D7BFF">
        <w:rPr>
          <w:rFonts w:ascii="Calibri Light" w:hAnsi="Calibri Light"/>
          <w:sz w:val="22"/>
          <w:szCs w:val="22"/>
        </w:rPr>
        <w:t>2</w:t>
      </w:r>
      <w:r w:rsidR="00A919B1" w:rsidRPr="00375C6A">
        <w:rPr>
          <w:rFonts w:ascii="Calibri Light" w:hAnsi="Calibri Light"/>
          <w:sz w:val="22"/>
          <w:szCs w:val="22"/>
        </w:rPr>
        <w:t xml:space="preserve"> r., poz. </w:t>
      </w:r>
      <w:r w:rsidR="008D7BFF" w:rsidRPr="008D7BFF">
        <w:rPr>
          <w:rFonts w:ascii="Calibri Light" w:hAnsi="Calibri Light"/>
          <w:sz w:val="22"/>
          <w:szCs w:val="22"/>
        </w:rPr>
        <w:t>1385</w:t>
      </w:r>
      <w:r w:rsidR="00A919B1" w:rsidRPr="00375C6A">
        <w:rPr>
          <w:rFonts w:ascii="Calibri Light" w:hAnsi="Calibri Light"/>
          <w:sz w:val="22"/>
          <w:szCs w:val="22"/>
        </w:rPr>
        <w:t xml:space="preserve">z </w:t>
      </w:r>
      <w:proofErr w:type="spellStart"/>
      <w:r w:rsidR="00A919B1" w:rsidRPr="00375C6A">
        <w:rPr>
          <w:rFonts w:ascii="Calibri Light" w:hAnsi="Calibri Light"/>
          <w:sz w:val="22"/>
          <w:szCs w:val="22"/>
        </w:rPr>
        <w:t>późn</w:t>
      </w:r>
      <w:proofErr w:type="spellEnd"/>
      <w:r w:rsidR="00A919B1" w:rsidRPr="00375C6A">
        <w:rPr>
          <w:rFonts w:ascii="Calibri Light" w:hAnsi="Calibri Light"/>
          <w:sz w:val="22"/>
          <w:szCs w:val="22"/>
        </w:rPr>
        <w:t>.</w:t>
      </w:r>
      <w:r w:rsidR="00A919B1">
        <w:rPr>
          <w:rFonts w:ascii="Calibri Light" w:hAnsi="Calibri Light"/>
          <w:sz w:val="22"/>
          <w:szCs w:val="22"/>
        </w:rPr>
        <w:t xml:space="preserve"> </w:t>
      </w:r>
      <w:r w:rsidR="00DE4BEF" w:rsidRPr="00375C6A">
        <w:rPr>
          <w:rFonts w:ascii="Calibri Light" w:hAnsi="Calibri Light"/>
          <w:sz w:val="22"/>
          <w:szCs w:val="22"/>
        </w:rPr>
        <w:t>Z</w:t>
      </w:r>
      <w:r w:rsidR="00A919B1" w:rsidRPr="00375C6A">
        <w:rPr>
          <w:rFonts w:ascii="Calibri Light" w:hAnsi="Calibri Light"/>
          <w:sz w:val="22"/>
          <w:szCs w:val="22"/>
        </w:rPr>
        <w:t>m.)</w:t>
      </w:r>
      <w:r w:rsidR="00A919B1">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40E44C63"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 xml:space="preserve">zapasach ropy naftowej, produktów naftowych i gazu ziemnego oraz zasadach postępowania w sytuacjach zagrożenia bezpieczeństwa paliwowego państwa i zakłóceń na rynku naftowym (t. j. Dz.U.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 xml:space="preserve">21 </w:t>
      </w:r>
      <w:r w:rsidR="004E469C">
        <w:rPr>
          <w:rFonts w:ascii="Calibri Light" w:eastAsia="Arial" w:hAnsi="Calibri Light" w:cs="Calibri Light"/>
          <w:sz w:val="24"/>
          <w:szCs w:val="24"/>
        </w:rPr>
        <w:t>r.</w:t>
      </w:r>
      <w:r w:rsidR="008471CD" w:rsidRPr="00A00222">
        <w:rPr>
          <w:rFonts w:ascii="Calibri Light" w:eastAsia="Arial" w:hAnsi="Calibri Light" w:cs="Calibri Light"/>
          <w:sz w:val="24"/>
          <w:szCs w:val="24"/>
        </w:rPr>
        <w:t xml:space="preserve">, poz. </w:t>
      </w:r>
      <w:r w:rsidR="00BB7A38" w:rsidRPr="00BB7A38">
        <w:rPr>
          <w:rFonts w:ascii="Calibri Light" w:eastAsia="Arial" w:hAnsi="Calibri Light" w:cs="Calibri Light"/>
          <w:sz w:val="24"/>
          <w:szCs w:val="24"/>
        </w:rPr>
        <w:t>2249</w:t>
      </w:r>
      <w:r w:rsidR="00BB7A38">
        <w:rPr>
          <w:rFonts w:ascii="Calibri Light" w:eastAsia="Arial" w:hAnsi="Calibri Light" w:cs="Calibri Light"/>
          <w:sz w:val="24"/>
          <w:szCs w:val="24"/>
        </w:rPr>
        <w:t xml:space="preserve"> z </w:t>
      </w:r>
      <w:proofErr w:type="spellStart"/>
      <w:r w:rsidR="00BB7A38">
        <w:rPr>
          <w:rFonts w:ascii="Calibri Light" w:eastAsia="Arial" w:hAnsi="Calibri Light" w:cs="Calibri Light"/>
          <w:sz w:val="24"/>
          <w:szCs w:val="24"/>
        </w:rPr>
        <w:t>późn</w:t>
      </w:r>
      <w:proofErr w:type="spellEnd"/>
      <w:r w:rsidR="00BB7A38">
        <w:rPr>
          <w:rFonts w:ascii="Calibri Light" w:eastAsia="Arial" w:hAnsi="Calibri Light" w:cs="Calibri Light"/>
          <w:sz w:val="24"/>
          <w:szCs w:val="24"/>
        </w:rPr>
        <w:t>. zm.</w:t>
      </w:r>
      <w:r w:rsidR="008471CD" w:rsidRPr="00A00222">
        <w:rPr>
          <w:rFonts w:ascii="Calibri Light" w:eastAsia="Arial" w:hAnsi="Calibri Light" w:cs="Calibri Light"/>
          <w:sz w:val="24"/>
          <w:szCs w:val="24"/>
        </w:rPr>
        <w:t>)</w:t>
      </w:r>
      <w:r w:rsidR="00287D3E" w:rsidRPr="00A00222">
        <w:rPr>
          <w:rFonts w:ascii="Calibri Light" w:eastAsia="Arial" w:hAnsi="Calibri Light" w:cs="Calibri Light"/>
          <w:sz w:val="24"/>
          <w:szCs w:val="24"/>
        </w:rPr>
        <w:t xml:space="preserve"> </w:t>
      </w:r>
    </w:p>
    <w:p w14:paraId="6F115FFD" w14:textId="7654A990"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 xml:space="preserve">efektywności energetycznej (t. j. Dz. 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21</w:t>
      </w:r>
      <w:r w:rsidR="00BB7A38"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BB7A38" w:rsidRPr="00BB7A38">
        <w:rPr>
          <w:rFonts w:ascii="Calibri Light" w:eastAsia="Arial" w:hAnsi="Calibri Light" w:cs="Calibri Light"/>
          <w:sz w:val="24"/>
          <w:szCs w:val="24"/>
        </w:rPr>
        <w:t>2166</w:t>
      </w:r>
      <w:r w:rsidR="00BB7A38">
        <w:rPr>
          <w:rFonts w:ascii="Calibri Light" w:eastAsia="Arial" w:hAnsi="Calibri Light" w:cs="Calibri Light"/>
          <w:sz w:val="24"/>
          <w:szCs w:val="24"/>
        </w:rPr>
        <w:t xml:space="preserve"> z </w:t>
      </w:r>
      <w:proofErr w:type="spellStart"/>
      <w:r w:rsidR="00BB7A38">
        <w:rPr>
          <w:rFonts w:ascii="Calibri Light" w:eastAsia="Arial" w:hAnsi="Calibri Light" w:cs="Calibri Light"/>
          <w:sz w:val="24"/>
          <w:szCs w:val="24"/>
        </w:rPr>
        <w:t>późn</w:t>
      </w:r>
      <w:proofErr w:type="spellEnd"/>
      <w:r w:rsidR="00BB7A38">
        <w:rPr>
          <w:rFonts w:ascii="Calibri Light" w:eastAsia="Arial" w:hAnsi="Calibri Light" w:cs="Calibri Light"/>
          <w:sz w:val="24"/>
          <w:szCs w:val="24"/>
        </w:rPr>
        <w:t>. zm.</w:t>
      </w:r>
      <w:r w:rsidRPr="00A00222">
        <w:rPr>
          <w:rFonts w:ascii="Calibri Light" w:eastAsia="Arial" w:hAnsi="Calibri Light" w:cs="Calibri Light"/>
          <w:sz w:val="24"/>
          <w:szCs w:val="24"/>
        </w:rPr>
        <w:t>);</w:t>
      </w:r>
    </w:p>
    <w:p w14:paraId="089C4D59" w14:textId="43D7E9BD"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Ustawa o podatku akcyzowym</w:t>
      </w:r>
      <w:r w:rsidRPr="00A00222">
        <w:rPr>
          <w:rFonts w:ascii="Calibri Light" w:eastAsia="Arial" w:hAnsi="Calibri Light" w:cs="Calibri Light"/>
          <w:sz w:val="24"/>
          <w:szCs w:val="24"/>
        </w:rPr>
        <w:t xml:space="preserve"> – ustawa z dnia 6 grudnia 2008 r. o podatku akcyzowym (t. j. Dz. U. z </w:t>
      </w:r>
      <w:r w:rsidR="0074632E" w:rsidRPr="00A00222">
        <w:rPr>
          <w:rFonts w:ascii="Calibri Light" w:eastAsia="Arial" w:hAnsi="Calibri Light" w:cs="Calibri Light"/>
          <w:sz w:val="24"/>
          <w:szCs w:val="24"/>
        </w:rPr>
        <w:t>20</w:t>
      </w:r>
      <w:r w:rsidR="0074632E">
        <w:rPr>
          <w:rFonts w:ascii="Calibri Light" w:eastAsia="Arial" w:hAnsi="Calibri Light" w:cs="Calibri Light"/>
          <w:sz w:val="24"/>
          <w:szCs w:val="24"/>
        </w:rPr>
        <w:t>22</w:t>
      </w:r>
      <w:r w:rsidR="0074632E"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74632E" w:rsidRPr="0074632E">
        <w:rPr>
          <w:rFonts w:ascii="Calibri Light" w:eastAsia="Arial" w:hAnsi="Calibri Light" w:cs="Calibri Light"/>
          <w:sz w:val="24"/>
          <w:szCs w:val="24"/>
        </w:rPr>
        <w:t>143</w:t>
      </w:r>
      <w:r w:rsidR="0074632E">
        <w:rPr>
          <w:rFonts w:ascii="Calibri Light" w:eastAsia="Arial" w:hAnsi="Calibri Light" w:cs="Calibri Light"/>
          <w:sz w:val="24"/>
          <w:szCs w:val="24"/>
        </w:rPr>
        <w:t xml:space="preserve"> z </w:t>
      </w:r>
      <w:proofErr w:type="spellStart"/>
      <w:r w:rsidR="0074632E">
        <w:rPr>
          <w:rFonts w:ascii="Calibri Light" w:eastAsia="Arial" w:hAnsi="Calibri Light" w:cs="Calibri Light"/>
          <w:sz w:val="24"/>
          <w:szCs w:val="24"/>
        </w:rPr>
        <w:t>późn</w:t>
      </w:r>
      <w:proofErr w:type="spellEnd"/>
      <w:r w:rsidR="0074632E">
        <w:rPr>
          <w:rFonts w:ascii="Calibri Light" w:eastAsia="Arial" w:hAnsi="Calibri Light" w:cs="Calibri Light"/>
          <w:sz w:val="24"/>
          <w:szCs w:val="24"/>
        </w:rPr>
        <w:t>. zm.</w:t>
      </w:r>
      <w:r w:rsidRPr="00A00222">
        <w:rPr>
          <w:rFonts w:ascii="Calibri Light" w:eastAsia="Arial" w:hAnsi="Calibri Light" w:cs="Calibri Light"/>
          <w:sz w:val="24"/>
          <w:szCs w:val="24"/>
        </w:rPr>
        <w:t>)</w:t>
      </w:r>
      <w:r w:rsidR="005A4BE0" w:rsidRPr="00A00222">
        <w:rPr>
          <w:rFonts w:ascii="Calibri Light" w:eastAsia="Arial" w:hAnsi="Calibri Light" w:cs="Calibri Light"/>
          <w:b/>
          <w:sz w:val="24"/>
          <w:szCs w:val="24"/>
        </w:rPr>
        <w:t>;</w:t>
      </w:r>
    </w:p>
    <w:p w14:paraId="6F4FFA1D" w14:textId="1FF53865"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nimi rozliczeń różnicy rzeczywistej ilości dostarczonej albo pobranego gazu ziemnego i wielkości określonych w tych umowach dla każdego okresu rozliczeniowego.</w:t>
      </w:r>
    </w:p>
    <w:p w14:paraId="09661563" w14:textId="04A1724D" w:rsidR="00063BE2" w:rsidRDefault="00D33C17" w:rsidP="00063BE2">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Umowa została zawarta biorąc pod uwagę aktualnie obowiązujące przepisy Prawa Energetycznego, ustawy o efektywności energetycz</w:t>
      </w:r>
      <w:r w:rsidR="005A4BE0" w:rsidRPr="00A00222">
        <w:rPr>
          <w:rFonts w:ascii="Calibri Light" w:hAnsi="Calibri Light" w:cs="Calibri Light"/>
          <w:szCs w:val="24"/>
        </w:rPr>
        <w:t>nej, ustawy o zapasach, ustawy o </w:t>
      </w:r>
      <w:r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 xml:space="preserve">i do nich oraz IRIESP, </w:t>
      </w:r>
      <w:proofErr w:type="spellStart"/>
      <w:r w:rsidR="005A4BE0" w:rsidRPr="00A00222">
        <w:rPr>
          <w:rFonts w:ascii="Calibri Light" w:hAnsi="Calibri Light" w:cs="Calibri Light"/>
          <w:szCs w:val="24"/>
        </w:rPr>
        <w:t>IRiESD</w:t>
      </w:r>
      <w:proofErr w:type="spellEnd"/>
      <w:r w:rsidR="005A4BE0" w:rsidRPr="00A00222">
        <w:rPr>
          <w:rFonts w:ascii="Calibri Light" w:hAnsi="Calibri Light" w:cs="Calibri Light"/>
          <w:szCs w:val="24"/>
        </w:rPr>
        <w:t xml:space="preserve"> i </w:t>
      </w:r>
      <w:r w:rsidR="00691539">
        <w:rPr>
          <w:rFonts w:ascii="Calibri Light" w:hAnsi="Calibri Light" w:cs="Calibri Light"/>
          <w:szCs w:val="24"/>
        </w:rPr>
        <w:t>t</w:t>
      </w:r>
      <w:r w:rsidRPr="00A00222">
        <w:rPr>
          <w:rFonts w:ascii="Calibri Light" w:hAnsi="Calibri Light" w:cs="Calibri Light"/>
          <w:szCs w:val="24"/>
        </w:rPr>
        <w:t>aryfami (Cennikami).</w:t>
      </w:r>
    </w:p>
    <w:p w14:paraId="28EC4FAC" w14:textId="6A234ACB"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umowy.</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p>
    <w:p w14:paraId="0AFD69DE" w14:textId="6F9F4B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w:t>
      </w:r>
      <w:proofErr w:type="spellStart"/>
      <w:r w:rsidR="005A4BE0" w:rsidRPr="00A00222">
        <w:rPr>
          <w:rFonts w:ascii="Calibri Light" w:hAnsi="Calibri Light" w:cs="Calibri Light"/>
          <w:szCs w:val="24"/>
        </w:rPr>
        <w:t>Przesył</w:t>
      </w:r>
      <w:proofErr w:type="spellEnd"/>
      <w:r w:rsidR="005A4BE0" w:rsidRPr="00A00222">
        <w:rPr>
          <w:rFonts w:ascii="Calibri Light" w:hAnsi="Calibri Light" w:cs="Calibri Light"/>
          <w:szCs w:val="24"/>
        </w:rPr>
        <w:t>) gazu na potrzeby realizacji u</w:t>
      </w:r>
      <w:r w:rsidRPr="00A00222">
        <w:rPr>
          <w:rFonts w:ascii="Calibri Light" w:hAnsi="Calibri Light" w:cs="Calibri Light"/>
          <w:szCs w:val="24"/>
        </w:rPr>
        <w:t xml:space="preserve">mowy jest wykonywany przez Operatora (OSD lub OSP) na podstawie umowy o świadczenie usługi dystrybucji lub </w:t>
      </w:r>
      <w:proofErr w:type="spellStart"/>
      <w:r w:rsidRPr="00A00222">
        <w:rPr>
          <w:rFonts w:ascii="Calibri Light" w:hAnsi="Calibri Light" w:cs="Calibri Light"/>
          <w:szCs w:val="24"/>
        </w:rPr>
        <w:t>przesyłu</w:t>
      </w:r>
      <w:proofErr w:type="spellEnd"/>
      <w:r w:rsidRPr="00A00222">
        <w:rPr>
          <w:rFonts w:ascii="Calibri Light" w:hAnsi="Calibri Light" w:cs="Calibri Light"/>
          <w:szCs w:val="24"/>
        </w:rPr>
        <w:t xml:space="preserve">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0717EF">
        <w:rPr>
          <w:rFonts w:ascii="Calibri Light" w:hAnsi="Calibri Light" w:cs="Calibri Light"/>
          <w:szCs w:val="24"/>
        </w:rPr>
        <w:t>umowy z danym Operatorem (OSD lub OSP).</w:t>
      </w:r>
    </w:p>
    <w:p w14:paraId="36D31FD3" w14:textId="48C9F24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na podstawie niniejszej u</w:t>
      </w:r>
      <w:r w:rsidRPr="00517CCC">
        <w:rPr>
          <w:rFonts w:ascii="Calibri Light" w:hAnsi="Calibri Light" w:cs="Calibri Light"/>
          <w:szCs w:val="24"/>
        </w:rPr>
        <w:t>mowy.</w:t>
      </w:r>
    </w:p>
    <w:p w14:paraId="5C78A1A4" w14:textId="6D4DECB8"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3B5D85">
        <w:rPr>
          <w:rFonts w:ascii="Calibri Light" w:hAnsi="Calibri Light" w:cs="Calibri Light"/>
          <w:szCs w:val="24"/>
        </w:rPr>
        <w:t>u</w:t>
      </w:r>
      <w:r w:rsidRPr="00517CCC">
        <w:rPr>
          <w:rFonts w:ascii="Calibri Light" w:hAnsi="Calibri Light" w:cs="Calibri Light"/>
          <w:szCs w:val="24"/>
        </w:rPr>
        <w:t>mowy.</w:t>
      </w:r>
    </w:p>
    <w:p w14:paraId="1ADDEF11" w14:textId="307AB5E1" w:rsidR="00D33C17" w:rsidRPr="005B690A"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1133D195" w14:textId="0648F904" w:rsidR="00DE4BEF" w:rsidRDefault="00DE4BEF" w:rsidP="00D73B68">
      <w:pPr>
        <w:spacing w:after="120" w:line="276" w:lineRule="auto"/>
        <w:rPr>
          <w:rFonts w:ascii="Calibri Light" w:hAnsi="Calibri Light" w:cs="Calibri Light"/>
          <w:b/>
          <w:sz w:val="24"/>
          <w:szCs w:val="24"/>
          <w:shd w:val="clear" w:color="auto" w:fill="FFFFFF"/>
        </w:rPr>
      </w:pPr>
    </w:p>
    <w:p w14:paraId="76053F1B" w14:textId="62988BB0"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żności związanych z realizacją u</w:t>
      </w:r>
      <w:r w:rsidRPr="00A00222">
        <w:rPr>
          <w:rFonts w:ascii="Calibri Light" w:hAnsi="Calibri Light" w:cs="Calibri Light"/>
          <w:sz w:val="24"/>
          <w:szCs w:val="24"/>
        </w:rPr>
        <w:t>mowy kompleksowej;</w:t>
      </w:r>
    </w:p>
    <w:p w14:paraId="1665AE9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niezwłocznego przekazywania Wykonawcy informacji mający</w:t>
      </w:r>
      <w:r w:rsidR="005A4BE0" w:rsidRPr="00A00222">
        <w:rPr>
          <w:rFonts w:ascii="Calibri Light" w:hAnsi="Calibri Light" w:cs="Calibri Light"/>
          <w:sz w:val="24"/>
          <w:szCs w:val="24"/>
        </w:rPr>
        <w:t>ch istotny wpływ na realizację umowy;</w:t>
      </w:r>
    </w:p>
    <w:p w14:paraId="55E6A3B3" w14:textId="7021DE8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umowy;</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rzez Zamawiającego postanowień u</w:t>
      </w:r>
      <w:r w:rsidRPr="00A00222">
        <w:rPr>
          <w:rFonts w:ascii="Calibri Light" w:hAnsi="Calibri Light" w:cs="Calibri Light"/>
          <w:sz w:val="24"/>
          <w:szCs w:val="24"/>
        </w:rPr>
        <w:t>mowy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az wygaśnięcia lub rozwiązania u</w:t>
      </w:r>
      <w:r w:rsidR="00D33C17" w:rsidRPr="00A00222">
        <w:rPr>
          <w:rFonts w:ascii="Calibri Light" w:hAnsi="Calibri Light" w:cs="Calibri Light"/>
          <w:sz w:val="24"/>
          <w:szCs w:val="24"/>
        </w:rPr>
        <w:t>mowy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ania z jakiejkolwiek przyczyny u</w:t>
      </w:r>
      <w:r w:rsidRPr="00A00222">
        <w:rPr>
          <w:rFonts w:ascii="Calibri Light" w:hAnsi="Calibri Light" w:cs="Calibri Light"/>
          <w:sz w:val="24"/>
          <w:szCs w:val="24"/>
        </w:rPr>
        <w:t>mowy;</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 xml:space="preserve">yczyn, za które Zamawiający </w:t>
      </w:r>
      <w:r w:rsidR="005A4BE0" w:rsidRPr="00A00222">
        <w:rPr>
          <w:rFonts w:ascii="Calibri Light" w:hAnsi="Calibri Light" w:cs="Calibri Light"/>
          <w:sz w:val="24"/>
          <w:szCs w:val="24"/>
        </w:rPr>
        <w:lastRenderedPageBreak/>
        <w:t>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4C3139B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ogącej mieć wpływ na wykonanie u</w:t>
      </w:r>
      <w:r w:rsidRPr="00A00222">
        <w:rPr>
          <w:rFonts w:ascii="Calibri Light" w:hAnsi="Calibri Light" w:cs="Calibri Light"/>
          <w:sz w:val="24"/>
          <w:szCs w:val="24"/>
        </w:rPr>
        <w:t>mowy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e płatność z tytułu realizacji umowy.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ane zgodnie z postanowieniami u</w:t>
      </w:r>
      <w:r w:rsidRPr="00A00222">
        <w:rPr>
          <w:rFonts w:ascii="Calibri Light" w:hAnsi="Calibri Light" w:cs="Calibri Light"/>
          <w:sz w:val="24"/>
          <w:szCs w:val="24"/>
        </w:rPr>
        <w:t>mowy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4A060255" w14:textId="61B5599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007931E9">
        <w:rPr>
          <w:rFonts w:ascii="Calibri Light" w:hAnsi="Calibri Light" w:cs="Calibri Light"/>
          <w:sz w:val="24"/>
          <w:szCs w:val="24"/>
        </w:rPr>
        <w:t xml:space="preserve"> </w:t>
      </w:r>
      <w:r w:rsidRPr="00A00222">
        <w:rPr>
          <w:rFonts w:ascii="Calibri Light" w:hAnsi="Calibri Light" w:cs="Calibri Light"/>
          <w:sz w:val="24"/>
          <w:szCs w:val="24"/>
        </w:rPr>
        <w:t>;</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4E9F5688" w14:textId="28C3B68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 razie uiszczenia przez Wykonawcę opłat bądź odszkodowań, o których mowa </w:t>
      </w:r>
      <w:r w:rsidR="000B7695">
        <w:rPr>
          <w:rFonts w:ascii="Calibri Light" w:hAnsi="Calibri Light" w:cs="Calibri Light"/>
          <w:sz w:val="24"/>
          <w:szCs w:val="24"/>
        </w:rPr>
        <w:t xml:space="preserve"> w</w:t>
      </w:r>
      <w:r w:rsidR="00E86462">
        <w:rPr>
          <w:rFonts w:ascii="Calibri Light" w:hAnsi="Calibri Light" w:cs="Calibri Light"/>
          <w:sz w:val="24"/>
          <w:szCs w:val="24"/>
        </w:rPr>
        <w:t xml:space="preserve"> zdaniu </w:t>
      </w:r>
      <w:r w:rsidR="00E86462">
        <w:rPr>
          <w:rFonts w:ascii="Calibri Light" w:hAnsi="Calibri Light" w:cs="Calibri Light"/>
          <w:sz w:val="24"/>
          <w:szCs w:val="24"/>
        </w:rPr>
        <w:lastRenderedPageBreak/>
        <w:t>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wych wskazanych w § 5 u</w:t>
      </w:r>
      <w:r w:rsidRPr="00A00222">
        <w:rPr>
          <w:rFonts w:ascii="Calibri Light" w:hAnsi="Calibri Light" w:cs="Calibri Light"/>
          <w:sz w:val="24"/>
          <w:szCs w:val="24"/>
        </w:rPr>
        <w:t>mowy;</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63089448"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w danym okresie lub w inny pisemnie uzgodniony pomiędzy Stronami sposób w terminie 14 dni od dnia ich wystawienia lub złożenia wniosku przez Zamawiającego;</w:t>
      </w:r>
    </w:p>
    <w:p w14:paraId="53E27C2F" w14:textId="4C9C1091"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resie obowiązywania niniejszej u</w:t>
      </w:r>
      <w:r w:rsidRPr="00AC1DEB">
        <w:rPr>
          <w:rFonts w:ascii="Calibri Light" w:hAnsi="Calibri Light" w:cs="Calibri Light"/>
          <w:sz w:val="24"/>
          <w:szCs w:val="24"/>
        </w:rPr>
        <w:t xml:space="preserve">mowy, ważnej i opłaconej umowy ubezpieczenia od odpowiedzialności cywilnej 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ED5FA5">
        <w:rPr>
          <w:rFonts w:ascii="Calibri Light" w:hAnsi="Calibri Light" w:cs="Calibri Light"/>
          <w:b/>
          <w:sz w:val="24"/>
          <w:szCs w:val="24"/>
        </w:rPr>
        <w:t>10</w:t>
      </w:r>
      <w:r w:rsidR="0020283C">
        <w:rPr>
          <w:rFonts w:ascii="Calibri Light" w:hAnsi="Calibri Light" w:cs="Calibri Light"/>
          <w:b/>
          <w:sz w:val="24"/>
          <w:szCs w:val="24"/>
        </w:rPr>
        <w:t> 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ED5FA5">
        <w:rPr>
          <w:rFonts w:ascii="Calibri Light" w:hAnsi="Calibri Light" w:cs="Calibri Light"/>
          <w:sz w:val="24"/>
          <w:szCs w:val="24"/>
        </w:rPr>
        <w:t>dziesięć</w:t>
      </w:r>
      <w:r w:rsidR="00DE4BEF">
        <w:rPr>
          <w:rFonts w:ascii="Calibri Light" w:hAnsi="Calibri Light" w:cs="Calibri Light"/>
          <w:sz w:val="24"/>
          <w:szCs w:val="24"/>
        </w:rPr>
        <w:t xml:space="preserve"> 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umowy ubezpieczenia od odpowiedzialności cywilnej</w:t>
      </w:r>
      <w:r w:rsidR="00504583">
        <w:rPr>
          <w:rFonts w:ascii="Calibri Light" w:hAnsi="Calibri Light" w:cs="Calibri Light"/>
          <w:sz w:val="24"/>
          <w:szCs w:val="24"/>
        </w:rPr>
        <w:t xml:space="preserve">, nie później niż w terminie </w:t>
      </w:r>
      <w:r w:rsidR="00A43836">
        <w:rPr>
          <w:rFonts w:ascii="Calibri Light" w:hAnsi="Calibri Light" w:cs="Calibri Light"/>
          <w:sz w:val="24"/>
          <w:szCs w:val="24"/>
        </w:rPr>
        <w:t xml:space="preserve">7 dni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0A70D5">
        <w:rPr>
          <w:rFonts w:ascii="Calibri Light" w:hAnsi="Calibri Light" w:cs="Calibri Light"/>
          <w:sz w:val="24"/>
          <w:szCs w:val="24"/>
        </w:rPr>
        <w:t>;</w:t>
      </w:r>
    </w:p>
    <w:p w14:paraId="32C2F2A3" w14:textId="338B9CB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wskazanych w załączniku nr 1 do 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do niniejszej u</w:t>
      </w:r>
      <w:r w:rsidRPr="00A00222">
        <w:rPr>
          <w:rFonts w:ascii="Calibri Light" w:hAnsi="Calibri Light" w:cs="Calibri Light"/>
          <w:sz w:val="24"/>
          <w:szCs w:val="24"/>
        </w:rPr>
        <w:t>mowy,</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umowa nie została zawarta na czas określony lub o ile nie została już wypowiedziana przez Zamawiającego;</w:t>
      </w:r>
    </w:p>
    <w:p w14:paraId="7BE32FB4" w14:textId="59301F6C"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iniejszej Umowy pełnomocnictwa</w:t>
      </w:r>
      <w:r w:rsidRPr="00A00222">
        <w:rPr>
          <w:rFonts w:ascii="Calibri Light" w:hAnsi="Calibri Light" w:cs="Calibri Light"/>
          <w:sz w:val="24"/>
          <w:szCs w:val="24"/>
        </w:rPr>
        <w:t xml:space="preserve">, procedury zmiany sprzedawcy, zgodnie z obowiązującymi przepisami, w </w:t>
      </w:r>
      <w:r w:rsidRPr="00A00222">
        <w:rPr>
          <w:rFonts w:ascii="Calibri Light" w:hAnsi="Calibri Light" w:cs="Calibri Light"/>
          <w:sz w:val="24"/>
          <w:szCs w:val="24"/>
        </w:rPr>
        <w:lastRenderedPageBreak/>
        <w:t>szczególności Wykonawca zobowiązuje się terminowo</w:t>
      </w:r>
      <w:r w:rsidR="00ED1667" w:rsidRPr="00A00222">
        <w:rPr>
          <w:rFonts w:ascii="Calibri Light" w:hAnsi="Calibri Light" w:cs="Calibri Light"/>
          <w:sz w:val="24"/>
          <w:szCs w:val="24"/>
        </w:rPr>
        <w:t xml:space="preserve"> dokonać zgłoszenia niniejszej u</w:t>
      </w:r>
      <w:r w:rsidRPr="00A00222">
        <w:rPr>
          <w:rFonts w:ascii="Calibri Light" w:hAnsi="Calibri Light" w:cs="Calibri Light"/>
          <w:sz w:val="24"/>
          <w:szCs w:val="24"/>
        </w:rPr>
        <w:t>mowy do OSD;</w:t>
      </w:r>
    </w:p>
    <w:p w14:paraId="55A9FA16"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 xml:space="preserve">nadzoru i współpracy w zakresie prawidłowego wykonywania usługi dystrybucji/ </w:t>
      </w:r>
      <w:proofErr w:type="spellStart"/>
      <w:r w:rsidRPr="00DE4BEF">
        <w:rPr>
          <w:rFonts w:ascii="Calibri Light" w:hAnsi="Calibri Light" w:cs="Calibri Light"/>
          <w:sz w:val="24"/>
          <w:szCs w:val="24"/>
        </w:rPr>
        <w:t>przesyłu</w:t>
      </w:r>
      <w:proofErr w:type="spellEnd"/>
      <w:r w:rsidRPr="00DE4BEF">
        <w:rPr>
          <w:rFonts w:ascii="Calibri Light" w:hAnsi="Calibri Light" w:cs="Calibri Light"/>
          <w:sz w:val="24"/>
          <w:szCs w:val="24"/>
        </w:rPr>
        <w:t xml:space="preserve"> g</w:t>
      </w:r>
      <w:r w:rsidR="00ED1667" w:rsidRPr="00DE4BEF">
        <w:rPr>
          <w:rFonts w:ascii="Calibri Light" w:hAnsi="Calibri Light" w:cs="Calibri Light"/>
          <w:sz w:val="24"/>
          <w:szCs w:val="24"/>
        </w:rPr>
        <w:t>azu przez Operatora (OSP i OSD);</w:t>
      </w:r>
    </w:p>
    <w:p w14:paraId="74EBF4D5" w14:textId="0C2AF22A"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posiadania w całym okresie obowiązywania niniejszej umowy, ważnej umowy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63A92943"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umowy.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50% szacunkowego </w:t>
      </w:r>
      <w:r w:rsidR="00B92DB5">
        <w:rPr>
          <w:rStyle w:val="Teksttreci2"/>
          <w:rFonts w:ascii="Calibri Light" w:hAnsi="Calibri Light" w:cs="Calibri Light"/>
          <w:b w:val="0"/>
          <w:sz w:val="24"/>
        </w:rPr>
        <w:t>planowanego zapotrzebowania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363B839D"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każdym miesiącu gazowym trwania umowy.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0CA96B4A"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w trakcie obowiązywania u</w:t>
      </w:r>
      <w:r w:rsidRPr="00A00222">
        <w:rPr>
          <w:rFonts w:ascii="Calibri Light" w:hAnsi="Calibri Light" w:cs="Calibri Light"/>
          <w:sz w:val="24"/>
          <w:szCs w:val="24"/>
        </w:rPr>
        <w:t>mowy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załącznik nr 2 do umowy,</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Umowy, zmiana Grupy taryfowej, zgodnie z zasadami określonymi w w/w Taryfach, </w:t>
      </w:r>
      <w:r w:rsidRPr="00A00222">
        <w:rPr>
          <w:rFonts w:ascii="Calibri Light" w:hAnsi="Calibri Light" w:cs="Calibri Light"/>
          <w:sz w:val="24"/>
          <w:szCs w:val="24"/>
        </w:rPr>
        <w:lastRenderedPageBreak/>
        <w:t>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A00222">
        <w:rPr>
          <w:rFonts w:ascii="Calibri Light" w:hAnsi="Calibri Light" w:cs="Calibri Light"/>
          <w:i/>
          <w:sz w:val="24"/>
          <w:szCs w:val="24"/>
        </w:rPr>
        <w:t>do 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ia dostarczania i realizacji u</w:t>
      </w:r>
      <w:r w:rsidRPr="00A00222">
        <w:rPr>
          <w:rFonts w:ascii="Calibri Light" w:hAnsi="Calibri Light" w:cs="Calibri Light"/>
          <w:sz w:val="24"/>
          <w:szCs w:val="24"/>
        </w:rPr>
        <w:t>mowy</w:t>
      </w:r>
      <w:r w:rsidR="003643B8" w:rsidRPr="00A00222">
        <w:rPr>
          <w:rFonts w:ascii="Calibri Light" w:hAnsi="Calibri Light" w:cs="Calibri Light"/>
          <w:sz w:val="24"/>
          <w:szCs w:val="24"/>
        </w:rPr>
        <w:t>, wymagające zawarcia aneksu do u</w:t>
      </w:r>
      <w:r w:rsidRPr="00A00222">
        <w:rPr>
          <w:rFonts w:ascii="Calibri Light" w:hAnsi="Calibri Light" w:cs="Calibri Light"/>
          <w:sz w:val="24"/>
          <w:szCs w:val="24"/>
        </w:rPr>
        <w:t>mowy.</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Umowa kompleksowa jest realizowana zgodnie z warunkami świadczenia usług transportu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w:t>
      </w:r>
      <w:r w:rsidR="003643B8" w:rsidRPr="00A00222">
        <w:rPr>
          <w:rFonts w:ascii="Calibri Light" w:hAnsi="Calibri Light" w:cs="Calibri Light"/>
          <w:sz w:val="24"/>
          <w:szCs w:val="24"/>
        </w:rPr>
        <w:t>trybucji) g</w:t>
      </w:r>
      <w:r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Pr="00A00222">
        <w:rPr>
          <w:rFonts w:ascii="Calibri Light" w:hAnsi="Calibri Light" w:cs="Calibri Light"/>
          <w:sz w:val="24"/>
          <w:szCs w:val="24"/>
        </w:rPr>
        <w:t>Zamawiającego uwzględniając wymagania przepisów prawa, Instrukcji (</w:t>
      </w:r>
      <w:proofErr w:type="spellStart"/>
      <w:r w:rsidRPr="00A00222">
        <w:rPr>
          <w:rFonts w:ascii="Calibri Light" w:hAnsi="Calibri Light" w:cs="Calibri Light"/>
          <w:sz w:val="24"/>
          <w:szCs w:val="24"/>
        </w:rPr>
        <w:t>IRiESP</w:t>
      </w:r>
      <w:proofErr w:type="spellEnd"/>
      <w:r w:rsidRPr="00A00222">
        <w:rPr>
          <w:rFonts w:ascii="Calibri Light" w:hAnsi="Calibri Light" w:cs="Calibri Light"/>
          <w:sz w:val="24"/>
          <w:szCs w:val="24"/>
        </w:rPr>
        <w:t xml:space="preserve"> lub </w:t>
      </w:r>
      <w:proofErr w:type="spellStart"/>
      <w:r w:rsidRPr="00A00222">
        <w:rPr>
          <w:rFonts w:ascii="Calibri Light" w:hAnsi="Calibri Light" w:cs="Calibri Light"/>
          <w:sz w:val="24"/>
          <w:szCs w:val="24"/>
        </w:rPr>
        <w:t>IRiESD</w:t>
      </w:r>
      <w:proofErr w:type="spellEnd"/>
      <w:r w:rsidRPr="00A00222">
        <w:rPr>
          <w:rFonts w:ascii="Calibri Light" w:hAnsi="Calibri Light" w:cs="Calibri Light"/>
          <w:sz w:val="24"/>
          <w:szCs w:val="24"/>
        </w:rPr>
        <w:t>) i Taryfy właściwego Operatora, do którego sieci przyłączony jest Zamawiający.</w:t>
      </w:r>
    </w:p>
    <w:p w14:paraId="1EB00866" w14:textId="14ED969C"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znego Instrukcja stanowi część u</w:t>
      </w:r>
      <w:r w:rsidRPr="00A00222">
        <w:rPr>
          <w:rFonts w:ascii="Calibri Light" w:hAnsi="Calibri Light" w:cs="Calibri Light"/>
          <w:sz w:val="24"/>
          <w:szCs w:val="24"/>
        </w:rPr>
        <w:t>mowy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i u</w:t>
      </w:r>
      <w:r w:rsidRPr="00A00222">
        <w:rPr>
          <w:rFonts w:ascii="Calibri Light" w:hAnsi="Calibri Light" w:cs="Calibri Light"/>
          <w:sz w:val="24"/>
          <w:szCs w:val="24"/>
        </w:rPr>
        <w:t>mowy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niowych oraz warunków zawartej u</w:t>
      </w:r>
      <w:r w:rsidR="00D33C17" w:rsidRPr="00A00222">
        <w:rPr>
          <w:rFonts w:ascii="Calibri Light" w:hAnsi="Calibri Light" w:cs="Calibri Light"/>
          <w:sz w:val="24"/>
          <w:szCs w:val="24"/>
        </w:rPr>
        <w:t>mowy.</w:t>
      </w:r>
    </w:p>
    <w:p w14:paraId="559E295D" w14:textId="5CAD8B4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w:t>
      </w:r>
      <w:r w:rsidR="006A48EF">
        <w:rPr>
          <w:rFonts w:ascii="Calibri Light" w:hAnsi="Calibri Light" w:cs="Calibri Light"/>
          <w:sz w:val="24"/>
          <w:szCs w:val="24"/>
        </w:rPr>
        <w:lastRenderedPageBreak/>
        <w:t xml:space="preserve">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8-16)</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284AECB8"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w:t>
      </w:r>
      <w:r w:rsidR="0032113D">
        <w:rPr>
          <w:rFonts w:ascii="Calibri Light" w:hAnsi="Calibri Light" w:cs="Calibri Light"/>
          <w:spacing w:val="0"/>
          <w:szCs w:val="24"/>
        </w:rPr>
        <w:t>, niniejszej umowy</w:t>
      </w:r>
      <w:r w:rsidRPr="00A00222">
        <w:rPr>
          <w:rFonts w:ascii="Calibri Light" w:hAnsi="Calibri Light" w:cs="Calibri Light"/>
          <w:spacing w:val="0"/>
          <w:szCs w:val="24"/>
        </w:rPr>
        <w:t xml:space="preserve"> lub Instrukcji Operatora.</w:t>
      </w:r>
    </w:p>
    <w:p w14:paraId="082C5305" w14:textId="00C20D4F"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27798AC9" w14:textId="45B8FA9B"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 wyznaczonym terminie a Zamawiając nie uiści zaległej zapłaty w tym terminie</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4387F76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62870D49"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5CB7010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22C08318" w14:textId="3D3A9E9A"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3B7A3EBC"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8FE491E" w14:textId="77777777" w:rsidR="004072A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d</w:t>
      </w:r>
      <w:r w:rsidR="000045E6" w:rsidRPr="004072A6">
        <w:rPr>
          <w:rFonts w:ascii="Calibri Light" w:hAnsi="Calibri Light" w:cs="Calibri Light"/>
          <w:color w:val="000000" w:themeColor="text1"/>
          <w:szCs w:val="24"/>
        </w:rPr>
        <w:t>okonania zmian lub uszkodzeń w u</w:t>
      </w:r>
      <w:r w:rsidRPr="004072A6">
        <w:rPr>
          <w:rFonts w:ascii="Calibri Light" w:hAnsi="Calibri Light" w:cs="Calibri Light"/>
          <w:color w:val="000000" w:themeColor="text1"/>
          <w:szCs w:val="24"/>
        </w:rPr>
        <w:t>kładzie pomiarowym, gdy instalacja</w:t>
      </w:r>
      <w:r w:rsidR="000045E6" w:rsidRPr="004072A6">
        <w:rPr>
          <w:rFonts w:ascii="Calibri Light" w:hAnsi="Calibri Light" w:cs="Calibri Light"/>
          <w:color w:val="000000" w:themeColor="text1"/>
          <w:szCs w:val="24"/>
        </w:rPr>
        <w:t xml:space="preserve"> gazowa lub sposób użytkowania g</w:t>
      </w:r>
      <w:r w:rsidRPr="004072A6">
        <w:rPr>
          <w:rFonts w:ascii="Calibri Light" w:hAnsi="Calibri Light" w:cs="Calibri Light"/>
          <w:color w:val="000000" w:themeColor="text1"/>
          <w:szCs w:val="24"/>
        </w:rPr>
        <w:t>azu stwarza zagrożenie dla życi</w:t>
      </w:r>
      <w:r w:rsidR="000045E6" w:rsidRPr="004072A6">
        <w:rPr>
          <w:rFonts w:ascii="Calibri Light" w:hAnsi="Calibri Light" w:cs="Calibri Light"/>
          <w:color w:val="000000" w:themeColor="text1"/>
          <w:szCs w:val="24"/>
        </w:rPr>
        <w:t>a, zdrowia ludzi lub środowiska;</w:t>
      </w:r>
    </w:p>
    <w:p w14:paraId="64972BFB" w14:textId="1729C885" w:rsidR="00D33C17" w:rsidRPr="004072A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zaistnienia a</w:t>
      </w:r>
      <w:r w:rsidR="00D33C17" w:rsidRPr="004072A6">
        <w:rPr>
          <w:rFonts w:ascii="Calibri Light" w:hAnsi="Calibri Light" w:cs="Calibri Light"/>
          <w:color w:val="000000" w:themeColor="text1"/>
          <w:szCs w:val="24"/>
        </w:rPr>
        <w:t>warii w sieci gazowej stwarzającej zagrożenie dla życia lub zdrowia ludzi lub środowiska</w:t>
      </w:r>
      <w:r w:rsidR="00D33C17" w:rsidRPr="004072A6">
        <w:rPr>
          <w:rFonts w:ascii="Calibri Light" w:hAnsi="Calibri Light" w:cs="Calibri Light"/>
          <w:color w:val="FF0000"/>
          <w:szCs w:val="24"/>
        </w:rPr>
        <w:t>.</w:t>
      </w:r>
    </w:p>
    <w:p w14:paraId="167F2802" w14:textId="1D61DC00"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4072A6">
        <w:rPr>
          <w:rFonts w:ascii="Calibri Light" w:hAnsi="Calibri Light" w:cs="Calibri Light"/>
          <w:color w:val="000000" w:themeColor="text1"/>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272E96D1" w14:textId="1D398615"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415C8B5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 xml:space="preserve">azu w przypadkach określonych w obowiązujących przepisach, </w:t>
      </w:r>
      <w:proofErr w:type="spellStart"/>
      <w:r w:rsidRPr="00A00222">
        <w:rPr>
          <w:rFonts w:ascii="Calibri Light" w:hAnsi="Calibri Light" w:cs="Calibri Light"/>
          <w:szCs w:val="24"/>
        </w:rPr>
        <w:t>IRiESP</w:t>
      </w:r>
      <w:proofErr w:type="spellEnd"/>
      <w:r w:rsidRPr="00A00222">
        <w:rPr>
          <w:rFonts w:ascii="Calibri Light" w:hAnsi="Calibri Light" w:cs="Calibri Light"/>
          <w:szCs w:val="24"/>
        </w:rPr>
        <w:t xml:space="preserve"> lub </w:t>
      </w:r>
      <w:proofErr w:type="spellStart"/>
      <w:r w:rsidRPr="00A00222">
        <w:rPr>
          <w:rFonts w:ascii="Calibri Light" w:hAnsi="Calibri Light" w:cs="Calibri Light"/>
          <w:szCs w:val="24"/>
        </w:rPr>
        <w:t>IRiESD</w:t>
      </w:r>
      <w:proofErr w:type="spellEnd"/>
      <w:r w:rsidRPr="00A00222">
        <w:rPr>
          <w:rFonts w:ascii="Calibri Light" w:hAnsi="Calibri Light" w:cs="Calibri Light"/>
          <w:szCs w:val="24"/>
        </w:rPr>
        <w:t>.</w:t>
      </w:r>
    </w:p>
    <w:p w14:paraId="165A8A62"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16D6FB53"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5CDC9F45"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lastRenderedPageBreak/>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 zgodnie z obowiąz</w:t>
      </w:r>
      <w:r w:rsidR="000045E6" w:rsidRPr="004072A6">
        <w:rPr>
          <w:rFonts w:ascii="Calibri Light" w:hAnsi="Calibri Light" w:cs="Calibri Light"/>
          <w:szCs w:val="24"/>
        </w:rPr>
        <w:t>ującymi przepisami i Instrukcją.</w:t>
      </w:r>
    </w:p>
    <w:p w14:paraId="41DAF371"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3886309C"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u</w:t>
      </w:r>
      <w:r w:rsidRPr="00A00222">
        <w:rPr>
          <w:rFonts w:ascii="Calibri Light" w:hAnsi="Calibri Light" w:cs="Calibri Light"/>
          <w:sz w:val="24"/>
          <w:szCs w:val="24"/>
          <w:shd w:val="clear" w:color="auto" w:fill="FFFFFF"/>
        </w:rPr>
        <w:t>m</w:t>
      </w:r>
      <w:r w:rsidRPr="00A00222">
        <w:rPr>
          <w:rFonts w:ascii="Calibri Light" w:hAnsi="Calibri Light" w:cs="Calibri Light"/>
          <w:sz w:val="24"/>
          <w:szCs w:val="24"/>
        </w:rPr>
        <w:t xml:space="preserve">owy,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62C031D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i zwalnia Zamawiającego z wszelkich kosztów związanych z niezbilansowaniem.</w:t>
      </w:r>
    </w:p>
    <w:p w14:paraId="0245FD66"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i </w:t>
      </w:r>
      <w:r w:rsidR="006857DA" w:rsidRPr="00A00222">
        <w:rPr>
          <w:rFonts w:ascii="Calibri Light" w:hAnsi="Calibri Light" w:cs="Calibri Light"/>
          <w:sz w:val="24"/>
          <w:szCs w:val="24"/>
        </w:rPr>
        <w:t>OSP, niezbędnych do realizacji u</w:t>
      </w:r>
      <w:r w:rsidRPr="00A00222">
        <w:rPr>
          <w:rFonts w:ascii="Calibri Light" w:hAnsi="Calibri Light" w:cs="Calibri Light"/>
          <w:sz w:val="24"/>
          <w:szCs w:val="24"/>
        </w:rPr>
        <w:t xml:space="preserve">mowy.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1F9DD04E"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w:t>
      </w:r>
      <w:proofErr w:type="spellStart"/>
      <w:r w:rsidR="00D33C17" w:rsidRPr="00A00222">
        <w:rPr>
          <w:rFonts w:ascii="Calibri Light" w:hAnsi="Calibri Light" w:cs="Calibri Light"/>
          <w:sz w:val="24"/>
          <w:szCs w:val="24"/>
        </w:rPr>
        <w:t>IRiESP</w:t>
      </w:r>
      <w:proofErr w:type="spellEnd"/>
      <w:r w:rsidR="00D33C17" w:rsidRPr="00A00222">
        <w:rPr>
          <w:rFonts w:ascii="Calibri Light" w:hAnsi="Calibri Light" w:cs="Calibri Light"/>
          <w:sz w:val="24"/>
          <w:szCs w:val="24"/>
        </w:rPr>
        <w:t xml:space="preserve"> i/lub </w:t>
      </w:r>
      <w:proofErr w:type="spellStart"/>
      <w:r w:rsidR="00D33C17" w:rsidRPr="00A00222">
        <w:rPr>
          <w:rFonts w:ascii="Calibri Light" w:hAnsi="Calibri Light" w:cs="Calibri Light"/>
          <w:sz w:val="24"/>
          <w:szCs w:val="24"/>
        </w:rPr>
        <w:t>IRiESD</w:t>
      </w:r>
      <w:proofErr w:type="spellEnd"/>
      <w:r w:rsidR="00D33C17" w:rsidRPr="00A00222">
        <w:rPr>
          <w:rFonts w:ascii="Calibri Light" w:hAnsi="Calibri Light" w:cs="Calibri Light"/>
          <w:sz w:val="24"/>
          <w:szCs w:val="24"/>
        </w:rPr>
        <w:t xml:space="preserve">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B9236E" w:rsidRPr="00A00222">
        <w:rPr>
          <w:rFonts w:ascii="Calibri Light" w:hAnsi="Calibri Light" w:cs="Calibri Light"/>
          <w:sz w:val="24"/>
          <w:szCs w:val="24"/>
        </w:rPr>
        <w:t>u</w:t>
      </w:r>
      <w:r w:rsidR="00D33C17" w:rsidRPr="00A00222">
        <w:rPr>
          <w:rFonts w:ascii="Calibri Light" w:hAnsi="Calibri Light" w:cs="Calibri Light"/>
          <w:sz w:val="24"/>
          <w:szCs w:val="24"/>
        </w:rPr>
        <w:t>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 xml:space="preserve">rzerwa lub ograniczenie w dostawie lub odbiorze paliwa gazowego wynikające z klęsk żywiołowych i innych przypadków siły wyższej, awarii w systemie lub w sieci, którym nie można zapobiec lub przeciwdziałać z zachowaniem należytej staranności, a także wynikające z </w:t>
      </w:r>
      <w:proofErr w:type="spellStart"/>
      <w:r w:rsidR="00D33C17" w:rsidRPr="00A00222">
        <w:rPr>
          <w:rFonts w:ascii="Calibri Light" w:hAnsi="Calibri Light" w:cs="Calibri Light"/>
          <w:sz w:val="24"/>
          <w:szCs w:val="24"/>
        </w:rPr>
        <w:t>wyłączeń</w:t>
      </w:r>
      <w:proofErr w:type="spellEnd"/>
      <w:r w:rsidR="00D33C17" w:rsidRPr="00A00222">
        <w:rPr>
          <w:rFonts w:ascii="Calibri Light" w:hAnsi="Calibri Light" w:cs="Calibri Light"/>
          <w:sz w:val="24"/>
          <w:szCs w:val="24"/>
        </w:rPr>
        <w:t xml:space="preserve"> dostaw paliwa gazowego dokonywanych przez OSD na podstawie przepisów </w:t>
      </w:r>
      <w:r w:rsidR="00D33C17" w:rsidRPr="00A00222">
        <w:rPr>
          <w:rFonts w:ascii="Calibri Light" w:hAnsi="Calibri Light" w:cs="Calibri Light"/>
          <w:sz w:val="24"/>
          <w:szCs w:val="24"/>
        </w:rPr>
        <w:lastRenderedPageBreak/>
        <w:t>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5386AACC"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4719ABD1"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u</w:t>
      </w:r>
      <w:r w:rsidRPr="00A00222">
        <w:rPr>
          <w:rFonts w:ascii="Calibri Light" w:hAnsi="Calibri Light" w:cs="Calibri Light"/>
          <w:sz w:val="24"/>
          <w:szCs w:val="24"/>
        </w:rPr>
        <w:t>mowy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 xml:space="preserve">7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2128496B"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ą niezwłocznie do renegocjacji u</w:t>
      </w:r>
      <w:r w:rsidR="00D33C17" w:rsidRPr="00A00222">
        <w:rPr>
          <w:rFonts w:ascii="Calibri Light" w:hAnsi="Calibri Light" w:cs="Calibri Light"/>
          <w:sz w:val="24"/>
          <w:szCs w:val="24"/>
        </w:rPr>
        <w:t>mowy.</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1A4802" w:rsidRDefault="00D33C17" w:rsidP="00875DBA">
      <w:pPr>
        <w:spacing w:after="120" w:line="276" w:lineRule="auto"/>
        <w:ind w:firstLine="363"/>
        <w:jc w:val="center"/>
        <w:rPr>
          <w:rFonts w:ascii="Calibri Light" w:hAnsi="Calibri Light" w:cs="Calibri Light"/>
          <w:b/>
          <w:sz w:val="24"/>
          <w:szCs w:val="24"/>
        </w:rPr>
      </w:pPr>
      <w:r w:rsidRPr="001A4802">
        <w:rPr>
          <w:rFonts w:ascii="Calibri Light" w:hAnsi="Calibri Light" w:cs="Calibri Light"/>
          <w:b/>
          <w:sz w:val="24"/>
          <w:szCs w:val="24"/>
          <w:shd w:val="clear" w:color="auto" w:fill="FFFFFF"/>
        </w:rPr>
        <w:t>C</w:t>
      </w:r>
      <w:r w:rsidR="00875DBA" w:rsidRPr="001A4802">
        <w:rPr>
          <w:rFonts w:ascii="Calibri Light" w:hAnsi="Calibri Light" w:cs="Calibri Light"/>
          <w:b/>
          <w:sz w:val="24"/>
          <w:szCs w:val="24"/>
        </w:rPr>
        <w:t>eny i stawki opłat</w:t>
      </w:r>
    </w:p>
    <w:p w14:paraId="17E4E064" w14:textId="147D997F" w:rsidR="00EC46EC" w:rsidRPr="001A4802" w:rsidRDefault="00EC46EC" w:rsidP="00FC298A">
      <w:pPr>
        <w:widowControl w:val="0"/>
        <w:tabs>
          <w:tab w:val="left" w:pos="284"/>
        </w:tabs>
        <w:overflowPunct w:val="0"/>
        <w:autoSpaceDE w:val="0"/>
        <w:spacing w:line="276" w:lineRule="auto"/>
        <w:ind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w:t>
      </w:r>
      <w:r w:rsidR="004072A6" w:rsidRPr="001A4802">
        <w:rPr>
          <w:rFonts w:ascii="Calibri Light" w:hAnsi="Calibri Light" w:cs="Calibri Light"/>
          <w:sz w:val="24"/>
          <w:szCs w:val="24"/>
        </w:rPr>
        <w:t xml:space="preserve"> </w:t>
      </w:r>
      <w:r w:rsidRPr="001A4802">
        <w:rPr>
          <w:rFonts w:ascii="Calibri Light" w:hAnsi="Calibri Light" w:cs="Calibri Light"/>
          <w:sz w:val="24"/>
          <w:szCs w:val="24"/>
        </w:rPr>
        <w:t xml:space="preserve">Przewidywane łączne szacunkowe wynagrodzenie Wykonawcy w okresie realizacji niniejszej </w:t>
      </w:r>
      <w:r w:rsidR="00DE4BEF" w:rsidRPr="001A4802">
        <w:rPr>
          <w:rFonts w:ascii="Calibri Light" w:hAnsi="Calibri Light" w:cs="Calibri Light"/>
          <w:sz w:val="24"/>
          <w:szCs w:val="24"/>
        </w:rPr>
        <w:t xml:space="preserve">       </w:t>
      </w:r>
      <w:r w:rsidR="00C16985" w:rsidRPr="001A4802">
        <w:rPr>
          <w:rFonts w:ascii="Calibri Light" w:hAnsi="Calibri Light" w:cs="Calibri Light"/>
          <w:sz w:val="24"/>
          <w:szCs w:val="24"/>
        </w:rPr>
        <w:t>Umowy wynosi</w:t>
      </w:r>
      <w:r w:rsidR="00FC298A"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b/>
          <w:sz w:val="24"/>
          <w:szCs w:val="24"/>
        </w:rPr>
        <w:t xml:space="preserve"> </w:t>
      </w:r>
      <w:r w:rsidRPr="001A4802">
        <w:rPr>
          <w:rFonts w:ascii="Calibri Light" w:hAnsi="Calibri Light" w:cs="Calibri Light"/>
          <w:b/>
          <w:sz w:val="24"/>
          <w:szCs w:val="24"/>
        </w:rPr>
        <w:t>złotych brutto</w:t>
      </w:r>
      <w:r w:rsidR="00C16985"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 (w tym podatek od towarów i usług VAT naliczony wg obowiązujących stawek), z tego:</w:t>
      </w:r>
    </w:p>
    <w:p w14:paraId="42810BAF" w14:textId="3685F745" w:rsidR="00EC46EC" w:rsidRPr="001A4802" w:rsidRDefault="00EC46EC" w:rsidP="00FC298A">
      <w:pPr>
        <w:pStyle w:val="Akapitzlist"/>
        <w:widowControl w:val="0"/>
        <w:overflowPunct w:val="0"/>
        <w:autoSpaceDE w:val="0"/>
        <w:ind w:left="709"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zamówienie </w:t>
      </w:r>
      <w:r w:rsidRPr="001A4802">
        <w:rPr>
          <w:rFonts w:ascii="Calibri Light" w:hAnsi="Calibri Light" w:cs="Calibri Light"/>
          <w:b/>
          <w:sz w:val="24"/>
          <w:szCs w:val="24"/>
        </w:rPr>
        <w:t>podstawowe</w:t>
      </w:r>
      <w:r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sz w:val="24"/>
          <w:szCs w:val="24"/>
        </w:rPr>
        <w:t xml:space="preserve"> </w:t>
      </w:r>
      <w:r w:rsidR="00FC298A" w:rsidRPr="001A4802">
        <w:rPr>
          <w:rFonts w:ascii="Calibri Light" w:hAnsi="Calibri Light" w:cs="Calibri Light"/>
          <w:b/>
          <w:sz w:val="24"/>
          <w:szCs w:val="24"/>
        </w:rPr>
        <w:t xml:space="preserve">złotych </w:t>
      </w:r>
      <w:r w:rsidRPr="001A4802">
        <w:rPr>
          <w:rFonts w:ascii="Calibri Light" w:hAnsi="Calibri Light" w:cs="Calibri Light"/>
          <w:b/>
          <w:sz w:val="24"/>
          <w:szCs w:val="24"/>
        </w:rPr>
        <w:t>brutto</w:t>
      </w:r>
      <w:r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w:t>
      </w:r>
    </w:p>
    <w:p w14:paraId="6BAA0A9E" w14:textId="1DF54105" w:rsidR="00EC46EC" w:rsidRPr="001A4802" w:rsidRDefault="000B4CFD" w:rsidP="00FC298A">
      <w:pPr>
        <w:suppressAutoHyphens w:val="0"/>
        <w:ind w:left="426"/>
        <w:rPr>
          <w:rFonts w:asciiTheme="majorHAnsi" w:hAnsiTheme="majorHAnsi" w:cstheme="majorHAnsi"/>
          <w:color w:val="000000"/>
          <w:sz w:val="24"/>
          <w:szCs w:val="24"/>
          <w:lang w:eastAsia="pl-PL"/>
        </w:rPr>
      </w:pPr>
      <w:r w:rsidRPr="001A4802">
        <w:rPr>
          <w:rFonts w:asciiTheme="majorHAnsi" w:hAnsiTheme="majorHAnsi" w:cstheme="majorHAnsi"/>
          <w:sz w:val="24"/>
          <w:szCs w:val="24"/>
        </w:rPr>
        <w:t xml:space="preserve">2) </w:t>
      </w:r>
      <w:r w:rsidR="00EC46EC" w:rsidRPr="001A4802">
        <w:rPr>
          <w:rFonts w:asciiTheme="majorHAnsi" w:hAnsiTheme="majorHAnsi" w:cstheme="majorHAnsi"/>
          <w:sz w:val="24"/>
          <w:szCs w:val="24"/>
        </w:rPr>
        <w:t xml:space="preserve">zamówienie </w:t>
      </w:r>
      <w:r w:rsidR="00EC46EC" w:rsidRPr="001A4802">
        <w:rPr>
          <w:rFonts w:asciiTheme="majorHAnsi" w:hAnsiTheme="majorHAnsi" w:cstheme="majorHAnsi"/>
          <w:b/>
          <w:sz w:val="24"/>
          <w:szCs w:val="24"/>
        </w:rPr>
        <w:t xml:space="preserve">w ramach prawa opcji </w:t>
      </w:r>
      <w:r w:rsidR="00C16985" w:rsidRPr="001A4802">
        <w:rPr>
          <w:rFonts w:asciiTheme="majorHAnsi" w:hAnsiTheme="majorHAnsi" w:cstheme="majorHAnsi"/>
          <w:b/>
          <w:color w:val="000000"/>
          <w:sz w:val="24"/>
          <w:szCs w:val="24"/>
          <w:lang w:eastAsia="pl-PL"/>
        </w:rPr>
        <w:t xml:space="preserve"> </w:t>
      </w:r>
      <w:r w:rsidR="00ED5FA5">
        <w:rPr>
          <w:rFonts w:asciiTheme="majorHAnsi" w:hAnsiTheme="majorHAnsi" w:cstheme="majorHAnsi"/>
          <w:b/>
          <w:color w:val="000000"/>
          <w:sz w:val="24"/>
          <w:szCs w:val="24"/>
          <w:lang w:eastAsia="pl-PL"/>
        </w:rPr>
        <w:t>………..</w:t>
      </w:r>
      <w:r w:rsidR="00FC298A" w:rsidRPr="001A4802">
        <w:rPr>
          <w:rFonts w:asciiTheme="majorHAnsi" w:hAnsiTheme="majorHAnsi" w:cstheme="majorHAnsi"/>
          <w:b/>
          <w:color w:val="000000"/>
          <w:sz w:val="24"/>
          <w:szCs w:val="24"/>
          <w:lang w:eastAsia="pl-PL"/>
        </w:rPr>
        <w:t xml:space="preserve"> </w:t>
      </w:r>
      <w:r w:rsidR="00EC46EC" w:rsidRPr="001A4802">
        <w:rPr>
          <w:rFonts w:asciiTheme="majorHAnsi" w:hAnsiTheme="majorHAnsi" w:cstheme="majorHAnsi"/>
          <w:b/>
          <w:sz w:val="24"/>
          <w:szCs w:val="24"/>
        </w:rPr>
        <w:t>zł brutto</w:t>
      </w:r>
      <w:r w:rsidR="004072A6" w:rsidRPr="001A4802">
        <w:rPr>
          <w:rFonts w:asciiTheme="majorHAnsi" w:hAnsiTheme="majorHAnsi" w:cstheme="majorHAnsi"/>
          <w:sz w:val="24"/>
          <w:szCs w:val="24"/>
        </w:rPr>
        <w:t xml:space="preserve"> </w:t>
      </w:r>
      <w:r w:rsidR="00EC46EC" w:rsidRPr="001A4802">
        <w:rPr>
          <w:rFonts w:asciiTheme="majorHAnsi" w:hAnsiTheme="majorHAnsi" w:cstheme="majorHAnsi"/>
          <w:sz w:val="24"/>
          <w:szCs w:val="24"/>
        </w:rPr>
        <w:t>(słownie:</w:t>
      </w:r>
      <w:r w:rsidR="00595CFF" w:rsidRPr="001A4802">
        <w:rPr>
          <w:rFonts w:asciiTheme="majorHAnsi" w:hAnsiTheme="majorHAnsi" w:cstheme="majorHAnsi"/>
          <w:sz w:val="24"/>
          <w:szCs w:val="24"/>
        </w:rPr>
        <w:t xml:space="preserve"> </w:t>
      </w:r>
      <w:r w:rsidR="00ED5FA5">
        <w:rPr>
          <w:rFonts w:asciiTheme="majorHAnsi" w:hAnsiTheme="majorHAnsi" w:cstheme="majorHAnsi"/>
          <w:sz w:val="24"/>
          <w:szCs w:val="24"/>
        </w:rPr>
        <w:t>……….</w:t>
      </w:r>
      <w:r w:rsidR="00595CFF" w:rsidRPr="001A4802">
        <w:rPr>
          <w:rFonts w:asciiTheme="majorHAnsi" w:hAnsiTheme="majorHAnsi" w:cstheme="majorHAnsi"/>
          <w:sz w:val="24"/>
          <w:szCs w:val="24"/>
        </w:rPr>
        <w:t>).</w:t>
      </w:r>
    </w:p>
    <w:p w14:paraId="75664BA0" w14:textId="53E506C4" w:rsidR="00D33C17" w:rsidRPr="005F7C61" w:rsidRDefault="00EC46EC" w:rsidP="00EC46EC">
      <w:pPr>
        <w:spacing w:after="120" w:line="276" w:lineRule="auto"/>
        <w:jc w:val="both"/>
        <w:rPr>
          <w:rFonts w:ascii="Calibri Light" w:hAnsi="Calibri Light" w:cs="Calibri Light"/>
          <w:sz w:val="24"/>
          <w:szCs w:val="24"/>
        </w:rPr>
      </w:pPr>
      <w:r w:rsidRPr="001A4802">
        <w:rPr>
          <w:rFonts w:ascii="Calibri Light" w:hAnsi="Calibri Light" w:cs="Calibri Light"/>
          <w:sz w:val="24"/>
          <w:szCs w:val="24"/>
        </w:rPr>
        <w:t xml:space="preserve">2. </w:t>
      </w:r>
      <w:r w:rsidR="00D33C17" w:rsidRPr="001A4802">
        <w:rPr>
          <w:rFonts w:ascii="Calibri Light" w:hAnsi="Calibri Light" w:cs="Calibri Light"/>
          <w:sz w:val="24"/>
          <w:szCs w:val="24"/>
        </w:rPr>
        <w:t>Wartość umowy wskazana w ust. 1 obejmuje</w:t>
      </w:r>
      <w:r w:rsidR="00D33C17" w:rsidRPr="005F7C61">
        <w:rPr>
          <w:rFonts w:ascii="Calibri Light" w:hAnsi="Calibri Light" w:cs="Calibri Light"/>
          <w:sz w:val="24"/>
          <w:szCs w:val="24"/>
        </w:rPr>
        <w:t xml:space="preserve"> wszelkie koszty związane z realizacją zamówienia, w tym podatek od towarów i usług VAT naliczony zgodnie</w:t>
      </w:r>
      <w:r w:rsidR="009A0D3C" w:rsidRPr="005F7C61">
        <w:rPr>
          <w:rFonts w:ascii="Calibri Light" w:hAnsi="Calibri Light" w:cs="Calibri Light"/>
          <w:sz w:val="24"/>
          <w:szCs w:val="24"/>
        </w:rPr>
        <w:t xml:space="preserve"> z obowiązującymi stawkami oraz koszty</w:t>
      </w:r>
      <w:r w:rsidR="00C32458" w:rsidRPr="005F7C61">
        <w:rPr>
          <w:rFonts w:ascii="Calibri Light" w:hAnsi="Calibri Light" w:cs="Calibri Light"/>
          <w:sz w:val="24"/>
          <w:szCs w:val="24"/>
        </w:rPr>
        <w:t xml:space="preserve"> </w:t>
      </w:r>
      <w:r w:rsidR="00F6481D">
        <w:rPr>
          <w:rFonts w:ascii="Calibri Light" w:hAnsi="Calibri Light" w:cs="Calibri Light"/>
          <w:sz w:val="24"/>
          <w:szCs w:val="24"/>
        </w:rPr>
        <w:t>Wykonawcy wynikające z treści u</w:t>
      </w:r>
      <w:r w:rsidR="00C32458" w:rsidRPr="005F7C61">
        <w:rPr>
          <w:rFonts w:ascii="Calibri Light" w:hAnsi="Calibri Light" w:cs="Calibri Light"/>
          <w:sz w:val="24"/>
          <w:szCs w:val="24"/>
        </w:rPr>
        <w:t>stawy o efektywności energetycznej (</w:t>
      </w:r>
      <w:r w:rsidR="009A0D3C" w:rsidRPr="005F7C61">
        <w:rPr>
          <w:rFonts w:ascii="Calibri Light" w:hAnsi="Calibri Light" w:cs="Calibri Light"/>
          <w:sz w:val="24"/>
          <w:szCs w:val="24"/>
        </w:rPr>
        <w:t>tzw. „białe certyfikat</w:t>
      </w:r>
      <w:r w:rsidR="00C32458" w:rsidRPr="005F7C61">
        <w:rPr>
          <w:rFonts w:ascii="Calibri Light" w:hAnsi="Calibri Light" w:cs="Calibri Light"/>
          <w:sz w:val="24"/>
          <w:szCs w:val="24"/>
        </w:rPr>
        <w:t>y</w:t>
      </w:r>
      <w:r w:rsidR="009A0D3C" w:rsidRPr="005F7C61">
        <w:rPr>
          <w:rFonts w:ascii="Calibri Light" w:hAnsi="Calibri Light" w:cs="Calibri Light"/>
          <w:sz w:val="24"/>
          <w:szCs w:val="24"/>
        </w:rPr>
        <w:t>”</w:t>
      </w:r>
      <w:r w:rsidR="00C32458" w:rsidRPr="005F7C61">
        <w:rPr>
          <w:rFonts w:ascii="Calibri Light" w:hAnsi="Calibri Light" w:cs="Calibri Light"/>
          <w:sz w:val="24"/>
          <w:szCs w:val="24"/>
        </w:rPr>
        <w:t>)</w:t>
      </w:r>
      <w:r w:rsidR="00CB35E9" w:rsidRPr="005F7C61">
        <w:rPr>
          <w:rFonts w:ascii="Calibri Light" w:hAnsi="Calibri Light" w:cs="Calibri Light"/>
          <w:sz w:val="24"/>
          <w:szCs w:val="24"/>
        </w:rPr>
        <w:t xml:space="preserve">, jak również </w:t>
      </w:r>
      <w:r w:rsidR="009A0D3C" w:rsidRPr="005F7C61">
        <w:rPr>
          <w:rFonts w:ascii="Calibri Light" w:hAnsi="Calibri Light" w:cs="Calibri Light"/>
          <w:sz w:val="24"/>
          <w:szCs w:val="24"/>
        </w:rPr>
        <w:t>koszty</w:t>
      </w:r>
      <w:r w:rsidR="00F6481D">
        <w:rPr>
          <w:rFonts w:ascii="Calibri Light" w:hAnsi="Calibri Light" w:cs="Calibri Light"/>
          <w:sz w:val="24"/>
          <w:szCs w:val="24"/>
        </w:rPr>
        <w:t xml:space="preserve"> Wykonawcy</w:t>
      </w:r>
      <w:r w:rsidR="009A0D3C" w:rsidRPr="005F7C61">
        <w:rPr>
          <w:rFonts w:ascii="Calibri Light" w:hAnsi="Calibri Light" w:cs="Calibri Light"/>
          <w:sz w:val="24"/>
          <w:szCs w:val="24"/>
        </w:rPr>
        <w:t xml:space="preserve"> związane z obowiązywanie</w:t>
      </w:r>
      <w:r w:rsidR="00CB35E9" w:rsidRPr="005F7C61">
        <w:rPr>
          <w:rFonts w:ascii="Calibri Light" w:hAnsi="Calibri Light" w:cs="Calibri Light"/>
          <w:sz w:val="24"/>
          <w:szCs w:val="24"/>
        </w:rPr>
        <w:t>m</w:t>
      </w:r>
      <w:r w:rsidR="009A0D3C" w:rsidRPr="005F7C61">
        <w:rPr>
          <w:rFonts w:ascii="Calibri Light" w:hAnsi="Calibri Light" w:cs="Calibri Light"/>
          <w:sz w:val="24"/>
          <w:szCs w:val="24"/>
        </w:rPr>
        <w:t xml:space="preserve"> </w:t>
      </w:r>
      <w:r w:rsidR="00F6481D">
        <w:rPr>
          <w:rFonts w:ascii="Calibri Light" w:hAnsi="Calibri Light" w:cs="Calibri Light"/>
          <w:sz w:val="24"/>
          <w:szCs w:val="24"/>
        </w:rPr>
        <w:t>u</w:t>
      </w:r>
      <w:r w:rsidR="009A0D3C" w:rsidRPr="005F7C61">
        <w:rPr>
          <w:rFonts w:ascii="Calibri Light" w:hAnsi="Calibri Light" w:cs="Calibri Light"/>
          <w:sz w:val="24"/>
          <w:szCs w:val="24"/>
        </w:rPr>
        <w:t>stawy o zapasach</w:t>
      </w:r>
      <w:r w:rsidR="00C32458" w:rsidRPr="005F7C61">
        <w:rPr>
          <w:rFonts w:ascii="Calibri Light" w:hAnsi="Calibri Light" w:cs="Calibri Light"/>
          <w:sz w:val="24"/>
          <w:szCs w:val="24"/>
        </w:rPr>
        <w:t>.</w:t>
      </w:r>
    </w:p>
    <w:p w14:paraId="70703F9E" w14:textId="7566C2DE"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3. </w:t>
      </w:r>
      <w:r w:rsidR="00F6481D">
        <w:rPr>
          <w:rFonts w:ascii="Calibri Light" w:hAnsi="Calibri Light" w:cs="Calibri Light"/>
          <w:sz w:val="24"/>
          <w:szCs w:val="24"/>
        </w:rPr>
        <w:t>Łączne w</w:t>
      </w:r>
      <w:r w:rsidR="00D33C17" w:rsidRPr="005F7C61">
        <w:rPr>
          <w:rFonts w:ascii="Calibri Light" w:hAnsi="Calibri Light" w:cs="Calibri Light"/>
          <w:sz w:val="24"/>
          <w:szCs w:val="24"/>
        </w:rPr>
        <w:t>ynagrodzenie Wykonawcy</w:t>
      </w:r>
      <w:r w:rsidR="00F6481D">
        <w:rPr>
          <w:rFonts w:ascii="Calibri Light" w:hAnsi="Calibri Light" w:cs="Calibri Light"/>
          <w:sz w:val="24"/>
          <w:szCs w:val="24"/>
        </w:rPr>
        <w:t xml:space="preserve"> wskazane w ust. 1 powyżej</w:t>
      </w:r>
      <w:r w:rsidR="00D33C17" w:rsidRPr="005F7C61">
        <w:rPr>
          <w:rFonts w:ascii="Calibri Light" w:hAnsi="Calibri Light" w:cs="Calibri Light"/>
          <w:sz w:val="24"/>
          <w:szCs w:val="24"/>
        </w:rPr>
        <w:t xml:space="preserve"> ma charakter orientacyjny (szacunkowy).</w:t>
      </w:r>
    </w:p>
    <w:p w14:paraId="1D459267" w14:textId="0D2B32B6" w:rsidR="00D33C17" w:rsidRPr="00A00222"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4. </w:t>
      </w:r>
      <w:r w:rsidR="00D33C17" w:rsidRPr="005F7C61">
        <w:rPr>
          <w:rFonts w:ascii="Calibri Light" w:hAnsi="Calibri Light" w:cs="Calibri Light"/>
          <w:sz w:val="24"/>
          <w:szCs w:val="24"/>
        </w:rPr>
        <w:t>Strony ustalają</w:t>
      </w:r>
      <w:r w:rsidR="00F6481D">
        <w:rPr>
          <w:rFonts w:ascii="Calibri Light" w:hAnsi="Calibri Light" w:cs="Calibri Light"/>
          <w:sz w:val="24"/>
          <w:szCs w:val="24"/>
        </w:rPr>
        <w:t xml:space="preserve"> wiążącą i </w:t>
      </w:r>
      <w:r w:rsidR="00947184">
        <w:rPr>
          <w:rFonts w:ascii="Calibri Light" w:hAnsi="Calibri Light" w:cs="Calibri Light"/>
          <w:sz w:val="24"/>
          <w:szCs w:val="24"/>
        </w:rPr>
        <w:t>niezmienną</w:t>
      </w:r>
      <w:r w:rsidR="00F6481D">
        <w:rPr>
          <w:rFonts w:ascii="Calibri Light" w:hAnsi="Calibri Light" w:cs="Calibri Light"/>
          <w:sz w:val="24"/>
          <w:szCs w:val="24"/>
        </w:rPr>
        <w:t xml:space="preserve"> </w:t>
      </w:r>
      <w:r w:rsidR="00D33C17" w:rsidRPr="005F7C61">
        <w:rPr>
          <w:rFonts w:ascii="Calibri Light" w:hAnsi="Calibri Light" w:cs="Calibri Light"/>
          <w:sz w:val="24"/>
          <w:szCs w:val="24"/>
        </w:rPr>
        <w:t xml:space="preserve"> cenę brutto za paliwo gazowe w złotych polskich za 1 kWh dla obiektów Zamawiającego wymienionych w </w:t>
      </w:r>
      <w:r w:rsidR="00D33C17" w:rsidRPr="005F7C61">
        <w:rPr>
          <w:rFonts w:ascii="Calibri Light" w:hAnsi="Calibri Light" w:cs="Calibri Light"/>
          <w:i/>
          <w:sz w:val="24"/>
          <w:szCs w:val="24"/>
        </w:rPr>
        <w:t>Załącznik</w:t>
      </w:r>
      <w:r w:rsidR="00D84A7A" w:rsidRPr="005F7C61">
        <w:rPr>
          <w:rFonts w:ascii="Calibri Light" w:hAnsi="Calibri Light" w:cs="Calibri Light"/>
          <w:i/>
          <w:sz w:val="24"/>
          <w:szCs w:val="24"/>
        </w:rPr>
        <w:t xml:space="preserve">u </w:t>
      </w:r>
      <w:r w:rsidR="00D33C17" w:rsidRPr="005F7C61">
        <w:rPr>
          <w:rFonts w:ascii="Calibri Light" w:hAnsi="Calibri Light" w:cs="Calibri Light"/>
          <w:i/>
          <w:sz w:val="24"/>
          <w:szCs w:val="24"/>
        </w:rPr>
        <w:t>nr 1</w:t>
      </w:r>
      <w:r w:rsidR="00D84A7A" w:rsidRPr="005F7C61">
        <w:rPr>
          <w:rFonts w:ascii="Calibri Light" w:hAnsi="Calibri Light" w:cs="Calibri Light"/>
          <w:i/>
          <w:sz w:val="24"/>
          <w:szCs w:val="24"/>
        </w:rPr>
        <w:t xml:space="preserve"> </w:t>
      </w:r>
      <w:r w:rsidR="0030240E" w:rsidRPr="005F7C61">
        <w:rPr>
          <w:rFonts w:ascii="Calibri Light" w:hAnsi="Calibri Light" w:cs="Calibri Light"/>
          <w:sz w:val="24"/>
          <w:szCs w:val="24"/>
        </w:rPr>
        <w:t>do niniejszej u</w:t>
      </w:r>
      <w:r w:rsidR="00D33C17" w:rsidRPr="005F7C61">
        <w:rPr>
          <w:rFonts w:ascii="Calibri Light" w:hAnsi="Calibri Light" w:cs="Calibri Light"/>
          <w:sz w:val="24"/>
          <w:szCs w:val="24"/>
        </w:rPr>
        <w:t xml:space="preserve">mowy oraz w wysokości wskazanej </w:t>
      </w:r>
      <w:r w:rsidR="00D33C17" w:rsidRPr="005F7C61">
        <w:rPr>
          <w:rFonts w:ascii="Calibri Light" w:hAnsi="Calibri Light" w:cs="Calibri Light"/>
          <w:i/>
          <w:sz w:val="24"/>
          <w:szCs w:val="24"/>
        </w:rPr>
        <w:t>w Załączniku nr 2</w:t>
      </w:r>
      <w:r w:rsidR="0030240E" w:rsidRPr="005F7C61">
        <w:rPr>
          <w:rFonts w:ascii="Calibri Light" w:hAnsi="Calibri Light" w:cs="Calibri Light"/>
          <w:sz w:val="24"/>
          <w:szCs w:val="24"/>
        </w:rPr>
        <w:t xml:space="preserve"> do niniejszej u</w:t>
      </w:r>
      <w:r w:rsidR="00D33C17" w:rsidRPr="005F7C61">
        <w:rPr>
          <w:rFonts w:ascii="Calibri Light" w:hAnsi="Calibri Light" w:cs="Calibri Light"/>
          <w:sz w:val="24"/>
          <w:szCs w:val="24"/>
        </w:rPr>
        <w:t>mowy, z zastrzeżeniem post</w:t>
      </w:r>
      <w:r w:rsidR="0030240E" w:rsidRPr="005F7C61">
        <w:rPr>
          <w:rFonts w:ascii="Calibri Light" w:hAnsi="Calibri Light" w:cs="Calibri Light"/>
          <w:sz w:val="24"/>
          <w:szCs w:val="24"/>
        </w:rPr>
        <w:t>anowień zawartych w niniejszej u</w:t>
      </w:r>
      <w:r w:rsidR="00D33C17" w:rsidRPr="005F7C61">
        <w:rPr>
          <w:rFonts w:ascii="Calibri Light" w:hAnsi="Calibri Light" w:cs="Calibri Light"/>
          <w:sz w:val="24"/>
          <w:szCs w:val="24"/>
        </w:rPr>
        <w:t xml:space="preserve">mowie. Do kosztów zakupu paliwa gazowego należy doliczyć koszty </w:t>
      </w:r>
      <w:r w:rsidR="00D33C17" w:rsidRPr="005F7C61">
        <w:rPr>
          <w:rFonts w:ascii="Calibri Light" w:hAnsi="Calibri Light" w:cs="Calibri Light"/>
          <w:sz w:val="24"/>
          <w:szCs w:val="24"/>
        </w:rPr>
        <w:lastRenderedPageBreak/>
        <w:t>świadczenia usług dystrybucji paliwa gazowego zgodnie z obowiązującą Taryfą Operatora</w:t>
      </w:r>
      <w:r w:rsidR="009F7C58">
        <w:rPr>
          <w:rFonts w:ascii="Calibri Light" w:hAnsi="Calibri Light" w:cs="Calibri Light"/>
          <w:sz w:val="24"/>
          <w:szCs w:val="24"/>
        </w:rPr>
        <w:t>, które to koszty obciążają Wykonawcę</w:t>
      </w:r>
      <w:r w:rsidR="00D33C17" w:rsidRPr="005F7C61">
        <w:rPr>
          <w:rFonts w:ascii="Calibri Light" w:hAnsi="Calibri Light" w:cs="Calibri Light"/>
          <w:sz w:val="24"/>
          <w:szCs w:val="24"/>
        </w:rPr>
        <w:t>.</w:t>
      </w:r>
    </w:p>
    <w:p w14:paraId="11127120" w14:textId="266CEA56" w:rsidR="00DE4BEF" w:rsidRDefault="00DE4BEF" w:rsidP="00595CFF">
      <w:pPr>
        <w:spacing w:after="120" w:line="276" w:lineRule="auto"/>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54D1D40D"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azu będzie rozliczana w Okresach rozliczeniowych zgodnie z Taryfą Wykonawcy 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5C929CDA"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37758DF9"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DC48FF" w:rsidRPr="00A00222">
        <w:rPr>
          <w:rFonts w:ascii="Calibri Light" w:hAnsi="Calibri Light" w:cs="Calibri Light"/>
          <w:sz w:val="24"/>
          <w:szCs w:val="24"/>
        </w:rPr>
        <w:t xml:space="preserve"> </w:t>
      </w:r>
    </w:p>
    <w:p w14:paraId="33D46638" w14:textId="06D2FEC6"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0" w:name="_Hlk112415826"/>
      <w:r w:rsidRPr="00F34810">
        <w:rPr>
          <w:rFonts w:ascii="Calibri Light" w:hAnsi="Calibri Light" w:cs="Calibri Light"/>
          <w:sz w:val="24"/>
          <w:szCs w:val="24"/>
        </w:rPr>
        <w:t>Rozliczanie ilości dostarczonego gazu odbywać się będzie na podstawie rzeczywistych wskazań układu pomiarowego w okresach ustalonych przez danego Operatora. Zamawiający w rozliczeniach nie dopuszcza jakichkolwiek faktur zaliczkowych lub prognozowych. Wyjątek stanowi grupa taryfowa W-1.1 i W-2.1</w:t>
      </w:r>
      <w:r w:rsidR="006E2E9D">
        <w:rPr>
          <w:rFonts w:ascii="Calibri Light" w:hAnsi="Calibri Light" w:cs="Calibri Light"/>
          <w:sz w:val="24"/>
          <w:szCs w:val="24"/>
        </w:rPr>
        <w:t xml:space="preserve"> (określona w załączniku nr 2 do umowy)</w:t>
      </w:r>
      <w:r w:rsidRPr="00F34810">
        <w:rPr>
          <w:rFonts w:ascii="Calibri Light" w:hAnsi="Calibri Light" w:cs="Calibri Light"/>
          <w:sz w:val="24"/>
          <w:szCs w:val="24"/>
        </w:rPr>
        <w:t xml:space="preserve"> -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Zamawiający wyraża zgodę na otrzymywanie faktur prognozowanego zużycia (co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0"/>
    <w:p w14:paraId="7662473C" w14:textId="43542D26"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64701421" w14:textId="654BCD72"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32E3C0B1" w14:textId="1CB19A10" w:rsidR="00D33C17" w:rsidRP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DE4BEF">
        <w:rPr>
          <w:rFonts w:ascii="Calibri Light" w:hAnsi="Calibri Light" w:cs="Calibri Light"/>
          <w:sz w:val="24"/>
          <w:szCs w:val="24"/>
        </w:rPr>
        <w:t xml:space="preserve">Za dzień zapłaty uważany będzie dzień obciążenia rachunku bankowego Zamawiającego. Termin zapłaty należności uważa się za zachowany jeżeli obciążanie </w:t>
      </w:r>
      <w:r w:rsidRPr="00DE4BEF">
        <w:rPr>
          <w:rFonts w:ascii="Calibri Light" w:hAnsi="Calibri Light" w:cs="Calibri Light"/>
          <w:sz w:val="24"/>
          <w:szCs w:val="24"/>
        </w:rPr>
        <w:lastRenderedPageBreak/>
        <w:t>rachunku bankowego Zamawiającego nastąpi najpóźniej w ostatnim dniu terminu płatności.</w:t>
      </w:r>
    </w:p>
    <w:p w14:paraId="66641EA4" w14:textId="6A48AC3E"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 xml:space="preserve">z </w:t>
      </w:r>
      <w:proofErr w:type="spellStart"/>
      <w:r w:rsidR="00A64298">
        <w:rPr>
          <w:rFonts w:ascii="Calibri Light" w:hAnsi="Calibri Light" w:cs="Calibri Light"/>
          <w:sz w:val="24"/>
          <w:szCs w:val="24"/>
        </w:rPr>
        <w:t>późn</w:t>
      </w:r>
      <w:proofErr w:type="spellEnd"/>
      <w:r w:rsidR="00A64298">
        <w:rPr>
          <w:rFonts w:ascii="Calibri Light" w:hAnsi="Calibri Light" w:cs="Calibri Light"/>
          <w:sz w:val="24"/>
          <w:szCs w:val="24"/>
        </w:rPr>
        <w:t>. zm.</w:t>
      </w:r>
      <w:r w:rsidRPr="00A00222">
        <w:rPr>
          <w:rFonts w:ascii="Calibri Light" w:hAnsi="Calibri Light" w:cs="Calibri Light"/>
          <w:sz w:val="24"/>
          <w:szCs w:val="24"/>
        </w:rPr>
        <w:t>).</w:t>
      </w:r>
    </w:p>
    <w:p w14:paraId="29F85957" w14:textId="16CC99D8" w:rsidR="007E2573" w:rsidRPr="00365ECA"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37881754" w14:textId="1CA8CC36"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w:t>
      </w:r>
      <w:proofErr w:type="spellStart"/>
      <w:r w:rsidRPr="00365ECA">
        <w:rPr>
          <w:rFonts w:ascii="Calibri Light" w:hAnsi="Calibri Light" w:cs="Calibri Light"/>
          <w:bCs/>
          <w:iCs/>
          <w:color w:val="auto"/>
        </w:rPr>
        <w:t>Portable</w:t>
      </w:r>
      <w:proofErr w:type="spellEnd"/>
      <w:r w:rsidRPr="00365ECA">
        <w:rPr>
          <w:rFonts w:ascii="Calibri Light" w:hAnsi="Calibri Light" w:cs="Calibri Light"/>
          <w:bCs/>
          <w:iCs/>
          <w:color w:val="auto"/>
        </w:rPr>
        <w:t xml:space="preserve"> </w:t>
      </w:r>
      <w:proofErr w:type="spellStart"/>
      <w:r w:rsidRPr="00365ECA">
        <w:rPr>
          <w:rFonts w:ascii="Calibri Light" w:hAnsi="Calibri Light" w:cs="Calibri Light"/>
          <w:bCs/>
          <w:iCs/>
          <w:color w:val="auto"/>
        </w:rPr>
        <w:t>Document</w:t>
      </w:r>
      <w:proofErr w:type="spellEnd"/>
      <w:r w:rsidRPr="00365ECA">
        <w:rPr>
          <w:rFonts w:ascii="Calibri Light" w:hAnsi="Calibri Light" w:cs="Calibri Light"/>
          <w:bCs/>
          <w:iCs/>
          <w:color w:val="auto"/>
        </w:rPr>
        <w:t xml:space="preserve"> Format) oraz doręczenie jej na adres poczty elektronicznej Zamawiającego</w:t>
      </w:r>
      <w:r w:rsidR="006F49DD" w:rsidRPr="00365ECA">
        <w:rPr>
          <w:rFonts w:ascii="Calibri Light" w:hAnsi="Calibri Light" w:cs="Calibri Light"/>
          <w:bCs/>
          <w:iCs/>
          <w:color w:val="auto"/>
        </w:rPr>
        <w:t xml:space="preserve">: </w:t>
      </w:r>
    </w:p>
    <w:p w14:paraId="12AEE66C" w14:textId="49A2B177" w:rsidR="002B2D66" w:rsidRPr="002B2D66" w:rsidRDefault="002B2D66" w:rsidP="002B2D66">
      <w:pPr>
        <w:pStyle w:val="Default"/>
        <w:autoSpaceDN w:val="0"/>
        <w:adjustRightInd w:val="0"/>
        <w:spacing w:line="276" w:lineRule="auto"/>
        <w:jc w:val="both"/>
        <w:rPr>
          <w:rFonts w:asciiTheme="majorHAnsi" w:hAnsiTheme="majorHAnsi" w:cstheme="majorHAnsi"/>
          <w:bCs/>
          <w:iCs/>
          <w:color w:val="auto"/>
        </w:rPr>
      </w:pPr>
      <w:r w:rsidRPr="00365ECA">
        <w:t xml:space="preserve">      </w:t>
      </w:r>
      <w:hyperlink r:id="rId8" w:history="1">
        <w:r w:rsidR="00F8282B">
          <w:rPr>
            <w:rStyle w:val="Hipercze"/>
            <w:rFonts w:ascii="Segoe UI" w:hAnsi="Segoe UI" w:cs="Segoe UI"/>
            <w:sz w:val="20"/>
            <w:szCs w:val="20"/>
          </w:rPr>
          <w:t>.......................................................</w:t>
        </w:r>
      </w:hyperlink>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72F034B5" w14:textId="2657BF8F"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9 listopada 2018 r. o elektronicznym fakturowaniu w zamówieniach publicznych, koncesjach na roboty budowlane lub usługi oraz partnerstwie publiczno-prywatnym (Dz. U.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w:t>
      </w:r>
      <w:proofErr w:type="spellStart"/>
      <w:r w:rsidR="00A64298">
        <w:rPr>
          <w:rFonts w:ascii="Calibri Light" w:hAnsi="Calibri Light" w:cs="Calibri Light"/>
          <w:sz w:val="24"/>
          <w:szCs w:val="24"/>
        </w:rPr>
        <w:t>późn</w:t>
      </w:r>
      <w:proofErr w:type="spellEnd"/>
      <w:r w:rsidR="00A64298">
        <w:rPr>
          <w:rFonts w:ascii="Calibri Light" w:hAnsi="Calibri Light" w:cs="Calibri Light"/>
          <w:sz w:val="24"/>
          <w:szCs w:val="24"/>
        </w:rPr>
        <w:t>. zm.</w:t>
      </w:r>
      <w:r w:rsidRPr="00A00222">
        <w:rPr>
          <w:rFonts w:ascii="Calibri Light" w:hAnsi="Calibri Light" w:cs="Calibri Light"/>
          <w:sz w:val="24"/>
          <w:szCs w:val="24"/>
        </w:rPr>
        <w:t>).</w:t>
      </w:r>
    </w:p>
    <w:p w14:paraId="0422EC48" w14:textId="104B2560"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umowy Strony zobowiązane są do stosowania mechanizmu podzielonej płatności dla towarów i usług wymienionych w załączniku 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w:t>
      </w:r>
      <w:proofErr w:type="spellStart"/>
      <w:r w:rsidRPr="000B4CFD">
        <w:rPr>
          <w:rFonts w:ascii="Calibri Light" w:eastAsia="Calibri" w:hAnsi="Calibri Light" w:cs="Calibri Light"/>
          <w:sz w:val="24"/>
          <w:szCs w:val="24"/>
        </w:rPr>
        <w:t>późn</w:t>
      </w:r>
      <w:proofErr w:type="spellEnd"/>
      <w:r w:rsidRPr="000B4CFD">
        <w:rPr>
          <w:rFonts w:ascii="Calibri Light" w:eastAsia="Calibri" w:hAnsi="Calibri Light" w:cs="Calibri Light"/>
          <w:sz w:val="24"/>
          <w:szCs w:val="24"/>
        </w:rPr>
        <w:t>. zm.).</w:t>
      </w:r>
    </w:p>
    <w:p w14:paraId="4ACF489E"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Wykonawca oświadcza, że numer rachunku bankowego wskazany we wszystkich fakturach wystawianych do przedmiotowej umowy należy do Wykonawcy i jest:</w:t>
      </w:r>
    </w:p>
    <w:p w14:paraId="0D21B3A9" w14:textId="4935E1FC"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w:t>
      </w:r>
      <w:r w:rsidR="001C47C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 </w:t>
      </w:r>
      <w:r w:rsidR="001C47C9" w:rsidRPr="001C47C9">
        <w:rPr>
          <w:rFonts w:ascii="Calibri Light" w:eastAsia="Calibri" w:hAnsi="Calibri Light" w:cs="Calibri Light"/>
          <w:iCs/>
          <w:sz w:val="24"/>
          <w:szCs w:val="24"/>
        </w:rPr>
        <w:t>2439</w:t>
      </w:r>
      <w:r w:rsidR="001C47C9">
        <w:rPr>
          <w:rFonts w:ascii="Calibri Light" w:eastAsia="Calibri" w:hAnsi="Calibri Light" w:cs="Calibri Light"/>
          <w:iCs/>
          <w:sz w:val="24"/>
          <w:szCs w:val="24"/>
        </w:rPr>
        <w:t xml:space="preserve">z </w:t>
      </w:r>
      <w:proofErr w:type="spellStart"/>
      <w:r w:rsidR="001C47C9">
        <w:rPr>
          <w:rFonts w:ascii="Calibri Light" w:eastAsia="Calibri" w:hAnsi="Calibri Light" w:cs="Calibri Light"/>
          <w:iCs/>
          <w:sz w:val="24"/>
          <w:szCs w:val="24"/>
        </w:rPr>
        <w:t>późn</w:t>
      </w:r>
      <w:proofErr w:type="spellEnd"/>
      <w:r w:rsidR="001C47C9">
        <w:rPr>
          <w:rFonts w:ascii="Calibri Light" w:eastAsia="Calibri" w:hAnsi="Calibri Light" w:cs="Calibri Light"/>
          <w:iCs/>
          <w:sz w:val="24"/>
          <w:szCs w:val="24"/>
        </w:rPr>
        <w:t>. zm.</w:t>
      </w:r>
      <w:r w:rsidRPr="000B4CFD">
        <w:rPr>
          <w:rFonts w:ascii="Calibri Light" w:eastAsia="Calibri" w:hAnsi="Calibri Light" w:cs="Calibri Light"/>
          <w:iCs/>
          <w:sz w:val="24"/>
          <w:szCs w:val="24"/>
        </w:rPr>
        <w:t>) prowadzony jest rachunek VAT lub</w:t>
      </w:r>
    </w:p>
    <w:p w14:paraId="60F62133" w14:textId="2B7D2B2B"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b) 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w:t>
      </w:r>
      <w:r w:rsidR="008A3F09">
        <w:rPr>
          <w:rFonts w:ascii="Calibri Light" w:eastAsia="Calibri" w:hAnsi="Calibri Light" w:cs="Calibri Light"/>
          <w:iCs/>
          <w:sz w:val="24"/>
          <w:szCs w:val="24"/>
        </w:rPr>
        <w:t xml:space="preserve"> </w:t>
      </w:r>
      <w:r w:rsidR="008A3F09" w:rsidRPr="001C47C9">
        <w:rPr>
          <w:rFonts w:ascii="Calibri Light" w:eastAsia="Calibri" w:hAnsi="Calibri Light" w:cs="Calibri Light"/>
          <w:iCs/>
          <w:sz w:val="24"/>
          <w:szCs w:val="24"/>
        </w:rPr>
        <w:t>2439</w:t>
      </w:r>
      <w:r w:rsidR="008A3F09">
        <w:rPr>
          <w:rFonts w:ascii="Calibri Light" w:eastAsia="Calibri" w:hAnsi="Calibri Light" w:cs="Calibri Light"/>
          <w:iCs/>
          <w:sz w:val="24"/>
          <w:szCs w:val="24"/>
        </w:rPr>
        <w:t xml:space="preserve">z </w:t>
      </w:r>
      <w:proofErr w:type="spellStart"/>
      <w:r w:rsidR="008A3F09">
        <w:rPr>
          <w:rFonts w:ascii="Calibri Light" w:eastAsia="Calibri" w:hAnsi="Calibri Light" w:cs="Calibri Light"/>
          <w:iCs/>
          <w:sz w:val="24"/>
          <w:szCs w:val="24"/>
        </w:rPr>
        <w:t>późn</w:t>
      </w:r>
      <w:proofErr w:type="spellEnd"/>
      <w:r w:rsidR="008A3F09">
        <w:rPr>
          <w:rFonts w:ascii="Calibri Light" w:eastAsia="Calibri" w:hAnsi="Calibri Light" w:cs="Calibri Light"/>
          <w:iCs/>
          <w:sz w:val="24"/>
          <w:szCs w:val="24"/>
        </w:rPr>
        <w:t>. zm.</w:t>
      </w:r>
      <w:r w:rsidRPr="000B4CFD">
        <w:rPr>
          <w:rFonts w:ascii="Calibri Light" w:eastAsia="Calibri"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7777777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umowy nie jest czynnym podatnikiem VAT, a podczas obowiązywania umowy, stanie się takim podatnikiem, zobowiązuje się do niezwłocznego </w:t>
      </w:r>
      <w:r w:rsidRPr="00A00222">
        <w:rPr>
          <w:rFonts w:ascii="Calibri Light" w:eastAsia="Calibri" w:hAnsi="Calibri Light" w:cs="Calibri Light"/>
          <w:color w:val="000000"/>
          <w:sz w:val="24"/>
          <w:szCs w:val="24"/>
        </w:rPr>
        <w:lastRenderedPageBreak/>
        <w:t>powiadomienia Zamawiającego o tym fakcie oraz o wskazanie rachunku rozliczeniowego, na który ma wpływać wynagrodzenie, dla którego prowadzony jest rachunek VAT.</w:t>
      </w:r>
    </w:p>
    <w:p w14:paraId="6646CD66"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69ACBC0" w14:textId="7AD8866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67AA6F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4F060773"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9A51B07"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Okres obowiązywania Umowy</w:t>
      </w:r>
    </w:p>
    <w:p w14:paraId="11B3FF1A" w14:textId="42BB4B90" w:rsidR="00D33C17" w:rsidRPr="002B2D66"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iCs/>
          <w:sz w:val="24"/>
          <w:szCs w:val="24"/>
          <w:shd w:val="clear" w:color="auto" w:fill="FFFFFF"/>
        </w:rPr>
        <w:t>Umowa zostaje zawarta na czas okre</w:t>
      </w:r>
      <w:r w:rsidRPr="00312BF4">
        <w:rPr>
          <w:rFonts w:ascii="Calibri Light" w:hAnsi="Calibri Light" w:cs="Calibri Light"/>
          <w:iCs/>
          <w:sz w:val="24"/>
          <w:szCs w:val="24"/>
          <w:shd w:val="clear" w:color="auto" w:fill="FFFFFF"/>
        </w:rPr>
        <w:t>ś</w:t>
      </w:r>
      <w:r w:rsidRPr="00A00222">
        <w:rPr>
          <w:rFonts w:ascii="Calibri Light" w:hAnsi="Calibri Light" w:cs="Calibri Light"/>
          <w:bCs/>
          <w:iCs/>
          <w:sz w:val="24"/>
          <w:szCs w:val="24"/>
          <w:shd w:val="clear" w:color="auto" w:fill="FFFFFF"/>
        </w:rPr>
        <w:t xml:space="preserve">lony </w:t>
      </w:r>
      <w:r w:rsidRPr="002B2D66">
        <w:rPr>
          <w:rFonts w:ascii="Calibri Light" w:hAnsi="Calibri Light" w:cs="Calibri Light"/>
          <w:b/>
          <w:bCs/>
          <w:iCs/>
          <w:sz w:val="24"/>
          <w:szCs w:val="24"/>
          <w:shd w:val="clear" w:color="auto" w:fill="FFFFFF"/>
        </w:rPr>
        <w:t xml:space="preserve">od dnia </w:t>
      </w:r>
      <w:r w:rsidR="00ED5FA5">
        <w:rPr>
          <w:rFonts w:ascii="Calibri Light" w:hAnsi="Calibri Light" w:cs="Calibri Light"/>
          <w:b/>
          <w:bCs/>
          <w:iCs/>
          <w:sz w:val="24"/>
          <w:szCs w:val="24"/>
          <w:shd w:val="clear" w:color="auto" w:fill="FFFFFF"/>
        </w:rPr>
        <w:t>….</w:t>
      </w:r>
      <w:r w:rsidR="00ED5FA5">
        <w:rPr>
          <w:rStyle w:val="Odwoanieprzypisudolnego"/>
          <w:rFonts w:ascii="Calibri Light" w:hAnsi="Calibri Light" w:cs="Calibri Light"/>
          <w:b/>
          <w:bCs/>
          <w:iCs/>
          <w:sz w:val="24"/>
          <w:szCs w:val="24"/>
          <w:shd w:val="clear" w:color="auto" w:fill="FFFFFF"/>
        </w:rPr>
        <w:footnoteReference w:id="2"/>
      </w:r>
      <w:r w:rsidRPr="002B2D66">
        <w:rPr>
          <w:rFonts w:ascii="Calibri Light" w:hAnsi="Calibri Light" w:cs="Calibri Light"/>
          <w:b/>
          <w:bCs/>
          <w:iCs/>
          <w:sz w:val="24"/>
          <w:szCs w:val="24"/>
          <w:shd w:val="clear" w:color="auto" w:fill="FFFFFF"/>
        </w:rPr>
        <w:t xml:space="preserve"> roku do dnia </w:t>
      </w:r>
      <w:r w:rsidR="009D2F25" w:rsidRPr="002B2D66">
        <w:rPr>
          <w:rFonts w:ascii="Calibri Light" w:hAnsi="Calibri Light" w:cs="Calibri Light"/>
          <w:b/>
          <w:bCs/>
          <w:iCs/>
          <w:sz w:val="24"/>
          <w:szCs w:val="24"/>
          <w:shd w:val="clear" w:color="auto" w:fill="FFFFFF"/>
        </w:rPr>
        <w:t>3</w:t>
      </w:r>
      <w:r w:rsidR="00D05EC9" w:rsidRPr="002B2D66">
        <w:rPr>
          <w:rFonts w:ascii="Calibri Light" w:hAnsi="Calibri Light" w:cs="Calibri Light"/>
          <w:b/>
          <w:bCs/>
          <w:iCs/>
          <w:sz w:val="24"/>
          <w:szCs w:val="24"/>
          <w:shd w:val="clear" w:color="auto" w:fill="FFFFFF"/>
        </w:rPr>
        <w:t>1</w:t>
      </w:r>
      <w:r w:rsidRPr="002B2D66">
        <w:rPr>
          <w:rFonts w:ascii="Calibri Light" w:hAnsi="Calibri Light" w:cs="Calibri Light"/>
          <w:b/>
          <w:bCs/>
          <w:iCs/>
          <w:sz w:val="24"/>
          <w:szCs w:val="24"/>
          <w:shd w:val="clear" w:color="auto" w:fill="FFFFFF"/>
        </w:rPr>
        <w:t>.</w:t>
      </w:r>
      <w:r w:rsidR="00D05EC9" w:rsidRPr="002B2D66">
        <w:rPr>
          <w:rFonts w:ascii="Calibri Light" w:hAnsi="Calibri Light" w:cs="Calibri Light"/>
          <w:b/>
          <w:bCs/>
          <w:iCs/>
          <w:sz w:val="24"/>
          <w:szCs w:val="24"/>
          <w:shd w:val="clear" w:color="auto" w:fill="FFFFFF"/>
        </w:rPr>
        <w:t>12</w:t>
      </w:r>
      <w:r w:rsidRPr="002B2D66">
        <w:rPr>
          <w:rFonts w:ascii="Calibri Light" w:hAnsi="Calibri Light" w:cs="Calibri Light"/>
          <w:b/>
          <w:bCs/>
          <w:iCs/>
          <w:sz w:val="24"/>
          <w:szCs w:val="24"/>
          <w:shd w:val="clear" w:color="auto" w:fill="FFFFFF"/>
        </w:rPr>
        <w:t>.20</w:t>
      </w:r>
      <w:r w:rsidR="006722D6" w:rsidRPr="002B2D66">
        <w:rPr>
          <w:rFonts w:ascii="Calibri Light" w:hAnsi="Calibri Light" w:cs="Calibri Light"/>
          <w:b/>
          <w:bCs/>
          <w:iCs/>
          <w:sz w:val="24"/>
          <w:szCs w:val="24"/>
          <w:shd w:val="clear" w:color="auto" w:fill="FFFFFF"/>
        </w:rPr>
        <w:t>2</w:t>
      </w:r>
      <w:r w:rsidR="00ED5FA5">
        <w:rPr>
          <w:rFonts w:ascii="Calibri Light" w:hAnsi="Calibri Light" w:cs="Calibri Light"/>
          <w:b/>
          <w:bCs/>
          <w:iCs/>
          <w:sz w:val="24"/>
          <w:szCs w:val="24"/>
          <w:shd w:val="clear" w:color="auto" w:fill="FFFFFF"/>
        </w:rPr>
        <w:t>3</w:t>
      </w:r>
      <w:r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414E47D6" w14:textId="0DFC4D33"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 xml:space="preserve">wcześniej </w:t>
      </w:r>
      <w:r w:rsidRPr="00A00222">
        <w:rPr>
          <w:rFonts w:ascii="Calibri Light" w:hAnsi="Calibri Light" w:cs="Calibri Light"/>
          <w:bCs/>
          <w:sz w:val="24"/>
          <w:szCs w:val="24"/>
        </w:rPr>
        <w:lastRenderedPageBreak/>
        <w:t>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określonych w załączniku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7326A9D7" w14:textId="3587D429"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Umowy.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Umowy.</w:t>
      </w:r>
    </w:p>
    <w:p w14:paraId="3B6E9773" w14:textId="0726DACF"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Rozwiązanie Umowy</w:t>
      </w:r>
    </w:p>
    <w:p w14:paraId="40A5FADA" w14:textId="5EA6DAF3" w:rsidR="00ED2E3E" w:rsidRPr="00A00222" w:rsidRDefault="00D65F03"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A95528A"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narusza postanowienia Umowy, pomimo upływu terminu wyznaczonego mu przez Wykonawcę do zaniechania takich naruszeń, nie krótszego jednakże niż 30 dni;</w:t>
      </w:r>
    </w:p>
    <w:p w14:paraId="0D8C4DB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w możliwości wykonania przez Wykonawcę postanowień Umowy.</w:t>
      </w:r>
    </w:p>
    <w:p w14:paraId="5A8DB680" w14:textId="1867DE31" w:rsidR="00ED2E3E" w:rsidRPr="00A00222" w:rsidRDefault="00D65F03"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narusza postanowienia Umowy, pomimo upływu terminu wyznaczonego mu przez Zamawiającego do zaniechania takich naruszeń, nie krótszego jednakże niż 30 dni;</w:t>
      </w:r>
    </w:p>
    <w:p w14:paraId="3A3281E8"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postanowień Umowy</w:t>
      </w:r>
      <w:r w:rsidR="009023CB">
        <w:rPr>
          <w:rFonts w:ascii="Calibri Light" w:hAnsi="Calibri Light" w:cs="Calibri Light"/>
          <w:sz w:val="24"/>
          <w:szCs w:val="24"/>
        </w:rPr>
        <w:t>;</w:t>
      </w:r>
    </w:p>
    <w:p w14:paraId="3EAE75F3" w14:textId="42F4846D"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274D86">
        <w:rPr>
          <w:rFonts w:ascii="Calibri Light" w:hAnsi="Calibri Light" w:cs="Calibri Light"/>
          <w:sz w:val="24"/>
          <w:szCs w:val="24"/>
        </w:rPr>
        <w:t>3</w:t>
      </w:r>
      <w:r w:rsidRPr="00A00222">
        <w:rPr>
          <w:rFonts w:ascii="Calibri Light" w:hAnsi="Calibri Light" w:cs="Calibri Light"/>
          <w:sz w:val="24"/>
          <w:szCs w:val="24"/>
        </w:rPr>
        <w:t xml:space="preserve">0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45EFCEDB" w14:textId="7B6EBF87"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w:t>
      </w:r>
      <w:r w:rsidR="002B2148" w:rsidRPr="002B2148">
        <w:rPr>
          <w:rFonts w:ascii="Calibri Light" w:hAnsi="Calibri Light" w:cs="Calibri Light"/>
          <w:sz w:val="24"/>
          <w:szCs w:val="24"/>
        </w:rPr>
        <w:lastRenderedPageBreak/>
        <w:t>rezerwowej”, tj. sprzedaży bez obowiązującej umowy sprzedaży paliwa gazowego lub na zasadach bezumownego poboru paliwa gazowego</w:t>
      </w:r>
      <w:r w:rsidR="002B2148">
        <w:rPr>
          <w:rFonts w:ascii="Calibri Light" w:hAnsi="Calibri Light" w:cs="Calibri Light"/>
          <w:sz w:val="24"/>
          <w:szCs w:val="24"/>
        </w:rPr>
        <w:t>.</w:t>
      </w:r>
    </w:p>
    <w:p w14:paraId="1BDF90C3"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w:t>
      </w:r>
    </w:p>
    <w:p w14:paraId="6AC13D36"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Umowy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Umowy</w:t>
      </w:r>
      <w:r w:rsidRPr="00F153FF">
        <w:rPr>
          <w:rFonts w:ascii="Calibri Light" w:hAnsi="Calibri Light" w:cs="Calibri Light"/>
          <w:sz w:val="24"/>
          <w:szCs w:val="24"/>
        </w:rPr>
        <w:t>.</w:t>
      </w:r>
    </w:p>
    <w:p w14:paraId="12563F8C" w14:textId="5A49AC3A"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Rozwiązanie umowy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60B4B5D8"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21853C42" w14:textId="77777777" w:rsidR="00490521" w:rsidRPr="00A00222" w:rsidRDefault="00D33C17" w:rsidP="00075AC3">
      <w:pPr>
        <w:spacing w:after="120" w:line="276" w:lineRule="auto"/>
        <w:jc w:val="center"/>
        <w:rPr>
          <w:rFonts w:ascii="Calibri Light" w:hAnsi="Calibri Light" w:cs="Calibri Light"/>
          <w:b/>
          <w:sz w:val="24"/>
          <w:szCs w:val="24"/>
        </w:rPr>
      </w:pPr>
      <w:bookmarkStart w:id="1" w:name="_Hlk114585433"/>
      <w:r w:rsidRPr="00A00222">
        <w:rPr>
          <w:rFonts w:ascii="Calibri Light" w:hAnsi="Calibri Light" w:cs="Calibri Light"/>
          <w:b/>
          <w:sz w:val="24"/>
          <w:szCs w:val="24"/>
        </w:rPr>
        <w:t>Dop</w:t>
      </w:r>
      <w:r w:rsidR="0030240E" w:rsidRPr="00A00222">
        <w:rPr>
          <w:rFonts w:ascii="Calibri Light" w:hAnsi="Calibri Light" w:cs="Calibri Light"/>
          <w:b/>
          <w:sz w:val="24"/>
          <w:szCs w:val="24"/>
        </w:rPr>
        <w:t>uszczalne zmiany zawartej Umowy</w:t>
      </w:r>
    </w:p>
    <w:p w14:paraId="0F656AE0" w14:textId="520E9416"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Umowy,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określona w załączniku nr 2 do 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p>
    <w:p w14:paraId="69DDACC4" w14:textId="56F1B3AF" w:rsidR="00135202" w:rsidRPr="00135202" w:rsidRDefault="00085AB5" w:rsidP="00135202">
      <w:pPr>
        <w:pStyle w:val="Tekstkomentarza"/>
        <w:numPr>
          <w:ilvl w:val="0"/>
          <w:numId w:val="43"/>
        </w:numPr>
        <w:suppressAutoHyphens w:val="0"/>
        <w:ind w:left="426" w:hanging="142"/>
        <w:jc w:val="both"/>
        <w:rPr>
          <w:rFonts w:ascii="Calibri Light" w:hAnsi="Calibri Light" w:cs="Calibri Light"/>
          <w:sz w:val="24"/>
          <w:szCs w:val="24"/>
        </w:rPr>
      </w:pPr>
      <w:r w:rsidRPr="00085AB5">
        <w:rPr>
          <w:rFonts w:ascii="Calibri Light" w:hAnsi="Calibri Light" w:cs="Calibri Light"/>
          <w:sz w:val="24"/>
          <w:szCs w:val="24"/>
        </w:rPr>
        <w:t xml:space="preserve">zmian regulacji prawnych obowiązujących w dniu podpisania umowy </w:t>
      </w:r>
      <w:r w:rsidR="00BD7B41">
        <w:rPr>
          <w:rFonts w:ascii="Calibri Light" w:hAnsi="Calibri Light" w:cs="Calibri Light"/>
          <w:sz w:val="24"/>
          <w:szCs w:val="24"/>
        </w:rPr>
        <w:t>dotyczących</w:t>
      </w:r>
      <w:r w:rsidRPr="00085AB5">
        <w:rPr>
          <w:rFonts w:ascii="Calibri Light" w:hAnsi="Calibri Light" w:cs="Calibri Light"/>
          <w:sz w:val="24"/>
          <w:szCs w:val="24"/>
        </w:rPr>
        <w:t xml:space="preserve">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w:t>
      </w:r>
      <w:r w:rsidR="00BD7B41">
        <w:rPr>
          <w:rFonts w:ascii="Calibri Light" w:hAnsi="Calibri Light" w:cs="Calibri Light"/>
          <w:sz w:val="24"/>
          <w:szCs w:val="24"/>
        </w:rPr>
        <w:t xml:space="preserve">jednostkowej </w:t>
      </w:r>
      <w:r w:rsidRPr="00085AB5">
        <w:rPr>
          <w:rFonts w:ascii="Calibri Light" w:hAnsi="Calibri Light" w:cs="Calibri Light"/>
          <w:sz w:val="24"/>
          <w:szCs w:val="24"/>
        </w:rPr>
        <w:t>umowy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Wynagrodzenie brutto Wykonawcy ulega zmianie (zmniejszeniu bądź zwiększeniu) 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umowy. Wówczas, wynagrodzenie brutto Wykonawcy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w:t>
      </w:r>
      <w:r w:rsidR="00391112">
        <w:rPr>
          <w:rFonts w:ascii="Calibri Light" w:hAnsi="Calibri Light" w:cs="Calibri Light"/>
          <w:sz w:val="24"/>
          <w:szCs w:val="24"/>
        </w:rPr>
        <w:t>.</w:t>
      </w:r>
    </w:p>
    <w:p w14:paraId="4D464640" w14:textId="559BF297" w:rsidR="00135202" w:rsidRDefault="00135202" w:rsidP="00135202">
      <w:pPr>
        <w:pStyle w:val="Tekstkomentarza"/>
        <w:numPr>
          <w:ilvl w:val="0"/>
          <w:numId w:val="37"/>
        </w:numPr>
        <w:suppressAutoHyphens w:val="0"/>
        <w:ind w:left="426" w:hanging="426"/>
        <w:jc w:val="both"/>
        <w:rPr>
          <w:rFonts w:ascii="Calibri Light" w:hAnsi="Calibri Light" w:cs="Calibri Light"/>
          <w:sz w:val="24"/>
          <w:szCs w:val="24"/>
        </w:rPr>
      </w:pPr>
      <w:bookmarkStart w:id="2" w:name="_Hlk114585958"/>
      <w:r w:rsidRPr="00135202">
        <w:rPr>
          <w:rFonts w:ascii="Calibri Light" w:hAnsi="Calibri Light" w:cs="Calibri Light"/>
          <w:sz w:val="24"/>
          <w:szCs w:val="24"/>
        </w:rPr>
        <w:t>Zmiana wynagrodzenia w przypadku, o któr</w:t>
      </w:r>
      <w:r w:rsidR="00994AB2">
        <w:rPr>
          <w:rFonts w:ascii="Calibri Light" w:hAnsi="Calibri Light" w:cs="Calibri Light"/>
          <w:sz w:val="24"/>
          <w:szCs w:val="24"/>
        </w:rPr>
        <w:t>ej</w:t>
      </w:r>
      <w:r w:rsidRPr="00135202">
        <w:rPr>
          <w:rFonts w:ascii="Calibri Light" w:hAnsi="Calibri Light" w:cs="Calibri Light"/>
          <w:sz w:val="24"/>
          <w:szCs w:val="24"/>
        </w:rPr>
        <w:t xml:space="preserve"> mowa w ust. 1 pkt 1  jest możliwa, jednakże </w:t>
      </w:r>
      <w:r>
        <w:rPr>
          <w:rFonts w:ascii="Calibri Light" w:hAnsi="Calibri Light" w:cs="Calibri Light"/>
          <w:sz w:val="24"/>
          <w:szCs w:val="24"/>
        </w:rPr>
        <w:t xml:space="preserve"> </w:t>
      </w:r>
      <w:r w:rsidRPr="00135202">
        <w:rPr>
          <w:rFonts w:ascii="Calibri Light" w:hAnsi="Calibri Light" w:cs="Calibri Light"/>
          <w:sz w:val="24"/>
          <w:szCs w:val="24"/>
        </w:rPr>
        <w:t>dopiero od dnia wejścia w życie przepisów zmieniających stawkę podatku VAT lub podatku akcyzowego w zakresie przedmiotu niniejszej umowy i wyłącznie w stosunku do niewykonanej części umowy. 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w:t>
      </w:r>
    </w:p>
    <w:p w14:paraId="48FF3FC7" w14:textId="4557F0FA" w:rsidR="00135202" w:rsidRDefault="00135202" w:rsidP="00135202">
      <w:pPr>
        <w:pStyle w:val="Tekstkomentarza"/>
        <w:suppressAutoHyphens w:val="0"/>
        <w:jc w:val="both"/>
        <w:rPr>
          <w:rFonts w:ascii="Calibri Light" w:hAnsi="Calibri Light" w:cs="Calibri Light"/>
          <w:sz w:val="24"/>
          <w:szCs w:val="24"/>
        </w:rPr>
      </w:pPr>
    </w:p>
    <w:p w14:paraId="59C491D1" w14:textId="77777777" w:rsidR="00135202" w:rsidRDefault="00135202" w:rsidP="00135202">
      <w:pPr>
        <w:pStyle w:val="Tekstkomentarza"/>
        <w:suppressAutoHyphens w:val="0"/>
        <w:jc w:val="both"/>
        <w:rPr>
          <w:rFonts w:ascii="Calibri Light" w:hAnsi="Calibri Light" w:cs="Calibri Light"/>
          <w:sz w:val="24"/>
          <w:szCs w:val="24"/>
        </w:rPr>
      </w:pPr>
    </w:p>
    <w:bookmarkEnd w:id="1"/>
    <w:bookmarkEnd w:id="2"/>
    <w:p w14:paraId="3C02014F" w14:textId="0343BF3C" w:rsidR="00D876FB" w:rsidRPr="00135202" w:rsidRDefault="00A919B1" w:rsidP="00135202">
      <w:pPr>
        <w:pStyle w:val="Tekstkomentarza"/>
        <w:numPr>
          <w:ilvl w:val="0"/>
          <w:numId w:val="37"/>
        </w:numPr>
        <w:suppressAutoHyphens w:val="0"/>
        <w:ind w:left="284"/>
        <w:jc w:val="both"/>
        <w:rPr>
          <w:rFonts w:ascii="Calibri Light" w:hAnsi="Calibri Light" w:cs="Calibri Light"/>
          <w:sz w:val="24"/>
          <w:szCs w:val="24"/>
        </w:rPr>
      </w:pPr>
      <w:r w:rsidRPr="00135202">
        <w:rPr>
          <w:rFonts w:ascii="Calibri Light" w:hAnsi="Calibri Light" w:cs="Calibri Light"/>
          <w:sz w:val="24"/>
          <w:szCs w:val="24"/>
        </w:rPr>
        <w:lastRenderedPageBreak/>
        <w:t>Zmiana Umowy w zakresie zmiany wynagrodzenia z przyczyn określonych w ust. 1</w:t>
      </w:r>
      <w:r w:rsidR="00CA28D9" w:rsidRPr="00135202">
        <w:rPr>
          <w:rFonts w:ascii="Calibri Light" w:hAnsi="Calibri Light" w:cs="Calibri Light"/>
          <w:sz w:val="24"/>
          <w:szCs w:val="24"/>
        </w:rPr>
        <w:t xml:space="preserve"> pkt 1</w:t>
      </w:r>
      <w:r w:rsidRPr="00135202">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74A8D761" w14:textId="0916BDAA"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Dopuszczalna jest zmiana niniejszej Umowy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53E7EE48"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Dopuszczalna jest zmiana Umowy w przypadku wystąpienia siły wyższej</w:t>
      </w:r>
      <w:r w:rsidR="00C45F6B">
        <w:rPr>
          <w:rFonts w:ascii="Calibri Light" w:hAnsi="Calibri Light" w:cs="Calibri Light"/>
          <w:sz w:val="24"/>
          <w:szCs w:val="24"/>
        </w:rPr>
        <w:t>.</w:t>
      </w:r>
      <w:r w:rsidR="00C45F6B" w:rsidRPr="00D876FB">
        <w:rPr>
          <w:rFonts w:ascii="Calibri Light" w:hAnsi="Calibri Light" w:cs="Calibri Light"/>
          <w:sz w:val="24"/>
          <w:szCs w:val="24"/>
        </w:rPr>
        <w:t xml:space="preserve"> </w:t>
      </w:r>
      <w:r w:rsidRPr="00D876FB">
        <w:rPr>
          <w:rFonts w:ascii="Calibri Light" w:hAnsi="Calibri Light" w:cs="Calibri Light"/>
          <w:sz w:val="24"/>
          <w:szCs w:val="24"/>
        </w:rPr>
        <w:t>Jeżeli siła wyższa uniemożliwia</w:t>
      </w:r>
      <w:r w:rsidR="00C45F6B">
        <w:rPr>
          <w:rFonts w:ascii="Calibri Light" w:hAnsi="Calibri Light" w:cs="Calibri Light"/>
          <w:sz w:val="24"/>
          <w:szCs w:val="24"/>
        </w:rPr>
        <w:t xml:space="preserve"> lub utrudnia, bądź </w:t>
      </w:r>
      <w:r w:rsidRPr="00D876FB">
        <w:rPr>
          <w:rFonts w:ascii="Calibri Light" w:hAnsi="Calibri Light" w:cs="Calibri Light"/>
          <w:sz w:val="24"/>
          <w:szCs w:val="24"/>
        </w:rPr>
        <w:t xml:space="preserve">przewiduje się, że uniemożliwi </w:t>
      </w:r>
      <w:r w:rsidR="00C45F6B">
        <w:rPr>
          <w:rFonts w:ascii="Calibri Light" w:hAnsi="Calibri Light" w:cs="Calibri Light"/>
          <w:sz w:val="24"/>
          <w:szCs w:val="24"/>
        </w:rPr>
        <w:t xml:space="preserve">lub utrudni </w:t>
      </w:r>
      <w:r w:rsidRPr="00D876FB">
        <w:rPr>
          <w:rFonts w:ascii="Calibri Light" w:hAnsi="Calibri Light" w:cs="Calibri Light"/>
          <w:sz w:val="24"/>
          <w:szCs w:val="24"/>
        </w:rPr>
        <w:t>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3F9C0E2D" w14:textId="77777777" w:rsidR="008D3569" w:rsidRDefault="00D317C8" w:rsidP="008D3569">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Umowy polegająca na wprowadzeniu zmian organizacyjnych </w:t>
      </w:r>
      <w:r w:rsidRPr="00D876FB">
        <w:rPr>
          <w:rFonts w:ascii="Calibri Light" w:hAnsi="Calibri Light" w:cs="Calibri Light"/>
          <w:sz w:val="24"/>
          <w:szCs w:val="24"/>
        </w:rPr>
        <w:br/>
        <w:t>w funkcjonowaniu Zamawiającego (w poszczególnych punktach poboru</w:t>
      </w:r>
      <w:r w:rsidR="001E4878">
        <w:rPr>
          <w:rFonts w:ascii="Calibri Light" w:hAnsi="Calibri Light" w:cs="Calibri Light"/>
          <w:sz w:val="24"/>
          <w:szCs w:val="24"/>
        </w:rPr>
        <w:t xml:space="preserve"> gazu</w:t>
      </w:r>
      <w:r w:rsidRPr="00D876FB">
        <w:rPr>
          <w:rFonts w:ascii="Calibri Light" w:hAnsi="Calibri Light" w:cs="Calibri Light"/>
          <w:sz w:val="24"/>
          <w:szCs w:val="24"/>
        </w:rPr>
        <w:t xml:space="preserve"> Zamawiającego).</w:t>
      </w:r>
    </w:p>
    <w:p w14:paraId="7244236B" w14:textId="60D89DB3" w:rsidR="00D317C8" w:rsidRPr="008D3569" w:rsidRDefault="00D317C8" w:rsidP="008D3569">
      <w:pPr>
        <w:numPr>
          <w:ilvl w:val="0"/>
          <w:numId w:val="37"/>
        </w:numPr>
        <w:spacing w:line="276" w:lineRule="auto"/>
        <w:ind w:left="284"/>
        <w:jc w:val="both"/>
        <w:rPr>
          <w:rFonts w:ascii="Calibri Light" w:hAnsi="Calibri Light" w:cs="Calibri Light"/>
          <w:sz w:val="24"/>
          <w:szCs w:val="24"/>
        </w:rPr>
      </w:pPr>
      <w:r w:rsidRPr="008D3569">
        <w:rPr>
          <w:rFonts w:ascii="Calibri Light" w:hAnsi="Calibri Light" w:cs="Calibri Light"/>
          <w:sz w:val="24"/>
          <w:szCs w:val="24"/>
        </w:rPr>
        <w:t xml:space="preserve">Ponadto Zamawiający przewiduje możliwość zmian postanowień zawartej Umowy </w:t>
      </w:r>
      <w:r w:rsidRPr="008D3569">
        <w:rPr>
          <w:rFonts w:ascii="Calibri Light" w:hAnsi="Calibri Light" w:cs="Calibri Light"/>
          <w:sz w:val="24"/>
          <w:szCs w:val="24"/>
        </w:rPr>
        <w:br/>
        <w:t>w stosunku do treści Oferty, w przypadku wystąpienia, co najmniej jednej z okoliczności wymienionych poniżej:</w:t>
      </w:r>
    </w:p>
    <w:p w14:paraId="3B0FB5BC" w14:textId="1AC142ED"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Umowy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4BBBC7F" w14:textId="4866663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113B2DC1"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obowiązujących przepisów mających wpływ na świadczone dostawy 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5F30B74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Umowy;</w:t>
      </w:r>
    </w:p>
    <w:p w14:paraId="7B6980DF"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1981E7C5"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7A534AE"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lastRenderedPageBreak/>
        <w:t>wystąpienia konieczności zmiany osób (śmierć, choroba, rezygnacja lub inne zdarzenie losowe) reprezentujących w trakcie realizacji Umowy interesy Stron;</w:t>
      </w:r>
    </w:p>
    <w:p w14:paraId="07E2AEF6" w14:textId="1D81879F"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1E5ECC3D" w14:textId="0B199EA8" w:rsidR="00D33C17" w:rsidRPr="008D3569" w:rsidRDefault="00A6308A" w:rsidP="008D3569">
      <w:pPr>
        <w:pStyle w:val="Akapitzlist"/>
        <w:numPr>
          <w:ilvl w:val="0"/>
          <w:numId w:val="44"/>
        </w:numPr>
        <w:suppressAutoHyphens w:val="0"/>
        <w:spacing w:after="120"/>
        <w:jc w:val="both"/>
        <w:rPr>
          <w:rFonts w:ascii="Calibri Light" w:hAnsi="Calibri Light" w:cs="Calibri Light"/>
          <w:sz w:val="24"/>
          <w:szCs w:val="24"/>
        </w:rPr>
      </w:pPr>
      <w:r w:rsidRPr="008D3569">
        <w:rPr>
          <w:rFonts w:ascii="Calibri Light" w:hAnsi="Calibri Light" w:cs="Calibri Light"/>
          <w:sz w:val="24"/>
          <w:szCs w:val="24"/>
        </w:rPr>
        <w:t xml:space="preserve">Strona </w:t>
      </w:r>
      <w:r w:rsidR="00D33C17" w:rsidRPr="008D3569">
        <w:rPr>
          <w:rFonts w:ascii="Calibri Light" w:hAnsi="Calibri Light" w:cs="Calibri Light"/>
          <w:sz w:val="24"/>
          <w:szCs w:val="24"/>
        </w:rPr>
        <w:t>jest zobowiązan</w:t>
      </w:r>
      <w:r w:rsidRPr="008D3569">
        <w:rPr>
          <w:rFonts w:ascii="Calibri Light" w:hAnsi="Calibri Light" w:cs="Calibri Light"/>
          <w:sz w:val="24"/>
          <w:szCs w:val="24"/>
        </w:rPr>
        <w:t>a</w:t>
      </w:r>
      <w:r w:rsidR="00D33C17" w:rsidRPr="008D3569">
        <w:rPr>
          <w:rFonts w:ascii="Calibri Light" w:hAnsi="Calibri Light" w:cs="Calibri Light"/>
          <w:sz w:val="24"/>
          <w:szCs w:val="24"/>
        </w:rPr>
        <w:t xml:space="preserve"> do pisemnego poinformowania </w:t>
      </w:r>
      <w:r w:rsidRPr="008D3569">
        <w:rPr>
          <w:rFonts w:ascii="Calibri Light" w:hAnsi="Calibri Light" w:cs="Calibri Light"/>
          <w:sz w:val="24"/>
          <w:szCs w:val="24"/>
        </w:rPr>
        <w:t xml:space="preserve">drugiej Strony </w:t>
      </w:r>
      <w:r w:rsidR="00D33C17" w:rsidRPr="008D3569">
        <w:rPr>
          <w:rFonts w:ascii="Calibri Light" w:hAnsi="Calibri Light" w:cs="Calibri Light"/>
          <w:sz w:val="24"/>
          <w:szCs w:val="24"/>
        </w:rPr>
        <w:t>o zmianie siedziby</w:t>
      </w:r>
      <w:r w:rsidR="000C2663" w:rsidRPr="008D3569">
        <w:rPr>
          <w:rFonts w:ascii="Calibri Light" w:hAnsi="Calibri Light" w:cs="Calibri Light"/>
          <w:sz w:val="24"/>
          <w:szCs w:val="24"/>
        </w:rPr>
        <w:t xml:space="preserve"> lub adresu do doręczeń</w:t>
      </w:r>
      <w:r w:rsidR="00D33C17" w:rsidRPr="008D3569">
        <w:rPr>
          <w:rFonts w:ascii="Calibri Light" w:hAnsi="Calibri Light" w:cs="Calibri Light"/>
          <w:sz w:val="24"/>
          <w:szCs w:val="24"/>
        </w:rPr>
        <w:t>. Jeżeli nie dopełni tego obowiązku, korespondencję skierowan</w:t>
      </w:r>
      <w:r w:rsidR="00804A49" w:rsidRPr="008D3569">
        <w:rPr>
          <w:rFonts w:ascii="Calibri Light" w:hAnsi="Calibri Light" w:cs="Calibri Light"/>
          <w:sz w:val="24"/>
          <w:szCs w:val="24"/>
        </w:rPr>
        <w:t>ą na adres wskazany we wstępie U</w:t>
      </w:r>
      <w:r w:rsidR="00D33C17" w:rsidRPr="008D3569">
        <w:rPr>
          <w:rFonts w:ascii="Calibri Light" w:hAnsi="Calibri Light" w:cs="Calibri Light"/>
          <w:sz w:val="24"/>
          <w:szCs w:val="24"/>
        </w:rPr>
        <w:t>mowy uważa się za skutecznie dostarczoną.</w:t>
      </w:r>
    </w:p>
    <w:p w14:paraId="35CE14D4" w14:textId="1AFA52AE" w:rsidR="00FC01ED" w:rsidRPr="00A00222" w:rsidRDefault="00FC01ED" w:rsidP="00085AB5">
      <w:pPr>
        <w:numPr>
          <w:ilvl w:val="0"/>
          <w:numId w:val="44"/>
        </w:numPr>
        <w:tabs>
          <w:tab w:val="left" w:pos="284"/>
        </w:tabs>
        <w:suppressAutoHyphens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Zmiana osób występujących w imieniu Zamawiającego oraz osoby reprezentującej Wykonawcę nie wymaga sporządzenia pisemnego aneksu do Umowy</w:t>
      </w:r>
      <w:r w:rsidR="00335031">
        <w:rPr>
          <w:rFonts w:ascii="Calibri Light" w:hAnsi="Calibri Light" w:cs="Calibri Light"/>
          <w:sz w:val="24"/>
          <w:szCs w:val="24"/>
        </w:rPr>
        <w:t xml:space="preserve">, </w:t>
      </w:r>
      <w:r w:rsidR="00335031" w:rsidRPr="00335031">
        <w:rPr>
          <w:rFonts w:ascii="Calibri Light" w:hAnsi="Calibri Light" w:cs="Calibri Light"/>
          <w:sz w:val="24"/>
          <w:szCs w:val="24"/>
        </w:rPr>
        <w:t xml:space="preserve">a </w:t>
      </w:r>
      <w:r w:rsidR="00335031">
        <w:rPr>
          <w:rFonts w:ascii="Calibri Light" w:hAnsi="Calibri Light" w:cs="Calibri Light"/>
          <w:sz w:val="24"/>
          <w:szCs w:val="24"/>
        </w:rPr>
        <w:t>jedynie</w:t>
      </w:r>
      <w:r w:rsidR="00335031" w:rsidRPr="00335031">
        <w:rPr>
          <w:rFonts w:ascii="Calibri Light" w:hAnsi="Calibri Light" w:cs="Calibri Light"/>
          <w:sz w:val="24"/>
          <w:szCs w:val="24"/>
        </w:rPr>
        <w:t xml:space="preserve"> pisemnego powiadomienia drugiej Strony o dokonanej zmianie</w:t>
      </w:r>
      <w:r w:rsidR="00335031">
        <w:rPr>
          <w:rFonts w:ascii="Calibri Light" w:hAnsi="Calibri Light" w:cs="Calibri Light"/>
          <w:sz w:val="24"/>
          <w:szCs w:val="24"/>
        </w:rPr>
        <w:t>.</w:t>
      </w:r>
    </w:p>
    <w:p w14:paraId="3E01EC99" w14:textId="306B6812" w:rsidR="00FC01ED" w:rsidRPr="00A00222"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 xml:space="preserve">Każda ze Stron przedkładając drugiej Stronie pisemną propozycję zmian </w:t>
      </w:r>
      <w:r w:rsidR="009A1520">
        <w:rPr>
          <w:rFonts w:ascii="Calibri Light" w:hAnsi="Calibri Light" w:cs="Calibri Light"/>
          <w:sz w:val="24"/>
          <w:szCs w:val="22"/>
        </w:rPr>
        <w:t xml:space="preserve"> </w:t>
      </w:r>
      <w:r w:rsidRPr="00A00222">
        <w:rPr>
          <w:rFonts w:ascii="Calibri Light" w:hAnsi="Calibri Light" w:cs="Calibri Light"/>
          <w:sz w:val="24"/>
          <w:szCs w:val="22"/>
        </w:rPr>
        <w:t>wraz z tą propozycją przedłoży:</w:t>
      </w:r>
    </w:p>
    <w:p w14:paraId="6ADE6C6A" w14:textId="3F90577E"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1) opis proponowanych zmian</w:t>
      </w:r>
      <w:r w:rsidR="009A1520">
        <w:rPr>
          <w:rFonts w:ascii="Calibri Light" w:hAnsi="Calibri Light" w:cs="Calibri Light"/>
          <w:sz w:val="24"/>
          <w:szCs w:val="22"/>
        </w:rPr>
        <w:t>, ich wpływu na warunki realizacji Umowy</w:t>
      </w:r>
      <w:r w:rsidRPr="00A00222">
        <w:rPr>
          <w:rFonts w:ascii="Calibri Light" w:hAnsi="Calibri Light" w:cs="Calibri Light"/>
          <w:sz w:val="24"/>
          <w:szCs w:val="22"/>
        </w:rPr>
        <w:t xml:space="preserve"> 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55113F9D" w:rsidR="00D876FB"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Po otrzymaniu propozycji, druga Strona w terminie 7 dni zatwierdzi bądź odrzuci otrzymaną propozycję zmiany lub w tym terminie wystąpi do Strony występującej z propozycją zmian, przesyłając zmodyfikowaną propozycję zmian speł</w:t>
      </w:r>
      <w:r w:rsidR="009D1D8F" w:rsidRPr="00A00222">
        <w:rPr>
          <w:rFonts w:ascii="Calibri Light" w:hAnsi="Calibri Light" w:cs="Calibri Light"/>
          <w:sz w:val="24"/>
          <w:szCs w:val="22"/>
        </w:rPr>
        <w:t xml:space="preserve">niającą wymogi opisane w ust. </w:t>
      </w:r>
      <w:r w:rsidR="001E640B">
        <w:rPr>
          <w:rFonts w:ascii="Calibri Light" w:hAnsi="Calibri Light" w:cs="Calibri Light"/>
          <w:sz w:val="24"/>
          <w:szCs w:val="22"/>
        </w:rPr>
        <w:t>1</w:t>
      </w:r>
      <w:r w:rsidR="009A1520">
        <w:rPr>
          <w:rFonts w:ascii="Calibri Light" w:hAnsi="Calibri Light" w:cs="Calibri Light"/>
          <w:sz w:val="24"/>
          <w:szCs w:val="22"/>
        </w:rPr>
        <w:t>1</w:t>
      </w:r>
      <w:r w:rsidRPr="00A00222">
        <w:rPr>
          <w:rFonts w:ascii="Calibri Light" w:hAnsi="Calibri Light" w:cs="Calibri Light"/>
          <w:sz w:val="24"/>
          <w:szCs w:val="22"/>
        </w:rPr>
        <w:t xml:space="preserve">. </w:t>
      </w:r>
    </w:p>
    <w:p w14:paraId="30B4DE68" w14:textId="371DF7F9"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u</w:t>
      </w:r>
      <w:r w:rsidR="009D1D8F" w:rsidRPr="00D876FB">
        <w:rPr>
          <w:rFonts w:ascii="Calibri Light" w:hAnsi="Calibri Light" w:cs="Calibri Light"/>
          <w:sz w:val="24"/>
          <w:szCs w:val="22"/>
        </w:rPr>
        <w:t xml:space="preserve">pływu terminu podanego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i nie uzyskania jednej </w:t>
      </w:r>
      <w:r w:rsidR="009D1D8F" w:rsidRPr="00D876FB">
        <w:rPr>
          <w:rFonts w:ascii="Calibri Light" w:hAnsi="Calibri Light" w:cs="Calibri Light"/>
          <w:sz w:val="24"/>
          <w:szCs w:val="22"/>
        </w:rPr>
        <w:t xml:space="preserve">z odpowiedzi opisanych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traktuje się, iż propozycja wprowadzenia zmian została odrzucona. Strona dokonująca odrzucenia, zobowiązana jest do udzielenia informacji drugiej Stronie w ciągu 14 dni o powodach odrzucenia.</w:t>
      </w:r>
    </w:p>
    <w:p w14:paraId="25C5116D"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Pr="00D876FB">
        <w:rPr>
          <w:rFonts w:ascii="Calibri Light" w:hAnsi="Calibri Light" w:cs="Calibri Light"/>
          <w:sz w:val="24"/>
          <w:szCs w:val="22"/>
        </w:rPr>
        <w:t>.</w:t>
      </w:r>
    </w:p>
    <w:p w14:paraId="1BC2BFD7" w14:textId="77777777" w:rsidR="00D876FB" w:rsidRPr="00174281" w:rsidRDefault="00A01C05"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Strony mogą dokonywać zmian w </w:t>
      </w:r>
      <w:r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Pr="00174281">
        <w:rPr>
          <w:rFonts w:ascii="Calibri Light" w:hAnsi="Calibri Light" w:cs="Calibri Light"/>
          <w:sz w:val="24"/>
          <w:szCs w:val="22"/>
        </w:rPr>
        <w:t xml:space="preserve"> ustawy </w:t>
      </w:r>
      <w:proofErr w:type="spellStart"/>
      <w:r w:rsidRPr="00174281">
        <w:rPr>
          <w:rFonts w:ascii="Calibri Light" w:hAnsi="Calibri Light" w:cs="Calibri Light"/>
          <w:sz w:val="24"/>
          <w:szCs w:val="22"/>
        </w:rPr>
        <w:t>Pzp</w:t>
      </w:r>
      <w:proofErr w:type="spellEnd"/>
      <w:r w:rsidRPr="00174281">
        <w:rPr>
          <w:rFonts w:ascii="Calibri Light" w:hAnsi="Calibri Light" w:cs="Calibri Light"/>
          <w:sz w:val="24"/>
          <w:szCs w:val="22"/>
        </w:rPr>
        <w:t xml:space="preserve">. </w:t>
      </w:r>
    </w:p>
    <w:p w14:paraId="1946545A" w14:textId="3AA12B22" w:rsidR="00D876FB" w:rsidRDefault="005573D8"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Umowa może ulec zmianie w przypadku zaistnienia okoliczności związanych </w:t>
      </w:r>
      <w:r w:rsidR="00D876FB">
        <w:rPr>
          <w:rFonts w:ascii="Calibri Light" w:hAnsi="Calibri Light" w:cs="Calibri Light"/>
          <w:sz w:val="24"/>
          <w:szCs w:val="22"/>
        </w:rPr>
        <w:br/>
      </w:r>
      <w:r w:rsidRPr="00D876FB">
        <w:rPr>
          <w:rFonts w:ascii="Calibri Light" w:hAnsi="Calibri Light" w:cs="Calibri Light"/>
          <w:sz w:val="24"/>
          <w:szCs w:val="22"/>
        </w:rPr>
        <w:t xml:space="preserve">z wystąpieniem COVID-19, które wpływają lub mogą wpłynąć na należyte wykonanie umowy, na warunkach i w zakresie zgodnym z art.15r ustawy z dnia 2 marca 2020 r. </w:t>
      </w:r>
      <w:r w:rsidR="00D876FB">
        <w:rPr>
          <w:rFonts w:ascii="Calibri Light" w:hAnsi="Calibri Light" w:cs="Calibri Light"/>
          <w:sz w:val="24"/>
          <w:szCs w:val="22"/>
        </w:rPr>
        <w:br/>
      </w:r>
      <w:r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Pr="00D876FB">
        <w:rPr>
          <w:rFonts w:ascii="Calibri Light" w:hAnsi="Calibri Light" w:cs="Calibri Light"/>
          <w:sz w:val="24"/>
          <w:szCs w:val="22"/>
        </w:rPr>
        <w:t>i zwalczaniem COVID-19, innych chorób zakaźnych oraz wywołanych nimi sytuacji kryzysowych oraz niektórych innych ustaw (Dz.U. z 202</w:t>
      </w:r>
      <w:r w:rsidR="00860DC8">
        <w:rPr>
          <w:rFonts w:ascii="Calibri Light" w:hAnsi="Calibri Light" w:cs="Calibri Light"/>
          <w:sz w:val="24"/>
          <w:szCs w:val="22"/>
        </w:rPr>
        <w:t>1</w:t>
      </w:r>
      <w:r w:rsidRPr="00D876FB">
        <w:rPr>
          <w:rFonts w:ascii="Calibri Light" w:hAnsi="Calibri Light" w:cs="Calibri Light"/>
          <w:sz w:val="24"/>
          <w:szCs w:val="22"/>
        </w:rPr>
        <w:t xml:space="preserve"> r, poz. </w:t>
      </w:r>
      <w:r w:rsidR="00860DC8" w:rsidRPr="00860DC8">
        <w:rPr>
          <w:rFonts w:ascii="Calibri Light" w:hAnsi="Calibri Light" w:cs="Calibri Light"/>
          <w:sz w:val="24"/>
          <w:szCs w:val="22"/>
        </w:rPr>
        <w:t>2095</w:t>
      </w:r>
      <w:r w:rsidRPr="00D876FB">
        <w:rPr>
          <w:rFonts w:ascii="Calibri Light" w:hAnsi="Calibri Light" w:cs="Calibri Light"/>
          <w:sz w:val="24"/>
          <w:szCs w:val="22"/>
        </w:rPr>
        <w:t>, ze zm.).</w:t>
      </w:r>
    </w:p>
    <w:p w14:paraId="3A1ED1D8" w14:textId="0031F9D5"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Dopuszczalna jest zmiana Umowy w stosunku do treści Oferty, na podstawie której dokonany został wybór Wykonawcy, w przypadku zwiększenia zużycia paliwa gazowego dla punktów pob</w:t>
      </w:r>
      <w:r w:rsidR="00D876FB">
        <w:rPr>
          <w:rFonts w:ascii="Calibri Light" w:hAnsi="Calibri Light" w:cs="Calibri Light"/>
          <w:sz w:val="24"/>
          <w:szCs w:val="22"/>
        </w:rPr>
        <w:t xml:space="preserve">oru określonych w Załączniku Nr </w:t>
      </w:r>
      <w:r w:rsidRPr="00D876FB">
        <w:rPr>
          <w:rFonts w:ascii="Calibri Light" w:hAnsi="Calibri Light" w:cs="Calibri Light"/>
          <w:sz w:val="24"/>
          <w:szCs w:val="22"/>
        </w:rPr>
        <w:t xml:space="preserve">1 do Umowy lub </w:t>
      </w:r>
      <w:r w:rsidR="00D876FB">
        <w:rPr>
          <w:rFonts w:ascii="Calibri Light" w:hAnsi="Calibri Light" w:cs="Calibri Light"/>
          <w:sz w:val="24"/>
          <w:szCs w:val="22"/>
        </w:rPr>
        <w:br/>
      </w:r>
      <w:r w:rsidR="005F7C61" w:rsidRPr="00D876FB">
        <w:rPr>
          <w:rFonts w:ascii="Calibri Light" w:hAnsi="Calibri Light" w:cs="Calibri Light"/>
          <w:sz w:val="24"/>
          <w:szCs w:val="22"/>
        </w:rPr>
        <w:lastRenderedPageBreak/>
        <w:t>w przypadku 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 takim przypadku Zamawiający będzie korzystał z prawa opcji. </w:t>
      </w:r>
    </w:p>
    <w:p w14:paraId="4B651A71" w14:textId="19686910"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Pr="00D876FB">
        <w:rPr>
          <w:rFonts w:ascii="Calibri Light" w:hAnsi="Calibri Light" w:cs="Calibri Light"/>
          <w:sz w:val="24"/>
          <w:szCs w:val="22"/>
        </w:rPr>
        <w:t xml:space="preserve"> wskazanych w </w:t>
      </w:r>
      <w:r w:rsidRPr="00A43836">
        <w:rPr>
          <w:rFonts w:ascii="Calibri Light" w:hAnsi="Calibri Light" w:cs="Calibri Light"/>
          <w:sz w:val="24"/>
          <w:szCs w:val="22"/>
        </w:rPr>
        <w:t>Załączniku Nr 1 do niniejszej Umowy uruchamia się automatycznie po wykorzystaniu zamówienia podstawowego. Wykonawca zobowiązany jest zgłosić Zamawiającemu</w:t>
      </w:r>
      <w:r w:rsidR="00A71719" w:rsidRPr="00A43836">
        <w:rPr>
          <w:rFonts w:ascii="Calibri Light" w:hAnsi="Calibri Light" w:cs="Calibri Light"/>
          <w:sz w:val="24"/>
          <w:szCs w:val="22"/>
        </w:rPr>
        <w:t xml:space="preserve"> w terminie 3 dni roboczych</w:t>
      </w:r>
      <w:r w:rsidRPr="00A43836">
        <w:rPr>
          <w:rFonts w:ascii="Calibri Light" w:hAnsi="Calibri Light" w:cs="Calibri Light"/>
          <w:sz w:val="24"/>
          <w:szCs w:val="22"/>
        </w:rPr>
        <w:t>, że wolumen zamówienia</w:t>
      </w:r>
      <w:r w:rsidR="004F23EF" w:rsidRPr="00A43836">
        <w:rPr>
          <w:rFonts w:ascii="Calibri Light" w:hAnsi="Calibri Light" w:cs="Calibri Light"/>
          <w:sz w:val="24"/>
          <w:szCs w:val="22"/>
        </w:rPr>
        <w:t xml:space="preserve"> podstawowego</w:t>
      </w:r>
      <w:r w:rsidRPr="00A43836">
        <w:rPr>
          <w:rFonts w:ascii="Calibri Light" w:hAnsi="Calibri Light" w:cs="Calibri Light"/>
          <w:sz w:val="24"/>
          <w:szCs w:val="22"/>
        </w:rPr>
        <w:t xml:space="preserve"> został wykorzystany oraz rozpoczął korzystanie</w:t>
      </w:r>
      <w:r w:rsidRPr="00D876FB">
        <w:rPr>
          <w:rFonts w:ascii="Calibri Light" w:hAnsi="Calibri Light" w:cs="Calibri Light"/>
          <w:sz w:val="24"/>
          <w:szCs w:val="22"/>
        </w:rPr>
        <w:t xml:space="preserve"> z wolumenu wynikającego z prawa opcji.</w:t>
      </w:r>
    </w:p>
    <w:p w14:paraId="00B44C21" w14:textId="16EF67CA" w:rsidR="00D876FB" w:rsidRPr="001A4802"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warunkiem uruchomienia prawa opcji jest pisemne oświadczenie lub wniosek Zamawiającego w przedmiocie skorzystania z prawa opcji, a w ślad za tym – złożenie odpowiedniego zamówienia </w:t>
      </w:r>
      <w:r w:rsidRPr="001A4802">
        <w:rPr>
          <w:rFonts w:ascii="Calibri Light" w:hAnsi="Calibri Light" w:cs="Calibri Light"/>
          <w:sz w:val="24"/>
          <w:szCs w:val="22"/>
        </w:rPr>
        <w:t xml:space="preserve">wykraczającego poza dostawy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stanowiące zamówienie podstawowe. </w:t>
      </w:r>
      <w:r w:rsidR="007A7856" w:rsidRPr="007A7856">
        <w:rPr>
          <w:rFonts w:ascii="Calibri Light" w:hAnsi="Calibri Light" w:cs="Calibri Light"/>
          <w:sz w:val="24"/>
          <w:szCs w:val="22"/>
        </w:rPr>
        <w:t>Pisemne oświadczenie o prawie opcji dotyczące nowego PP</w:t>
      </w:r>
      <w:r w:rsidR="007A7856">
        <w:rPr>
          <w:rFonts w:ascii="Calibri Light" w:hAnsi="Calibri Light" w:cs="Calibri Light"/>
          <w:sz w:val="24"/>
          <w:szCs w:val="22"/>
        </w:rPr>
        <w:t>G</w:t>
      </w:r>
      <w:r w:rsidR="007A7856" w:rsidRPr="007A7856">
        <w:rPr>
          <w:rFonts w:ascii="Calibri Light" w:hAnsi="Calibri Light" w:cs="Calibri Light"/>
          <w:sz w:val="24"/>
          <w:szCs w:val="22"/>
        </w:rPr>
        <w:t xml:space="preserve"> określać będzie wartość przewidywanego (szacunkowego) wolumenu </w:t>
      </w:r>
      <w:r w:rsidR="007A7856">
        <w:rPr>
          <w:rFonts w:ascii="Calibri Light" w:hAnsi="Calibri Light" w:cs="Calibri Light"/>
          <w:sz w:val="24"/>
          <w:szCs w:val="22"/>
        </w:rPr>
        <w:t>zużycia paliwa gazowego</w:t>
      </w:r>
      <w:r w:rsidR="007A7856" w:rsidRPr="007A7856">
        <w:rPr>
          <w:rFonts w:ascii="Calibri Light" w:hAnsi="Calibri Light" w:cs="Calibri Light"/>
          <w:sz w:val="24"/>
          <w:szCs w:val="22"/>
        </w:rPr>
        <w:t xml:space="preserve"> dotyczącego tego PP</w:t>
      </w:r>
      <w:r w:rsidR="00213978">
        <w:rPr>
          <w:rFonts w:ascii="Calibri Light" w:hAnsi="Calibri Light" w:cs="Calibri Light"/>
          <w:sz w:val="24"/>
          <w:szCs w:val="22"/>
        </w:rPr>
        <w:t>G</w:t>
      </w:r>
      <w:r w:rsidR="007A7856" w:rsidRPr="007A7856">
        <w:rPr>
          <w:rFonts w:ascii="Calibri Light" w:hAnsi="Calibri Light" w:cs="Calibri Light"/>
          <w:sz w:val="24"/>
          <w:szCs w:val="22"/>
        </w:rPr>
        <w:t xml:space="preserve"> w całym okresie trwania Umowy.</w:t>
      </w:r>
      <w:r w:rsidR="007A7856">
        <w:rPr>
          <w:rFonts w:ascii="Calibri Light" w:hAnsi="Calibri Light" w:cs="Calibri Light"/>
          <w:sz w:val="24"/>
          <w:szCs w:val="22"/>
        </w:rPr>
        <w:t xml:space="preserve"> Wraz z otrzymaniem pisemnego oświadczenia </w:t>
      </w:r>
      <w:r w:rsidR="0094298D">
        <w:rPr>
          <w:rFonts w:ascii="Calibri Light" w:hAnsi="Calibri Light" w:cs="Calibri Light"/>
          <w:sz w:val="24"/>
          <w:szCs w:val="22"/>
        </w:rPr>
        <w:t xml:space="preserve">i niezbędnej dokumentacji </w:t>
      </w:r>
      <w:r w:rsidR="007A7856">
        <w:rPr>
          <w:rFonts w:ascii="Calibri Light" w:hAnsi="Calibri Light" w:cs="Calibri Light"/>
          <w:sz w:val="24"/>
          <w:szCs w:val="22"/>
        </w:rPr>
        <w:t xml:space="preserve">Wykonawca zobowiąże się </w:t>
      </w:r>
      <w:r w:rsidR="0094298D">
        <w:rPr>
          <w:rFonts w:ascii="Calibri Light" w:hAnsi="Calibri Light" w:cs="Calibri Light"/>
          <w:sz w:val="24"/>
          <w:szCs w:val="22"/>
        </w:rPr>
        <w:t xml:space="preserve">przeprowadzić procedurę dla rozpoczęcia dostaw paliwa gazowego do tego </w:t>
      </w:r>
      <w:r w:rsidR="007A7856">
        <w:rPr>
          <w:rFonts w:ascii="Calibri Light" w:hAnsi="Calibri Light" w:cs="Calibri Light"/>
          <w:sz w:val="24"/>
          <w:szCs w:val="22"/>
        </w:rPr>
        <w:t xml:space="preserve"> PPG</w:t>
      </w:r>
      <w:r w:rsidR="0094298D">
        <w:rPr>
          <w:rFonts w:ascii="Calibri Light" w:hAnsi="Calibri Light" w:cs="Calibri Light"/>
          <w:sz w:val="24"/>
          <w:szCs w:val="22"/>
        </w:rPr>
        <w:t xml:space="preserve"> na podstawie obowiązujących przepisów w tym zakresie. </w:t>
      </w:r>
    </w:p>
    <w:p w14:paraId="1FD930C2" w14:textId="1F430E58" w:rsidR="00D876FB" w:rsidRPr="001A4802" w:rsidRDefault="00DE1002" w:rsidP="002F6BF1">
      <w:pPr>
        <w:numPr>
          <w:ilvl w:val="0"/>
          <w:numId w:val="44"/>
        </w:numPr>
        <w:spacing w:line="276" w:lineRule="auto"/>
        <w:jc w:val="both"/>
        <w:rPr>
          <w:rFonts w:ascii="Calibri Light" w:hAnsi="Calibri Light" w:cs="Calibri Light"/>
          <w:sz w:val="24"/>
          <w:szCs w:val="22"/>
        </w:rPr>
      </w:pPr>
      <w:r w:rsidRPr="001A4802">
        <w:rPr>
          <w:rFonts w:ascii="Calibri Light" w:hAnsi="Calibri Light" w:cs="Calibri Light"/>
          <w:sz w:val="24"/>
          <w:szCs w:val="22"/>
        </w:rPr>
        <w:t xml:space="preserve">Prawem opcji jest możliwość zwiększenia dostaw </w:t>
      </w:r>
      <w:r w:rsidR="000F2E0B" w:rsidRPr="001A4802">
        <w:rPr>
          <w:rFonts w:ascii="Calibri Light" w:hAnsi="Calibri Light" w:cs="Calibri Light"/>
          <w:sz w:val="24"/>
          <w:szCs w:val="22"/>
        </w:rPr>
        <w:t>paliwa gazowego</w:t>
      </w:r>
      <w:r w:rsidR="005F7C61" w:rsidRPr="001A4802">
        <w:rPr>
          <w:rFonts w:ascii="Calibri Light" w:hAnsi="Calibri Light" w:cs="Calibri Light"/>
          <w:sz w:val="24"/>
          <w:szCs w:val="22"/>
        </w:rPr>
        <w:t xml:space="preserve"> lub podłączenie nowego punktu poboru</w:t>
      </w:r>
      <w:r w:rsidR="00F63F39">
        <w:rPr>
          <w:rFonts w:ascii="Calibri Light" w:hAnsi="Calibri Light" w:cs="Calibri Light"/>
          <w:sz w:val="24"/>
          <w:szCs w:val="22"/>
        </w:rPr>
        <w:t xml:space="preserve"> gazu</w:t>
      </w:r>
      <w:r w:rsidRPr="001A4802">
        <w:rPr>
          <w:rFonts w:ascii="Calibri Light" w:hAnsi="Calibri Light" w:cs="Calibri Light"/>
          <w:sz w:val="24"/>
          <w:szCs w:val="22"/>
        </w:rPr>
        <w:t xml:space="preserve"> na warunkach zawartej Umowy do wartości powiększonej </w:t>
      </w:r>
      <w:r w:rsidR="002F6BF1" w:rsidRPr="001A4802">
        <w:rPr>
          <w:rFonts w:ascii="Calibri Light" w:hAnsi="Calibri Light" w:cs="Calibri Light"/>
          <w:sz w:val="24"/>
          <w:szCs w:val="22"/>
        </w:rPr>
        <w:t xml:space="preserve">o </w:t>
      </w:r>
      <w:r w:rsidR="00ED5FA5">
        <w:rPr>
          <w:rFonts w:ascii="Calibri Light" w:hAnsi="Calibri Light" w:cs="Calibri Light"/>
          <w:b/>
          <w:sz w:val="24"/>
          <w:szCs w:val="22"/>
        </w:rPr>
        <w:t>……..</w:t>
      </w:r>
      <w:r w:rsidR="001A4802" w:rsidRPr="001A4802">
        <w:rPr>
          <w:rFonts w:ascii="Calibri Light" w:hAnsi="Calibri Light" w:cs="Calibri Light"/>
          <w:b/>
          <w:sz w:val="24"/>
          <w:szCs w:val="22"/>
        </w:rPr>
        <w:t xml:space="preserve"> </w:t>
      </w:r>
      <w:r w:rsidR="004129BB" w:rsidRPr="001A4802">
        <w:rPr>
          <w:rFonts w:ascii="Calibri Light" w:hAnsi="Calibri Light" w:cs="Calibri Light"/>
          <w:b/>
          <w:sz w:val="24"/>
        </w:rPr>
        <w:t>kWh</w:t>
      </w:r>
      <w:r w:rsidR="004129BB" w:rsidRPr="001A4802">
        <w:rPr>
          <w:rFonts w:ascii="Calibri Light" w:hAnsi="Calibri Light" w:cs="Calibri Light"/>
          <w:sz w:val="24"/>
        </w:rPr>
        <w:t xml:space="preserve"> </w:t>
      </w:r>
      <w:r w:rsidR="00F63F39">
        <w:rPr>
          <w:rFonts w:ascii="Calibri Light" w:hAnsi="Calibri Light" w:cs="Calibri Light"/>
          <w:sz w:val="24"/>
        </w:rPr>
        <w:t xml:space="preserve">dla wszystkich PPG łącznie </w:t>
      </w:r>
      <w:r w:rsidRPr="001A4802">
        <w:rPr>
          <w:rFonts w:ascii="Calibri Light" w:hAnsi="Calibri Light" w:cs="Calibri Light"/>
          <w:sz w:val="24"/>
        </w:rPr>
        <w:t xml:space="preserve">w stosunku do zamówienia podstawowego. </w:t>
      </w:r>
      <w:r w:rsidR="00F83897">
        <w:rPr>
          <w:rFonts w:ascii="Calibri Light" w:hAnsi="Calibri Light" w:cs="Calibri Light"/>
          <w:sz w:val="24"/>
        </w:rPr>
        <w:t xml:space="preserve"> Strony mogą uzgodnić pisemnie podział</w:t>
      </w:r>
      <w:r w:rsidR="00827C08">
        <w:rPr>
          <w:rFonts w:ascii="Calibri Light" w:hAnsi="Calibri Light" w:cs="Calibri Light"/>
          <w:sz w:val="24"/>
        </w:rPr>
        <w:t xml:space="preserve"> wolumenu gazu objętego prawem opcji pomiędzy</w:t>
      </w:r>
      <w:r w:rsidR="00F83897">
        <w:rPr>
          <w:rFonts w:ascii="Calibri Light" w:hAnsi="Calibri Light" w:cs="Calibri Light"/>
          <w:sz w:val="24"/>
        </w:rPr>
        <w:t xml:space="preserve"> </w:t>
      </w:r>
      <w:r w:rsidR="00827C08">
        <w:rPr>
          <w:rFonts w:ascii="Calibri Light" w:hAnsi="Calibri Light" w:cs="Calibri Light"/>
          <w:sz w:val="24"/>
        </w:rPr>
        <w:t xml:space="preserve">poszczególne PPG określając ich </w:t>
      </w:r>
      <w:r w:rsidR="00F83897">
        <w:rPr>
          <w:rFonts w:ascii="Calibri Light" w:hAnsi="Calibri Light" w:cs="Calibri Light"/>
          <w:sz w:val="24"/>
        </w:rPr>
        <w:t>szacowane zapotrzebowania na gaz względem każdego PPG.</w:t>
      </w:r>
      <w:r w:rsidR="00827C08">
        <w:rPr>
          <w:rFonts w:ascii="Calibri Light" w:hAnsi="Calibri Light" w:cs="Calibri Light"/>
          <w:sz w:val="24"/>
        </w:rPr>
        <w:t xml:space="preserve"> </w:t>
      </w:r>
    </w:p>
    <w:p w14:paraId="6A3040BE" w14:textId="77777777" w:rsidR="00DE1002" w:rsidRPr="001A4802" w:rsidRDefault="00DE1002" w:rsidP="00085AB5">
      <w:pPr>
        <w:numPr>
          <w:ilvl w:val="0"/>
          <w:numId w:val="44"/>
        </w:numPr>
        <w:spacing w:line="276" w:lineRule="auto"/>
        <w:jc w:val="both"/>
        <w:rPr>
          <w:rFonts w:ascii="Calibri Light" w:hAnsi="Calibri Light" w:cs="Calibri Light"/>
          <w:sz w:val="24"/>
          <w:szCs w:val="22"/>
        </w:rPr>
      </w:pPr>
      <w:bookmarkStart w:id="3" w:name="_Hlk114574722"/>
      <w:r w:rsidRPr="001A4802">
        <w:rPr>
          <w:rFonts w:ascii="Calibri Light" w:hAnsi="Calibri Light" w:cs="Calibri Light"/>
          <w:sz w:val="24"/>
          <w:szCs w:val="22"/>
        </w:rPr>
        <w:t xml:space="preserve">Zamawiający poniżej wskazuje szacowane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dla zamówienia podstawowego oraz maksymalne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z wykorzystaniem prawa opcji:</w:t>
      </w:r>
    </w:p>
    <w:p w14:paraId="58309C31"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758514D8"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24C5B59D"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4FD51583" w14:textId="7B9996A2"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 </w:t>
            </w:r>
            <w:r w:rsidR="00980F30">
              <w:rPr>
                <w:rFonts w:ascii="Calibri Light" w:hAnsi="Calibri Light" w:cs="Calibri Light"/>
                <w:b/>
                <w:bCs/>
              </w:rPr>
              <w:t>1</w:t>
            </w:r>
            <w:r w:rsidR="000B4CFD" w:rsidRPr="001F2CC3">
              <w:rPr>
                <w:rFonts w:ascii="Calibri Light" w:hAnsi="Calibri Light" w:cs="Calibri Light"/>
                <w:b/>
                <w:bCs/>
              </w:rPr>
              <w:t>0%”</w:t>
            </w:r>
            <w:r w:rsidR="00F63F39" w:rsidRPr="001F2CC3">
              <w:rPr>
                <w:rFonts w:ascii="Calibri Light" w:hAnsi="Calibri Light" w:cs="Calibri Light"/>
                <w:b/>
                <w:bCs/>
              </w:rPr>
              <w:t xml:space="preserve"> dla wszystkich PPG łącznie</w:t>
            </w:r>
          </w:p>
        </w:tc>
      </w:tr>
      <w:tr w:rsidR="00DE1002" w:rsidRPr="001A480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555F7B5F" w14:textId="2EF1E44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70EC45C9" w14:textId="7D08A2CF"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680" w14:textId="5D2AC88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33E3385" w14:textId="1C39AAEE"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bookmarkEnd w:id="3"/>
    </w:tbl>
    <w:p w14:paraId="06E691B1" w14:textId="77777777" w:rsidR="00DE1002" w:rsidRPr="001A4802" w:rsidRDefault="00DE1002" w:rsidP="000F2E0B">
      <w:pPr>
        <w:spacing w:after="120" w:line="276" w:lineRule="auto"/>
        <w:ind w:left="426"/>
        <w:jc w:val="both"/>
        <w:rPr>
          <w:rFonts w:ascii="Calibri Light" w:eastAsia="Batang" w:hAnsi="Calibri Light" w:cs="Calibri Light"/>
          <w:sz w:val="24"/>
          <w:szCs w:val="22"/>
        </w:rPr>
      </w:pPr>
    </w:p>
    <w:p w14:paraId="566FE7AD"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bookmarkStart w:id="4" w:name="_Hlk114574768"/>
      <w:r w:rsidR="00804A49" w:rsidRPr="001A4802">
        <w:rPr>
          <w:rFonts w:ascii="Calibri Light" w:hAnsi="Calibri Light" w:cs="Calibri Light"/>
          <w:b/>
          <w:sz w:val="24"/>
          <w:szCs w:val="24"/>
        </w:rPr>
        <w:t>§ 1</w:t>
      </w:r>
      <w:r w:rsidR="00527218" w:rsidRPr="001A480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77777777"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5" w:name="_Hlk520151786"/>
      <w:r w:rsidRPr="00A00222">
        <w:rPr>
          <w:rFonts w:ascii="Calibri Light" w:hAnsi="Calibri Light" w:cs="Calibri Light"/>
          <w:sz w:val="24"/>
          <w:szCs w:val="24"/>
        </w:rPr>
        <w:t>Strony ustalają, że w razie niewykonania lub nienależytego wykonania niniejszej umowy Zamawiający może nałożyć na Wykonawcę kary umowne w wysokości:</w:t>
      </w:r>
    </w:p>
    <w:p w14:paraId="2440F7EC" w14:textId="455D17B2" w:rsidR="002415B1" w:rsidRPr="001F2CC3" w:rsidRDefault="00980F30" w:rsidP="00F75395">
      <w:pPr>
        <w:numPr>
          <w:ilvl w:val="0"/>
          <w:numId w:val="28"/>
        </w:numPr>
        <w:tabs>
          <w:tab w:val="left" w:pos="390"/>
        </w:tabs>
        <w:spacing w:after="120" w:line="276" w:lineRule="auto"/>
        <w:jc w:val="both"/>
        <w:rPr>
          <w:rFonts w:ascii="Calibri Light" w:hAnsi="Calibri Light" w:cs="Calibri Light"/>
          <w:sz w:val="24"/>
          <w:szCs w:val="24"/>
        </w:rPr>
      </w:pPr>
      <w:r>
        <w:rPr>
          <w:rFonts w:ascii="Calibri Light" w:hAnsi="Calibri Light" w:cs="Calibri Light"/>
          <w:sz w:val="24"/>
          <w:szCs w:val="24"/>
        </w:rPr>
        <w:lastRenderedPageBreak/>
        <w:t>7,</w:t>
      </w:r>
      <w:r w:rsidR="002415B1" w:rsidRPr="00A00222">
        <w:rPr>
          <w:rFonts w:ascii="Calibri Light" w:hAnsi="Calibri Light" w:cs="Calibri Light"/>
          <w:sz w:val="24"/>
          <w:szCs w:val="24"/>
        </w:rPr>
        <w:t xml:space="preserve">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002415B1"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002415B1" w:rsidRPr="00A00222">
        <w:rPr>
          <w:rFonts w:ascii="Calibri Light" w:hAnsi="Calibri Light" w:cs="Calibri Light"/>
          <w:sz w:val="24"/>
          <w:szCs w:val="24"/>
        </w:rPr>
        <w:t xml:space="preserve">1, w przypadku </w:t>
      </w:r>
      <w:r w:rsidR="002415B1" w:rsidRPr="001F2CC3">
        <w:rPr>
          <w:rFonts w:ascii="Calibri Light" w:hAnsi="Calibri Light" w:cs="Calibri Light"/>
          <w:sz w:val="24"/>
          <w:szCs w:val="24"/>
        </w:rPr>
        <w:t xml:space="preserve">odstąpienia albo </w:t>
      </w:r>
      <w:r w:rsidR="00572AC9" w:rsidRPr="001F2CC3">
        <w:rPr>
          <w:rFonts w:ascii="Calibri Light" w:hAnsi="Calibri Light" w:cs="Calibri Light"/>
          <w:sz w:val="24"/>
          <w:szCs w:val="24"/>
        </w:rPr>
        <w:t xml:space="preserve">wypowiedzenia  </w:t>
      </w:r>
      <w:r w:rsidR="002415B1" w:rsidRPr="001F2CC3">
        <w:rPr>
          <w:rFonts w:ascii="Calibri Light" w:hAnsi="Calibri Light" w:cs="Calibri Light"/>
          <w:sz w:val="24"/>
          <w:szCs w:val="24"/>
        </w:rPr>
        <w:t>umowy</w:t>
      </w:r>
      <w:r w:rsidR="00065AB0" w:rsidRPr="001F2CC3">
        <w:rPr>
          <w:rFonts w:ascii="Calibri Light" w:hAnsi="Calibri Light" w:cs="Calibri Light"/>
          <w:sz w:val="24"/>
          <w:szCs w:val="24"/>
        </w:rPr>
        <w:t xml:space="preserve"> przez Zamawiającego</w:t>
      </w:r>
      <w:r w:rsidR="002415B1" w:rsidRPr="001F2CC3">
        <w:rPr>
          <w:rFonts w:ascii="Calibri Light" w:hAnsi="Calibri Light" w:cs="Calibri Light"/>
          <w:sz w:val="24"/>
          <w:szCs w:val="24"/>
        </w:rPr>
        <w:t xml:space="preserve"> z przyczyn leżących po stronie Wykonawcy;</w:t>
      </w:r>
    </w:p>
    <w:bookmarkEnd w:id="4"/>
    <w:p w14:paraId="6B73E097" w14:textId="66166FF1" w:rsidR="006C3F03" w:rsidRPr="001F2CC3" w:rsidRDefault="001F2CC3"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brutto </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zwłoki</w:t>
      </w:r>
      <w:r w:rsidR="00647849" w:rsidRPr="001F2CC3">
        <w:rPr>
          <w:rFonts w:ascii="Calibri Light" w:hAnsi="Calibri Light" w:cs="Calibri Light"/>
          <w:sz w:val="24"/>
          <w:szCs w:val="24"/>
        </w:rPr>
        <w:t xml:space="preserve"> w</w:t>
      </w:r>
      <w:r w:rsidR="006C3F03" w:rsidRPr="001F2CC3">
        <w:rPr>
          <w:rFonts w:ascii="Calibri Light" w:hAnsi="Calibri Light" w:cs="Calibri Light"/>
          <w:sz w:val="24"/>
          <w:szCs w:val="24"/>
        </w:rPr>
        <w:t xml:space="preserve"> realizacji dostaw gazu ziemnego</w:t>
      </w:r>
      <w:r w:rsidR="006309B8" w:rsidRPr="001F2CC3">
        <w:rPr>
          <w:rFonts w:ascii="Calibri Light" w:hAnsi="Calibri Light" w:cs="Calibri Light"/>
          <w:sz w:val="24"/>
          <w:szCs w:val="24"/>
        </w:rPr>
        <w:t xml:space="preserve"> dla jakiegokolwiek PPG</w:t>
      </w:r>
      <w:r w:rsidR="006C3F03" w:rsidRPr="001F2CC3">
        <w:rPr>
          <w:rFonts w:ascii="Calibri Light" w:hAnsi="Calibri Light" w:cs="Calibri Light"/>
          <w:sz w:val="24"/>
          <w:szCs w:val="24"/>
        </w:rPr>
        <w:t>, jeżeli Wykonawca nie przystąpi do realizacji umowy w terminie wskazanym w §</w:t>
      </w:r>
      <w:r w:rsidR="00674BB8" w:rsidRPr="001F2CC3">
        <w:rPr>
          <w:rFonts w:ascii="Calibri Light" w:hAnsi="Calibri Light" w:cs="Calibri Light"/>
          <w:sz w:val="24"/>
          <w:szCs w:val="24"/>
        </w:rPr>
        <w:t xml:space="preserve">13 </w:t>
      </w:r>
      <w:r w:rsidR="009726D5" w:rsidRPr="001F2CC3">
        <w:rPr>
          <w:rFonts w:ascii="Calibri Light" w:hAnsi="Calibri Light" w:cs="Calibri Light"/>
          <w:sz w:val="24"/>
          <w:szCs w:val="24"/>
        </w:rPr>
        <w:t>ust</w:t>
      </w:r>
      <w:r w:rsidR="00674BB8" w:rsidRPr="001F2CC3">
        <w:rPr>
          <w:rFonts w:ascii="Calibri Light" w:hAnsi="Calibri Light" w:cs="Calibri Light"/>
          <w:sz w:val="24"/>
          <w:szCs w:val="24"/>
        </w:rPr>
        <w:t>. 1</w:t>
      </w:r>
      <w:r w:rsidR="006C3F03" w:rsidRPr="001F2CC3">
        <w:rPr>
          <w:rFonts w:ascii="Calibri Light" w:hAnsi="Calibri Light" w:cs="Calibri Light"/>
          <w:sz w:val="24"/>
          <w:szCs w:val="24"/>
        </w:rPr>
        <w:t>, lub w terminie późniejszym zaprzestanie realizacji tej dostawy.</w:t>
      </w:r>
    </w:p>
    <w:p w14:paraId="577BE21C" w14:textId="6A36F78D" w:rsidR="006C3F03" w:rsidRPr="001F2CC3" w:rsidRDefault="00A306C4"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w:t>
      </w:r>
      <w:r w:rsidR="001F2CC3" w:rsidRPr="001F2CC3">
        <w:rPr>
          <w:rFonts w:ascii="Calibri Light" w:hAnsi="Calibri Light" w:cs="Calibri Light"/>
          <w:sz w:val="24"/>
          <w:szCs w:val="24"/>
        </w:rPr>
        <w:t>brutto</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 xml:space="preserve">zwłoki </w:t>
      </w:r>
      <w:r w:rsidR="006C3F03" w:rsidRPr="001F2CC3">
        <w:rPr>
          <w:rFonts w:ascii="Calibri Light" w:hAnsi="Calibri Light" w:cs="Calibri Light"/>
          <w:sz w:val="24"/>
          <w:szCs w:val="24"/>
        </w:rPr>
        <w:t>powyżej 45 dni w wystawieniu i nadaniu pocztą/kurierem faktury za kompleksową dostawę paliwa gazowego, w stosunku do punktów poboru</w:t>
      </w:r>
      <w:r w:rsidR="00A76D79" w:rsidRPr="001F2CC3">
        <w:rPr>
          <w:rFonts w:ascii="Calibri Light" w:hAnsi="Calibri Light" w:cs="Calibri Light"/>
          <w:sz w:val="24"/>
          <w:szCs w:val="24"/>
        </w:rPr>
        <w:t xml:space="preserve"> gazu</w:t>
      </w:r>
      <w:r w:rsidR="006C3F03" w:rsidRPr="001F2CC3">
        <w:rPr>
          <w:rFonts w:ascii="Calibri Light" w:hAnsi="Calibri Light" w:cs="Calibri Light"/>
          <w:sz w:val="24"/>
          <w:szCs w:val="24"/>
        </w:rPr>
        <w:t xml:space="preserve">, których opóźniona faktura dotyczy. Kara naliczana jest po przekroczeniu 45-go dnia od momentu udostępnienia danych </w:t>
      </w:r>
      <w:r w:rsidR="00A76D79" w:rsidRPr="001F2CC3">
        <w:rPr>
          <w:rFonts w:ascii="Calibri Light" w:hAnsi="Calibri Light" w:cs="Calibri Light"/>
          <w:sz w:val="24"/>
          <w:szCs w:val="24"/>
        </w:rPr>
        <w:t xml:space="preserve">Operatora </w:t>
      </w:r>
      <w:r w:rsidR="006C3F03" w:rsidRPr="001F2CC3">
        <w:rPr>
          <w:rFonts w:ascii="Calibri Light" w:hAnsi="Calibri Light" w:cs="Calibri Light"/>
          <w:sz w:val="24"/>
          <w:szCs w:val="24"/>
        </w:rPr>
        <w:t xml:space="preserve">o zużyciu paliwa gazowego na serwerze ftp platformy PWI za dany okres rozliczeniowy. </w:t>
      </w:r>
    </w:p>
    <w:p w14:paraId="6201D477" w14:textId="2F67E833"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o 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do 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 1.</w:t>
      </w:r>
    </w:p>
    <w:p w14:paraId="469E43AF" w14:textId="6E48D200"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Pr>
          <w:rFonts w:ascii="Calibri Light" w:hAnsi="Calibri Light" w:cs="Calibri Light"/>
          <w:sz w:val="24"/>
          <w:szCs w:val="24"/>
        </w:rPr>
        <w:t>18 ust.4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40975F8D" w14:textId="73AA8503" w:rsidR="009B48D5" w:rsidRPr="002F1F1F" w:rsidRDefault="009B48D5" w:rsidP="001F2CC3">
      <w:pPr>
        <w:numPr>
          <w:ilvl w:val="0"/>
          <w:numId w:val="6"/>
        </w:numPr>
        <w:tabs>
          <w:tab w:val="clear" w:pos="720"/>
          <w:tab w:val="num" w:pos="360"/>
        </w:tabs>
        <w:spacing w:after="120" w:line="276"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na zasadach tzw. „sprzedaży rezerwowej”, tj. sprzedaży bez obowiązującej umowy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F744C2">
      <w:pPr>
        <w:spacing w:line="276"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większa od 0, wysokość poniesionej szkody, z tytułu rozliczania Wykonawcy w ramach sprzedaży rezerwowej;</w:t>
      </w:r>
    </w:p>
    <w:p w14:paraId="78E8D8BB"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u Zamawiającego  </w:t>
      </w:r>
      <w:r w:rsidRPr="009B48D5">
        <w:rPr>
          <w:rFonts w:ascii="Calibri Light" w:hAnsi="Calibri Light"/>
          <w:bCs/>
          <w:iCs/>
          <w:sz w:val="24"/>
          <w:szCs w:val="24"/>
          <w:lang w:eastAsia="en-US"/>
        </w:rPr>
        <w:t xml:space="preserve">w przypadku rozliczania przez sprzedawcę rezerwowego bez ważnej umowy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6C3198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0B63B648"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lastRenderedPageBreak/>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wysokość opłaty handlowej za dany okres rozliczeniowy, w ramach rozliczenia na zasadach sprzedaży rezerwowej;</w:t>
      </w:r>
    </w:p>
    <w:p w14:paraId="4590624B" w14:textId="77777777" w:rsidR="009B48D5" w:rsidRPr="009B48D5" w:rsidRDefault="009B48D5" w:rsidP="00F744C2">
      <w:pPr>
        <w:spacing w:line="276" w:lineRule="auto"/>
        <w:ind w:left="993" w:hanging="567"/>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7777777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esie określonym w § 3 u</w:t>
      </w:r>
      <w:r w:rsidRPr="00A00222">
        <w:rPr>
          <w:rFonts w:ascii="Calibri Light" w:hAnsi="Calibri Light" w:cs="Calibri Light"/>
          <w:sz w:val="24"/>
          <w:szCs w:val="24"/>
        </w:rPr>
        <w:t xml:space="preserve">mowy,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Kary umowne wskazane powyżej są niezależne od siebie i należą się w pełnej wysokości, nawet w przypadku, gdy w wyniku jednego zdarzenia naliczana jest więcej niż jedna kara umowna.</w:t>
      </w:r>
    </w:p>
    <w:p w14:paraId="04376694" w14:textId="45680D93"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Wykonawca wyraża nieodwołalną zgodę na potrącenie </w:t>
      </w:r>
      <w:r w:rsidR="00D42993">
        <w:rPr>
          <w:rFonts w:ascii="Calibri Light" w:hAnsi="Calibri Light" w:cs="Calibri Light"/>
          <w:sz w:val="24"/>
        </w:rPr>
        <w:t xml:space="preserve">wierzytelności z </w:t>
      </w:r>
      <w:r w:rsidRPr="00A00222">
        <w:rPr>
          <w:rFonts w:ascii="Calibri Light" w:hAnsi="Calibri Light" w:cs="Calibri Light"/>
          <w:sz w:val="24"/>
        </w:rPr>
        <w:t>kar umownych 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w:t>
      </w:r>
      <w:r w:rsidR="00D42993">
        <w:rPr>
          <w:rFonts w:ascii="Calibri Light" w:hAnsi="Calibri Light" w:cs="Calibri Light"/>
          <w:sz w:val="24"/>
        </w:rPr>
        <w:t xml:space="preserve"> wierzytelności z</w:t>
      </w:r>
      <w:r w:rsidRPr="00A00222">
        <w:rPr>
          <w:rFonts w:ascii="Calibri Light" w:hAnsi="Calibri Light" w:cs="Calibri Light"/>
          <w:sz w:val="24"/>
        </w:rPr>
        <w:t xml:space="preserve"> kar</w:t>
      </w:r>
      <w:r w:rsidR="00D42993">
        <w:rPr>
          <w:rFonts w:ascii="Calibri Light" w:hAnsi="Calibri Light" w:cs="Calibri Light"/>
          <w:sz w:val="24"/>
        </w:rPr>
        <w:t xml:space="preserve"> umownych</w:t>
      </w:r>
      <w:r w:rsidRPr="00A00222">
        <w:rPr>
          <w:rFonts w:ascii="Calibri Light" w:hAnsi="Calibri Light" w:cs="Calibri Light"/>
          <w:sz w:val="24"/>
        </w:rPr>
        <w:t xml:space="preserve"> będzie niemożliwe</w:t>
      </w:r>
      <w:r w:rsidR="005E4F92">
        <w:rPr>
          <w:rFonts w:ascii="Calibri Light" w:hAnsi="Calibri Light" w:cs="Calibri Light"/>
          <w:sz w:val="24"/>
        </w:rPr>
        <w:t xml:space="preserve"> albo Zamawiający nie zdecyduje się na dokonanie potrącenia</w:t>
      </w:r>
      <w:r w:rsidRPr="00A00222">
        <w:rPr>
          <w:rFonts w:ascii="Calibri Light" w:hAnsi="Calibri Light" w:cs="Calibri Light"/>
          <w:sz w:val="24"/>
        </w:rPr>
        <w:t xml:space="preserve">, Wykonawca zobowiązuje się do zapłacenia kar umownych w ciągu </w:t>
      </w:r>
      <w:r w:rsidR="008750EC">
        <w:rPr>
          <w:rFonts w:ascii="Calibri Light" w:hAnsi="Calibri Light" w:cs="Calibri Light"/>
          <w:sz w:val="24"/>
        </w:rPr>
        <w:t>3</w:t>
      </w:r>
      <w:r w:rsidRPr="00A00222">
        <w:rPr>
          <w:rFonts w:ascii="Calibri Light" w:hAnsi="Calibri Light" w:cs="Calibri Light"/>
          <w:sz w:val="24"/>
        </w:rPr>
        <w:t xml:space="preserve"> dni od daty otrzymania</w:t>
      </w:r>
      <w:r w:rsidR="008750EC">
        <w:rPr>
          <w:rFonts w:ascii="Calibri Light" w:hAnsi="Calibri Light" w:cs="Calibri Light"/>
          <w:sz w:val="24"/>
        </w:rPr>
        <w:t xml:space="preserve"> noty księgowej</w:t>
      </w:r>
      <w:r w:rsidRPr="00A00222">
        <w:rPr>
          <w:rFonts w:ascii="Calibri Light" w:hAnsi="Calibri Light" w:cs="Calibri Light"/>
          <w:sz w:val="24"/>
        </w:rPr>
        <w:t>. Zapłata kary umownej nastąpi na rachunek Zamawiającego wskazany w wezwaniu.</w:t>
      </w:r>
    </w:p>
    <w:p w14:paraId="5C66E859" w14:textId="77777777"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Jeżeli wyrządzona szkoda przekracza wysokość kar umownych lub jeżeli szkoda powstała z przyczyn, dla których Strony nie zastrzegły kar umownych, Zamawiający może dochodzić odszkodowań uzupełniających na zasadach ogólnych.</w:t>
      </w:r>
    </w:p>
    <w:p w14:paraId="77C5853A" w14:textId="044F2EA8"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Zamawiający ma prawo kumulować  kary umowne, z tym zastrzeżeniem, że łączna kwota kar umownych</w:t>
      </w:r>
      <w:r w:rsidR="000F4564">
        <w:rPr>
          <w:rFonts w:ascii="Calibri Light" w:hAnsi="Calibri Light" w:cs="Calibri Light"/>
          <w:sz w:val="24"/>
          <w:szCs w:val="24"/>
        </w:rPr>
        <w:t xml:space="preserve"> ze wszystkich tytułów wskazanych w Umowie</w:t>
      </w:r>
      <w:r w:rsidRPr="00B034CB">
        <w:rPr>
          <w:rFonts w:ascii="Calibri Light" w:hAnsi="Calibri Light" w:cs="Calibri Light"/>
          <w:sz w:val="24"/>
          <w:szCs w:val="24"/>
        </w:rPr>
        <w:t xml:space="preserve">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291BAE" w:rsidRPr="00291BAE">
        <w:rPr>
          <w:rFonts w:ascii="Calibri Light" w:hAnsi="Calibri Light" w:cs="Calibri Light"/>
          <w:sz w:val="24"/>
          <w:szCs w:val="24"/>
        </w:rPr>
        <w:t>1</w:t>
      </w:r>
      <w:r w:rsidR="004F620D">
        <w:rPr>
          <w:rFonts w:ascii="Calibri Light" w:hAnsi="Calibri Light" w:cs="Calibri Light"/>
          <w:sz w:val="24"/>
          <w:szCs w:val="24"/>
        </w:rPr>
        <w:t xml:space="preserve"> pkt.1</w:t>
      </w:r>
      <w:r w:rsidR="00291BAE" w:rsidRPr="00291BAE">
        <w:rPr>
          <w:rFonts w:ascii="Calibri Light" w:hAnsi="Calibri Light" w:cs="Calibri Light"/>
          <w:sz w:val="24"/>
          <w:szCs w:val="24"/>
        </w:rPr>
        <w:t xml:space="preserve"> </w:t>
      </w:r>
      <w:r w:rsidRPr="00291BAE">
        <w:rPr>
          <w:rFonts w:ascii="Calibri Light" w:hAnsi="Calibri Light" w:cs="Calibri Light"/>
          <w:sz w:val="24"/>
          <w:szCs w:val="24"/>
        </w:rPr>
        <w:t>Umowy.</w:t>
      </w:r>
    </w:p>
    <w:p w14:paraId="440637D9" w14:textId="4557747A"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mu wynagrodzenia za wykonanie przedmiotu Umowy, nie mogą być przeniesione na osoby trzecie w formie przelewu wierzytelności lub w jakiejkolwiek innej formie bez uprzedniej pisemnej zgody Zamawiającego.</w:t>
      </w:r>
    </w:p>
    <w:p w14:paraId="3D995121" w14:textId="268B18DB"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Zapłacenie odszkodowania i kar umownych nie zwalnia Wykonawcy z obowiązku realizacji dostaw i z jakichkolwiek innych zobowiązań wynikających z warunków Umowy.</w:t>
      </w:r>
    </w:p>
    <w:bookmarkEnd w:id="5"/>
    <w:p w14:paraId="1268C963" w14:textId="1CC179E0" w:rsidR="00A073EA" w:rsidRPr="00A00222" w:rsidRDefault="00A073EA" w:rsidP="003166AE">
      <w:pPr>
        <w:spacing w:after="120" w:line="276" w:lineRule="auto"/>
        <w:rPr>
          <w:rFonts w:ascii="Calibri Light" w:hAnsi="Calibri Light" w:cs="Calibri Light"/>
          <w:b/>
          <w:sz w:val="24"/>
          <w:szCs w:val="24"/>
        </w:rPr>
      </w:pPr>
    </w:p>
    <w:p w14:paraId="1E4E477C" w14:textId="15B51EEB" w:rsidR="005B690A" w:rsidRDefault="005B690A" w:rsidP="004072A6">
      <w:pPr>
        <w:spacing w:after="120" w:line="360" w:lineRule="auto"/>
        <w:rPr>
          <w:rFonts w:ascii="Calibri Light" w:eastAsia="Calibri" w:hAnsi="Calibri Light" w:cs="Calibri Light"/>
          <w:b/>
          <w:bCs/>
          <w:color w:val="000000"/>
          <w:sz w:val="24"/>
          <w:szCs w:val="22"/>
        </w:rPr>
      </w:pPr>
    </w:p>
    <w:p w14:paraId="21447C97" w14:textId="6BDE2640"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bookmarkStart w:id="6" w:name="_Hlk114574814"/>
      <w:r w:rsidRPr="00A00222">
        <w:rPr>
          <w:rFonts w:ascii="Calibri Light" w:eastAsia="Calibri" w:hAnsi="Calibri Light" w:cs="Calibri Light"/>
          <w:b/>
          <w:bCs/>
          <w:color w:val="000000"/>
          <w:sz w:val="24"/>
          <w:szCs w:val="22"/>
        </w:rPr>
        <w:lastRenderedPageBreak/>
        <w:t>§ 1</w:t>
      </w:r>
      <w:r w:rsidR="009D190B">
        <w:rPr>
          <w:rFonts w:ascii="Calibri Light" w:eastAsia="Calibri" w:hAnsi="Calibri Light" w:cs="Calibri Light"/>
          <w:b/>
          <w:bCs/>
          <w:color w:val="000000"/>
          <w:sz w:val="24"/>
          <w:szCs w:val="22"/>
        </w:rPr>
        <w:t>7</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bookmarkEnd w:id="6"/>
    <w:p w14:paraId="6798CFF9" w14:textId="3B4B6090"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Wykonawca może zlecić wykonanie przedmiotu Umowy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444EE025"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73BCDB3F" w14:textId="1BE65CC3" w:rsidR="00CB1CE2" w:rsidRDefault="00CB1CE2" w:rsidP="00DE4BEF">
      <w:pPr>
        <w:spacing w:after="120" w:line="360" w:lineRule="auto"/>
        <w:ind w:left="340" w:hanging="340"/>
        <w:rPr>
          <w:rFonts w:ascii="Calibri Light" w:eastAsia="Calibri" w:hAnsi="Calibri Light" w:cs="Calibri Light"/>
          <w:b/>
          <w:bCs/>
          <w:color w:val="000000"/>
          <w:sz w:val="24"/>
          <w:szCs w:val="22"/>
        </w:rPr>
      </w:pPr>
    </w:p>
    <w:p w14:paraId="5CAE316D" w14:textId="446E562B"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bookmarkStart w:id="7" w:name="_Hlk114574829"/>
      <w:r w:rsidRPr="00A00222">
        <w:rPr>
          <w:rFonts w:ascii="Calibri Light" w:eastAsia="Calibri" w:hAnsi="Calibri Light" w:cs="Calibri Light"/>
          <w:b/>
          <w:bCs/>
          <w:color w:val="000000"/>
          <w:sz w:val="24"/>
          <w:szCs w:val="22"/>
        </w:rPr>
        <w:t>§ 1</w:t>
      </w:r>
      <w:r w:rsidR="009D190B">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bookmarkEnd w:id="7"/>
    <w:p w14:paraId="39974FDB" w14:textId="5103BC2D"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 obowiązującego,</w:t>
      </w:r>
      <w:r w:rsidR="00D33C17" w:rsidRPr="00A00222">
        <w:rPr>
          <w:rFonts w:ascii="Calibri Light" w:hAnsi="Calibri Light" w:cs="Calibri Light"/>
          <w:sz w:val="24"/>
          <w:szCs w:val="24"/>
        </w:rPr>
        <w:t xml:space="preserve"> w szczególności Prawo zamówień publicznych, Kodeks Cywilny oraz Prawo energetyczne wraz z aktami wykonawczymi.</w:t>
      </w:r>
    </w:p>
    <w:p w14:paraId="328D3AA6" w14:textId="189C2BF5" w:rsidR="002701EA" w:rsidRDefault="00D33C17" w:rsidP="002701EA">
      <w:pPr>
        <w:numPr>
          <w:ilvl w:val="0"/>
          <w:numId w:val="26"/>
        </w:numPr>
        <w:overflowPunct w:val="0"/>
        <w:autoSpaceDE w:val="0"/>
        <w:spacing w:after="120" w:line="276" w:lineRule="auto"/>
        <w:ind w:left="284" w:hanging="284"/>
        <w:jc w:val="both"/>
        <w:textAlignment w:val="baseline"/>
        <w:rPr>
          <w:rFonts w:ascii="Calibri Light" w:hAnsi="Calibri Light" w:cs="Calibri Light"/>
          <w:color w:val="000000"/>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w:t>
      </w:r>
      <w:r w:rsidR="002701EA">
        <w:rPr>
          <w:rFonts w:ascii="Calibri Light" w:hAnsi="Calibri Light" w:cs="Calibri Light"/>
          <w:color w:val="000000"/>
          <w:sz w:val="24"/>
          <w:szCs w:val="24"/>
        </w:rPr>
        <w:t xml:space="preserve"> </w:t>
      </w:r>
      <w:r w:rsidR="002701EA" w:rsidRPr="002701EA">
        <w:rPr>
          <w:rFonts w:ascii="Calibri Light" w:hAnsi="Calibri Light" w:cs="Calibri Light"/>
          <w:color w:val="000000"/>
          <w:sz w:val="24"/>
          <w:szCs w:val="24"/>
        </w:rPr>
        <w:t>Pan</w:t>
      </w:r>
      <w:r w:rsidR="000765B7">
        <w:rPr>
          <w:rFonts w:ascii="Calibri Light" w:hAnsi="Calibri Light" w:cs="Calibri Light"/>
          <w:color w:val="000000"/>
          <w:sz w:val="24"/>
          <w:szCs w:val="24"/>
        </w:rPr>
        <w:t>/Pan</w:t>
      </w:r>
      <w:r w:rsidR="002701EA" w:rsidRPr="002701EA">
        <w:rPr>
          <w:rFonts w:ascii="Calibri Light" w:hAnsi="Calibri Light" w:cs="Calibri Light"/>
          <w:color w:val="000000"/>
          <w:sz w:val="24"/>
          <w:szCs w:val="24"/>
        </w:rPr>
        <w:t xml:space="preserve">i </w:t>
      </w:r>
      <w:r w:rsidR="009579DE">
        <w:rPr>
          <w:rFonts w:ascii="Calibri Light" w:hAnsi="Calibri Light" w:cs="Calibri Light"/>
          <w:color w:val="000000"/>
          <w:sz w:val="24"/>
          <w:szCs w:val="24"/>
        </w:rPr>
        <w:t>……………</w:t>
      </w:r>
      <w:r w:rsidR="00C674E0">
        <w:rPr>
          <w:rFonts w:ascii="Calibri Light" w:hAnsi="Calibri Light" w:cs="Calibri Light"/>
          <w:color w:val="000000"/>
          <w:sz w:val="24"/>
          <w:szCs w:val="24"/>
        </w:rPr>
        <w:t>…………………………………………</w:t>
      </w:r>
    </w:p>
    <w:p w14:paraId="485952E6" w14:textId="4B54BC3F" w:rsidR="002701EA" w:rsidRPr="002701EA" w:rsidRDefault="002701EA" w:rsidP="00CB1CE2">
      <w:pPr>
        <w:numPr>
          <w:ilvl w:val="0"/>
          <w:numId w:val="26"/>
        </w:numPr>
        <w:overflowPunct w:val="0"/>
        <w:autoSpaceDE w:val="0"/>
        <w:spacing w:after="120"/>
        <w:ind w:left="284" w:hanging="284"/>
        <w:jc w:val="both"/>
        <w:textAlignment w:val="baseline"/>
        <w:rPr>
          <w:rFonts w:ascii="Calibri Light" w:hAnsi="Calibri Light" w:cs="Calibri Light"/>
          <w:color w:val="000000"/>
          <w:sz w:val="24"/>
          <w:szCs w:val="24"/>
        </w:rPr>
      </w:pPr>
      <w:r w:rsidRPr="002701EA">
        <w:rPr>
          <w:rFonts w:ascii="Calibri Light" w:hAnsi="Calibri Light" w:cs="Calibri Light"/>
          <w:color w:val="000000"/>
          <w:sz w:val="24"/>
          <w:szCs w:val="24"/>
        </w:rPr>
        <w:t>Wykonawca oświadcza, iż wszelką korespondencję związaną z realizacją Umowy należy kierować na adres korespondencyjny:</w:t>
      </w:r>
    </w:p>
    <w:p w14:paraId="25CE0A50" w14:textId="38187F5C"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00C674E0">
        <w:rPr>
          <w:rFonts w:ascii="Calibri Light" w:hAnsi="Calibri Light" w:cs="Calibri Light"/>
          <w:color w:val="000000"/>
          <w:sz w:val="24"/>
          <w:szCs w:val="24"/>
        </w:rPr>
        <w:t>, miejscowość</w:t>
      </w:r>
      <w:r w:rsidR="00E654F9">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7567610B" w14:textId="2DE44183"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r w:rsidR="00C674E0">
        <w:rPr>
          <w:rStyle w:val="Hipercze"/>
          <w:rFonts w:ascii="Calibri Light" w:hAnsi="Calibri Light" w:cs="Calibri Light"/>
          <w:bCs/>
          <w:sz w:val="24"/>
          <w:szCs w:val="24"/>
        </w:rPr>
        <w:t>.......................................</w:t>
      </w:r>
    </w:p>
    <w:p w14:paraId="4782EB81" w14:textId="77777777" w:rsidR="002701EA" w:rsidRPr="002701EA" w:rsidRDefault="002701EA" w:rsidP="002701EA"/>
    <w:p w14:paraId="4D781DD7" w14:textId="779AEE39"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lastRenderedPageBreak/>
        <w:t>Zamawiający oświadcza, iż wszelką korespondencję związaną z realizacją Umowy należy kierować na adres korespondencyjn</w:t>
      </w:r>
      <w:r w:rsidR="00086114" w:rsidRPr="00365ECA">
        <w:rPr>
          <w:rFonts w:ascii="Calibri Light" w:hAnsi="Calibri Light" w:cs="Calibri Light"/>
          <w:sz w:val="24"/>
          <w:szCs w:val="24"/>
        </w:rPr>
        <w:t>y:</w:t>
      </w:r>
    </w:p>
    <w:p w14:paraId="4D687020" w14:textId="4E3EFEAC" w:rsidR="00365ECA" w:rsidRPr="006A7331" w:rsidRDefault="009579DE" w:rsidP="00365ECA">
      <w:pPr>
        <w:pStyle w:val="Akapitzlist"/>
        <w:overflowPunct w:val="0"/>
        <w:autoSpaceDE w:val="0"/>
        <w:spacing w:after="120"/>
        <w:ind w:left="360"/>
        <w:jc w:val="both"/>
        <w:textAlignment w:val="baseline"/>
      </w:pPr>
      <w:r>
        <w:rPr>
          <w:rFonts w:asciiTheme="majorHAnsi" w:hAnsiTheme="majorHAnsi" w:cstheme="majorHAnsi"/>
          <w:bCs/>
          <w:sz w:val="24"/>
          <w:szCs w:val="24"/>
        </w:rPr>
        <w:t>……………………</w:t>
      </w:r>
      <w:r w:rsidR="00C674E0">
        <w:rPr>
          <w:rFonts w:asciiTheme="majorHAnsi" w:hAnsiTheme="majorHAnsi" w:cstheme="majorHAnsi"/>
          <w:bCs/>
          <w:sz w:val="24"/>
          <w:szCs w:val="24"/>
        </w:rPr>
        <w:t>…………………………………….</w:t>
      </w:r>
    </w:p>
    <w:p w14:paraId="317F97E6" w14:textId="65B78B50"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6AFB7B01"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0521" w:rsidRPr="00A00222">
        <w:rPr>
          <w:rFonts w:ascii="Calibri Light" w:hAnsi="Calibri Light" w:cs="Calibri Light"/>
          <w:sz w:val="24"/>
          <w:szCs w:val="24"/>
        </w:rPr>
        <w:t>u</w:t>
      </w:r>
      <w:r w:rsidRPr="00A00222">
        <w:rPr>
          <w:rFonts w:ascii="Calibri Light" w:hAnsi="Calibri Light" w:cs="Calibri Light"/>
          <w:sz w:val="24"/>
          <w:szCs w:val="24"/>
        </w:rPr>
        <w:t>mowy</w:t>
      </w:r>
      <w:r w:rsidRPr="00A00222">
        <w:rPr>
          <w:rFonts w:ascii="Calibri Light" w:hAnsi="Calibri Light" w:cs="Calibri Light"/>
          <w:color w:val="000000"/>
          <w:sz w:val="24"/>
          <w:szCs w:val="24"/>
        </w:rPr>
        <w:t xml:space="preserve"> na osobę trzecią.</w:t>
      </w:r>
    </w:p>
    <w:p w14:paraId="38BEBE97" w14:textId="23936214"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Wszelkie zmiany u</w:t>
      </w:r>
      <w:r w:rsidR="00D33C17" w:rsidRPr="00456446">
        <w:rPr>
          <w:rFonts w:ascii="Calibri Light" w:hAnsi="Calibri Light" w:cs="Calibri Light"/>
          <w:sz w:val="24"/>
          <w:szCs w:val="24"/>
        </w:rPr>
        <w:t>mowy,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Rozwiązanie Umowy za zgodą obu Stron, jak również odstąpienie od Umowy albo wypowiedzenie Umowy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7777777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Wszelkie spory, które mogą wyniknąć w związku z zawarciem i realizacją Umowy rozstrzygać będzie miejscowo właściwy Sąd dla siedziby Zamawiającego.</w:t>
      </w:r>
    </w:p>
    <w:p w14:paraId="01BBA592" w14:textId="57EC9632"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bookmarkStart w:id="8" w:name="_Hlk114574853"/>
      <w:r w:rsidRPr="00A00222">
        <w:rPr>
          <w:rFonts w:ascii="Calibri Light" w:hAnsi="Calibri Light" w:cs="Calibri Light"/>
          <w:b/>
          <w:sz w:val="24"/>
          <w:szCs w:val="24"/>
        </w:rPr>
        <w:t xml:space="preserve">§ </w:t>
      </w:r>
      <w:r w:rsidR="009D190B">
        <w:rPr>
          <w:rFonts w:ascii="Calibri Light" w:hAnsi="Calibri Light" w:cs="Calibri Light"/>
          <w:b/>
          <w:sz w:val="24"/>
          <w:szCs w:val="24"/>
        </w:rPr>
        <w:t>19</w:t>
      </w:r>
    </w:p>
    <w:p w14:paraId="16CB7ACE"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Załączniki do Umowy</w:t>
      </w:r>
    </w:p>
    <w:bookmarkEnd w:id="8"/>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32B154C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3013A27B" w14:textId="35FF8DBC"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27ED45BB" w14:textId="3D2880C2"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3C0BB6A8" w14:textId="638AD6AA"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5 – Oferta Wykonawcy.</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67E84432" w:rsidR="00D05EC9" w:rsidRDefault="00D05EC9" w:rsidP="00261C49">
      <w:pPr>
        <w:tabs>
          <w:tab w:val="decimal" w:pos="90"/>
        </w:tabs>
        <w:spacing w:after="120"/>
        <w:rPr>
          <w:rFonts w:ascii="Calibri Light" w:hAnsi="Calibri Light" w:cs="Calibri Light"/>
          <w:i/>
          <w:sz w:val="24"/>
          <w:szCs w:val="24"/>
        </w:rPr>
      </w:pPr>
    </w:p>
    <w:p w14:paraId="548D2F98" w14:textId="0ACF2852" w:rsidR="000005F4" w:rsidRDefault="000005F4" w:rsidP="00261C49">
      <w:pPr>
        <w:tabs>
          <w:tab w:val="decimal" w:pos="90"/>
        </w:tabs>
        <w:spacing w:after="120"/>
        <w:rPr>
          <w:rFonts w:ascii="Calibri Light" w:hAnsi="Calibri Light" w:cs="Calibri Light"/>
          <w:i/>
          <w:sz w:val="24"/>
          <w:szCs w:val="24"/>
        </w:rPr>
      </w:pPr>
    </w:p>
    <w:p w14:paraId="484A7A7A" w14:textId="721F5A7D" w:rsidR="000005F4" w:rsidRDefault="000005F4" w:rsidP="00261C49">
      <w:pPr>
        <w:tabs>
          <w:tab w:val="decimal" w:pos="90"/>
        </w:tabs>
        <w:spacing w:after="120"/>
        <w:rPr>
          <w:rFonts w:ascii="Calibri Light" w:hAnsi="Calibri Light" w:cs="Calibri Light"/>
          <w:i/>
          <w:sz w:val="24"/>
          <w:szCs w:val="24"/>
        </w:rPr>
      </w:pPr>
    </w:p>
    <w:p w14:paraId="37DF7328" w14:textId="27991313" w:rsidR="000005F4" w:rsidRDefault="000005F4" w:rsidP="00261C49">
      <w:pPr>
        <w:tabs>
          <w:tab w:val="decimal" w:pos="90"/>
        </w:tabs>
        <w:spacing w:after="120"/>
        <w:rPr>
          <w:rFonts w:ascii="Calibri Light" w:hAnsi="Calibri Light" w:cs="Calibri Light"/>
          <w:i/>
          <w:sz w:val="24"/>
          <w:szCs w:val="24"/>
        </w:rPr>
      </w:pPr>
    </w:p>
    <w:p w14:paraId="367D88F5" w14:textId="08FBFCAB" w:rsidR="009579DE" w:rsidRDefault="009579DE" w:rsidP="00261C49">
      <w:pPr>
        <w:tabs>
          <w:tab w:val="decimal" w:pos="90"/>
        </w:tabs>
        <w:spacing w:after="120"/>
        <w:rPr>
          <w:rFonts w:ascii="Calibri Light" w:hAnsi="Calibri Light" w:cs="Calibri Light"/>
          <w:i/>
          <w:sz w:val="24"/>
          <w:szCs w:val="24"/>
        </w:rPr>
      </w:pPr>
    </w:p>
    <w:p w14:paraId="4618E18C" w14:textId="43917EE4" w:rsidR="009579DE" w:rsidRDefault="009579DE" w:rsidP="00261C49">
      <w:pPr>
        <w:tabs>
          <w:tab w:val="decimal" w:pos="90"/>
        </w:tabs>
        <w:spacing w:after="120"/>
        <w:rPr>
          <w:rFonts w:ascii="Calibri Light" w:hAnsi="Calibri Light" w:cs="Calibri Light"/>
          <w:i/>
          <w:sz w:val="24"/>
          <w:szCs w:val="24"/>
        </w:rPr>
      </w:pPr>
    </w:p>
    <w:p w14:paraId="3FBDD229" w14:textId="77777777" w:rsidR="009579DE" w:rsidRDefault="009579DE" w:rsidP="00261C49">
      <w:pPr>
        <w:tabs>
          <w:tab w:val="decimal" w:pos="90"/>
        </w:tabs>
        <w:spacing w:after="120"/>
        <w:rPr>
          <w:rFonts w:ascii="Calibri Light" w:hAnsi="Calibri Light" w:cs="Calibri Light"/>
          <w:i/>
          <w:sz w:val="24"/>
          <w:szCs w:val="24"/>
        </w:rPr>
      </w:pPr>
    </w:p>
    <w:p w14:paraId="7833BD74" w14:textId="77777777" w:rsidR="000005F4" w:rsidRPr="00A00222" w:rsidRDefault="000005F4" w:rsidP="00261C49">
      <w:pPr>
        <w:tabs>
          <w:tab w:val="decimal" w:pos="90"/>
        </w:tabs>
        <w:spacing w:after="120"/>
        <w:rPr>
          <w:rFonts w:ascii="Calibri Light" w:hAnsi="Calibri Light" w:cs="Calibri Light"/>
          <w:i/>
          <w:sz w:val="24"/>
          <w:szCs w:val="24"/>
        </w:rPr>
      </w:pPr>
    </w:p>
    <w:p w14:paraId="17EEBEC6" w14:textId="11EBF8B8" w:rsidR="00D05EC9" w:rsidRDefault="00D05EC9" w:rsidP="008D4F16">
      <w:pPr>
        <w:tabs>
          <w:tab w:val="decimal" w:pos="90"/>
        </w:tabs>
        <w:spacing w:after="120"/>
        <w:jc w:val="right"/>
        <w:rPr>
          <w:rFonts w:ascii="Calibri Light" w:hAnsi="Calibri Light" w:cs="Calibri Light"/>
          <w:i/>
          <w:sz w:val="24"/>
          <w:szCs w:val="24"/>
        </w:rPr>
      </w:pPr>
    </w:p>
    <w:p w14:paraId="24B176AC" w14:textId="2214D636" w:rsidR="0020349E" w:rsidRDefault="0020349E" w:rsidP="008D4F16">
      <w:pPr>
        <w:tabs>
          <w:tab w:val="decimal" w:pos="90"/>
        </w:tabs>
        <w:spacing w:after="120"/>
        <w:jc w:val="right"/>
        <w:rPr>
          <w:rFonts w:ascii="Calibri Light" w:hAnsi="Calibri Light" w:cs="Calibri Light"/>
          <w:i/>
          <w:sz w:val="24"/>
          <w:szCs w:val="24"/>
        </w:rPr>
      </w:pPr>
    </w:p>
    <w:p w14:paraId="50C6C5CE" w14:textId="0824139C" w:rsidR="0020349E" w:rsidRDefault="0020349E" w:rsidP="00A43836">
      <w:pPr>
        <w:tabs>
          <w:tab w:val="decimal" w:pos="90"/>
        </w:tabs>
        <w:spacing w:after="120"/>
        <w:rPr>
          <w:rFonts w:ascii="Calibri Light" w:hAnsi="Calibri Light" w:cs="Calibri Light"/>
          <w:i/>
          <w:sz w:val="24"/>
          <w:szCs w:val="24"/>
        </w:rPr>
      </w:pPr>
    </w:p>
    <w:p w14:paraId="6B1103E9" w14:textId="57099C7F" w:rsidR="0020349E" w:rsidRDefault="0020349E" w:rsidP="008D4F16">
      <w:pPr>
        <w:tabs>
          <w:tab w:val="decimal" w:pos="90"/>
        </w:tabs>
        <w:spacing w:after="120"/>
        <w:jc w:val="right"/>
        <w:rPr>
          <w:rFonts w:ascii="Calibri Light" w:hAnsi="Calibri Light" w:cs="Calibri Light"/>
          <w:i/>
          <w:sz w:val="24"/>
          <w:szCs w:val="24"/>
        </w:rPr>
      </w:pPr>
    </w:p>
    <w:p w14:paraId="26C5A1C2" w14:textId="41CDD926" w:rsidR="00BD1877" w:rsidRDefault="00BD1877" w:rsidP="008D4F16">
      <w:pPr>
        <w:tabs>
          <w:tab w:val="decimal" w:pos="90"/>
        </w:tabs>
        <w:spacing w:after="120"/>
        <w:jc w:val="right"/>
        <w:rPr>
          <w:rFonts w:ascii="Calibri Light" w:hAnsi="Calibri Light" w:cs="Calibri Light"/>
          <w:i/>
          <w:sz w:val="24"/>
          <w:szCs w:val="24"/>
        </w:rPr>
      </w:pPr>
    </w:p>
    <w:p w14:paraId="11105F26" w14:textId="03F9EEBF" w:rsidR="00BD1877" w:rsidRDefault="00BD1877" w:rsidP="008D4F16">
      <w:pPr>
        <w:tabs>
          <w:tab w:val="decimal" w:pos="90"/>
        </w:tabs>
        <w:spacing w:after="120"/>
        <w:jc w:val="right"/>
        <w:rPr>
          <w:rFonts w:ascii="Calibri Light" w:hAnsi="Calibri Light" w:cs="Calibri Light"/>
          <w:i/>
          <w:sz w:val="24"/>
          <w:szCs w:val="24"/>
        </w:rPr>
      </w:pPr>
    </w:p>
    <w:p w14:paraId="2648C053" w14:textId="7081D1C7" w:rsidR="00BD1877" w:rsidRDefault="00BD1877" w:rsidP="008D4F16">
      <w:pPr>
        <w:tabs>
          <w:tab w:val="decimal" w:pos="90"/>
        </w:tabs>
        <w:spacing w:after="120"/>
        <w:jc w:val="right"/>
        <w:rPr>
          <w:rFonts w:ascii="Calibri Light" w:hAnsi="Calibri Light" w:cs="Calibri Light"/>
          <w:i/>
          <w:sz w:val="24"/>
          <w:szCs w:val="24"/>
        </w:rPr>
      </w:pPr>
    </w:p>
    <w:p w14:paraId="3F59BC20" w14:textId="15B21E4A" w:rsidR="00BD1877" w:rsidRDefault="00BD1877" w:rsidP="008D4F16">
      <w:pPr>
        <w:tabs>
          <w:tab w:val="decimal" w:pos="90"/>
        </w:tabs>
        <w:spacing w:after="120"/>
        <w:jc w:val="right"/>
        <w:rPr>
          <w:rFonts w:ascii="Calibri Light" w:hAnsi="Calibri Light" w:cs="Calibri Light"/>
          <w:i/>
          <w:sz w:val="24"/>
          <w:szCs w:val="24"/>
        </w:rPr>
      </w:pPr>
    </w:p>
    <w:p w14:paraId="6D40BB98" w14:textId="22829DE0" w:rsidR="00BD1877" w:rsidRDefault="00BD1877" w:rsidP="008D4F16">
      <w:pPr>
        <w:tabs>
          <w:tab w:val="decimal" w:pos="90"/>
        </w:tabs>
        <w:spacing w:after="120"/>
        <w:jc w:val="right"/>
        <w:rPr>
          <w:rFonts w:ascii="Calibri Light" w:hAnsi="Calibri Light" w:cs="Calibri Light"/>
          <w:i/>
          <w:sz w:val="24"/>
          <w:szCs w:val="24"/>
        </w:rPr>
      </w:pPr>
    </w:p>
    <w:p w14:paraId="07EF5FEA" w14:textId="06D0329F" w:rsidR="00BD1877" w:rsidRDefault="00BD1877" w:rsidP="008D4F16">
      <w:pPr>
        <w:tabs>
          <w:tab w:val="decimal" w:pos="90"/>
        </w:tabs>
        <w:spacing w:after="120"/>
        <w:jc w:val="right"/>
        <w:rPr>
          <w:rFonts w:ascii="Calibri Light" w:hAnsi="Calibri Light" w:cs="Calibri Light"/>
          <w:i/>
          <w:sz w:val="24"/>
          <w:szCs w:val="24"/>
        </w:rPr>
      </w:pPr>
    </w:p>
    <w:p w14:paraId="7C32B25C" w14:textId="310B5F4C" w:rsidR="00BD1877" w:rsidRDefault="00BD1877" w:rsidP="008D4F16">
      <w:pPr>
        <w:tabs>
          <w:tab w:val="decimal" w:pos="90"/>
        </w:tabs>
        <w:spacing w:after="120"/>
        <w:jc w:val="right"/>
        <w:rPr>
          <w:rFonts w:ascii="Calibri Light" w:hAnsi="Calibri Light" w:cs="Calibri Light"/>
          <w:i/>
          <w:sz w:val="24"/>
          <w:szCs w:val="24"/>
        </w:rPr>
      </w:pPr>
    </w:p>
    <w:p w14:paraId="1C53A6FA" w14:textId="2352F5ED" w:rsidR="00BD1877" w:rsidRDefault="00BD1877" w:rsidP="008D4F16">
      <w:pPr>
        <w:tabs>
          <w:tab w:val="decimal" w:pos="90"/>
        </w:tabs>
        <w:spacing w:after="120"/>
        <w:jc w:val="right"/>
        <w:rPr>
          <w:rFonts w:ascii="Calibri Light" w:hAnsi="Calibri Light" w:cs="Calibri Light"/>
          <w:i/>
          <w:sz w:val="24"/>
          <w:szCs w:val="24"/>
        </w:rPr>
      </w:pPr>
    </w:p>
    <w:p w14:paraId="40B13B45" w14:textId="6BAA28B7" w:rsidR="00BD1877" w:rsidRDefault="00BD1877" w:rsidP="008D4F16">
      <w:pPr>
        <w:tabs>
          <w:tab w:val="decimal" w:pos="90"/>
        </w:tabs>
        <w:spacing w:after="120"/>
        <w:jc w:val="right"/>
        <w:rPr>
          <w:rFonts w:ascii="Calibri Light" w:hAnsi="Calibri Light" w:cs="Calibri Light"/>
          <w:i/>
          <w:sz w:val="24"/>
          <w:szCs w:val="24"/>
        </w:rPr>
      </w:pPr>
    </w:p>
    <w:p w14:paraId="79E8F415" w14:textId="03FDFAF1" w:rsidR="00BD1877" w:rsidRDefault="00BD1877" w:rsidP="008D4F16">
      <w:pPr>
        <w:tabs>
          <w:tab w:val="decimal" w:pos="90"/>
        </w:tabs>
        <w:spacing w:after="120"/>
        <w:jc w:val="right"/>
        <w:rPr>
          <w:rFonts w:ascii="Calibri Light" w:hAnsi="Calibri Light" w:cs="Calibri Light"/>
          <w:i/>
          <w:sz w:val="24"/>
          <w:szCs w:val="24"/>
        </w:rPr>
      </w:pPr>
    </w:p>
    <w:p w14:paraId="4190A546" w14:textId="459A6BEC" w:rsidR="00BD1877" w:rsidRDefault="00BD1877" w:rsidP="008D4F16">
      <w:pPr>
        <w:tabs>
          <w:tab w:val="decimal" w:pos="90"/>
        </w:tabs>
        <w:spacing w:after="120"/>
        <w:jc w:val="right"/>
        <w:rPr>
          <w:rFonts w:ascii="Calibri Light" w:hAnsi="Calibri Light" w:cs="Calibri Light"/>
          <w:i/>
          <w:sz w:val="24"/>
          <w:szCs w:val="24"/>
        </w:rPr>
      </w:pPr>
    </w:p>
    <w:p w14:paraId="502B0D5B" w14:textId="3DC6599A" w:rsidR="002B4BF9" w:rsidRDefault="002B4BF9" w:rsidP="008D4F16">
      <w:pPr>
        <w:tabs>
          <w:tab w:val="decimal" w:pos="90"/>
        </w:tabs>
        <w:spacing w:after="120"/>
        <w:jc w:val="right"/>
        <w:rPr>
          <w:rFonts w:ascii="Calibri Light" w:hAnsi="Calibri Light" w:cs="Calibri Light"/>
          <w:i/>
          <w:sz w:val="24"/>
          <w:szCs w:val="24"/>
        </w:rPr>
      </w:pPr>
    </w:p>
    <w:p w14:paraId="7D684EEB" w14:textId="65851C6F" w:rsidR="002B4BF9" w:rsidRDefault="002B4BF9" w:rsidP="008D4F16">
      <w:pPr>
        <w:tabs>
          <w:tab w:val="decimal" w:pos="90"/>
        </w:tabs>
        <w:spacing w:after="120"/>
        <w:jc w:val="right"/>
        <w:rPr>
          <w:rFonts w:ascii="Calibri Light" w:hAnsi="Calibri Light" w:cs="Calibri Light"/>
          <w:i/>
          <w:sz w:val="24"/>
          <w:szCs w:val="24"/>
        </w:rPr>
      </w:pPr>
    </w:p>
    <w:p w14:paraId="3EA0C815" w14:textId="76285CDC" w:rsidR="002B4BF9" w:rsidRDefault="002B4BF9" w:rsidP="008D4F16">
      <w:pPr>
        <w:tabs>
          <w:tab w:val="decimal" w:pos="90"/>
        </w:tabs>
        <w:spacing w:after="120"/>
        <w:jc w:val="right"/>
        <w:rPr>
          <w:rFonts w:ascii="Calibri Light" w:hAnsi="Calibri Light" w:cs="Calibri Light"/>
          <w:i/>
          <w:sz w:val="24"/>
          <w:szCs w:val="24"/>
        </w:rPr>
      </w:pPr>
    </w:p>
    <w:p w14:paraId="057F6374" w14:textId="46C70FE5" w:rsidR="002B4BF9" w:rsidRDefault="002B4BF9" w:rsidP="008D4F16">
      <w:pPr>
        <w:tabs>
          <w:tab w:val="decimal" w:pos="90"/>
        </w:tabs>
        <w:spacing w:after="120"/>
        <w:jc w:val="right"/>
        <w:rPr>
          <w:rFonts w:ascii="Calibri Light" w:hAnsi="Calibri Light" w:cs="Calibri Light"/>
          <w:i/>
          <w:sz w:val="24"/>
          <w:szCs w:val="24"/>
        </w:rPr>
      </w:pPr>
    </w:p>
    <w:p w14:paraId="5DB9A346" w14:textId="43910A8C" w:rsidR="002B4BF9" w:rsidRDefault="002B4BF9" w:rsidP="008D4F16">
      <w:pPr>
        <w:tabs>
          <w:tab w:val="decimal" w:pos="90"/>
        </w:tabs>
        <w:spacing w:after="120"/>
        <w:jc w:val="right"/>
        <w:rPr>
          <w:rFonts w:ascii="Calibri Light" w:hAnsi="Calibri Light" w:cs="Calibri Light"/>
          <w:i/>
          <w:sz w:val="24"/>
          <w:szCs w:val="24"/>
        </w:rPr>
      </w:pPr>
    </w:p>
    <w:p w14:paraId="2E4E7EB8" w14:textId="4747D12B" w:rsidR="002B4BF9" w:rsidRDefault="002B4BF9" w:rsidP="008D4F16">
      <w:pPr>
        <w:tabs>
          <w:tab w:val="decimal" w:pos="90"/>
        </w:tabs>
        <w:spacing w:after="120"/>
        <w:jc w:val="right"/>
        <w:rPr>
          <w:rFonts w:ascii="Calibri Light" w:hAnsi="Calibri Light" w:cs="Calibri Light"/>
          <w:i/>
          <w:sz w:val="24"/>
          <w:szCs w:val="24"/>
        </w:rPr>
      </w:pPr>
    </w:p>
    <w:p w14:paraId="2930475F" w14:textId="5978B94B" w:rsidR="002B4BF9" w:rsidRDefault="002B4BF9" w:rsidP="008D4F16">
      <w:pPr>
        <w:tabs>
          <w:tab w:val="decimal" w:pos="90"/>
        </w:tabs>
        <w:spacing w:after="120"/>
        <w:jc w:val="right"/>
        <w:rPr>
          <w:rFonts w:ascii="Calibri Light" w:hAnsi="Calibri Light" w:cs="Calibri Light"/>
          <w:i/>
          <w:sz w:val="24"/>
          <w:szCs w:val="24"/>
        </w:rPr>
      </w:pPr>
    </w:p>
    <w:p w14:paraId="0769457F" w14:textId="77777777" w:rsidR="002B4BF9" w:rsidRDefault="002B4BF9" w:rsidP="008D4F16">
      <w:pPr>
        <w:tabs>
          <w:tab w:val="decimal" w:pos="90"/>
        </w:tabs>
        <w:spacing w:after="120"/>
        <w:jc w:val="right"/>
        <w:rPr>
          <w:rFonts w:ascii="Calibri Light" w:hAnsi="Calibri Light" w:cs="Calibri Light"/>
          <w:i/>
          <w:sz w:val="24"/>
          <w:szCs w:val="24"/>
        </w:rPr>
      </w:pPr>
    </w:p>
    <w:p w14:paraId="50471256" w14:textId="77777777" w:rsidR="0020349E" w:rsidRPr="00A00222" w:rsidRDefault="0020349E" w:rsidP="008D4F16">
      <w:pPr>
        <w:tabs>
          <w:tab w:val="decimal" w:pos="90"/>
        </w:tabs>
        <w:spacing w:after="120"/>
        <w:jc w:val="right"/>
        <w:rPr>
          <w:rFonts w:ascii="Calibri Light" w:hAnsi="Calibri Light" w:cs="Calibri Light"/>
          <w:i/>
          <w:sz w:val="24"/>
          <w:szCs w:val="24"/>
        </w:rPr>
      </w:pPr>
    </w:p>
    <w:p w14:paraId="3D195D63"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lastRenderedPageBreak/>
        <w:t xml:space="preserve">Załącznik nr 2 do Umowy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1CAA4816" w:rsidR="008D4F16" w:rsidRPr="002F6BF1" w:rsidRDefault="008D4F16" w:rsidP="005703C6">
      <w:pPr>
        <w:numPr>
          <w:ilvl w:val="0"/>
          <w:numId w:val="29"/>
        </w:numPr>
        <w:tabs>
          <w:tab w:val="left" w:pos="0"/>
        </w:tabs>
        <w:spacing w:after="1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9579DE">
        <w:rPr>
          <w:rFonts w:ascii="Calibri Light" w:hAnsi="Calibri Light" w:cs="Calibri Light"/>
          <w:b/>
          <w:sz w:val="24"/>
          <w:szCs w:val="24"/>
        </w:rPr>
        <w:t>….</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0D6FCB" w:rsidRPr="002F6BF1">
        <w:rPr>
          <w:rFonts w:ascii="Calibri Light" w:hAnsi="Calibri Light" w:cs="Calibri Light"/>
          <w:b/>
          <w:sz w:val="24"/>
          <w:szCs w:val="24"/>
        </w:rPr>
        <w:t>1</w:t>
      </w:r>
      <w:r w:rsidRPr="002F6BF1">
        <w:rPr>
          <w:rFonts w:ascii="Calibri Light" w:hAnsi="Calibri Light" w:cs="Calibri Light"/>
          <w:b/>
          <w:sz w:val="24"/>
          <w:szCs w:val="24"/>
        </w:rPr>
        <w:t>.</w:t>
      </w:r>
      <w:r w:rsidR="000D6FCB" w:rsidRPr="002F6BF1">
        <w:rPr>
          <w:rFonts w:ascii="Calibri Light" w:hAnsi="Calibri Light" w:cs="Calibri Light"/>
          <w:b/>
          <w:sz w:val="24"/>
          <w:szCs w:val="24"/>
        </w:rPr>
        <w:t>12</w:t>
      </w:r>
      <w:r w:rsidRPr="002F6BF1">
        <w:rPr>
          <w:rFonts w:ascii="Calibri Light" w:hAnsi="Calibri Light" w:cs="Calibri Light"/>
          <w:b/>
          <w:sz w:val="24"/>
          <w:szCs w:val="24"/>
        </w:rPr>
        <w:t>.</w:t>
      </w:r>
      <w:r w:rsidR="00085AB5" w:rsidRPr="002F6BF1">
        <w:rPr>
          <w:rFonts w:ascii="Calibri Light" w:hAnsi="Calibri Light" w:cs="Calibri Light"/>
          <w:b/>
          <w:sz w:val="24"/>
          <w:szCs w:val="24"/>
        </w:rPr>
        <w:t>202</w:t>
      </w:r>
      <w:r w:rsidR="009579DE">
        <w:rPr>
          <w:rFonts w:ascii="Calibri Light" w:hAnsi="Calibri Light" w:cs="Calibri Light"/>
          <w:b/>
          <w:sz w:val="24"/>
          <w:szCs w:val="24"/>
        </w:rPr>
        <w:t>3</w:t>
      </w:r>
      <w:r w:rsidR="00C674E0">
        <w:rPr>
          <w:rFonts w:ascii="Calibri Light" w:hAnsi="Calibri Light" w:cs="Calibri Light"/>
          <w:b/>
          <w:sz w:val="24"/>
          <w:szCs w:val="24"/>
        </w:rPr>
        <w:t xml:space="preserve"> </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72E73E76"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11001BA0"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A8D1233"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392FD1B6"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45C53284"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60D42611"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5B18C89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56822D82"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10196931" w14:textId="77777777" w:rsidR="002F6BF1" w:rsidRDefault="002F6BF1" w:rsidP="002310BE">
      <w:pPr>
        <w:shd w:val="clear" w:color="auto" w:fill="FFFFFF"/>
        <w:spacing w:after="120"/>
        <w:jc w:val="both"/>
        <w:rPr>
          <w:rFonts w:ascii="Calibri Light" w:hAnsi="Calibri Light" w:cs="Calibri Light"/>
          <w:sz w:val="24"/>
          <w:szCs w:val="24"/>
        </w:rPr>
      </w:pPr>
    </w:p>
    <w:p w14:paraId="62E6C6D4" w14:textId="144386B2"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2F5B8231" w14:textId="66C1320F" w:rsidR="00085AB5" w:rsidRPr="00A00222" w:rsidRDefault="00C674E0" w:rsidP="00C674E0">
      <w:pPr>
        <w:tabs>
          <w:tab w:val="left" w:pos="3119"/>
        </w:tabs>
        <w:spacing w:after="120"/>
        <w:rPr>
          <w:rFonts w:ascii="Calibri Light" w:hAnsi="Calibri Light" w:cs="Calibri Light"/>
          <w:b/>
          <w:sz w:val="24"/>
          <w:szCs w:val="24"/>
        </w:rPr>
      </w:pPr>
      <w:r>
        <w:rPr>
          <w:rFonts w:ascii="Calibri Light" w:hAnsi="Calibri Light" w:cs="Calibri Light"/>
          <w:b/>
          <w:sz w:val="24"/>
          <w:szCs w:val="24"/>
        </w:rPr>
        <w:t xml:space="preserve">                        </w:t>
      </w:r>
      <w:r w:rsidR="008D4F16" w:rsidRPr="00A00222">
        <w:rPr>
          <w:rFonts w:ascii="Calibri Light" w:hAnsi="Calibri Light" w:cs="Calibri Light"/>
          <w:b/>
          <w:sz w:val="24"/>
          <w:szCs w:val="24"/>
        </w:rPr>
        <w:t xml:space="preserve">………………………..                                    </w:t>
      </w:r>
      <w:r>
        <w:rPr>
          <w:rFonts w:ascii="Calibri Light" w:hAnsi="Calibri Light" w:cs="Calibri Light"/>
          <w:b/>
          <w:sz w:val="24"/>
          <w:szCs w:val="24"/>
        </w:rPr>
        <w:tab/>
        <w:t xml:space="preserve">                   </w:t>
      </w:r>
      <w:r w:rsidR="008D4F16" w:rsidRPr="00A00222">
        <w:rPr>
          <w:rFonts w:ascii="Calibri Light" w:hAnsi="Calibri Light" w:cs="Calibri Light"/>
          <w:b/>
          <w:sz w:val="24"/>
          <w:szCs w:val="24"/>
        </w:rPr>
        <w:t>…………………………..</w:t>
      </w:r>
    </w:p>
    <w:p w14:paraId="1449600F" w14:textId="77777777" w:rsidR="002F6BF1" w:rsidRDefault="002F6BF1" w:rsidP="008D4F16">
      <w:pPr>
        <w:tabs>
          <w:tab w:val="decimal" w:pos="90"/>
        </w:tabs>
        <w:spacing w:after="120"/>
        <w:jc w:val="right"/>
        <w:rPr>
          <w:rFonts w:ascii="Calibri Light" w:hAnsi="Calibri Light" w:cs="Calibri Light"/>
          <w:i/>
          <w:sz w:val="24"/>
          <w:szCs w:val="24"/>
        </w:rPr>
      </w:pPr>
    </w:p>
    <w:p w14:paraId="1CB50C86" w14:textId="77777777" w:rsidR="002F6BF1" w:rsidRDefault="002F6BF1" w:rsidP="008D4F16">
      <w:pPr>
        <w:tabs>
          <w:tab w:val="decimal" w:pos="90"/>
        </w:tabs>
        <w:spacing w:after="120"/>
        <w:jc w:val="right"/>
        <w:rPr>
          <w:rFonts w:ascii="Calibri Light" w:hAnsi="Calibri Light" w:cs="Calibri Light"/>
          <w:i/>
          <w:sz w:val="24"/>
          <w:szCs w:val="24"/>
        </w:rPr>
      </w:pPr>
    </w:p>
    <w:p w14:paraId="00AA2B06" w14:textId="77777777" w:rsidR="002F6BF1" w:rsidRDefault="002F6BF1" w:rsidP="008D4F16">
      <w:pPr>
        <w:tabs>
          <w:tab w:val="decimal" w:pos="90"/>
        </w:tabs>
        <w:spacing w:after="120"/>
        <w:jc w:val="right"/>
        <w:rPr>
          <w:rFonts w:ascii="Calibri Light" w:hAnsi="Calibri Light" w:cs="Calibri Light"/>
          <w:i/>
          <w:sz w:val="24"/>
          <w:szCs w:val="24"/>
        </w:rPr>
      </w:pPr>
    </w:p>
    <w:p w14:paraId="14D01963" w14:textId="4C308E95" w:rsidR="002F6BF1" w:rsidRDefault="002F6BF1" w:rsidP="008D4F16">
      <w:pPr>
        <w:tabs>
          <w:tab w:val="decimal" w:pos="90"/>
        </w:tabs>
        <w:spacing w:after="120"/>
        <w:jc w:val="right"/>
        <w:rPr>
          <w:rFonts w:ascii="Calibri Light" w:hAnsi="Calibri Light" w:cs="Calibri Light"/>
          <w:i/>
          <w:sz w:val="24"/>
          <w:szCs w:val="24"/>
        </w:rPr>
      </w:pPr>
    </w:p>
    <w:p w14:paraId="7DDAD293" w14:textId="4ECD598C" w:rsidR="009579DE" w:rsidRDefault="009579DE" w:rsidP="008D4F16">
      <w:pPr>
        <w:tabs>
          <w:tab w:val="decimal" w:pos="90"/>
        </w:tabs>
        <w:spacing w:after="120"/>
        <w:jc w:val="right"/>
        <w:rPr>
          <w:rFonts w:ascii="Calibri Light" w:hAnsi="Calibri Light" w:cs="Calibri Light"/>
          <w:i/>
          <w:sz w:val="24"/>
          <w:szCs w:val="24"/>
        </w:rPr>
      </w:pPr>
    </w:p>
    <w:p w14:paraId="36F12B59" w14:textId="7C7139CE" w:rsidR="009579DE" w:rsidRDefault="009579DE" w:rsidP="008D4F16">
      <w:pPr>
        <w:tabs>
          <w:tab w:val="decimal" w:pos="90"/>
        </w:tabs>
        <w:spacing w:after="120"/>
        <w:jc w:val="right"/>
        <w:rPr>
          <w:rFonts w:ascii="Calibri Light" w:hAnsi="Calibri Light" w:cs="Calibri Light"/>
          <w:i/>
          <w:sz w:val="24"/>
          <w:szCs w:val="24"/>
        </w:rPr>
      </w:pPr>
    </w:p>
    <w:p w14:paraId="1EC395FD" w14:textId="448509CA" w:rsidR="00BD1877" w:rsidRDefault="00BD1877" w:rsidP="008D4F16">
      <w:pPr>
        <w:tabs>
          <w:tab w:val="decimal" w:pos="90"/>
        </w:tabs>
        <w:spacing w:after="120"/>
        <w:jc w:val="right"/>
        <w:rPr>
          <w:rFonts w:ascii="Calibri Light" w:hAnsi="Calibri Light" w:cs="Calibri Light"/>
          <w:i/>
          <w:sz w:val="24"/>
          <w:szCs w:val="24"/>
        </w:rPr>
      </w:pPr>
    </w:p>
    <w:p w14:paraId="3ED55EC1" w14:textId="77777777" w:rsidR="00BD1877" w:rsidRDefault="00BD1877" w:rsidP="008D4F16">
      <w:pPr>
        <w:tabs>
          <w:tab w:val="decimal" w:pos="90"/>
        </w:tabs>
        <w:spacing w:after="120"/>
        <w:jc w:val="right"/>
        <w:rPr>
          <w:rFonts w:ascii="Calibri Light" w:hAnsi="Calibri Light" w:cs="Calibri Light"/>
          <w:i/>
          <w:sz w:val="24"/>
          <w:szCs w:val="24"/>
        </w:rPr>
      </w:pPr>
    </w:p>
    <w:p w14:paraId="640C69EC" w14:textId="77777777"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lastRenderedPageBreak/>
        <w:t>Załącznik nr 3 do Umowy</w:t>
      </w:r>
    </w:p>
    <w:p w14:paraId="6DCFD982" w14:textId="549A4562" w:rsidR="008D4F16" w:rsidRPr="00A00222" w:rsidRDefault="00E951BB" w:rsidP="008D4F16">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t>[Miejscowość, data]</w:t>
      </w:r>
      <w:r w:rsidR="008D4F16" w:rsidRPr="00A00222">
        <w:rPr>
          <w:rFonts w:ascii="Calibri Light" w:hAnsi="Calibri Light" w:cs="Calibri Light"/>
          <w:i/>
          <w:sz w:val="24"/>
          <w:szCs w:val="24"/>
        </w:rPr>
        <w:t xml:space="preserve"> </w:t>
      </w:r>
    </w:p>
    <w:p w14:paraId="59D838FA" w14:textId="77777777" w:rsidR="008D4F16" w:rsidRPr="00A00222" w:rsidRDefault="008D4F16" w:rsidP="00A43836">
      <w:pPr>
        <w:spacing w:after="120"/>
        <w:jc w:val="right"/>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1E26FF74" w14:textId="7A9517D4"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6534FED0" w14:textId="46244CA9" w:rsidR="00595CFF" w:rsidRPr="00365ECA" w:rsidRDefault="009579DE" w:rsidP="00365ECA">
      <w:pPr>
        <w:pStyle w:val="Bezodstpw"/>
        <w:spacing w:line="276" w:lineRule="auto"/>
        <w:jc w:val="both"/>
        <w:rPr>
          <w:rFonts w:asciiTheme="majorHAnsi" w:hAnsiTheme="majorHAnsi" w:cstheme="majorHAnsi"/>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365ECA">
        <w:rPr>
          <w:rFonts w:asciiTheme="majorHAnsi" w:hAnsiTheme="majorHAnsi" w:cstheme="majorHAnsi"/>
        </w:rPr>
        <w:t>,</w:t>
      </w:r>
    </w:p>
    <w:p w14:paraId="518FEE33" w14:textId="467A0938"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7F4067EA" w14:textId="5335C9EA"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485589C1" w14:textId="44BCF1C4"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05E48663" w14:textId="1C68C0B8" w:rsidR="00910486" w:rsidRDefault="00910486" w:rsidP="0020283C">
      <w:pPr>
        <w:autoSpaceDE w:val="0"/>
        <w:autoSpaceDN w:val="0"/>
        <w:adjustRightInd w:val="0"/>
        <w:jc w:val="both"/>
        <w:rPr>
          <w:rFonts w:ascii="Calibri Light" w:hAnsi="Calibri Light" w:cs="Calibri Light"/>
          <w:color w:val="000000"/>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Umowy kompleksowej dostawy paliwa gazowego z </w:t>
      </w:r>
      <w:r w:rsidRPr="00595CFF">
        <w:rPr>
          <w:rFonts w:ascii="Calibri Light" w:hAnsi="Calibri Light" w:cs="Calibri Light"/>
          <w:color w:val="000000"/>
          <w:sz w:val="24"/>
          <w:szCs w:val="24"/>
        </w:rPr>
        <w:t>dnia</w:t>
      </w:r>
      <w:r w:rsidR="009579DE">
        <w:rPr>
          <w:rFonts w:ascii="Calibri Light" w:hAnsi="Calibri Light" w:cs="Calibri Light"/>
          <w:color w:val="000000"/>
          <w:sz w:val="24"/>
          <w:szCs w:val="24"/>
        </w:rPr>
        <w:t>……….</w:t>
      </w:r>
      <w:r w:rsidR="00E951BB">
        <w:rPr>
          <w:rFonts w:ascii="Calibri Light" w:hAnsi="Calibri Light" w:cs="Calibri Light"/>
          <w:color w:val="000000"/>
          <w:sz w:val="24"/>
          <w:szCs w:val="24"/>
        </w:rPr>
        <w:t>, tj.:</w:t>
      </w:r>
    </w:p>
    <w:p w14:paraId="79B622B7" w14:textId="34C6D5BE"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X ….. – </w:t>
      </w:r>
    </w:p>
    <w:p w14:paraId="58FBA105" w14:textId="721C995A"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Y ….. – </w:t>
      </w:r>
    </w:p>
    <w:p w14:paraId="64EEA27D"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63D9640" w14:textId="56C44440"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02674">
        <w:rPr>
          <w:rFonts w:ascii="Calibri Light" w:hAnsi="Calibri Light" w:cs="Calibri Light"/>
          <w:color w:val="000000" w:themeColor="text1"/>
          <w:sz w:val="24"/>
          <w:szCs w:val="24"/>
        </w:rPr>
        <w:t xml:space="preserve">wypowiedzenia dotychczasowemu </w:t>
      </w:r>
      <w:r w:rsidRPr="00002674">
        <w:rPr>
          <w:rFonts w:ascii="Calibri Light" w:hAnsi="Calibri Light" w:cs="Calibri Light"/>
          <w:sz w:val="24"/>
          <w:szCs w:val="24"/>
        </w:rPr>
        <w:t>sprzedawcy umowy sprzedaży gazu / umowy kompleksowej zawartej z Zamawiającym (Mocodawcą), w tym również rozwiązania za porozumieniem stron,</w:t>
      </w:r>
    </w:p>
    <w:p w14:paraId="43B9DE01" w14:textId="6618DE8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umowy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umowy sprzedaży gazu / umowy kompleksowej z dotychczasowym sprzedawcą, aktualizacją danych Zamawiającego Mocodawcy) u Operatora Systemu Przesyłowego lub Dystrybucyjnego lub u dotychczasowego sprzedawcy oraz rozpoczęciem i realizacją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gazu dla Zamawiającego (Mocodawcy),</w:t>
      </w:r>
    </w:p>
    <w:p w14:paraId="6972F158"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79A19AA0" w14:textId="77777777" w:rsidR="008D4F16" w:rsidRPr="00A00222" w:rsidRDefault="008D4F16" w:rsidP="00677CDC">
      <w:pPr>
        <w:spacing w:after="120"/>
        <w:ind w:right="-2"/>
        <w:jc w:val="both"/>
        <w:rPr>
          <w:rFonts w:ascii="Calibri Light" w:hAnsi="Calibri Light" w:cs="Calibri Light"/>
          <w:sz w:val="24"/>
          <w:szCs w:val="24"/>
        </w:rPr>
      </w:pPr>
    </w:p>
    <w:p w14:paraId="00548C9B" w14:textId="77777777" w:rsidR="0020283C" w:rsidRDefault="0020283C" w:rsidP="00677CDC">
      <w:pPr>
        <w:spacing w:after="120"/>
        <w:ind w:right="-2"/>
        <w:jc w:val="both"/>
        <w:rPr>
          <w:rFonts w:ascii="Calibri Light" w:hAnsi="Calibri Light" w:cs="Calibri Light"/>
          <w:sz w:val="24"/>
          <w:szCs w:val="24"/>
        </w:rPr>
      </w:pPr>
    </w:p>
    <w:p w14:paraId="47B5EE46" w14:textId="663FAE25" w:rsidR="008D4F16" w:rsidRPr="00A00222" w:rsidRDefault="00910486" w:rsidP="00677CDC">
      <w:pPr>
        <w:spacing w:after="120"/>
        <w:ind w:right="-2"/>
        <w:jc w:val="both"/>
        <w:rPr>
          <w:rFonts w:ascii="Calibri Light" w:hAnsi="Calibri Light" w:cs="Calibri Light"/>
          <w:sz w:val="24"/>
          <w:szCs w:val="24"/>
        </w:rPr>
      </w:pPr>
      <w:r>
        <w:rPr>
          <w:rFonts w:ascii="Calibri Light" w:hAnsi="Calibri Light" w:cs="Calibri Light"/>
          <w:sz w:val="24"/>
          <w:szCs w:val="24"/>
        </w:rPr>
        <w:t xml:space="preserve">Niniejsze pełnomocnictwo </w:t>
      </w:r>
      <w:r w:rsidR="008D4F16" w:rsidRPr="00A00222">
        <w:rPr>
          <w:rFonts w:ascii="Calibri Light" w:hAnsi="Calibri Light" w:cs="Calibri Light"/>
          <w:sz w:val="24"/>
          <w:szCs w:val="24"/>
        </w:rPr>
        <w:t xml:space="preserve">upoważnia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(Wykonawcę)</w:t>
      </w:r>
      <w:r w:rsidR="00677CDC" w:rsidRPr="00CB1CE2">
        <w:rPr>
          <w:rFonts w:ascii="Calibri Light" w:hAnsi="Calibri Light" w:cs="Calibri Light"/>
          <w:sz w:val="24"/>
          <w:szCs w:val="24"/>
        </w:rPr>
        <w:t xml:space="preserve"> </w:t>
      </w:r>
      <w:r w:rsidR="008D4F16" w:rsidRPr="00CB1CE2">
        <w:rPr>
          <w:rFonts w:ascii="Calibri Light" w:hAnsi="Calibri Light" w:cs="Calibri Light"/>
          <w:sz w:val="24"/>
          <w:szCs w:val="24"/>
        </w:rPr>
        <w:t>do udzielania dalszych pełnomocni</w:t>
      </w:r>
      <w:r w:rsidR="00CB1CE2">
        <w:rPr>
          <w:rFonts w:ascii="Calibri Light" w:hAnsi="Calibri Light" w:cs="Calibri Light"/>
          <w:sz w:val="24"/>
          <w:szCs w:val="24"/>
        </w:rPr>
        <w:t xml:space="preserve">ctw substytucyjnych pracownikom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(Wykonawcy)</w:t>
      </w:r>
      <w:r w:rsidR="008D4F16" w:rsidRPr="00CB1CE2">
        <w:rPr>
          <w:rFonts w:ascii="Calibri Light" w:hAnsi="Calibri Light" w:cs="Calibri Light"/>
          <w:sz w:val="24"/>
          <w:szCs w:val="24"/>
        </w:rPr>
        <w:t>.</w:t>
      </w:r>
      <w:r w:rsidR="008D4F16"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24B20939"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lastRenderedPageBreak/>
        <w:t xml:space="preserve">Niniejsze pełnomocnictwo jest ważne </w:t>
      </w:r>
      <w:r w:rsidR="00FE6876" w:rsidRPr="00A00222">
        <w:rPr>
          <w:rFonts w:ascii="Calibri Light" w:hAnsi="Calibri Light" w:cs="Calibri Light"/>
          <w:b/>
          <w:sz w:val="24"/>
          <w:szCs w:val="24"/>
        </w:rPr>
        <w:t>na czas określony do dnia 3</w:t>
      </w:r>
      <w:r w:rsidR="000D6FCB" w:rsidRPr="00A00222">
        <w:rPr>
          <w:rFonts w:ascii="Calibri Light" w:hAnsi="Calibri Light" w:cs="Calibri Light"/>
          <w:b/>
          <w:sz w:val="24"/>
          <w:szCs w:val="24"/>
        </w:rPr>
        <w:t>1</w:t>
      </w:r>
      <w:r w:rsidR="00FE6876"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00FE6876" w:rsidRPr="00A00222">
        <w:rPr>
          <w:rFonts w:ascii="Calibri Light" w:hAnsi="Calibri Light" w:cs="Calibri Light"/>
          <w:b/>
          <w:sz w:val="24"/>
          <w:szCs w:val="24"/>
        </w:rPr>
        <w:t>.20</w:t>
      </w:r>
      <w:r w:rsidR="006722D6" w:rsidRPr="00A00222">
        <w:rPr>
          <w:rFonts w:ascii="Calibri Light" w:hAnsi="Calibri Light" w:cs="Calibri Light"/>
          <w:b/>
          <w:sz w:val="24"/>
          <w:szCs w:val="24"/>
        </w:rPr>
        <w:t>2</w:t>
      </w:r>
      <w:r w:rsidR="009579DE">
        <w:rPr>
          <w:rFonts w:ascii="Calibri Light" w:hAnsi="Calibri Light" w:cs="Calibri Light"/>
          <w:b/>
          <w:sz w:val="24"/>
          <w:szCs w:val="24"/>
        </w:rPr>
        <w:t>3</w:t>
      </w:r>
      <w:r w:rsidR="00FE6876" w:rsidRPr="00A00222">
        <w:rPr>
          <w:rFonts w:ascii="Calibri Light" w:hAnsi="Calibri Light" w:cs="Calibri Light"/>
          <w:b/>
          <w:sz w:val="24"/>
          <w:szCs w:val="24"/>
        </w:rPr>
        <w:t xml:space="preserve"> roku, tj. do dnia obowiązywania Umowy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w:t>
      </w:r>
      <w:proofErr w:type="spellStart"/>
      <w:r w:rsidRPr="00A00222">
        <w:rPr>
          <w:rFonts w:ascii="Calibri Light" w:hAnsi="Calibri Light" w:cs="Calibri Light"/>
          <w:sz w:val="24"/>
          <w:szCs w:val="24"/>
        </w:rPr>
        <w:t>ych</w:t>
      </w:r>
      <w:proofErr w:type="spellEnd"/>
      <w:r w:rsidRPr="00A00222">
        <w:rPr>
          <w:rFonts w:ascii="Calibri Light" w:hAnsi="Calibri Light" w:cs="Calibri Light"/>
          <w:sz w:val="24"/>
          <w:szCs w:val="24"/>
        </w:rPr>
        <w:t xml:space="preserve">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24C8" w14:textId="77777777" w:rsidR="006E62C0" w:rsidRDefault="006E62C0">
      <w:r>
        <w:separator/>
      </w:r>
    </w:p>
  </w:endnote>
  <w:endnote w:type="continuationSeparator" w:id="0">
    <w:p w14:paraId="46D167DD" w14:textId="77777777" w:rsidR="006E62C0" w:rsidRDefault="006E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88F" w14:textId="3E8311D9"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518EC256"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4AA4" w14:textId="77777777" w:rsidR="006E62C0" w:rsidRDefault="006E62C0">
      <w:r>
        <w:separator/>
      </w:r>
    </w:p>
  </w:footnote>
  <w:footnote w:type="continuationSeparator" w:id="0">
    <w:p w14:paraId="6F0FDF63" w14:textId="77777777" w:rsidR="006E62C0" w:rsidRDefault="006E62C0">
      <w:r>
        <w:continuationSeparator/>
      </w:r>
    </w:p>
  </w:footnote>
  <w:footnote w:id="1">
    <w:p w14:paraId="7698B11C" w14:textId="3CC5A811" w:rsidR="00ED5FA5" w:rsidRDefault="00ED5FA5">
      <w:pPr>
        <w:pStyle w:val="Tekstprzypisudolnego"/>
      </w:pPr>
      <w:r>
        <w:rPr>
          <w:rStyle w:val="Odwoanieprzypisudolnego"/>
        </w:rPr>
        <w:footnoteRef/>
      </w:r>
      <w:r>
        <w:t xml:space="preserve"> W zależności od Zamawiającego</w:t>
      </w:r>
    </w:p>
  </w:footnote>
  <w:footnote w:id="2">
    <w:p w14:paraId="5C1AC13C" w14:textId="7196DCE6" w:rsidR="00ED5FA5" w:rsidRDefault="00ED5FA5">
      <w:pPr>
        <w:pStyle w:val="Tekstprzypisudolnego"/>
      </w:pPr>
      <w:r>
        <w:rPr>
          <w:rStyle w:val="Odwoanieprzypisudolnego"/>
        </w:rPr>
        <w:footnoteRef/>
      </w:r>
      <w:r>
        <w:t xml:space="preserve"> W zależności od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81" w14:textId="77777777" w:rsidR="00ED5FA5" w:rsidRPr="006A0DA4" w:rsidRDefault="00ED5FA5" w:rsidP="00ED5FA5">
    <w:pPr>
      <w:pStyle w:val="Nagwek"/>
      <w:jc w:val="both"/>
      <w:rPr>
        <w:rFonts w:ascii="Verdana" w:hAnsi="Verdana"/>
        <w:i/>
      </w:rPr>
    </w:pPr>
    <w:r>
      <w:rPr>
        <w:rFonts w:ascii="Verdana" w:hAnsi="Verdana" w:cs="Calibri"/>
        <w:i/>
      </w:rPr>
      <w:t>PRZ/00023/2022</w:t>
    </w:r>
    <w:r w:rsidRPr="006A0DA4">
      <w:rPr>
        <w:rFonts w:ascii="Verdana" w:hAnsi="Verdana" w:cs="Calibri"/>
        <w:i/>
      </w:rPr>
      <w:t xml:space="preserve"> - </w:t>
    </w:r>
    <w:bookmarkStart w:id="9" w:name="_Hlk108421500"/>
    <w:r w:rsidRPr="00C13067">
      <w:rPr>
        <w:rFonts w:ascii="Verdana" w:hAnsi="Verdana" w:cs="Calibri"/>
        <w:i/>
      </w:rPr>
      <w:t>Dostawa paliwa gazowego na potrzeby wybranych instytutów Sieci Badawczej Łukasiewicz</w:t>
    </w:r>
    <w:bookmarkEnd w:id="9"/>
  </w:p>
  <w:p w14:paraId="7DAFE6A7" w14:textId="77777777" w:rsidR="00365ECA" w:rsidRPr="001372A0" w:rsidRDefault="00365ECA" w:rsidP="001372A0">
    <w:pPr>
      <w:pStyle w:val="Nagwek"/>
      <w:rPr>
        <w:lang w:eastAsia="pl-PL"/>
      </w:rPr>
    </w:pPr>
    <w:r>
      <w:rPr>
        <w:i/>
        <w:lang w:val="pl-PL"/>
      </w:rPr>
      <w:tab/>
    </w:r>
    <w:r>
      <w:rPr>
        <w:i/>
        <w:lang w:val="pl-PL"/>
      </w:rPr>
      <w:tab/>
    </w:r>
  </w:p>
  <w:p w14:paraId="60308A01"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AA32CB9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5B25B25"/>
    <w:multiLevelType w:val="hybridMultilevel"/>
    <w:tmpl w:val="983A63B0"/>
    <w:lvl w:ilvl="0" w:tplc="02665F9C">
      <w:start w:val="8"/>
      <w:numFmt w:val="decimal"/>
      <w:lvlText w:val="%1."/>
      <w:lvlJc w:val="left"/>
      <w:pPr>
        <w:ind w:left="720" w:hanging="360"/>
      </w:pPr>
      <w:rPr>
        <w:rFonts w:hint="default"/>
      </w:rPr>
    </w:lvl>
    <w:lvl w:ilvl="1" w:tplc="7CE87798">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5"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96560537">
    <w:abstractNumId w:val="0"/>
  </w:num>
  <w:num w:numId="2" w16cid:durableId="2097245485">
    <w:abstractNumId w:val="1"/>
  </w:num>
  <w:num w:numId="3" w16cid:durableId="1372875406">
    <w:abstractNumId w:val="2"/>
  </w:num>
  <w:num w:numId="4" w16cid:durableId="182017042">
    <w:abstractNumId w:val="3"/>
  </w:num>
  <w:num w:numId="5" w16cid:durableId="325866277">
    <w:abstractNumId w:val="18"/>
  </w:num>
  <w:num w:numId="6" w16cid:durableId="1814330430">
    <w:abstractNumId w:val="31"/>
  </w:num>
  <w:num w:numId="7" w16cid:durableId="1284965192">
    <w:abstractNumId w:val="68"/>
  </w:num>
  <w:num w:numId="8" w16cid:durableId="2011986965">
    <w:abstractNumId w:val="76"/>
  </w:num>
  <w:num w:numId="9" w16cid:durableId="310719031">
    <w:abstractNumId w:val="73"/>
  </w:num>
  <w:num w:numId="10" w16cid:durableId="896014647">
    <w:abstractNumId w:val="39"/>
  </w:num>
  <w:num w:numId="11" w16cid:durableId="1446340330">
    <w:abstractNumId w:val="77"/>
  </w:num>
  <w:num w:numId="12" w16cid:durableId="1955552183">
    <w:abstractNumId w:val="54"/>
  </w:num>
  <w:num w:numId="13" w16cid:durableId="1970891103">
    <w:abstractNumId w:val="71"/>
  </w:num>
  <w:num w:numId="14" w16cid:durableId="1620454390">
    <w:abstractNumId w:val="65"/>
  </w:num>
  <w:num w:numId="15" w16cid:durableId="1527979988">
    <w:abstractNumId w:val="72"/>
  </w:num>
  <w:num w:numId="16" w16cid:durableId="489324193">
    <w:abstractNumId w:val="38"/>
  </w:num>
  <w:num w:numId="17" w16cid:durableId="784156771">
    <w:abstractNumId w:val="78"/>
  </w:num>
  <w:num w:numId="18" w16cid:durableId="912860099">
    <w:abstractNumId w:val="59"/>
  </w:num>
  <w:num w:numId="19" w16cid:durableId="742416668">
    <w:abstractNumId w:val="47"/>
  </w:num>
  <w:num w:numId="20" w16cid:durableId="328143680">
    <w:abstractNumId w:val="67"/>
  </w:num>
  <w:num w:numId="21" w16cid:durableId="1385253785">
    <w:abstractNumId w:val="62"/>
  </w:num>
  <w:num w:numId="22" w16cid:durableId="1736397013">
    <w:abstractNumId w:val="58"/>
  </w:num>
  <w:num w:numId="23" w16cid:durableId="740762146">
    <w:abstractNumId w:val="49"/>
  </w:num>
  <w:num w:numId="24" w16cid:durableId="1823352159">
    <w:abstractNumId w:val="64"/>
  </w:num>
  <w:num w:numId="25" w16cid:durableId="1086996679">
    <w:abstractNumId w:val="51"/>
  </w:num>
  <w:num w:numId="26" w16cid:durableId="767576131">
    <w:abstractNumId w:val="55"/>
  </w:num>
  <w:num w:numId="27" w16cid:durableId="154685170">
    <w:abstractNumId w:val="69"/>
  </w:num>
  <w:num w:numId="28" w16cid:durableId="1212034318">
    <w:abstractNumId w:val="33"/>
  </w:num>
  <w:num w:numId="29" w16cid:durableId="1331562296">
    <w:abstractNumId w:val="45"/>
  </w:num>
  <w:num w:numId="30" w16cid:durableId="1426685742">
    <w:abstractNumId w:val="57"/>
  </w:num>
  <w:num w:numId="31" w16cid:durableId="1399667619">
    <w:abstractNumId w:val="37"/>
  </w:num>
  <w:num w:numId="32" w16cid:durableId="534660189">
    <w:abstractNumId w:val="32"/>
  </w:num>
  <w:num w:numId="33" w16cid:durableId="1447776526">
    <w:abstractNumId w:val="70"/>
  </w:num>
  <w:num w:numId="34" w16cid:durableId="760099854">
    <w:abstractNumId w:val="34"/>
  </w:num>
  <w:num w:numId="35" w16cid:durableId="488905333">
    <w:abstractNumId w:val="50"/>
  </w:num>
  <w:num w:numId="36" w16cid:durableId="1098525444">
    <w:abstractNumId w:val="46"/>
  </w:num>
  <w:num w:numId="37" w16cid:durableId="1304117732">
    <w:abstractNumId w:val="41"/>
  </w:num>
  <w:num w:numId="38" w16cid:durableId="982277647">
    <w:abstractNumId w:val="60"/>
  </w:num>
  <w:num w:numId="39" w16cid:durableId="1856916328">
    <w:abstractNumId w:val="40"/>
  </w:num>
  <w:num w:numId="40" w16cid:durableId="1800219918">
    <w:abstractNumId w:val="80"/>
  </w:num>
  <w:num w:numId="41" w16cid:durableId="434256347">
    <w:abstractNumId w:val="43"/>
  </w:num>
  <w:num w:numId="42" w16cid:durableId="1420835552">
    <w:abstractNumId w:val="61"/>
  </w:num>
  <w:num w:numId="43" w16cid:durableId="988628470">
    <w:abstractNumId w:val="63"/>
  </w:num>
  <w:num w:numId="44" w16cid:durableId="1741899549">
    <w:abstractNumId w:val="48"/>
  </w:num>
  <w:num w:numId="45" w16cid:durableId="660432541">
    <w:abstractNumId w:val="53"/>
  </w:num>
  <w:num w:numId="46" w16cid:durableId="4771926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541858">
    <w:abstractNumId w:val="75"/>
  </w:num>
  <w:num w:numId="48" w16cid:durableId="100003805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7"/>
    <w:rsid w:val="000005F4"/>
    <w:rsid w:val="00002674"/>
    <w:rsid w:val="0000361C"/>
    <w:rsid w:val="000045E6"/>
    <w:rsid w:val="0002060C"/>
    <w:rsid w:val="00024F0A"/>
    <w:rsid w:val="000258EA"/>
    <w:rsid w:val="00027FF6"/>
    <w:rsid w:val="00031830"/>
    <w:rsid w:val="00031C68"/>
    <w:rsid w:val="0003563D"/>
    <w:rsid w:val="00037240"/>
    <w:rsid w:val="00037CBC"/>
    <w:rsid w:val="00040D34"/>
    <w:rsid w:val="0004399A"/>
    <w:rsid w:val="000460D6"/>
    <w:rsid w:val="0005040C"/>
    <w:rsid w:val="00057812"/>
    <w:rsid w:val="000607E4"/>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A141B"/>
    <w:rsid w:val="000A70D5"/>
    <w:rsid w:val="000A7D1B"/>
    <w:rsid w:val="000A7DE3"/>
    <w:rsid w:val="000B18BE"/>
    <w:rsid w:val="000B4CFD"/>
    <w:rsid w:val="000B7695"/>
    <w:rsid w:val="000C2663"/>
    <w:rsid w:val="000C6443"/>
    <w:rsid w:val="000C7812"/>
    <w:rsid w:val="000D0055"/>
    <w:rsid w:val="000D1CD9"/>
    <w:rsid w:val="000D47C5"/>
    <w:rsid w:val="000D6FCB"/>
    <w:rsid w:val="000E58CD"/>
    <w:rsid w:val="000F2E0B"/>
    <w:rsid w:val="000F2FFF"/>
    <w:rsid w:val="000F4564"/>
    <w:rsid w:val="00101204"/>
    <w:rsid w:val="00113008"/>
    <w:rsid w:val="00114389"/>
    <w:rsid w:val="001337B2"/>
    <w:rsid w:val="00134014"/>
    <w:rsid w:val="00135202"/>
    <w:rsid w:val="001372A0"/>
    <w:rsid w:val="001474A7"/>
    <w:rsid w:val="00150349"/>
    <w:rsid w:val="001519A5"/>
    <w:rsid w:val="00153808"/>
    <w:rsid w:val="00160E07"/>
    <w:rsid w:val="00174281"/>
    <w:rsid w:val="00190ED3"/>
    <w:rsid w:val="00193961"/>
    <w:rsid w:val="00193C21"/>
    <w:rsid w:val="00197091"/>
    <w:rsid w:val="001A4802"/>
    <w:rsid w:val="001B5EC3"/>
    <w:rsid w:val="001B62C4"/>
    <w:rsid w:val="001C0B1A"/>
    <w:rsid w:val="001C47C9"/>
    <w:rsid w:val="001D7CBE"/>
    <w:rsid w:val="001E439C"/>
    <w:rsid w:val="001E4878"/>
    <w:rsid w:val="001E640B"/>
    <w:rsid w:val="001E6A27"/>
    <w:rsid w:val="001F2CC3"/>
    <w:rsid w:val="001F2F79"/>
    <w:rsid w:val="001F5B23"/>
    <w:rsid w:val="0020283C"/>
    <w:rsid w:val="002029F3"/>
    <w:rsid w:val="0020349E"/>
    <w:rsid w:val="00206018"/>
    <w:rsid w:val="00207559"/>
    <w:rsid w:val="00207EE5"/>
    <w:rsid w:val="00211FE8"/>
    <w:rsid w:val="0021236C"/>
    <w:rsid w:val="00213978"/>
    <w:rsid w:val="002209BE"/>
    <w:rsid w:val="002310BE"/>
    <w:rsid w:val="002314AB"/>
    <w:rsid w:val="002415B1"/>
    <w:rsid w:val="00247F49"/>
    <w:rsid w:val="00251F4A"/>
    <w:rsid w:val="002532B9"/>
    <w:rsid w:val="002576AF"/>
    <w:rsid w:val="00257EC3"/>
    <w:rsid w:val="00261C49"/>
    <w:rsid w:val="002701EA"/>
    <w:rsid w:val="00270790"/>
    <w:rsid w:val="00274D86"/>
    <w:rsid w:val="00280B64"/>
    <w:rsid w:val="00287D3E"/>
    <w:rsid w:val="00291BAE"/>
    <w:rsid w:val="00292FE9"/>
    <w:rsid w:val="002A5F26"/>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FFD"/>
    <w:rsid w:val="002E434D"/>
    <w:rsid w:val="002F1F1F"/>
    <w:rsid w:val="002F6BF1"/>
    <w:rsid w:val="002F76F3"/>
    <w:rsid w:val="0030240E"/>
    <w:rsid w:val="00312BF4"/>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1112"/>
    <w:rsid w:val="003928E4"/>
    <w:rsid w:val="00392C27"/>
    <w:rsid w:val="00392CF8"/>
    <w:rsid w:val="00397382"/>
    <w:rsid w:val="003A2468"/>
    <w:rsid w:val="003B5D85"/>
    <w:rsid w:val="003B623A"/>
    <w:rsid w:val="003D1BF7"/>
    <w:rsid w:val="003D63A0"/>
    <w:rsid w:val="003E0573"/>
    <w:rsid w:val="003F253F"/>
    <w:rsid w:val="003F3112"/>
    <w:rsid w:val="003F32E5"/>
    <w:rsid w:val="003F6662"/>
    <w:rsid w:val="00401427"/>
    <w:rsid w:val="004072A6"/>
    <w:rsid w:val="00407BD8"/>
    <w:rsid w:val="00407E74"/>
    <w:rsid w:val="004129BB"/>
    <w:rsid w:val="0041461E"/>
    <w:rsid w:val="0042412C"/>
    <w:rsid w:val="0042509C"/>
    <w:rsid w:val="00432194"/>
    <w:rsid w:val="00434BAC"/>
    <w:rsid w:val="00442264"/>
    <w:rsid w:val="00442463"/>
    <w:rsid w:val="0045353B"/>
    <w:rsid w:val="00456446"/>
    <w:rsid w:val="004573A1"/>
    <w:rsid w:val="00461C4B"/>
    <w:rsid w:val="00467BC9"/>
    <w:rsid w:val="00480A08"/>
    <w:rsid w:val="004903B1"/>
    <w:rsid w:val="0049046D"/>
    <w:rsid w:val="00490521"/>
    <w:rsid w:val="004A0320"/>
    <w:rsid w:val="004A1DB1"/>
    <w:rsid w:val="004A2D51"/>
    <w:rsid w:val="004B20BF"/>
    <w:rsid w:val="004B2A78"/>
    <w:rsid w:val="004B4655"/>
    <w:rsid w:val="004B5A89"/>
    <w:rsid w:val="004C3917"/>
    <w:rsid w:val="004D0B28"/>
    <w:rsid w:val="004D756E"/>
    <w:rsid w:val="004E469C"/>
    <w:rsid w:val="004E563E"/>
    <w:rsid w:val="004E61B2"/>
    <w:rsid w:val="004F12D0"/>
    <w:rsid w:val="004F23EF"/>
    <w:rsid w:val="004F2581"/>
    <w:rsid w:val="004F4A82"/>
    <w:rsid w:val="004F620D"/>
    <w:rsid w:val="004F7C08"/>
    <w:rsid w:val="00504583"/>
    <w:rsid w:val="00506C96"/>
    <w:rsid w:val="00510848"/>
    <w:rsid w:val="00514872"/>
    <w:rsid w:val="00517CCC"/>
    <w:rsid w:val="00522E65"/>
    <w:rsid w:val="00523B69"/>
    <w:rsid w:val="005265AB"/>
    <w:rsid w:val="00527218"/>
    <w:rsid w:val="00532DF8"/>
    <w:rsid w:val="00537692"/>
    <w:rsid w:val="00540CF2"/>
    <w:rsid w:val="00544A4F"/>
    <w:rsid w:val="005500CD"/>
    <w:rsid w:val="00552D71"/>
    <w:rsid w:val="005573D8"/>
    <w:rsid w:val="00563A15"/>
    <w:rsid w:val="005703C6"/>
    <w:rsid w:val="00572AC9"/>
    <w:rsid w:val="00573874"/>
    <w:rsid w:val="0057762D"/>
    <w:rsid w:val="00580BD2"/>
    <w:rsid w:val="00590D7E"/>
    <w:rsid w:val="00595CFF"/>
    <w:rsid w:val="005A4BE0"/>
    <w:rsid w:val="005B2C67"/>
    <w:rsid w:val="005B690A"/>
    <w:rsid w:val="005C6B41"/>
    <w:rsid w:val="005D6E73"/>
    <w:rsid w:val="005E3C16"/>
    <w:rsid w:val="005E4F92"/>
    <w:rsid w:val="005E507F"/>
    <w:rsid w:val="005F3B2D"/>
    <w:rsid w:val="005F7083"/>
    <w:rsid w:val="005F73A5"/>
    <w:rsid w:val="005F7C61"/>
    <w:rsid w:val="00601E97"/>
    <w:rsid w:val="00615146"/>
    <w:rsid w:val="00622FB3"/>
    <w:rsid w:val="006309B8"/>
    <w:rsid w:val="006369BC"/>
    <w:rsid w:val="00645AA8"/>
    <w:rsid w:val="00647849"/>
    <w:rsid w:val="0065167C"/>
    <w:rsid w:val="006539EE"/>
    <w:rsid w:val="00661E46"/>
    <w:rsid w:val="00663B03"/>
    <w:rsid w:val="00664878"/>
    <w:rsid w:val="00670B68"/>
    <w:rsid w:val="006722D6"/>
    <w:rsid w:val="00674BB8"/>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D4C92"/>
    <w:rsid w:val="006D5BFA"/>
    <w:rsid w:val="006D5E7F"/>
    <w:rsid w:val="006E2E9D"/>
    <w:rsid w:val="006E4063"/>
    <w:rsid w:val="006E62C0"/>
    <w:rsid w:val="006F49DD"/>
    <w:rsid w:val="006F5557"/>
    <w:rsid w:val="006F5A9A"/>
    <w:rsid w:val="00702CD7"/>
    <w:rsid w:val="0071014A"/>
    <w:rsid w:val="007124F5"/>
    <w:rsid w:val="00717080"/>
    <w:rsid w:val="007251DE"/>
    <w:rsid w:val="0074632E"/>
    <w:rsid w:val="00752006"/>
    <w:rsid w:val="007607F7"/>
    <w:rsid w:val="00772ACD"/>
    <w:rsid w:val="00774B0C"/>
    <w:rsid w:val="00785C0F"/>
    <w:rsid w:val="00791042"/>
    <w:rsid w:val="00792D25"/>
    <w:rsid w:val="007931E9"/>
    <w:rsid w:val="007A379F"/>
    <w:rsid w:val="007A7856"/>
    <w:rsid w:val="007B78F5"/>
    <w:rsid w:val="007C0F51"/>
    <w:rsid w:val="007C1001"/>
    <w:rsid w:val="007C2490"/>
    <w:rsid w:val="007C27FB"/>
    <w:rsid w:val="007C28F0"/>
    <w:rsid w:val="007D22C9"/>
    <w:rsid w:val="007D6B17"/>
    <w:rsid w:val="007E0971"/>
    <w:rsid w:val="007E2573"/>
    <w:rsid w:val="007E2908"/>
    <w:rsid w:val="007E4EF1"/>
    <w:rsid w:val="007E5266"/>
    <w:rsid w:val="007E56CE"/>
    <w:rsid w:val="007F4874"/>
    <w:rsid w:val="00804A49"/>
    <w:rsid w:val="0081690B"/>
    <w:rsid w:val="00821CB3"/>
    <w:rsid w:val="00821D32"/>
    <w:rsid w:val="00823FC5"/>
    <w:rsid w:val="00824B1E"/>
    <w:rsid w:val="008262B7"/>
    <w:rsid w:val="0082650A"/>
    <w:rsid w:val="00827C08"/>
    <w:rsid w:val="00834333"/>
    <w:rsid w:val="00834D7F"/>
    <w:rsid w:val="00843790"/>
    <w:rsid w:val="0084464B"/>
    <w:rsid w:val="008471CD"/>
    <w:rsid w:val="0084753A"/>
    <w:rsid w:val="0084771F"/>
    <w:rsid w:val="0085396D"/>
    <w:rsid w:val="008544BD"/>
    <w:rsid w:val="00857C56"/>
    <w:rsid w:val="00860DC8"/>
    <w:rsid w:val="008750EC"/>
    <w:rsid w:val="00875DBA"/>
    <w:rsid w:val="00886A02"/>
    <w:rsid w:val="008A1C74"/>
    <w:rsid w:val="008A3CFA"/>
    <w:rsid w:val="008A3F09"/>
    <w:rsid w:val="008A7EE9"/>
    <w:rsid w:val="008C375B"/>
    <w:rsid w:val="008C6018"/>
    <w:rsid w:val="008C7066"/>
    <w:rsid w:val="008D0BB2"/>
    <w:rsid w:val="008D15E0"/>
    <w:rsid w:val="008D3569"/>
    <w:rsid w:val="008D4F16"/>
    <w:rsid w:val="008D7BFF"/>
    <w:rsid w:val="008E5AF6"/>
    <w:rsid w:val="008E5DAD"/>
    <w:rsid w:val="008F002C"/>
    <w:rsid w:val="009023CB"/>
    <w:rsid w:val="00910486"/>
    <w:rsid w:val="00911EC9"/>
    <w:rsid w:val="00914E7A"/>
    <w:rsid w:val="00922A58"/>
    <w:rsid w:val="00923AA2"/>
    <w:rsid w:val="00927F61"/>
    <w:rsid w:val="00931DFC"/>
    <w:rsid w:val="009377EC"/>
    <w:rsid w:val="0094298D"/>
    <w:rsid w:val="00943C2D"/>
    <w:rsid w:val="00947184"/>
    <w:rsid w:val="00952A80"/>
    <w:rsid w:val="00952B0F"/>
    <w:rsid w:val="009579DE"/>
    <w:rsid w:val="009617B2"/>
    <w:rsid w:val="00961BD5"/>
    <w:rsid w:val="009726D5"/>
    <w:rsid w:val="00974977"/>
    <w:rsid w:val="00975127"/>
    <w:rsid w:val="0097761A"/>
    <w:rsid w:val="00980759"/>
    <w:rsid w:val="00980B9F"/>
    <w:rsid w:val="00980F30"/>
    <w:rsid w:val="00984BB3"/>
    <w:rsid w:val="00992B89"/>
    <w:rsid w:val="00994AB2"/>
    <w:rsid w:val="009A01B4"/>
    <w:rsid w:val="009A0D3C"/>
    <w:rsid w:val="009A1520"/>
    <w:rsid w:val="009A3947"/>
    <w:rsid w:val="009A5FD0"/>
    <w:rsid w:val="009B48D5"/>
    <w:rsid w:val="009B675E"/>
    <w:rsid w:val="009C3559"/>
    <w:rsid w:val="009C6036"/>
    <w:rsid w:val="009D190B"/>
    <w:rsid w:val="009D1D8F"/>
    <w:rsid w:val="009D2F25"/>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7754"/>
    <w:rsid w:val="00A6308A"/>
    <w:rsid w:val="00A64298"/>
    <w:rsid w:val="00A7091E"/>
    <w:rsid w:val="00A71719"/>
    <w:rsid w:val="00A76D79"/>
    <w:rsid w:val="00A81319"/>
    <w:rsid w:val="00A828EA"/>
    <w:rsid w:val="00A83ABC"/>
    <w:rsid w:val="00A87A03"/>
    <w:rsid w:val="00A919B1"/>
    <w:rsid w:val="00A97447"/>
    <w:rsid w:val="00AA07E7"/>
    <w:rsid w:val="00AA4986"/>
    <w:rsid w:val="00AA63A5"/>
    <w:rsid w:val="00AB6DC1"/>
    <w:rsid w:val="00AC1442"/>
    <w:rsid w:val="00AC1DEB"/>
    <w:rsid w:val="00AC2E5C"/>
    <w:rsid w:val="00AD31DE"/>
    <w:rsid w:val="00AF30D3"/>
    <w:rsid w:val="00B034CB"/>
    <w:rsid w:val="00B15B74"/>
    <w:rsid w:val="00B15BF4"/>
    <w:rsid w:val="00B2124C"/>
    <w:rsid w:val="00B27645"/>
    <w:rsid w:val="00B313C8"/>
    <w:rsid w:val="00B33A16"/>
    <w:rsid w:val="00B355AD"/>
    <w:rsid w:val="00B35BBE"/>
    <w:rsid w:val="00B36B50"/>
    <w:rsid w:val="00B507C0"/>
    <w:rsid w:val="00B51481"/>
    <w:rsid w:val="00B51EBE"/>
    <w:rsid w:val="00B559CC"/>
    <w:rsid w:val="00B57B20"/>
    <w:rsid w:val="00B67594"/>
    <w:rsid w:val="00B6773A"/>
    <w:rsid w:val="00B773A9"/>
    <w:rsid w:val="00B905BD"/>
    <w:rsid w:val="00B922C4"/>
    <w:rsid w:val="00B9236E"/>
    <w:rsid w:val="00B92DB5"/>
    <w:rsid w:val="00B96A36"/>
    <w:rsid w:val="00BB423A"/>
    <w:rsid w:val="00BB4765"/>
    <w:rsid w:val="00BB7A38"/>
    <w:rsid w:val="00BC0E62"/>
    <w:rsid w:val="00BD08DC"/>
    <w:rsid w:val="00BD1877"/>
    <w:rsid w:val="00BD1EDC"/>
    <w:rsid w:val="00BD7B41"/>
    <w:rsid w:val="00BE5FEC"/>
    <w:rsid w:val="00BE6794"/>
    <w:rsid w:val="00C01C51"/>
    <w:rsid w:val="00C14B65"/>
    <w:rsid w:val="00C16985"/>
    <w:rsid w:val="00C20BC1"/>
    <w:rsid w:val="00C2147D"/>
    <w:rsid w:val="00C2453F"/>
    <w:rsid w:val="00C32458"/>
    <w:rsid w:val="00C37518"/>
    <w:rsid w:val="00C43517"/>
    <w:rsid w:val="00C444FD"/>
    <w:rsid w:val="00C45F6B"/>
    <w:rsid w:val="00C514D2"/>
    <w:rsid w:val="00C5389E"/>
    <w:rsid w:val="00C540F7"/>
    <w:rsid w:val="00C60B57"/>
    <w:rsid w:val="00C674E0"/>
    <w:rsid w:val="00C844DC"/>
    <w:rsid w:val="00C87F13"/>
    <w:rsid w:val="00C94823"/>
    <w:rsid w:val="00C95F8B"/>
    <w:rsid w:val="00CA015F"/>
    <w:rsid w:val="00CA28D9"/>
    <w:rsid w:val="00CB1ACA"/>
    <w:rsid w:val="00CB1CE2"/>
    <w:rsid w:val="00CB35E9"/>
    <w:rsid w:val="00CB795E"/>
    <w:rsid w:val="00CC11D8"/>
    <w:rsid w:val="00CD498A"/>
    <w:rsid w:val="00CE2912"/>
    <w:rsid w:val="00CE7E57"/>
    <w:rsid w:val="00CF2C7C"/>
    <w:rsid w:val="00CF5ECC"/>
    <w:rsid w:val="00D03AE2"/>
    <w:rsid w:val="00D044E2"/>
    <w:rsid w:val="00D053B2"/>
    <w:rsid w:val="00D05EC9"/>
    <w:rsid w:val="00D06033"/>
    <w:rsid w:val="00D14012"/>
    <w:rsid w:val="00D21359"/>
    <w:rsid w:val="00D225A3"/>
    <w:rsid w:val="00D24F98"/>
    <w:rsid w:val="00D250F7"/>
    <w:rsid w:val="00D25EB6"/>
    <w:rsid w:val="00D317C8"/>
    <w:rsid w:val="00D32B5B"/>
    <w:rsid w:val="00D33C17"/>
    <w:rsid w:val="00D3435E"/>
    <w:rsid w:val="00D36A07"/>
    <w:rsid w:val="00D37DEF"/>
    <w:rsid w:val="00D37FD4"/>
    <w:rsid w:val="00D42993"/>
    <w:rsid w:val="00D46320"/>
    <w:rsid w:val="00D500EF"/>
    <w:rsid w:val="00D56DDE"/>
    <w:rsid w:val="00D622F1"/>
    <w:rsid w:val="00D65F03"/>
    <w:rsid w:val="00D73B68"/>
    <w:rsid w:val="00D769E6"/>
    <w:rsid w:val="00D80BC6"/>
    <w:rsid w:val="00D82632"/>
    <w:rsid w:val="00D84A7A"/>
    <w:rsid w:val="00D876FB"/>
    <w:rsid w:val="00D9563C"/>
    <w:rsid w:val="00D97C9F"/>
    <w:rsid w:val="00DA6EC9"/>
    <w:rsid w:val="00DB0E0F"/>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4C6"/>
    <w:rsid w:val="00E1263E"/>
    <w:rsid w:val="00E14E4C"/>
    <w:rsid w:val="00E310F5"/>
    <w:rsid w:val="00E35FB5"/>
    <w:rsid w:val="00E36E1C"/>
    <w:rsid w:val="00E36F2A"/>
    <w:rsid w:val="00E372C9"/>
    <w:rsid w:val="00E462E3"/>
    <w:rsid w:val="00E50C32"/>
    <w:rsid w:val="00E5328E"/>
    <w:rsid w:val="00E545BC"/>
    <w:rsid w:val="00E54B4E"/>
    <w:rsid w:val="00E5532A"/>
    <w:rsid w:val="00E56B4B"/>
    <w:rsid w:val="00E571C2"/>
    <w:rsid w:val="00E606E6"/>
    <w:rsid w:val="00E625C6"/>
    <w:rsid w:val="00E654F9"/>
    <w:rsid w:val="00E76960"/>
    <w:rsid w:val="00E81F11"/>
    <w:rsid w:val="00E83F64"/>
    <w:rsid w:val="00E86462"/>
    <w:rsid w:val="00E911CF"/>
    <w:rsid w:val="00E92803"/>
    <w:rsid w:val="00E951BB"/>
    <w:rsid w:val="00E96A25"/>
    <w:rsid w:val="00EB1593"/>
    <w:rsid w:val="00EB25A7"/>
    <w:rsid w:val="00EB3F4F"/>
    <w:rsid w:val="00EC46EC"/>
    <w:rsid w:val="00ED1667"/>
    <w:rsid w:val="00ED2E3E"/>
    <w:rsid w:val="00ED5FA5"/>
    <w:rsid w:val="00EE47B2"/>
    <w:rsid w:val="00EF3C9D"/>
    <w:rsid w:val="00F05311"/>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214"/>
    <w:rsid w:val="00F8282B"/>
    <w:rsid w:val="00F83897"/>
    <w:rsid w:val="00F96925"/>
    <w:rsid w:val="00FA1C72"/>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DC7D3"/>
  <w15:docId w15:val="{B79D759E-BA68-45A3-8FD4-B6663A8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uiPriority w:val="99"/>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basedOn w:val="Domylnaczcionkaakapitu"/>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9244</Words>
  <Characters>55467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Postępowanie nr LO-2/260-0004/16/LO-2 Kompleksowa dostawa gazu ziemnego na potrzeby Izby Skarbowej w Poznaniu, wybranych urzędów skarbowych woj. wielkopolskiego oraz Urzędu Kontroli Skarbowej w Poznaniu</vt:lpstr>
    </vt:vector>
  </TitlesOfParts>
  <Company>WCB EIT+</Company>
  <LinksUpToDate>false</LinksUpToDate>
  <CharactersWithSpaces>64582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LO-2/260-0004/16/LO-2 Kompleksowa dostawa gazu ziemnego na potrzeby Izby Skarbowej w Poznaniu, wybranych urzędów skarbowych woj. wielkopolskiego oraz Urzędu Kontroli Skarbowej w Poznaniu</dc:title>
  <dc:creator>jromaniszyn</dc:creator>
  <cp:lastModifiedBy>Izabela Kołbon  | Łukasiewicz - PIT</cp:lastModifiedBy>
  <cp:revision>14</cp:revision>
  <cp:lastPrinted>2018-12-12T12:26:00Z</cp:lastPrinted>
  <dcterms:created xsi:type="dcterms:W3CDTF">2022-08-01T19:07:00Z</dcterms:created>
  <dcterms:modified xsi:type="dcterms:W3CDTF">2022-09-26T07:58:00Z</dcterms:modified>
</cp:coreProperties>
</file>