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9805E" w14:textId="23199341" w:rsidR="00E371EE" w:rsidRDefault="004D0794">
      <w:r>
        <w:t>Zapytanie o propozycję wykonania ekspertyzy.</w:t>
      </w:r>
    </w:p>
    <w:p w14:paraId="0FA2D9FF" w14:textId="3A3E7338" w:rsidR="004D0794" w:rsidRDefault="004D0794" w:rsidP="004D0794">
      <w:pPr>
        <w:spacing w:after="0"/>
      </w:pPr>
      <w:r>
        <w:t xml:space="preserve">Prosimy o złożenie propozycji wykonania przez rzeczoznawcę </w:t>
      </w:r>
      <w:r>
        <w:t>ds.</w:t>
      </w:r>
      <w:r>
        <w:t xml:space="preserve"> zabezpieczeń przeciwpożarowych przy udziale rzeczoznawcy </w:t>
      </w:r>
      <w:r>
        <w:t>ds.</w:t>
      </w:r>
      <w:r>
        <w:t xml:space="preserve"> budowlanych</w:t>
      </w:r>
      <w:r>
        <w:t xml:space="preserve"> </w:t>
      </w:r>
      <w:r>
        <w:t>Ekspertyzy Technicznej stanu ochrony przeciwpożarowej obiektu OSW Kaper w Juracie według aktualnie obowiązujących przepisów ochrony przeciwpożarowej.</w:t>
      </w:r>
    </w:p>
    <w:p w14:paraId="662730D9" w14:textId="77777777" w:rsidR="004D0794" w:rsidRDefault="004D0794" w:rsidP="004D0794">
      <w:pPr>
        <w:spacing w:after="0"/>
      </w:pPr>
      <w:r>
        <w:t xml:space="preserve">Ekspertyza powinna zostać uzgodniona i złożona do Pomorskiego Komendanta Wojewódzkiego PSP </w:t>
      </w:r>
    </w:p>
    <w:p w14:paraId="76DB84FC" w14:textId="6604EDE4" w:rsidR="004D0794" w:rsidRDefault="004D0794" w:rsidP="004D0794">
      <w:pPr>
        <w:spacing w:after="0"/>
      </w:pPr>
      <w:r>
        <w:t>w Gdańsku w celu uzyskania Postanowienia o dopuszczeniu proponowanych - niezbędnych rozwiązań zamiennych i zastępczych zapewniających nie pogorszone warunki ochrony przeciwpożarowej w obiekcie.</w:t>
      </w:r>
    </w:p>
    <w:p w14:paraId="284E8965" w14:textId="77777777" w:rsidR="004D0794" w:rsidRDefault="004D0794"/>
    <w:p w14:paraId="3D029A9A" w14:textId="05AD277F" w:rsidR="004D0794" w:rsidRDefault="004D0794" w:rsidP="004D0794">
      <w:r>
        <w:t>Opis obiektu.</w:t>
      </w:r>
    </w:p>
    <w:p w14:paraId="70A91763" w14:textId="1BABDA1E" w:rsidR="004D0794" w:rsidRDefault="004D0794" w:rsidP="004D0794">
      <w:r>
        <w:t>Bud</w:t>
      </w:r>
      <w:r>
        <w:t>ynek</w:t>
      </w:r>
      <w:r>
        <w:t xml:space="preserve"> B, </w:t>
      </w:r>
    </w:p>
    <w:p w14:paraId="05D24BCE" w14:textId="4E3C0C1A" w:rsidR="004D0794" w:rsidRDefault="004D0794" w:rsidP="004D0794">
      <w:r>
        <w:t>P</w:t>
      </w:r>
      <w:r>
        <w:t xml:space="preserve"> zabudowy</w:t>
      </w:r>
      <w:r>
        <w:t xml:space="preserve"> 2233 m2 ; Pu 7620 m2: 80 jedynek, 58 dwójek – twin, 3 studio 3 osobowe, 5 apartamentów 2 os. oraz hol z recepcją, stołówka i kuchnia z zapleczem, nad częścią gastronomiczną - sale konferencyjne i duży taras, całość podpiwniczona. Nr budynku 271</w:t>
      </w:r>
    </w:p>
    <w:p w14:paraId="05E95C08" w14:textId="44BC78C6" w:rsidR="004D0794" w:rsidRDefault="004D0794" w:rsidP="004D0794">
      <w:r>
        <w:t>bud</w:t>
      </w:r>
      <w:r>
        <w:t>ynek</w:t>
      </w:r>
      <w:r>
        <w:t xml:space="preserve"> A, </w:t>
      </w:r>
    </w:p>
    <w:p w14:paraId="3C95BEE5" w14:textId="4D810750" w:rsidR="004D0794" w:rsidRDefault="004D0794" w:rsidP="004D0794">
      <w:r>
        <w:t>P zab</w:t>
      </w:r>
      <w:r>
        <w:t>udowy</w:t>
      </w:r>
      <w:r>
        <w:t xml:space="preserve"> 905 m2; Pu 2219 m2  : 1 apartament 3 os., 1 studio 2 os. i 14 pokoi bez łazienki oraz centrum rekreacji z basenem, </w:t>
      </w:r>
      <w:r>
        <w:t xml:space="preserve">całość podpiwniczona w tym </w:t>
      </w:r>
      <w:r>
        <w:t xml:space="preserve">kotłownia olejowa, część budynku niewykorzystana. </w:t>
      </w:r>
    </w:p>
    <w:p w14:paraId="5C6A8158" w14:textId="71291564" w:rsidR="004D0794" w:rsidRDefault="004D0794" w:rsidP="004D0794">
      <w:r>
        <w:t>bud</w:t>
      </w:r>
      <w:r>
        <w:t>ynek</w:t>
      </w:r>
      <w:r>
        <w:t xml:space="preserve"> C, </w:t>
      </w:r>
    </w:p>
    <w:p w14:paraId="57C93261" w14:textId="43DDBBFC" w:rsidR="004D0794" w:rsidRDefault="004D0794" w:rsidP="004D0794">
      <w:r>
        <w:t>P</w:t>
      </w:r>
      <w:r>
        <w:t xml:space="preserve"> </w:t>
      </w:r>
      <w:r>
        <w:t>zab</w:t>
      </w:r>
      <w:r>
        <w:t>udowy</w:t>
      </w:r>
      <w:r>
        <w:t xml:space="preserve"> 1158 m2 ; Pu 2037 m2: 10 dwójek, 10 trójek (nominalnie), 5 apartamentów 2 os. -  pokoje sezonowe, nieczynne ogrzewanie oraz parter użytkowy – niewykorzystany i własna kuchnia – nieczynna od wielu lat, całość podpiwniczona. </w:t>
      </w:r>
    </w:p>
    <w:p w14:paraId="6F7A5E81" w14:textId="654AA9E3" w:rsidR="004D0794" w:rsidRDefault="004D0794" w:rsidP="004D0794">
      <w:r>
        <w:t>G</w:t>
      </w:r>
      <w:r>
        <w:t>araże</w:t>
      </w:r>
      <w:r>
        <w:t xml:space="preserve"> – 10 w szeregu</w:t>
      </w:r>
      <w:r>
        <w:t xml:space="preserve"> i stacja transformatorowa</w:t>
      </w:r>
      <w:r>
        <w:t>.</w:t>
      </w:r>
    </w:p>
    <w:p w14:paraId="68810F05" w14:textId="77777777" w:rsidR="004D0794" w:rsidRDefault="004D0794" w:rsidP="004D0794"/>
    <w:p w14:paraId="73E009C5" w14:textId="28592796" w:rsidR="004D0794" w:rsidRDefault="004D0794" w:rsidP="004D0794">
      <w:r>
        <w:t xml:space="preserve">Wszelkie potrzebne informacje dodatkowe, w tym komplet schematów ewakuacji można otrzymać mailowo na zapytanie skierowane do: </w:t>
      </w:r>
      <w:hyperlink r:id="rId4" w:history="1">
        <w:r w:rsidRPr="001E0ED6">
          <w:rPr>
            <w:rStyle w:val="Hipercze"/>
          </w:rPr>
          <w:t>kierownik.kaperjurata@cul.com.pl</w:t>
        </w:r>
      </w:hyperlink>
    </w:p>
    <w:p w14:paraId="26B28830" w14:textId="77777777" w:rsidR="004D0794" w:rsidRDefault="004D0794" w:rsidP="004D0794"/>
    <w:sectPr w:rsidR="004D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94"/>
    <w:rsid w:val="004D0794"/>
    <w:rsid w:val="00E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8829"/>
  <w15:chartTrackingRefBased/>
  <w15:docId w15:val="{597BB2F3-02EE-4BD1-9E22-15CEE3C2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7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rownik.kaperjurata@cu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Łukasik</dc:creator>
  <cp:keywords/>
  <dc:description/>
  <cp:lastModifiedBy>Robert Łukasik</cp:lastModifiedBy>
  <cp:revision>1</cp:revision>
  <dcterms:created xsi:type="dcterms:W3CDTF">2024-05-14T11:18:00Z</dcterms:created>
  <dcterms:modified xsi:type="dcterms:W3CDTF">2024-05-14T11:28:00Z</dcterms:modified>
</cp:coreProperties>
</file>