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561B" w14:textId="77777777" w:rsidR="002E3534" w:rsidRPr="00E56DAC" w:rsidRDefault="002E3534" w:rsidP="00E56DAC">
      <w:pPr>
        <w:spacing w:line="276" w:lineRule="auto"/>
        <w:jc w:val="both"/>
        <w:rPr>
          <w:b/>
          <w:bCs/>
          <w:sz w:val="22"/>
          <w:szCs w:val="22"/>
        </w:rPr>
      </w:pPr>
    </w:p>
    <w:p w14:paraId="06397A53" w14:textId="7976C547" w:rsidR="00844E0E" w:rsidRPr="00103C2E" w:rsidRDefault="00844E0E" w:rsidP="00844E0E">
      <w:pPr>
        <w:spacing w:line="276" w:lineRule="auto"/>
        <w:jc w:val="right"/>
        <w:rPr>
          <w:sz w:val="22"/>
          <w:szCs w:val="22"/>
        </w:rPr>
      </w:pPr>
      <w:r w:rsidRPr="00103C2E">
        <w:rPr>
          <w:sz w:val="22"/>
          <w:szCs w:val="22"/>
        </w:rPr>
        <w:t>Załącznik nr 6 do zapytania ofertowego</w:t>
      </w:r>
    </w:p>
    <w:p w14:paraId="7DACEC61" w14:textId="77777777" w:rsidR="00844E0E" w:rsidRDefault="00844E0E" w:rsidP="00E56DAC">
      <w:pPr>
        <w:spacing w:line="276" w:lineRule="auto"/>
        <w:jc w:val="center"/>
        <w:rPr>
          <w:b/>
          <w:bCs/>
          <w:sz w:val="22"/>
          <w:szCs w:val="22"/>
        </w:rPr>
      </w:pPr>
    </w:p>
    <w:p w14:paraId="56DE2BBD" w14:textId="6DF54BF5" w:rsidR="002E3534" w:rsidRPr="00E56DAC" w:rsidRDefault="002E3534" w:rsidP="00E56DAC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Umowa/ Projekt</w:t>
      </w:r>
    </w:p>
    <w:p w14:paraId="2440DB03" w14:textId="77777777" w:rsidR="002E3534" w:rsidRPr="00E56DAC" w:rsidRDefault="002E3534" w:rsidP="00E56DAC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nr </w:t>
      </w:r>
      <w:r w:rsidR="00BA6D92">
        <w:rPr>
          <w:b/>
          <w:bCs/>
          <w:sz w:val="22"/>
          <w:szCs w:val="22"/>
        </w:rPr>
        <w:t>………………….</w:t>
      </w:r>
    </w:p>
    <w:p w14:paraId="671EC466" w14:textId="77777777" w:rsidR="002E3534" w:rsidRPr="00E56DAC" w:rsidRDefault="002E3534" w:rsidP="00E56DAC">
      <w:pPr>
        <w:spacing w:line="276" w:lineRule="auto"/>
        <w:jc w:val="both"/>
        <w:rPr>
          <w:b/>
          <w:bCs/>
          <w:sz w:val="22"/>
          <w:szCs w:val="22"/>
        </w:rPr>
      </w:pPr>
    </w:p>
    <w:p w14:paraId="226173BE" w14:textId="77777777" w:rsidR="002E3534" w:rsidRPr="00E56DAC" w:rsidRDefault="002E3534" w:rsidP="00E56DAC">
      <w:pPr>
        <w:spacing w:line="276" w:lineRule="auto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zawarta w dniu ………….. roku pomiędzy:</w:t>
      </w:r>
    </w:p>
    <w:p w14:paraId="0FA20F13" w14:textId="77777777" w:rsidR="002E3534" w:rsidRPr="00E56DAC" w:rsidRDefault="002E3534" w:rsidP="00E56DAC">
      <w:pPr>
        <w:spacing w:line="276" w:lineRule="auto"/>
        <w:jc w:val="both"/>
        <w:rPr>
          <w:sz w:val="22"/>
          <w:szCs w:val="22"/>
        </w:rPr>
      </w:pPr>
    </w:p>
    <w:p w14:paraId="57291794" w14:textId="77777777" w:rsidR="002E3534" w:rsidRPr="00E56DAC" w:rsidRDefault="002E3534" w:rsidP="00E56DAC">
      <w:pPr>
        <w:tabs>
          <w:tab w:val="left" w:pos="360"/>
        </w:tabs>
        <w:spacing w:after="120" w:line="276" w:lineRule="auto"/>
        <w:ind w:left="360" w:hanging="360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>1.</w:t>
      </w:r>
      <w:r w:rsidRPr="00E56DAC">
        <w:rPr>
          <w:b/>
          <w:sz w:val="22"/>
          <w:szCs w:val="22"/>
        </w:rPr>
        <w:tab/>
        <w:t xml:space="preserve"> Uniwersytetem Kazimierza Wielkiego w Bydgoszczy</w:t>
      </w:r>
      <w:r w:rsidRPr="00E56DAC">
        <w:rPr>
          <w:sz w:val="22"/>
          <w:szCs w:val="22"/>
        </w:rPr>
        <w:t xml:space="preserve">, adres: 85 – 064 Bydgoszcz, </w:t>
      </w:r>
      <w:r w:rsidRPr="00E56DAC">
        <w:rPr>
          <w:sz w:val="22"/>
          <w:szCs w:val="22"/>
        </w:rPr>
        <w:br/>
        <w:t>ul. Chodkiewicza 30, NIP 5542647568, REGON 340057695, zwanym dalej „Zamawiającym”, reprezentowanym przez:</w:t>
      </w:r>
    </w:p>
    <w:p w14:paraId="5E7A7423" w14:textId="77777777" w:rsidR="002E3534" w:rsidRPr="00E56DAC" w:rsidRDefault="002E3534" w:rsidP="00E56DAC">
      <w:pPr>
        <w:spacing w:after="120" w:line="276" w:lineRule="auto"/>
        <w:ind w:left="360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>mgr  Renata Malak – Kanclerz UKW</w:t>
      </w:r>
    </w:p>
    <w:p w14:paraId="1AC647B9" w14:textId="77777777" w:rsidR="002E3534" w:rsidRPr="00E56DAC" w:rsidRDefault="002E3534" w:rsidP="00E56DAC">
      <w:pPr>
        <w:spacing w:after="120" w:line="276" w:lineRule="auto"/>
        <w:ind w:left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przy kontrasygnacie mgr Renaty Stefaniak – Kwestora</w:t>
      </w:r>
    </w:p>
    <w:p w14:paraId="43BA31FD" w14:textId="77777777" w:rsidR="002E3534" w:rsidRPr="00E56DAC" w:rsidRDefault="002E3534" w:rsidP="00E56DAC">
      <w:pPr>
        <w:spacing w:after="120" w:line="276" w:lineRule="auto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a</w:t>
      </w:r>
    </w:p>
    <w:p w14:paraId="591C9013" w14:textId="77777777" w:rsidR="002E3534" w:rsidRPr="00E56DAC" w:rsidRDefault="002E3534" w:rsidP="00E56DAC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 xml:space="preserve">2. </w:t>
      </w:r>
      <w:r w:rsidRPr="00E56DAC">
        <w:rPr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37D00896" w14:textId="77777777" w:rsidR="002E3534" w:rsidRPr="00E56DAC" w:rsidRDefault="002E3534" w:rsidP="00E56DAC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zwanym dalej „Wykonawcą”</w:t>
      </w:r>
    </w:p>
    <w:p w14:paraId="42E63A9C" w14:textId="77777777" w:rsidR="002E3534" w:rsidRPr="00E56DAC" w:rsidRDefault="002E3534" w:rsidP="00E56DAC">
      <w:pPr>
        <w:spacing w:line="276" w:lineRule="auto"/>
        <w:jc w:val="both"/>
        <w:rPr>
          <w:sz w:val="22"/>
          <w:szCs w:val="22"/>
        </w:rPr>
      </w:pPr>
    </w:p>
    <w:p w14:paraId="6C84F1B2" w14:textId="77777777" w:rsidR="001434E2" w:rsidRDefault="001434E2" w:rsidP="001434E2">
      <w:pPr>
        <w:spacing w:line="276" w:lineRule="auto"/>
        <w:jc w:val="both"/>
        <w:rPr>
          <w:sz w:val="22"/>
          <w:szCs w:val="22"/>
        </w:rPr>
      </w:pPr>
    </w:p>
    <w:p w14:paraId="0556CC6F" w14:textId="77777777" w:rsidR="001434E2" w:rsidRDefault="001434E2" w:rsidP="001434E2">
      <w:pPr>
        <w:spacing w:line="276" w:lineRule="auto"/>
        <w:jc w:val="both"/>
        <w:rPr>
          <w:sz w:val="22"/>
          <w:szCs w:val="22"/>
        </w:rPr>
      </w:pPr>
    </w:p>
    <w:p w14:paraId="15633D87" w14:textId="6FD94985" w:rsidR="004A5742" w:rsidRDefault="001434E2" w:rsidP="001434E2">
      <w:pPr>
        <w:spacing w:line="276" w:lineRule="auto"/>
        <w:jc w:val="both"/>
        <w:rPr>
          <w:i/>
          <w:iCs/>
          <w:sz w:val="22"/>
          <w:szCs w:val="22"/>
        </w:rPr>
      </w:pPr>
      <w:r w:rsidRPr="001434E2">
        <w:rPr>
          <w:sz w:val="22"/>
          <w:szCs w:val="22"/>
        </w:rPr>
        <w:t xml:space="preserve">Niniejsza umowa jest następstwem wyboru przez Zamawiającego oferty Wykonawcy w postępowaniu prowadzonym w trybie zapytania ofertowego, zgodnie Regulaminem udzielania zamówień publicznych na UKW w Bydgoszczy pn. </w:t>
      </w:r>
      <w:r w:rsidR="002E3534" w:rsidRPr="00E56DAC">
        <w:rPr>
          <w:sz w:val="22"/>
          <w:szCs w:val="22"/>
        </w:rPr>
        <w:t xml:space="preserve"> </w:t>
      </w:r>
      <w:r w:rsidR="00E37147">
        <w:rPr>
          <w:i/>
          <w:iCs/>
          <w:sz w:val="22"/>
          <w:szCs w:val="22"/>
        </w:rPr>
        <w:t>M</w:t>
      </w:r>
      <w:r w:rsidR="00E37147" w:rsidRPr="00E37147">
        <w:rPr>
          <w:i/>
          <w:iCs/>
          <w:sz w:val="22"/>
          <w:szCs w:val="22"/>
        </w:rPr>
        <w:t xml:space="preserve">odernizacja układu sterowania platformy CIBES </w:t>
      </w:r>
      <w:r w:rsidR="00E37147">
        <w:rPr>
          <w:i/>
          <w:iCs/>
          <w:sz w:val="22"/>
          <w:szCs w:val="22"/>
        </w:rPr>
        <w:t>w budynku przy ul. Staffa 1 w Bydgoszczy</w:t>
      </w:r>
      <w:r w:rsidR="004A5742" w:rsidRPr="00E56DAC">
        <w:rPr>
          <w:i/>
          <w:iCs/>
          <w:sz w:val="22"/>
          <w:szCs w:val="22"/>
        </w:rPr>
        <w:t>”.</w:t>
      </w:r>
    </w:p>
    <w:p w14:paraId="6EAAD7ED" w14:textId="77777777" w:rsidR="001434E2" w:rsidRPr="00E56DAC" w:rsidRDefault="001434E2" w:rsidP="001434E2">
      <w:pPr>
        <w:spacing w:line="276" w:lineRule="auto"/>
        <w:jc w:val="both"/>
        <w:rPr>
          <w:sz w:val="22"/>
          <w:szCs w:val="22"/>
        </w:rPr>
      </w:pPr>
    </w:p>
    <w:p w14:paraId="1B3C2921" w14:textId="77777777" w:rsidR="004A5742" w:rsidRPr="00E56DAC" w:rsidRDefault="004A5742" w:rsidP="00E56DAC">
      <w:pPr>
        <w:spacing w:line="276" w:lineRule="auto"/>
        <w:ind w:right="-108"/>
        <w:jc w:val="both"/>
        <w:rPr>
          <w:sz w:val="22"/>
          <w:szCs w:val="22"/>
          <w:lang w:eastAsia="ar-SA"/>
        </w:rPr>
      </w:pPr>
    </w:p>
    <w:p w14:paraId="6E029C98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1</w:t>
      </w:r>
    </w:p>
    <w:p w14:paraId="753E699A" w14:textId="0E82FD38" w:rsidR="00512776" w:rsidRPr="00E56DAC" w:rsidRDefault="001434E2" w:rsidP="00E56DAC">
      <w:pPr>
        <w:pStyle w:val="Standard"/>
        <w:spacing w:line="276" w:lineRule="auto"/>
        <w:jc w:val="center"/>
        <w:rPr>
          <w:rStyle w:val="Wyrnieniedelikatne"/>
          <w:b/>
          <w:i w:val="0"/>
          <w:color w:val="auto"/>
          <w:sz w:val="22"/>
          <w:szCs w:val="22"/>
        </w:rPr>
      </w:pPr>
      <w:r>
        <w:rPr>
          <w:rStyle w:val="Wyrnieniedelikatne"/>
          <w:b/>
          <w:i w:val="0"/>
          <w:color w:val="auto"/>
          <w:sz w:val="22"/>
          <w:szCs w:val="22"/>
        </w:rPr>
        <w:t xml:space="preserve">            </w:t>
      </w:r>
      <w:r w:rsidR="00512776" w:rsidRPr="00E56DAC">
        <w:rPr>
          <w:rStyle w:val="Wyrnieniedelikatne"/>
          <w:b/>
          <w:i w:val="0"/>
          <w:color w:val="auto"/>
          <w:sz w:val="22"/>
          <w:szCs w:val="22"/>
        </w:rPr>
        <w:t>P</w:t>
      </w:r>
      <w:r w:rsidR="00E91D98" w:rsidRPr="00E56DAC">
        <w:rPr>
          <w:rStyle w:val="Wyrnieniedelikatne"/>
          <w:b/>
          <w:i w:val="0"/>
          <w:color w:val="auto"/>
          <w:sz w:val="22"/>
          <w:szCs w:val="22"/>
        </w:rPr>
        <w:t>rzedmiot umowy</w:t>
      </w:r>
    </w:p>
    <w:p w14:paraId="07AA01A6" w14:textId="6CFC5824" w:rsidR="00E27339" w:rsidRPr="00E27339" w:rsidRDefault="00512776" w:rsidP="00E27339">
      <w:pPr>
        <w:pStyle w:val="Standard"/>
        <w:widowControl/>
        <w:numPr>
          <w:ilvl w:val="0"/>
          <w:numId w:val="32"/>
        </w:numPr>
        <w:shd w:val="clear" w:color="auto" w:fill="FFFFFF"/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E56DAC">
        <w:rPr>
          <w:rStyle w:val="Wyrnieniedelikatne"/>
          <w:i w:val="0"/>
          <w:color w:val="auto"/>
          <w:sz w:val="22"/>
          <w:szCs w:val="22"/>
        </w:rPr>
        <w:t xml:space="preserve">Przedmiotem Umowy jest </w:t>
      </w:r>
      <w:r w:rsidR="00BA6D92">
        <w:rPr>
          <w:sz w:val="22"/>
          <w:szCs w:val="22"/>
        </w:rPr>
        <w:t xml:space="preserve">modernizacja istniejącego układu sterowania platformy CIBES A 5000, zlokalizowanej </w:t>
      </w:r>
      <w:r w:rsidR="00BA6D92" w:rsidRPr="00CB351A">
        <w:rPr>
          <w:sz w:val="22"/>
          <w:szCs w:val="22"/>
        </w:rPr>
        <w:t>w Bydgoszczy</w:t>
      </w:r>
      <w:r w:rsidR="00BA6D92">
        <w:rPr>
          <w:sz w:val="22"/>
          <w:szCs w:val="22"/>
        </w:rPr>
        <w:t xml:space="preserve"> przy ul. Staffa 1</w:t>
      </w:r>
      <w:r w:rsidRPr="00E56DAC">
        <w:rPr>
          <w:i/>
          <w:iCs/>
          <w:sz w:val="22"/>
          <w:szCs w:val="22"/>
        </w:rPr>
        <w:t>.</w:t>
      </w:r>
    </w:p>
    <w:p w14:paraId="4A9FB912" w14:textId="77777777" w:rsidR="004A5742" w:rsidRPr="00E56DAC" w:rsidRDefault="00512776" w:rsidP="001434E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2.    </w:t>
      </w:r>
      <w:r w:rsidR="004A5742" w:rsidRPr="00E56DAC">
        <w:rPr>
          <w:sz w:val="22"/>
          <w:szCs w:val="22"/>
        </w:rPr>
        <w:t xml:space="preserve">Zakres </w:t>
      </w:r>
      <w:r w:rsidRPr="00E56DAC">
        <w:rPr>
          <w:sz w:val="22"/>
          <w:szCs w:val="22"/>
        </w:rPr>
        <w:t xml:space="preserve">przedmiotu umowy </w:t>
      </w:r>
      <w:r w:rsidR="004A5742" w:rsidRPr="00E56DAC">
        <w:rPr>
          <w:sz w:val="22"/>
          <w:szCs w:val="22"/>
        </w:rPr>
        <w:t>obejmuje:</w:t>
      </w:r>
    </w:p>
    <w:p w14:paraId="6C8BB217" w14:textId="6340E2D3" w:rsidR="00BA6D92" w:rsidRPr="00BA6D92" w:rsidRDefault="00BA6D92" w:rsidP="001434E2">
      <w:pPr>
        <w:spacing w:line="276" w:lineRule="auto"/>
        <w:ind w:left="426"/>
        <w:jc w:val="both"/>
        <w:rPr>
          <w:sz w:val="22"/>
          <w:szCs w:val="22"/>
        </w:rPr>
      </w:pPr>
      <w:r w:rsidRPr="00BA6D92">
        <w:rPr>
          <w:sz w:val="22"/>
          <w:szCs w:val="22"/>
        </w:rPr>
        <w:t>-</w:t>
      </w:r>
      <w:r w:rsidR="004A5742" w:rsidRPr="00BA6D92">
        <w:rPr>
          <w:sz w:val="22"/>
          <w:szCs w:val="22"/>
        </w:rPr>
        <w:t xml:space="preserve"> </w:t>
      </w:r>
      <w:r w:rsidRPr="00BA6D92">
        <w:rPr>
          <w:sz w:val="22"/>
          <w:szCs w:val="22"/>
        </w:rPr>
        <w:t xml:space="preserve">dobór sterownika PLC umożliwiającego realizowanie funkcji opisanych w DTR platformy. Istniejący </w:t>
      </w:r>
      <w:r w:rsidR="0044700F">
        <w:rPr>
          <w:sz w:val="22"/>
          <w:szCs w:val="22"/>
        </w:rPr>
        <w:t xml:space="preserve"> </w:t>
      </w:r>
      <w:r w:rsidRPr="00BA6D92">
        <w:rPr>
          <w:sz w:val="22"/>
          <w:szCs w:val="22"/>
        </w:rPr>
        <w:t>sterownik uległ uszkodzeniu/ spaleniu</w:t>
      </w:r>
      <w:r w:rsidR="007D609D">
        <w:rPr>
          <w:sz w:val="22"/>
          <w:szCs w:val="22"/>
        </w:rPr>
        <w:t>;</w:t>
      </w:r>
    </w:p>
    <w:p w14:paraId="463C124B" w14:textId="7A653498" w:rsidR="00BA6D92" w:rsidRPr="007D609D" w:rsidRDefault="0044700F" w:rsidP="001434E2">
      <w:pPr>
        <w:tabs>
          <w:tab w:val="num" w:pos="851"/>
        </w:tabs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6D92" w:rsidRPr="00BA6D92">
        <w:rPr>
          <w:sz w:val="22"/>
          <w:szCs w:val="22"/>
        </w:rPr>
        <w:t>- opracowanie dokumentacji technicznej uwzgledn</w:t>
      </w:r>
      <w:r>
        <w:rPr>
          <w:sz w:val="22"/>
          <w:szCs w:val="22"/>
        </w:rPr>
        <w:t>iającej zastosowane modyfikacje</w:t>
      </w:r>
      <w:r w:rsidR="007D609D">
        <w:rPr>
          <w:color w:val="FF0000"/>
          <w:sz w:val="22"/>
          <w:szCs w:val="22"/>
        </w:rPr>
        <w:t>;</w:t>
      </w:r>
    </w:p>
    <w:p w14:paraId="09969D7E" w14:textId="4B4AA6F2" w:rsidR="00BA6D92" w:rsidRPr="007D609D" w:rsidRDefault="0044700F" w:rsidP="001434E2">
      <w:pPr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6D92" w:rsidRPr="00BA6D92">
        <w:rPr>
          <w:sz w:val="22"/>
          <w:szCs w:val="22"/>
        </w:rPr>
        <w:t>- demontaż istniejącego sterowania</w:t>
      </w:r>
      <w:r w:rsidR="007D609D">
        <w:rPr>
          <w:color w:val="FF0000"/>
          <w:sz w:val="22"/>
          <w:szCs w:val="22"/>
        </w:rPr>
        <w:t>;</w:t>
      </w:r>
    </w:p>
    <w:p w14:paraId="7224A0DE" w14:textId="5CA183F4" w:rsidR="00BA6D92" w:rsidRPr="007D609D" w:rsidRDefault="0044700F" w:rsidP="001434E2">
      <w:pPr>
        <w:tabs>
          <w:tab w:val="num" w:pos="851"/>
        </w:tabs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6D9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dostawa i </w:t>
      </w:r>
      <w:r w:rsidR="00BA6D92" w:rsidRPr="00BA6D92">
        <w:rPr>
          <w:sz w:val="22"/>
          <w:szCs w:val="22"/>
        </w:rPr>
        <w:t>montaż nowoprojektowanych urządzeń oraz wykonanie instalacji elektrycznej na platformie</w:t>
      </w:r>
      <w:r w:rsidR="007D609D">
        <w:rPr>
          <w:color w:val="FF0000"/>
          <w:sz w:val="22"/>
          <w:szCs w:val="22"/>
        </w:rPr>
        <w:t>;</w:t>
      </w:r>
    </w:p>
    <w:p w14:paraId="023C6A66" w14:textId="77777777" w:rsidR="00BA6D92" w:rsidRPr="00BA6D92" w:rsidRDefault="00BA6D92" w:rsidP="001434E2">
      <w:pPr>
        <w:tabs>
          <w:tab w:val="num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4700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- </w:t>
      </w:r>
      <w:r w:rsidRPr="00BA6D92">
        <w:rPr>
          <w:sz w:val="22"/>
          <w:szCs w:val="22"/>
        </w:rPr>
        <w:t xml:space="preserve">przeprowadzenie prób funkcjonalnych oraz współudział przy badaniu UDT po modernizacji </w:t>
      </w:r>
      <w:r>
        <w:rPr>
          <w:sz w:val="22"/>
          <w:szCs w:val="22"/>
        </w:rPr>
        <w:t xml:space="preserve">   </w:t>
      </w:r>
      <w:r w:rsidR="0044700F">
        <w:rPr>
          <w:sz w:val="22"/>
          <w:szCs w:val="22"/>
        </w:rPr>
        <w:t>urządzenia</w:t>
      </w:r>
    </w:p>
    <w:p w14:paraId="62CA875F" w14:textId="3B500F6B" w:rsidR="00BA6D92" w:rsidRPr="00BA6D92" w:rsidRDefault="00BA6D92" w:rsidP="001434E2">
      <w:pPr>
        <w:spacing w:line="276" w:lineRule="auto"/>
        <w:ind w:left="420"/>
        <w:jc w:val="both"/>
        <w:rPr>
          <w:sz w:val="22"/>
          <w:szCs w:val="22"/>
        </w:rPr>
      </w:pPr>
      <w:r w:rsidRPr="00BA6D92">
        <w:rPr>
          <w:sz w:val="22"/>
          <w:szCs w:val="22"/>
        </w:rPr>
        <w:t>- przygotowanie dokumentacji odbiorowej urządzenia (DTR urządzeń, schematy, resurs, pomiary elektryczne itp.)</w:t>
      </w:r>
      <w:r w:rsidR="007D609D">
        <w:rPr>
          <w:sz w:val="22"/>
          <w:szCs w:val="22"/>
        </w:rPr>
        <w:t>.</w:t>
      </w:r>
    </w:p>
    <w:p w14:paraId="0EB829D3" w14:textId="77777777" w:rsidR="004A5742" w:rsidRPr="00E56DAC" w:rsidRDefault="004A5742" w:rsidP="00592375">
      <w:pPr>
        <w:tabs>
          <w:tab w:val="left" w:pos="142"/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3.</w:t>
      </w:r>
      <w:r w:rsidRPr="00E56DAC">
        <w:rPr>
          <w:sz w:val="22"/>
          <w:szCs w:val="22"/>
        </w:rPr>
        <w:tab/>
        <w:t xml:space="preserve">Wszelkie </w:t>
      </w:r>
      <w:r w:rsidR="00092761">
        <w:rPr>
          <w:sz w:val="22"/>
          <w:szCs w:val="22"/>
        </w:rPr>
        <w:t xml:space="preserve">koszty </w:t>
      </w:r>
      <w:r w:rsidR="00BA6D92">
        <w:rPr>
          <w:sz w:val="22"/>
          <w:szCs w:val="22"/>
        </w:rPr>
        <w:t>modernizacji pokrywa Wykonawca</w:t>
      </w:r>
      <w:r w:rsidRPr="00E56DAC">
        <w:rPr>
          <w:sz w:val="22"/>
          <w:szCs w:val="22"/>
        </w:rPr>
        <w:t xml:space="preserve">. Do kosztów tych należą w szczególności:  </w:t>
      </w:r>
      <w:r w:rsidR="00BA6D92">
        <w:rPr>
          <w:sz w:val="22"/>
          <w:szCs w:val="22"/>
        </w:rPr>
        <w:t>koszty</w:t>
      </w:r>
      <w:r w:rsidR="00092761">
        <w:rPr>
          <w:sz w:val="22"/>
          <w:szCs w:val="22"/>
        </w:rPr>
        <w:t xml:space="preserve"> dostawy</w:t>
      </w:r>
      <w:r w:rsidR="00BA6D92">
        <w:rPr>
          <w:sz w:val="22"/>
          <w:szCs w:val="22"/>
        </w:rPr>
        <w:t xml:space="preserve"> urządzeń </w:t>
      </w:r>
      <w:r w:rsidR="00092761">
        <w:rPr>
          <w:sz w:val="22"/>
          <w:szCs w:val="22"/>
        </w:rPr>
        <w:t xml:space="preserve">(sterownik wraz z niezbędnym do prawidłowego funkcjonowania osprzętem oraz okablowaniem), robocizny, dojazdów oraz </w:t>
      </w:r>
      <w:r w:rsidR="00BA6D92">
        <w:rPr>
          <w:sz w:val="22"/>
          <w:szCs w:val="22"/>
        </w:rPr>
        <w:t>sporządzenia dokumentacji projektowo – odbiorowej, resursu,</w:t>
      </w:r>
      <w:r w:rsidR="00092761">
        <w:rPr>
          <w:sz w:val="22"/>
          <w:szCs w:val="22"/>
        </w:rPr>
        <w:t xml:space="preserve"> wykonawstwa oraz uczestnictwa w badaniach UDT po modernizacji.</w:t>
      </w:r>
      <w:r w:rsidR="00BA6D92">
        <w:rPr>
          <w:sz w:val="22"/>
          <w:szCs w:val="22"/>
        </w:rPr>
        <w:t xml:space="preserve"> </w:t>
      </w:r>
    </w:p>
    <w:p w14:paraId="4A2933C2" w14:textId="5E7E7943" w:rsidR="004A5742" w:rsidRDefault="004A5742" w:rsidP="00092761">
      <w:pPr>
        <w:tabs>
          <w:tab w:val="left" w:pos="426"/>
        </w:tabs>
        <w:spacing w:line="276" w:lineRule="auto"/>
        <w:ind w:left="426" w:hanging="426"/>
        <w:jc w:val="both"/>
        <w:rPr>
          <w:spacing w:val="-6"/>
          <w:sz w:val="22"/>
          <w:szCs w:val="22"/>
        </w:rPr>
      </w:pPr>
      <w:r w:rsidRPr="00E56DAC">
        <w:rPr>
          <w:sz w:val="22"/>
          <w:szCs w:val="22"/>
        </w:rPr>
        <w:t>4.</w:t>
      </w:r>
      <w:r w:rsidRPr="00E56DAC">
        <w:rPr>
          <w:sz w:val="22"/>
          <w:szCs w:val="22"/>
        </w:rPr>
        <w:tab/>
        <w:t xml:space="preserve">Wykonawca udziela </w:t>
      </w:r>
      <w:r w:rsidR="00092761">
        <w:rPr>
          <w:b/>
          <w:sz w:val="22"/>
          <w:szCs w:val="22"/>
        </w:rPr>
        <w:t xml:space="preserve">24 </w:t>
      </w:r>
      <w:r w:rsidRPr="00E56DAC">
        <w:rPr>
          <w:b/>
          <w:sz w:val="22"/>
          <w:szCs w:val="22"/>
        </w:rPr>
        <w:t>miesięcznej gwarancji</w:t>
      </w:r>
      <w:r w:rsidRPr="00E56DAC">
        <w:rPr>
          <w:sz w:val="22"/>
          <w:szCs w:val="22"/>
        </w:rPr>
        <w:t xml:space="preserve"> jakości </w:t>
      </w:r>
      <w:r w:rsidR="00092761">
        <w:rPr>
          <w:sz w:val="22"/>
          <w:szCs w:val="22"/>
        </w:rPr>
        <w:t xml:space="preserve">na </w:t>
      </w:r>
      <w:r w:rsidRPr="00E56DAC">
        <w:rPr>
          <w:sz w:val="22"/>
          <w:szCs w:val="22"/>
        </w:rPr>
        <w:t xml:space="preserve">wykonane prace w zakresie prawidłowości ich wykonania i działania urządzeń objętych usługami. Termin udzielonej gwarancji jakości biegnie od daty sporządzenia protokołu odbioru. </w:t>
      </w:r>
      <w:r w:rsidRPr="00E56DAC">
        <w:rPr>
          <w:spacing w:val="-6"/>
          <w:sz w:val="22"/>
          <w:szCs w:val="22"/>
        </w:rPr>
        <w:t xml:space="preserve">W razie stwierdzenia przez Zamawiającego, że wykonane prace nie spełniają wymagań wynikających z gwarancji jakości Wykonawca zobowiązuje się do </w:t>
      </w:r>
      <w:r w:rsidRPr="00E56DAC">
        <w:rPr>
          <w:color w:val="000000"/>
          <w:spacing w:val="-6"/>
          <w:sz w:val="22"/>
          <w:szCs w:val="22"/>
        </w:rPr>
        <w:t xml:space="preserve">niezwłocznego, jednak nie później niż  w terminie 7 dni od dnia powiadomienia go o tym fakcie poprawienia dokonanych prac na własny koszt i ryzyko. Prawidłowe wykonanie obowiązków z gwarancji jakości zostanie potwierdzone protokołem </w:t>
      </w:r>
      <w:r w:rsidRPr="00E56DAC">
        <w:rPr>
          <w:spacing w:val="-6"/>
          <w:sz w:val="22"/>
          <w:szCs w:val="22"/>
        </w:rPr>
        <w:t>odbioru.</w:t>
      </w:r>
    </w:p>
    <w:p w14:paraId="249D8C9A" w14:textId="5BBC5C60" w:rsidR="00D34290" w:rsidRPr="00EC7034" w:rsidRDefault="00D34290" w:rsidP="00D3429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EC7034">
        <w:rPr>
          <w:rFonts w:ascii="Times New Roman" w:hAnsi="Times New Roman" w:cs="Times New Roman"/>
          <w:sz w:val="22"/>
          <w:szCs w:val="22"/>
        </w:rPr>
        <w:t xml:space="preserve">Wykonawca zobowiązuje się wydać Zamawiającemu wszystkie dokumenty, które otrzymał od producenta, w szczególności dokumenty gwarancyjne urządzeń zastosowanych do modernizacji (sterownik wraz z niezbędnym do prawidłowego funkcjonowania osprzętem ). </w:t>
      </w:r>
    </w:p>
    <w:p w14:paraId="34FEE877" w14:textId="59D35536" w:rsidR="00D34290" w:rsidRPr="00EC7034" w:rsidRDefault="00D34290" w:rsidP="0009276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14:paraId="29B3647B" w14:textId="6611D421" w:rsidR="00592375" w:rsidRDefault="00592375" w:rsidP="00592375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C7034">
        <w:rPr>
          <w:sz w:val="22"/>
          <w:szCs w:val="22"/>
        </w:rPr>
        <w:t xml:space="preserve"> 5</w:t>
      </w:r>
      <w:r w:rsidR="004A5742" w:rsidRPr="00EC7034">
        <w:rPr>
          <w:sz w:val="22"/>
          <w:szCs w:val="22"/>
        </w:rPr>
        <w:t>.</w:t>
      </w:r>
      <w:r w:rsidR="004A5742" w:rsidRPr="00EC7034">
        <w:rPr>
          <w:sz w:val="22"/>
          <w:szCs w:val="22"/>
        </w:rPr>
        <w:tab/>
      </w:r>
      <w:r w:rsidR="00092761" w:rsidRPr="00EC7034">
        <w:rPr>
          <w:sz w:val="22"/>
          <w:szCs w:val="22"/>
        </w:rPr>
        <w:t>Za termin zakończenia robót uznaje się dzień odbioru</w:t>
      </w:r>
      <w:r w:rsidR="007D609D" w:rsidRPr="00EC7034">
        <w:rPr>
          <w:sz w:val="22"/>
          <w:szCs w:val="22"/>
        </w:rPr>
        <w:t xml:space="preserve"> przedmiotu umowy</w:t>
      </w:r>
      <w:r w:rsidR="00E27339" w:rsidRPr="00EC7034">
        <w:rPr>
          <w:sz w:val="22"/>
          <w:szCs w:val="22"/>
        </w:rPr>
        <w:t>,</w:t>
      </w:r>
      <w:r w:rsidR="00092761" w:rsidRPr="00EC7034">
        <w:rPr>
          <w:sz w:val="22"/>
          <w:szCs w:val="22"/>
        </w:rPr>
        <w:t xml:space="preserve"> w którym po badaniu Urzędu Dozoru Technicznego urządzenie uzyska decyzję pozytywną dopuszczającą urządzenie do eksploatacji. Termin badania </w:t>
      </w:r>
      <w:r w:rsidR="007D609D" w:rsidRPr="00EC7034">
        <w:rPr>
          <w:sz w:val="22"/>
          <w:szCs w:val="22"/>
        </w:rPr>
        <w:t xml:space="preserve">przedmiotu umowy </w:t>
      </w:r>
      <w:r w:rsidRPr="00EC7034">
        <w:rPr>
          <w:sz w:val="22"/>
          <w:szCs w:val="22"/>
        </w:rPr>
        <w:t xml:space="preserve">po modernizacji Wykonawca </w:t>
      </w:r>
      <w:r>
        <w:rPr>
          <w:sz w:val="22"/>
          <w:szCs w:val="22"/>
        </w:rPr>
        <w:t>ustali we własnym zakresie z inspektorem UDT.</w:t>
      </w:r>
    </w:p>
    <w:p w14:paraId="622295B4" w14:textId="6DE7A984" w:rsidR="004A5742" w:rsidRPr="00592375" w:rsidRDefault="00592375" w:rsidP="00592375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r w:rsidR="004A5742" w:rsidRPr="00592375">
        <w:rPr>
          <w:sz w:val="22"/>
          <w:szCs w:val="22"/>
        </w:rPr>
        <w:t xml:space="preserve">Wykonawca jest zobowiązany </w:t>
      </w:r>
      <w:r w:rsidRPr="00592375">
        <w:rPr>
          <w:sz w:val="22"/>
          <w:szCs w:val="22"/>
        </w:rPr>
        <w:t xml:space="preserve">do </w:t>
      </w:r>
      <w:r w:rsidR="004A5742" w:rsidRPr="00592375">
        <w:rPr>
          <w:sz w:val="22"/>
          <w:szCs w:val="22"/>
        </w:rPr>
        <w:t>posiada</w:t>
      </w:r>
      <w:r w:rsidRPr="00592375">
        <w:rPr>
          <w:sz w:val="22"/>
          <w:szCs w:val="22"/>
        </w:rPr>
        <w:t xml:space="preserve">nia </w:t>
      </w:r>
      <w:r w:rsidR="004A5742" w:rsidRPr="00592375">
        <w:rPr>
          <w:sz w:val="22"/>
          <w:szCs w:val="22"/>
        </w:rPr>
        <w:t>ubezpieczeni</w:t>
      </w:r>
      <w:r w:rsidRPr="00592375">
        <w:rPr>
          <w:sz w:val="22"/>
          <w:szCs w:val="22"/>
        </w:rPr>
        <w:t>a</w:t>
      </w:r>
      <w:r w:rsidR="004A5742" w:rsidRPr="00592375">
        <w:rPr>
          <w:sz w:val="22"/>
          <w:szCs w:val="22"/>
        </w:rPr>
        <w:t xml:space="preserve"> odpowiedzialności cywilnej na kwotę nie niższą  niż  </w:t>
      </w:r>
      <w:r w:rsidR="004A5742" w:rsidRPr="00EC7034">
        <w:rPr>
          <w:sz w:val="22"/>
          <w:szCs w:val="22"/>
        </w:rPr>
        <w:t>1.000.000</w:t>
      </w:r>
      <w:r w:rsidRPr="00EC7034">
        <w:rPr>
          <w:sz w:val="22"/>
          <w:szCs w:val="22"/>
        </w:rPr>
        <w:t xml:space="preserve"> (słownie: jeden milion</w:t>
      </w:r>
      <w:r w:rsidR="00E27339" w:rsidRPr="00EC7034">
        <w:rPr>
          <w:sz w:val="22"/>
          <w:szCs w:val="22"/>
        </w:rPr>
        <w:t xml:space="preserve"> złotyc</w:t>
      </w:r>
      <w:r w:rsidR="00EC7034" w:rsidRPr="00EC7034">
        <w:rPr>
          <w:sz w:val="22"/>
          <w:szCs w:val="22"/>
        </w:rPr>
        <w:t>h)</w:t>
      </w:r>
      <w:r w:rsidR="004A5742" w:rsidRPr="00EC7034">
        <w:rPr>
          <w:sz w:val="22"/>
          <w:szCs w:val="22"/>
        </w:rPr>
        <w:t>.</w:t>
      </w:r>
      <w:r w:rsidR="004A5742" w:rsidRPr="00592375">
        <w:rPr>
          <w:color w:val="FF0000"/>
          <w:sz w:val="22"/>
          <w:szCs w:val="22"/>
        </w:rPr>
        <w:t xml:space="preserve"> </w:t>
      </w:r>
      <w:r w:rsidR="004A5742" w:rsidRPr="00592375">
        <w:rPr>
          <w:sz w:val="22"/>
          <w:szCs w:val="22"/>
        </w:rPr>
        <w:t>Na żądanie Zamawiającego Wykonawca przedstawi niezwłocznie, jednak nie później niż w terminie 7 dni dowód posiadania ubezpieczenia odpowiedzialności cywilnej, o którym mowa w zdaniu pierwszym.</w:t>
      </w:r>
    </w:p>
    <w:p w14:paraId="63D5FE1E" w14:textId="77777777" w:rsidR="00E4135B" w:rsidRPr="00E56DAC" w:rsidRDefault="00E4135B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2382BC09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2</w:t>
      </w:r>
    </w:p>
    <w:p w14:paraId="697477C3" w14:textId="77777777" w:rsidR="00512776" w:rsidRPr="00E56DAC" w:rsidRDefault="00512776" w:rsidP="00E56DAC">
      <w:pPr>
        <w:pStyle w:val="Standard"/>
        <w:spacing w:line="276" w:lineRule="auto"/>
        <w:jc w:val="center"/>
        <w:rPr>
          <w:rStyle w:val="Wyrnieniedelikatne"/>
          <w:b/>
          <w:i w:val="0"/>
          <w:color w:val="auto"/>
          <w:sz w:val="22"/>
          <w:szCs w:val="22"/>
        </w:rPr>
      </w:pPr>
      <w:r w:rsidRPr="00E56DAC">
        <w:rPr>
          <w:rStyle w:val="Wyrnieniedelikatne"/>
          <w:b/>
          <w:i w:val="0"/>
          <w:color w:val="auto"/>
          <w:sz w:val="22"/>
          <w:szCs w:val="22"/>
        </w:rPr>
        <w:t>T</w:t>
      </w:r>
      <w:r w:rsidR="00E91D98" w:rsidRPr="00E56DAC">
        <w:rPr>
          <w:rStyle w:val="Wyrnieniedelikatne"/>
          <w:b/>
          <w:i w:val="0"/>
          <w:color w:val="auto"/>
          <w:sz w:val="22"/>
          <w:szCs w:val="22"/>
        </w:rPr>
        <w:t>ermin realizacji</w:t>
      </w:r>
    </w:p>
    <w:p w14:paraId="34237385" w14:textId="1F7E57F8" w:rsidR="004A5742" w:rsidRDefault="00B86A61" w:rsidP="00E56DA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92375" w:rsidRPr="00E56DAC">
        <w:rPr>
          <w:sz w:val="22"/>
          <w:szCs w:val="22"/>
        </w:rPr>
        <w:t xml:space="preserve">Wykonawca zobowiązany jest do </w:t>
      </w:r>
      <w:r w:rsidR="00592375">
        <w:rPr>
          <w:sz w:val="22"/>
          <w:szCs w:val="22"/>
        </w:rPr>
        <w:t>wykonania usługi w terminie 60 dni roboczych, licząc od dnia podpisania niniejszej umowy.</w:t>
      </w:r>
    </w:p>
    <w:p w14:paraId="4D0175DF" w14:textId="4364313A" w:rsidR="00B86A61" w:rsidRPr="00E56DAC" w:rsidRDefault="00B86A61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86A61">
        <w:rPr>
          <w:sz w:val="22"/>
          <w:szCs w:val="22"/>
        </w:rPr>
        <w:t>Za realizację przedmiotu niniejszej Umowy uważa się wykonanie przez Wykonawcę całego zakresu prac stanowiącego przedmiot Umowy, potwierdzonego podpisanym przez Zamawiającego protokołem odbioru wykonania prac objętych przedmiotem umowy bez zastrzeżeń.</w:t>
      </w:r>
    </w:p>
    <w:p w14:paraId="4F137C93" w14:textId="77777777" w:rsidR="00811C96" w:rsidRDefault="004A5742" w:rsidP="00E56DAC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    </w:t>
      </w:r>
    </w:p>
    <w:p w14:paraId="399EE347" w14:textId="77777777" w:rsidR="004A5742" w:rsidRPr="00E56DAC" w:rsidRDefault="004A5742" w:rsidP="00811C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3</w:t>
      </w:r>
    </w:p>
    <w:p w14:paraId="1F81E666" w14:textId="77777777" w:rsidR="004A5742" w:rsidRPr="00E56DAC" w:rsidRDefault="004A5742" w:rsidP="00811C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Wynagrodzenie</w:t>
      </w:r>
    </w:p>
    <w:p w14:paraId="55709518" w14:textId="71254E97" w:rsidR="00592375" w:rsidRPr="00E27339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1. </w:t>
      </w:r>
      <w:r w:rsidR="00592375" w:rsidRPr="00E27339">
        <w:rPr>
          <w:sz w:val="22"/>
          <w:szCs w:val="22"/>
        </w:rPr>
        <w:t>W</w:t>
      </w:r>
      <w:r w:rsidR="004A5742" w:rsidRPr="00E27339">
        <w:rPr>
          <w:sz w:val="22"/>
          <w:szCs w:val="22"/>
        </w:rPr>
        <w:t xml:space="preserve">ynagrodzenie Wykonawcy za wykonanie przedmiotu umowy, określonego § 1,   wynosi </w:t>
      </w:r>
      <w:r w:rsidR="00B8238C">
        <w:rPr>
          <w:sz w:val="22"/>
          <w:szCs w:val="22"/>
        </w:rPr>
        <w:t>:</w:t>
      </w:r>
    </w:p>
    <w:p w14:paraId="5B14A2D8" w14:textId="77777777" w:rsidR="00E91D98" w:rsidRPr="00E27339" w:rsidRDefault="00592375" w:rsidP="0059237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sz w:val="22"/>
          <w:szCs w:val="22"/>
        </w:rPr>
      </w:pPr>
      <w:r w:rsidRPr="00E27339">
        <w:rPr>
          <w:sz w:val="22"/>
          <w:szCs w:val="22"/>
        </w:rPr>
        <w:t xml:space="preserve"> </w:t>
      </w:r>
      <w:r w:rsidR="00E91D98" w:rsidRPr="00E27339">
        <w:rPr>
          <w:sz w:val="22"/>
          <w:szCs w:val="22"/>
        </w:rPr>
        <w:t>Wartość netto: …………… PLN</w:t>
      </w:r>
    </w:p>
    <w:p w14:paraId="41B80C3D" w14:textId="77777777" w:rsidR="00E91D98" w:rsidRPr="00E27339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27339">
        <w:rPr>
          <w:sz w:val="22"/>
          <w:szCs w:val="22"/>
        </w:rPr>
        <w:t xml:space="preserve">       podatek od towarów i usług ( VAT ) … % w wysokości: ................... PLN</w:t>
      </w:r>
    </w:p>
    <w:p w14:paraId="4CBA5CD9" w14:textId="77777777" w:rsidR="00E91D98" w:rsidRPr="00E27339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E27339">
        <w:rPr>
          <w:b/>
          <w:bCs/>
          <w:sz w:val="22"/>
          <w:szCs w:val="22"/>
        </w:rPr>
        <w:t xml:space="preserve">       wynagrodzenie brutto: …….. PLN</w:t>
      </w:r>
    </w:p>
    <w:p w14:paraId="2488BEC2" w14:textId="77777777" w:rsidR="00E91D98" w:rsidRPr="00E27339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27339">
        <w:rPr>
          <w:sz w:val="22"/>
          <w:szCs w:val="22"/>
        </w:rPr>
        <w:t xml:space="preserve">      (słownie: .................................................................................................................................... ).</w:t>
      </w:r>
    </w:p>
    <w:p w14:paraId="2D0AEEB8" w14:textId="1432B07A" w:rsidR="004A5742" w:rsidRDefault="00390197" w:rsidP="0059237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27339">
        <w:rPr>
          <w:sz w:val="22"/>
          <w:szCs w:val="22"/>
        </w:rPr>
        <w:t xml:space="preserve">2. </w:t>
      </w:r>
      <w:r w:rsidR="004A5742" w:rsidRPr="00E27339">
        <w:rPr>
          <w:sz w:val="22"/>
          <w:szCs w:val="22"/>
        </w:rPr>
        <w:t xml:space="preserve">Wynagrodzenie, o którym mowa w ust. </w:t>
      </w:r>
      <w:r w:rsidR="00592375" w:rsidRPr="00E27339">
        <w:rPr>
          <w:sz w:val="22"/>
          <w:szCs w:val="22"/>
        </w:rPr>
        <w:t>1</w:t>
      </w:r>
      <w:r w:rsidR="004A5742" w:rsidRPr="00E27339">
        <w:rPr>
          <w:sz w:val="22"/>
          <w:szCs w:val="22"/>
        </w:rPr>
        <w:t xml:space="preserve"> zawiera wszystkie koszty niezbędne do  prawidłowego wykonania umowy, w</w:t>
      </w:r>
      <w:r w:rsidR="00592375" w:rsidRPr="00E27339">
        <w:rPr>
          <w:sz w:val="22"/>
          <w:szCs w:val="22"/>
        </w:rPr>
        <w:t xml:space="preserve"> szczególności określone w § 1.</w:t>
      </w:r>
    </w:p>
    <w:p w14:paraId="77A90378" w14:textId="77777777" w:rsidR="00E27339" w:rsidRPr="00E27339" w:rsidRDefault="00E27339" w:rsidP="00E2733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31313240" w14:textId="77777777" w:rsidR="00E27339" w:rsidRPr="00E27339" w:rsidRDefault="004A5742" w:rsidP="00E27339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E27339">
        <w:rPr>
          <w:rFonts w:ascii="Times New Roman" w:hAnsi="Times New Roman" w:cs="Times New Roman"/>
          <w:sz w:val="22"/>
          <w:szCs w:val="22"/>
        </w:rPr>
        <w:t>Zapł</w:t>
      </w:r>
      <w:r w:rsidR="00592375" w:rsidRPr="00E27339">
        <w:rPr>
          <w:rFonts w:ascii="Times New Roman" w:hAnsi="Times New Roman" w:cs="Times New Roman"/>
          <w:sz w:val="22"/>
          <w:szCs w:val="22"/>
        </w:rPr>
        <w:t>ata za wykonaną usługę nastąpi</w:t>
      </w:r>
      <w:r w:rsidRPr="00E27339">
        <w:rPr>
          <w:rFonts w:ascii="Times New Roman" w:hAnsi="Times New Roman" w:cs="Times New Roman"/>
          <w:sz w:val="22"/>
          <w:szCs w:val="22"/>
        </w:rPr>
        <w:t xml:space="preserve"> na podstawie wystawi</w:t>
      </w:r>
      <w:r w:rsidR="00592375" w:rsidRPr="00E27339">
        <w:rPr>
          <w:rFonts w:ascii="Times New Roman" w:hAnsi="Times New Roman" w:cs="Times New Roman"/>
          <w:sz w:val="22"/>
          <w:szCs w:val="22"/>
        </w:rPr>
        <w:t>onej</w:t>
      </w:r>
      <w:r w:rsidRPr="00E27339">
        <w:rPr>
          <w:rFonts w:ascii="Times New Roman" w:hAnsi="Times New Roman" w:cs="Times New Roman"/>
          <w:sz w:val="22"/>
          <w:szCs w:val="22"/>
        </w:rPr>
        <w:t xml:space="preserve"> przez Wykonawcę faktur</w:t>
      </w:r>
      <w:r w:rsidR="00592375" w:rsidRPr="00E27339">
        <w:rPr>
          <w:rFonts w:ascii="Times New Roman" w:hAnsi="Times New Roman" w:cs="Times New Roman"/>
          <w:sz w:val="22"/>
          <w:szCs w:val="22"/>
        </w:rPr>
        <w:t>y</w:t>
      </w:r>
      <w:r w:rsidRPr="00E27339">
        <w:rPr>
          <w:rFonts w:ascii="Times New Roman" w:hAnsi="Times New Roman" w:cs="Times New Roman"/>
          <w:sz w:val="22"/>
          <w:szCs w:val="22"/>
        </w:rPr>
        <w:t xml:space="preserve"> VAT z załączonym, potwierdzonym przez przedstawiciela Zamawiającego protokoł</w:t>
      </w:r>
      <w:r w:rsidR="00592375" w:rsidRPr="00E27339">
        <w:rPr>
          <w:rFonts w:ascii="Times New Roman" w:hAnsi="Times New Roman" w:cs="Times New Roman"/>
          <w:sz w:val="22"/>
          <w:szCs w:val="22"/>
        </w:rPr>
        <w:t>e</w:t>
      </w:r>
      <w:r w:rsidRPr="00E27339">
        <w:rPr>
          <w:rFonts w:ascii="Times New Roman" w:hAnsi="Times New Roman" w:cs="Times New Roman"/>
          <w:sz w:val="22"/>
          <w:szCs w:val="22"/>
        </w:rPr>
        <w:t>m odbioru prac, zgodnym z zakresem określonym w § 1 niniejszej umowy.</w:t>
      </w:r>
    </w:p>
    <w:p w14:paraId="18BEC158" w14:textId="77777777" w:rsidR="00E27339" w:rsidRPr="00E27339" w:rsidRDefault="004A5742" w:rsidP="00E27339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E27339">
        <w:rPr>
          <w:rFonts w:ascii="Times New Roman" w:hAnsi="Times New Roman" w:cs="Times New Roman"/>
          <w:sz w:val="22"/>
          <w:szCs w:val="22"/>
        </w:rPr>
        <w:t xml:space="preserve">Zamawiający zobowiązuje się do uregulowania należności w terminie do 30 dni od daty wpływu prawidłowo wystawionej faktury VAT, przelewem na rachunek bankowy Wykonawcy, podany </w:t>
      </w:r>
      <w:r w:rsidRPr="00E27339">
        <w:rPr>
          <w:rFonts w:ascii="Times New Roman" w:hAnsi="Times New Roman" w:cs="Times New Roman"/>
          <w:sz w:val="22"/>
          <w:szCs w:val="22"/>
        </w:rPr>
        <w:br/>
        <w:t>w tej fakturze.</w:t>
      </w:r>
    </w:p>
    <w:p w14:paraId="4B9289E3" w14:textId="77777777" w:rsidR="00E27339" w:rsidRPr="00E27339" w:rsidRDefault="004A5742" w:rsidP="00E27339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>Strony postanawiają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>ż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>e dniem zapłaty jest dzie</w:t>
      </w: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 xml:space="preserve">ń 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>obci</w:t>
      </w: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>ąż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>enia rachunku bankowego Zamawiaj</w:t>
      </w: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>ą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>cego.</w:t>
      </w:r>
    </w:p>
    <w:p w14:paraId="1A3A581E" w14:textId="31FA4F0C" w:rsidR="004A5742" w:rsidRPr="00E27339" w:rsidRDefault="004A5742" w:rsidP="00E27339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E27339">
        <w:rPr>
          <w:rFonts w:ascii="Times New Roman" w:hAnsi="Times New Roman" w:cs="Times New Roman"/>
          <w:color w:val="000000"/>
          <w:sz w:val="22"/>
          <w:szCs w:val="22"/>
        </w:rPr>
        <w:t>Wykonawca nie mo</w:t>
      </w: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>ż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>e bez uprzedniej zgody Zamawiaj</w:t>
      </w: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>ą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>cego wyra</w:t>
      </w: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>ż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>onej na pi</w:t>
      </w:r>
      <w:r w:rsidRPr="00E27339">
        <w:rPr>
          <w:rFonts w:ascii="Times New Roman" w:eastAsia="TimesNewRoman" w:hAnsi="Times New Roman" w:cs="Times New Roman"/>
          <w:color w:val="000000"/>
          <w:sz w:val="22"/>
          <w:szCs w:val="22"/>
        </w:rPr>
        <w:t>ś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 xml:space="preserve">mie dokonać przelewu wierzytelności z tytułu wynagrodzenia, o którym mowa w ust. </w:t>
      </w:r>
      <w:r w:rsidR="00E27339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E2733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B533A7C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52F77ABE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4</w:t>
      </w:r>
    </w:p>
    <w:p w14:paraId="7B2CA0BD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Obowiązki Zamawiającego</w:t>
      </w:r>
    </w:p>
    <w:p w14:paraId="7A1F6B11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Zamawiający zobowiązuje się do:</w:t>
      </w:r>
    </w:p>
    <w:p w14:paraId="225B677C" w14:textId="77777777" w:rsidR="004A5742" w:rsidRPr="00E56DAC" w:rsidRDefault="004A5742" w:rsidP="00E56DAC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lastRenderedPageBreak/>
        <w:t>1) zapewnienia dostępu Wykonawcy do objęt</w:t>
      </w:r>
      <w:r w:rsidR="00592375">
        <w:rPr>
          <w:sz w:val="22"/>
          <w:szCs w:val="22"/>
        </w:rPr>
        <w:t>ego</w:t>
      </w:r>
      <w:r w:rsidRPr="00E56DAC">
        <w:rPr>
          <w:sz w:val="22"/>
          <w:szCs w:val="22"/>
        </w:rPr>
        <w:t xml:space="preserve"> umową urządze</w:t>
      </w:r>
      <w:r w:rsidR="00592375">
        <w:rPr>
          <w:sz w:val="22"/>
          <w:szCs w:val="22"/>
        </w:rPr>
        <w:t>nia</w:t>
      </w:r>
      <w:r w:rsidRPr="00E56DAC">
        <w:rPr>
          <w:sz w:val="22"/>
          <w:szCs w:val="22"/>
        </w:rPr>
        <w:t xml:space="preserve"> w s</w:t>
      </w:r>
      <w:r w:rsidR="00592375">
        <w:rPr>
          <w:sz w:val="22"/>
          <w:szCs w:val="22"/>
        </w:rPr>
        <w:t>posób umożliwiający bezpieczne przeprowadzenie modernizacji</w:t>
      </w:r>
      <w:r w:rsidRPr="00E56DAC">
        <w:rPr>
          <w:sz w:val="22"/>
          <w:szCs w:val="22"/>
        </w:rPr>
        <w:t>,</w:t>
      </w:r>
    </w:p>
    <w:p w14:paraId="279DC0B6" w14:textId="77777777" w:rsidR="004A5742" w:rsidRPr="00E56DAC" w:rsidRDefault="004A5742" w:rsidP="00E56DAC">
      <w:pPr>
        <w:tabs>
          <w:tab w:val="left" w:pos="426"/>
        </w:tabs>
        <w:spacing w:line="276" w:lineRule="auto"/>
        <w:ind w:left="284" w:hanging="283"/>
        <w:jc w:val="both"/>
        <w:rPr>
          <w:sz w:val="22"/>
          <w:szCs w:val="22"/>
        </w:rPr>
      </w:pPr>
      <w:r w:rsidRPr="00E56DAC">
        <w:rPr>
          <w:sz w:val="22"/>
          <w:szCs w:val="22"/>
        </w:rPr>
        <w:tab/>
        <w:t xml:space="preserve">2) pisemnego </w:t>
      </w:r>
      <w:r w:rsidR="004C7101">
        <w:rPr>
          <w:sz w:val="22"/>
          <w:szCs w:val="22"/>
        </w:rPr>
        <w:t>przesłania wniosku o przeprowadzenie badania do</w:t>
      </w:r>
      <w:r w:rsidRPr="00E56DAC">
        <w:rPr>
          <w:sz w:val="22"/>
          <w:szCs w:val="22"/>
        </w:rPr>
        <w:t xml:space="preserve"> </w:t>
      </w:r>
      <w:r w:rsidR="00592375">
        <w:rPr>
          <w:sz w:val="22"/>
          <w:szCs w:val="22"/>
        </w:rPr>
        <w:t xml:space="preserve">właściwego oddziału </w:t>
      </w:r>
      <w:r w:rsidR="004C7101">
        <w:rPr>
          <w:sz w:val="22"/>
          <w:szCs w:val="22"/>
        </w:rPr>
        <w:t>UDT w terminie wskazanym przez Wykonawcę</w:t>
      </w:r>
      <w:r w:rsidRPr="00E56DAC">
        <w:rPr>
          <w:sz w:val="22"/>
          <w:szCs w:val="22"/>
        </w:rPr>
        <w:t>.</w:t>
      </w:r>
    </w:p>
    <w:p w14:paraId="69F6D697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Osobą odpowiedzialną za realizację umowy ze strony Zamawiającego jest: </w:t>
      </w:r>
    </w:p>
    <w:p w14:paraId="3D933BD8" w14:textId="77777777" w:rsidR="004A5742" w:rsidRDefault="004A5742" w:rsidP="00811C96">
      <w:pPr>
        <w:autoSpaceDE w:val="0"/>
        <w:autoSpaceDN w:val="0"/>
        <w:adjustRightInd w:val="0"/>
        <w:spacing w:before="100" w:beforeAutospacing="1" w:after="100" w:afterAutospacing="1" w:line="276" w:lineRule="auto"/>
        <w:ind w:left="180" w:firstLine="104"/>
        <w:jc w:val="both"/>
        <w:rPr>
          <w:rStyle w:val="Hipercze"/>
          <w:color w:val="000000"/>
          <w:sz w:val="22"/>
          <w:szCs w:val="22"/>
          <w:lang w:eastAsia="ar-SA"/>
        </w:rPr>
      </w:pPr>
      <w:r w:rsidRPr="00E56DAC">
        <w:rPr>
          <w:sz w:val="22"/>
          <w:szCs w:val="22"/>
        </w:rPr>
        <w:t xml:space="preserve">Dariusz Ruciński tel. 723 667 135, 52 341 91 52 </w:t>
      </w:r>
      <w:r w:rsidR="00811C96">
        <w:rPr>
          <w:sz w:val="22"/>
          <w:szCs w:val="22"/>
        </w:rPr>
        <w:t>e</w:t>
      </w:r>
      <w:r w:rsidR="00845A9C">
        <w:rPr>
          <w:sz w:val="22"/>
          <w:szCs w:val="22"/>
        </w:rPr>
        <w:t>-</w:t>
      </w:r>
      <w:r w:rsidRPr="00E56DAC">
        <w:rPr>
          <w:color w:val="000000"/>
          <w:sz w:val="22"/>
          <w:szCs w:val="22"/>
        </w:rPr>
        <w:t xml:space="preserve">mail: </w:t>
      </w:r>
      <w:hyperlink r:id="rId8" w:history="1">
        <w:r w:rsidRPr="00E56DAC">
          <w:rPr>
            <w:rStyle w:val="Hipercze"/>
            <w:color w:val="000000"/>
            <w:sz w:val="22"/>
            <w:szCs w:val="22"/>
            <w:lang w:eastAsia="ar-SA"/>
          </w:rPr>
          <w:t>dariusz_rucinski@ukw.edu.pl</w:t>
        </w:r>
      </w:hyperlink>
    </w:p>
    <w:p w14:paraId="546B90E7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Osobą odpowiedzialną za realizację umowy ze strony Wykonawcy jest: …………………….. </w:t>
      </w:r>
    </w:p>
    <w:p w14:paraId="3DA2DA0A" w14:textId="77777777" w:rsidR="004A5742" w:rsidRPr="00E56DAC" w:rsidRDefault="004A5742" w:rsidP="00E56DAC">
      <w:pPr>
        <w:autoSpaceDE w:val="0"/>
        <w:autoSpaceDN w:val="0"/>
        <w:adjustRightInd w:val="0"/>
        <w:spacing w:before="100" w:beforeAutospacing="1" w:after="100" w:afterAutospacing="1" w:line="276" w:lineRule="auto"/>
        <w:ind w:left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2B938F98" w14:textId="77777777" w:rsidR="004A5742" w:rsidRPr="00E56DAC" w:rsidRDefault="004A5742" w:rsidP="00E56DAC">
      <w:pPr>
        <w:autoSpaceDE w:val="0"/>
        <w:autoSpaceDN w:val="0"/>
        <w:adjustRightInd w:val="0"/>
        <w:spacing w:before="100" w:beforeAutospacing="1" w:after="100" w:afterAutospacing="1" w:line="276" w:lineRule="auto"/>
        <w:ind w:left="284"/>
        <w:jc w:val="both"/>
        <w:rPr>
          <w:color w:val="000000"/>
          <w:sz w:val="22"/>
          <w:szCs w:val="22"/>
        </w:rPr>
      </w:pPr>
      <w:r w:rsidRPr="00E56DAC">
        <w:rPr>
          <w:sz w:val="22"/>
          <w:szCs w:val="22"/>
        </w:rPr>
        <w:t>tel. ……………………………</w:t>
      </w:r>
      <w:r w:rsidR="00811C96">
        <w:rPr>
          <w:sz w:val="22"/>
          <w:szCs w:val="22"/>
        </w:rPr>
        <w:t>e</w:t>
      </w:r>
      <w:r w:rsidR="00845A9C">
        <w:rPr>
          <w:sz w:val="22"/>
          <w:szCs w:val="22"/>
        </w:rPr>
        <w:t>-</w:t>
      </w:r>
      <w:r w:rsidRPr="00E56DAC">
        <w:rPr>
          <w:color w:val="000000"/>
          <w:sz w:val="22"/>
          <w:szCs w:val="22"/>
        </w:rPr>
        <w:t>mail:…………………………………………………………………..</w:t>
      </w:r>
    </w:p>
    <w:p w14:paraId="56F88B84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180D23DE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Strony ustalają iż w sprawie realizacji niniejszej umowy będą kontaktować się drogą elektroniczną na adresy wskazane w ust. 2 i ust. 3.</w:t>
      </w:r>
    </w:p>
    <w:p w14:paraId="4B25B81D" w14:textId="77777777"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Czynności do których odnosi się elektroniczny sposób komunikacji mogą w razie potrzeby być dokonywane również w formie pisemnej lub telefonicznie.</w:t>
      </w:r>
    </w:p>
    <w:p w14:paraId="011520C8" w14:textId="77777777" w:rsidR="00FB7F40" w:rsidRPr="00E56DAC" w:rsidRDefault="00FB7F40" w:rsidP="00FB7F40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E56DAC">
        <w:rPr>
          <w:b/>
          <w:sz w:val="22"/>
          <w:szCs w:val="22"/>
        </w:rPr>
        <w:t>§ 5</w:t>
      </w:r>
    </w:p>
    <w:p w14:paraId="22974FE1" w14:textId="77777777" w:rsidR="009A38F7" w:rsidRPr="00E56DAC" w:rsidRDefault="009A38F7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Odstąpienie od umowy</w:t>
      </w:r>
    </w:p>
    <w:p w14:paraId="21E03F8F" w14:textId="19DDDDDD" w:rsidR="009A38F7" w:rsidRPr="00E56DAC" w:rsidRDefault="009A38F7" w:rsidP="00E56DA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56DAC">
        <w:rPr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</w:t>
      </w:r>
      <w:r w:rsidR="004C7101">
        <w:rPr>
          <w:sz w:val="22"/>
          <w:szCs w:val="22"/>
        </w:rPr>
        <w:t>owy</w:t>
      </w:r>
      <w:r w:rsidRPr="00E56DAC">
        <w:rPr>
          <w:sz w:val="22"/>
          <w:szCs w:val="22"/>
          <w:shd w:val="clear" w:color="auto" w:fill="FFFFFF"/>
        </w:rPr>
        <w:t>;</w:t>
      </w:r>
    </w:p>
    <w:p w14:paraId="32F3279B" w14:textId="77777777" w:rsidR="009A38F7" w:rsidRPr="00EC7034" w:rsidRDefault="009A38F7" w:rsidP="00E56DA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56DAC">
        <w:rPr>
          <w:sz w:val="22"/>
          <w:szCs w:val="22"/>
        </w:rPr>
        <w:t xml:space="preserve">Ponadto </w:t>
      </w:r>
      <w:r w:rsidRPr="00EC7034">
        <w:rPr>
          <w:sz w:val="22"/>
          <w:szCs w:val="22"/>
        </w:rPr>
        <w:t>Zamawiający może odstąpić od umowy w całości lub  w części niewykonanej w przypadku, gdy:</w:t>
      </w:r>
    </w:p>
    <w:p w14:paraId="35432E8D" w14:textId="55AA02EF" w:rsidR="009A38F7" w:rsidRPr="00E56DAC" w:rsidRDefault="009A38F7" w:rsidP="00E56DAC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C7034">
        <w:rPr>
          <w:rFonts w:ascii="Times New Roman" w:hAnsi="Times New Roman" w:cs="Times New Roman"/>
          <w:sz w:val="22"/>
          <w:szCs w:val="22"/>
        </w:rPr>
        <w:t xml:space="preserve">Wykonawca </w:t>
      </w:r>
      <w:r w:rsidR="007D609D" w:rsidRPr="00EC7034">
        <w:rPr>
          <w:rFonts w:ascii="Times New Roman" w:hAnsi="Times New Roman" w:cs="Times New Roman"/>
          <w:sz w:val="22"/>
          <w:szCs w:val="22"/>
        </w:rPr>
        <w:t>dopuszcza się zwłoki</w:t>
      </w:r>
      <w:r w:rsidRPr="00EC7034">
        <w:rPr>
          <w:rFonts w:ascii="Times New Roman" w:hAnsi="Times New Roman" w:cs="Times New Roman"/>
          <w:sz w:val="22"/>
          <w:szCs w:val="22"/>
        </w:rPr>
        <w:t xml:space="preserve"> z realizacją przedmiotu umowy, powyżej 14 dni od terminu określonego w §2</w:t>
      </w:r>
      <w:r w:rsidR="007D609D" w:rsidRPr="00EC7034">
        <w:rPr>
          <w:rFonts w:ascii="Times New Roman" w:hAnsi="Times New Roman" w:cs="Times New Roman"/>
          <w:sz w:val="22"/>
          <w:szCs w:val="22"/>
        </w:rPr>
        <w:t xml:space="preserve"> ust.1</w:t>
      </w:r>
      <w:r w:rsidR="007D609D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6D5DB31F" w14:textId="6971DE84" w:rsidR="009A38F7" w:rsidRPr="00E56DAC" w:rsidRDefault="009A38F7" w:rsidP="00E56DAC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2"/>
          <w:szCs w:val="22"/>
        </w:rPr>
      </w:pPr>
      <w:r w:rsidRPr="00E56DAC">
        <w:rPr>
          <w:bCs/>
          <w:sz w:val="22"/>
          <w:szCs w:val="22"/>
        </w:rPr>
        <w:t xml:space="preserve">w razie </w:t>
      </w:r>
      <w:r w:rsidR="00B83681">
        <w:rPr>
          <w:bCs/>
          <w:sz w:val="22"/>
          <w:szCs w:val="22"/>
        </w:rPr>
        <w:t xml:space="preserve">zwłoki </w:t>
      </w:r>
      <w:r w:rsidRPr="00E56DAC">
        <w:rPr>
          <w:bCs/>
          <w:sz w:val="22"/>
          <w:szCs w:val="22"/>
        </w:rPr>
        <w:t xml:space="preserve">Wykonawcy powyżej 7 dni, w wykonaniu zobowiązań związanych z niezgodnością </w:t>
      </w:r>
      <w:r w:rsidR="00AF49BE">
        <w:rPr>
          <w:bCs/>
          <w:sz w:val="22"/>
          <w:szCs w:val="22"/>
        </w:rPr>
        <w:t>usługi</w:t>
      </w:r>
      <w:r w:rsidRPr="00E56DAC">
        <w:rPr>
          <w:bCs/>
          <w:sz w:val="22"/>
          <w:szCs w:val="22"/>
        </w:rPr>
        <w:t xml:space="preserve"> z przedmiotem umowy wskazanych w §</w:t>
      </w:r>
      <w:r w:rsidR="00AF49BE">
        <w:rPr>
          <w:bCs/>
          <w:sz w:val="22"/>
          <w:szCs w:val="22"/>
        </w:rPr>
        <w:t>1</w:t>
      </w:r>
      <w:r w:rsidRPr="00E56DAC">
        <w:rPr>
          <w:bCs/>
          <w:sz w:val="22"/>
          <w:szCs w:val="22"/>
        </w:rPr>
        <w:t xml:space="preserve"> ust.</w:t>
      </w:r>
      <w:r w:rsidR="00AF49BE">
        <w:rPr>
          <w:bCs/>
          <w:sz w:val="22"/>
          <w:szCs w:val="22"/>
        </w:rPr>
        <w:t>4</w:t>
      </w:r>
      <w:r w:rsidRPr="00E56DAC">
        <w:rPr>
          <w:bCs/>
          <w:sz w:val="22"/>
          <w:szCs w:val="22"/>
        </w:rPr>
        <w:t>.</w:t>
      </w:r>
    </w:p>
    <w:p w14:paraId="3EAD90EE" w14:textId="77777777" w:rsidR="009A38F7" w:rsidRPr="00E56DAC" w:rsidRDefault="009A38F7" w:rsidP="00E56DAC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56DAC">
        <w:rPr>
          <w:rFonts w:ascii="Times New Roman" w:hAnsi="Times New Roman" w:cs="Times New Roman"/>
          <w:sz w:val="22"/>
          <w:szCs w:val="22"/>
        </w:rPr>
        <w:t xml:space="preserve">w innych przypadkach określonych w przepisach prawa, w szczególności w przepisach Kodeksu </w:t>
      </w:r>
      <w:r w:rsidR="00506921">
        <w:rPr>
          <w:rFonts w:ascii="Times New Roman" w:hAnsi="Times New Roman" w:cs="Times New Roman"/>
          <w:sz w:val="22"/>
          <w:szCs w:val="22"/>
        </w:rPr>
        <w:t>c</w:t>
      </w:r>
      <w:r w:rsidRPr="00E56DAC">
        <w:rPr>
          <w:rFonts w:ascii="Times New Roman" w:hAnsi="Times New Roman" w:cs="Times New Roman"/>
          <w:sz w:val="22"/>
          <w:szCs w:val="22"/>
        </w:rPr>
        <w:t>ywilnego.</w:t>
      </w:r>
    </w:p>
    <w:p w14:paraId="239DC278" w14:textId="77777777" w:rsidR="009A38F7" w:rsidRPr="00E56DAC" w:rsidRDefault="009A38F7" w:rsidP="00E56DA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6DAC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w terminie 30 dni od powzięcia wiadomości o okolicznościach wskazanych w ust.1 i 2.</w:t>
      </w:r>
    </w:p>
    <w:p w14:paraId="763A3E6C" w14:textId="77777777" w:rsidR="009A38F7" w:rsidRPr="00E56DAC" w:rsidRDefault="009A38F7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3379A45B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5CA2F8EB" w14:textId="77777777" w:rsidR="004A5742" w:rsidRPr="00E56DAC" w:rsidRDefault="0044700F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7334429C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Kary umowne</w:t>
      </w:r>
    </w:p>
    <w:p w14:paraId="36EC4273" w14:textId="77777777"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>Wykonawca zapłaci Zamawiaj</w:t>
      </w:r>
      <w:r w:rsidRPr="00E56DAC">
        <w:rPr>
          <w:rFonts w:eastAsia="TimesNewRoman"/>
          <w:color w:val="000000"/>
          <w:sz w:val="22"/>
          <w:szCs w:val="22"/>
        </w:rPr>
        <w:t>ą</w:t>
      </w:r>
      <w:r w:rsidRPr="00E56DAC">
        <w:rPr>
          <w:color w:val="000000"/>
          <w:sz w:val="22"/>
          <w:szCs w:val="22"/>
        </w:rPr>
        <w:t>cemu karę umowną:</w:t>
      </w:r>
    </w:p>
    <w:p w14:paraId="20BDFF49" w14:textId="0BBADAA8" w:rsidR="004A5742" w:rsidRPr="00307182" w:rsidRDefault="00307182" w:rsidP="0030718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6"/>
          <w:sz w:val="22"/>
          <w:szCs w:val="22"/>
        </w:rPr>
      </w:pPr>
      <w:r w:rsidRPr="00307182">
        <w:rPr>
          <w:color w:val="000000"/>
          <w:spacing w:val="-6"/>
          <w:sz w:val="22"/>
          <w:szCs w:val="22"/>
        </w:rPr>
        <w:t xml:space="preserve">Za zwłokę w wykonaniu przedmiotu umowy w wysokości </w:t>
      </w:r>
      <w:r>
        <w:rPr>
          <w:color w:val="000000"/>
          <w:spacing w:val="-6"/>
          <w:sz w:val="22"/>
          <w:szCs w:val="22"/>
        </w:rPr>
        <w:t>0,5</w:t>
      </w:r>
      <w:r w:rsidRPr="00307182">
        <w:rPr>
          <w:color w:val="000000"/>
          <w:spacing w:val="-6"/>
          <w:sz w:val="22"/>
          <w:szCs w:val="22"/>
        </w:rPr>
        <w:t xml:space="preserve">% wynagrodzenia umownego </w:t>
      </w:r>
      <w:r>
        <w:rPr>
          <w:color w:val="000000"/>
          <w:spacing w:val="-6"/>
          <w:sz w:val="22"/>
          <w:szCs w:val="22"/>
        </w:rPr>
        <w:t>bru</w:t>
      </w:r>
      <w:r w:rsidRPr="00307182">
        <w:rPr>
          <w:color w:val="000000"/>
          <w:spacing w:val="-6"/>
          <w:sz w:val="22"/>
          <w:szCs w:val="22"/>
        </w:rPr>
        <w:t>tto o jakim mowa w § 3 ust. 1  za każdy dzień zwłoki w realizacji przedmiotu zamówienia, liczony od dnia następnego przypadającego po dniu, w którym zgodnie z Umową miała nastąpić realizacja przedmiotu umowy</w:t>
      </w:r>
      <w:r w:rsidR="004A5742" w:rsidRPr="00307182">
        <w:rPr>
          <w:color w:val="000000"/>
          <w:spacing w:val="-6"/>
          <w:sz w:val="22"/>
          <w:szCs w:val="22"/>
        </w:rPr>
        <w:t>,</w:t>
      </w:r>
    </w:p>
    <w:p w14:paraId="33F74E44" w14:textId="781435A5" w:rsidR="004A5742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za odstąpienie od umowy przez Zamawiającego  z przyczyn leżących po stronie Wykonawcy, a w szczególności o których mowa w § 5 ust. </w:t>
      </w:r>
      <w:r w:rsidR="00AF49BE">
        <w:rPr>
          <w:sz w:val="22"/>
          <w:szCs w:val="22"/>
        </w:rPr>
        <w:t>2</w:t>
      </w:r>
      <w:r w:rsidRPr="00E56DAC">
        <w:rPr>
          <w:sz w:val="22"/>
          <w:szCs w:val="22"/>
        </w:rPr>
        <w:t xml:space="preserve"> karę w wysokości 15 % wynagrodzenia</w:t>
      </w:r>
      <w:r w:rsidR="00AF49BE">
        <w:rPr>
          <w:sz w:val="22"/>
          <w:szCs w:val="22"/>
        </w:rPr>
        <w:t xml:space="preserve"> bru</w:t>
      </w:r>
      <w:r w:rsidR="002E3534" w:rsidRPr="00E56DAC">
        <w:rPr>
          <w:sz w:val="22"/>
          <w:szCs w:val="22"/>
        </w:rPr>
        <w:t>tto</w:t>
      </w:r>
      <w:r w:rsidRPr="00E56DAC">
        <w:rPr>
          <w:sz w:val="22"/>
          <w:szCs w:val="22"/>
        </w:rPr>
        <w:t>,  o którym mowa w § 3 ust. 1.</w:t>
      </w:r>
    </w:p>
    <w:p w14:paraId="318249C4" w14:textId="59174EDA" w:rsidR="00B83681" w:rsidRPr="00E56DAC" w:rsidRDefault="00B83681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A23A59">
        <w:rPr>
          <w:sz w:val="22"/>
          <w:szCs w:val="22"/>
        </w:rPr>
        <w:t xml:space="preserve">łączna wysokość kar umownych nie przekroczy 20 % wynagrodzenia </w:t>
      </w:r>
      <w:r w:rsidR="00AF49BE">
        <w:rPr>
          <w:sz w:val="22"/>
          <w:szCs w:val="22"/>
        </w:rPr>
        <w:t>bru</w:t>
      </w:r>
      <w:r w:rsidRPr="00A23A59">
        <w:rPr>
          <w:sz w:val="22"/>
          <w:szCs w:val="22"/>
        </w:rPr>
        <w:t>tto, o którym mowa</w:t>
      </w:r>
      <w:r w:rsidRPr="00A23A59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>3</w:t>
      </w:r>
      <w:r w:rsidRPr="00A23A59">
        <w:rPr>
          <w:sz w:val="22"/>
          <w:szCs w:val="22"/>
        </w:rPr>
        <w:t xml:space="preserve"> niniejszej umowy</w:t>
      </w:r>
    </w:p>
    <w:p w14:paraId="6E54AD7B" w14:textId="77777777"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Zamawiający zastrzega</w:t>
      </w:r>
      <w:r w:rsidRPr="00E56DAC">
        <w:rPr>
          <w:rFonts w:eastAsia="TimesNewRoman"/>
          <w:sz w:val="22"/>
          <w:szCs w:val="22"/>
        </w:rPr>
        <w:t xml:space="preserve"> </w:t>
      </w:r>
      <w:r w:rsidRPr="00E56DAC">
        <w:rPr>
          <w:sz w:val="22"/>
          <w:szCs w:val="22"/>
        </w:rPr>
        <w:t>sobie prawo do odszkodowania uzupełniaj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przenosz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wysoko</w:t>
      </w:r>
      <w:r w:rsidRPr="00E56DAC">
        <w:rPr>
          <w:rFonts w:eastAsia="TimesNewRoman"/>
          <w:sz w:val="22"/>
          <w:szCs w:val="22"/>
        </w:rPr>
        <w:t xml:space="preserve">ść </w:t>
      </w:r>
      <w:r w:rsidRPr="00E56DAC">
        <w:rPr>
          <w:sz w:val="22"/>
          <w:szCs w:val="22"/>
        </w:rPr>
        <w:t>kar umownych do wysoko</w:t>
      </w:r>
      <w:r w:rsidRPr="00E56DAC">
        <w:rPr>
          <w:rFonts w:eastAsia="TimesNewRoman"/>
          <w:sz w:val="22"/>
          <w:szCs w:val="22"/>
        </w:rPr>
        <w:t>ś</w:t>
      </w:r>
      <w:r w:rsidRPr="00E56DAC">
        <w:rPr>
          <w:sz w:val="22"/>
          <w:szCs w:val="22"/>
        </w:rPr>
        <w:t>ci rzeczywi</w:t>
      </w:r>
      <w:r w:rsidRPr="00E56DAC">
        <w:rPr>
          <w:rFonts w:eastAsia="TimesNewRoman"/>
          <w:sz w:val="22"/>
          <w:szCs w:val="22"/>
        </w:rPr>
        <w:t>ś</w:t>
      </w:r>
      <w:r w:rsidRPr="00E56DAC">
        <w:rPr>
          <w:sz w:val="22"/>
          <w:szCs w:val="22"/>
        </w:rPr>
        <w:t>cie poniesionej szkody.</w:t>
      </w:r>
    </w:p>
    <w:p w14:paraId="41903A40" w14:textId="77777777"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Wykonawca wyra</w:t>
      </w:r>
      <w:r w:rsidRPr="00E56DAC">
        <w:rPr>
          <w:rFonts w:eastAsia="TimesNewRoman"/>
          <w:sz w:val="22"/>
          <w:szCs w:val="22"/>
        </w:rPr>
        <w:t>ż</w:t>
      </w:r>
      <w:r w:rsidRPr="00E56DAC">
        <w:rPr>
          <w:sz w:val="22"/>
          <w:szCs w:val="22"/>
        </w:rPr>
        <w:t>a zgod</w:t>
      </w:r>
      <w:r w:rsidRPr="00E56DAC">
        <w:rPr>
          <w:rFonts w:eastAsia="TimesNewRoman"/>
          <w:sz w:val="22"/>
          <w:szCs w:val="22"/>
        </w:rPr>
        <w:t xml:space="preserve">ę </w:t>
      </w:r>
      <w:r w:rsidRPr="00E56DAC">
        <w:rPr>
          <w:sz w:val="22"/>
          <w:szCs w:val="22"/>
        </w:rPr>
        <w:t>na potr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cenie kar umownych z przysługuj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mu wynagrodzenia.</w:t>
      </w:r>
    </w:p>
    <w:p w14:paraId="551778BF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00802CE1" w14:textId="77777777" w:rsidR="002E3534" w:rsidRPr="00E56DAC" w:rsidRDefault="002E3534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§ </w:t>
      </w:r>
      <w:r w:rsidR="00034ED2" w:rsidRPr="00E56DAC">
        <w:rPr>
          <w:b/>
          <w:bCs/>
          <w:sz w:val="22"/>
          <w:szCs w:val="22"/>
        </w:rPr>
        <w:t>8</w:t>
      </w:r>
    </w:p>
    <w:p w14:paraId="50466005" w14:textId="77777777" w:rsidR="002E3534" w:rsidRPr="00E56DAC" w:rsidRDefault="002E3534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Zmiany umowy</w:t>
      </w:r>
    </w:p>
    <w:p w14:paraId="4E2F4050" w14:textId="49EC056B" w:rsidR="00A019A9" w:rsidRPr="00A019A9" w:rsidRDefault="002E3534" w:rsidP="00A019A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1.</w:t>
      </w:r>
      <w:r w:rsidRPr="00E56DAC">
        <w:rPr>
          <w:sz w:val="22"/>
          <w:szCs w:val="22"/>
        </w:rPr>
        <w:tab/>
      </w:r>
      <w:r w:rsidR="00A019A9" w:rsidRPr="00A019A9">
        <w:rPr>
          <w:sz w:val="22"/>
          <w:szCs w:val="22"/>
        </w:rPr>
        <w:t>Zmawiający przewiduje możliwość dokonania zmian postanowień zawartej Umowy, w szczególności w razie nadzwyczajnej zmiany stosunków, w tym zmiany przepisów, w oparciu o które realizowana jest niniejsza umowa.</w:t>
      </w:r>
    </w:p>
    <w:p w14:paraId="05C309F1" w14:textId="77777777" w:rsidR="00A019A9" w:rsidRPr="00A019A9" w:rsidRDefault="00A019A9" w:rsidP="00A019A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>2.</w:t>
      </w:r>
      <w:r w:rsidRPr="00A019A9">
        <w:rPr>
          <w:sz w:val="22"/>
          <w:szCs w:val="22"/>
        </w:rPr>
        <w:tab/>
        <w:t xml:space="preserve">Zamawiający przewiduje możliwość dokonywania zmian postanowień zawartej umowy </w:t>
      </w:r>
    </w:p>
    <w:p w14:paraId="266123F7" w14:textId="77777777" w:rsidR="00A019A9" w:rsidRPr="00A019A9" w:rsidRDefault="00A019A9" w:rsidP="00A019A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>w następujących okolicznościach:</w:t>
      </w:r>
    </w:p>
    <w:p w14:paraId="77AD8428" w14:textId="77777777" w:rsidR="00A019A9" w:rsidRPr="00A019A9" w:rsidRDefault="00A019A9" w:rsidP="00A019A9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>a)</w:t>
      </w:r>
      <w:r w:rsidRPr="00A019A9">
        <w:rPr>
          <w:sz w:val="22"/>
          <w:szCs w:val="22"/>
        </w:rPr>
        <w:tab/>
        <w:t>zmian korzystnych dla Zamawiającego, których konieczność wprowadzenia wynika z okoliczności, których strony przy zachowaniu wymaganej staranności przewidzieć  nie mogły w chwili zawarcia umowy,</w:t>
      </w:r>
    </w:p>
    <w:p w14:paraId="56B3F308" w14:textId="77777777" w:rsidR="00A019A9" w:rsidRPr="00A019A9" w:rsidRDefault="00A019A9" w:rsidP="00A019A9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>b)</w:t>
      </w:r>
      <w:r w:rsidRPr="00A019A9">
        <w:rPr>
          <w:sz w:val="22"/>
          <w:szCs w:val="22"/>
        </w:rPr>
        <w:tab/>
        <w:t>zmiany terminu wykonania przedmiotu  umowy, jeżeli z przyczyn od Wykonawcy niezależnych, których nie można było przewidzieć w chwili zawarcia umowy, nie jest możliwe dotrzymanie terminu wykonania przedmiotu umowy,</w:t>
      </w:r>
    </w:p>
    <w:p w14:paraId="507F6787" w14:textId="77777777" w:rsidR="00A019A9" w:rsidRPr="00A019A9" w:rsidRDefault="00A019A9" w:rsidP="00A019A9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>c)</w:t>
      </w:r>
      <w:r w:rsidRPr="00A019A9">
        <w:rPr>
          <w:sz w:val="22"/>
          <w:szCs w:val="22"/>
        </w:rPr>
        <w:tab/>
        <w:t>zmian wynagrodzenia w następstwie zmiany przepisów o podatku od towarów i usług (VAT),</w:t>
      </w:r>
    </w:p>
    <w:p w14:paraId="42B375EB" w14:textId="6CC00D58" w:rsidR="00A019A9" w:rsidRDefault="00A019A9" w:rsidP="00A019A9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>d)</w:t>
      </w:r>
      <w:r w:rsidRPr="00A019A9">
        <w:rPr>
          <w:sz w:val="22"/>
          <w:szCs w:val="22"/>
        </w:rPr>
        <w:tab/>
        <w:t>zmiany w zakresie przedmiotu zamówienia, jeżeli konieczność wprowadzenia takiej zmiany jest skutkiem zmiany przepisów prawa,</w:t>
      </w:r>
    </w:p>
    <w:p w14:paraId="1ECCD432" w14:textId="2F911F06" w:rsidR="00A019A9" w:rsidRPr="00A019A9" w:rsidRDefault="00A019A9" w:rsidP="00A019A9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 </w:t>
      </w:r>
      <w:r w:rsidRPr="00A019A9">
        <w:rPr>
          <w:sz w:val="22"/>
          <w:szCs w:val="22"/>
        </w:rPr>
        <w:t>zmian korzystnych z punktu widzenia realizacji przedmiotu umowy, w szczególności obniżających koszty ponoszone przez Zamawiającego;</w:t>
      </w:r>
    </w:p>
    <w:p w14:paraId="79BF83F8" w14:textId="77777777" w:rsidR="00A019A9" w:rsidRPr="00A019A9" w:rsidRDefault="00A019A9" w:rsidP="00A019A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 xml:space="preserve">3.  Strona występująca o zmianę postanowień zawartej umowy zobowiązana jest do udokumentowania   zaistnienia okoliczności, o których mowa w ust. 2. </w:t>
      </w:r>
    </w:p>
    <w:p w14:paraId="4336CBDC" w14:textId="77777777" w:rsidR="00A019A9" w:rsidRPr="00A019A9" w:rsidRDefault="00A019A9" w:rsidP="00A019A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>4.  Przesłanki dokonania zmian umowy, określone w ust.2, stanowią katalog zmian, na które Zamawiający   może wyrazić zgodę. Nie stanowią jednocześnie zobowiązania do wyrażenia takiej zgody.</w:t>
      </w:r>
    </w:p>
    <w:p w14:paraId="2837A00C" w14:textId="77777777" w:rsidR="00A019A9" w:rsidRPr="00A019A9" w:rsidRDefault="00A019A9" w:rsidP="00A019A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019A9">
        <w:rPr>
          <w:sz w:val="22"/>
          <w:szCs w:val="22"/>
        </w:rPr>
        <w:t>5.  Wniosek o zmianę postanowień umowy musi być przedłożony na piśmie.</w:t>
      </w:r>
    </w:p>
    <w:p w14:paraId="787B753E" w14:textId="6D5FF767" w:rsidR="002E3534" w:rsidRPr="00E56DAC" w:rsidRDefault="00A019A9" w:rsidP="00A019A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A019A9">
        <w:rPr>
          <w:sz w:val="22"/>
          <w:szCs w:val="22"/>
        </w:rPr>
        <w:t>6.  Zmiana umowy może nastąpić wyłącznie w formie pisemnego aneksu pod rygorem nieważności.</w:t>
      </w:r>
      <w:r w:rsidR="002E3534" w:rsidRPr="00E56DAC">
        <w:rPr>
          <w:rFonts w:eastAsia="Calibri"/>
          <w:sz w:val="22"/>
          <w:szCs w:val="22"/>
          <w:lang w:eastAsia="ar-SA"/>
        </w:rPr>
        <w:t xml:space="preserve"> </w:t>
      </w:r>
    </w:p>
    <w:p w14:paraId="5172C407" w14:textId="77777777" w:rsidR="00A019A9" w:rsidRDefault="00A019A9" w:rsidP="005000AE">
      <w:pPr>
        <w:widowControl w:val="0"/>
        <w:tabs>
          <w:tab w:val="left" w:pos="142"/>
        </w:tabs>
        <w:autoSpaceDE w:val="0"/>
        <w:autoSpaceDN w:val="0"/>
        <w:spacing w:line="276" w:lineRule="auto"/>
        <w:ind w:right="-1"/>
        <w:jc w:val="both"/>
        <w:rPr>
          <w:sz w:val="22"/>
          <w:szCs w:val="22"/>
        </w:rPr>
      </w:pPr>
    </w:p>
    <w:p w14:paraId="593890A8" w14:textId="77777777" w:rsidR="002E3534" w:rsidRPr="00E56DAC" w:rsidRDefault="002E3534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6A125F1C" w14:textId="77777777"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§ </w:t>
      </w:r>
      <w:r w:rsidR="00034ED2" w:rsidRPr="00E56DAC">
        <w:rPr>
          <w:b/>
          <w:bCs/>
          <w:sz w:val="22"/>
          <w:szCs w:val="22"/>
        </w:rPr>
        <w:t>9</w:t>
      </w:r>
    </w:p>
    <w:p w14:paraId="5DD7AC75" w14:textId="77777777" w:rsidR="004A5742" w:rsidRPr="00E56DAC" w:rsidRDefault="004A5742" w:rsidP="00E56DA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Postanowienia końcowe</w:t>
      </w:r>
    </w:p>
    <w:p w14:paraId="35FFE4F0" w14:textId="77777777"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Zmiana umowy może nastąpić jedynie w formie pisemnego aneksu, jeżeli nie doprowadzi do naruszenia przepisów powszechnie obowiązujących.</w:t>
      </w:r>
    </w:p>
    <w:p w14:paraId="34FE9C43" w14:textId="77777777"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W sprawach nieuregulowanych Umową mają zastosowanie powszechnie obowiązujące przepisy, w szczególności przepisy </w:t>
      </w:r>
      <w:r w:rsidR="009A38F7" w:rsidRPr="00E56DAC">
        <w:rPr>
          <w:sz w:val="22"/>
          <w:szCs w:val="22"/>
        </w:rPr>
        <w:t>K</w:t>
      </w:r>
      <w:r w:rsidRPr="00E56DAC">
        <w:rPr>
          <w:sz w:val="22"/>
          <w:szCs w:val="22"/>
        </w:rPr>
        <w:t>odeksu cywilnego.</w:t>
      </w:r>
    </w:p>
    <w:p w14:paraId="26BD7E59" w14:textId="77777777"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4EA4E529" w14:textId="77777777"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Umowę sporządzono w trzech jednobrzmiących egzemplarzach, jeden dla Wykonawcy, dwa dla Zamawiającego.</w:t>
      </w:r>
    </w:p>
    <w:p w14:paraId="26F84504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14:paraId="1D7C6C3E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14:paraId="49514C6E" w14:textId="77777777" w:rsidR="004A5742" w:rsidRPr="00E56DAC" w:rsidRDefault="004A5742" w:rsidP="00E56DAC">
      <w:pPr>
        <w:tabs>
          <w:tab w:val="left" w:pos="132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        ZAMAWIAJĄCY</w:t>
      </w:r>
      <w:r w:rsidRPr="00E56DAC">
        <w:rPr>
          <w:b/>
          <w:bCs/>
          <w:sz w:val="22"/>
          <w:szCs w:val="22"/>
        </w:rPr>
        <w:tab/>
      </w:r>
      <w:r w:rsidRPr="00E56DAC">
        <w:rPr>
          <w:b/>
          <w:bCs/>
          <w:sz w:val="22"/>
          <w:szCs w:val="22"/>
        </w:rPr>
        <w:tab/>
        <w:t>WYKONAWCA</w:t>
      </w:r>
    </w:p>
    <w:p w14:paraId="4EEE03DB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14:paraId="1C16D7FB" w14:textId="77777777" w:rsidR="00875FB6" w:rsidRDefault="00875FB6" w:rsidP="00E56DAC">
      <w:pPr>
        <w:spacing w:line="276" w:lineRule="auto"/>
        <w:jc w:val="both"/>
        <w:rPr>
          <w:sz w:val="22"/>
          <w:szCs w:val="22"/>
        </w:rPr>
      </w:pPr>
    </w:p>
    <w:p w14:paraId="33686F7B" w14:textId="77777777" w:rsidR="00486A94" w:rsidRDefault="00486A94" w:rsidP="00E56DAC">
      <w:pPr>
        <w:spacing w:line="276" w:lineRule="auto"/>
        <w:jc w:val="both"/>
        <w:rPr>
          <w:sz w:val="22"/>
          <w:szCs w:val="22"/>
        </w:rPr>
      </w:pPr>
    </w:p>
    <w:p w14:paraId="48899D78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.................................................</w:t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  <w:t xml:space="preserve">    ……………………..……….....</w:t>
      </w:r>
    </w:p>
    <w:p w14:paraId="626AF1FD" w14:textId="77777777"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14:paraId="3BD2583E" w14:textId="77777777" w:rsidR="00875FB6" w:rsidRDefault="00875FB6" w:rsidP="00E56DAC">
      <w:pPr>
        <w:spacing w:line="276" w:lineRule="auto"/>
        <w:jc w:val="both"/>
        <w:rPr>
          <w:sz w:val="22"/>
          <w:szCs w:val="22"/>
        </w:rPr>
      </w:pPr>
    </w:p>
    <w:sectPr w:rsidR="00875FB6" w:rsidSect="00034ED2">
      <w:footerReference w:type="default" r:id="rId9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B8FF" w14:textId="77777777" w:rsidR="005D5491" w:rsidRDefault="005D5491" w:rsidP="002E3534">
      <w:r>
        <w:separator/>
      </w:r>
    </w:p>
  </w:endnote>
  <w:endnote w:type="continuationSeparator" w:id="0">
    <w:p w14:paraId="7E4C6C47" w14:textId="77777777" w:rsidR="005D5491" w:rsidRDefault="005D5491" w:rsidP="002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93660258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0DDDA1F8" w14:textId="77777777" w:rsidR="00EE77A3" w:rsidRDefault="00EE77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E77A3">
          <w:rPr>
            <w:rFonts w:eastAsiaTheme="majorEastAsia"/>
            <w:sz w:val="20"/>
            <w:szCs w:val="20"/>
          </w:rPr>
          <w:t xml:space="preserve">str. </w:t>
        </w:r>
        <w:r w:rsidRPr="00EE77A3">
          <w:rPr>
            <w:rFonts w:eastAsiaTheme="minorEastAsia"/>
            <w:sz w:val="20"/>
            <w:szCs w:val="20"/>
          </w:rPr>
          <w:fldChar w:fldCharType="begin"/>
        </w:r>
        <w:r w:rsidRPr="00EE77A3">
          <w:rPr>
            <w:sz w:val="20"/>
            <w:szCs w:val="20"/>
          </w:rPr>
          <w:instrText>PAGE    \* MERGEFORMAT</w:instrText>
        </w:r>
        <w:r w:rsidRPr="00EE77A3">
          <w:rPr>
            <w:rFonts w:eastAsiaTheme="minorEastAsia"/>
            <w:sz w:val="20"/>
            <w:szCs w:val="20"/>
          </w:rPr>
          <w:fldChar w:fldCharType="separate"/>
        </w:r>
        <w:r w:rsidR="0044700F" w:rsidRPr="0044700F">
          <w:rPr>
            <w:rFonts w:eastAsiaTheme="majorEastAsia"/>
            <w:noProof/>
            <w:sz w:val="20"/>
            <w:szCs w:val="20"/>
          </w:rPr>
          <w:t>1</w:t>
        </w:r>
        <w:r w:rsidRPr="00EE77A3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A9B6E34" w14:textId="77777777" w:rsidR="002E3534" w:rsidRDefault="002E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8817" w14:textId="77777777" w:rsidR="005D5491" w:rsidRDefault="005D5491" w:rsidP="002E3534">
      <w:r>
        <w:separator/>
      </w:r>
    </w:p>
  </w:footnote>
  <w:footnote w:type="continuationSeparator" w:id="0">
    <w:p w14:paraId="56146336" w14:textId="77777777" w:rsidR="005D5491" w:rsidRDefault="005D5491" w:rsidP="002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0BC"/>
    <w:multiLevelType w:val="multilevel"/>
    <w:tmpl w:val="4F6EABF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lowerLetter"/>
      <w:lvlText w:val="%1.%2.%3.%4)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596"/>
    <w:multiLevelType w:val="hybridMultilevel"/>
    <w:tmpl w:val="09160E9A"/>
    <w:lvl w:ilvl="0" w:tplc="4C98F290">
      <w:start w:val="1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858"/>
    <w:multiLevelType w:val="hybridMultilevel"/>
    <w:tmpl w:val="6762B5AE"/>
    <w:lvl w:ilvl="0" w:tplc="6B76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E015D8"/>
    <w:multiLevelType w:val="hybridMultilevel"/>
    <w:tmpl w:val="6762B5AE"/>
    <w:lvl w:ilvl="0" w:tplc="6B76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609A"/>
    <w:multiLevelType w:val="hybridMultilevel"/>
    <w:tmpl w:val="BCC681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7924"/>
    <w:multiLevelType w:val="hybridMultilevel"/>
    <w:tmpl w:val="3A2863DC"/>
    <w:lvl w:ilvl="0" w:tplc="04F821C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392C"/>
    <w:multiLevelType w:val="hybridMultilevel"/>
    <w:tmpl w:val="2886091E"/>
    <w:lvl w:ilvl="0" w:tplc="3EF8FA7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5417D"/>
    <w:multiLevelType w:val="hybridMultilevel"/>
    <w:tmpl w:val="5502C6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58416CB"/>
    <w:multiLevelType w:val="hybridMultilevel"/>
    <w:tmpl w:val="608075BA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A60391"/>
    <w:multiLevelType w:val="hybridMultilevel"/>
    <w:tmpl w:val="92FC7046"/>
    <w:lvl w:ilvl="0" w:tplc="C96CAA2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917D8"/>
    <w:multiLevelType w:val="hybridMultilevel"/>
    <w:tmpl w:val="A936E94E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D61EC"/>
    <w:multiLevelType w:val="hybridMultilevel"/>
    <w:tmpl w:val="C8E46D22"/>
    <w:lvl w:ilvl="0" w:tplc="07967C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D2AC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55A1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C11A4"/>
    <w:multiLevelType w:val="hybridMultilevel"/>
    <w:tmpl w:val="B34CEAD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96200"/>
    <w:multiLevelType w:val="hybridMultilevel"/>
    <w:tmpl w:val="7EA64486"/>
    <w:lvl w:ilvl="0" w:tplc="1C427E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7EB72DC"/>
    <w:multiLevelType w:val="hybridMultilevel"/>
    <w:tmpl w:val="4F9C9240"/>
    <w:lvl w:ilvl="0" w:tplc="04150011">
      <w:start w:val="1"/>
      <w:numFmt w:val="decimal"/>
      <w:lvlText w:val="%1)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A1C02"/>
    <w:multiLevelType w:val="hybridMultilevel"/>
    <w:tmpl w:val="61265C68"/>
    <w:lvl w:ilvl="0" w:tplc="EBF6BE06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 w15:restartNumberingAfterBreak="0">
    <w:nsid w:val="71454578"/>
    <w:multiLevelType w:val="hybridMultilevel"/>
    <w:tmpl w:val="AFB8C0B0"/>
    <w:lvl w:ilvl="0" w:tplc="1654014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A0C45"/>
    <w:multiLevelType w:val="hybridMultilevel"/>
    <w:tmpl w:val="B34CEAD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8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11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5"/>
  </w:num>
  <w:num w:numId="35">
    <w:abstractNumId w:val="27"/>
  </w:num>
  <w:num w:numId="36">
    <w:abstractNumId w:val="29"/>
  </w:num>
  <w:num w:numId="37">
    <w:abstractNumId w:val="6"/>
  </w:num>
  <w:num w:numId="38">
    <w:abstractNumId w:val="30"/>
  </w:num>
  <w:num w:numId="39">
    <w:abstractNumId w:val="25"/>
  </w:num>
  <w:num w:numId="40">
    <w:abstractNumId w:val="3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AA"/>
    <w:rsid w:val="00004C5C"/>
    <w:rsid w:val="00016609"/>
    <w:rsid w:val="00025CAA"/>
    <w:rsid w:val="000309AA"/>
    <w:rsid w:val="00034ED2"/>
    <w:rsid w:val="0004282E"/>
    <w:rsid w:val="00082010"/>
    <w:rsid w:val="00092761"/>
    <w:rsid w:val="000A0AA4"/>
    <w:rsid w:val="000B067B"/>
    <w:rsid w:val="000B531C"/>
    <w:rsid w:val="000B6F5B"/>
    <w:rsid w:val="000C2090"/>
    <w:rsid w:val="00103BE9"/>
    <w:rsid w:val="00103C2E"/>
    <w:rsid w:val="00104E03"/>
    <w:rsid w:val="001111E0"/>
    <w:rsid w:val="001226E8"/>
    <w:rsid w:val="00126F63"/>
    <w:rsid w:val="001434E2"/>
    <w:rsid w:val="001450C0"/>
    <w:rsid w:val="00153619"/>
    <w:rsid w:val="0017323D"/>
    <w:rsid w:val="0018388C"/>
    <w:rsid w:val="00191FE0"/>
    <w:rsid w:val="001C5615"/>
    <w:rsid w:val="001D18AA"/>
    <w:rsid w:val="001D376D"/>
    <w:rsid w:val="001F3F3A"/>
    <w:rsid w:val="002155A5"/>
    <w:rsid w:val="002411E3"/>
    <w:rsid w:val="002431FF"/>
    <w:rsid w:val="002573BD"/>
    <w:rsid w:val="00274B3E"/>
    <w:rsid w:val="0027549E"/>
    <w:rsid w:val="00276EAA"/>
    <w:rsid w:val="002802F2"/>
    <w:rsid w:val="002A6EC1"/>
    <w:rsid w:val="002C67A8"/>
    <w:rsid w:val="002D4DF7"/>
    <w:rsid w:val="002E0B09"/>
    <w:rsid w:val="002E3534"/>
    <w:rsid w:val="00301A30"/>
    <w:rsid w:val="00307182"/>
    <w:rsid w:val="0032009D"/>
    <w:rsid w:val="00320CF8"/>
    <w:rsid w:val="00326C2E"/>
    <w:rsid w:val="00340FB5"/>
    <w:rsid w:val="003411FA"/>
    <w:rsid w:val="00346A05"/>
    <w:rsid w:val="00390197"/>
    <w:rsid w:val="00391E07"/>
    <w:rsid w:val="003A6999"/>
    <w:rsid w:val="003D152F"/>
    <w:rsid w:val="003D1C68"/>
    <w:rsid w:val="003E141B"/>
    <w:rsid w:val="003E4A47"/>
    <w:rsid w:val="003F5080"/>
    <w:rsid w:val="00415151"/>
    <w:rsid w:val="00417792"/>
    <w:rsid w:val="00437D63"/>
    <w:rsid w:val="0044700F"/>
    <w:rsid w:val="00461952"/>
    <w:rsid w:val="00464243"/>
    <w:rsid w:val="00486A94"/>
    <w:rsid w:val="004A07EA"/>
    <w:rsid w:val="004A5742"/>
    <w:rsid w:val="004C7101"/>
    <w:rsid w:val="004D71F8"/>
    <w:rsid w:val="004E0DB8"/>
    <w:rsid w:val="005000AE"/>
    <w:rsid w:val="00505096"/>
    <w:rsid w:val="00506921"/>
    <w:rsid w:val="00511973"/>
    <w:rsid w:val="00512776"/>
    <w:rsid w:val="005204C3"/>
    <w:rsid w:val="005211D8"/>
    <w:rsid w:val="00527EDF"/>
    <w:rsid w:val="005351E6"/>
    <w:rsid w:val="005666FC"/>
    <w:rsid w:val="00570118"/>
    <w:rsid w:val="00581164"/>
    <w:rsid w:val="005870FD"/>
    <w:rsid w:val="00592375"/>
    <w:rsid w:val="005D5491"/>
    <w:rsid w:val="005D5542"/>
    <w:rsid w:val="005F718C"/>
    <w:rsid w:val="005F7BEE"/>
    <w:rsid w:val="00601059"/>
    <w:rsid w:val="0061656A"/>
    <w:rsid w:val="00616A32"/>
    <w:rsid w:val="00663345"/>
    <w:rsid w:val="00684265"/>
    <w:rsid w:val="00687A58"/>
    <w:rsid w:val="006E07DC"/>
    <w:rsid w:val="00701FEE"/>
    <w:rsid w:val="0070578D"/>
    <w:rsid w:val="00715D84"/>
    <w:rsid w:val="00735129"/>
    <w:rsid w:val="00757AD6"/>
    <w:rsid w:val="007616CD"/>
    <w:rsid w:val="00765077"/>
    <w:rsid w:val="00767219"/>
    <w:rsid w:val="007762A3"/>
    <w:rsid w:val="007A6DE5"/>
    <w:rsid w:val="007B4D12"/>
    <w:rsid w:val="007C6350"/>
    <w:rsid w:val="007C7895"/>
    <w:rsid w:val="007D609D"/>
    <w:rsid w:val="007D7243"/>
    <w:rsid w:val="0081194C"/>
    <w:rsid w:val="00811C96"/>
    <w:rsid w:val="00840BC2"/>
    <w:rsid w:val="00844E0E"/>
    <w:rsid w:val="00845A9C"/>
    <w:rsid w:val="00846D1A"/>
    <w:rsid w:val="00854F13"/>
    <w:rsid w:val="00854FF7"/>
    <w:rsid w:val="00862A4B"/>
    <w:rsid w:val="00865BAC"/>
    <w:rsid w:val="00875FB6"/>
    <w:rsid w:val="008765E2"/>
    <w:rsid w:val="0089177A"/>
    <w:rsid w:val="008A2CCD"/>
    <w:rsid w:val="008D076E"/>
    <w:rsid w:val="008D2147"/>
    <w:rsid w:val="008D2635"/>
    <w:rsid w:val="008E4C40"/>
    <w:rsid w:val="008F33B3"/>
    <w:rsid w:val="00905B88"/>
    <w:rsid w:val="00942A7D"/>
    <w:rsid w:val="0096245F"/>
    <w:rsid w:val="009754AD"/>
    <w:rsid w:val="00987AF6"/>
    <w:rsid w:val="009907E0"/>
    <w:rsid w:val="009944F6"/>
    <w:rsid w:val="009A38F7"/>
    <w:rsid w:val="009B0745"/>
    <w:rsid w:val="009B0A80"/>
    <w:rsid w:val="009C74C7"/>
    <w:rsid w:val="009D7F92"/>
    <w:rsid w:val="00A019A9"/>
    <w:rsid w:val="00A05F62"/>
    <w:rsid w:val="00A2746C"/>
    <w:rsid w:val="00A337CC"/>
    <w:rsid w:val="00A340A4"/>
    <w:rsid w:val="00A36F80"/>
    <w:rsid w:val="00A51238"/>
    <w:rsid w:val="00A63987"/>
    <w:rsid w:val="00A74C67"/>
    <w:rsid w:val="00A76124"/>
    <w:rsid w:val="00A949EE"/>
    <w:rsid w:val="00AB2D58"/>
    <w:rsid w:val="00AF49BE"/>
    <w:rsid w:val="00AF7636"/>
    <w:rsid w:val="00B17A9D"/>
    <w:rsid w:val="00B226FF"/>
    <w:rsid w:val="00B22E09"/>
    <w:rsid w:val="00B8238C"/>
    <w:rsid w:val="00B83681"/>
    <w:rsid w:val="00B86A61"/>
    <w:rsid w:val="00B90A92"/>
    <w:rsid w:val="00BA3156"/>
    <w:rsid w:val="00BA6D92"/>
    <w:rsid w:val="00BC36BE"/>
    <w:rsid w:val="00BD468D"/>
    <w:rsid w:val="00BD71B1"/>
    <w:rsid w:val="00C04145"/>
    <w:rsid w:val="00C15B69"/>
    <w:rsid w:val="00C30C16"/>
    <w:rsid w:val="00C66DD8"/>
    <w:rsid w:val="00C74A95"/>
    <w:rsid w:val="00CA2415"/>
    <w:rsid w:val="00CA6F8E"/>
    <w:rsid w:val="00CC2706"/>
    <w:rsid w:val="00CC3B0D"/>
    <w:rsid w:val="00CC5812"/>
    <w:rsid w:val="00D04053"/>
    <w:rsid w:val="00D223B0"/>
    <w:rsid w:val="00D34290"/>
    <w:rsid w:val="00D41671"/>
    <w:rsid w:val="00D71A1F"/>
    <w:rsid w:val="00D8051B"/>
    <w:rsid w:val="00D852B1"/>
    <w:rsid w:val="00D976D7"/>
    <w:rsid w:val="00DA2E2E"/>
    <w:rsid w:val="00DC7777"/>
    <w:rsid w:val="00DD066C"/>
    <w:rsid w:val="00E122AF"/>
    <w:rsid w:val="00E14B31"/>
    <w:rsid w:val="00E27339"/>
    <w:rsid w:val="00E31C41"/>
    <w:rsid w:val="00E37147"/>
    <w:rsid w:val="00E4135B"/>
    <w:rsid w:val="00E56DAC"/>
    <w:rsid w:val="00E67DD1"/>
    <w:rsid w:val="00E71EC4"/>
    <w:rsid w:val="00E72B0E"/>
    <w:rsid w:val="00E91D98"/>
    <w:rsid w:val="00E932E3"/>
    <w:rsid w:val="00EA3493"/>
    <w:rsid w:val="00EB235D"/>
    <w:rsid w:val="00EB4959"/>
    <w:rsid w:val="00EB51BD"/>
    <w:rsid w:val="00EC2B0B"/>
    <w:rsid w:val="00EC7034"/>
    <w:rsid w:val="00ED071B"/>
    <w:rsid w:val="00EE0007"/>
    <w:rsid w:val="00EE77A3"/>
    <w:rsid w:val="00F15061"/>
    <w:rsid w:val="00F15924"/>
    <w:rsid w:val="00F45F66"/>
    <w:rsid w:val="00F55E22"/>
    <w:rsid w:val="00F62C14"/>
    <w:rsid w:val="00F9246F"/>
    <w:rsid w:val="00F924D2"/>
    <w:rsid w:val="00FA47B0"/>
    <w:rsid w:val="00FB7F40"/>
    <w:rsid w:val="00FC534D"/>
    <w:rsid w:val="00FE51F8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66892"/>
  <w15:docId w15:val="{538DA548-F4BC-41B9-9113-D6F82DC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1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5CAA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5CAA"/>
    <w:rPr>
      <w:rFonts w:ascii="Arial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25CA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5C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5C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25C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5C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5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5CAA"/>
    <w:rPr>
      <w:rFonts w:ascii="Tahom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1 Znak,Numerowanie Znak,Akapit z listą5 Znak,2 heading Znak,A_wyliczenie Znak,K-P_odwolanie Znak,maz_wyliczenie Znak,opis dzialania Znak"/>
    <w:link w:val="Akapitzlist"/>
    <w:uiPriority w:val="34"/>
    <w:qFormat/>
    <w:locked/>
    <w:rsid w:val="00025CAA"/>
    <w:rPr>
      <w:lang w:eastAsia="ar-SA" w:bidi="ar-SA"/>
    </w:rPr>
  </w:style>
  <w:style w:type="paragraph" w:styleId="Akapitzlist">
    <w:name w:val="List Paragraph"/>
    <w:aliases w:val="normalny tekst,L1,Numerowanie,Akapit z listą5,2 heading,A_wyliczenie,K-P_odwolanie,maz_wyliczenie,opis dzialania"/>
    <w:basedOn w:val="Normalny"/>
    <w:link w:val="AkapitzlistZnak"/>
    <w:uiPriority w:val="34"/>
    <w:qFormat/>
    <w:rsid w:val="00025CAA"/>
    <w:pPr>
      <w:suppressAutoHyphens/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Normalny1">
    <w:name w:val="Normalny1"/>
    <w:uiPriority w:val="99"/>
    <w:rsid w:val="00025CAA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Znak1">
    <w:name w:val="Znak1"/>
    <w:basedOn w:val="Normalny"/>
    <w:uiPriority w:val="99"/>
    <w:rsid w:val="00025CAA"/>
    <w:rPr>
      <w:rFonts w:ascii="Arial" w:eastAsia="Calibri" w:hAnsi="Arial" w:cs="Arial"/>
    </w:rPr>
  </w:style>
  <w:style w:type="paragraph" w:customStyle="1" w:styleId="Standard">
    <w:name w:val="Standard"/>
    <w:rsid w:val="00025CAA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ListParagraph1">
    <w:name w:val="List Paragraph1"/>
    <w:basedOn w:val="Normalny"/>
    <w:uiPriority w:val="99"/>
    <w:rsid w:val="00025CAA"/>
    <w:pPr>
      <w:ind w:left="720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025C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025CA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025CAA"/>
    <w:rPr>
      <w:b/>
      <w:bCs/>
    </w:rPr>
  </w:style>
  <w:style w:type="character" w:customStyle="1" w:styleId="object">
    <w:name w:val="object"/>
    <w:basedOn w:val="Domylnaczcionkaakapitu"/>
    <w:uiPriority w:val="99"/>
    <w:rsid w:val="00025CAA"/>
  </w:style>
  <w:style w:type="character" w:customStyle="1" w:styleId="no">
    <w:name w:val="no"/>
    <w:uiPriority w:val="99"/>
    <w:rsid w:val="00025CAA"/>
  </w:style>
  <w:style w:type="character" w:customStyle="1" w:styleId="tooltipster">
    <w:name w:val="tooltipster"/>
    <w:uiPriority w:val="99"/>
    <w:rsid w:val="00025CAA"/>
    <w:rPr>
      <w:rFonts w:ascii="Times New Roman" w:hAnsi="Times New Roman" w:cs="Times New Roman"/>
    </w:rPr>
  </w:style>
  <w:style w:type="character" w:customStyle="1" w:styleId="productname">
    <w:name w:val="product_name"/>
    <w:uiPriority w:val="99"/>
    <w:rsid w:val="00025CAA"/>
  </w:style>
  <w:style w:type="character" w:styleId="Pogrubienie">
    <w:name w:val="Strong"/>
    <w:basedOn w:val="Domylnaczcionkaakapitu"/>
    <w:uiPriority w:val="22"/>
    <w:qFormat/>
    <w:locked/>
    <w:rsid w:val="008A2C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42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3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3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3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34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EDF"/>
    <w:rPr>
      <w:rFonts w:ascii="Times New Roman" w:eastAsia="Times New Roman" w:hAnsi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12776"/>
    <w:rPr>
      <w:i/>
      <w:iCs/>
      <w:color w:val="404040" w:themeColor="text1" w:themeTint="BF"/>
    </w:rPr>
  </w:style>
  <w:style w:type="numbering" w:customStyle="1" w:styleId="WWNum11">
    <w:name w:val="WWNum11"/>
    <w:rsid w:val="0051277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_rucinski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F25B-E357-46B0-962C-27BAE12B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10</vt:lpstr>
    </vt:vector>
  </TitlesOfParts>
  <Company>Microsoft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10</dc:title>
  <dc:creator>magda</dc:creator>
  <cp:lastModifiedBy>m</cp:lastModifiedBy>
  <cp:revision>4</cp:revision>
  <cp:lastPrinted>2021-12-08T11:15:00Z</cp:lastPrinted>
  <dcterms:created xsi:type="dcterms:W3CDTF">2023-12-07T13:38:00Z</dcterms:created>
  <dcterms:modified xsi:type="dcterms:W3CDTF">2023-12-08T11:41:00Z</dcterms:modified>
</cp:coreProperties>
</file>