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ED" w:rsidRPr="00ED6149" w:rsidRDefault="006F5DED" w:rsidP="00ED6149">
      <w:pPr>
        <w:spacing w:line="360" w:lineRule="auto"/>
        <w:jc w:val="both"/>
      </w:pPr>
    </w:p>
    <w:p w:rsidR="006F5DED" w:rsidRPr="00DE7528" w:rsidRDefault="006F5DED" w:rsidP="00DE7528">
      <w:pPr>
        <w:spacing w:line="240" w:lineRule="auto"/>
        <w:jc w:val="both"/>
        <w:rPr>
          <w:rFonts w:ascii="Times New Roman" w:hAnsi="Times New Roman"/>
          <w:b/>
          <w:color w:val="000000"/>
          <w:u w:val="single"/>
          <w:lang w:eastAsia="pl-PL"/>
        </w:rPr>
      </w:pPr>
      <w:r w:rsidRPr="00DE7528">
        <w:rPr>
          <w:rFonts w:ascii="Times New Roman" w:hAnsi="Times New Roman"/>
          <w:b/>
          <w:color w:val="000000"/>
          <w:u w:val="single"/>
          <w:lang w:eastAsia="pl-PL"/>
        </w:rPr>
        <w:t>Pytanie</w:t>
      </w:r>
      <w:r w:rsidR="00292056" w:rsidRPr="00DE7528">
        <w:rPr>
          <w:rFonts w:ascii="Times New Roman" w:hAnsi="Times New Roman"/>
          <w:b/>
          <w:color w:val="000000"/>
          <w:u w:val="single"/>
          <w:lang w:eastAsia="pl-PL"/>
        </w:rPr>
        <w:t xml:space="preserve"> 1</w:t>
      </w:r>
      <w:r w:rsidRPr="00DE7528">
        <w:rPr>
          <w:rFonts w:ascii="Times New Roman" w:hAnsi="Times New Roman"/>
          <w:b/>
          <w:color w:val="000000"/>
          <w:u w:val="single"/>
          <w:lang w:eastAsia="pl-PL"/>
        </w:rPr>
        <w:t>:</w:t>
      </w:r>
    </w:p>
    <w:p w:rsidR="006F5DED" w:rsidRPr="00ED6149" w:rsidRDefault="006F5DED" w:rsidP="00DE7528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ED6149">
        <w:rPr>
          <w:rFonts w:ascii="Times New Roman" w:hAnsi="Times New Roman"/>
        </w:rPr>
        <w:t xml:space="preserve">Prosimy w przypadku Pakietu II o odstąpienie od wymogu dołączenia do oferty informacji producenta odnośnie materiału użytego do produkcji instrumentów chirurgicznych, podania parametrów stali i twardości stali i zgodności z normą ISO 7741 z uwagi na to, iż tego typu informacje wykraczają poza zakres informacji przekazywanych przez wytwórcę użytkownikom ? </w:t>
      </w:r>
      <w:bookmarkStart w:id="0" w:name="_Hlk39666172"/>
      <w:r w:rsidRPr="00ED6149">
        <w:rPr>
          <w:rFonts w:ascii="Times New Roman" w:hAnsi="Times New Roman"/>
        </w:rPr>
        <w:t>Oferowane narzędzia produkowane są z najwyższej jakości stali określonych przez normę ISO 7153-1 oraz spełniają odpowiednie dla oferowanych narzędzi normy jakości DIN 58298 oraz ISO 13402.</w:t>
      </w:r>
    </w:p>
    <w:p w:rsidR="006F5DED" w:rsidRPr="00ED6149" w:rsidRDefault="006F5DED" w:rsidP="00DE7528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u w:val="single"/>
        </w:rPr>
      </w:pPr>
      <w:r w:rsidRPr="00ED6149">
        <w:rPr>
          <w:rFonts w:ascii="Times New Roman" w:hAnsi="Times New Roman"/>
          <w:u w:val="single"/>
        </w:rPr>
        <w:t xml:space="preserve">Odp. </w:t>
      </w:r>
      <w:r w:rsidR="00DE5F1A">
        <w:rPr>
          <w:rFonts w:ascii="Times New Roman" w:hAnsi="Times New Roman"/>
          <w:u w:val="single"/>
        </w:rPr>
        <w:t>Zapisy SIWZ bez zmian</w:t>
      </w:r>
    </w:p>
    <w:p w:rsidR="006F5DED" w:rsidRPr="00DE7528" w:rsidRDefault="00292056" w:rsidP="00DE7528">
      <w:pPr>
        <w:spacing w:line="240" w:lineRule="auto"/>
        <w:jc w:val="both"/>
        <w:rPr>
          <w:rFonts w:ascii="Times New Roman" w:hAnsi="Times New Roman"/>
          <w:b/>
          <w:color w:val="000000"/>
          <w:u w:val="single"/>
          <w:lang w:eastAsia="pl-PL"/>
        </w:rPr>
      </w:pPr>
      <w:r w:rsidRPr="00DE7528">
        <w:rPr>
          <w:rFonts w:ascii="Times New Roman" w:hAnsi="Times New Roman"/>
          <w:b/>
          <w:color w:val="000000"/>
          <w:u w:val="single"/>
          <w:lang w:eastAsia="pl-PL"/>
        </w:rPr>
        <w:t>Pytanie 2</w:t>
      </w:r>
      <w:r w:rsidR="006F5DED" w:rsidRPr="00DE7528">
        <w:rPr>
          <w:rFonts w:ascii="Times New Roman" w:hAnsi="Times New Roman"/>
          <w:b/>
          <w:color w:val="000000"/>
          <w:u w:val="single"/>
          <w:lang w:eastAsia="pl-PL"/>
        </w:rPr>
        <w:t>:</w:t>
      </w:r>
    </w:p>
    <w:p w:rsidR="006F5DED" w:rsidRPr="00ED6149" w:rsidRDefault="006F5DED" w:rsidP="00DE7528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ED6149">
        <w:rPr>
          <w:rFonts w:ascii="Times New Roman" w:hAnsi="Times New Roman"/>
        </w:rPr>
        <w:t xml:space="preserve">Prosimy w przypadku Pakietu II o odstąpienie od wymogu oznakowania oferowanego narzędzia rozmiarem i numerem seryjnym. Oferowane narzędzia są trwale oznakowane nazwą producenta, numerem katalogowym i numerem partii zamiast numerem seryjnym i są w jednym rozmiarze dlatego dodatkowe oznakowanie dotycząc "rozmiaru" nie jest stosowane przez producenta narzędzia. </w:t>
      </w:r>
    </w:p>
    <w:p w:rsidR="006F5DED" w:rsidRPr="00ED6149" w:rsidRDefault="006F5DED" w:rsidP="00DE7528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u w:val="single"/>
        </w:rPr>
      </w:pPr>
      <w:proofErr w:type="spellStart"/>
      <w:r w:rsidRPr="00ED6149">
        <w:rPr>
          <w:rFonts w:ascii="Times New Roman" w:hAnsi="Times New Roman"/>
          <w:u w:val="single"/>
        </w:rPr>
        <w:t>Odp</w:t>
      </w:r>
      <w:proofErr w:type="spellEnd"/>
      <w:r w:rsidRPr="00ED6149">
        <w:rPr>
          <w:rFonts w:ascii="Times New Roman" w:hAnsi="Times New Roman"/>
          <w:u w:val="single"/>
        </w:rPr>
        <w:t>:</w:t>
      </w:r>
      <w:r w:rsidR="00292056" w:rsidRPr="00ED6149">
        <w:rPr>
          <w:rFonts w:ascii="Times New Roman" w:hAnsi="Times New Roman"/>
          <w:u w:val="single"/>
        </w:rPr>
        <w:t xml:space="preserve">  Zgodnie z wymaganiami Zamawiającego  narzędzia mają zostać oznakowane w następujący sposób: logo producenta, numer katalogowy </w:t>
      </w:r>
      <w:r w:rsidR="00292056" w:rsidRPr="00ED6149">
        <w:rPr>
          <w:rFonts w:ascii="Times New Roman" w:hAnsi="Times New Roman"/>
          <w:b/>
          <w:u w:val="single"/>
        </w:rPr>
        <w:t xml:space="preserve">lub </w:t>
      </w:r>
      <w:r w:rsidR="00292056" w:rsidRPr="00ED6149">
        <w:rPr>
          <w:rFonts w:ascii="Times New Roman" w:hAnsi="Times New Roman"/>
          <w:u w:val="single"/>
        </w:rPr>
        <w:t xml:space="preserve">logo producenta, numer seryjny, rozmiar. </w:t>
      </w:r>
    </w:p>
    <w:p w:rsidR="006F5DED" w:rsidRPr="00DE7528" w:rsidRDefault="00292056" w:rsidP="00DE7528">
      <w:pPr>
        <w:spacing w:line="240" w:lineRule="auto"/>
        <w:jc w:val="both"/>
        <w:rPr>
          <w:rFonts w:ascii="Times New Roman" w:hAnsi="Times New Roman"/>
          <w:b/>
          <w:color w:val="000000"/>
          <w:u w:val="single"/>
          <w:lang w:eastAsia="pl-PL"/>
        </w:rPr>
      </w:pPr>
      <w:r w:rsidRPr="00DE7528">
        <w:rPr>
          <w:rFonts w:ascii="Times New Roman" w:hAnsi="Times New Roman"/>
          <w:b/>
          <w:color w:val="000000"/>
          <w:u w:val="single"/>
          <w:lang w:eastAsia="pl-PL"/>
        </w:rPr>
        <w:t>Pytanie 3</w:t>
      </w:r>
      <w:r w:rsidR="006F5DED" w:rsidRPr="00DE7528">
        <w:rPr>
          <w:rFonts w:ascii="Times New Roman" w:hAnsi="Times New Roman"/>
          <w:b/>
          <w:color w:val="000000"/>
          <w:u w:val="single"/>
          <w:lang w:eastAsia="pl-PL"/>
        </w:rPr>
        <w:t>:</w:t>
      </w:r>
    </w:p>
    <w:p w:rsidR="006F5DED" w:rsidRPr="00ED6149" w:rsidRDefault="006F5DED" w:rsidP="00DE7528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ED6149">
        <w:rPr>
          <w:rFonts w:ascii="Times New Roman" w:hAnsi="Times New Roman"/>
        </w:rPr>
        <w:t>Prosimy o dopuszczenie w przypadku narzędzi wymaganych w Pakiecie II, aby mycie oraz dezynfekcja narzędzi wykonywana była z wykorzystaniem środków chemicznych przetestowanych i dopuszczonych przez producenta narzędzia ?</w:t>
      </w:r>
    </w:p>
    <w:p w:rsidR="00292056" w:rsidRPr="00ED6149" w:rsidRDefault="006F5DED" w:rsidP="00DE7528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u w:val="single"/>
        </w:rPr>
      </w:pPr>
      <w:proofErr w:type="spellStart"/>
      <w:r w:rsidRPr="00ED6149">
        <w:rPr>
          <w:rFonts w:ascii="Times New Roman" w:hAnsi="Times New Roman"/>
          <w:u w:val="single"/>
        </w:rPr>
        <w:t>Odp</w:t>
      </w:r>
      <w:proofErr w:type="spellEnd"/>
      <w:r w:rsidRPr="00ED6149">
        <w:rPr>
          <w:rFonts w:ascii="Times New Roman" w:hAnsi="Times New Roman"/>
          <w:u w:val="single"/>
        </w:rPr>
        <w:t>:</w:t>
      </w:r>
      <w:r w:rsidR="00292056" w:rsidRPr="00ED6149">
        <w:rPr>
          <w:rFonts w:ascii="Times New Roman" w:hAnsi="Times New Roman"/>
          <w:u w:val="single"/>
        </w:rPr>
        <w:t xml:space="preserve"> Zgodnie z wymaganiami Zamawiającego</w:t>
      </w:r>
    </w:p>
    <w:p w:rsidR="006F5DED" w:rsidRPr="00DE7528" w:rsidRDefault="00292056" w:rsidP="00DE7528">
      <w:pPr>
        <w:spacing w:line="240" w:lineRule="auto"/>
        <w:jc w:val="both"/>
        <w:rPr>
          <w:rFonts w:ascii="Times New Roman" w:hAnsi="Times New Roman"/>
          <w:b/>
          <w:color w:val="000000"/>
          <w:lang w:eastAsia="pl-PL"/>
        </w:rPr>
      </w:pPr>
      <w:r w:rsidRPr="00DE7528">
        <w:rPr>
          <w:rFonts w:ascii="Times New Roman" w:hAnsi="Times New Roman"/>
          <w:b/>
          <w:color w:val="000000"/>
          <w:lang w:eastAsia="pl-PL"/>
        </w:rPr>
        <w:t>Pytanie 4</w:t>
      </w:r>
      <w:r w:rsidR="006F5DED" w:rsidRPr="00DE7528">
        <w:rPr>
          <w:rFonts w:ascii="Times New Roman" w:hAnsi="Times New Roman"/>
          <w:b/>
          <w:color w:val="000000"/>
          <w:lang w:eastAsia="pl-PL"/>
        </w:rPr>
        <w:t>:</w:t>
      </w:r>
    </w:p>
    <w:p w:rsidR="006F5DED" w:rsidRPr="00ED6149" w:rsidRDefault="006F5DED" w:rsidP="00DE7528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ED6149">
        <w:rPr>
          <w:rFonts w:ascii="Times New Roman" w:hAnsi="Times New Roman"/>
        </w:rPr>
        <w:t xml:space="preserve">W związku z tym, że narzędzia wymagane w zakresie Pakietu II zaliczają się do narzędzi mikrochirurgicznych, które cechują się wyjątkową precyzją wykonania, prosimy o odstąpienie dla tych narzędzi od wymogów związanych z regeneracją narzędzi i posiadania przez wykonawcę działu regeneracji na rzecz wymiany narzędzia na nowe w przypadku uszkodzenia, zużycia czy pogorszenia działania. Narzędzia histeroskopowe wymagane w powyższych zestawach cechuje wspomniana już wyjątkowa precyzja wykonania, miniaturowość części roboczych połączona z brakiem możliwości demontażu narzędzia w celu wymiany uszkodzonego elementu lub jego regeneracji w sposób opisany przez Zamawiającego w punkcie 10. </w:t>
      </w:r>
      <w:bookmarkEnd w:id="0"/>
    </w:p>
    <w:p w:rsidR="006F5DED" w:rsidRPr="00ED6149" w:rsidRDefault="006F5DED" w:rsidP="00DE7528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u w:val="single"/>
        </w:rPr>
      </w:pPr>
      <w:proofErr w:type="spellStart"/>
      <w:r w:rsidRPr="00ED6149">
        <w:rPr>
          <w:rFonts w:ascii="Times New Roman" w:hAnsi="Times New Roman"/>
          <w:u w:val="single"/>
        </w:rPr>
        <w:t>Odp</w:t>
      </w:r>
      <w:proofErr w:type="spellEnd"/>
      <w:r w:rsidRPr="00ED6149">
        <w:rPr>
          <w:rFonts w:ascii="Times New Roman" w:hAnsi="Times New Roman"/>
          <w:u w:val="single"/>
        </w:rPr>
        <w:t>:</w:t>
      </w:r>
      <w:r w:rsidR="00292056" w:rsidRPr="00ED6149">
        <w:rPr>
          <w:rFonts w:ascii="Times New Roman" w:hAnsi="Times New Roman"/>
          <w:u w:val="single"/>
        </w:rPr>
        <w:t xml:space="preserve"> Zamawia</w:t>
      </w:r>
      <w:r w:rsidR="00DE7528">
        <w:rPr>
          <w:rFonts w:ascii="Times New Roman" w:hAnsi="Times New Roman"/>
          <w:u w:val="single"/>
        </w:rPr>
        <w:t>jący dopuszcza  brak posiadania</w:t>
      </w:r>
      <w:r w:rsidR="00703415">
        <w:rPr>
          <w:rFonts w:ascii="Times New Roman" w:hAnsi="Times New Roman"/>
          <w:u w:val="single"/>
        </w:rPr>
        <w:t xml:space="preserve"> przez Wykonawcę</w:t>
      </w:r>
      <w:r w:rsidR="00DE7528">
        <w:rPr>
          <w:rFonts w:ascii="Times New Roman" w:hAnsi="Times New Roman"/>
          <w:u w:val="single"/>
        </w:rPr>
        <w:t xml:space="preserve"> działu </w:t>
      </w:r>
      <w:r w:rsidR="00292056" w:rsidRPr="00ED6149">
        <w:rPr>
          <w:rFonts w:ascii="Times New Roman" w:hAnsi="Times New Roman"/>
          <w:u w:val="single"/>
        </w:rPr>
        <w:t>regeneracji</w:t>
      </w:r>
    </w:p>
    <w:p w:rsidR="00ED6149" w:rsidRPr="00DE7528" w:rsidRDefault="00DE7528" w:rsidP="00DE7528">
      <w:pPr>
        <w:spacing w:line="240" w:lineRule="auto"/>
        <w:jc w:val="both"/>
        <w:rPr>
          <w:rFonts w:ascii="Times New Roman" w:hAnsi="Times New Roman"/>
          <w:b/>
          <w:color w:val="000000"/>
          <w:lang w:eastAsia="pl-PL"/>
        </w:rPr>
      </w:pPr>
      <w:r>
        <w:rPr>
          <w:rFonts w:ascii="Times New Roman" w:hAnsi="Times New Roman"/>
          <w:b/>
          <w:color w:val="000000"/>
          <w:lang w:eastAsia="pl-PL"/>
        </w:rPr>
        <w:t>Pytanie 5</w:t>
      </w:r>
      <w:r w:rsidR="006F5DED" w:rsidRPr="00DE7528">
        <w:rPr>
          <w:rFonts w:ascii="Times New Roman" w:hAnsi="Times New Roman"/>
          <w:b/>
          <w:color w:val="000000"/>
          <w:lang w:eastAsia="pl-PL"/>
        </w:rPr>
        <w:t>:</w:t>
      </w:r>
    </w:p>
    <w:p w:rsidR="006F5DED" w:rsidRPr="00ED6149" w:rsidRDefault="006F5DED" w:rsidP="00DE7528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ED6149">
        <w:rPr>
          <w:rFonts w:ascii="Times New Roman" w:hAnsi="Times New Roman"/>
          <w:bCs/>
        </w:rPr>
        <w:t xml:space="preserve">Dodatkowo W trosce o jak najlepsze, odpowiadające również interesom Zamawiającego, przygotowanie ważnej i możliwej do realizacji oferty przetargowej, korzystając z uprawnień przysługujących nam jako wykonawcy ubiegającemu się o uzyskanie przedmiotowego zamówienia w trybie i na zasadach określonych w art. 38 ust. 1 ustawy z dnia 29 stycznia 2004 r. Prawo zamówień publicznych </w:t>
      </w:r>
      <w:r w:rsidRPr="00ED6149">
        <w:rPr>
          <w:rFonts w:ascii="Times New Roman" w:hAnsi="Times New Roman"/>
          <w:bCs/>
          <w:color w:val="1B1B1B"/>
        </w:rPr>
        <w:t xml:space="preserve">Dz.U.2019.1843 </w:t>
      </w:r>
      <w:proofErr w:type="spellStart"/>
      <w:r w:rsidRPr="00ED6149">
        <w:rPr>
          <w:rFonts w:ascii="Times New Roman" w:hAnsi="Times New Roman"/>
          <w:bCs/>
          <w:color w:val="1B1B1B"/>
        </w:rPr>
        <w:t>t.j</w:t>
      </w:r>
      <w:proofErr w:type="spellEnd"/>
      <w:r w:rsidRPr="00ED6149">
        <w:rPr>
          <w:rFonts w:ascii="Times New Roman" w:hAnsi="Times New Roman"/>
          <w:bCs/>
          <w:color w:val="1B1B1B"/>
        </w:rPr>
        <w:t>. z dnia 2019.09.27</w:t>
      </w:r>
      <w:r w:rsidRPr="00ED6149">
        <w:rPr>
          <w:rFonts w:ascii="Times New Roman" w:hAnsi="Times New Roman"/>
          <w:bCs/>
        </w:rPr>
        <w:t xml:space="preserve">), zwanej dalej – </w:t>
      </w:r>
      <w:proofErr w:type="spellStart"/>
      <w:r w:rsidRPr="00ED6149">
        <w:rPr>
          <w:rFonts w:ascii="Times New Roman" w:hAnsi="Times New Roman"/>
          <w:bCs/>
        </w:rPr>
        <w:t>p.z.p</w:t>
      </w:r>
      <w:proofErr w:type="spellEnd"/>
      <w:r w:rsidRPr="00ED6149">
        <w:rPr>
          <w:rFonts w:ascii="Times New Roman" w:hAnsi="Times New Roman"/>
          <w:bCs/>
        </w:rPr>
        <w:t xml:space="preserve">. oraz na mocy praw wynikających z dyspozycji Art. 15r.1. ustawy z dnia 31 marca 2020 o zmianie ustawy o szczególnych rozwiązaniach związanych z zapobieganiem, przeciwdziałaniem i zwalczaniem COVID-19, innych chorób zakaźnych oraz wywołanych nimi sytuacji kryzysowych oraz niektórych innych ustaw (Dz.U.2020.568 z dnia 2020.03.31, dalej – </w:t>
      </w:r>
      <w:proofErr w:type="spellStart"/>
      <w:r w:rsidRPr="00ED6149">
        <w:rPr>
          <w:rFonts w:ascii="Times New Roman" w:hAnsi="Times New Roman"/>
          <w:bCs/>
        </w:rPr>
        <w:t>u.o.s.r</w:t>
      </w:r>
      <w:proofErr w:type="spellEnd"/>
      <w:r w:rsidRPr="00ED6149">
        <w:rPr>
          <w:rFonts w:ascii="Times New Roman" w:hAnsi="Times New Roman"/>
          <w:bCs/>
        </w:rPr>
        <w:t>.), czyniąc zadość wynikającemu z tych przepisów obowiązkowi, niniejszym zwracamy się do Państwa z prośbą o udzielenie nam odpowiedzi/wyjaśnień w zakresie treści SIWZ (załącznik nr 3 - istotne postanowienia umowy/wzór) w/w postępowania:</w:t>
      </w:r>
    </w:p>
    <w:p w:rsidR="006F5DED" w:rsidRPr="00ED6149" w:rsidRDefault="006F5DED" w:rsidP="00540B66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</w:rPr>
      </w:pPr>
      <w:r w:rsidRPr="00ED6149">
        <w:rPr>
          <w:rFonts w:ascii="Times New Roman" w:hAnsi="Times New Roman"/>
          <w:bCs/>
        </w:rPr>
        <w:lastRenderedPageBreak/>
        <w:t>Czy Zamawiający, mając na uwadze zarówno obecny stan zagrożenia epidemicznego oraz związane z tym implikacje natury logistyczno-ekonomicznej, których istnienie bez wątpienia wpłynie po stronie wykonawcy na proces realizacji dostaw/dostawy objętej przedmiotem niniejszego zamówienia, przewiduje możliwość wprowadzenia do treści istotnych warunków umowy – załącznik nr 3 do SIWZ klauzul pozwalających na zmianę treści zobowiązania wykonawcy w zakresie: a/terminu dostawy, b/wysokości lub w ogóle naliczania kar umownych oraz c/ możliwości odstąpienia od umowy przez wykonawcę z przyczyn leżących po jego stronie, ale spowodowanych czynnikami od niego niezależnymi?</w:t>
      </w:r>
    </w:p>
    <w:p w:rsidR="006F5DED" w:rsidRPr="00ED6149" w:rsidRDefault="00540B66" w:rsidP="00540B66">
      <w:pPr>
        <w:suppressAutoHyphens/>
        <w:autoSpaceDN w:val="0"/>
        <w:spacing w:line="240" w:lineRule="auto"/>
        <w:ind w:left="426" w:hanging="284"/>
        <w:jc w:val="both"/>
        <w:textAlignment w:val="baseline"/>
        <w:rPr>
          <w:rFonts w:ascii="Times New Roman" w:hAnsi="Times New Roman"/>
          <w:u w:val="single"/>
        </w:rPr>
      </w:pPr>
      <w:r w:rsidRPr="00540B66">
        <w:rPr>
          <w:rFonts w:ascii="Times New Roman" w:hAnsi="Times New Roman"/>
        </w:rPr>
        <w:t xml:space="preserve"> </w:t>
      </w:r>
      <w:r w:rsidRPr="00540B66">
        <w:rPr>
          <w:rFonts w:ascii="Times New Roman" w:hAnsi="Times New Roman"/>
        </w:rPr>
        <w:tab/>
      </w:r>
      <w:r w:rsidR="00DE5F1A" w:rsidRPr="00DE5F1A">
        <w:rPr>
          <w:rFonts w:ascii="Times New Roman" w:hAnsi="Times New Roman"/>
          <w:u w:val="single"/>
        </w:rPr>
        <w:t>Odp. Zapisy SIWZ bez zmian</w:t>
      </w:r>
    </w:p>
    <w:p w:rsidR="006F5DED" w:rsidRPr="00ED6149" w:rsidRDefault="006F5DED" w:rsidP="00540B66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</w:rPr>
      </w:pPr>
      <w:r w:rsidRPr="00ED6149">
        <w:rPr>
          <w:rFonts w:ascii="Times New Roman" w:hAnsi="Times New Roman"/>
        </w:rPr>
        <w:t xml:space="preserve">Jeżeli tak, to czy w związku z tym, w treści § 1 ust. 3 wzoru umowy (załącznik nr 3 do SIWZ) Zamawiający wprowadzi klauzulę pozwalającą w zgodzie z dyspozycja z art. 144 ust. 1 pkt 1 </w:t>
      </w:r>
      <w:proofErr w:type="spellStart"/>
      <w:r w:rsidRPr="00ED6149">
        <w:rPr>
          <w:rFonts w:ascii="Times New Roman" w:hAnsi="Times New Roman"/>
        </w:rPr>
        <w:t>p.z.p</w:t>
      </w:r>
      <w:proofErr w:type="spellEnd"/>
      <w:r w:rsidRPr="00ED6149">
        <w:rPr>
          <w:rFonts w:ascii="Times New Roman" w:hAnsi="Times New Roman"/>
        </w:rPr>
        <w:t>. dokonać aneksowania umowy z wykonawcą w taki sposób aby termin dostawy został dostosowany do bieżących uwarunkowań rynkowych związanych z nadzwyczajną sytuacją (zagrożenie epidemiczne) z jaką mamy obecnie do czynienia?</w:t>
      </w:r>
    </w:p>
    <w:p w:rsidR="00DE5F1A" w:rsidRPr="00DE5F1A" w:rsidRDefault="00DE5F1A" w:rsidP="00540B66">
      <w:pPr>
        <w:pStyle w:val="Akapitzlist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/>
          <w:u w:val="single"/>
        </w:rPr>
      </w:pPr>
      <w:r w:rsidRPr="00DE5F1A">
        <w:rPr>
          <w:rFonts w:ascii="Times New Roman" w:hAnsi="Times New Roman"/>
          <w:u w:val="single"/>
        </w:rPr>
        <w:t>Odp. Zapisy SIWZ bez zmian</w:t>
      </w:r>
    </w:p>
    <w:p w:rsidR="006F5DED" w:rsidRPr="00ED6149" w:rsidRDefault="006F5DED" w:rsidP="00540B66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</w:rPr>
      </w:pPr>
      <w:r w:rsidRPr="00ED6149">
        <w:rPr>
          <w:rFonts w:ascii="Times New Roman" w:hAnsi="Times New Roman"/>
        </w:rPr>
        <w:t xml:space="preserve">Jeżeli tak, to czy w związku z tym, w treści </w:t>
      </w:r>
      <w:bookmarkStart w:id="1" w:name="_Hlk38626673"/>
      <w:r w:rsidRPr="00ED6149">
        <w:rPr>
          <w:rFonts w:ascii="Times New Roman" w:hAnsi="Times New Roman"/>
        </w:rPr>
        <w:t xml:space="preserve">§ 8  ust. 1.1) </w:t>
      </w:r>
      <w:bookmarkEnd w:id="1"/>
      <w:r w:rsidRPr="00ED6149">
        <w:rPr>
          <w:rFonts w:ascii="Times New Roman" w:hAnsi="Times New Roman"/>
        </w:rPr>
        <w:t xml:space="preserve">wzoru umowy (załącznik nr 3 do SIWZ) Zamawiający wprowadzi klauzulę pozwalającą w zgodzie z dyspozycja z art. 144 ust. 1 pkt 1 </w:t>
      </w:r>
      <w:proofErr w:type="spellStart"/>
      <w:r w:rsidRPr="00ED6149">
        <w:rPr>
          <w:rFonts w:ascii="Times New Roman" w:hAnsi="Times New Roman"/>
        </w:rPr>
        <w:t>p.z.p</w:t>
      </w:r>
      <w:proofErr w:type="spellEnd"/>
      <w:r w:rsidRPr="00ED6149">
        <w:rPr>
          <w:rFonts w:ascii="Times New Roman" w:hAnsi="Times New Roman"/>
        </w:rPr>
        <w:t>. dokonać aneksowania umowy z wykonawcą w taki sposób aby prawo do naliczania ewentualnych kar umownych za zwłokę/opóźnienie w dostawie, zostało dostosowane do bieżących uwarunkowań rynkowych związanych z nadzwyczajną sytuacją (zagrożenie epidemiczne) z jaką mamy obecnie do czynienia ?</w:t>
      </w:r>
    </w:p>
    <w:p w:rsidR="00540B66" w:rsidRDefault="00DE5F1A" w:rsidP="00540B6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u w:val="single"/>
        </w:rPr>
      </w:pPr>
      <w:r w:rsidRPr="00DE5F1A">
        <w:rPr>
          <w:rFonts w:ascii="Times New Roman" w:hAnsi="Times New Roman"/>
          <w:u w:val="single"/>
        </w:rPr>
        <w:t>Odp. Zapisy SIWZ bez zmian</w:t>
      </w:r>
    </w:p>
    <w:p w:rsidR="00540B66" w:rsidRPr="00540B66" w:rsidRDefault="00540B66" w:rsidP="00540B6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</w:rPr>
      </w:pPr>
      <w:bookmarkStart w:id="2" w:name="_GoBack"/>
      <w:bookmarkEnd w:id="2"/>
    </w:p>
    <w:p w:rsidR="006F5DED" w:rsidRPr="00ED6149" w:rsidRDefault="006F5DED" w:rsidP="00540B66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</w:rPr>
      </w:pPr>
      <w:r w:rsidRPr="00ED6149">
        <w:rPr>
          <w:rFonts w:ascii="Times New Roman" w:hAnsi="Times New Roman"/>
        </w:rPr>
        <w:t xml:space="preserve">Czy w związku </w:t>
      </w:r>
      <w:r w:rsidRPr="00ED6149">
        <w:rPr>
          <w:rFonts w:ascii="Times New Roman" w:hAnsi="Times New Roman"/>
          <w:bCs/>
        </w:rPr>
        <w:t>obecnym stanem zagrożenia epidemicznego oraz związanymi z tym implikacjami natury logistyczno-ekonomicznej, których istnienie bez wątpienia wpłynie po stronie wykonawcy na możliwość realizacji dostaw/dostawy objętej przedmiotem niniejszego zamówienia,</w:t>
      </w:r>
      <w:r w:rsidRPr="00ED6149">
        <w:rPr>
          <w:rFonts w:ascii="Times New Roman" w:hAnsi="Times New Roman"/>
        </w:rPr>
        <w:t xml:space="preserve"> w treści §8 ust. 1. 2) wzoru umowy (załącznik nr 3 do SIWZ) Zamawiający wprowadzi zapis pozwalający wykonawcy, w razie wystąpienia szczególnych okoliczności, z przyczyn leżących po jego stronie, ale niezależnych od niego, odstąpić jednostronnie od umowy o zamówienie publiczne bez ponoszenia przez niego negatywnych skutków natury prawno-finansowych z tym związanych? </w:t>
      </w:r>
    </w:p>
    <w:p w:rsidR="006F5DED" w:rsidRPr="00ED6149" w:rsidRDefault="00DE5F1A" w:rsidP="00540B66">
      <w:pPr>
        <w:suppressAutoHyphens/>
        <w:autoSpaceDN w:val="0"/>
        <w:spacing w:line="240" w:lineRule="auto"/>
        <w:ind w:left="426" w:hanging="284"/>
        <w:jc w:val="both"/>
        <w:textAlignment w:val="baseline"/>
        <w:rPr>
          <w:rFonts w:ascii="Times New Roman" w:hAnsi="Times New Roman"/>
        </w:rPr>
      </w:pPr>
      <w:r w:rsidRPr="00DE5F1A">
        <w:rPr>
          <w:rFonts w:ascii="Times New Roman" w:hAnsi="Times New Roman"/>
        </w:rPr>
        <w:tab/>
      </w:r>
      <w:r w:rsidRPr="00DE5F1A">
        <w:rPr>
          <w:rFonts w:ascii="Times New Roman" w:hAnsi="Times New Roman"/>
          <w:u w:val="single"/>
        </w:rPr>
        <w:t>Odp. Zapisy SIWZ bez zmian</w:t>
      </w:r>
    </w:p>
    <w:p w:rsidR="006F5DED" w:rsidRPr="00ED6149" w:rsidRDefault="006F5DED" w:rsidP="00DE7528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</w:rPr>
      </w:pPr>
    </w:p>
    <w:p w:rsidR="00FE4A2A" w:rsidRPr="00ED6149" w:rsidRDefault="00292056" w:rsidP="00DE7528">
      <w:pPr>
        <w:spacing w:line="240" w:lineRule="auto"/>
        <w:jc w:val="both"/>
        <w:rPr>
          <w:rFonts w:ascii="Times New Roman" w:hAnsi="Times New Roman"/>
        </w:rPr>
      </w:pPr>
      <w:r w:rsidRPr="00ED6149">
        <w:rPr>
          <w:rFonts w:ascii="Times New Roman" w:hAnsi="Times New Roman"/>
        </w:rPr>
        <w:t>Zapyta</w:t>
      </w:r>
      <w:r w:rsidR="00DE5F1A">
        <w:rPr>
          <w:rFonts w:ascii="Times New Roman" w:hAnsi="Times New Roman"/>
        </w:rPr>
        <w:t xml:space="preserve">nie, które wpłynęły po godz. 14, </w:t>
      </w:r>
      <w:r w:rsidRPr="00ED6149">
        <w:rPr>
          <w:rFonts w:ascii="Times New Roman" w:hAnsi="Times New Roman"/>
        </w:rPr>
        <w:t xml:space="preserve"> 13.05.2020r. zostają be</w:t>
      </w:r>
      <w:r w:rsidR="00DE5F1A">
        <w:rPr>
          <w:rFonts w:ascii="Times New Roman" w:hAnsi="Times New Roman"/>
        </w:rPr>
        <w:t xml:space="preserve">z odpowiedzi zgodnie punktem 7 </w:t>
      </w:r>
      <w:r w:rsidRPr="00ED6149">
        <w:rPr>
          <w:rFonts w:ascii="Times New Roman" w:hAnsi="Times New Roman"/>
        </w:rPr>
        <w:t xml:space="preserve"> istotnych warunków zamówienia</w:t>
      </w:r>
    </w:p>
    <w:p w:rsidR="00DE7528" w:rsidRPr="00ED6149" w:rsidRDefault="00DE7528">
      <w:pPr>
        <w:spacing w:line="240" w:lineRule="auto"/>
        <w:jc w:val="both"/>
        <w:rPr>
          <w:rFonts w:ascii="Times New Roman" w:hAnsi="Times New Roman"/>
        </w:rPr>
      </w:pPr>
    </w:p>
    <w:sectPr w:rsidR="00DE7528" w:rsidRPr="00ED6149" w:rsidSect="00ED614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07D"/>
    <w:multiLevelType w:val="hybridMultilevel"/>
    <w:tmpl w:val="56BA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A44A3"/>
    <w:multiLevelType w:val="hybridMultilevel"/>
    <w:tmpl w:val="7090B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ED"/>
    <w:rsid w:val="00262BC7"/>
    <w:rsid w:val="00292056"/>
    <w:rsid w:val="00540B66"/>
    <w:rsid w:val="00563F40"/>
    <w:rsid w:val="006F5DED"/>
    <w:rsid w:val="00703415"/>
    <w:rsid w:val="00DE5F1A"/>
    <w:rsid w:val="00DE7528"/>
    <w:rsid w:val="00ED6149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D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14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D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14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7</cp:revision>
  <cp:lastPrinted>2020-05-14T06:32:00Z</cp:lastPrinted>
  <dcterms:created xsi:type="dcterms:W3CDTF">2020-05-13T12:46:00Z</dcterms:created>
  <dcterms:modified xsi:type="dcterms:W3CDTF">2020-05-14T06:50:00Z</dcterms:modified>
</cp:coreProperties>
</file>