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3"/>
        <w:gridCol w:w="623"/>
        <w:gridCol w:w="980"/>
        <w:gridCol w:w="7545"/>
        <w:gridCol w:w="1812"/>
        <w:gridCol w:w="1114"/>
        <w:gridCol w:w="1114"/>
        <w:gridCol w:w="1108"/>
      </w:tblGrid>
      <w:tr w:rsidR="00AF7E53" w:rsidRPr="0051768D" w14:paraId="1A8B307C" w14:textId="77777777" w:rsidTr="00AF7E53">
        <w:trPr>
          <w:trHeight w:val="284"/>
        </w:trPr>
        <w:tc>
          <w:tcPr>
            <w:tcW w:w="411" w:type="pct"/>
            <w:gridSpan w:val="2"/>
            <w:shd w:val="clear" w:color="auto" w:fill="auto"/>
            <w:vAlign w:val="center"/>
          </w:tcPr>
          <w:p w14:paraId="57705086" w14:textId="17CC2E02" w:rsidR="00AF7E53" w:rsidRPr="0051768D" w:rsidRDefault="00AF7E53" w:rsidP="00140404">
            <w:pPr>
              <w:rPr>
                <w:rFonts w:ascii="Verdana" w:hAnsi="Verdana"/>
                <w:b/>
                <w:sz w:val="12"/>
              </w:rPr>
            </w:pPr>
            <w:bookmarkStart w:id="0" w:name="_GoBack"/>
            <w:bookmarkEnd w:id="0"/>
            <w:r>
              <w:rPr>
                <w:rFonts w:ascii="Verdana" w:hAnsi="Verdana"/>
                <w:b/>
                <w:sz w:val="12"/>
              </w:rPr>
              <w:t>Ilość</w:t>
            </w:r>
          </w:p>
        </w:tc>
        <w:tc>
          <w:tcPr>
            <w:tcW w:w="4589" w:type="pct"/>
            <w:gridSpan w:val="6"/>
            <w:shd w:val="clear" w:color="auto" w:fill="auto"/>
            <w:vAlign w:val="center"/>
          </w:tcPr>
          <w:p w14:paraId="14DA6CC3" w14:textId="46E9F659" w:rsidR="00AF7E53" w:rsidRPr="0051768D" w:rsidRDefault="00AF7E53" w:rsidP="00992E5D">
            <w:pPr>
              <w:ind w:left="-71"/>
              <w:jc w:val="both"/>
              <w:rPr>
                <w:rFonts w:ascii="Verdana" w:hAnsi="Verdana"/>
                <w:b/>
                <w:sz w:val="12"/>
              </w:rPr>
            </w:pPr>
            <w:r>
              <w:rPr>
                <w:rFonts w:ascii="Verdana" w:hAnsi="Verdana"/>
                <w:b/>
                <w:sz w:val="12"/>
              </w:rPr>
              <w:t xml:space="preserve"> 76</w:t>
            </w:r>
          </w:p>
        </w:tc>
      </w:tr>
      <w:tr w:rsidR="00AF7E53" w:rsidRPr="0051768D" w14:paraId="152B1DD9" w14:textId="377AA61D" w:rsidTr="00AF7E53">
        <w:trPr>
          <w:trHeight w:val="284"/>
        </w:trPr>
        <w:tc>
          <w:tcPr>
            <w:tcW w:w="3272" w:type="pct"/>
            <w:gridSpan w:val="4"/>
            <w:shd w:val="clear" w:color="auto" w:fill="auto"/>
            <w:vAlign w:val="center"/>
          </w:tcPr>
          <w:p w14:paraId="32F7E13C" w14:textId="1D158428" w:rsidR="00AF7E53" w:rsidRPr="0051768D" w:rsidRDefault="00AF7E53" w:rsidP="00140404">
            <w:pPr>
              <w:rPr>
                <w:rFonts w:ascii="Verdana" w:hAnsi="Verdana"/>
                <w:b/>
                <w:sz w:val="12"/>
              </w:rPr>
            </w:pPr>
            <w:r w:rsidRPr="0051768D">
              <w:rPr>
                <w:rFonts w:ascii="Verdana" w:hAnsi="Verdana"/>
                <w:b/>
                <w:sz w:val="12"/>
              </w:rPr>
              <w:t>Szczegółowy opis</w:t>
            </w:r>
          </w:p>
        </w:tc>
        <w:tc>
          <w:tcPr>
            <w:tcW w:w="608" w:type="pct"/>
            <w:vAlign w:val="center"/>
          </w:tcPr>
          <w:p w14:paraId="6A88978E" w14:textId="2F98D28F" w:rsidR="00AF7E53" w:rsidRPr="0051768D" w:rsidRDefault="00AF7E53" w:rsidP="00992E5D">
            <w:pPr>
              <w:ind w:left="-71"/>
              <w:jc w:val="both"/>
              <w:rPr>
                <w:rFonts w:ascii="Verdana" w:hAnsi="Verdana"/>
                <w:b/>
                <w:sz w:val="12"/>
              </w:rPr>
            </w:pPr>
            <w:r w:rsidRPr="0051768D">
              <w:rPr>
                <w:rFonts w:ascii="Verdana" w:hAnsi="Verdana"/>
                <w:b/>
                <w:sz w:val="12"/>
              </w:rPr>
              <w:t>Parametry oferowane</w:t>
            </w:r>
          </w:p>
        </w:tc>
        <w:tc>
          <w:tcPr>
            <w:tcW w:w="374" w:type="pct"/>
          </w:tcPr>
          <w:p w14:paraId="7FCEA30C" w14:textId="44F6CD62" w:rsidR="00AF7E53" w:rsidRPr="0051768D" w:rsidRDefault="00AF7E53" w:rsidP="00992E5D">
            <w:pPr>
              <w:ind w:left="-71"/>
              <w:jc w:val="both"/>
              <w:rPr>
                <w:rFonts w:ascii="Verdana" w:hAnsi="Verdana"/>
                <w:b/>
                <w:sz w:val="12"/>
              </w:rPr>
            </w:pPr>
            <w:r w:rsidRPr="0051768D">
              <w:rPr>
                <w:rFonts w:ascii="Verdana" w:hAnsi="Verdana"/>
                <w:b/>
                <w:sz w:val="12"/>
              </w:rPr>
              <w:t>Stawka podatku VAT</w:t>
            </w:r>
          </w:p>
        </w:tc>
        <w:tc>
          <w:tcPr>
            <w:tcW w:w="374" w:type="pct"/>
          </w:tcPr>
          <w:p w14:paraId="66B819C0" w14:textId="4F1DC241" w:rsidR="00AF7E53" w:rsidRPr="0051768D" w:rsidRDefault="00AF7E53" w:rsidP="00C75AF6">
            <w:pPr>
              <w:ind w:left="-71"/>
              <w:rPr>
                <w:rFonts w:ascii="Verdana" w:hAnsi="Verdana"/>
                <w:b/>
                <w:sz w:val="12"/>
              </w:rPr>
            </w:pPr>
            <w:r w:rsidRPr="0051768D">
              <w:rPr>
                <w:rFonts w:ascii="Verdana" w:hAnsi="Verdana"/>
                <w:b/>
                <w:sz w:val="12"/>
              </w:rPr>
              <w:t>Cena jedn. brutto</w:t>
            </w:r>
          </w:p>
        </w:tc>
        <w:tc>
          <w:tcPr>
            <w:tcW w:w="372" w:type="pct"/>
          </w:tcPr>
          <w:p w14:paraId="7743762E" w14:textId="356460B4" w:rsidR="00AF7E53" w:rsidRPr="0051768D" w:rsidRDefault="00AF7E53" w:rsidP="00992E5D">
            <w:pPr>
              <w:ind w:left="-71"/>
              <w:jc w:val="both"/>
              <w:rPr>
                <w:rFonts w:ascii="Verdana" w:hAnsi="Verdana"/>
                <w:b/>
                <w:sz w:val="12"/>
              </w:rPr>
            </w:pPr>
            <w:r w:rsidRPr="0051768D">
              <w:rPr>
                <w:rFonts w:ascii="Verdana" w:hAnsi="Verdana"/>
                <w:b/>
                <w:sz w:val="12"/>
              </w:rPr>
              <w:t>Wartość ogółem brutto w PLN</w:t>
            </w:r>
          </w:p>
        </w:tc>
      </w:tr>
      <w:tr w:rsidR="00F81E98" w:rsidRPr="0051768D" w14:paraId="53E55792" w14:textId="7219C622" w:rsidTr="00AF7E53">
        <w:trPr>
          <w:trHeight w:val="284"/>
        </w:trPr>
        <w:tc>
          <w:tcPr>
            <w:tcW w:w="3272" w:type="pct"/>
            <w:gridSpan w:val="4"/>
            <w:shd w:val="clear" w:color="auto" w:fill="auto"/>
            <w:vAlign w:val="center"/>
          </w:tcPr>
          <w:p w14:paraId="71B0501D" w14:textId="0B0EBE73" w:rsidR="00F81E98" w:rsidRPr="0051768D" w:rsidRDefault="00F81E98" w:rsidP="00CD298E">
            <w:pPr>
              <w:rPr>
                <w:rFonts w:ascii="Verdana" w:hAnsi="Verdana"/>
                <w:sz w:val="12"/>
              </w:rPr>
            </w:pPr>
            <w:r w:rsidRPr="0051768D">
              <w:rPr>
                <w:rFonts w:ascii="Verdana" w:hAnsi="Verdana"/>
                <w:sz w:val="12"/>
              </w:rPr>
              <w:t>Komputer przenośny.</w:t>
            </w:r>
          </w:p>
          <w:p w14:paraId="758BF693" w14:textId="4DCA4D28" w:rsidR="00F81E98" w:rsidRPr="0051768D" w:rsidRDefault="00F81E98" w:rsidP="00CD298E">
            <w:pPr>
              <w:rPr>
                <w:rFonts w:ascii="Verdana" w:hAnsi="Verdana"/>
                <w:sz w:val="12"/>
              </w:rPr>
            </w:pPr>
            <w:r w:rsidRPr="0051768D">
              <w:rPr>
                <w:rFonts w:ascii="Verdana" w:hAnsi="Verdana"/>
                <w:sz w:val="1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608" w:type="pct"/>
          </w:tcPr>
          <w:p w14:paraId="450FCCD5" w14:textId="77777777" w:rsidR="00F81E98" w:rsidRPr="0051768D" w:rsidRDefault="00F81E98" w:rsidP="00992E5D">
            <w:pPr>
              <w:spacing w:line="360" w:lineRule="auto"/>
              <w:rPr>
                <w:rFonts w:ascii="Verdana" w:hAnsi="Verdana"/>
                <w:sz w:val="12"/>
              </w:rPr>
            </w:pPr>
            <w:r w:rsidRPr="0051768D">
              <w:rPr>
                <w:rFonts w:ascii="Verdana" w:hAnsi="Verdana"/>
                <w:sz w:val="12"/>
              </w:rPr>
              <w:t>Producent:</w:t>
            </w:r>
          </w:p>
          <w:p w14:paraId="648C83C2" w14:textId="5FB88694" w:rsidR="00F81E98" w:rsidRPr="0051768D" w:rsidRDefault="00F81E98" w:rsidP="00992E5D">
            <w:pPr>
              <w:spacing w:line="360" w:lineRule="auto"/>
              <w:rPr>
                <w:rFonts w:ascii="Verdana" w:hAnsi="Verdana"/>
                <w:sz w:val="12"/>
              </w:rPr>
            </w:pPr>
            <w:r w:rsidRPr="0051768D">
              <w:rPr>
                <w:rFonts w:ascii="Verdana" w:hAnsi="Verdana"/>
                <w:sz w:val="12"/>
              </w:rPr>
              <w:t>Model:</w:t>
            </w:r>
          </w:p>
          <w:p w14:paraId="5EC08ABA" w14:textId="1EB9AE20" w:rsidR="00F81E98" w:rsidRPr="0051768D" w:rsidRDefault="00F81E98" w:rsidP="00992E5D">
            <w:pPr>
              <w:spacing w:line="360" w:lineRule="auto"/>
              <w:rPr>
                <w:rFonts w:ascii="Verdana" w:hAnsi="Verdana"/>
                <w:sz w:val="12"/>
              </w:rPr>
            </w:pPr>
            <w:r w:rsidRPr="0051768D">
              <w:rPr>
                <w:rFonts w:ascii="Verdana" w:hAnsi="Verdana"/>
                <w:sz w:val="12"/>
              </w:rPr>
              <w:t>Numer katalogowy (numer konfiguracji lub part numer):</w:t>
            </w:r>
            <w:r>
              <w:rPr>
                <w:rFonts w:ascii="Verdana" w:hAnsi="Verdana"/>
                <w:sz w:val="12"/>
              </w:rPr>
              <w:t xml:space="preserve"> </w:t>
            </w:r>
          </w:p>
          <w:p w14:paraId="157F68D4" w14:textId="20B1C433" w:rsidR="00F81E98" w:rsidRPr="0051768D" w:rsidRDefault="00F81E98" w:rsidP="00992E5D">
            <w:pPr>
              <w:spacing w:line="360" w:lineRule="auto"/>
              <w:rPr>
                <w:rFonts w:ascii="Verdana" w:hAnsi="Verdana"/>
                <w:sz w:val="12"/>
              </w:rPr>
            </w:pPr>
          </w:p>
        </w:tc>
        <w:tc>
          <w:tcPr>
            <w:tcW w:w="374" w:type="pct"/>
            <w:vMerge w:val="restart"/>
          </w:tcPr>
          <w:p w14:paraId="254B897A" w14:textId="77777777" w:rsidR="00F81E98" w:rsidRPr="0051768D" w:rsidRDefault="00F81E98" w:rsidP="00992E5D">
            <w:pPr>
              <w:spacing w:line="360" w:lineRule="auto"/>
              <w:rPr>
                <w:rFonts w:ascii="Verdana" w:hAnsi="Verdana"/>
                <w:sz w:val="12"/>
              </w:rPr>
            </w:pPr>
          </w:p>
        </w:tc>
        <w:tc>
          <w:tcPr>
            <w:tcW w:w="374" w:type="pct"/>
            <w:vMerge w:val="restart"/>
          </w:tcPr>
          <w:p w14:paraId="6101DDD3" w14:textId="77777777" w:rsidR="00F81E98" w:rsidRPr="0051768D" w:rsidRDefault="00F81E98" w:rsidP="00992E5D">
            <w:pPr>
              <w:spacing w:line="360" w:lineRule="auto"/>
              <w:rPr>
                <w:rFonts w:ascii="Verdana" w:hAnsi="Verdana"/>
                <w:sz w:val="12"/>
              </w:rPr>
            </w:pPr>
          </w:p>
        </w:tc>
        <w:tc>
          <w:tcPr>
            <w:tcW w:w="372" w:type="pct"/>
            <w:vMerge w:val="restart"/>
          </w:tcPr>
          <w:p w14:paraId="61D2F744" w14:textId="77777777" w:rsidR="00F81E98" w:rsidRPr="0051768D" w:rsidRDefault="00F81E98" w:rsidP="00992E5D">
            <w:pPr>
              <w:spacing w:line="360" w:lineRule="auto"/>
              <w:rPr>
                <w:rFonts w:ascii="Verdana" w:hAnsi="Verdana"/>
                <w:sz w:val="12"/>
              </w:rPr>
            </w:pPr>
          </w:p>
        </w:tc>
      </w:tr>
      <w:tr w:rsidR="00F81E98" w:rsidRPr="0051768D" w14:paraId="3E92601A" w14:textId="7564E1B6" w:rsidTr="00AF7E53">
        <w:trPr>
          <w:trHeight w:val="284"/>
        </w:trPr>
        <w:tc>
          <w:tcPr>
            <w:tcW w:w="3272" w:type="pct"/>
            <w:gridSpan w:val="4"/>
            <w:shd w:val="clear" w:color="auto" w:fill="auto"/>
            <w:vAlign w:val="center"/>
          </w:tcPr>
          <w:p w14:paraId="5281569B" w14:textId="1DEA1B4F" w:rsidR="00F81E98" w:rsidRPr="0051768D" w:rsidRDefault="00F81E98" w:rsidP="00CD298E">
            <w:pPr>
              <w:rPr>
                <w:rFonts w:ascii="Verdana" w:hAnsi="Verdana"/>
                <w:sz w:val="12"/>
                <w:highlight w:val="yellow"/>
              </w:rPr>
            </w:pPr>
            <w:r w:rsidRPr="0051768D">
              <w:rPr>
                <w:rFonts w:ascii="Verdana" w:hAnsi="Verdana"/>
                <w:sz w:val="12"/>
              </w:rPr>
              <w:t>Nie dopuszcza się modyfikacji na drodze Producent-Zamawiający.</w:t>
            </w:r>
          </w:p>
        </w:tc>
        <w:tc>
          <w:tcPr>
            <w:tcW w:w="608" w:type="pct"/>
          </w:tcPr>
          <w:p w14:paraId="46E4475C" w14:textId="597CB835" w:rsidR="00F81E98" w:rsidRPr="0051768D" w:rsidRDefault="00F81E98" w:rsidP="00992E5D">
            <w:pPr>
              <w:spacing w:line="360" w:lineRule="auto"/>
              <w:rPr>
                <w:rFonts w:ascii="Verdana" w:hAnsi="Verdana"/>
                <w:sz w:val="12"/>
              </w:rPr>
            </w:pPr>
            <w:r w:rsidRPr="0051768D">
              <w:rPr>
                <w:rFonts w:ascii="Verdana" w:hAnsi="Verdana"/>
                <w:sz w:val="12"/>
              </w:rPr>
              <w:t>spełnia / nie spełnia</w:t>
            </w:r>
          </w:p>
        </w:tc>
        <w:tc>
          <w:tcPr>
            <w:tcW w:w="374" w:type="pct"/>
            <w:vMerge/>
          </w:tcPr>
          <w:p w14:paraId="54E823D6" w14:textId="77777777" w:rsidR="00F81E98" w:rsidRPr="0051768D" w:rsidRDefault="00F81E98" w:rsidP="00992E5D">
            <w:pPr>
              <w:spacing w:line="360" w:lineRule="auto"/>
              <w:rPr>
                <w:rFonts w:ascii="Verdana" w:hAnsi="Verdana"/>
                <w:sz w:val="12"/>
              </w:rPr>
            </w:pPr>
          </w:p>
        </w:tc>
        <w:tc>
          <w:tcPr>
            <w:tcW w:w="374" w:type="pct"/>
            <w:vMerge/>
          </w:tcPr>
          <w:p w14:paraId="046B9148" w14:textId="77777777" w:rsidR="00F81E98" w:rsidRPr="0051768D" w:rsidRDefault="00F81E98" w:rsidP="00992E5D">
            <w:pPr>
              <w:spacing w:line="360" w:lineRule="auto"/>
              <w:rPr>
                <w:rFonts w:ascii="Verdana" w:hAnsi="Verdana"/>
                <w:sz w:val="12"/>
              </w:rPr>
            </w:pPr>
          </w:p>
        </w:tc>
        <w:tc>
          <w:tcPr>
            <w:tcW w:w="372" w:type="pct"/>
            <w:vMerge/>
          </w:tcPr>
          <w:p w14:paraId="3A34068B" w14:textId="77777777" w:rsidR="00F81E98" w:rsidRPr="0051768D" w:rsidRDefault="00F81E98" w:rsidP="00992E5D">
            <w:pPr>
              <w:spacing w:line="360" w:lineRule="auto"/>
              <w:rPr>
                <w:rFonts w:ascii="Verdana" w:hAnsi="Verdana"/>
                <w:sz w:val="12"/>
              </w:rPr>
            </w:pPr>
          </w:p>
        </w:tc>
      </w:tr>
      <w:tr w:rsidR="00F81E98" w:rsidRPr="0051768D" w14:paraId="16630B66" w14:textId="78EBCD0C" w:rsidTr="00AF7E53">
        <w:trPr>
          <w:trHeight w:val="284"/>
        </w:trPr>
        <w:tc>
          <w:tcPr>
            <w:tcW w:w="202" w:type="pct"/>
            <w:vAlign w:val="center"/>
          </w:tcPr>
          <w:p w14:paraId="7F8EECAD" w14:textId="06FACB69" w:rsidR="00F81E98" w:rsidRPr="0051768D" w:rsidRDefault="00F81E98" w:rsidP="00A44018">
            <w:pPr>
              <w:rPr>
                <w:rFonts w:ascii="Verdana" w:hAnsi="Verdana"/>
                <w:bCs/>
                <w:sz w:val="12"/>
              </w:rPr>
            </w:pPr>
            <w:r w:rsidRPr="0051768D">
              <w:rPr>
                <w:rFonts w:ascii="Verdana" w:hAnsi="Verdana"/>
                <w:b/>
                <w:sz w:val="12"/>
                <w:lang w:eastAsia="en-US"/>
              </w:rPr>
              <w:t>Lp.</w:t>
            </w:r>
          </w:p>
        </w:tc>
        <w:tc>
          <w:tcPr>
            <w:tcW w:w="538" w:type="pct"/>
            <w:gridSpan w:val="2"/>
            <w:vAlign w:val="center"/>
          </w:tcPr>
          <w:p w14:paraId="291AB258" w14:textId="5E5A3B35" w:rsidR="00F81E98" w:rsidRPr="0051768D" w:rsidRDefault="00F81E98" w:rsidP="00A44018">
            <w:pPr>
              <w:rPr>
                <w:rFonts w:ascii="Verdana" w:hAnsi="Verdana"/>
                <w:bCs/>
                <w:sz w:val="12"/>
              </w:rPr>
            </w:pPr>
            <w:r w:rsidRPr="0051768D">
              <w:rPr>
                <w:rFonts w:ascii="Verdana" w:hAnsi="Verdana"/>
                <w:b/>
                <w:sz w:val="12"/>
              </w:rPr>
              <w:t>Nazwa komponentu</w:t>
            </w:r>
          </w:p>
        </w:tc>
        <w:tc>
          <w:tcPr>
            <w:tcW w:w="2532" w:type="pct"/>
            <w:vAlign w:val="center"/>
          </w:tcPr>
          <w:p w14:paraId="00389970" w14:textId="469E45B5" w:rsidR="00F81E98" w:rsidRPr="0051768D" w:rsidRDefault="00F81E98" w:rsidP="00A44018">
            <w:pPr>
              <w:rPr>
                <w:rFonts w:ascii="Verdana" w:hAnsi="Verdana"/>
                <w:sz w:val="12"/>
              </w:rPr>
            </w:pPr>
            <w:r w:rsidRPr="0051768D">
              <w:rPr>
                <w:rFonts w:ascii="Verdana" w:hAnsi="Verdana"/>
                <w:b/>
                <w:sz w:val="12"/>
              </w:rPr>
              <w:t>Wymagane minimalne parametry techniczne komputerów</w:t>
            </w:r>
          </w:p>
        </w:tc>
        <w:tc>
          <w:tcPr>
            <w:tcW w:w="608" w:type="pct"/>
          </w:tcPr>
          <w:p w14:paraId="09712E85" w14:textId="77777777" w:rsidR="00F81E98" w:rsidRPr="0051768D" w:rsidRDefault="00F81E98" w:rsidP="00A44018">
            <w:pPr>
              <w:rPr>
                <w:rFonts w:ascii="Verdana" w:hAnsi="Verdana"/>
                <w:b/>
                <w:sz w:val="12"/>
              </w:rPr>
            </w:pPr>
            <w:r w:rsidRPr="0051768D">
              <w:rPr>
                <w:rFonts w:ascii="Verdana" w:hAnsi="Verdana"/>
                <w:b/>
                <w:sz w:val="12"/>
              </w:rPr>
              <w:t>Parametry</w:t>
            </w:r>
          </w:p>
          <w:p w14:paraId="7C3CB801" w14:textId="3A85C1B8" w:rsidR="00F81E98" w:rsidRPr="0051768D" w:rsidRDefault="00F81E98" w:rsidP="00A44018">
            <w:pPr>
              <w:rPr>
                <w:rFonts w:ascii="Verdana" w:hAnsi="Verdana"/>
                <w:sz w:val="12"/>
              </w:rPr>
            </w:pPr>
          </w:p>
        </w:tc>
        <w:tc>
          <w:tcPr>
            <w:tcW w:w="374" w:type="pct"/>
            <w:vMerge/>
          </w:tcPr>
          <w:p w14:paraId="510EC1AB" w14:textId="77777777" w:rsidR="00F81E98" w:rsidRPr="0051768D" w:rsidRDefault="00F81E98" w:rsidP="00A44018">
            <w:pPr>
              <w:rPr>
                <w:rFonts w:ascii="Verdana" w:hAnsi="Verdana"/>
                <w:b/>
                <w:sz w:val="12"/>
              </w:rPr>
            </w:pPr>
          </w:p>
        </w:tc>
        <w:tc>
          <w:tcPr>
            <w:tcW w:w="374" w:type="pct"/>
            <w:vMerge/>
          </w:tcPr>
          <w:p w14:paraId="014FF3EF" w14:textId="77777777" w:rsidR="00F81E98" w:rsidRPr="0051768D" w:rsidRDefault="00F81E98" w:rsidP="00A44018">
            <w:pPr>
              <w:rPr>
                <w:rFonts w:ascii="Verdana" w:hAnsi="Verdana"/>
                <w:b/>
                <w:sz w:val="12"/>
              </w:rPr>
            </w:pPr>
          </w:p>
        </w:tc>
        <w:tc>
          <w:tcPr>
            <w:tcW w:w="372" w:type="pct"/>
            <w:vMerge/>
          </w:tcPr>
          <w:p w14:paraId="09263B4D" w14:textId="77777777" w:rsidR="00F81E98" w:rsidRPr="0051768D" w:rsidRDefault="00F81E98" w:rsidP="00A44018">
            <w:pPr>
              <w:rPr>
                <w:rFonts w:ascii="Verdana" w:hAnsi="Verdana"/>
                <w:b/>
                <w:sz w:val="12"/>
              </w:rPr>
            </w:pPr>
          </w:p>
        </w:tc>
      </w:tr>
      <w:tr w:rsidR="00F81E98" w:rsidRPr="0051768D" w14:paraId="5813B19C" w14:textId="1ABDA8DB" w:rsidTr="00AF7E53">
        <w:trPr>
          <w:trHeight w:val="284"/>
        </w:trPr>
        <w:tc>
          <w:tcPr>
            <w:tcW w:w="202" w:type="pct"/>
          </w:tcPr>
          <w:p w14:paraId="03A05AC6" w14:textId="77777777" w:rsidR="00F81E98" w:rsidRPr="0051768D" w:rsidRDefault="00F81E98" w:rsidP="005F0E38">
            <w:pPr>
              <w:numPr>
                <w:ilvl w:val="0"/>
                <w:numId w:val="1"/>
              </w:numPr>
              <w:rPr>
                <w:rFonts w:ascii="Verdana" w:hAnsi="Verdana"/>
                <w:bCs/>
                <w:sz w:val="12"/>
              </w:rPr>
            </w:pPr>
          </w:p>
        </w:tc>
        <w:tc>
          <w:tcPr>
            <w:tcW w:w="538" w:type="pct"/>
            <w:gridSpan w:val="2"/>
          </w:tcPr>
          <w:p w14:paraId="39C70B1D" w14:textId="6DBD7C6E" w:rsidR="00F81E98" w:rsidRPr="0051768D" w:rsidRDefault="00F81E98" w:rsidP="005F0E38">
            <w:pPr>
              <w:rPr>
                <w:rFonts w:ascii="Verdana" w:hAnsi="Verdana"/>
                <w:bCs/>
                <w:sz w:val="12"/>
              </w:rPr>
            </w:pPr>
            <w:r w:rsidRPr="0051768D">
              <w:rPr>
                <w:rFonts w:ascii="Verdana" w:hAnsi="Verdana"/>
                <w:bCs/>
                <w:sz w:val="12"/>
              </w:rPr>
              <w:t>Procesor</w:t>
            </w:r>
          </w:p>
        </w:tc>
        <w:tc>
          <w:tcPr>
            <w:tcW w:w="2532" w:type="pct"/>
          </w:tcPr>
          <w:p w14:paraId="44D5E754" w14:textId="77777777" w:rsidR="00F81E98" w:rsidRPr="0051768D" w:rsidRDefault="00F81E98" w:rsidP="00C37CEB">
            <w:pPr>
              <w:rPr>
                <w:rFonts w:ascii="Verdana" w:hAnsi="Verdana"/>
                <w:sz w:val="12"/>
              </w:rPr>
            </w:pPr>
          </w:p>
          <w:p w14:paraId="5D1852F6" w14:textId="59C6157B" w:rsidR="00F81E98" w:rsidRPr="0051768D" w:rsidRDefault="00F81E98" w:rsidP="00480555">
            <w:pPr>
              <w:pStyle w:val="Default"/>
              <w:rPr>
                <w:rStyle w:val="Pogrubienie"/>
                <w:rFonts w:ascii="Verdana" w:hAnsi="Verdana"/>
                <w:b w:val="0"/>
                <w:sz w:val="12"/>
                <w:szCs w:val="20"/>
              </w:rPr>
            </w:pPr>
            <w:r w:rsidRPr="0051768D">
              <w:rPr>
                <w:rStyle w:val="Pogrubienie"/>
                <w:rFonts w:ascii="Verdana" w:hAnsi="Verdana"/>
                <w:b w:val="0"/>
                <w:sz w:val="12"/>
                <w:szCs w:val="20"/>
              </w:rPr>
              <w:t xml:space="preserve">Procesor klasy x86, min. sześciordzeniowy , zaprojektowany do pracy w komputerach przenośnych. Zaoferowany procesor musi uzyskiwać w teście </w:t>
            </w:r>
            <w:proofErr w:type="spellStart"/>
            <w:r w:rsidRPr="0051768D">
              <w:rPr>
                <w:rStyle w:val="Pogrubienie"/>
                <w:rFonts w:ascii="Verdana" w:hAnsi="Verdana"/>
                <w:b w:val="0"/>
                <w:sz w:val="12"/>
                <w:szCs w:val="20"/>
              </w:rPr>
              <w:t>Passmark</w:t>
            </w:r>
            <w:proofErr w:type="spellEnd"/>
            <w:r w:rsidRPr="0051768D">
              <w:rPr>
                <w:rStyle w:val="Pogrubienie"/>
                <w:rFonts w:ascii="Verdana" w:hAnsi="Verdana"/>
                <w:b w:val="0"/>
                <w:sz w:val="12"/>
                <w:szCs w:val="20"/>
              </w:rPr>
              <w:t xml:space="preserve"> CPU Mark średni wynik minimum 11000 punktów na dzień 18.03.2022 </w:t>
            </w:r>
          </w:p>
          <w:p w14:paraId="2057819A" w14:textId="066DFED5" w:rsidR="00F81E98" w:rsidRPr="0051768D" w:rsidRDefault="00F81E98" w:rsidP="00C37CEB">
            <w:pPr>
              <w:rPr>
                <w:rFonts w:ascii="Verdana" w:hAnsi="Verdana"/>
                <w:sz w:val="12"/>
              </w:rPr>
            </w:pPr>
          </w:p>
        </w:tc>
        <w:tc>
          <w:tcPr>
            <w:tcW w:w="608" w:type="pct"/>
          </w:tcPr>
          <w:p w14:paraId="7911BDE0" w14:textId="77777777" w:rsidR="00F81E98" w:rsidRPr="0051768D" w:rsidRDefault="00F81E98" w:rsidP="00992E5D">
            <w:pPr>
              <w:spacing w:line="360" w:lineRule="auto"/>
              <w:outlineLvl w:val="0"/>
              <w:rPr>
                <w:rFonts w:ascii="Verdana" w:hAnsi="Verdana"/>
                <w:sz w:val="12"/>
              </w:rPr>
            </w:pPr>
          </w:p>
          <w:p w14:paraId="74254FE1" w14:textId="7E346C3F" w:rsidR="00F81E98" w:rsidRPr="0051768D" w:rsidRDefault="00F81E98" w:rsidP="00992E5D">
            <w:pPr>
              <w:spacing w:line="360" w:lineRule="auto"/>
              <w:outlineLvl w:val="0"/>
              <w:rPr>
                <w:rFonts w:ascii="Verdana" w:hAnsi="Verdana"/>
                <w:sz w:val="12"/>
              </w:rPr>
            </w:pPr>
            <w:r>
              <w:rPr>
                <w:rFonts w:ascii="Verdana" w:hAnsi="Verdana"/>
                <w:sz w:val="12"/>
              </w:rPr>
              <w:t>…………………………………………</w:t>
            </w:r>
          </w:p>
          <w:p w14:paraId="06EFD66F" w14:textId="72A6A0A5" w:rsidR="00F81E98" w:rsidRPr="0051768D" w:rsidRDefault="00F81E98" w:rsidP="00992E5D">
            <w:pPr>
              <w:spacing w:line="360" w:lineRule="auto"/>
              <w:outlineLvl w:val="0"/>
              <w:rPr>
                <w:rFonts w:ascii="Verdana" w:hAnsi="Verdana"/>
                <w:sz w:val="12"/>
              </w:rPr>
            </w:pPr>
            <w:r w:rsidRPr="0051768D">
              <w:rPr>
                <w:rFonts w:ascii="Verdana" w:hAnsi="Verdana"/>
                <w:sz w:val="12"/>
              </w:rPr>
              <w:t xml:space="preserve">Podać nazwę i model procesora </w:t>
            </w:r>
          </w:p>
        </w:tc>
        <w:tc>
          <w:tcPr>
            <w:tcW w:w="374" w:type="pct"/>
            <w:vMerge/>
          </w:tcPr>
          <w:p w14:paraId="35F7CFC1" w14:textId="77777777" w:rsidR="00F81E98" w:rsidRPr="0051768D" w:rsidRDefault="00F81E98" w:rsidP="00992E5D">
            <w:pPr>
              <w:spacing w:line="360" w:lineRule="auto"/>
              <w:outlineLvl w:val="0"/>
              <w:rPr>
                <w:rFonts w:ascii="Verdana" w:hAnsi="Verdana"/>
                <w:sz w:val="12"/>
              </w:rPr>
            </w:pPr>
          </w:p>
        </w:tc>
        <w:tc>
          <w:tcPr>
            <w:tcW w:w="374" w:type="pct"/>
            <w:vMerge/>
          </w:tcPr>
          <w:p w14:paraId="07AB9B1C" w14:textId="77777777" w:rsidR="00F81E98" w:rsidRPr="0051768D" w:rsidRDefault="00F81E98" w:rsidP="00992E5D">
            <w:pPr>
              <w:spacing w:line="360" w:lineRule="auto"/>
              <w:outlineLvl w:val="0"/>
              <w:rPr>
                <w:rFonts w:ascii="Verdana" w:hAnsi="Verdana"/>
                <w:sz w:val="12"/>
              </w:rPr>
            </w:pPr>
          </w:p>
        </w:tc>
        <w:tc>
          <w:tcPr>
            <w:tcW w:w="372" w:type="pct"/>
            <w:vMerge/>
          </w:tcPr>
          <w:p w14:paraId="79038FA7" w14:textId="77777777" w:rsidR="00F81E98" w:rsidRPr="0051768D" w:rsidRDefault="00F81E98" w:rsidP="00992E5D">
            <w:pPr>
              <w:spacing w:line="360" w:lineRule="auto"/>
              <w:outlineLvl w:val="0"/>
              <w:rPr>
                <w:rFonts w:ascii="Verdana" w:hAnsi="Verdana"/>
                <w:sz w:val="12"/>
              </w:rPr>
            </w:pPr>
          </w:p>
        </w:tc>
      </w:tr>
      <w:tr w:rsidR="00F81E98" w:rsidRPr="0051768D" w14:paraId="0A644DF4" w14:textId="18AAFF6B" w:rsidTr="00AF7E53">
        <w:trPr>
          <w:trHeight w:val="284"/>
        </w:trPr>
        <w:tc>
          <w:tcPr>
            <w:tcW w:w="202" w:type="pct"/>
          </w:tcPr>
          <w:p w14:paraId="6F7B9468" w14:textId="77777777" w:rsidR="00F81E98" w:rsidRPr="0051768D" w:rsidRDefault="00F81E98" w:rsidP="00992E5D">
            <w:pPr>
              <w:numPr>
                <w:ilvl w:val="0"/>
                <w:numId w:val="1"/>
              </w:numPr>
              <w:rPr>
                <w:rFonts w:ascii="Verdana" w:hAnsi="Verdana"/>
                <w:bCs/>
                <w:sz w:val="12"/>
              </w:rPr>
            </w:pPr>
          </w:p>
        </w:tc>
        <w:tc>
          <w:tcPr>
            <w:tcW w:w="538" w:type="pct"/>
            <w:gridSpan w:val="2"/>
          </w:tcPr>
          <w:p w14:paraId="72F95EB4" w14:textId="3D402C8C" w:rsidR="00F81E98" w:rsidRPr="0051768D" w:rsidRDefault="00F81E98" w:rsidP="00992E5D">
            <w:pPr>
              <w:rPr>
                <w:rFonts w:ascii="Verdana" w:hAnsi="Verdana"/>
                <w:bCs/>
                <w:sz w:val="12"/>
              </w:rPr>
            </w:pPr>
            <w:r w:rsidRPr="0051768D">
              <w:rPr>
                <w:rFonts w:ascii="Verdana" w:hAnsi="Verdana"/>
                <w:bCs/>
                <w:sz w:val="12"/>
              </w:rPr>
              <w:t>Pamięć operacyjna RAM</w:t>
            </w:r>
          </w:p>
        </w:tc>
        <w:tc>
          <w:tcPr>
            <w:tcW w:w="2532" w:type="pct"/>
          </w:tcPr>
          <w:p w14:paraId="395FB886" w14:textId="77777777" w:rsidR="00F81E98" w:rsidRPr="0051768D" w:rsidRDefault="00F81E98" w:rsidP="003D17C6">
            <w:pPr>
              <w:outlineLvl w:val="0"/>
              <w:rPr>
                <w:rFonts w:ascii="Verdana" w:hAnsi="Verdana"/>
                <w:sz w:val="12"/>
              </w:rPr>
            </w:pPr>
            <w:r w:rsidRPr="0051768D">
              <w:rPr>
                <w:rFonts w:ascii="Verdana" w:hAnsi="Verdana"/>
                <w:sz w:val="12"/>
              </w:rPr>
              <w:t>Min. 8 GB 3200MHz non-ECC</w:t>
            </w:r>
          </w:p>
          <w:p w14:paraId="63B30238" w14:textId="56AC8654" w:rsidR="00F81E98" w:rsidRPr="0051768D" w:rsidRDefault="00F81E98" w:rsidP="003D17C6">
            <w:pPr>
              <w:outlineLvl w:val="0"/>
              <w:rPr>
                <w:rFonts w:ascii="Verdana" w:hAnsi="Verdana"/>
                <w:sz w:val="12"/>
              </w:rPr>
            </w:pPr>
            <w:r w:rsidRPr="0051768D">
              <w:rPr>
                <w:rFonts w:ascii="Verdana" w:hAnsi="Verdana"/>
                <w:sz w:val="12"/>
              </w:rPr>
              <w:t>1 wolny slot na pamięć RAM</w:t>
            </w:r>
          </w:p>
        </w:tc>
        <w:tc>
          <w:tcPr>
            <w:tcW w:w="608" w:type="pct"/>
          </w:tcPr>
          <w:p w14:paraId="2871667E" w14:textId="77777777" w:rsidR="00F81E98" w:rsidRPr="0051768D" w:rsidRDefault="00F81E98" w:rsidP="00992E5D">
            <w:pPr>
              <w:outlineLvl w:val="0"/>
              <w:rPr>
                <w:rFonts w:ascii="Verdana" w:hAnsi="Verdana"/>
                <w:sz w:val="12"/>
              </w:rPr>
            </w:pPr>
          </w:p>
          <w:p w14:paraId="65690EA9" w14:textId="659293BF" w:rsidR="00F81E98" w:rsidRPr="0051768D" w:rsidRDefault="00F81E98" w:rsidP="00992E5D">
            <w:pPr>
              <w:outlineLvl w:val="0"/>
              <w:rPr>
                <w:rFonts w:ascii="Verdana" w:hAnsi="Verdana"/>
                <w:sz w:val="12"/>
              </w:rPr>
            </w:pPr>
            <w:r w:rsidRPr="0051768D">
              <w:rPr>
                <w:rFonts w:ascii="Verdana" w:hAnsi="Verdana"/>
                <w:sz w:val="12"/>
              </w:rPr>
              <w:t>spełnia / nie spełnia</w:t>
            </w:r>
          </w:p>
        </w:tc>
        <w:tc>
          <w:tcPr>
            <w:tcW w:w="374" w:type="pct"/>
            <w:vMerge/>
          </w:tcPr>
          <w:p w14:paraId="7267CA25" w14:textId="77777777" w:rsidR="00F81E98" w:rsidRPr="0051768D" w:rsidRDefault="00F81E98" w:rsidP="00992E5D">
            <w:pPr>
              <w:outlineLvl w:val="0"/>
              <w:rPr>
                <w:rFonts w:ascii="Verdana" w:hAnsi="Verdana"/>
                <w:sz w:val="12"/>
              </w:rPr>
            </w:pPr>
          </w:p>
        </w:tc>
        <w:tc>
          <w:tcPr>
            <w:tcW w:w="374" w:type="pct"/>
            <w:vMerge/>
          </w:tcPr>
          <w:p w14:paraId="4FE8452A" w14:textId="77777777" w:rsidR="00F81E98" w:rsidRPr="0051768D" w:rsidRDefault="00F81E98" w:rsidP="00992E5D">
            <w:pPr>
              <w:outlineLvl w:val="0"/>
              <w:rPr>
                <w:rFonts w:ascii="Verdana" w:hAnsi="Verdana"/>
                <w:sz w:val="12"/>
              </w:rPr>
            </w:pPr>
          </w:p>
        </w:tc>
        <w:tc>
          <w:tcPr>
            <w:tcW w:w="372" w:type="pct"/>
            <w:vMerge/>
          </w:tcPr>
          <w:p w14:paraId="73156830" w14:textId="77777777" w:rsidR="00F81E98" w:rsidRPr="0051768D" w:rsidRDefault="00F81E98" w:rsidP="00992E5D">
            <w:pPr>
              <w:outlineLvl w:val="0"/>
              <w:rPr>
                <w:rFonts w:ascii="Verdana" w:hAnsi="Verdana"/>
                <w:sz w:val="12"/>
              </w:rPr>
            </w:pPr>
          </w:p>
        </w:tc>
      </w:tr>
      <w:tr w:rsidR="00F81E98" w:rsidRPr="0051768D" w14:paraId="1BD8A8A1" w14:textId="174ADBBF" w:rsidTr="00AF7E53">
        <w:trPr>
          <w:trHeight w:val="284"/>
        </w:trPr>
        <w:tc>
          <w:tcPr>
            <w:tcW w:w="202" w:type="pct"/>
          </w:tcPr>
          <w:p w14:paraId="1C6C44F2" w14:textId="77777777" w:rsidR="00F81E98" w:rsidRPr="0051768D" w:rsidRDefault="00F81E98" w:rsidP="00992E5D">
            <w:pPr>
              <w:numPr>
                <w:ilvl w:val="0"/>
                <w:numId w:val="1"/>
              </w:numPr>
              <w:rPr>
                <w:rFonts w:ascii="Verdana" w:hAnsi="Verdana"/>
                <w:bCs/>
                <w:sz w:val="12"/>
              </w:rPr>
            </w:pPr>
          </w:p>
        </w:tc>
        <w:tc>
          <w:tcPr>
            <w:tcW w:w="538" w:type="pct"/>
            <w:gridSpan w:val="2"/>
          </w:tcPr>
          <w:p w14:paraId="009DCC23" w14:textId="38459734" w:rsidR="00F81E98" w:rsidRPr="0051768D" w:rsidRDefault="00F81E98" w:rsidP="00992E5D">
            <w:pPr>
              <w:rPr>
                <w:rFonts w:ascii="Verdana" w:hAnsi="Verdana"/>
                <w:bCs/>
                <w:sz w:val="12"/>
              </w:rPr>
            </w:pPr>
            <w:r w:rsidRPr="0051768D">
              <w:rPr>
                <w:rFonts w:ascii="Verdana" w:hAnsi="Verdana"/>
                <w:bCs/>
                <w:sz w:val="12"/>
              </w:rPr>
              <w:t>Parametry pamięci masowej</w:t>
            </w:r>
          </w:p>
        </w:tc>
        <w:tc>
          <w:tcPr>
            <w:tcW w:w="2532" w:type="pct"/>
          </w:tcPr>
          <w:p w14:paraId="13F41FD2" w14:textId="1FC4C998" w:rsidR="00F81E98" w:rsidRPr="0051768D" w:rsidRDefault="00F81E98" w:rsidP="009D7116">
            <w:pPr>
              <w:autoSpaceDE w:val="0"/>
              <w:autoSpaceDN w:val="0"/>
              <w:adjustRightInd w:val="0"/>
              <w:rPr>
                <w:rFonts w:ascii="Verdana" w:hAnsi="Verdana"/>
                <w:sz w:val="12"/>
              </w:rPr>
            </w:pPr>
            <w:r w:rsidRPr="0051768D">
              <w:rPr>
                <w:rFonts w:ascii="Verdana" w:hAnsi="Verdana"/>
                <w:sz w:val="12"/>
              </w:rPr>
              <w:t xml:space="preserve">Min. M.2 512 GB SSD </w:t>
            </w:r>
            <w:proofErr w:type="spellStart"/>
            <w:r w:rsidRPr="0051768D">
              <w:rPr>
                <w:rFonts w:ascii="Verdana" w:hAnsi="Verdana"/>
                <w:sz w:val="12"/>
              </w:rPr>
              <w:t>PCIe</w:t>
            </w:r>
            <w:proofErr w:type="spellEnd"/>
            <w:r w:rsidRPr="0051768D">
              <w:rPr>
                <w:rFonts w:ascii="Verdana" w:hAnsi="Verdana"/>
                <w:sz w:val="12"/>
              </w:rPr>
              <w:t xml:space="preserve"> </w:t>
            </w:r>
            <w:proofErr w:type="spellStart"/>
            <w:r w:rsidRPr="0051768D">
              <w:rPr>
                <w:rFonts w:ascii="Verdana" w:hAnsi="Verdana"/>
                <w:sz w:val="12"/>
              </w:rPr>
              <w:t>NVMe</w:t>
            </w:r>
            <w:proofErr w:type="spellEnd"/>
            <w:r w:rsidRPr="0051768D">
              <w:rPr>
                <w:rFonts w:ascii="Verdana" w:hAnsi="Verdana"/>
                <w:sz w:val="12"/>
              </w:rPr>
              <w:t xml:space="preserve"> </w:t>
            </w:r>
          </w:p>
          <w:p w14:paraId="40AD147C" w14:textId="62F3FEC3" w:rsidR="00F81E98" w:rsidRPr="0051768D" w:rsidRDefault="00F81E98" w:rsidP="009D7116">
            <w:pPr>
              <w:autoSpaceDE w:val="0"/>
              <w:autoSpaceDN w:val="0"/>
              <w:adjustRightInd w:val="0"/>
              <w:rPr>
                <w:rFonts w:ascii="Verdana" w:hAnsi="Verdana"/>
                <w:sz w:val="12"/>
              </w:rPr>
            </w:pPr>
            <w:r w:rsidRPr="0051768D">
              <w:rPr>
                <w:rFonts w:ascii="Verdana" w:hAnsi="Verdana"/>
                <w:sz w:val="12"/>
              </w:rPr>
              <w:t>Możliwość rozbudowy do konfiguracji dwudyskowej</w:t>
            </w:r>
          </w:p>
        </w:tc>
        <w:tc>
          <w:tcPr>
            <w:tcW w:w="608" w:type="pct"/>
          </w:tcPr>
          <w:p w14:paraId="4AF7B49C" w14:textId="0FE9E17E"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589FC1A8" w14:textId="77777777" w:rsidR="00F81E98" w:rsidRPr="0051768D" w:rsidRDefault="00F81E98" w:rsidP="00992E5D">
            <w:pPr>
              <w:autoSpaceDE w:val="0"/>
              <w:autoSpaceDN w:val="0"/>
              <w:adjustRightInd w:val="0"/>
              <w:rPr>
                <w:rFonts w:ascii="Verdana" w:hAnsi="Verdana"/>
                <w:sz w:val="12"/>
              </w:rPr>
            </w:pPr>
          </w:p>
        </w:tc>
        <w:tc>
          <w:tcPr>
            <w:tcW w:w="374" w:type="pct"/>
            <w:vMerge/>
          </w:tcPr>
          <w:p w14:paraId="7BF4AD33" w14:textId="77777777" w:rsidR="00F81E98" w:rsidRPr="0051768D" w:rsidRDefault="00F81E98" w:rsidP="00992E5D">
            <w:pPr>
              <w:autoSpaceDE w:val="0"/>
              <w:autoSpaceDN w:val="0"/>
              <w:adjustRightInd w:val="0"/>
              <w:rPr>
                <w:rFonts w:ascii="Verdana" w:hAnsi="Verdana"/>
                <w:sz w:val="12"/>
              </w:rPr>
            </w:pPr>
          </w:p>
        </w:tc>
        <w:tc>
          <w:tcPr>
            <w:tcW w:w="372" w:type="pct"/>
            <w:vMerge/>
          </w:tcPr>
          <w:p w14:paraId="2DDCEDDA" w14:textId="77777777" w:rsidR="00F81E98" w:rsidRPr="0051768D" w:rsidRDefault="00F81E98" w:rsidP="00992E5D">
            <w:pPr>
              <w:autoSpaceDE w:val="0"/>
              <w:autoSpaceDN w:val="0"/>
              <w:adjustRightInd w:val="0"/>
              <w:rPr>
                <w:rFonts w:ascii="Verdana" w:hAnsi="Verdana"/>
                <w:sz w:val="12"/>
              </w:rPr>
            </w:pPr>
          </w:p>
        </w:tc>
      </w:tr>
      <w:tr w:rsidR="00F81E98" w:rsidRPr="0051768D" w14:paraId="7E1789CB" w14:textId="0F9D9845" w:rsidTr="00AF7E53">
        <w:trPr>
          <w:trHeight w:val="284"/>
        </w:trPr>
        <w:tc>
          <w:tcPr>
            <w:tcW w:w="202" w:type="pct"/>
          </w:tcPr>
          <w:p w14:paraId="62BD773B" w14:textId="77777777" w:rsidR="00F81E98" w:rsidRPr="0051768D" w:rsidRDefault="00F81E98" w:rsidP="00992E5D">
            <w:pPr>
              <w:numPr>
                <w:ilvl w:val="0"/>
                <w:numId w:val="1"/>
              </w:numPr>
              <w:rPr>
                <w:rFonts w:ascii="Verdana" w:hAnsi="Verdana"/>
                <w:bCs/>
                <w:sz w:val="12"/>
              </w:rPr>
            </w:pPr>
          </w:p>
        </w:tc>
        <w:tc>
          <w:tcPr>
            <w:tcW w:w="538" w:type="pct"/>
            <w:gridSpan w:val="2"/>
          </w:tcPr>
          <w:p w14:paraId="1993F27F" w14:textId="3441CFDD" w:rsidR="00F81E98" w:rsidRPr="0051768D" w:rsidRDefault="00F81E98" w:rsidP="00992E5D">
            <w:pPr>
              <w:rPr>
                <w:rFonts w:ascii="Verdana" w:hAnsi="Verdana"/>
                <w:bCs/>
                <w:sz w:val="12"/>
              </w:rPr>
            </w:pPr>
            <w:r w:rsidRPr="0051768D">
              <w:rPr>
                <w:rFonts w:ascii="Verdana" w:hAnsi="Verdana"/>
                <w:bCs/>
                <w:sz w:val="12"/>
              </w:rPr>
              <w:t>Karta graficzna</w:t>
            </w:r>
          </w:p>
        </w:tc>
        <w:tc>
          <w:tcPr>
            <w:tcW w:w="2532" w:type="pct"/>
          </w:tcPr>
          <w:p w14:paraId="5BCAA05E" w14:textId="6D1838BE" w:rsidR="00F81E98" w:rsidRPr="0051768D" w:rsidRDefault="00F81E98" w:rsidP="003D17C6">
            <w:pPr>
              <w:autoSpaceDE w:val="0"/>
              <w:autoSpaceDN w:val="0"/>
              <w:adjustRightInd w:val="0"/>
              <w:rPr>
                <w:rFonts w:ascii="Verdana" w:hAnsi="Verdana"/>
                <w:sz w:val="12"/>
              </w:rPr>
            </w:pPr>
            <w:r w:rsidRPr="0051768D">
              <w:rPr>
                <w:rFonts w:ascii="Verdana" w:hAnsi="Verdana"/>
                <w:sz w:val="12"/>
              </w:rPr>
              <w:t>Zintegrowana z procesorem</w:t>
            </w:r>
          </w:p>
        </w:tc>
        <w:tc>
          <w:tcPr>
            <w:tcW w:w="608" w:type="pct"/>
          </w:tcPr>
          <w:p w14:paraId="077712C3" w14:textId="1A7C5C4B"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2424044C" w14:textId="77777777" w:rsidR="00F81E98" w:rsidRPr="0051768D" w:rsidRDefault="00F81E98" w:rsidP="00992E5D">
            <w:pPr>
              <w:autoSpaceDE w:val="0"/>
              <w:autoSpaceDN w:val="0"/>
              <w:adjustRightInd w:val="0"/>
              <w:rPr>
                <w:rFonts w:ascii="Verdana" w:hAnsi="Verdana"/>
                <w:sz w:val="12"/>
              </w:rPr>
            </w:pPr>
          </w:p>
        </w:tc>
        <w:tc>
          <w:tcPr>
            <w:tcW w:w="374" w:type="pct"/>
            <w:vMerge/>
          </w:tcPr>
          <w:p w14:paraId="0A1A949A" w14:textId="77777777" w:rsidR="00F81E98" w:rsidRPr="0051768D" w:rsidRDefault="00F81E98" w:rsidP="00992E5D">
            <w:pPr>
              <w:autoSpaceDE w:val="0"/>
              <w:autoSpaceDN w:val="0"/>
              <w:adjustRightInd w:val="0"/>
              <w:rPr>
                <w:rFonts w:ascii="Verdana" w:hAnsi="Verdana"/>
                <w:sz w:val="12"/>
              </w:rPr>
            </w:pPr>
          </w:p>
        </w:tc>
        <w:tc>
          <w:tcPr>
            <w:tcW w:w="372" w:type="pct"/>
            <w:vMerge/>
          </w:tcPr>
          <w:p w14:paraId="2BE73AE7" w14:textId="77777777" w:rsidR="00F81E98" w:rsidRPr="0051768D" w:rsidRDefault="00F81E98" w:rsidP="00992E5D">
            <w:pPr>
              <w:autoSpaceDE w:val="0"/>
              <w:autoSpaceDN w:val="0"/>
              <w:adjustRightInd w:val="0"/>
              <w:rPr>
                <w:rFonts w:ascii="Verdana" w:hAnsi="Verdana"/>
                <w:sz w:val="12"/>
              </w:rPr>
            </w:pPr>
          </w:p>
        </w:tc>
      </w:tr>
      <w:tr w:rsidR="00F81E98" w:rsidRPr="0051768D" w14:paraId="21FB4829" w14:textId="60CB6D5C" w:rsidTr="00AF7E53">
        <w:trPr>
          <w:trHeight w:val="284"/>
        </w:trPr>
        <w:tc>
          <w:tcPr>
            <w:tcW w:w="202" w:type="pct"/>
          </w:tcPr>
          <w:p w14:paraId="08455C67" w14:textId="77777777" w:rsidR="00F81E98" w:rsidRPr="0051768D" w:rsidRDefault="00F81E98" w:rsidP="00992E5D">
            <w:pPr>
              <w:numPr>
                <w:ilvl w:val="0"/>
                <w:numId w:val="1"/>
              </w:numPr>
              <w:rPr>
                <w:rFonts w:ascii="Verdana" w:hAnsi="Verdana"/>
                <w:bCs/>
                <w:sz w:val="12"/>
              </w:rPr>
            </w:pPr>
          </w:p>
        </w:tc>
        <w:tc>
          <w:tcPr>
            <w:tcW w:w="538" w:type="pct"/>
            <w:gridSpan w:val="2"/>
          </w:tcPr>
          <w:p w14:paraId="67F69290" w14:textId="02213CDC" w:rsidR="00F81E98" w:rsidRPr="0051768D" w:rsidRDefault="00F81E98" w:rsidP="00992E5D">
            <w:pPr>
              <w:rPr>
                <w:rFonts w:ascii="Verdana" w:hAnsi="Verdana"/>
                <w:bCs/>
                <w:sz w:val="12"/>
              </w:rPr>
            </w:pPr>
            <w:r w:rsidRPr="0051768D">
              <w:rPr>
                <w:rFonts w:ascii="Verdana" w:hAnsi="Verdana"/>
                <w:bCs/>
                <w:sz w:val="12"/>
              </w:rPr>
              <w:t>Wyposażenie multimedialne</w:t>
            </w:r>
          </w:p>
        </w:tc>
        <w:tc>
          <w:tcPr>
            <w:tcW w:w="2532" w:type="pct"/>
          </w:tcPr>
          <w:p w14:paraId="11229036" w14:textId="77777777" w:rsidR="00F81E98" w:rsidRPr="0051768D" w:rsidRDefault="00F81E98" w:rsidP="00276348">
            <w:pPr>
              <w:autoSpaceDE w:val="0"/>
              <w:autoSpaceDN w:val="0"/>
              <w:adjustRightInd w:val="0"/>
              <w:rPr>
                <w:rFonts w:ascii="Verdana" w:hAnsi="Verdana"/>
                <w:sz w:val="12"/>
              </w:rPr>
            </w:pPr>
            <w:r w:rsidRPr="0051768D">
              <w:rPr>
                <w:rFonts w:ascii="Verdana" w:hAnsi="Verdana"/>
                <w:sz w:val="12"/>
              </w:rPr>
              <w:t>Karta dźwiękowa zintegrowana z płytą główną, zgodna z High Definition. Wbudowane w obudowie komputera: głośniki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51768D">
              <w:rPr>
                <w:rFonts w:ascii="Verdana" w:hAnsi="Verdana"/>
                <w:sz w:val="12"/>
              </w:rPr>
              <w:t>mute</w:t>
            </w:r>
            <w:proofErr w:type="spellEnd"/>
            <w:r w:rsidRPr="0051768D">
              <w:rPr>
                <w:rFonts w:ascii="Verdana" w:hAnsi="Verdana"/>
                <w:sz w:val="12"/>
              </w:rPr>
              <w:t>).</w:t>
            </w:r>
          </w:p>
          <w:p w14:paraId="79619286" w14:textId="46E01058" w:rsidR="00F81E98" w:rsidRPr="0051768D" w:rsidRDefault="00F81E98" w:rsidP="00276348">
            <w:pPr>
              <w:autoSpaceDE w:val="0"/>
              <w:autoSpaceDN w:val="0"/>
              <w:adjustRightInd w:val="0"/>
              <w:rPr>
                <w:rFonts w:ascii="Verdana" w:hAnsi="Verdana"/>
                <w:sz w:val="12"/>
              </w:rPr>
            </w:pPr>
            <w:r w:rsidRPr="0051768D">
              <w:rPr>
                <w:rFonts w:ascii="Verdana" w:hAnsi="Verdana"/>
                <w:sz w:val="12"/>
              </w:rPr>
              <w:t>Kamera umożliwiająca korzystanie z funkcjonalności Windows Hello (kamera IR)</w:t>
            </w:r>
          </w:p>
        </w:tc>
        <w:tc>
          <w:tcPr>
            <w:tcW w:w="608" w:type="pct"/>
          </w:tcPr>
          <w:p w14:paraId="2F3F1452" w14:textId="2FED6198"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7AA36F15" w14:textId="77777777" w:rsidR="00F81E98" w:rsidRPr="0051768D" w:rsidRDefault="00F81E98" w:rsidP="00992E5D">
            <w:pPr>
              <w:autoSpaceDE w:val="0"/>
              <w:autoSpaceDN w:val="0"/>
              <w:adjustRightInd w:val="0"/>
              <w:rPr>
                <w:rFonts w:ascii="Verdana" w:hAnsi="Verdana"/>
                <w:sz w:val="12"/>
              </w:rPr>
            </w:pPr>
          </w:p>
        </w:tc>
        <w:tc>
          <w:tcPr>
            <w:tcW w:w="374" w:type="pct"/>
            <w:vMerge/>
          </w:tcPr>
          <w:p w14:paraId="3F24D2CA" w14:textId="77777777" w:rsidR="00F81E98" w:rsidRPr="0051768D" w:rsidRDefault="00F81E98" w:rsidP="00992E5D">
            <w:pPr>
              <w:autoSpaceDE w:val="0"/>
              <w:autoSpaceDN w:val="0"/>
              <w:adjustRightInd w:val="0"/>
              <w:rPr>
                <w:rFonts w:ascii="Verdana" w:hAnsi="Verdana"/>
                <w:sz w:val="12"/>
              </w:rPr>
            </w:pPr>
          </w:p>
        </w:tc>
        <w:tc>
          <w:tcPr>
            <w:tcW w:w="372" w:type="pct"/>
            <w:vMerge/>
          </w:tcPr>
          <w:p w14:paraId="772F3A29" w14:textId="77777777" w:rsidR="00F81E98" w:rsidRPr="0051768D" w:rsidRDefault="00F81E98" w:rsidP="00992E5D">
            <w:pPr>
              <w:autoSpaceDE w:val="0"/>
              <w:autoSpaceDN w:val="0"/>
              <w:adjustRightInd w:val="0"/>
              <w:rPr>
                <w:rFonts w:ascii="Verdana" w:hAnsi="Verdana"/>
                <w:sz w:val="12"/>
              </w:rPr>
            </w:pPr>
          </w:p>
        </w:tc>
      </w:tr>
      <w:tr w:rsidR="00F81E98" w:rsidRPr="0051768D" w14:paraId="4893C2C5" w14:textId="69D72BA1" w:rsidTr="00AF7E53">
        <w:trPr>
          <w:trHeight w:val="284"/>
        </w:trPr>
        <w:tc>
          <w:tcPr>
            <w:tcW w:w="202" w:type="pct"/>
          </w:tcPr>
          <w:p w14:paraId="069189A6" w14:textId="77777777" w:rsidR="00F81E98" w:rsidRPr="0051768D" w:rsidRDefault="00F81E98" w:rsidP="00992E5D">
            <w:pPr>
              <w:numPr>
                <w:ilvl w:val="0"/>
                <w:numId w:val="1"/>
              </w:numPr>
              <w:rPr>
                <w:rFonts w:ascii="Verdana" w:hAnsi="Verdana"/>
                <w:bCs/>
                <w:sz w:val="12"/>
              </w:rPr>
            </w:pPr>
          </w:p>
        </w:tc>
        <w:tc>
          <w:tcPr>
            <w:tcW w:w="538" w:type="pct"/>
            <w:gridSpan w:val="2"/>
          </w:tcPr>
          <w:p w14:paraId="185A6A8B" w14:textId="77777777" w:rsidR="00F81E98" w:rsidRPr="0051768D" w:rsidRDefault="00F81E98" w:rsidP="00992E5D">
            <w:pPr>
              <w:rPr>
                <w:rFonts w:ascii="Verdana" w:hAnsi="Verdana"/>
                <w:bCs/>
                <w:sz w:val="12"/>
              </w:rPr>
            </w:pPr>
            <w:r w:rsidRPr="0051768D">
              <w:rPr>
                <w:rFonts w:ascii="Verdana" w:hAnsi="Verdana"/>
                <w:bCs/>
                <w:sz w:val="12"/>
              </w:rPr>
              <w:t>Obudowa</w:t>
            </w:r>
          </w:p>
        </w:tc>
        <w:tc>
          <w:tcPr>
            <w:tcW w:w="2532" w:type="pct"/>
          </w:tcPr>
          <w:p w14:paraId="174F2F42" w14:textId="190F5E2C" w:rsidR="00F81E98" w:rsidRPr="0051768D" w:rsidRDefault="00F81E98" w:rsidP="00992E5D">
            <w:pPr>
              <w:autoSpaceDE w:val="0"/>
              <w:autoSpaceDN w:val="0"/>
              <w:adjustRightInd w:val="0"/>
              <w:rPr>
                <w:rFonts w:ascii="Verdana" w:hAnsi="Verdana"/>
                <w:sz w:val="12"/>
              </w:rPr>
            </w:pPr>
            <w:r w:rsidRPr="0051768D">
              <w:rPr>
                <w:rFonts w:ascii="Verdana" w:hAnsi="Verdana"/>
                <w:sz w:val="12"/>
              </w:rPr>
              <w:t xml:space="preserve">Wykonana z materiałów o podwyższonej odporności na uszkodzenia mechaniczne oraz przystosowana do pracy w trudnych warunkach termicznych, charakteryzujący się wzmocnioną konstrukcją, tzw. „business </w:t>
            </w:r>
            <w:proofErr w:type="spellStart"/>
            <w:r w:rsidRPr="0051768D">
              <w:rPr>
                <w:rFonts w:ascii="Verdana" w:hAnsi="Verdana"/>
                <w:sz w:val="12"/>
              </w:rPr>
              <w:t>rugged</w:t>
            </w:r>
            <w:proofErr w:type="spellEnd"/>
            <w:r w:rsidRPr="0051768D">
              <w:rPr>
                <w:rFonts w:ascii="Verdana" w:hAnsi="Verdana"/>
                <w:sz w:val="12"/>
              </w:rPr>
              <w:t xml:space="preserve">”, według normy Mil-Std-810G </w:t>
            </w:r>
          </w:p>
          <w:p w14:paraId="69C0C08F" w14:textId="77777777" w:rsidR="00F81E98" w:rsidRPr="0051768D" w:rsidRDefault="00F81E98" w:rsidP="00992E5D">
            <w:pPr>
              <w:autoSpaceDE w:val="0"/>
              <w:autoSpaceDN w:val="0"/>
              <w:adjustRightInd w:val="0"/>
              <w:rPr>
                <w:rFonts w:ascii="Verdana" w:hAnsi="Verdana"/>
                <w:sz w:val="12"/>
                <w:highlight w:val="yellow"/>
              </w:rPr>
            </w:pPr>
          </w:p>
          <w:p w14:paraId="235680B1" w14:textId="1C2F47E7" w:rsidR="00F81E98" w:rsidRPr="0051768D" w:rsidRDefault="00F81E98" w:rsidP="00992E5D">
            <w:pPr>
              <w:autoSpaceDE w:val="0"/>
              <w:autoSpaceDN w:val="0"/>
              <w:adjustRightInd w:val="0"/>
              <w:rPr>
                <w:rFonts w:ascii="Verdana" w:hAnsi="Verdana"/>
                <w:sz w:val="12"/>
              </w:rPr>
            </w:pPr>
            <w:r w:rsidRPr="0051768D">
              <w:rPr>
                <w:rFonts w:ascii="Verdana" w:hAnsi="Verdana"/>
                <w:sz w:val="12"/>
              </w:rPr>
              <w:t xml:space="preserve"> </w:t>
            </w:r>
          </w:p>
        </w:tc>
        <w:tc>
          <w:tcPr>
            <w:tcW w:w="608" w:type="pct"/>
          </w:tcPr>
          <w:p w14:paraId="7F8ED204" w14:textId="3BE21FCB" w:rsidR="00F81E98" w:rsidRPr="0051768D" w:rsidRDefault="00F81E98" w:rsidP="00992E5D">
            <w:pPr>
              <w:autoSpaceDE w:val="0"/>
              <w:autoSpaceDN w:val="0"/>
              <w:adjustRightInd w:val="0"/>
              <w:rPr>
                <w:rFonts w:ascii="Verdana" w:hAnsi="Verdana"/>
                <w:sz w:val="12"/>
              </w:rPr>
            </w:pPr>
            <w:r w:rsidRPr="0051768D">
              <w:rPr>
                <w:rFonts w:ascii="Verdana" w:hAnsi="Verdana"/>
                <w:sz w:val="12"/>
              </w:rPr>
              <w:t>Zamawiający wymaga dostarczenia karty katalogowej producenta potwierdzającej normę MIL-STD-810G</w:t>
            </w:r>
          </w:p>
          <w:p w14:paraId="6CEA8510" w14:textId="77777777" w:rsidR="00F81E98" w:rsidRPr="0051768D" w:rsidRDefault="00F81E98" w:rsidP="00992E5D">
            <w:pPr>
              <w:autoSpaceDE w:val="0"/>
              <w:autoSpaceDN w:val="0"/>
              <w:adjustRightInd w:val="0"/>
              <w:rPr>
                <w:rFonts w:ascii="Verdana" w:hAnsi="Verdana"/>
                <w:sz w:val="12"/>
              </w:rPr>
            </w:pPr>
          </w:p>
          <w:p w14:paraId="7C8213DB" w14:textId="251BF065" w:rsidR="00F81E98" w:rsidRPr="0051768D" w:rsidRDefault="00F81E98" w:rsidP="00992E5D">
            <w:pPr>
              <w:autoSpaceDE w:val="0"/>
              <w:autoSpaceDN w:val="0"/>
              <w:adjustRightInd w:val="0"/>
              <w:rPr>
                <w:rFonts w:ascii="Verdana" w:hAnsi="Verdana"/>
                <w:sz w:val="12"/>
              </w:rPr>
            </w:pPr>
            <w:r w:rsidRPr="0051768D">
              <w:rPr>
                <w:rFonts w:ascii="Verdana" w:hAnsi="Verdana"/>
                <w:sz w:val="12"/>
              </w:rPr>
              <w:t>spełnia / nie spełnia</w:t>
            </w:r>
          </w:p>
        </w:tc>
        <w:tc>
          <w:tcPr>
            <w:tcW w:w="374" w:type="pct"/>
            <w:vMerge/>
          </w:tcPr>
          <w:p w14:paraId="18210879" w14:textId="77777777" w:rsidR="00F81E98" w:rsidRPr="0051768D" w:rsidRDefault="00F81E98" w:rsidP="00992E5D">
            <w:pPr>
              <w:autoSpaceDE w:val="0"/>
              <w:autoSpaceDN w:val="0"/>
              <w:adjustRightInd w:val="0"/>
              <w:rPr>
                <w:rFonts w:ascii="Verdana" w:hAnsi="Verdana"/>
                <w:sz w:val="12"/>
              </w:rPr>
            </w:pPr>
          </w:p>
        </w:tc>
        <w:tc>
          <w:tcPr>
            <w:tcW w:w="374" w:type="pct"/>
            <w:vMerge/>
          </w:tcPr>
          <w:p w14:paraId="4F69971B" w14:textId="77777777" w:rsidR="00F81E98" w:rsidRPr="0051768D" w:rsidRDefault="00F81E98" w:rsidP="00992E5D">
            <w:pPr>
              <w:autoSpaceDE w:val="0"/>
              <w:autoSpaceDN w:val="0"/>
              <w:adjustRightInd w:val="0"/>
              <w:rPr>
                <w:rFonts w:ascii="Verdana" w:hAnsi="Verdana"/>
                <w:sz w:val="12"/>
              </w:rPr>
            </w:pPr>
          </w:p>
        </w:tc>
        <w:tc>
          <w:tcPr>
            <w:tcW w:w="372" w:type="pct"/>
            <w:vMerge/>
          </w:tcPr>
          <w:p w14:paraId="7EB1BFB0" w14:textId="77777777" w:rsidR="00F81E98" w:rsidRPr="0051768D" w:rsidRDefault="00F81E98" w:rsidP="00992E5D">
            <w:pPr>
              <w:autoSpaceDE w:val="0"/>
              <w:autoSpaceDN w:val="0"/>
              <w:adjustRightInd w:val="0"/>
              <w:rPr>
                <w:rFonts w:ascii="Verdana" w:hAnsi="Verdana"/>
                <w:sz w:val="12"/>
              </w:rPr>
            </w:pPr>
          </w:p>
        </w:tc>
      </w:tr>
      <w:tr w:rsidR="00F81E98" w:rsidRPr="0051768D" w14:paraId="526D3A51" w14:textId="0413BAFA" w:rsidTr="00AF7E53">
        <w:trPr>
          <w:trHeight w:val="284"/>
        </w:trPr>
        <w:tc>
          <w:tcPr>
            <w:tcW w:w="202" w:type="pct"/>
          </w:tcPr>
          <w:p w14:paraId="46BE7302" w14:textId="77777777" w:rsidR="00F81E98" w:rsidRPr="0051768D" w:rsidRDefault="00F81E98" w:rsidP="00992E5D">
            <w:pPr>
              <w:numPr>
                <w:ilvl w:val="0"/>
                <w:numId w:val="1"/>
              </w:numPr>
              <w:rPr>
                <w:rFonts w:ascii="Verdana" w:hAnsi="Verdana"/>
                <w:bCs/>
                <w:sz w:val="12"/>
              </w:rPr>
            </w:pPr>
          </w:p>
        </w:tc>
        <w:tc>
          <w:tcPr>
            <w:tcW w:w="538" w:type="pct"/>
            <w:gridSpan w:val="2"/>
          </w:tcPr>
          <w:p w14:paraId="134EEF38" w14:textId="77777777" w:rsidR="00F81E98" w:rsidRPr="0051768D" w:rsidRDefault="00F81E98" w:rsidP="00992E5D">
            <w:pPr>
              <w:rPr>
                <w:rFonts w:ascii="Verdana" w:hAnsi="Verdana"/>
                <w:sz w:val="12"/>
              </w:rPr>
            </w:pPr>
            <w:r w:rsidRPr="0051768D">
              <w:rPr>
                <w:rFonts w:ascii="Verdana" w:hAnsi="Verdana"/>
                <w:sz w:val="12"/>
              </w:rPr>
              <w:t>Płyta główna</w:t>
            </w:r>
          </w:p>
        </w:tc>
        <w:tc>
          <w:tcPr>
            <w:tcW w:w="2532" w:type="pct"/>
          </w:tcPr>
          <w:p w14:paraId="563BE280" w14:textId="738FF131" w:rsidR="00F81E98" w:rsidRPr="0051768D" w:rsidRDefault="00F81E98" w:rsidP="007E1EAD">
            <w:pPr>
              <w:rPr>
                <w:rFonts w:ascii="Verdana" w:hAnsi="Verdana"/>
                <w:sz w:val="12"/>
              </w:rPr>
            </w:pPr>
            <w:r w:rsidRPr="0051768D">
              <w:rPr>
                <w:rFonts w:ascii="Verdana" w:hAnsi="Verdana"/>
                <w:sz w:val="12"/>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 Umożliwiająca instalację dwóch dysków SSD.</w:t>
            </w:r>
          </w:p>
        </w:tc>
        <w:tc>
          <w:tcPr>
            <w:tcW w:w="608" w:type="pct"/>
          </w:tcPr>
          <w:p w14:paraId="29C558C2" w14:textId="7BFF9A3D" w:rsidR="00F81E98" w:rsidRPr="0051768D" w:rsidRDefault="00F81E98" w:rsidP="00992E5D">
            <w:pPr>
              <w:rPr>
                <w:rFonts w:ascii="Verdana" w:hAnsi="Verdana"/>
                <w:sz w:val="12"/>
              </w:rPr>
            </w:pPr>
            <w:r w:rsidRPr="0051768D">
              <w:rPr>
                <w:rFonts w:ascii="Verdana" w:hAnsi="Verdana"/>
                <w:sz w:val="12"/>
              </w:rPr>
              <w:t>spełnia / nie spełnia</w:t>
            </w:r>
          </w:p>
        </w:tc>
        <w:tc>
          <w:tcPr>
            <w:tcW w:w="374" w:type="pct"/>
            <w:vMerge/>
          </w:tcPr>
          <w:p w14:paraId="57D70533" w14:textId="77777777" w:rsidR="00F81E98" w:rsidRPr="0051768D" w:rsidRDefault="00F81E98" w:rsidP="00992E5D">
            <w:pPr>
              <w:rPr>
                <w:rFonts w:ascii="Verdana" w:hAnsi="Verdana"/>
                <w:sz w:val="12"/>
              </w:rPr>
            </w:pPr>
          </w:p>
        </w:tc>
        <w:tc>
          <w:tcPr>
            <w:tcW w:w="374" w:type="pct"/>
            <w:vMerge/>
          </w:tcPr>
          <w:p w14:paraId="69DD46A6" w14:textId="77777777" w:rsidR="00F81E98" w:rsidRPr="0051768D" w:rsidRDefault="00F81E98" w:rsidP="00992E5D">
            <w:pPr>
              <w:rPr>
                <w:rFonts w:ascii="Verdana" w:hAnsi="Verdana"/>
                <w:sz w:val="12"/>
              </w:rPr>
            </w:pPr>
          </w:p>
        </w:tc>
        <w:tc>
          <w:tcPr>
            <w:tcW w:w="372" w:type="pct"/>
            <w:vMerge/>
          </w:tcPr>
          <w:p w14:paraId="03F8BC00" w14:textId="77777777" w:rsidR="00F81E98" w:rsidRPr="0051768D" w:rsidRDefault="00F81E98" w:rsidP="00992E5D">
            <w:pPr>
              <w:rPr>
                <w:rFonts w:ascii="Verdana" w:hAnsi="Verdana"/>
                <w:sz w:val="12"/>
              </w:rPr>
            </w:pPr>
          </w:p>
        </w:tc>
      </w:tr>
      <w:tr w:rsidR="00F81E98" w:rsidRPr="0051768D" w14:paraId="7FFB4C5F" w14:textId="785101CC" w:rsidTr="00AF7E53">
        <w:trPr>
          <w:trHeight w:val="284"/>
        </w:trPr>
        <w:tc>
          <w:tcPr>
            <w:tcW w:w="202" w:type="pct"/>
          </w:tcPr>
          <w:p w14:paraId="68741497" w14:textId="77777777" w:rsidR="00F81E98" w:rsidRPr="0051768D" w:rsidRDefault="00F81E98" w:rsidP="00992E5D">
            <w:pPr>
              <w:numPr>
                <w:ilvl w:val="0"/>
                <w:numId w:val="1"/>
              </w:numPr>
              <w:rPr>
                <w:rFonts w:ascii="Verdana" w:hAnsi="Verdana"/>
                <w:bCs/>
                <w:sz w:val="12"/>
              </w:rPr>
            </w:pPr>
          </w:p>
        </w:tc>
        <w:tc>
          <w:tcPr>
            <w:tcW w:w="538" w:type="pct"/>
            <w:gridSpan w:val="2"/>
          </w:tcPr>
          <w:p w14:paraId="4846C164" w14:textId="458462BF" w:rsidR="00F81E98" w:rsidRPr="0051768D" w:rsidRDefault="00F81E98" w:rsidP="00992E5D">
            <w:pPr>
              <w:rPr>
                <w:rFonts w:ascii="Verdana" w:hAnsi="Verdana"/>
                <w:sz w:val="12"/>
              </w:rPr>
            </w:pPr>
            <w:r w:rsidRPr="0051768D">
              <w:rPr>
                <w:rFonts w:ascii="Verdana" w:hAnsi="Verdana"/>
                <w:sz w:val="12"/>
              </w:rPr>
              <w:t>Zgodność z systemami operacyjnymi</w:t>
            </w:r>
          </w:p>
        </w:tc>
        <w:tc>
          <w:tcPr>
            <w:tcW w:w="2532" w:type="pct"/>
          </w:tcPr>
          <w:p w14:paraId="5D75FFAE" w14:textId="13AC303D" w:rsidR="00F81E98" w:rsidRPr="0051768D" w:rsidRDefault="00F81E98" w:rsidP="00276348">
            <w:pPr>
              <w:rPr>
                <w:rFonts w:ascii="Verdana" w:hAnsi="Verdana"/>
                <w:sz w:val="12"/>
              </w:rPr>
            </w:pPr>
            <w:r w:rsidRPr="0051768D">
              <w:rPr>
                <w:rFonts w:ascii="Verdana" w:hAnsi="Verdana"/>
                <w:sz w:val="12"/>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608" w:type="pct"/>
          </w:tcPr>
          <w:p w14:paraId="12DE94B3" w14:textId="17CD17DD" w:rsidR="00F81E98" w:rsidRPr="0051768D" w:rsidRDefault="00F81E98" w:rsidP="00992E5D">
            <w:pPr>
              <w:rPr>
                <w:rFonts w:ascii="Verdana" w:hAnsi="Verdana"/>
                <w:sz w:val="12"/>
              </w:rPr>
            </w:pPr>
            <w:r w:rsidRPr="0051768D">
              <w:rPr>
                <w:rFonts w:ascii="Verdana" w:hAnsi="Verdana"/>
                <w:sz w:val="12"/>
              </w:rPr>
              <w:t>spełnia / nie spełnia</w:t>
            </w:r>
          </w:p>
        </w:tc>
        <w:tc>
          <w:tcPr>
            <w:tcW w:w="374" w:type="pct"/>
            <w:vMerge/>
          </w:tcPr>
          <w:p w14:paraId="6F0C4C13" w14:textId="77777777" w:rsidR="00F81E98" w:rsidRPr="0051768D" w:rsidRDefault="00F81E98" w:rsidP="00992E5D">
            <w:pPr>
              <w:rPr>
                <w:rFonts w:ascii="Verdana" w:hAnsi="Verdana"/>
                <w:sz w:val="12"/>
              </w:rPr>
            </w:pPr>
          </w:p>
        </w:tc>
        <w:tc>
          <w:tcPr>
            <w:tcW w:w="374" w:type="pct"/>
            <w:vMerge/>
          </w:tcPr>
          <w:p w14:paraId="4B814EED" w14:textId="77777777" w:rsidR="00F81E98" w:rsidRPr="0051768D" w:rsidRDefault="00F81E98" w:rsidP="00992E5D">
            <w:pPr>
              <w:rPr>
                <w:rFonts w:ascii="Verdana" w:hAnsi="Verdana"/>
                <w:sz w:val="12"/>
              </w:rPr>
            </w:pPr>
          </w:p>
        </w:tc>
        <w:tc>
          <w:tcPr>
            <w:tcW w:w="372" w:type="pct"/>
            <w:vMerge/>
          </w:tcPr>
          <w:p w14:paraId="56BED8FB" w14:textId="77777777" w:rsidR="00F81E98" w:rsidRPr="0051768D" w:rsidRDefault="00F81E98" w:rsidP="00992E5D">
            <w:pPr>
              <w:rPr>
                <w:rFonts w:ascii="Verdana" w:hAnsi="Verdana"/>
                <w:sz w:val="12"/>
              </w:rPr>
            </w:pPr>
          </w:p>
        </w:tc>
      </w:tr>
      <w:tr w:rsidR="00F81E98" w:rsidRPr="0051768D" w14:paraId="498DAF19" w14:textId="72970858" w:rsidTr="00AF7E53">
        <w:trPr>
          <w:trHeight w:val="284"/>
        </w:trPr>
        <w:tc>
          <w:tcPr>
            <w:tcW w:w="202" w:type="pct"/>
          </w:tcPr>
          <w:p w14:paraId="196E1578" w14:textId="77777777" w:rsidR="00F81E98" w:rsidRPr="0051768D" w:rsidRDefault="00F81E98" w:rsidP="00992E5D">
            <w:pPr>
              <w:numPr>
                <w:ilvl w:val="0"/>
                <w:numId w:val="1"/>
              </w:numPr>
              <w:rPr>
                <w:rFonts w:ascii="Verdana" w:hAnsi="Verdana"/>
                <w:bCs/>
                <w:sz w:val="12"/>
              </w:rPr>
            </w:pPr>
          </w:p>
        </w:tc>
        <w:tc>
          <w:tcPr>
            <w:tcW w:w="538" w:type="pct"/>
            <w:gridSpan w:val="2"/>
          </w:tcPr>
          <w:p w14:paraId="2F3A6B6B" w14:textId="63885890" w:rsidR="00F81E98" w:rsidRPr="0051768D" w:rsidRDefault="00F81E98" w:rsidP="00992E5D">
            <w:pPr>
              <w:rPr>
                <w:rFonts w:ascii="Verdana" w:hAnsi="Verdana"/>
                <w:sz w:val="12"/>
              </w:rPr>
            </w:pPr>
            <w:r w:rsidRPr="0051768D">
              <w:rPr>
                <w:rFonts w:ascii="Verdana" w:hAnsi="Verdana"/>
                <w:sz w:val="12"/>
              </w:rPr>
              <w:t>Bezpieczeństwo</w:t>
            </w:r>
          </w:p>
        </w:tc>
        <w:tc>
          <w:tcPr>
            <w:tcW w:w="2532" w:type="pct"/>
          </w:tcPr>
          <w:p w14:paraId="7333402F" w14:textId="39ACFD87" w:rsidR="00F81E98" w:rsidRPr="0051768D" w:rsidRDefault="00F81E98" w:rsidP="00276348">
            <w:pPr>
              <w:rPr>
                <w:rFonts w:ascii="Verdana" w:hAnsi="Verdana"/>
                <w:sz w:val="12"/>
              </w:rPr>
            </w:pPr>
            <w:r w:rsidRPr="0051768D">
              <w:rPr>
                <w:rFonts w:ascii="Verdana" w:hAnsi="Verdana"/>
                <w:sz w:val="12"/>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3C8708AC" w14:textId="23648627" w:rsidR="00F81E98" w:rsidRPr="0051768D" w:rsidRDefault="00F81E98" w:rsidP="00276348">
            <w:pPr>
              <w:rPr>
                <w:rFonts w:ascii="Verdana" w:hAnsi="Verdana"/>
                <w:sz w:val="12"/>
              </w:rPr>
            </w:pPr>
          </w:p>
          <w:p w14:paraId="6F37C501" w14:textId="0E8C6421" w:rsidR="00F81E98" w:rsidRPr="0051768D" w:rsidRDefault="00F81E98" w:rsidP="003D17C6">
            <w:pPr>
              <w:rPr>
                <w:rFonts w:ascii="Verdana" w:hAnsi="Verdana"/>
                <w:sz w:val="12"/>
              </w:rPr>
            </w:pPr>
            <w:r w:rsidRPr="0051768D">
              <w:rPr>
                <w:rFonts w:ascii="Verdana" w:hAnsi="Verdana"/>
                <w:sz w:val="12"/>
              </w:rPr>
              <w:t xml:space="preserve">Dysk z zainstalowanym systemem operacyjnym zawierający partycję RECOVERY umożliwiającą odtworzenie systemu operacyjnego fabrycznie zainstalowanego na komputerze po awarii. Możliwość instalacji dodatkowego dysku SSD </w:t>
            </w:r>
            <w:proofErr w:type="spellStart"/>
            <w:r w:rsidRPr="0051768D">
              <w:rPr>
                <w:rFonts w:ascii="Verdana" w:hAnsi="Verdana"/>
                <w:sz w:val="12"/>
              </w:rPr>
              <w:t>PCIe</w:t>
            </w:r>
            <w:proofErr w:type="spellEnd"/>
            <w:r w:rsidRPr="0051768D">
              <w:rPr>
                <w:rFonts w:ascii="Verdana" w:hAnsi="Verdana"/>
                <w:sz w:val="12"/>
              </w:rPr>
              <w:t xml:space="preserve"> </w:t>
            </w:r>
            <w:proofErr w:type="spellStart"/>
            <w:r w:rsidRPr="0051768D">
              <w:rPr>
                <w:rFonts w:ascii="Verdana" w:hAnsi="Verdana"/>
                <w:sz w:val="12"/>
              </w:rPr>
              <w:t>NVMe</w:t>
            </w:r>
            <w:proofErr w:type="spellEnd"/>
            <w:r w:rsidRPr="0051768D">
              <w:rPr>
                <w:rFonts w:ascii="Verdana" w:hAnsi="Verdana"/>
                <w:sz w:val="12"/>
              </w:rPr>
              <w:t>.</w:t>
            </w:r>
          </w:p>
        </w:tc>
        <w:tc>
          <w:tcPr>
            <w:tcW w:w="608" w:type="pct"/>
          </w:tcPr>
          <w:p w14:paraId="3040F087" w14:textId="32193CF2" w:rsidR="00F81E98" w:rsidRPr="0051768D" w:rsidRDefault="00F81E98" w:rsidP="00992E5D">
            <w:pPr>
              <w:rPr>
                <w:rFonts w:ascii="Verdana" w:hAnsi="Verdana"/>
                <w:sz w:val="12"/>
              </w:rPr>
            </w:pPr>
            <w:r w:rsidRPr="0051768D">
              <w:rPr>
                <w:rFonts w:ascii="Verdana" w:hAnsi="Verdana"/>
                <w:sz w:val="12"/>
              </w:rPr>
              <w:t>spełnia / nie spełnia</w:t>
            </w:r>
          </w:p>
        </w:tc>
        <w:tc>
          <w:tcPr>
            <w:tcW w:w="374" w:type="pct"/>
            <w:vMerge/>
          </w:tcPr>
          <w:p w14:paraId="4150EFA0" w14:textId="77777777" w:rsidR="00F81E98" w:rsidRPr="0051768D" w:rsidRDefault="00F81E98" w:rsidP="00992E5D">
            <w:pPr>
              <w:rPr>
                <w:rFonts w:ascii="Verdana" w:hAnsi="Verdana"/>
                <w:sz w:val="12"/>
              </w:rPr>
            </w:pPr>
          </w:p>
        </w:tc>
        <w:tc>
          <w:tcPr>
            <w:tcW w:w="374" w:type="pct"/>
            <w:vMerge/>
          </w:tcPr>
          <w:p w14:paraId="1A8D3149" w14:textId="77777777" w:rsidR="00F81E98" w:rsidRPr="0051768D" w:rsidRDefault="00F81E98" w:rsidP="00992E5D">
            <w:pPr>
              <w:rPr>
                <w:rFonts w:ascii="Verdana" w:hAnsi="Verdana"/>
                <w:sz w:val="12"/>
              </w:rPr>
            </w:pPr>
          </w:p>
        </w:tc>
        <w:tc>
          <w:tcPr>
            <w:tcW w:w="372" w:type="pct"/>
            <w:vMerge/>
          </w:tcPr>
          <w:p w14:paraId="27281F24" w14:textId="77777777" w:rsidR="00F81E98" w:rsidRPr="0051768D" w:rsidRDefault="00F81E98" w:rsidP="00992E5D">
            <w:pPr>
              <w:rPr>
                <w:rFonts w:ascii="Verdana" w:hAnsi="Verdana"/>
                <w:sz w:val="12"/>
              </w:rPr>
            </w:pPr>
          </w:p>
        </w:tc>
      </w:tr>
      <w:tr w:rsidR="00F81E98" w:rsidRPr="0051768D" w14:paraId="7D8180D8" w14:textId="493F75A1" w:rsidTr="00AF7E53">
        <w:trPr>
          <w:trHeight w:val="284"/>
        </w:trPr>
        <w:tc>
          <w:tcPr>
            <w:tcW w:w="202" w:type="pct"/>
          </w:tcPr>
          <w:p w14:paraId="35710D07" w14:textId="77777777" w:rsidR="00F81E98" w:rsidRPr="0051768D" w:rsidRDefault="00F81E98" w:rsidP="00992E5D">
            <w:pPr>
              <w:numPr>
                <w:ilvl w:val="0"/>
                <w:numId w:val="1"/>
              </w:numPr>
              <w:rPr>
                <w:rFonts w:ascii="Verdana" w:hAnsi="Verdana"/>
                <w:bCs/>
                <w:sz w:val="12"/>
              </w:rPr>
            </w:pPr>
          </w:p>
        </w:tc>
        <w:tc>
          <w:tcPr>
            <w:tcW w:w="538" w:type="pct"/>
            <w:gridSpan w:val="2"/>
          </w:tcPr>
          <w:p w14:paraId="4D0DA85F" w14:textId="0E0CE0DC" w:rsidR="00F81E98" w:rsidRPr="0051768D" w:rsidRDefault="00F81E98" w:rsidP="00992E5D">
            <w:pPr>
              <w:rPr>
                <w:rFonts w:ascii="Verdana" w:hAnsi="Verdana"/>
                <w:sz w:val="12"/>
              </w:rPr>
            </w:pPr>
            <w:r w:rsidRPr="0051768D">
              <w:rPr>
                <w:rFonts w:ascii="Verdana" w:hAnsi="Verdana"/>
                <w:sz w:val="12"/>
              </w:rPr>
              <w:t>System diagnostyczny</w:t>
            </w:r>
          </w:p>
        </w:tc>
        <w:tc>
          <w:tcPr>
            <w:tcW w:w="2532" w:type="pct"/>
          </w:tcPr>
          <w:p w14:paraId="1F1B142B" w14:textId="2C1F4ACC" w:rsidR="00F81E98" w:rsidRPr="0051768D" w:rsidRDefault="00F81E98" w:rsidP="00162FEB">
            <w:pPr>
              <w:rPr>
                <w:rFonts w:ascii="Verdana" w:hAnsi="Verdana"/>
                <w:sz w:val="12"/>
              </w:rPr>
            </w:pPr>
            <w:r w:rsidRPr="0051768D">
              <w:rPr>
                <w:rFonts w:ascii="Verdana" w:hAnsi="Verdana"/>
                <w:sz w:val="12"/>
              </w:rPr>
              <w:t xml:space="preserve">Zaimplementowany w BIOS system diagnostyczny z graficznym interfejsem użytkownika dostępny z poziomu szybkiego menu </w:t>
            </w:r>
            <w:proofErr w:type="spellStart"/>
            <w:r w:rsidRPr="0051768D">
              <w:rPr>
                <w:rFonts w:ascii="Verdana" w:hAnsi="Verdana"/>
                <w:sz w:val="12"/>
              </w:rPr>
              <w:t>boot</w:t>
            </w:r>
            <w:proofErr w:type="spellEnd"/>
            <w:r w:rsidRPr="0051768D">
              <w:rPr>
                <w:rFonts w:ascii="Verdana" w:hAnsi="Verdana"/>
                <w:sz w:val="12"/>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6CE16A98" w14:textId="57732987" w:rsidR="00F81E98" w:rsidRPr="0051768D" w:rsidRDefault="00F81E98" w:rsidP="00162FEB">
            <w:pPr>
              <w:pStyle w:val="Akapitzlist"/>
              <w:numPr>
                <w:ilvl w:val="0"/>
                <w:numId w:val="24"/>
              </w:numPr>
              <w:rPr>
                <w:rFonts w:ascii="Verdana" w:hAnsi="Verdana"/>
                <w:sz w:val="12"/>
                <w:szCs w:val="20"/>
              </w:rPr>
            </w:pPr>
            <w:r w:rsidRPr="0051768D">
              <w:rPr>
                <w:rFonts w:ascii="Verdana" w:hAnsi="Verdana"/>
                <w:sz w:val="12"/>
                <w:szCs w:val="20"/>
              </w:rPr>
              <w:t xml:space="preserve">wykonanie testu: pamięci ram, procesora, pamięci masowej, matrycy </w:t>
            </w:r>
            <w:proofErr w:type="spellStart"/>
            <w:r w:rsidRPr="0051768D">
              <w:rPr>
                <w:rFonts w:ascii="Verdana" w:hAnsi="Verdana"/>
                <w:sz w:val="12"/>
                <w:szCs w:val="20"/>
              </w:rPr>
              <w:t>lcd</w:t>
            </w:r>
            <w:proofErr w:type="spellEnd"/>
            <w:r w:rsidRPr="0051768D">
              <w:rPr>
                <w:rFonts w:ascii="Verdana" w:hAnsi="Verdana"/>
                <w:sz w:val="12"/>
                <w:szCs w:val="20"/>
              </w:rPr>
              <w:t xml:space="preserve">, magistrali </w:t>
            </w:r>
            <w:proofErr w:type="spellStart"/>
            <w:r w:rsidRPr="0051768D">
              <w:rPr>
                <w:rFonts w:ascii="Verdana" w:hAnsi="Verdana"/>
                <w:sz w:val="12"/>
                <w:szCs w:val="20"/>
              </w:rPr>
              <w:t>pci</w:t>
            </w:r>
            <w:proofErr w:type="spellEnd"/>
            <w:r w:rsidRPr="0051768D">
              <w:rPr>
                <w:rFonts w:ascii="Verdana" w:hAnsi="Verdana"/>
                <w:sz w:val="12"/>
                <w:szCs w:val="20"/>
              </w:rPr>
              <w:t xml:space="preserve">-e, płyty głównej (chipset, </w:t>
            </w:r>
            <w:proofErr w:type="spellStart"/>
            <w:r w:rsidRPr="0051768D">
              <w:rPr>
                <w:rFonts w:ascii="Verdana" w:hAnsi="Verdana"/>
                <w:sz w:val="12"/>
                <w:szCs w:val="20"/>
              </w:rPr>
              <w:t>usb</w:t>
            </w:r>
            <w:proofErr w:type="spellEnd"/>
            <w:r w:rsidRPr="0051768D">
              <w:rPr>
                <w:rFonts w:ascii="Verdana" w:hAnsi="Verdana"/>
                <w:sz w:val="12"/>
                <w:szCs w:val="20"/>
              </w:rPr>
              <w:t xml:space="preserve">), klawiatury, myszy, </w:t>
            </w:r>
          </w:p>
          <w:p w14:paraId="243A4305" w14:textId="77777777" w:rsidR="00F81E98" w:rsidRPr="0051768D" w:rsidRDefault="00F81E98" w:rsidP="00162FEB">
            <w:pPr>
              <w:pStyle w:val="Akapitzlist"/>
              <w:numPr>
                <w:ilvl w:val="0"/>
                <w:numId w:val="24"/>
              </w:numPr>
              <w:rPr>
                <w:rFonts w:ascii="Verdana" w:hAnsi="Verdana"/>
                <w:sz w:val="12"/>
                <w:szCs w:val="20"/>
              </w:rPr>
            </w:pPr>
            <w:r w:rsidRPr="0051768D">
              <w:rPr>
                <w:rFonts w:ascii="Verdana" w:hAnsi="Verdana"/>
                <w:sz w:val="12"/>
                <w:szCs w:val="20"/>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w:t>
            </w:r>
          </w:p>
          <w:p w14:paraId="1EC3332B" w14:textId="6627EAE7" w:rsidR="00F81E98" w:rsidRPr="0051768D" w:rsidRDefault="00F81E98" w:rsidP="00162FEB">
            <w:pPr>
              <w:pStyle w:val="Akapitzlist"/>
              <w:numPr>
                <w:ilvl w:val="0"/>
                <w:numId w:val="24"/>
              </w:numPr>
              <w:rPr>
                <w:rFonts w:ascii="Verdana" w:hAnsi="Verdana"/>
                <w:sz w:val="12"/>
                <w:szCs w:val="20"/>
              </w:rPr>
            </w:pPr>
            <w:r w:rsidRPr="0051768D">
              <w:rPr>
                <w:rFonts w:ascii="Verdana" w:hAnsi="Verdana"/>
                <w:sz w:val="12"/>
                <w:szCs w:val="20"/>
              </w:rPr>
              <w:t>możliwość zapisania wyniku przeprowadzonych testów na nośniku zewnętrznym np. USB</w:t>
            </w:r>
          </w:p>
          <w:p w14:paraId="200134C2" w14:textId="2C615C48" w:rsidR="00F81E98" w:rsidRPr="0051768D" w:rsidRDefault="00F81E98" w:rsidP="00162FEB">
            <w:pPr>
              <w:rPr>
                <w:rFonts w:ascii="Verdana" w:hAnsi="Verdana"/>
                <w:sz w:val="12"/>
              </w:rPr>
            </w:pPr>
          </w:p>
        </w:tc>
        <w:tc>
          <w:tcPr>
            <w:tcW w:w="608" w:type="pct"/>
          </w:tcPr>
          <w:p w14:paraId="6951ADB2" w14:textId="0D43EA95" w:rsidR="00F81E98" w:rsidRPr="0051768D" w:rsidRDefault="00F81E98" w:rsidP="00992E5D">
            <w:pPr>
              <w:rPr>
                <w:rFonts w:ascii="Verdana" w:hAnsi="Verdana"/>
                <w:sz w:val="12"/>
              </w:rPr>
            </w:pPr>
            <w:r w:rsidRPr="0051768D">
              <w:rPr>
                <w:rFonts w:ascii="Verdana" w:hAnsi="Verdana"/>
                <w:sz w:val="12"/>
              </w:rPr>
              <w:t>spełnia / nie spełnia</w:t>
            </w:r>
          </w:p>
        </w:tc>
        <w:tc>
          <w:tcPr>
            <w:tcW w:w="374" w:type="pct"/>
            <w:vMerge/>
          </w:tcPr>
          <w:p w14:paraId="4AE5AC41" w14:textId="77777777" w:rsidR="00F81E98" w:rsidRPr="0051768D" w:rsidRDefault="00F81E98" w:rsidP="00992E5D">
            <w:pPr>
              <w:rPr>
                <w:rFonts w:ascii="Verdana" w:hAnsi="Verdana"/>
                <w:sz w:val="12"/>
              </w:rPr>
            </w:pPr>
          </w:p>
        </w:tc>
        <w:tc>
          <w:tcPr>
            <w:tcW w:w="374" w:type="pct"/>
            <w:vMerge/>
          </w:tcPr>
          <w:p w14:paraId="1AFDCD0F" w14:textId="77777777" w:rsidR="00F81E98" w:rsidRPr="0051768D" w:rsidRDefault="00F81E98" w:rsidP="00992E5D">
            <w:pPr>
              <w:rPr>
                <w:rFonts w:ascii="Verdana" w:hAnsi="Verdana"/>
                <w:sz w:val="12"/>
              </w:rPr>
            </w:pPr>
          </w:p>
        </w:tc>
        <w:tc>
          <w:tcPr>
            <w:tcW w:w="372" w:type="pct"/>
            <w:vMerge/>
          </w:tcPr>
          <w:p w14:paraId="22907B41" w14:textId="77777777" w:rsidR="00F81E98" w:rsidRPr="0051768D" w:rsidRDefault="00F81E98" w:rsidP="00992E5D">
            <w:pPr>
              <w:rPr>
                <w:rFonts w:ascii="Verdana" w:hAnsi="Verdana"/>
                <w:sz w:val="12"/>
              </w:rPr>
            </w:pPr>
          </w:p>
        </w:tc>
      </w:tr>
      <w:tr w:rsidR="00F81E98" w:rsidRPr="0051768D" w14:paraId="4111E62A" w14:textId="1BD53752" w:rsidTr="00AF7E53">
        <w:trPr>
          <w:trHeight w:val="284"/>
        </w:trPr>
        <w:tc>
          <w:tcPr>
            <w:tcW w:w="202" w:type="pct"/>
          </w:tcPr>
          <w:p w14:paraId="63215AA4" w14:textId="77777777" w:rsidR="00F81E98" w:rsidRPr="0051768D" w:rsidRDefault="00F81E98" w:rsidP="00992E5D">
            <w:pPr>
              <w:numPr>
                <w:ilvl w:val="0"/>
                <w:numId w:val="1"/>
              </w:numPr>
              <w:rPr>
                <w:rFonts w:ascii="Verdana" w:hAnsi="Verdana"/>
                <w:bCs/>
                <w:sz w:val="12"/>
              </w:rPr>
            </w:pPr>
          </w:p>
        </w:tc>
        <w:tc>
          <w:tcPr>
            <w:tcW w:w="538" w:type="pct"/>
            <w:gridSpan w:val="2"/>
          </w:tcPr>
          <w:p w14:paraId="119F2172" w14:textId="2DACC367" w:rsidR="00F81E98" w:rsidRPr="0051768D" w:rsidRDefault="00F81E98" w:rsidP="00992E5D">
            <w:pPr>
              <w:rPr>
                <w:rFonts w:ascii="Verdana" w:hAnsi="Verdana"/>
                <w:sz w:val="12"/>
              </w:rPr>
            </w:pPr>
            <w:r w:rsidRPr="0051768D">
              <w:rPr>
                <w:rFonts w:ascii="Verdana" w:hAnsi="Verdana"/>
                <w:sz w:val="12"/>
              </w:rPr>
              <w:t>Wirtualizacja</w:t>
            </w:r>
          </w:p>
        </w:tc>
        <w:tc>
          <w:tcPr>
            <w:tcW w:w="2532" w:type="pct"/>
          </w:tcPr>
          <w:p w14:paraId="20D2BA0E" w14:textId="5B10B475" w:rsidR="00F81E98" w:rsidRPr="0051768D" w:rsidRDefault="00F81E98" w:rsidP="006A3F77">
            <w:pPr>
              <w:rPr>
                <w:rFonts w:ascii="Verdana" w:hAnsi="Verdana"/>
                <w:sz w:val="12"/>
              </w:rPr>
            </w:pPr>
            <w:r w:rsidRPr="0051768D">
              <w:rPr>
                <w:rFonts w:ascii="Verdana" w:hAnsi="Verdana"/>
                <w:sz w:val="12"/>
              </w:rPr>
              <w:t>Sprzętowe wsparcie technologii wirtualizacji realizowane łącznie w procesorze, chipsecie płyty głównej oraz w BIOS systemu (możliwość włączenia/wyłączenia sprzętowego wsparcia wirtualizacji).</w:t>
            </w:r>
          </w:p>
        </w:tc>
        <w:tc>
          <w:tcPr>
            <w:tcW w:w="608" w:type="pct"/>
          </w:tcPr>
          <w:p w14:paraId="4F3861EF" w14:textId="018B015E" w:rsidR="00F81E98" w:rsidRPr="0051768D" w:rsidRDefault="00F81E98" w:rsidP="00992E5D">
            <w:pPr>
              <w:rPr>
                <w:rFonts w:ascii="Verdana" w:hAnsi="Verdana"/>
                <w:sz w:val="12"/>
              </w:rPr>
            </w:pPr>
            <w:r w:rsidRPr="0051768D">
              <w:rPr>
                <w:rFonts w:ascii="Verdana" w:hAnsi="Verdana"/>
                <w:sz w:val="12"/>
              </w:rPr>
              <w:t>spełnia / nie spełnia</w:t>
            </w:r>
          </w:p>
        </w:tc>
        <w:tc>
          <w:tcPr>
            <w:tcW w:w="374" w:type="pct"/>
            <w:vMerge/>
          </w:tcPr>
          <w:p w14:paraId="7DAB8AB7" w14:textId="77777777" w:rsidR="00F81E98" w:rsidRPr="0051768D" w:rsidRDefault="00F81E98" w:rsidP="00992E5D">
            <w:pPr>
              <w:rPr>
                <w:rFonts w:ascii="Verdana" w:hAnsi="Verdana"/>
                <w:sz w:val="12"/>
              </w:rPr>
            </w:pPr>
          </w:p>
        </w:tc>
        <w:tc>
          <w:tcPr>
            <w:tcW w:w="374" w:type="pct"/>
            <w:vMerge/>
          </w:tcPr>
          <w:p w14:paraId="2FDAEA39" w14:textId="77777777" w:rsidR="00F81E98" w:rsidRPr="0051768D" w:rsidRDefault="00F81E98" w:rsidP="00992E5D">
            <w:pPr>
              <w:rPr>
                <w:rFonts w:ascii="Verdana" w:hAnsi="Verdana"/>
                <w:sz w:val="12"/>
              </w:rPr>
            </w:pPr>
          </w:p>
        </w:tc>
        <w:tc>
          <w:tcPr>
            <w:tcW w:w="372" w:type="pct"/>
            <w:vMerge/>
          </w:tcPr>
          <w:p w14:paraId="5DB7FBEF" w14:textId="77777777" w:rsidR="00F81E98" w:rsidRPr="0051768D" w:rsidRDefault="00F81E98" w:rsidP="00992E5D">
            <w:pPr>
              <w:rPr>
                <w:rFonts w:ascii="Verdana" w:hAnsi="Verdana"/>
                <w:sz w:val="12"/>
              </w:rPr>
            </w:pPr>
          </w:p>
        </w:tc>
      </w:tr>
      <w:tr w:rsidR="00F81E98" w:rsidRPr="0051768D" w14:paraId="157FB57F" w14:textId="7648F409" w:rsidTr="00AF7E53">
        <w:trPr>
          <w:trHeight w:val="284"/>
        </w:trPr>
        <w:tc>
          <w:tcPr>
            <w:tcW w:w="202" w:type="pct"/>
          </w:tcPr>
          <w:p w14:paraId="21A5785D" w14:textId="77777777" w:rsidR="00F81E98" w:rsidRPr="0051768D" w:rsidRDefault="00F81E98" w:rsidP="00992E5D">
            <w:pPr>
              <w:numPr>
                <w:ilvl w:val="0"/>
                <w:numId w:val="1"/>
              </w:numPr>
              <w:rPr>
                <w:rFonts w:ascii="Verdana" w:hAnsi="Verdana"/>
                <w:bCs/>
                <w:sz w:val="12"/>
              </w:rPr>
            </w:pPr>
          </w:p>
        </w:tc>
        <w:tc>
          <w:tcPr>
            <w:tcW w:w="538" w:type="pct"/>
            <w:gridSpan w:val="2"/>
          </w:tcPr>
          <w:p w14:paraId="6407508A" w14:textId="1F192C92" w:rsidR="00F81E98" w:rsidRPr="0051768D" w:rsidRDefault="00F81E98" w:rsidP="00992E5D">
            <w:pPr>
              <w:rPr>
                <w:rFonts w:ascii="Verdana" w:hAnsi="Verdana"/>
                <w:sz w:val="12"/>
              </w:rPr>
            </w:pPr>
            <w:r w:rsidRPr="0051768D">
              <w:rPr>
                <w:rFonts w:ascii="Verdana" w:hAnsi="Verdana"/>
                <w:sz w:val="12"/>
              </w:rPr>
              <w:t>BIOS</w:t>
            </w:r>
          </w:p>
        </w:tc>
        <w:tc>
          <w:tcPr>
            <w:tcW w:w="2532" w:type="pct"/>
          </w:tcPr>
          <w:p w14:paraId="7EFF2EE7" w14:textId="37763047" w:rsidR="00F81E98" w:rsidRPr="0051768D" w:rsidRDefault="00F81E98" w:rsidP="006A3F77">
            <w:pPr>
              <w:rPr>
                <w:rFonts w:ascii="Verdana" w:hAnsi="Verdana"/>
                <w:bCs/>
                <w:sz w:val="12"/>
              </w:rPr>
            </w:pPr>
            <w:r w:rsidRPr="0051768D">
              <w:rPr>
                <w:rFonts w:ascii="Verdana" w:hAnsi="Verdana"/>
                <w:bCs/>
                <w:sz w:val="12"/>
              </w:rPr>
              <w:t>BIOS zgodny ze specyfikacją UEFI, wyprodukowany przez producenta komputera, zawierający logo producenta komputera lub nazwę producenta komputera.</w:t>
            </w:r>
          </w:p>
          <w:p w14:paraId="6AA4D3D2" w14:textId="20A5C775" w:rsidR="00F81E98" w:rsidRPr="0051768D" w:rsidRDefault="00F81E98" w:rsidP="006A3F77">
            <w:pPr>
              <w:rPr>
                <w:rFonts w:ascii="Verdana" w:hAnsi="Verdana"/>
                <w:sz w:val="12"/>
              </w:rPr>
            </w:pPr>
            <w:r w:rsidRPr="0051768D">
              <w:rPr>
                <w:rFonts w:ascii="Verdana" w:hAnsi="Verdana"/>
                <w:sz w:val="12"/>
              </w:rPr>
              <w:br/>
              <w:t xml:space="preserve">Pełna obsługa BIOS za pomocą klawiatury i myszy oraz samej myszy (przez pełną obsługę za pomocą myszy rozumie się możliwość swobodnego poruszania się po menu we/wy oraz </w:t>
            </w:r>
            <w:proofErr w:type="spellStart"/>
            <w:r w:rsidRPr="0051768D">
              <w:rPr>
                <w:rFonts w:ascii="Verdana" w:hAnsi="Verdana"/>
                <w:sz w:val="12"/>
              </w:rPr>
              <w:t>wł</w:t>
            </w:r>
            <w:proofErr w:type="spellEnd"/>
            <w:r w:rsidRPr="0051768D">
              <w:rPr>
                <w:rFonts w:ascii="Verdana" w:hAnsi="Verdana"/>
                <w:sz w:val="12"/>
              </w:rPr>
              <w:t>/wy funkcji bez używania klawiatury). Możliwość, bez uruchamiania systemu operacyjnego z dysku twardego komputera, bez dodatkowego oprogramowania z zewnętrznych i podłączonych do niego urządzeń zewnętrznych odczytania z BIOS informacji o:</w:t>
            </w:r>
          </w:p>
          <w:p w14:paraId="6A2B8EC2" w14:textId="77777777" w:rsidR="00F81E98" w:rsidRPr="0051768D" w:rsidRDefault="00F81E98" w:rsidP="006A3F77">
            <w:pPr>
              <w:rPr>
                <w:rFonts w:ascii="Verdana" w:hAnsi="Verdana"/>
                <w:sz w:val="12"/>
              </w:rPr>
            </w:pPr>
          </w:p>
          <w:p w14:paraId="2ECB3901" w14:textId="51A2AAE4" w:rsidR="00F81E98" w:rsidRPr="0051768D" w:rsidRDefault="00F81E98" w:rsidP="006A3F77">
            <w:pPr>
              <w:rPr>
                <w:rFonts w:ascii="Verdana" w:hAnsi="Verdana"/>
                <w:sz w:val="12"/>
              </w:rPr>
            </w:pPr>
            <w:r w:rsidRPr="0051768D">
              <w:rPr>
                <w:rFonts w:ascii="Verdana" w:hAnsi="Verdana"/>
                <w:sz w:val="12"/>
              </w:rPr>
              <w:t>- wersji BIOS wraz z datą produkcji BIOS</w:t>
            </w:r>
          </w:p>
          <w:p w14:paraId="50C3EBD9" w14:textId="41BA7FC5" w:rsidR="00F81E98" w:rsidRPr="0051768D" w:rsidRDefault="00F81E98" w:rsidP="006A3F77">
            <w:pPr>
              <w:rPr>
                <w:rFonts w:ascii="Verdana" w:hAnsi="Verdana"/>
                <w:sz w:val="12"/>
              </w:rPr>
            </w:pPr>
            <w:r w:rsidRPr="0051768D">
              <w:rPr>
                <w:rFonts w:ascii="Verdana" w:hAnsi="Verdana"/>
                <w:sz w:val="12"/>
              </w:rPr>
              <w:t>- nr seryjnym komputera</w:t>
            </w:r>
          </w:p>
          <w:p w14:paraId="19EA4D55" w14:textId="371FED9B" w:rsidR="00F81E98" w:rsidRPr="0051768D" w:rsidRDefault="00F81E98" w:rsidP="006A3F77">
            <w:pPr>
              <w:rPr>
                <w:rFonts w:ascii="Verdana" w:hAnsi="Verdana"/>
                <w:sz w:val="12"/>
              </w:rPr>
            </w:pPr>
            <w:r w:rsidRPr="0051768D">
              <w:rPr>
                <w:rFonts w:ascii="Verdana" w:hAnsi="Verdana"/>
                <w:sz w:val="12"/>
              </w:rPr>
              <w:t>- Ilości zainstalowanej pamięci RAM oraz możliwość odczytania informacji o obłożeniu, szybkości i rodzaju z poziomu BIOS lub w zaimplementowanym systemie diagnostycznym</w:t>
            </w:r>
          </w:p>
          <w:p w14:paraId="70C4BD22" w14:textId="77777777" w:rsidR="00F81E98" w:rsidRPr="0051768D" w:rsidRDefault="00F81E98" w:rsidP="006A3F77">
            <w:pPr>
              <w:rPr>
                <w:rFonts w:ascii="Verdana" w:hAnsi="Verdana"/>
                <w:sz w:val="12"/>
              </w:rPr>
            </w:pPr>
            <w:r w:rsidRPr="0051768D">
              <w:rPr>
                <w:rFonts w:ascii="Verdana" w:hAnsi="Verdana"/>
                <w:sz w:val="12"/>
              </w:rPr>
              <w:t>- typie procesora i jego prędkości</w:t>
            </w:r>
            <w:r w:rsidRPr="0051768D">
              <w:rPr>
                <w:rFonts w:ascii="Verdana" w:hAnsi="Verdana"/>
                <w:sz w:val="12"/>
              </w:rPr>
              <w:br/>
              <w:t>- MAC adresu zintegrowanej karty sieciowej</w:t>
            </w:r>
          </w:p>
          <w:p w14:paraId="4698C2E7" w14:textId="5C953C9C" w:rsidR="00F81E98" w:rsidRPr="0051768D" w:rsidRDefault="00F81E98" w:rsidP="006A3F77">
            <w:pPr>
              <w:rPr>
                <w:rFonts w:ascii="Verdana" w:hAnsi="Verdana"/>
                <w:sz w:val="12"/>
              </w:rPr>
            </w:pPr>
            <w:r w:rsidRPr="0051768D">
              <w:rPr>
                <w:rFonts w:ascii="Verdana" w:hAnsi="Verdana"/>
                <w:sz w:val="12"/>
              </w:rPr>
              <w:t xml:space="preserve">- nr inwentarzowym (tzw. </w:t>
            </w:r>
            <w:proofErr w:type="spellStart"/>
            <w:r w:rsidRPr="0051768D">
              <w:rPr>
                <w:rFonts w:ascii="Verdana" w:hAnsi="Verdana"/>
                <w:sz w:val="12"/>
              </w:rPr>
              <w:t>Asset</w:t>
            </w:r>
            <w:proofErr w:type="spellEnd"/>
            <w:r w:rsidRPr="0051768D">
              <w:rPr>
                <w:rFonts w:ascii="Verdana" w:hAnsi="Verdana"/>
                <w:sz w:val="12"/>
              </w:rPr>
              <w:t xml:space="preserve"> Tag) - wymagane wolne pole do edycji przez administratora</w:t>
            </w:r>
          </w:p>
          <w:p w14:paraId="6D79F401" w14:textId="7AA7EFD3" w:rsidR="00F81E98" w:rsidRPr="0051768D" w:rsidRDefault="00F81E98" w:rsidP="006A3F77">
            <w:pPr>
              <w:rPr>
                <w:rFonts w:ascii="Verdana" w:hAnsi="Verdana"/>
                <w:sz w:val="12"/>
              </w:rPr>
            </w:pPr>
            <w:r w:rsidRPr="0051768D">
              <w:rPr>
                <w:rFonts w:ascii="Verdana" w:hAnsi="Verdana"/>
                <w:sz w:val="12"/>
              </w:rPr>
              <w:t>- nr seryjnym płyty głównej komputera</w:t>
            </w:r>
          </w:p>
          <w:p w14:paraId="17A87DB2" w14:textId="3CBABEBD" w:rsidR="00F81E98" w:rsidRPr="0051768D" w:rsidRDefault="00F81E98" w:rsidP="006A3F77">
            <w:pPr>
              <w:rPr>
                <w:rFonts w:ascii="Verdana" w:hAnsi="Verdana"/>
                <w:sz w:val="12"/>
              </w:rPr>
            </w:pPr>
            <w:r w:rsidRPr="0051768D">
              <w:rPr>
                <w:rFonts w:ascii="Verdana" w:hAnsi="Verdana"/>
                <w:sz w:val="12"/>
              </w:rPr>
              <w:t>- informacja o licencji systemu operacyjnego, która została zaimplementowana w BIOS</w:t>
            </w:r>
          </w:p>
          <w:p w14:paraId="7A92AD44" w14:textId="77777777" w:rsidR="00F81E98" w:rsidRPr="0051768D" w:rsidRDefault="00F81E98" w:rsidP="006A3F77">
            <w:pPr>
              <w:rPr>
                <w:rFonts w:ascii="Verdana" w:hAnsi="Verdana"/>
                <w:sz w:val="12"/>
              </w:rPr>
            </w:pPr>
            <w:r w:rsidRPr="0051768D">
              <w:rPr>
                <w:rFonts w:ascii="Verdana" w:hAnsi="Verdana"/>
                <w:sz w:val="12"/>
              </w:rPr>
              <w:t xml:space="preserve">     </w:t>
            </w:r>
          </w:p>
          <w:p w14:paraId="680E00E9" w14:textId="1E2B1DD7" w:rsidR="00F81E98" w:rsidRPr="0051768D" w:rsidRDefault="00F81E98" w:rsidP="006A3F77">
            <w:pPr>
              <w:rPr>
                <w:rFonts w:ascii="Verdana" w:hAnsi="Verdana"/>
                <w:sz w:val="12"/>
              </w:rPr>
            </w:pPr>
            <w:r w:rsidRPr="0051768D">
              <w:rPr>
                <w:rFonts w:ascii="Verdana" w:hAnsi="Verdana"/>
                <w:sz w:val="12"/>
              </w:rPr>
              <w:t xml:space="preserve">Administrator z poziomu BIOS musi mieć możliwość wykonania poniższych czynności: </w:t>
            </w:r>
          </w:p>
          <w:p w14:paraId="7C45EA8B" w14:textId="77777777" w:rsidR="00F81E98" w:rsidRPr="0051768D" w:rsidRDefault="00F81E98" w:rsidP="006A3F77">
            <w:pPr>
              <w:rPr>
                <w:rFonts w:ascii="Verdana" w:hAnsi="Verdana"/>
                <w:sz w:val="12"/>
              </w:rPr>
            </w:pPr>
          </w:p>
          <w:p w14:paraId="2143D906" w14:textId="77777777" w:rsidR="00F81E98" w:rsidRPr="0051768D" w:rsidRDefault="00F81E98" w:rsidP="006A3F77">
            <w:pPr>
              <w:numPr>
                <w:ilvl w:val="0"/>
                <w:numId w:val="5"/>
              </w:numPr>
              <w:rPr>
                <w:rFonts w:ascii="Verdana" w:hAnsi="Verdana"/>
                <w:sz w:val="12"/>
              </w:rPr>
            </w:pPr>
            <w:r w:rsidRPr="0051768D">
              <w:rPr>
                <w:rFonts w:ascii="Verdana" w:hAnsi="Verdana"/>
                <w:sz w:val="12"/>
              </w:rPr>
              <w:t>Możliwość Wyłączania/Włączania technologii antykradzieżowej</w:t>
            </w:r>
          </w:p>
          <w:p w14:paraId="73DE7403" w14:textId="1BFF3EA9" w:rsidR="00F81E98" w:rsidRPr="0051768D" w:rsidRDefault="00F81E98" w:rsidP="00AB1228">
            <w:pPr>
              <w:numPr>
                <w:ilvl w:val="0"/>
                <w:numId w:val="5"/>
              </w:numPr>
              <w:rPr>
                <w:rFonts w:ascii="Verdana" w:hAnsi="Verdana"/>
                <w:sz w:val="12"/>
              </w:rPr>
            </w:pPr>
            <w:r w:rsidRPr="0051768D">
              <w:rPr>
                <w:rFonts w:ascii="Verdana" w:hAnsi="Verdana"/>
                <w:sz w:val="12"/>
              </w:rPr>
              <w:t>Możliwość ustawienia hasła Administratora</w:t>
            </w:r>
          </w:p>
          <w:p w14:paraId="188FCF2B" w14:textId="67E729DF" w:rsidR="00F81E98" w:rsidRPr="0051768D" w:rsidRDefault="00F81E98" w:rsidP="00AB1228">
            <w:pPr>
              <w:numPr>
                <w:ilvl w:val="0"/>
                <w:numId w:val="5"/>
              </w:numPr>
              <w:rPr>
                <w:rFonts w:ascii="Verdana" w:hAnsi="Verdana"/>
                <w:sz w:val="12"/>
              </w:rPr>
            </w:pPr>
            <w:r w:rsidRPr="0051768D">
              <w:rPr>
                <w:rFonts w:ascii="Verdana" w:hAnsi="Verdana"/>
                <w:sz w:val="12"/>
              </w:rPr>
              <w:t>Możliwość ustawienia hasła na zainstalowanym dysku SSD/HDD</w:t>
            </w:r>
          </w:p>
          <w:p w14:paraId="600B50AD" w14:textId="7981A796" w:rsidR="00F81E98" w:rsidRPr="0051768D" w:rsidRDefault="00F81E98" w:rsidP="00AB1228">
            <w:pPr>
              <w:numPr>
                <w:ilvl w:val="0"/>
                <w:numId w:val="5"/>
              </w:numPr>
              <w:rPr>
                <w:rFonts w:ascii="Verdana" w:hAnsi="Verdana"/>
                <w:sz w:val="12"/>
              </w:rPr>
            </w:pPr>
            <w:r w:rsidRPr="0051768D">
              <w:rPr>
                <w:rFonts w:ascii="Verdana" w:hAnsi="Verdana"/>
                <w:sz w:val="12"/>
              </w:rPr>
              <w:t xml:space="preserve">Możliwość ustawienia hasła na starcie komputera tzw. POWER-On </w:t>
            </w:r>
            <w:proofErr w:type="spellStart"/>
            <w:r w:rsidRPr="0051768D">
              <w:rPr>
                <w:rFonts w:ascii="Verdana" w:hAnsi="Verdana"/>
                <w:sz w:val="12"/>
              </w:rPr>
              <w:t>Password</w:t>
            </w:r>
            <w:proofErr w:type="spellEnd"/>
            <w:r w:rsidRPr="0051768D">
              <w:rPr>
                <w:rFonts w:ascii="Verdana" w:hAnsi="Verdana"/>
                <w:sz w:val="12"/>
              </w:rPr>
              <w:t xml:space="preserve"> </w:t>
            </w:r>
          </w:p>
          <w:p w14:paraId="7E072D1C" w14:textId="0883E555" w:rsidR="00F81E98" w:rsidRPr="0051768D" w:rsidRDefault="00F81E98" w:rsidP="00AB1228">
            <w:pPr>
              <w:numPr>
                <w:ilvl w:val="0"/>
                <w:numId w:val="5"/>
              </w:numPr>
              <w:rPr>
                <w:rFonts w:ascii="Verdana" w:hAnsi="Verdana"/>
                <w:sz w:val="12"/>
              </w:rPr>
            </w:pPr>
            <w:r w:rsidRPr="0051768D">
              <w:rPr>
                <w:rFonts w:ascii="Verdana" w:hAnsi="Verdana"/>
                <w:sz w:val="12"/>
              </w:rPr>
              <w:t>Możliwość przeglądania ustawień BIOS z poziomu użytkownika bez możliwości zmiany ustawień BIOS</w:t>
            </w:r>
          </w:p>
          <w:p w14:paraId="4701AE04" w14:textId="560CAA7A" w:rsidR="00F81E98" w:rsidRPr="0051768D" w:rsidRDefault="00F81E98" w:rsidP="00AB1228">
            <w:pPr>
              <w:numPr>
                <w:ilvl w:val="0"/>
                <w:numId w:val="5"/>
              </w:numPr>
              <w:rPr>
                <w:rFonts w:ascii="Verdana" w:hAnsi="Verdana"/>
                <w:sz w:val="12"/>
              </w:rPr>
            </w:pPr>
            <w:r w:rsidRPr="0051768D">
              <w:rPr>
                <w:rFonts w:ascii="Verdana" w:hAnsi="Verdana"/>
                <w:sz w:val="12"/>
              </w:rPr>
              <w:t>Możliwość zabezpieczenia hasłem aktualizacji BIOS</w:t>
            </w:r>
          </w:p>
          <w:p w14:paraId="31333A54" w14:textId="36A62DAB" w:rsidR="00F81E98" w:rsidRPr="0051768D" w:rsidRDefault="00F81E98" w:rsidP="006A3F77">
            <w:pPr>
              <w:numPr>
                <w:ilvl w:val="0"/>
                <w:numId w:val="5"/>
              </w:numPr>
              <w:rPr>
                <w:rFonts w:ascii="Verdana" w:hAnsi="Verdana"/>
                <w:sz w:val="12"/>
              </w:rPr>
            </w:pPr>
            <w:r w:rsidRPr="0051768D">
              <w:rPr>
                <w:rFonts w:ascii="Verdana" w:hAnsi="Verdana"/>
                <w:sz w:val="12"/>
              </w:rPr>
              <w:t>Możliwość włączania/wyłączania wirtualizacji z poziomu BIOS</w:t>
            </w:r>
          </w:p>
          <w:p w14:paraId="15517804" w14:textId="77777777" w:rsidR="00F81E98" w:rsidRPr="0051768D" w:rsidRDefault="00F81E98" w:rsidP="006A3F77">
            <w:pPr>
              <w:numPr>
                <w:ilvl w:val="0"/>
                <w:numId w:val="5"/>
              </w:numPr>
              <w:rPr>
                <w:rFonts w:ascii="Verdana" w:hAnsi="Verdana"/>
                <w:sz w:val="12"/>
              </w:rPr>
            </w:pPr>
            <w:r w:rsidRPr="0051768D">
              <w:rPr>
                <w:rFonts w:ascii="Verdana" w:hAnsi="Verdana"/>
                <w:sz w:val="12"/>
              </w:rPr>
              <w:t xml:space="preserve">Możliwość ustawienia kolejności </w:t>
            </w:r>
            <w:proofErr w:type="spellStart"/>
            <w:r w:rsidRPr="0051768D">
              <w:rPr>
                <w:rFonts w:ascii="Verdana" w:hAnsi="Verdana"/>
                <w:sz w:val="12"/>
              </w:rPr>
              <w:t>bootowania</w:t>
            </w:r>
            <w:proofErr w:type="spellEnd"/>
            <w:r w:rsidRPr="0051768D">
              <w:rPr>
                <w:rFonts w:ascii="Verdana" w:hAnsi="Verdana"/>
                <w:sz w:val="12"/>
              </w:rPr>
              <w:t xml:space="preserve"> oraz wyłączenia poszczególnych urządzeń z listy startowej.</w:t>
            </w:r>
          </w:p>
          <w:p w14:paraId="71760093" w14:textId="7066B411" w:rsidR="00F81E98" w:rsidRPr="0051768D" w:rsidRDefault="00F81E98" w:rsidP="006A3F77">
            <w:pPr>
              <w:numPr>
                <w:ilvl w:val="0"/>
                <w:numId w:val="5"/>
              </w:numPr>
              <w:rPr>
                <w:rFonts w:ascii="Verdana" w:hAnsi="Verdana"/>
                <w:sz w:val="12"/>
              </w:rPr>
            </w:pPr>
            <w:r w:rsidRPr="0051768D">
              <w:rPr>
                <w:rFonts w:ascii="Verdana" w:hAnsi="Verdana"/>
                <w:sz w:val="12"/>
              </w:rPr>
              <w:t xml:space="preserve">Możliwość Wyłączania/Włączania: zintegrowanej karty sieciowej, karty </w:t>
            </w:r>
            <w:proofErr w:type="spellStart"/>
            <w:r w:rsidRPr="0051768D">
              <w:rPr>
                <w:rFonts w:ascii="Verdana" w:hAnsi="Verdana"/>
                <w:sz w:val="12"/>
              </w:rPr>
              <w:t>WiFi</w:t>
            </w:r>
            <w:proofErr w:type="spellEnd"/>
            <w:r w:rsidRPr="0051768D">
              <w:rPr>
                <w:rFonts w:ascii="Verdana" w:hAnsi="Verdana"/>
                <w:sz w:val="12"/>
              </w:rPr>
              <w:t xml:space="preserve">, czytnika linii papilarnych, mikrofonu, zintegrowanej kamery, portów USB, </w:t>
            </w:r>
            <w:proofErr w:type="spellStart"/>
            <w:r w:rsidRPr="0051768D">
              <w:rPr>
                <w:rFonts w:ascii="Verdana" w:hAnsi="Verdana"/>
                <w:sz w:val="12"/>
              </w:rPr>
              <w:t>bluetooth</w:t>
            </w:r>
            <w:proofErr w:type="spellEnd"/>
          </w:p>
          <w:p w14:paraId="5C79A378" w14:textId="77777777" w:rsidR="00F81E98" w:rsidRPr="0051768D" w:rsidRDefault="00F81E98" w:rsidP="006A3F77">
            <w:pPr>
              <w:numPr>
                <w:ilvl w:val="0"/>
                <w:numId w:val="5"/>
              </w:numPr>
              <w:rPr>
                <w:rFonts w:ascii="Verdana" w:hAnsi="Verdana"/>
                <w:sz w:val="12"/>
              </w:rPr>
            </w:pPr>
            <w:r w:rsidRPr="0051768D">
              <w:rPr>
                <w:rFonts w:ascii="Verdana" w:hAnsi="Verdana"/>
                <w:sz w:val="12"/>
              </w:rPr>
              <w:t>Możliwość włączenia/wyłączenia funkcji klonowania adresu MAC dla stacji dokującej</w:t>
            </w:r>
          </w:p>
          <w:p w14:paraId="4B1F3A18" w14:textId="6A85F8F2" w:rsidR="00F81E98" w:rsidRPr="0051768D" w:rsidRDefault="00F81E98" w:rsidP="006A3F77">
            <w:pPr>
              <w:numPr>
                <w:ilvl w:val="0"/>
                <w:numId w:val="5"/>
              </w:numPr>
              <w:rPr>
                <w:rFonts w:ascii="Verdana" w:hAnsi="Verdana"/>
                <w:sz w:val="12"/>
              </w:rPr>
            </w:pPr>
            <w:r w:rsidRPr="0051768D">
              <w:rPr>
                <w:rFonts w:ascii="Verdana" w:hAnsi="Verdana"/>
                <w:sz w:val="12"/>
              </w:rPr>
              <w:t>Możliwość niezależnego włączenia/wyłączenia płytki dotykowej oraz manipulatora (joysticka)</w:t>
            </w:r>
          </w:p>
          <w:p w14:paraId="07A9A649" w14:textId="3FF40EAA" w:rsidR="00F81E98" w:rsidRPr="0051768D" w:rsidRDefault="00F81E98" w:rsidP="00C836FC">
            <w:pPr>
              <w:numPr>
                <w:ilvl w:val="0"/>
                <w:numId w:val="5"/>
              </w:numPr>
              <w:rPr>
                <w:rFonts w:ascii="Verdana" w:hAnsi="Verdana"/>
                <w:sz w:val="12"/>
              </w:rPr>
            </w:pPr>
            <w:r w:rsidRPr="0051768D">
              <w:rPr>
                <w:rFonts w:ascii="Verdana" w:hAnsi="Verdana"/>
                <w:sz w:val="12"/>
              </w:rPr>
              <w:t>Funkcja bezpiecznego usuwania danych z dysku dostępna z poziomu BIOS</w:t>
            </w:r>
          </w:p>
        </w:tc>
        <w:tc>
          <w:tcPr>
            <w:tcW w:w="608" w:type="pct"/>
          </w:tcPr>
          <w:p w14:paraId="125D046E" w14:textId="4CC01F35" w:rsidR="00F81E98" w:rsidRPr="0051768D" w:rsidRDefault="00F81E98" w:rsidP="00992E5D">
            <w:pPr>
              <w:rPr>
                <w:rFonts w:ascii="Verdana" w:hAnsi="Verdana"/>
                <w:sz w:val="12"/>
              </w:rPr>
            </w:pPr>
            <w:r w:rsidRPr="0051768D">
              <w:rPr>
                <w:rFonts w:ascii="Verdana" w:hAnsi="Verdana"/>
                <w:sz w:val="12"/>
              </w:rPr>
              <w:t>spełnia / nie spełnia</w:t>
            </w:r>
          </w:p>
        </w:tc>
        <w:tc>
          <w:tcPr>
            <w:tcW w:w="374" w:type="pct"/>
            <w:vMerge/>
          </w:tcPr>
          <w:p w14:paraId="4097B413" w14:textId="77777777" w:rsidR="00F81E98" w:rsidRPr="0051768D" w:rsidRDefault="00F81E98" w:rsidP="00992E5D">
            <w:pPr>
              <w:rPr>
                <w:rFonts w:ascii="Verdana" w:hAnsi="Verdana"/>
                <w:sz w:val="12"/>
              </w:rPr>
            </w:pPr>
          </w:p>
        </w:tc>
        <w:tc>
          <w:tcPr>
            <w:tcW w:w="374" w:type="pct"/>
            <w:vMerge/>
          </w:tcPr>
          <w:p w14:paraId="645A91F0" w14:textId="77777777" w:rsidR="00F81E98" w:rsidRPr="0051768D" w:rsidRDefault="00F81E98" w:rsidP="00992E5D">
            <w:pPr>
              <w:rPr>
                <w:rFonts w:ascii="Verdana" w:hAnsi="Verdana"/>
                <w:sz w:val="12"/>
              </w:rPr>
            </w:pPr>
          </w:p>
        </w:tc>
        <w:tc>
          <w:tcPr>
            <w:tcW w:w="372" w:type="pct"/>
            <w:vMerge/>
          </w:tcPr>
          <w:p w14:paraId="67C6F2E8" w14:textId="77777777" w:rsidR="00F81E98" w:rsidRPr="0051768D" w:rsidRDefault="00F81E98" w:rsidP="00992E5D">
            <w:pPr>
              <w:rPr>
                <w:rFonts w:ascii="Verdana" w:hAnsi="Verdana"/>
                <w:sz w:val="12"/>
              </w:rPr>
            </w:pPr>
          </w:p>
        </w:tc>
      </w:tr>
      <w:tr w:rsidR="00AF7E53" w:rsidRPr="0051768D" w14:paraId="2D4814BE" w14:textId="56618F03" w:rsidTr="00AF7E53">
        <w:trPr>
          <w:trHeight w:val="284"/>
        </w:trPr>
        <w:tc>
          <w:tcPr>
            <w:tcW w:w="202" w:type="pct"/>
          </w:tcPr>
          <w:p w14:paraId="328781D4" w14:textId="77777777" w:rsidR="00AF7E53" w:rsidRPr="0051768D" w:rsidRDefault="00AF7E53" w:rsidP="00992E5D">
            <w:pPr>
              <w:numPr>
                <w:ilvl w:val="0"/>
                <w:numId w:val="1"/>
              </w:numPr>
              <w:rPr>
                <w:rFonts w:ascii="Verdana" w:hAnsi="Verdana"/>
                <w:bCs/>
                <w:sz w:val="12"/>
              </w:rPr>
            </w:pPr>
          </w:p>
        </w:tc>
        <w:tc>
          <w:tcPr>
            <w:tcW w:w="538" w:type="pct"/>
            <w:gridSpan w:val="2"/>
          </w:tcPr>
          <w:p w14:paraId="138C781C" w14:textId="13E38F44" w:rsidR="00AF7E53" w:rsidRPr="0051768D" w:rsidRDefault="00AF7E53" w:rsidP="00992E5D">
            <w:pPr>
              <w:rPr>
                <w:rFonts w:ascii="Verdana" w:hAnsi="Verdana"/>
                <w:sz w:val="12"/>
              </w:rPr>
            </w:pPr>
            <w:r w:rsidRPr="0051768D">
              <w:rPr>
                <w:rFonts w:ascii="Verdana" w:hAnsi="Verdana"/>
                <w:sz w:val="12"/>
              </w:rPr>
              <w:t>Ekran</w:t>
            </w:r>
          </w:p>
        </w:tc>
        <w:tc>
          <w:tcPr>
            <w:tcW w:w="2532" w:type="pct"/>
          </w:tcPr>
          <w:p w14:paraId="57B623C7" w14:textId="31A97BC6" w:rsidR="00AF7E53" w:rsidRPr="0051768D" w:rsidRDefault="00AF7E53" w:rsidP="001814A6">
            <w:pPr>
              <w:outlineLvl w:val="0"/>
              <w:rPr>
                <w:rFonts w:ascii="Verdana" w:hAnsi="Verdana" w:cs="Arial"/>
                <w:sz w:val="12"/>
                <w:lang w:val="de-DE"/>
              </w:rPr>
            </w:pPr>
            <w:r w:rsidRPr="0051768D">
              <w:rPr>
                <w:rFonts w:ascii="Verdana" w:hAnsi="Verdana" w:cs="Arial"/>
                <w:sz w:val="12"/>
              </w:rPr>
              <w:t>Matowy, matryca TFT 15,5” z podświetleniem w technologii LED, rozdzielczość FHD 1920x1080, 250nits, kontrast 700:1 w technologii IPS lub PLS lub WVA</w:t>
            </w:r>
          </w:p>
          <w:p w14:paraId="0EE898B3" w14:textId="74395E46" w:rsidR="00AF7E53" w:rsidRPr="0051768D" w:rsidRDefault="00AF7E53" w:rsidP="001814A6">
            <w:pPr>
              <w:outlineLvl w:val="0"/>
              <w:rPr>
                <w:rFonts w:ascii="Verdana" w:hAnsi="Verdana" w:cs="Arial"/>
                <w:sz w:val="12"/>
              </w:rPr>
            </w:pPr>
            <w:r w:rsidRPr="0051768D">
              <w:rPr>
                <w:rFonts w:ascii="Verdana" w:hAnsi="Verdana" w:cs="Arial"/>
                <w:sz w:val="12"/>
              </w:rPr>
              <w:t>Kąt otwarcia pokrywy ekranu min.180 stopni.</w:t>
            </w:r>
          </w:p>
        </w:tc>
        <w:tc>
          <w:tcPr>
            <w:tcW w:w="608" w:type="pct"/>
          </w:tcPr>
          <w:p w14:paraId="0C36CC4B" w14:textId="017A069B" w:rsidR="00AF7E53" w:rsidRPr="0051768D" w:rsidRDefault="00AF7E53" w:rsidP="00992E5D">
            <w:pPr>
              <w:rPr>
                <w:rFonts w:ascii="Verdana" w:hAnsi="Verdana"/>
                <w:sz w:val="12"/>
              </w:rPr>
            </w:pPr>
            <w:r w:rsidRPr="0051768D">
              <w:rPr>
                <w:rFonts w:ascii="Verdana" w:hAnsi="Verdana"/>
                <w:sz w:val="12"/>
              </w:rPr>
              <w:t>spełnia / nie spełnia</w:t>
            </w:r>
          </w:p>
        </w:tc>
        <w:tc>
          <w:tcPr>
            <w:tcW w:w="374" w:type="pct"/>
            <w:vMerge w:val="restart"/>
          </w:tcPr>
          <w:p w14:paraId="48EFD5AF" w14:textId="77777777" w:rsidR="00AF7E53" w:rsidRPr="0051768D" w:rsidRDefault="00AF7E53" w:rsidP="00992E5D">
            <w:pPr>
              <w:rPr>
                <w:rFonts w:ascii="Verdana" w:hAnsi="Verdana"/>
                <w:sz w:val="12"/>
              </w:rPr>
            </w:pPr>
          </w:p>
        </w:tc>
        <w:tc>
          <w:tcPr>
            <w:tcW w:w="374" w:type="pct"/>
            <w:vMerge w:val="restart"/>
          </w:tcPr>
          <w:p w14:paraId="1476C782" w14:textId="77777777" w:rsidR="00AF7E53" w:rsidRPr="0051768D" w:rsidRDefault="00AF7E53" w:rsidP="00992E5D">
            <w:pPr>
              <w:rPr>
                <w:rFonts w:ascii="Verdana" w:hAnsi="Verdana"/>
                <w:sz w:val="12"/>
              </w:rPr>
            </w:pPr>
          </w:p>
        </w:tc>
        <w:tc>
          <w:tcPr>
            <w:tcW w:w="372" w:type="pct"/>
            <w:vMerge w:val="restart"/>
          </w:tcPr>
          <w:p w14:paraId="77B85308" w14:textId="77777777" w:rsidR="00AF7E53" w:rsidRPr="0051768D" w:rsidRDefault="00AF7E53" w:rsidP="00992E5D">
            <w:pPr>
              <w:rPr>
                <w:rFonts w:ascii="Verdana" w:hAnsi="Verdana"/>
                <w:sz w:val="12"/>
              </w:rPr>
            </w:pPr>
          </w:p>
        </w:tc>
      </w:tr>
      <w:tr w:rsidR="00AF7E53" w:rsidRPr="0051768D" w14:paraId="1E1C12CA" w14:textId="75565E27" w:rsidTr="00AF7E53">
        <w:trPr>
          <w:trHeight w:val="284"/>
        </w:trPr>
        <w:tc>
          <w:tcPr>
            <w:tcW w:w="202" w:type="pct"/>
          </w:tcPr>
          <w:p w14:paraId="5B83361C" w14:textId="77777777" w:rsidR="00AF7E53" w:rsidRPr="0051768D" w:rsidRDefault="00AF7E53" w:rsidP="00992E5D">
            <w:pPr>
              <w:numPr>
                <w:ilvl w:val="0"/>
                <w:numId w:val="1"/>
              </w:numPr>
              <w:rPr>
                <w:rFonts w:ascii="Verdana" w:hAnsi="Verdana"/>
                <w:bCs/>
                <w:sz w:val="12"/>
              </w:rPr>
            </w:pPr>
          </w:p>
        </w:tc>
        <w:tc>
          <w:tcPr>
            <w:tcW w:w="538" w:type="pct"/>
            <w:gridSpan w:val="2"/>
          </w:tcPr>
          <w:p w14:paraId="53BFBCD1" w14:textId="714515C9" w:rsidR="00AF7E53" w:rsidRPr="0051768D" w:rsidRDefault="00AF7E53" w:rsidP="00992E5D">
            <w:pPr>
              <w:rPr>
                <w:rFonts w:ascii="Verdana" w:hAnsi="Verdana"/>
                <w:sz w:val="12"/>
              </w:rPr>
            </w:pPr>
            <w:r w:rsidRPr="0051768D">
              <w:rPr>
                <w:rFonts w:ascii="Verdana" w:hAnsi="Verdana"/>
                <w:sz w:val="12"/>
              </w:rPr>
              <w:t>Interfejsy / Komunikacja</w:t>
            </w:r>
          </w:p>
        </w:tc>
        <w:tc>
          <w:tcPr>
            <w:tcW w:w="2532" w:type="pct"/>
          </w:tcPr>
          <w:p w14:paraId="46744F86" w14:textId="32FCBB90" w:rsidR="00AF7E53" w:rsidRPr="0051768D" w:rsidRDefault="00AF7E53" w:rsidP="00C52FC5">
            <w:pPr>
              <w:outlineLvl w:val="0"/>
              <w:rPr>
                <w:rFonts w:ascii="Verdana" w:hAnsi="Verdana"/>
                <w:sz w:val="12"/>
              </w:rPr>
            </w:pPr>
            <w:r w:rsidRPr="0051768D">
              <w:rPr>
                <w:rFonts w:ascii="Verdana" w:hAnsi="Verdana"/>
                <w:sz w:val="12"/>
              </w:rPr>
              <w:t>Min. porty 3x USB z czego min. dwa porty USB 3.2 z czego jeden port musi umożliwiać ładowanie komputera i transmisję obrazu oraz podłączenie stacji dokującej, złącze słuchawek i złącze mikrofonu typu COMBO, HDMI obsługujący rozdzielczość 4K podłączonego monitora, wyprowadzone złącze Ethernet RJ-45. Złącze umożliwiające podpięcie linki antykradzieżowej.</w:t>
            </w:r>
          </w:p>
          <w:p w14:paraId="7DBB864C" w14:textId="7B9740F1" w:rsidR="00AF7E53" w:rsidRPr="0051768D" w:rsidRDefault="00AF7E53" w:rsidP="00A97025">
            <w:pPr>
              <w:outlineLvl w:val="0"/>
              <w:rPr>
                <w:rFonts w:ascii="Verdana" w:hAnsi="Verdana"/>
                <w:sz w:val="12"/>
              </w:rPr>
            </w:pPr>
            <w:r w:rsidRPr="0051768D">
              <w:rPr>
                <w:rFonts w:ascii="Verdana" w:hAnsi="Verdana"/>
                <w:sz w:val="12"/>
              </w:rPr>
              <w:t>Dopuszcza się jeden port USB-C wśród wymaganych trzech portów USB. W przypadku zaoferowania większej liczby portów USB-C wymaga się, aby minimum dwa porty USB były typu A.</w:t>
            </w:r>
          </w:p>
        </w:tc>
        <w:tc>
          <w:tcPr>
            <w:tcW w:w="608" w:type="pct"/>
          </w:tcPr>
          <w:p w14:paraId="3ED6B7A2" w14:textId="1339B05B" w:rsidR="00AF7E53" w:rsidRPr="0051768D" w:rsidRDefault="00AF7E53" w:rsidP="00F465B6">
            <w:pPr>
              <w:outlineLvl w:val="0"/>
              <w:rPr>
                <w:rFonts w:ascii="Verdana" w:hAnsi="Verdana"/>
                <w:sz w:val="12"/>
              </w:rPr>
            </w:pPr>
            <w:r w:rsidRPr="0051768D">
              <w:rPr>
                <w:rFonts w:ascii="Verdana" w:hAnsi="Verdana"/>
                <w:sz w:val="12"/>
              </w:rPr>
              <w:t>spełnia / nie spełnia</w:t>
            </w:r>
          </w:p>
        </w:tc>
        <w:tc>
          <w:tcPr>
            <w:tcW w:w="374" w:type="pct"/>
            <w:vMerge/>
          </w:tcPr>
          <w:p w14:paraId="05D22B1F" w14:textId="77777777" w:rsidR="00AF7E53" w:rsidRPr="0051768D" w:rsidRDefault="00AF7E53" w:rsidP="00F465B6">
            <w:pPr>
              <w:outlineLvl w:val="0"/>
              <w:rPr>
                <w:rFonts w:ascii="Verdana" w:hAnsi="Verdana"/>
                <w:sz w:val="12"/>
              </w:rPr>
            </w:pPr>
          </w:p>
        </w:tc>
        <w:tc>
          <w:tcPr>
            <w:tcW w:w="374" w:type="pct"/>
            <w:vMerge/>
          </w:tcPr>
          <w:p w14:paraId="78A8C240" w14:textId="77777777" w:rsidR="00AF7E53" w:rsidRPr="0051768D" w:rsidRDefault="00AF7E53" w:rsidP="00F465B6">
            <w:pPr>
              <w:outlineLvl w:val="0"/>
              <w:rPr>
                <w:rFonts w:ascii="Verdana" w:hAnsi="Verdana"/>
                <w:sz w:val="12"/>
              </w:rPr>
            </w:pPr>
          </w:p>
        </w:tc>
        <w:tc>
          <w:tcPr>
            <w:tcW w:w="372" w:type="pct"/>
            <w:vMerge/>
          </w:tcPr>
          <w:p w14:paraId="0D66EEF0" w14:textId="77777777" w:rsidR="00AF7E53" w:rsidRPr="0051768D" w:rsidRDefault="00AF7E53" w:rsidP="00F465B6">
            <w:pPr>
              <w:outlineLvl w:val="0"/>
              <w:rPr>
                <w:rFonts w:ascii="Verdana" w:hAnsi="Verdana"/>
                <w:sz w:val="12"/>
              </w:rPr>
            </w:pPr>
          </w:p>
        </w:tc>
      </w:tr>
      <w:tr w:rsidR="00AF7E53" w:rsidRPr="0051768D" w14:paraId="5E6AE742" w14:textId="40E92EE6" w:rsidTr="00AF7E53">
        <w:trPr>
          <w:trHeight w:val="284"/>
        </w:trPr>
        <w:tc>
          <w:tcPr>
            <w:tcW w:w="202" w:type="pct"/>
          </w:tcPr>
          <w:p w14:paraId="44AEEEF9" w14:textId="77777777" w:rsidR="00AF7E53" w:rsidRPr="0051768D" w:rsidRDefault="00AF7E53" w:rsidP="001814A6">
            <w:pPr>
              <w:numPr>
                <w:ilvl w:val="0"/>
                <w:numId w:val="1"/>
              </w:numPr>
              <w:rPr>
                <w:rFonts w:ascii="Verdana" w:hAnsi="Verdana"/>
                <w:bCs/>
                <w:sz w:val="12"/>
              </w:rPr>
            </w:pPr>
          </w:p>
        </w:tc>
        <w:tc>
          <w:tcPr>
            <w:tcW w:w="538" w:type="pct"/>
            <w:gridSpan w:val="2"/>
          </w:tcPr>
          <w:p w14:paraId="0612AFE3" w14:textId="71C0E167" w:rsidR="00AF7E53" w:rsidRPr="0051768D" w:rsidRDefault="00AF7E53" w:rsidP="001814A6">
            <w:pPr>
              <w:rPr>
                <w:rFonts w:ascii="Verdana" w:hAnsi="Verdana"/>
                <w:sz w:val="12"/>
                <w:highlight w:val="yellow"/>
              </w:rPr>
            </w:pPr>
            <w:r w:rsidRPr="0051768D">
              <w:rPr>
                <w:rFonts w:ascii="Verdana" w:hAnsi="Verdana"/>
                <w:sz w:val="12"/>
              </w:rPr>
              <w:t>Karta sieciowa LAN</w:t>
            </w:r>
          </w:p>
        </w:tc>
        <w:tc>
          <w:tcPr>
            <w:tcW w:w="2532" w:type="pct"/>
          </w:tcPr>
          <w:p w14:paraId="15F23A62" w14:textId="75C81544" w:rsidR="00AF7E53" w:rsidRPr="0051768D" w:rsidRDefault="00AF7E53" w:rsidP="008F73F5">
            <w:pPr>
              <w:rPr>
                <w:rFonts w:ascii="Verdana" w:hAnsi="Verdana"/>
                <w:sz w:val="12"/>
              </w:rPr>
            </w:pPr>
            <w:r w:rsidRPr="0051768D">
              <w:rPr>
                <w:rFonts w:ascii="Verdana" w:hAnsi="Verdana"/>
                <w:sz w:val="12"/>
              </w:rPr>
              <w:t xml:space="preserve">10/100/1000 wspierająca WOL oraz PXE </w:t>
            </w:r>
            <w:proofErr w:type="spellStart"/>
            <w:r w:rsidRPr="0051768D">
              <w:rPr>
                <w:rFonts w:ascii="Verdana" w:hAnsi="Verdana"/>
                <w:sz w:val="12"/>
              </w:rPr>
              <w:t>Boot</w:t>
            </w:r>
            <w:proofErr w:type="spellEnd"/>
          </w:p>
        </w:tc>
        <w:tc>
          <w:tcPr>
            <w:tcW w:w="608" w:type="pct"/>
          </w:tcPr>
          <w:p w14:paraId="08B68DCF" w14:textId="415C18CA" w:rsidR="00AF7E53" w:rsidRPr="0051768D" w:rsidRDefault="00AF7E53" w:rsidP="001814A6">
            <w:pPr>
              <w:rPr>
                <w:rFonts w:ascii="Verdana" w:hAnsi="Verdana"/>
                <w:sz w:val="12"/>
              </w:rPr>
            </w:pPr>
            <w:r w:rsidRPr="0051768D">
              <w:rPr>
                <w:rFonts w:ascii="Verdana" w:hAnsi="Verdana"/>
                <w:sz w:val="12"/>
              </w:rPr>
              <w:t>spełnia / nie spełnia</w:t>
            </w:r>
          </w:p>
        </w:tc>
        <w:tc>
          <w:tcPr>
            <w:tcW w:w="374" w:type="pct"/>
            <w:vMerge/>
          </w:tcPr>
          <w:p w14:paraId="5514F626" w14:textId="77777777" w:rsidR="00AF7E53" w:rsidRPr="0051768D" w:rsidRDefault="00AF7E53" w:rsidP="001814A6">
            <w:pPr>
              <w:rPr>
                <w:rFonts w:ascii="Verdana" w:hAnsi="Verdana"/>
                <w:sz w:val="12"/>
              </w:rPr>
            </w:pPr>
          </w:p>
        </w:tc>
        <w:tc>
          <w:tcPr>
            <w:tcW w:w="374" w:type="pct"/>
            <w:vMerge/>
          </w:tcPr>
          <w:p w14:paraId="5C5F490B" w14:textId="77777777" w:rsidR="00AF7E53" w:rsidRPr="0051768D" w:rsidRDefault="00AF7E53" w:rsidP="001814A6">
            <w:pPr>
              <w:rPr>
                <w:rFonts w:ascii="Verdana" w:hAnsi="Verdana"/>
                <w:sz w:val="12"/>
              </w:rPr>
            </w:pPr>
          </w:p>
        </w:tc>
        <w:tc>
          <w:tcPr>
            <w:tcW w:w="372" w:type="pct"/>
            <w:vMerge/>
          </w:tcPr>
          <w:p w14:paraId="4CB912DB" w14:textId="77777777" w:rsidR="00AF7E53" w:rsidRPr="0051768D" w:rsidRDefault="00AF7E53" w:rsidP="001814A6">
            <w:pPr>
              <w:rPr>
                <w:rFonts w:ascii="Verdana" w:hAnsi="Verdana"/>
                <w:sz w:val="12"/>
              </w:rPr>
            </w:pPr>
          </w:p>
        </w:tc>
      </w:tr>
      <w:tr w:rsidR="00AF7E53" w:rsidRPr="0051768D" w14:paraId="5A956476" w14:textId="73154B93" w:rsidTr="00AF7E53">
        <w:trPr>
          <w:trHeight w:val="284"/>
        </w:trPr>
        <w:tc>
          <w:tcPr>
            <w:tcW w:w="202" w:type="pct"/>
          </w:tcPr>
          <w:p w14:paraId="4AE9CC28" w14:textId="77777777" w:rsidR="00AF7E53" w:rsidRPr="0051768D" w:rsidRDefault="00AF7E53" w:rsidP="001814A6">
            <w:pPr>
              <w:numPr>
                <w:ilvl w:val="0"/>
                <w:numId w:val="1"/>
              </w:numPr>
              <w:rPr>
                <w:rFonts w:ascii="Verdana" w:hAnsi="Verdana"/>
                <w:bCs/>
                <w:sz w:val="12"/>
              </w:rPr>
            </w:pPr>
          </w:p>
        </w:tc>
        <w:tc>
          <w:tcPr>
            <w:tcW w:w="538" w:type="pct"/>
            <w:gridSpan w:val="2"/>
          </w:tcPr>
          <w:p w14:paraId="064A0A2E" w14:textId="4A6AFDF8" w:rsidR="00AF7E53" w:rsidRPr="0051768D" w:rsidRDefault="00AF7E53" w:rsidP="001814A6">
            <w:pPr>
              <w:rPr>
                <w:rFonts w:ascii="Verdana" w:hAnsi="Verdana"/>
                <w:sz w:val="12"/>
                <w:highlight w:val="yellow"/>
              </w:rPr>
            </w:pPr>
            <w:r w:rsidRPr="0051768D">
              <w:rPr>
                <w:rFonts w:ascii="Verdana" w:hAnsi="Verdana"/>
                <w:sz w:val="12"/>
              </w:rPr>
              <w:t>Karta sieciowa WLAN</w:t>
            </w:r>
          </w:p>
        </w:tc>
        <w:tc>
          <w:tcPr>
            <w:tcW w:w="2532" w:type="pct"/>
          </w:tcPr>
          <w:p w14:paraId="61752C8C" w14:textId="746EC7EB" w:rsidR="00AF7E53" w:rsidRPr="0051768D" w:rsidRDefault="00AF7E53" w:rsidP="00F156D2">
            <w:pPr>
              <w:rPr>
                <w:rFonts w:ascii="Verdana" w:hAnsi="Verdana"/>
                <w:sz w:val="12"/>
              </w:rPr>
            </w:pPr>
            <w:r w:rsidRPr="0051768D">
              <w:rPr>
                <w:rFonts w:ascii="Verdana" w:hAnsi="Verdana"/>
                <w:sz w:val="12"/>
              </w:rPr>
              <w:t>Wbudowana karta sieciowa, pracująca w standardzie AX 2x2 + Bluetooth</w:t>
            </w:r>
          </w:p>
        </w:tc>
        <w:tc>
          <w:tcPr>
            <w:tcW w:w="608" w:type="pct"/>
          </w:tcPr>
          <w:p w14:paraId="673AECA5" w14:textId="052FC4DF" w:rsidR="00AF7E53" w:rsidRPr="0051768D" w:rsidRDefault="00AF7E53" w:rsidP="001814A6">
            <w:pPr>
              <w:rPr>
                <w:rFonts w:ascii="Verdana" w:hAnsi="Verdana"/>
                <w:sz w:val="12"/>
              </w:rPr>
            </w:pPr>
            <w:r w:rsidRPr="0051768D">
              <w:rPr>
                <w:rFonts w:ascii="Verdana" w:hAnsi="Verdana"/>
                <w:sz w:val="12"/>
              </w:rPr>
              <w:t>spełnia / nie spełnia</w:t>
            </w:r>
          </w:p>
        </w:tc>
        <w:tc>
          <w:tcPr>
            <w:tcW w:w="374" w:type="pct"/>
            <w:vMerge/>
          </w:tcPr>
          <w:p w14:paraId="04ADD890" w14:textId="77777777" w:rsidR="00AF7E53" w:rsidRPr="0051768D" w:rsidRDefault="00AF7E53" w:rsidP="001814A6">
            <w:pPr>
              <w:rPr>
                <w:rFonts w:ascii="Verdana" w:hAnsi="Verdana"/>
                <w:sz w:val="12"/>
              </w:rPr>
            </w:pPr>
          </w:p>
        </w:tc>
        <w:tc>
          <w:tcPr>
            <w:tcW w:w="374" w:type="pct"/>
            <w:vMerge/>
          </w:tcPr>
          <w:p w14:paraId="6EB543C1" w14:textId="77777777" w:rsidR="00AF7E53" w:rsidRPr="0051768D" w:rsidRDefault="00AF7E53" w:rsidP="001814A6">
            <w:pPr>
              <w:rPr>
                <w:rFonts w:ascii="Verdana" w:hAnsi="Verdana"/>
                <w:sz w:val="12"/>
              </w:rPr>
            </w:pPr>
          </w:p>
        </w:tc>
        <w:tc>
          <w:tcPr>
            <w:tcW w:w="372" w:type="pct"/>
            <w:vMerge/>
          </w:tcPr>
          <w:p w14:paraId="13013573" w14:textId="77777777" w:rsidR="00AF7E53" w:rsidRPr="0051768D" w:rsidRDefault="00AF7E53" w:rsidP="001814A6">
            <w:pPr>
              <w:rPr>
                <w:rFonts w:ascii="Verdana" w:hAnsi="Verdana"/>
                <w:sz w:val="12"/>
              </w:rPr>
            </w:pPr>
          </w:p>
        </w:tc>
      </w:tr>
      <w:tr w:rsidR="00AF7E53" w:rsidRPr="0051768D" w14:paraId="7894794E" w14:textId="306C37BF" w:rsidTr="00AF7E53">
        <w:trPr>
          <w:trHeight w:val="284"/>
        </w:trPr>
        <w:tc>
          <w:tcPr>
            <w:tcW w:w="202" w:type="pct"/>
          </w:tcPr>
          <w:p w14:paraId="3609888E" w14:textId="77777777" w:rsidR="00AF7E53" w:rsidRPr="0051768D" w:rsidRDefault="00AF7E53" w:rsidP="001814A6">
            <w:pPr>
              <w:numPr>
                <w:ilvl w:val="0"/>
                <w:numId w:val="1"/>
              </w:numPr>
              <w:rPr>
                <w:rFonts w:ascii="Verdana" w:hAnsi="Verdana"/>
                <w:bCs/>
                <w:sz w:val="12"/>
              </w:rPr>
            </w:pPr>
          </w:p>
        </w:tc>
        <w:tc>
          <w:tcPr>
            <w:tcW w:w="538" w:type="pct"/>
            <w:gridSpan w:val="2"/>
          </w:tcPr>
          <w:p w14:paraId="26C879C4" w14:textId="77777777" w:rsidR="00AF7E53" w:rsidRPr="0051768D" w:rsidRDefault="00AF7E53" w:rsidP="001814A6">
            <w:pPr>
              <w:rPr>
                <w:rFonts w:ascii="Verdana" w:hAnsi="Verdana"/>
                <w:sz w:val="12"/>
              </w:rPr>
            </w:pPr>
            <w:r w:rsidRPr="0051768D">
              <w:rPr>
                <w:rFonts w:ascii="Verdana" w:hAnsi="Verdana"/>
                <w:sz w:val="12"/>
              </w:rPr>
              <w:t>Klawiatura</w:t>
            </w:r>
          </w:p>
        </w:tc>
        <w:tc>
          <w:tcPr>
            <w:tcW w:w="2532" w:type="pct"/>
          </w:tcPr>
          <w:p w14:paraId="73F4274C" w14:textId="44ABCAA9" w:rsidR="00AF7E53" w:rsidRPr="0051768D" w:rsidRDefault="00AF7E53" w:rsidP="001814A6">
            <w:pPr>
              <w:rPr>
                <w:rFonts w:ascii="Verdana" w:hAnsi="Verdana"/>
                <w:sz w:val="12"/>
              </w:rPr>
            </w:pPr>
            <w:r w:rsidRPr="0051768D">
              <w:rPr>
                <w:rFonts w:ascii="Verdana" w:hAnsi="Verdana"/>
                <w:sz w:val="12"/>
              </w:rPr>
              <w:t xml:space="preserve">Klawiatura odporna na zalanie cieczą, układ US, z wbudowanym </w:t>
            </w:r>
            <w:proofErr w:type="spellStart"/>
            <w:r w:rsidRPr="0051768D">
              <w:rPr>
                <w:rFonts w:ascii="Verdana" w:hAnsi="Verdana"/>
                <w:sz w:val="12"/>
              </w:rPr>
              <w:t>joystikiem</w:t>
            </w:r>
            <w:proofErr w:type="spellEnd"/>
            <w:r w:rsidRPr="0051768D">
              <w:rPr>
                <w:rFonts w:ascii="Verdana" w:hAnsi="Verdana"/>
                <w:sz w:val="12"/>
              </w:rPr>
              <w:t xml:space="preserve"> do obsługi wskaźnika myszy, klawiatura wyposażona w 2 stopniowe podświetlanie przycisków.</w:t>
            </w:r>
          </w:p>
        </w:tc>
        <w:tc>
          <w:tcPr>
            <w:tcW w:w="608" w:type="pct"/>
          </w:tcPr>
          <w:p w14:paraId="632512A0" w14:textId="77777777" w:rsidR="00AF7E53" w:rsidRPr="0051768D" w:rsidRDefault="00AF7E53" w:rsidP="001814A6">
            <w:pPr>
              <w:rPr>
                <w:rFonts w:ascii="Verdana" w:hAnsi="Verdana"/>
                <w:sz w:val="12"/>
              </w:rPr>
            </w:pPr>
            <w:r w:rsidRPr="0051768D">
              <w:rPr>
                <w:rFonts w:ascii="Verdana" w:hAnsi="Verdana"/>
                <w:sz w:val="12"/>
              </w:rPr>
              <w:t xml:space="preserve">Zamawiający wymaga dostarczenia karty katalogowej producenta potwierdzającej odporność klawiatury na zalanie cieczą. </w:t>
            </w:r>
          </w:p>
          <w:p w14:paraId="1848C4DB" w14:textId="77777777" w:rsidR="00AF7E53" w:rsidRPr="0051768D" w:rsidRDefault="00AF7E53" w:rsidP="001814A6">
            <w:pPr>
              <w:rPr>
                <w:rFonts w:ascii="Verdana" w:hAnsi="Verdana"/>
                <w:sz w:val="12"/>
              </w:rPr>
            </w:pPr>
          </w:p>
          <w:p w14:paraId="1B16E4C0" w14:textId="3AB4C027" w:rsidR="00AF7E53" w:rsidRPr="0051768D" w:rsidRDefault="00AF7E53" w:rsidP="001814A6">
            <w:pPr>
              <w:rPr>
                <w:rFonts w:ascii="Verdana" w:hAnsi="Verdana"/>
                <w:sz w:val="12"/>
              </w:rPr>
            </w:pPr>
            <w:r w:rsidRPr="0051768D">
              <w:rPr>
                <w:rFonts w:ascii="Verdana" w:hAnsi="Verdana"/>
                <w:sz w:val="12"/>
              </w:rPr>
              <w:t>spełnia / nie spełnia</w:t>
            </w:r>
          </w:p>
        </w:tc>
        <w:tc>
          <w:tcPr>
            <w:tcW w:w="374" w:type="pct"/>
            <w:vMerge/>
          </w:tcPr>
          <w:p w14:paraId="3A2AF98A" w14:textId="77777777" w:rsidR="00AF7E53" w:rsidRPr="0051768D" w:rsidRDefault="00AF7E53" w:rsidP="001814A6">
            <w:pPr>
              <w:rPr>
                <w:rFonts w:ascii="Verdana" w:hAnsi="Verdana"/>
                <w:sz w:val="12"/>
              </w:rPr>
            </w:pPr>
          </w:p>
        </w:tc>
        <w:tc>
          <w:tcPr>
            <w:tcW w:w="374" w:type="pct"/>
            <w:vMerge/>
          </w:tcPr>
          <w:p w14:paraId="6C3022AC" w14:textId="77777777" w:rsidR="00AF7E53" w:rsidRPr="0051768D" w:rsidRDefault="00AF7E53" w:rsidP="001814A6">
            <w:pPr>
              <w:rPr>
                <w:rFonts w:ascii="Verdana" w:hAnsi="Verdana"/>
                <w:sz w:val="12"/>
              </w:rPr>
            </w:pPr>
          </w:p>
        </w:tc>
        <w:tc>
          <w:tcPr>
            <w:tcW w:w="372" w:type="pct"/>
            <w:vMerge/>
          </w:tcPr>
          <w:p w14:paraId="42A3725A" w14:textId="77777777" w:rsidR="00AF7E53" w:rsidRPr="0051768D" w:rsidRDefault="00AF7E53" w:rsidP="001814A6">
            <w:pPr>
              <w:rPr>
                <w:rFonts w:ascii="Verdana" w:hAnsi="Verdana"/>
                <w:sz w:val="12"/>
              </w:rPr>
            </w:pPr>
          </w:p>
        </w:tc>
      </w:tr>
      <w:tr w:rsidR="00AF7E53" w:rsidRPr="0051768D" w14:paraId="659D7852" w14:textId="1366C9FA" w:rsidTr="00AF7E53">
        <w:trPr>
          <w:trHeight w:val="284"/>
        </w:trPr>
        <w:tc>
          <w:tcPr>
            <w:tcW w:w="202" w:type="pct"/>
          </w:tcPr>
          <w:p w14:paraId="4012A383" w14:textId="77777777" w:rsidR="00AF7E53" w:rsidRPr="0051768D" w:rsidRDefault="00AF7E53" w:rsidP="001814A6">
            <w:pPr>
              <w:numPr>
                <w:ilvl w:val="0"/>
                <w:numId w:val="1"/>
              </w:numPr>
              <w:rPr>
                <w:rFonts w:ascii="Verdana" w:hAnsi="Verdana"/>
                <w:bCs/>
                <w:sz w:val="12"/>
              </w:rPr>
            </w:pPr>
          </w:p>
        </w:tc>
        <w:tc>
          <w:tcPr>
            <w:tcW w:w="538" w:type="pct"/>
            <w:gridSpan w:val="2"/>
          </w:tcPr>
          <w:p w14:paraId="2617B5CD" w14:textId="77777777" w:rsidR="00AF7E53" w:rsidRPr="0051768D" w:rsidRDefault="00AF7E53" w:rsidP="001814A6">
            <w:pPr>
              <w:rPr>
                <w:rFonts w:ascii="Verdana" w:hAnsi="Verdana"/>
                <w:sz w:val="12"/>
              </w:rPr>
            </w:pPr>
            <w:r w:rsidRPr="0051768D">
              <w:rPr>
                <w:rFonts w:ascii="Verdana" w:hAnsi="Verdana"/>
                <w:sz w:val="12"/>
              </w:rPr>
              <w:t>Czytnik linii papilarnych</w:t>
            </w:r>
          </w:p>
        </w:tc>
        <w:tc>
          <w:tcPr>
            <w:tcW w:w="2532" w:type="pct"/>
          </w:tcPr>
          <w:p w14:paraId="76A651CF" w14:textId="2BC5CB26" w:rsidR="00AF7E53" w:rsidRPr="0051768D" w:rsidRDefault="00AF7E53" w:rsidP="00F156D2">
            <w:pPr>
              <w:rPr>
                <w:rFonts w:ascii="Verdana" w:hAnsi="Verdana"/>
                <w:bCs/>
                <w:sz w:val="12"/>
              </w:rPr>
            </w:pPr>
            <w:r w:rsidRPr="0051768D">
              <w:rPr>
                <w:rFonts w:ascii="Verdana" w:hAnsi="Verdana"/>
                <w:bCs/>
                <w:sz w:val="12"/>
              </w:rPr>
              <w:t xml:space="preserve">Wbudowany czytnik linii papilarnych </w:t>
            </w:r>
          </w:p>
        </w:tc>
        <w:tc>
          <w:tcPr>
            <w:tcW w:w="608" w:type="pct"/>
          </w:tcPr>
          <w:p w14:paraId="39552CAB" w14:textId="433C73A8" w:rsidR="00AF7E53" w:rsidRPr="0051768D" w:rsidRDefault="00AF7E53" w:rsidP="001814A6">
            <w:pPr>
              <w:rPr>
                <w:rFonts w:ascii="Verdana" w:hAnsi="Verdana"/>
                <w:bCs/>
                <w:sz w:val="12"/>
              </w:rPr>
            </w:pPr>
            <w:r w:rsidRPr="0051768D">
              <w:rPr>
                <w:rFonts w:ascii="Verdana" w:hAnsi="Verdana"/>
                <w:sz w:val="12"/>
              </w:rPr>
              <w:t>spełnia / nie spełnia</w:t>
            </w:r>
          </w:p>
        </w:tc>
        <w:tc>
          <w:tcPr>
            <w:tcW w:w="374" w:type="pct"/>
            <w:vMerge/>
          </w:tcPr>
          <w:p w14:paraId="1A730B5C" w14:textId="77777777" w:rsidR="00AF7E53" w:rsidRPr="0051768D" w:rsidRDefault="00AF7E53" w:rsidP="001814A6">
            <w:pPr>
              <w:rPr>
                <w:rFonts w:ascii="Verdana" w:hAnsi="Verdana"/>
                <w:sz w:val="12"/>
              </w:rPr>
            </w:pPr>
          </w:p>
        </w:tc>
        <w:tc>
          <w:tcPr>
            <w:tcW w:w="374" w:type="pct"/>
            <w:vMerge/>
          </w:tcPr>
          <w:p w14:paraId="11B9BACB" w14:textId="77777777" w:rsidR="00AF7E53" w:rsidRPr="0051768D" w:rsidRDefault="00AF7E53" w:rsidP="001814A6">
            <w:pPr>
              <w:rPr>
                <w:rFonts w:ascii="Verdana" w:hAnsi="Verdana"/>
                <w:sz w:val="12"/>
              </w:rPr>
            </w:pPr>
          </w:p>
        </w:tc>
        <w:tc>
          <w:tcPr>
            <w:tcW w:w="372" w:type="pct"/>
            <w:vMerge/>
          </w:tcPr>
          <w:p w14:paraId="695F4925" w14:textId="77777777" w:rsidR="00AF7E53" w:rsidRPr="0051768D" w:rsidRDefault="00AF7E53" w:rsidP="001814A6">
            <w:pPr>
              <w:rPr>
                <w:rFonts w:ascii="Verdana" w:hAnsi="Verdana"/>
                <w:sz w:val="12"/>
              </w:rPr>
            </w:pPr>
          </w:p>
        </w:tc>
      </w:tr>
      <w:tr w:rsidR="00AF7E53" w:rsidRPr="0051768D" w14:paraId="6E4E87EA" w14:textId="0785FBAB" w:rsidTr="00AF7E53">
        <w:trPr>
          <w:trHeight w:val="284"/>
        </w:trPr>
        <w:tc>
          <w:tcPr>
            <w:tcW w:w="202" w:type="pct"/>
          </w:tcPr>
          <w:p w14:paraId="23C0890E" w14:textId="77777777" w:rsidR="00AF7E53" w:rsidRPr="0051768D" w:rsidRDefault="00AF7E53" w:rsidP="001814A6">
            <w:pPr>
              <w:numPr>
                <w:ilvl w:val="0"/>
                <w:numId w:val="1"/>
              </w:numPr>
              <w:rPr>
                <w:rFonts w:ascii="Verdana" w:hAnsi="Verdana"/>
                <w:bCs/>
                <w:sz w:val="12"/>
              </w:rPr>
            </w:pPr>
          </w:p>
        </w:tc>
        <w:tc>
          <w:tcPr>
            <w:tcW w:w="538" w:type="pct"/>
            <w:gridSpan w:val="2"/>
          </w:tcPr>
          <w:p w14:paraId="2C56A259" w14:textId="516B0ABA" w:rsidR="00AF7E53" w:rsidRPr="0051768D" w:rsidRDefault="00AF7E53" w:rsidP="001814A6">
            <w:pPr>
              <w:rPr>
                <w:rFonts w:ascii="Verdana" w:hAnsi="Verdana"/>
                <w:sz w:val="12"/>
              </w:rPr>
            </w:pPr>
            <w:r w:rsidRPr="0051768D">
              <w:rPr>
                <w:rFonts w:ascii="Verdana" w:hAnsi="Verdana"/>
                <w:sz w:val="12"/>
              </w:rPr>
              <w:t>Akumulator</w:t>
            </w:r>
          </w:p>
        </w:tc>
        <w:tc>
          <w:tcPr>
            <w:tcW w:w="2532" w:type="pct"/>
          </w:tcPr>
          <w:p w14:paraId="720CC0D4" w14:textId="2DBB5550" w:rsidR="00AF7E53" w:rsidRPr="0051768D" w:rsidRDefault="00AF7E53" w:rsidP="00530FB8">
            <w:pPr>
              <w:rPr>
                <w:rFonts w:ascii="Verdana" w:hAnsi="Verdana"/>
                <w:sz w:val="12"/>
              </w:rPr>
            </w:pPr>
            <w:r w:rsidRPr="0051768D">
              <w:rPr>
                <w:rFonts w:ascii="Verdana" w:hAnsi="Verdana"/>
                <w:sz w:val="12"/>
              </w:rPr>
              <w:t xml:space="preserve">Pozwalający na nieprzerwaną pracę urządzenia do 12 godzin – załączyć test Mobile Mark 2014 lub kartę katalogową oferowanego komputera potwierdzającą czas pracy na zasilaniu bateryjnym. </w:t>
            </w:r>
          </w:p>
        </w:tc>
        <w:tc>
          <w:tcPr>
            <w:tcW w:w="608" w:type="pct"/>
          </w:tcPr>
          <w:p w14:paraId="154688E3" w14:textId="5400A40A" w:rsidR="00AF7E53" w:rsidRPr="0051768D" w:rsidRDefault="00AF7E53" w:rsidP="001814A6">
            <w:pPr>
              <w:rPr>
                <w:rFonts w:ascii="Verdana" w:hAnsi="Verdana"/>
                <w:sz w:val="12"/>
              </w:rPr>
            </w:pPr>
            <w:r w:rsidRPr="0051768D">
              <w:rPr>
                <w:rFonts w:ascii="Verdana" w:hAnsi="Verdana"/>
                <w:sz w:val="12"/>
              </w:rPr>
              <w:t>spełnia / nie spełnia</w:t>
            </w:r>
          </w:p>
        </w:tc>
        <w:tc>
          <w:tcPr>
            <w:tcW w:w="374" w:type="pct"/>
            <w:vMerge/>
          </w:tcPr>
          <w:p w14:paraId="4C2FE6A3" w14:textId="77777777" w:rsidR="00AF7E53" w:rsidRPr="0051768D" w:rsidRDefault="00AF7E53" w:rsidP="001814A6">
            <w:pPr>
              <w:rPr>
                <w:rFonts w:ascii="Verdana" w:hAnsi="Verdana"/>
                <w:sz w:val="12"/>
              </w:rPr>
            </w:pPr>
          </w:p>
        </w:tc>
        <w:tc>
          <w:tcPr>
            <w:tcW w:w="374" w:type="pct"/>
            <w:vMerge/>
          </w:tcPr>
          <w:p w14:paraId="330820A4" w14:textId="77777777" w:rsidR="00AF7E53" w:rsidRPr="0051768D" w:rsidRDefault="00AF7E53" w:rsidP="001814A6">
            <w:pPr>
              <w:rPr>
                <w:rFonts w:ascii="Verdana" w:hAnsi="Verdana"/>
                <w:sz w:val="12"/>
              </w:rPr>
            </w:pPr>
          </w:p>
        </w:tc>
        <w:tc>
          <w:tcPr>
            <w:tcW w:w="372" w:type="pct"/>
            <w:vMerge/>
          </w:tcPr>
          <w:p w14:paraId="3A147FD3" w14:textId="77777777" w:rsidR="00AF7E53" w:rsidRPr="0051768D" w:rsidRDefault="00AF7E53" w:rsidP="001814A6">
            <w:pPr>
              <w:rPr>
                <w:rFonts w:ascii="Verdana" w:hAnsi="Verdana"/>
                <w:sz w:val="12"/>
              </w:rPr>
            </w:pPr>
          </w:p>
        </w:tc>
      </w:tr>
      <w:tr w:rsidR="00AF7E53" w:rsidRPr="0051768D" w14:paraId="29399CCC" w14:textId="3F789E0A" w:rsidTr="00AF7E53">
        <w:trPr>
          <w:trHeight w:val="284"/>
        </w:trPr>
        <w:tc>
          <w:tcPr>
            <w:tcW w:w="202" w:type="pct"/>
          </w:tcPr>
          <w:p w14:paraId="55C1026F" w14:textId="77777777" w:rsidR="00AF7E53" w:rsidRPr="0051768D" w:rsidRDefault="00AF7E53" w:rsidP="001814A6">
            <w:pPr>
              <w:numPr>
                <w:ilvl w:val="0"/>
                <w:numId w:val="1"/>
              </w:numPr>
              <w:rPr>
                <w:rFonts w:ascii="Verdana" w:hAnsi="Verdana"/>
                <w:bCs/>
                <w:sz w:val="12"/>
              </w:rPr>
            </w:pPr>
          </w:p>
        </w:tc>
        <w:tc>
          <w:tcPr>
            <w:tcW w:w="538" w:type="pct"/>
            <w:gridSpan w:val="2"/>
          </w:tcPr>
          <w:p w14:paraId="688741DA" w14:textId="77777777" w:rsidR="00AF7E53" w:rsidRPr="0051768D" w:rsidRDefault="00AF7E53" w:rsidP="001814A6">
            <w:pPr>
              <w:rPr>
                <w:rFonts w:ascii="Verdana" w:hAnsi="Verdana"/>
                <w:sz w:val="12"/>
              </w:rPr>
            </w:pPr>
            <w:r w:rsidRPr="0051768D">
              <w:rPr>
                <w:rFonts w:ascii="Verdana" w:hAnsi="Verdana"/>
                <w:sz w:val="12"/>
              </w:rPr>
              <w:t>Zasilacz</w:t>
            </w:r>
          </w:p>
        </w:tc>
        <w:tc>
          <w:tcPr>
            <w:tcW w:w="2532" w:type="pct"/>
          </w:tcPr>
          <w:p w14:paraId="27F626C2" w14:textId="67E374EC" w:rsidR="00AF7E53" w:rsidRPr="0051768D" w:rsidRDefault="00AF7E53" w:rsidP="00530FB8">
            <w:pPr>
              <w:rPr>
                <w:rFonts w:ascii="Verdana" w:hAnsi="Verdana"/>
                <w:sz w:val="12"/>
              </w:rPr>
            </w:pPr>
            <w:r w:rsidRPr="0051768D">
              <w:rPr>
                <w:rFonts w:ascii="Verdana" w:hAnsi="Verdana"/>
                <w:sz w:val="12"/>
              </w:rPr>
              <w:t>Zasilacz zewnętrzny min. 65W</w:t>
            </w:r>
          </w:p>
        </w:tc>
        <w:tc>
          <w:tcPr>
            <w:tcW w:w="608" w:type="pct"/>
          </w:tcPr>
          <w:p w14:paraId="2B9D3562" w14:textId="06C4A326" w:rsidR="00AF7E53" w:rsidRPr="0051768D" w:rsidRDefault="00AF7E53" w:rsidP="001814A6">
            <w:pPr>
              <w:rPr>
                <w:rFonts w:ascii="Verdana" w:hAnsi="Verdana"/>
                <w:sz w:val="12"/>
              </w:rPr>
            </w:pPr>
            <w:r w:rsidRPr="0051768D">
              <w:rPr>
                <w:rFonts w:ascii="Verdana" w:hAnsi="Verdana"/>
                <w:sz w:val="12"/>
              </w:rPr>
              <w:t>spełnia / nie spełnia</w:t>
            </w:r>
          </w:p>
        </w:tc>
        <w:tc>
          <w:tcPr>
            <w:tcW w:w="374" w:type="pct"/>
            <w:vMerge/>
          </w:tcPr>
          <w:p w14:paraId="4ABAF2AB" w14:textId="77777777" w:rsidR="00AF7E53" w:rsidRPr="0051768D" w:rsidRDefault="00AF7E53" w:rsidP="001814A6">
            <w:pPr>
              <w:rPr>
                <w:rFonts w:ascii="Verdana" w:hAnsi="Verdana"/>
                <w:sz w:val="12"/>
              </w:rPr>
            </w:pPr>
          </w:p>
        </w:tc>
        <w:tc>
          <w:tcPr>
            <w:tcW w:w="374" w:type="pct"/>
            <w:vMerge/>
          </w:tcPr>
          <w:p w14:paraId="77C1E995" w14:textId="77777777" w:rsidR="00AF7E53" w:rsidRPr="0051768D" w:rsidRDefault="00AF7E53" w:rsidP="001814A6">
            <w:pPr>
              <w:rPr>
                <w:rFonts w:ascii="Verdana" w:hAnsi="Verdana"/>
                <w:sz w:val="12"/>
              </w:rPr>
            </w:pPr>
          </w:p>
        </w:tc>
        <w:tc>
          <w:tcPr>
            <w:tcW w:w="372" w:type="pct"/>
            <w:vMerge/>
          </w:tcPr>
          <w:p w14:paraId="1153BE0D" w14:textId="77777777" w:rsidR="00AF7E53" w:rsidRPr="0051768D" w:rsidRDefault="00AF7E53" w:rsidP="001814A6">
            <w:pPr>
              <w:rPr>
                <w:rFonts w:ascii="Verdana" w:hAnsi="Verdana"/>
                <w:sz w:val="12"/>
              </w:rPr>
            </w:pPr>
          </w:p>
        </w:tc>
      </w:tr>
      <w:tr w:rsidR="00AF7E53" w:rsidRPr="0051768D" w14:paraId="680DD9C9" w14:textId="54AEB916" w:rsidTr="00AF7E53">
        <w:trPr>
          <w:trHeight w:val="284"/>
        </w:trPr>
        <w:tc>
          <w:tcPr>
            <w:tcW w:w="202" w:type="pct"/>
            <w:tcBorders>
              <w:top w:val="single" w:sz="4" w:space="0" w:color="auto"/>
              <w:left w:val="single" w:sz="4" w:space="0" w:color="auto"/>
              <w:bottom w:val="single" w:sz="4" w:space="0" w:color="auto"/>
              <w:right w:val="single" w:sz="4" w:space="0" w:color="auto"/>
            </w:tcBorders>
          </w:tcPr>
          <w:p w14:paraId="652D36C8" w14:textId="77777777" w:rsidR="00AF7E53" w:rsidRPr="0051768D" w:rsidRDefault="00AF7E53" w:rsidP="001814A6">
            <w:pPr>
              <w:numPr>
                <w:ilvl w:val="0"/>
                <w:numId w:val="1"/>
              </w:numPr>
              <w:rPr>
                <w:rFonts w:ascii="Verdana" w:hAnsi="Verdana"/>
                <w:bCs/>
                <w:sz w:val="12"/>
              </w:rPr>
            </w:pPr>
          </w:p>
        </w:tc>
        <w:tc>
          <w:tcPr>
            <w:tcW w:w="538" w:type="pct"/>
            <w:gridSpan w:val="2"/>
            <w:tcBorders>
              <w:top w:val="single" w:sz="4" w:space="0" w:color="auto"/>
              <w:left w:val="single" w:sz="4" w:space="0" w:color="auto"/>
              <w:bottom w:val="single" w:sz="4" w:space="0" w:color="auto"/>
              <w:right w:val="single" w:sz="4" w:space="0" w:color="auto"/>
            </w:tcBorders>
          </w:tcPr>
          <w:p w14:paraId="129B91D7" w14:textId="79BD7A38" w:rsidR="00AF7E53" w:rsidRPr="0051768D" w:rsidRDefault="00AF7E53" w:rsidP="001814A6">
            <w:pPr>
              <w:rPr>
                <w:rFonts w:ascii="Verdana" w:hAnsi="Verdana"/>
                <w:bCs/>
                <w:sz w:val="12"/>
              </w:rPr>
            </w:pPr>
            <w:r w:rsidRPr="0051768D">
              <w:rPr>
                <w:rFonts w:ascii="Verdana" w:hAnsi="Verdana"/>
                <w:bCs/>
                <w:sz w:val="12"/>
              </w:rPr>
              <w:t>Certyfikaty, oświadczenia i standardy</w:t>
            </w:r>
          </w:p>
        </w:tc>
        <w:tc>
          <w:tcPr>
            <w:tcW w:w="2532" w:type="pct"/>
            <w:tcBorders>
              <w:top w:val="single" w:sz="4" w:space="0" w:color="auto"/>
              <w:left w:val="single" w:sz="4" w:space="0" w:color="auto"/>
              <w:bottom w:val="single" w:sz="4" w:space="0" w:color="auto"/>
              <w:right w:val="single" w:sz="4" w:space="0" w:color="auto"/>
            </w:tcBorders>
          </w:tcPr>
          <w:p w14:paraId="19008B79" w14:textId="563D5B74" w:rsidR="00AF7E53" w:rsidRPr="0051768D" w:rsidRDefault="00AF7E53" w:rsidP="00206534">
            <w:pPr>
              <w:numPr>
                <w:ilvl w:val="0"/>
                <w:numId w:val="5"/>
              </w:numPr>
              <w:rPr>
                <w:rFonts w:ascii="Verdana" w:hAnsi="Verdana"/>
                <w:bCs/>
                <w:sz w:val="12"/>
              </w:rPr>
            </w:pPr>
            <w:r w:rsidRPr="0051768D">
              <w:rPr>
                <w:rFonts w:ascii="Verdana" w:hAnsi="Verdana"/>
                <w:bCs/>
                <w:sz w:val="12"/>
              </w:rPr>
              <w:t>Dla producenta sprzętu należy dostarczyć certyfikat:</w:t>
            </w:r>
          </w:p>
          <w:p w14:paraId="61BCC18D" w14:textId="7AFC592A" w:rsidR="00AF7E53" w:rsidRPr="0051768D" w:rsidRDefault="00AF7E53" w:rsidP="0024310D">
            <w:pPr>
              <w:numPr>
                <w:ilvl w:val="1"/>
                <w:numId w:val="5"/>
              </w:numPr>
              <w:rPr>
                <w:rFonts w:ascii="Verdana" w:hAnsi="Verdana"/>
                <w:bCs/>
                <w:sz w:val="12"/>
              </w:rPr>
            </w:pPr>
            <w:r w:rsidRPr="0051768D">
              <w:rPr>
                <w:rFonts w:ascii="Verdana" w:hAnsi="Verdana"/>
                <w:bCs/>
                <w:sz w:val="12"/>
              </w:rPr>
              <w:t>ISO 9001</w:t>
            </w:r>
          </w:p>
          <w:p w14:paraId="23FFB85D" w14:textId="55E2EE0E" w:rsidR="00AF7E53" w:rsidRPr="0051768D" w:rsidRDefault="00AF7E53" w:rsidP="0024310D">
            <w:pPr>
              <w:numPr>
                <w:ilvl w:val="1"/>
                <w:numId w:val="5"/>
              </w:numPr>
              <w:rPr>
                <w:rFonts w:ascii="Verdana" w:hAnsi="Verdana"/>
                <w:bCs/>
                <w:sz w:val="12"/>
              </w:rPr>
            </w:pPr>
            <w:r w:rsidRPr="0051768D">
              <w:rPr>
                <w:rFonts w:ascii="Verdana" w:hAnsi="Verdana"/>
                <w:bCs/>
                <w:sz w:val="12"/>
              </w:rPr>
              <w:t>ISO 14001</w:t>
            </w:r>
          </w:p>
          <w:p w14:paraId="34026B89" w14:textId="042EEB13" w:rsidR="00AF7E53" w:rsidRPr="0051768D" w:rsidRDefault="00AF7E53" w:rsidP="0024310D">
            <w:pPr>
              <w:numPr>
                <w:ilvl w:val="1"/>
                <w:numId w:val="5"/>
              </w:numPr>
              <w:rPr>
                <w:rFonts w:ascii="Verdana" w:hAnsi="Verdana"/>
                <w:bCs/>
                <w:sz w:val="12"/>
              </w:rPr>
            </w:pPr>
            <w:r w:rsidRPr="0051768D">
              <w:rPr>
                <w:rFonts w:ascii="Verdana" w:hAnsi="Verdana"/>
                <w:bCs/>
                <w:sz w:val="12"/>
              </w:rPr>
              <w:t>ISO 50001</w:t>
            </w:r>
          </w:p>
          <w:p w14:paraId="7E6E43AB" w14:textId="3AF83720" w:rsidR="00AF7E53" w:rsidRPr="0051768D" w:rsidRDefault="00AF7E53" w:rsidP="00206534">
            <w:pPr>
              <w:pStyle w:val="Akapitzlist"/>
              <w:numPr>
                <w:ilvl w:val="0"/>
                <w:numId w:val="3"/>
              </w:numPr>
              <w:jc w:val="both"/>
              <w:rPr>
                <w:rFonts w:ascii="Verdana" w:hAnsi="Verdana"/>
                <w:bCs/>
                <w:sz w:val="12"/>
                <w:szCs w:val="20"/>
              </w:rPr>
            </w:pPr>
            <w:r w:rsidRPr="0051768D">
              <w:rPr>
                <w:rFonts w:ascii="Verdana" w:hAnsi="Verdana"/>
                <w:bCs/>
                <w:sz w:val="12"/>
                <w:szCs w:val="20"/>
              </w:rPr>
              <w:t>TCO lub TCO Edge</w:t>
            </w:r>
          </w:p>
          <w:p w14:paraId="29817FBA" w14:textId="19E586DB" w:rsidR="00AF7E53" w:rsidRPr="0051768D" w:rsidRDefault="00AF7E53" w:rsidP="009F2E66">
            <w:pPr>
              <w:numPr>
                <w:ilvl w:val="0"/>
                <w:numId w:val="5"/>
              </w:numPr>
              <w:rPr>
                <w:rFonts w:ascii="Verdana" w:hAnsi="Verdana"/>
                <w:bCs/>
                <w:sz w:val="12"/>
              </w:rPr>
            </w:pPr>
            <w:r w:rsidRPr="0051768D">
              <w:rPr>
                <w:rFonts w:ascii="Verdana" w:hAnsi="Verdana"/>
                <w:bCs/>
                <w:sz w:val="12"/>
              </w:rPr>
              <w:t xml:space="preserve">Głośność jednostki centralnej mierzona zgodnie z normą ISO 7779 oraz wykazana zgodnie z normą ISO 9296 w pozycji obserwatora w trybie pracy (IDLE) wynosząca maksymalnie 18 </w:t>
            </w:r>
            <w:proofErr w:type="spellStart"/>
            <w:r w:rsidRPr="0051768D">
              <w:rPr>
                <w:rFonts w:ascii="Verdana" w:hAnsi="Verdana"/>
                <w:bCs/>
                <w:sz w:val="12"/>
              </w:rPr>
              <w:t>dB</w:t>
            </w:r>
            <w:proofErr w:type="spellEnd"/>
            <w:r w:rsidRPr="0051768D">
              <w:rPr>
                <w:rFonts w:ascii="Verdana" w:hAnsi="Verdana"/>
                <w:bCs/>
                <w:sz w:val="12"/>
              </w:rPr>
              <w:t xml:space="preserve"> (załączyć oświadczenie producenta lub inny dokument potwierdzający spełnienie wymogu). </w:t>
            </w:r>
          </w:p>
        </w:tc>
        <w:tc>
          <w:tcPr>
            <w:tcW w:w="608" w:type="pct"/>
            <w:tcBorders>
              <w:top w:val="single" w:sz="4" w:space="0" w:color="auto"/>
              <w:left w:val="single" w:sz="4" w:space="0" w:color="auto"/>
              <w:bottom w:val="single" w:sz="4" w:space="0" w:color="auto"/>
            </w:tcBorders>
          </w:tcPr>
          <w:p w14:paraId="6028D9EF" w14:textId="5F078108" w:rsidR="00AF7E53" w:rsidRPr="0051768D" w:rsidRDefault="00AF7E53" w:rsidP="00BF6837">
            <w:pPr>
              <w:rPr>
                <w:rFonts w:ascii="Verdana" w:hAnsi="Verdana"/>
                <w:bCs/>
                <w:sz w:val="12"/>
              </w:rPr>
            </w:pPr>
            <w:r w:rsidRPr="0051768D">
              <w:rPr>
                <w:rFonts w:ascii="Verdana" w:hAnsi="Verdana"/>
                <w:sz w:val="12"/>
              </w:rPr>
              <w:t>spełnia / nie spełnia</w:t>
            </w:r>
          </w:p>
        </w:tc>
        <w:tc>
          <w:tcPr>
            <w:tcW w:w="374" w:type="pct"/>
            <w:vMerge/>
          </w:tcPr>
          <w:p w14:paraId="6E6E1C35" w14:textId="77777777" w:rsidR="00AF7E53" w:rsidRPr="0051768D" w:rsidRDefault="00AF7E53" w:rsidP="00BF6837">
            <w:pPr>
              <w:rPr>
                <w:rFonts w:ascii="Verdana" w:hAnsi="Verdana"/>
                <w:sz w:val="12"/>
              </w:rPr>
            </w:pPr>
          </w:p>
        </w:tc>
        <w:tc>
          <w:tcPr>
            <w:tcW w:w="374" w:type="pct"/>
            <w:vMerge/>
          </w:tcPr>
          <w:p w14:paraId="3B0B3674" w14:textId="77777777" w:rsidR="00AF7E53" w:rsidRPr="0051768D" w:rsidRDefault="00AF7E53" w:rsidP="00BF6837">
            <w:pPr>
              <w:rPr>
                <w:rFonts w:ascii="Verdana" w:hAnsi="Verdana"/>
                <w:sz w:val="12"/>
              </w:rPr>
            </w:pPr>
          </w:p>
        </w:tc>
        <w:tc>
          <w:tcPr>
            <w:tcW w:w="372" w:type="pct"/>
            <w:vMerge/>
          </w:tcPr>
          <w:p w14:paraId="4DFF5BF4" w14:textId="77777777" w:rsidR="00AF7E53" w:rsidRPr="0051768D" w:rsidRDefault="00AF7E53" w:rsidP="00BF6837">
            <w:pPr>
              <w:rPr>
                <w:rFonts w:ascii="Verdana" w:hAnsi="Verdana"/>
                <w:sz w:val="12"/>
              </w:rPr>
            </w:pPr>
          </w:p>
        </w:tc>
      </w:tr>
      <w:tr w:rsidR="00AF7E53" w:rsidRPr="0051768D" w14:paraId="2455156D" w14:textId="58778D1C" w:rsidTr="00AF7E53">
        <w:trPr>
          <w:trHeight w:val="284"/>
        </w:trPr>
        <w:tc>
          <w:tcPr>
            <w:tcW w:w="202" w:type="pct"/>
            <w:tcBorders>
              <w:top w:val="single" w:sz="4" w:space="0" w:color="auto"/>
              <w:left w:val="single" w:sz="4" w:space="0" w:color="auto"/>
              <w:bottom w:val="single" w:sz="4" w:space="0" w:color="auto"/>
              <w:right w:val="single" w:sz="4" w:space="0" w:color="auto"/>
            </w:tcBorders>
          </w:tcPr>
          <w:p w14:paraId="7668DE57" w14:textId="77777777" w:rsidR="00AF7E53" w:rsidRPr="0051768D" w:rsidRDefault="00AF7E53" w:rsidP="001814A6">
            <w:pPr>
              <w:numPr>
                <w:ilvl w:val="0"/>
                <w:numId w:val="1"/>
              </w:numPr>
              <w:rPr>
                <w:rFonts w:ascii="Verdana" w:hAnsi="Verdana"/>
                <w:bCs/>
                <w:sz w:val="12"/>
              </w:rPr>
            </w:pPr>
          </w:p>
        </w:tc>
        <w:tc>
          <w:tcPr>
            <w:tcW w:w="538" w:type="pct"/>
            <w:gridSpan w:val="2"/>
            <w:tcBorders>
              <w:top w:val="single" w:sz="4" w:space="0" w:color="auto"/>
              <w:left w:val="single" w:sz="4" w:space="0" w:color="auto"/>
              <w:bottom w:val="single" w:sz="4" w:space="0" w:color="auto"/>
              <w:right w:val="single" w:sz="4" w:space="0" w:color="auto"/>
            </w:tcBorders>
          </w:tcPr>
          <w:p w14:paraId="3026A625" w14:textId="3E79142E" w:rsidR="00AF7E53" w:rsidRPr="0051768D" w:rsidRDefault="00AF7E53" w:rsidP="001814A6">
            <w:pPr>
              <w:rPr>
                <w:rFonts w:ascii="Verdana" w:hAnsi="Verdana"/>
                <w:bCs/>
                <w:sz w:val="12"/>
              </w:rPr>
            </w:pPr>
            <w:r w:rsidRPr="0051768D">
              <w:rPr>
                <w:rFonts w:ascii="Verdana" w:hAnsi="Verdana"/>
                <w:bCs/>
                <w:sz w:val="12"/>
              </w:rPr>
              <w:t>Waga/Wymiary</w:t>
            </w:r>
          </w:p>
        </w:tc>
        <w:tc>
          <w:tcPr>
            <w:tcW w:w="2532" w:type="pct"/>
            <w:tcBorders>
              <w:top w:val="single" w:sz="4" w:space="0" w:color="auto"/>
              <w:left w:val="single" w:sz="4" w:space="0" w:color="auto"/>
              <w:bottom w:val="single" w:sz="4" w:space="0" w:color="auto"/>
              <w:right w:val="single" w:sz="4" w:space="0" w:color="auto"/>
            </w:tcBorders>
          </w:tcPr>
          <w:p w14:paraId="4777E353" w14:textId="2FC7FE6C" w:rsidR="00AF7E53" w:rsidRPr="0051768D" w:rsidRDefault="00AF7E53" w:rsidP="001814A6">
            <w:pPr>
              <w:autoSpaceDE w:val="0"/>
              <w:autoSpaceDN w:val="0"/>
              <w:adjustRightInd w:val="0"/>
              <w:rPr>
                <w:rFonts w:ascii="Verdana" w:hAnsi="Verdana"/>
                <w:bCs/>
                <w:sz w:val="12"/>
              </w:rPr>
            </w:pPr>
            <w:r w:rsidRPr="0051768D">
              <w:rPr>
                <w:rFonts w:ascii="Verdana" w:hAnsi="Verdana"/>
                <w:bCs/>
                <w:sz w:val="12"/>
              </w:rPr>
              <w:t>Waga urządzenia z akumulatorem: max. 1.8 kg</w:t>
            </w:r>
          </w:p>
          <w:p w14:paraId="4A7A1463" w14:textId="4AA18EC0" w:rsidR="00AF7E53" w:rsidRPr="0051768D" w:rsidRDefault="00AF7E53" w:rsidP="001814A6">
            <w:pPr>
              <w:autoSpaceDE w:val="0"/>
              <w:autoSpaceDN w:val="0"/>
              <w:adjustRightInd w:val="0"/>
              <w:rPr>
                <w:rFonts w:ascii="Verdana" w:hAnsi="Verdana"/>
                <w:bCs/>
                <w:sz w:val="12"/>
              </w:rPr>
            </w:pPr>
            <w:r w:rsidRPr="0051768D">
              <w:rPr>
                <w:rFonts w:ascii="Verdana" w:hAnsi="Verdana"/>
                <w:bCs/>
                <w:sz w:val="12"/>
              </w:rPr>
              <w:t>Grubość notebooka nie większa niż: 20 mm</w:t>
            </w:r>
          </w:p>
          <w:p w14:paraId="79B4B372" w14:textId="5C2BA432" w:rsidR="00AF7E53" w:rsidRPr="0051768D" w:rsidRDefault="00AF7E53" w:rsidP="001814A6">
            <w:pPr>
              <w:ind w:left="360"/>
              <w:rPr>
                <w:rFonts w:ascii="Verdana" w:hAnsi="Verdana"/>
                <w:bCs/>
                <w:sz w:val="12"/>
                <w:highlight w:val="yellow"/>
              </w:rPr>
            </w:pPr>
          </w:p>
        </w:tc>
        <w:tc>
          <w:tcPr>
            <w:tcW w:w="608" w:type="pct"/>
            <w:tcBorders>
              <w:top w:val="single" w:sz="4" w:space="0" w:color="auto"/>
              <w:left w:val="single" w:sz="4" w:space="0" w:color="auto"/>
              <w:bottom w:val="single" w:sz="4" w:space="0" w:color="auto"/>
            </w:tcBorders>
          </w:tcPr>
          <w:p w14:paraId="444BEEF2" w14:textId="272F5CCA" w:rsidR="00AF7E53" w:rsidRPr="0051768D" w:rsidRDefault="00AF7E53" w:rsidP="001814A6">
            <w:pPr>
              <w:autoSpaceDE w:val="0"/>
              <w:autoSpaceDN w:val="0"/>
              <w:adjustRightInd w:val="0"/>
              <w:rPr>
                <w:rFonts w:ascii="Verdana" w:hAnsi="Verdana"/>
                <w:bCs/>
                <w:sz w:val="12"/>
                <w:highlight w:val="yellow"/>
              </w:rPr>
            </w:pPr>
            <w:r w:rsidRPr="0051768D">
              <w:rPr>
                <w:rFonts w:ascii="Verdana" w:hAnsi="Verdana"/>
                <w:sz w:val="12"/>
              </w:rPr>
              <w:t>spełnia / nie spełnia</w:t>
            </w:r>
          </w:p>
        </w:tc>
        <w:tc>
          <w:tcPr>
            <w:tcW w:w="374" w:type="pct"/>
            <w:vMerge/>
          </w:tcPr>
          <w:p w14:paraId="6F9D3A6D" w14:textId="77777777" w:rsidR="00AF7E53" w:rsidRPr="0051768D" w:rsidRDefault="00AF7E53" w:rsidP="001814A6">
            <w:pPr>
              <w:autoSpaceDE w:val="0"/>
              <w:autoSpaceDN w:val="0"/>
              <w:adjustRightInd w:val="0"/>
              <w:rPr>
                <w:rFonts w:ascii="Verdana" w:hAnsi="Verdana"/>
                <w:sz w:val="12"/>
              </w:rPr>
            </w:pPr>
          </w:p>
        </w:tc>
        <w:tc>
          <w:tcPr>
            <w:tcW w:w="374" w:type="pct"/>
            <w:vMerge/>
          </w:tcPr>
          <w:p w14:paraId="5E30E8A4" w14:textId="77777777" w:rsidR="00AF7E53" w:rsidRPr="0051768D" w:rsidRDefault="00AF7E53" w:rsidP="001814A6">
            <w:pPr>
              <w:autoSpaceDE w:val="0"/>
              <w:autoSpaceDN w:val="0"/>
              <w:adjustRightInd w:val="0"/>
              <w:rPr>
                <w:rFonts w:ascii="Verdana" w:hAnsi="Verdana"/>
                <w:sz w:val="12"/>
              </w:rPr>
            </w:pPr>
          </w:p>
        </w:tc>
        <w:tc>
          <w:tcPr>
            <w:tcW w:w="372" w:type="pct"/>
            <w:vMerge/>
          </w:tcPr>
          <w:p w14:paraId="7D6D5378" w14:textId="77777777" w:rsidR="00AF7E53" w:rsidRPr="0051768D" w:rsidRDefault="00AF7E53" w:rsidP="001814A6">
            <w:pPr>
              <w:autoSpaceDE w:val="0"/>
              <w:autoSpaceDN w:val="0"/>
              <w:adjustRightInd w:val="0"/>
              <w:rPr>
                <w:rFonts w:ascii="Verdana" w:hAnsi="Verdana"/>
                <w:sz w:val="12"/>
              </w:rPr>
            </w:pPr>
          </w:p>
        </w:tc>
      </w:tr>
      <w:tr w:rsidR="00AF7E53" w:rsidRPr="0051768D" w14:paraId="38580F93" w14:textId="66281CCD" w:rsidTr="00AF7E53">
        <w:trPr>
          <w:trHeight w:val="284"/>
        </w:trPr>
        <w:tc>
          <w:tcPr>
            <w:tcW w:w="202" w:type="pct"/>
            <w:tcBorders>
              <w:top w:val="single" w:sz="4" w:space="0" w:color="auto"/>
              <w:left w:val="single" w:sz="4" w:space="0" w:color="auto"/>
              <w:bottom w:val="single" w:sz="4" w:space="0" w:color="auto"/>
              <w:right w:val="single" w:sz="4" w:space="0" w:color="auto"/>
            </w:tcBorders>
          </w:tcPr>
          <w:p w14:paraId="26A651C1" w14:textId="77777777" w:rsidR="00AF7E53" w:rsidRPr="0051768D" w:rsidRDefault="00AF7E53" w:rsidP="001814A6">
            <w:pPr>
              <w:numPr>
                <w:ilvl w:val="0"/>
                <w:numId w:val="1"/>
              </w:numPr>
              <w:rPr>
                <w:rFonts w:ascii="Verdana" w:hAnsi="Verdana"/>
                <w:bCs/>
                <w:sz w:val="12"/>
              </w:rPr>
            </w:pPr>
          </w:p>
        </w:tc>
        <w:tc>
          <w:tcPr>
            <w:tcW w:w="538" w:type="pct"/>
            <w:gridSpan w:val="2"/>
            <w:tcBorders>
              <w:top w:val="single" w:sz="4" w:space="0" w:color="auto"/>
              <w:left w:val="single" w:sz="4" w:space="0" w:color="auto"/>
              <w:bottom w:val="single" w:sz="4" w:space="0" w:color="auto"/>
              <w:right w:val="single" w:sz="4" w:space="0" w:color="auto"/>
            </w:tcBorders>
          </w:tcPr>
          <w:p w14:paraId="559B29F6" w14:textId="255A4209" w:rsidR="00AF7E53" w:rsidRPr="0051768D" w:rsidRDefault="00AF7E53" w:rsidP="001814A6">
            <w:pPr>
              <w:rPr>
                <w:rFonts w:ascii="Verdana" w:hAnsi="Verdana"/>
                <w:bCs/>
                <w:sz w:val="12"/>
              </w:rPr>
            </w:pPr>
            <w:r w:rsidRPr="0051768D">
              <w:rPr>
                <w:rFonts w:ascii="Verdana" w:hAnsi="Verdana"/>
                <w:bCs/>
                <w:sz w:val="12"/>
              </w:rPr>
              <w:t xml:space="preserve">System operacyjny </w:t>
            </w:r>
          </w:p>
        </w:tc>
        <w:tc>
          <w:tcPr>
            <w:tcW w:w="2532" w:type="pct"/>
            <w:tcBorders>
              <w:top w:val="single" w:sz="4" w:space="0" w:color="auto"/>
              <w:left w:val="single" w:sz="4" w:space="0" w:color="auto"/>
              <w:bottom w:val="single" w:sz="4" w:space="0" w:color="auto"/>
              <w:right w:val="single" w:sz="4" w:space="0" w:color="auto"/>
            </w:tcBorders>
          </w:tcPr>
          <w:p w14:paraId="0F63EBE2" w14:textId="017702E8" w:rsidR="00AF7E53" w:rsidRPr="0051768D" w:rsidRDefault="00AF7E53" w:rsidP="00ED301D">
            <w:pPr>
              <w:pStyle w:val="Default"/>
              <w:rPr>
                <w:rFonts w:ascii="Verdana" w:hAnsi="Verdana"/>
                <w:sz w:val="12"/>
                <w:szCs w:val="20"/>
              </w:rPr>
            </w:pPr>
            <w:r w:rsidRPr="0051768D">
              <w:rPr>
                <w:rFonts w:ascii="Verdana" w:hAnsi="Verdana"/>
                <w:sz w:val="12"/>
                <w:szCs w:val="20"/>
              </w:rPr>
              <w:t>Zainstalowany system operacyjny umożliwiający szyfrowanie danych, pracę grupową oraz pracę w domenie; nie dopuszcza się w tym zakresie licencji oraz nośników pochodzących z rynku wtórnego. Licencja systemu operacyjnego zaimplementowana w BIOS komputera, umożliwiająca instalację systemu bez podawania klucza oraz bez aktywacji systemu za pośrednictwem Internetu. Nie dopuszcza się licencji edukacyjnej.</w:t>
            </w:r>
          </w:p>
          <w:p w14:paraId="3CA59BD5" w14:textId="24B44DA5" w:rsidR="00AF7E53" w:rsidRPr="0051768D" w:rsidRDefault="00AF7E53" w:rsidP="001814A6">
            <w:pPr>
              <w:rPr>
                <w:rFonts w:ascii="Verdana" w:hAnsi="Verdana"/>
                <w:bCs/>
                <w:sz w:val="12"/>
              </w:rPr>
            </w:pPr>
            <w:r w:rsidRPr="0051768D">
              <w:rPr>
                <w:rFonts w:ascii="Verdana" w:hAnsi="Verdana"/>
                <w:sz w:val="12"/>
              </w:rPr>
              <w:t xml:space="preserve"> </w:t>
            </w:r>
          </w:p>
        </w:tc>
        <w:tc>
          <w:tcPr>
            <w:tcW w:w="608" w:type="pct"/>
            <w:tcBorders>
              <w:top w:val="single" w:sz="4" w:space="0" w:color="auto"/>
              <w:left w:val="single" w:sz="4" w:space="0" w:color="auto"/>
              <w:bottom w:val="single" w:sz="4" w:space="0" w:color="auto"/>
            </w:tcBorders>
          </w:tcPr>
          <w:p w14:paraId="1A27C042" w14:textId="77777777" w:rsidR="00AF7E53" w:rsidRPr="0051768D" w:rsidRDefault="00AF7E53" w:rsidP="001814A6">
            <w:pPr>
              <w:rPr>
                <w:rFonts w:ascii="Verdana" w:hAnsi="Verdana"/>
                <w:sz w:val="12"/>
                <w:highlight w:val="yellow"/>
              </w:rPr>
            </w:pPr>
          </w:p>
          <w:p w14:paraId="22103C7F" w14:textId="24DD2DFF" w:rsidR="00AF7E53" w:rsidRPr="0051768D" w:rsidRDefault="00AF7E53" w:rsidP="001814A6">
            <w:pPr>
              <w:rPr>
                <w:rFonts w:ascii="Verdana" w:hAnsi="Verdana"/>
                <w:sz w:val="12"/>
              </w:rPr>
            </w:pPr>
            <w:r w:rsidRPr="0051768D">
              <w:rPr>
                <w:rFonts w:ascii="Verdana" w:hAnsi="Verdana"/>
                <w:sz w:val="12"/>
              </w:rPr>
              <w:t>…………………………………………………</w:t>
            </w:r>
            <w:r w:rsidR="00F81E98">
              <w:rPr>
                <w:rFonts w:ascii="Verdana" w:hAnsi="Verdana"/>
                <w:sz w:val="12"/>
              </w:rPr>
              <w:t>……………………………………..</w:t>
            </w:r>
          </w:p>
          <w:p w14:paraId="1FFEF1C4" w14:textId="5AE14776" w:rsidR="00AF7E53" w:rsidRPr="0051768D" w:rsidRDefault="00AF7E53" w:rsidP="001814A6">
            <w:pPr>
              <w:rPr>
                <w:rFonts w:ascii="Verdana" w:hAnsi="Verdana"/>
                <w:sz w:val="12"/>
                <w:highlight w:val="yellow"/>
              </w:rPr>
            </w:pPr>
            <w:r w:rsidRPr="0051768D">
              <w:rPr>
                <w:rFonts w:ascii="Verdana" w:hAnsi="Verdana"/>
                <w:sz w:val="12"/>
              </w:rPr>
              <w:t>Podać nazwę i wersję systemu</w:t>
            </w:r>
          </w:p>
        </w:tc>
        <w:tc>
          <w:tcPr>
            <w:tcW w:w="374" w:type="pct"/>
            <w:vMerge/>
            <w:tcBorders>
              <w:bottom w:val="single" w:sz="4" w:space="0" w:color="auto"/>
            </w:tcBorders>
          </w:tcPr>
          <w:p w14:paraId="4A9F21D7" w14:textId="77777777" w:rsidR="00AF7E53" w:rsidRPr="0051768D" w:rsidRDefault="00AF7E53" w:rsidP="001814A6">
            <w:pPr>
              <w:rPr>
                <w:rFonts w:ascii="Verdana" w:hAnsi="Verdana"/>
                <w:sz w:val="12"/>
                <w:highlight w:val="yellow"/>
              </w:rPr>
            </w:pPr>
          </w:p>
        </w:tc>
        <w:tc>
          <w:tcPr>
            <w:tcW w:w="374" w:type="pct"/>
            <w:vMerge/>
            <w:tcBorders>
              <w:bottom w:val="single" w:sz="4" w:space="0" w:color="auto"/>
            </w:tcBorders>
          </w:tcPr>
          <w:p w14:paraId="2D5AFE00" w14:textId="77777777" w:rsidR="00AF7E53" w:rsidRPr="0051768D" w:rsidRDefault="00AF7E53" w:rsidP="001814A6">
            <w:pPr>
              <w:rPr>
                <w:rFonts w:ascii="Verdana" w:hAnsi="Verdana"/>
                <w:sz w:val="12"/>
                <w:highlight w:val="yellow"/>
              </w:rPr>
            </w:pPr>
          </w:p>
        </w:tc>
        <w:tc>
          <w:tcPr>
            <w:tcW w:w="372" w:type="pct"/>
            <w:vMerge/>
            <w:tcBorders>
              <w:bottom w:val="single" w:sz="4" w:space="0" w:color="auto"/>
            </w:tcBorders>
          </w:tcPr>
          <w:p w14:paraId="2BE5C834" w14:textId="77777777" w:rsidR="00AF7E53" w:rsidRPr="0051768D" w:rsidRDefault="00AF7E53" w:rsidP="001814A6">
            <w:pPr>
              <w:rPr>
                <w:rFonts w:ascii="Verdana" w:hAnsi="Verdana"/>
                <w:sz w:val="12"/>
                <w:highlight w:val="yellow"/>
              </w:rPr>
            </w:pPr>
          </w:p>
        </w:tc>
      </w:tr>
      <w:tr w:rsidR="00AF7E53" w:rsidRPr="0051768D" w14:paraId="22530885" w14:textId="293E43AA" w:rsidTr="00AF7E53">
        <w:trPr>
          <w:trHeight w:val="284"/>
        </w:trPr>
        <w:tc>
          <w:tcPr>
            <w:tcW w:w="202" w:type="pct"/>
            <w:tcBorders>
              <w:top w:val="single" w:sz="4" w:space="0" w:color="auto"/>
              <w:left w:val="single" w:sz="4" w:space="0" w:color="auto"/>
              <w:bottom w:val="single" w:sz="4" w:space="0" w:color="auto"/>
              <w:right w:val="single" w:sz="4" w:space="0" w:color="auto"/>
            </w:tcBorders>
          </w:tcPr>
          <w:p w14:paraId="6D0F818F" w14:textId="77777777" w:rsidR="00AF7E53" w:rsidRPr="0051768D" w:rsidRDefault="00AF7E53" w:rsidP="001814A6">
            <w:pPr>
              <w:numPr>
                <w:ilvl w:val="0"/>
                <w:numId w:val="1"/>
              </w:numPr>
              <w:rPr>
                <w:rFonts w:ascii="Verdana" w:hAnsi="Verdana"/>
                <w:bCs/>
                <w:sz w:val="12"/>
              </w:rPr>
            </w:pPr>
          </w:p>
        </w:tc>
        <w:tc>
          <w:tcPr>
            <w:tcW w:w="538" w:type="pct"/>
            <w:gridSpan w:val="2"/>
            <w:tcBorders>
              <w:top w:val="single" w:sz="4" w:space="0" w:color="auto"/>
              <w:left w:val="single" w:sz="4" w:space="0" w:color="auto"/>
              <w:bottom w:val="single" w:sz="4" w:space="0" w:color="auto"/>
              <w:right w:val="single" w:sz="4" w:space="0" w:color="auto"/>
            </w:tcBorders>
          </w:tcPr>
          <w:p w14:paraId="06EA4383" w14:textId="100E7A36" w:rsidR="00AF7E53" w:rsidRPr="0051768D" w:rsidRDefault="00AF7E53" w:rsidP="001814A6">
            <w:pPr>
              <w:rPr>
                <w:rFonts w:ascii="Verdana" w:hAnsi="Verdana"/>
                <w:bCs/>
                <w:sz w:val="12"/>
                <w:lang w:eastAsia="en-US"/>
              </w:rPr>
            </w:pPr>
            <w:r w:rsidRPr="0051768D">
              <w:rPr>
                <w:rFonts w:ascii="Verdana" w:hAnsi="Verdana"/>
                <w:bCs/>
                <w:sz w:val="12"/>
                <w:lang w:eastAsia="en-US"/>
              </w:rPr>
              <w:t>Oprogramowanie do aktualizacji sterowników</w:t>
            </w:r>
          </w:p>
        </w:tc>
        <w:tc>
          <w:tcPr>
            <w:tcW w:w="2532" w:type="pct"/>
            <w:tcBorders>
              <w:top w:val="single" w:sz="4" w:space="0" w:color="auto"/>
              <w:left w:val="single" w:sz="4" w:space="0" w:color="auto"/>
              <w:bottom w:val="single" w:sz="4" w:space="0" w:color="auto"/>
              <w:right w:val="single" w:sz="4" w:space="0" w:color="auto"/>
            </w:tcBorders>
          </w:tcPr>
          <w:p w14:paraId="642CB61B" w14:textId="10AE150D" w:rsidR="00AF7E53" w:rsidRPr="0051768D" w:rsidRDefault="00AF7E53" w:rsidP="001814A6">
            <w:pPr>
              <w:spacing w:line="276" w:lineRule="auto"/>
              <w:rPr>
                <w:rFonts w:ascii="Verdana" w:hAnsi="Verdana"/>
                <w:bCs/>
                <w:sz w:val="12"/>
              </w:rPr>
            </w:pPr>
            <w:r w:rsidRPr="0051768D">
              <w:rPr>
                <w:rFonts w:ascii="Verdana" w:hAnsi="Verdana"/>
                <w:bCs/>
                <w:sz w:val="12"/>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608" w:type="pct"/>
            <w:tcBorders>
              <w:top w:val="single" w:sz="4" w:space="0" w:color="auto"/>
              <w:left w:val="single" w:sz="4" w:space="0" w:color="auto"/>
              <w:bottom w:val="single" w:sz="4" w:space="0" w:color="auto"/>
              <w:right w:val="single" w:sz="4" w:space="0" w:color="auto"/>
            </w:tcBorders>
          </w:tcPr>
          <w:p w14:paraId="7FBB2846" w14:textId="77777777" w:rsidR="00AF7E53" w:rsidRPr="0051768D" w:rsidRDefault="00AF7E53" w:rsidP="009F2E66">
            <w:pPr>
              <w:rPr>
                <w:rFonts w:ascii="Verdana" w:hAnsi="Verdana"/>
                <w:sz w:val="12"/>
              </w:rPr>
            </w:pPr>
          </w:p>
          <w:p w14:paraId="762ECA0F" w14:textId="039FB068" w:rsidR="00AF7E53" w:rsidRPr="0051768D" w:rsidRDefault="00AF7E53" w:rsidP="009F2E66">
            <w:pPr>
              <w:rPr>
                <w:rFonts w:ascii="Verdana" w:hAnsi="Verdana"/>
                <w:sz w:val="12"/>
              </w:rPr>
            </w:pPr>
            <w:r w:rsidRPr="0051768D">
              <w:rPr>
                <w:rFonts w:ascii="Verdana" w:hAnsi="Verdana"/>
                <w:sz w:val="12"/>
              </w:rPr>
              <w:t>…………………………………………………</w:t>
            </w:r>
            <w:r w:rsidR="00F81E98">
              <w:rPr>
                <w:rFonts w:ascii="Verdana" w:hAnsi="Verdana"/>
                <w:sz w:val="12"/>
              </w:rPr>
              <w:t>……………………………………..</w:t>
            </w:r>
          </w:p>
          <w:p w14:paraId="5E2268A8" w14:textId="5E546CBA" w:rsidR="00AF7E53" w:rsidRPr="0051768D" w:rsidRDefault="00AF7E53" w:rsidP="009F2E66">
            <w:pPr>
              <w:rPr>
                <w:rFonts w:ascii="Verdana" w:hAnsi="Verdana"/>
                <w:sz w:val="12"/>
              </w:rPr>
            </w:pPr>
            <w:r w:rsidRPr="0051768D">
              <w:rPr>
                <w:rFonts w:ascii="Verdana" w:hAnsi="Verdana"/>
                <w:sz w:val="12"/>
              </w:rPr>
              <w:t>Podać nazwę oprogramowania</w:t>
            </w:r>
          </w:p>
        </w:tc>
        <w:tc>
          <w:tcPr>
            <w:tcW w:w="374" w:type="pct"/>
            <w:vMerge w:val="restart"/>
            <w:tcBorders>
              <w:top w:val="single" w:sz="4" w:space="0" w:color="auto"/>
              <w:left w:val="single" w:sz="4" w:space="0" w:color="auto"/>
              <w:right w:val="single" w:sz="4" w:space="0" w:color="auto"/>
            </w:tcBorders>
          </w:tcPr>
          <w:p w14:paraId="5B16BA96" w14:textId="77777777" w:rsidR="00AF7E53" w:rsidRPr="0051768D" w:rsidRDefault="00AF7E53" w:rsidP="009F2E66">
            <w:pPr>
              <w:rPr>
                <w:rFonts w:ascii="Verdana" w:hAnsi="Verdana"/>
                <w:sz w:val="12"/>
              </w:rPr>
            </w:pPr>
          </w:p>
        </w:tc>
        <w:tc>
          <w:tcPr>
            <w:tcW w:w="374" w:type="pct"/>
            <w:vMerge w:val="restart"/>
            <w:tcBorders>
              <w:top w:val="single" w:sz="4" w:space="0" w:color="auto"/>
              <w:left w:val="single" w:sz="4" w:space="0" w:color="auto"/>
              <w:right w:val="single" w:sz="4" w:space="0" w:color="auto"/>
            </w:tcBorders>
          </w:tcPr>
          <w:p w14:paraId="23306AD7" w14:textId="77777777" w:rsidR="00AF7E53" w:rsidRPr="0051768D" w:rsidRDefault="00AF7E53" w:rsidP="009F2E66">
            <w:pPr>
              <w:rPr>
                <w:rFonts w:ascii="Verdana" w:hAnsi="Verdana"/>
                <w:sz w:val="12"/>
              </w:rPr>
            </w:pPr>
          </w:p>
        </w:tc>
        <w:tc>
          <w:tcPr>
            <w:tcW w:w="372" w:type="pct"/>
            <w:vMerge w:val="restart"/>
            <w:tcBorders>
              <w:top w:val="single" w:sz="4" w:space="0" w:color="auto"/>
              <w:left w:val="single" w:sz="4" w:space="0" w:color="auto"/>
              <w:right w:val="single" w:sz="4" w:space="0" w:color="auto"/>
            </w:tcBorders>
          </w:tcPr>
          <w:p w14:paraId="54B6A341" w14:textId="77777777" w:rsidR="00AF7E53" w:rsidRPr="0051768D" w:rsidRDefault="00AF7E53" w:rsidP="009F2E66">
            <w:pPr>
              <w:rPr>
                <w:rFonts w:ascii="Verdana" w:hAnsi="Verdana"/>
                <w:sz w:val="12"/>
              </w:rPr>
            </w:pPr>
          </w:p>
        </w:tc>
      </w:tr>
      <w:tr w:rsidR="00AF7E53" w:rsidRPr="0051768D" w14:paraId="61586727" w14:textId="7DA1CDED" w:rsidTr="00AF7E53">
        <w:trPr>
          <w:trHeight w:val="284"/>
        </w:trPr>
        <w:tc>
          <w:tcPr>
            <w:tcW w:w="202" w:type="pct"/>
            <w:tcBorders>
              <w:top w:val="single" w:sz="4" w:space="0" w:color="auto"/>
              <w:left w:val="single" w:sz="4" w:space="0" w:color="auto"/>
              <w:bottom w:val="single" w:sz="4" w:space="0" w:color="auto"/>
              <w:right w:val="single" w:sz="4" w:space="0" w:color="auto"/>
            </w:tcBorders>
          </w:tcPr>
          <w:p w14:paraId="65AB19EF" w14:textId="77777777" w:rsidR="00AF7E53" w:rsidRPr="0051768D" w:rsidRDefault="00AF7E53" w:rsidP="001814A6">
            <w:pPr>
              <w:numPr>
                <w:ilvl w:val="0"/>
                <w:numId w:val="1"/>
              </w:numPr>
              <w:rPr>
                <w:rFonts w:ascii="Verdana" w:hAnsi="Verdana"/>
                <w:bCs/>
                <w:sz w:val="12"/>
              </w:rPr>
            </w:pPr>
          </w:p>
        </w:tc>
        <w:tc>
          <w:tcPr>
            <w:tcW w:w="538" w:type="pct"/>
            <w:gridSpan w:val="2"/>
            <w:tcBorders>
              <w:top w:val="single" w:sz="4" w:space="0" w:color="auto"/>
              <w:left w:val="single" w:sz="4" w:space="0" w:color="auto"/>
              <w:bottom w:val="single" w:sz="4" w:space="0" w:color="auto"/>
              <w:right w:val="single" w:sz="4" w:space="0" w:color="auto"/>
            </w:tcBorders>
          </w:tcPr>
          <w:p w14:paraId="700ED64A" w14:textId="4AAC32A4" w:rsidR="00AF7E53" w:rsidRPr="0051768D" w:rsidRDefault="00AF7E53" w:rsidP="001814A6">
            <w:pPr>
              <w:rPr>
                <w:rFonts w:ascii="Verdana" w:hAnsi="Verdana"/>
                <w:bCs/>
                <w:sz w:val="12"/>
              </w:rPr>
            </w:pPr>
            <w:r w:rsidRPr="0051768D">
              <w:rPr>
                <w:rFonts w:ascii="Verdana" w:hAnsi="Verdana"/>
                <w:bCs/>
                <w:sz w:val="12"/>
                <w:lang w:eastAsia="en-US"/>
              </w:rPr>
              <w:t>Gwarancja</w:t>
            </w:r>
          </w:p>
        </w:tc>
        <w:tc>
          <w:tcPr>
            <w:tcW w:w="2532" w:type="pct"/>
            <w:tcBorders>
              <w:top w:val="single" w:sz="4" w:space="0" w:color="auto"/>
              <w:left w:val="single" w:sz="4" w:space="0" w:color="auto"/>
              <w:bottom w:val="single" w:sz="4" w:space="0" w:color="auto"/>
              <w:right w:val="single" w:sz="4" w:space="0" w:color="auto"/>
            </w:tcBorders>
          </w:tcPr>
          <w:p w14:paraId="5AD3DC89" w14:textId="327226A5" w:rsidR="00AF7E53" w:rsidRPr="0051768D" w:rsidRDefault="00AF7E53" w:rsidP="00530FB8">
            <w:pPr>
              <w:rPr>
                <w:rFonts w:ascii="Verdana" w:hAnsi="Verdana"/>
                <w:sz w:val="12"/>
              </w:rPr>
            </w:pPr>
            <w:r w:rsidRPr="0051768D">
              <w:rPr>
                <w:rFonts w:ascii="Verdana" w:hAnsi="Verdana"/>
                <w:sz w:val="12"/>
              </w:rPr>
              <w:t>Minimalny czas trwania wsparcia technicznego producenta wynosi 24 miesięcy.</w:t>
            </w:r>
          </w:p>
          <w:p w14:paraId="1DD07655" w14:textId="037B7633" w:rsidR="00AF7E53" w:rsidRPr="0051768D" w:rsidRDefault="00AF7E53" w:rsidP="00530FB8">
            <w:pPr>
              <w:rPr>
                <w:rFonts w:ascii="Verdana" w:hAnsi="Verdana"/>
                <w:sz w:val="12"/>
              </w:rPr>
            </w:pPr>
          </w:p>
        </w:tc>
        <w:tc>
          <w:tcPr>
            <w:tcW w:w="608" w:type="pct"/>
            <w:tcBorders>
              <w:top w:val="single" w:sz="4" w:space="0" w:color="auto"/>
              <w:left w:val="single" w:sz="4" w:space="0" w:color="auto"/>
              <w:bottom w:val="single" w:sz="4" w:space="0" w:color="auto"/>
              <w:right w:val="single" w:sz="4" w:space="0" w:color="auto"/>
            </w:tcBorders>
          </w:tcPr>
          <w:p w14:paraId="085168C9" w14:textId="27C55C90" w:rsidR="00AF7E53" w:rsidRPr="0051768D" w:rsidRDefault="00AF7E53" w:rsidP="001814A6">
            <w:pPr>
              <w:spacing w:line="276" w:lineRule="auto"/>
              <w:rPr>
                <w:rFonts w:ascii="Verdana" w:hAnsi="Verdana"/>
                <w:bCs/>
                <w:sz w:val="12"/>
                <w:highlight w:val="yellow"/>
                <w:lang w:eastAsia="en-US"/>
              </w:rPr>
            </w:pPr>
            <w:r w:rsidRPr="0051768D">
              <w:rPr>
                <w:rFonts w:ascii="Verdana" w:hAnsi="Verdana"/>
                <w:sz w:val="12"/>
              </w:rPr>
              <w:t>spełnia / nie spełnia</w:t>
            </w:r>
          </w:p>
        </w:tc>
        <w:tc>
          <w:tcPr>
            <w:tcW w:w="374" w:type="pct"/>
            <w:vMerge/>
            <w:tcBorders>
              <w:left w:val="single" w:sz="4" w:space="0" w:color="auto"/>
              <w:right w:val="single" w:sz="4" w:space="0" w:color="auto"/>
            </w:tcBorders>
          </w:tcPr>
          <w:p w14:paraId="4A263ECE" w14:textId="77777777" w:rsidR="00AF7E53" w:rsidRPr="0051768D" w:rsidRDefault="00AF7E53" w:rsidP="001814A6">
            <w:pPr>
              <w:spacing w:line="276" w:lineRule="auto"/>
              <w:rPr>
                <w:rFonts w:ascii="Verdana" w:hAnsi="Verdana"/>
                <w:sz w:val="12"/>
              </w:rPr>
            </w:pPr>
          </w:p>
        </w:tc>
        <w:tc>
          <w:tcPr>
            <w:tcW w:w="374" w:type="pct"/>
            <w:vMerge/>
            <w:tcBorders>
              <w:left w:val="single" w:sz="4" w:space="0" w:color="auto"/>
              <w:right w:val="single" w:sz="4" w:space="0" w:color="auto"/>
            </w:tcBorders>
          </w:tcPr>
          <w:p w14:paraId="1CC685D8" w14:textId="77777777" w:rsidR="00AF7E53" w:rsidRPr="0051768D" w:rsidRDefault="00AF7E53" w:rsidP="001814A6">
            <w:pPr>
              <w:spacing w:line="276" w:lineRule="auto"/>
              <w:rPr>
                <w:rFonts w:ascii="Verdana" w:hAnsi="Verdana"/>
                <w:sz w:val="12"/>
              </w:rPr>
            </w:pPr>
          </w:p>
        </w:tc>
        <w:tc>
          <w:tcPr>
            <w:tcW w:w="372" w:type="pct"/>
            <w:vMerge/>
            <w:tcBorders>
              <w:left w:val="single" w:sz="4" w:space="0" w:color="auto"/>
              <w:right w:val="single" w:sz="4" w:space="0" w:color="auto"/>
            </w:tcBorders>
          </w:tcPr>
          <w:p w14:paraId="4365EAB8" w14:textId="77777777" w:rsidR="00AF7E53" w:rsidRPr="0051768D" w:rsidRDefault="00AF7E53" w:rsidP="001814A6">
            <w:pPr>
              <w:spacing w:line="276" w:lineRule="auto"/>
              <w:rPr>
                <w:rFonts w:ascii="Verdana" w:hAnsi="Verdana"/>
                <w:sz w:val="12"/>
              </w:rPr>
            </w:pPr>
          </w:p>
        </w:tc>
      </w:tr>
      <w:tr w:rsidR="00AF7E53" w:rsidRPr="0051768D" w14:paraId="4EB9D548" w14:textId="37EA64CB" w:rsidTr="00AF7E53">
        <w:trPr>
          <w:trHeight w:val="284"/>
        </w:trPr>
        <w:tc>
          <w:tcPr>
            <w:tcW w:w="202" w:type="pct"/>
            <w:tcBorders>
              <w:top w:val="single" w:sz="4" w:space="0" w:color="auto"/>
              <w:left w:val="single" w:sz="4" w:space="0" w:color="auto"/>
              <w:bottom w:val="single" w:sz="4" w:space="0" w:color="auto"/>
              <w:right w:val="single" w:sz="4" w:space="0" w:color="auto"/>
            </w:tcBorders>
          </w:tcPr>
          <w:p w14:paraId="177A3FED" w14:textId="77777777" w:rsidR="00AF7E53" w:rsidRPr="0051768D" w:rsidRDefault="00AF7E53" w:rsidP="001814A6">
            <w:pPr>
              <w:numPr>
                <w:ilvl w:val="0"/>
                <w:numId w:val="1"/>
              </w:numPr>
              <w:rPr>
                <w:rFonts w:ascii="Verdana" w:hAnsi="Verdana"/>
                <w:bCs/>
                <w:sz w:val="12"/>
              </w:rPr>
            </w:pPr>
          </w:p>
        </w:tc>
        <w:tc>
          <w:tcPr>
            <w:tcW w:w="538" w:type="pct"/>
            <w:gridSpan w:val="2"/>
            <w:tcBorders>
              <w:top w:val="single" w:sz="4" w:space="0" w:color="auto"/>
              <w:left w:val="single" w:sz="4" w:space="0" w:color="auto"/>
              <w:bottom w:val="single" w:sz="4" w:space="0" w:color="auto"/>
              <w:right w:val="single" w:sz="4" w:space="0" w:color="auto"/>
            </w:tcBorders>
          </w:tcPr>
          <w:p w14:paraId="47F32B22" w14:textId="13EB281B" w:rsidR="00AF7E53" w:rsidRPr="0051768D" w:rsidRDefault="00AF7E53" w:rsidP="001814A6">
            <w:pPr>
              <w:tabs>
                <w:tab w:val="left" w:pos="213"/>
              </w:tabs>
              <w:spacing w:line="300" w:lineRule="exact"/>
              <w:jc w:val="both"/>
              <w:rPr>
                <w:rFonts w:ascii="Verdana" w:hAnsi="Verdana"/>
                <w:sz w:val="12"/>
              </w:rPr>
            </w:pPr>
            <w:r w:rsidRPr="0051768D">
              <w:rPr>
                <w:rFonts w:ascii="Verdana" w:hAnsi="Verdana"/>
                <w:bCs/>
                <w:sz w:val="12"/>
                <w:lang w:eastAsia="en-US"/>
              </w:rPr>
              <w:t>Wsparcie techniczne producenta</w:t>
            </w:r>
          </w:p>
        </w:tc>
        <w:tc>
          <w:tcPr>
            <w:tcW w:w="2532" w:type="pct"/>
            <w:tcBorders>
              <w:top w:val="single" w:sz="4" w:space="0" w:color="auto"/>
              <w:left w:val="single" w:sz="4" w:space="0" w:color="auto"/>
              <w:bottom w:val="single" w:sz="4" w:space="0" w:color="auto"/>
              <w:right w:val="single" w:sz="4" w:space="0" w:color="auto"/>
            </w:tcBorders>
          </w:tcPr>
          <w:p w14:paraId="071208B4" w14:textId="57DAB070" w:rsidR="00AF7E53" w:rsidRPr="0051768D" w:rsidRDefault="00AF7E53" w:rsidP="001814A6">
            <w:pPr>
              <w:numPr>
                <w:ilvl w:val="0"/>
                <w:numId w:val="30"/>
              </w:numPr>
              <w:spacing w:after="200"/>
              <w:rPr>
                <w:rFonts w:ascii="Verdana" w:hAnsi="Verdana"/>
                <w:bCs/>
                <w:sz w:val="12"/>
              </w:rPr>
            </w:pPr>
            <w:r w:rsidRPr="0051768D">
              <w:rPr>
                <w:rFonts w:ascii="Verdana" w:hAnsi="Verdana"/>
                <w:bCs/>
                <w:sz w:val="12"/>
              </w:rPr>
              <w:t xml:space="preserve">Zaawansowana diagnostyka sprzętowa oraz oprogramowania dostępna 24h/dobę na stronie producenta komputera </w:t>
            </w:r>
          </w:p>
          <w:p w14:paraId="33C95B21" w14:textId="2C16D879" w:rsidR="00AF7E53" w:rsidRPr="0051768D" w:rsidRDefault="00AF7E53" w:rsidP="009F2E66">
            <w:pPr>
              <w:numPr>
                <w:ilvl w:val="0"/>
                <w:numId w:val="30"/>
              </w:numPr>
              <w:spacing w:after="200"/>
              <w:rPr>
                <w:rFonts w:ascii="Verdana" w:hAnsi="Verdana"/>
                <w:sz w:val="12"/>
                <w:lang w:eastAsia="en-US"/>
              </w:rPr>
            </w:pPr>
            <w:r w:rsidRPr="0051768D">
              <w:rPr>
                <w:rFonts w:ascii="Verdana" w:hAnsi="Verdana"/>
                <w:bCs/>
                <w:sz w:val="12"/>
              </w:rPr>
              <w:t xml:space="preserve">Infolinia wsparcia technicznego dedykowana do rozwiązywania usterek oprogramowania – możliwość kontaktu przez telefon, formularz web lub chat online, dostępna w dni powszednie od 9:00-18:00 </w:t>
            </w:r>
          </w:p>
        </w:tc>
        <w:tc>
          <w:tcPr>
            <w:tcW w:w="608" w:type="pct"/>
            <w:tcBorders>
              <w:top w:val="single" w:sz="4" w:space="0" w:color="auto"/>
              <w:left w:val="single" w:sz="4" w:space="0" w:color="auto"/>
              <w:bottom w:val="single" w:sz="4" w:space="0" w:color="auto"/>
              <w:right w:val="single" w:sz="4" w:space="0" w:color="auto"/>
            </w:tcBorders>
          </w:tcPr>
          <w:p w14:paraId="70D8AB72" w14:textId="77777777" w:rsidR="00AF7E53" w:rsidRPr="0051768D" w:rsidRDefault="00AF7E53" w:rsidP="001814A6">
            <w:pPr>
              <w:spacing w:line="276" w:lineRule="auto"/>
              <w:rPr>
                <w:rFonts w:ascii="Verdana" w:hAnsi="Verdana"/>
                <w:sz w:val="12"/>
                <w:lang w:eastAsia="en-US"/>
              </w:rPr>
            </w:pPr>
            <w:r w:rsidRPr="0051768D">
              <w:rPr>
                <w:rFonts w:ascii="Verdana" w:hAnsi="Verdana"/>
                <w:sz w:val="12"/>
                <w:lang w:eastAsia="en-US"/>
              </w:rPr>
              <w:t>Należy podać link do:</w:t>
            </w:r>
          </w:p>
          <w:p w14:paraId="0F9AFFA8" w14:textId="1469F169" w:rsidR="00AF7E53" w:rsidRPr="0051768D" w:rsidRDefault="00AF7E53" w:rsidP="001814A6">
            <w:pPr>
              <w:spacing w:line="276" w:lineRule="auto"/>
              <w:rPr>
                <w:rFonts w:ascii="Verdana" w:hAnsi="Verdana"/>
                <w:sz w:val="12"/>
                <w:lang w:eastAsia="en-US"/>
              </w:rPr>
            </w:pPr>
            <w:r w:rsidRPr="0051768D">
              <w:rPr>
                <w:rFonts w:ascii="Verdana" w:hAnsi="Verdana"/>
                <w:sz w:val="12"/>
                <w:lang w:eastAsia="en-US"/>
              </w:rPr>
              <w:t>- zaawansowanej diagnostyki</w:t>
            </w:r>
          </w:p>
        </w:tc>
        <w:tc>
          <w:tcPr>
            <w:tcW w:w="374" w:type="pct"/>
            <w:vMerge/>
            <w:tcBorders>
              <w:left w:val="single" w:sz="4" w:space="0" w:color="auto"/>
              <w:bottom w:val="single" w:sz="4" w:space="0" w:color="auto"/>
              <w:right w:val="single" w:sz="4" w:space="0" w:color="auto"/>
            </w:tcBorders>
          </w:tcPr>
          <w:p w14:paraId="2EC331E6" w14:textId="77777777" w:rsidR="00AF7E53" w:rsidRPr="0051768D" w:rsidRDefault="00AF7E53" w:rsidP="001814A6">
            <w:pPr>
              <w:spacing w:line="276" w:lineRule="auto"/>
              <w:rPr>
                <w:rFonts w:ascii="Verdana" w:hAnsi="Verdana"/>
                <w:sz w:val="12"/>
                <w:lang w:eastAsia="en-US"/>
              </w:rPr>
            </w:pPr>
          </w:p>
        </w:tc>
        <w:tc>
          <w:tcPr>
            <w:tcW w:w="374" w:type="pct"/>
            <w:vMerge/>
            <w:tcBorders>
              <w:left w:val="single" w:sz="4" w:space="0" w:color="auto"/>
              <w:bottom w:val="single" w:sz="4" w:space="0" w:color="auto"/>
              <w:right w:val="single" w:sz="4" w:space="0" w:color="auto"/>
            </w:tcBorders>
          </w:tcPr>
          <w:p w14:paraId="0F9E3EA6" w14:textId="77777777" w:rsidR="00AF7E53" w:rsidRPr="0051768D" w:rsidRDefault="00AF7E53" w:rsidP="001814A6">
            <w:pPr>
              <w:spacing w:line="276" w:lineRule="auto"/>
              <w:rPr>
                <w:rFonts w:ascii="Verdana" w:hAnsi="Verdana"/>
                <w:sz w:val="12"/>
                <w:lang w:eastAsia="en-US"/>
              </w:rPr>
            </w:pPr>
          </w:p>
        </w:tc>
        <w:tc>
          <w:tcPr>
            <w:tcW w:w="372" w:type="pct"/>
            <w:vMerge/>
            <w:tcBorders>
              <w:left w:val="single" w:sz="4" w:space="0" w:color="auto"/>
              <w:bottom w:val="single" w:sz="4" w:space="0" w:color="auto"/>
              <w:right w:val="single" w:sz="4" w:space="0" w:color="auto"/>
            </w:tcBorders>
          </w:tcPr>
          <w:p w14:paraId="36299251" w14:textId="77777777" w:rsidR="00AF7E53" w:rsidRPr="0051768D" w:rsidRDefault="00AF7E53" w:rsidP="001814A6">
            <w:pPr>
              <w:spacing w:line="276" w:lineRule="auto"/>
              <w:rPr>
                <w:rFonts w:ascii="Verdana" w:hAnsi="Verdana"/>
                <w:sz w:val="12"/>
                <w:lang w:eastAsia="en-US"/>
              </w:rPr>
            </w:pPr>
          </w:p>
        </w:tc>
      </w:tr>
    </w:tbl>
    <w:p w14:paraId="4A381242" w14:textId="77777777" w:rsidR="003F33DB" w:rsidRDefault="003F33DB" w:rsidP="00D42669">
      <w:pPr>
        <w:rPr>
          <w:rFonts w:ascii="Verdana" w:hAnsi="Verdana"/>
          <w:sz w:val="12"/>
        </w:rPr>
      </w:pPr>
    </w:p>
    <w:p w14:paraId="72541B8A" w14:textId="77777777" w:rsidR="00206534" w:rsidRDefault="00206534" w:rsidP="00D42669">
      <w:pPr>
        <w:rPr>
          <w:rFonts w:ascii="Verdana" w:hAnsi="Verdana"/>
          <w:sz w:val="12"/>
        </w:rPr>
      </w:pPr>
    </w:p>
    <w:p w14:paraId="1FB16210" w14:textId="77777777" w:rsidR="00206534" w:rsidRDefault="00206534" w:rsidP="00D42669">
      <w:pPr>
        <w:rPr>
          <w:rFonts w:ascii="Verdana" w:hAnsi="Verdana"/>
          <w:sz w:val="12"/>
        </w:rPr>
      </w:pPr>
    </w:p>
    <w:p w14:paraId="730BCD10" w14:textId="77777777" w:rsidR="00206534" w:rsidRDefault="00206534" w:rsidP="00D42669">
      <w:pPr>
        <w:rPr>
          <w:rFonts w:ascii="Verdana" w:hAnsi="Verdana"/>
          <w:sz w:val="12"/>
        </w:rPr>
      </w:pPr>
    </w:p>
    <w:p w14:paraId="26C6C312" w14:textId="77777777" w:rsidR="00206534" w:rsidRDefault="00206534" w:rsidP="00D42669">
      <w:pPr>
        <w:rPr>
          <w:rFonts w:ascii="Verdana" w:hAnsi="Verdana"/>
          <w:sz w:val="12"/>
        </w:rPr>
      </w:pPr>
    </w:p>
    <w:p w14:paraId="32363E84" w14:textId="77777777" w:rsidR="00206534" w:rsidRDefault="00206534" w:rsidP="00D42669">
      <w:pPr>
        <w:rPr>
          <w:rFonts w:ascii="Verdana" w:hAnsi="Verdana"/>
          <w:sz w:val="12"/>
        </w:rPr>
      </w:pPr>
    </w:p>
    <w:p w14:paraId="66091189" w14:textId="77777777" w:rsidR="00206534" w:rsidRDefault="00206534" w:rsidP="00D42669">
      <w:pPr>
        <w:rPr>
          <w:rFonts w:ascii="Verdana" w:hAnsi="Verdana"/>
          <w:sz w:val="12"/>
        </w:rPr>
      </w:pPr>
    </w:p>
    <w:p w14:paraId="04F2AED5" w14:textId="77777777" w:rsidR="00206534" w:rsidRDefault="00206534" w:rsidP="00D42669">
      <w:pPr>
        <w:rPr>
          <w:rFonts w:ascii="Verdana" w:hAnsi="Verdana"/>
          <w:sz w:val="12"/>
        </w:rPr>
      </w:pPr>
    </w:p>
    <w:p w14:paraId="6D29D0BB" w14:textId="77777777" w:rsidR="00206534" w:rsidRDefault="00206534" w:rsidP="00D42669">
      <w:pPr>
        <w:rPr>
          <w:rFonts w:ascii="Verdana" w:hAnsi="Verdana"/>
          <w:sz w:val="12"/>
        </w:rPr>
      </w:pPr>
    </w:p>
    <w:p w14:paraId="78398E57" w14:textId="77777777" w:rsidR="00206534" w:rsidRDefault="00206534" w:rsidP="00D42669">
      <w:pPr>
        <w:rPr>
          <w:rFonts w:ascii="Verdana" w:hAnsi="Verdana"/>
          <w:sz w:val="12"/>
        </w:rPr>
      </w:pPr>
    </w:p>
    <w:p w14:paraId="53169BE9" w14:textId="77777777" w:rsidR="00206534" w:rsidRDefault="00206534" w:rsidP="00D42669">
      <w:pPr>
        <w:rPr>
          <w:rFonts w:ascii="Verdana" w:hAnsi="Verdana"/>
          <w:sz w:val="12"/>
        </w:rPr>
      </w:pPr>
    </w:p>
    <w:tbl>
      <w:tblPr>
        <w:tblW w:w="516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40"/>
        <w:gridCol w:w="1490"/>
        <w:gridCol w:w="7616"/>
        <w:gridCol w:w="2107"/>
        <w:gridCol w:w="983"/>
        <w:gridCol w:w="983"/>
        <w:gridCol w:w="980"/>
      </w:tblGrid>
      <w:tr w:rsidR="00206534" w:rsidRPr="00161AF7" w14:paraId="0419A0B6" w14:textId="77777777" w:rsidTr="00206534">
        <w:trPr>
          <w:trHeight w:val="284"/>
        </w:trPr>
        <w:tc>
          <w:tcPr>
            <w:tcW w:w="248" w:type="pct"/>
            <w:shd w:val="clear" w:color="auto" w:fill="auto"/>
            <w:vAlign w:val="center"/>
          </w:tcPr>
          <w:p w14:paraId="26BA36F6" w14:textId="77777777" w:rsidR="00206534" w:rsidRPr="00161AF7" w:rsidRDefault="00206534" w:rsidP="00206534">
            <w:pPr>
              <w:pStyle w:val="Tabelapozycja"/>
              <w:jc w:val="both"/>
              <w:rPr>
                <w:rFonts w:ascii="Verdana" w:eastAsia="Times New Roman" w:hAnsi="Verdana" w:cs="Arial"/>
                <w:b/>
                <w:sz w:val="12"/>
                <w:szCs w:val="19"/>
                <w:lang w:eastAsia="en-US"/>
              </w:rPr>
            </w:pPr>
            <w:r>
              <w:rPr>
                <w:rFonts w:ascii="Verdana" w:eastAsia="Times New Roman" w:hAnsi="Verdana" w:cs="Arial"/>
                <w:b/>
                <w:sz w:val="12"/>
                <w:szCs w:val="19"/>
                <w:lang w:eastAsia="en-US"/>
              </w:rPr>
              <w:lastRenderedPageBreak/>
              <w:t>Ilość</w:t>
            </w:r>
          </w:p>
        </w:tc>
        <w:tc>
          <w:tcPr>
            <w:tcW w:w="4752" w:type="pct"/>
            <w:gridSpan w:val="6"/>
            <w:shd w:val="clear" w:color="auto" w:fill="auto"/>
            <w:vAlign w:val="center"/>
          </w:tcPr>
          <w:p w14:paraId="50DB31FD" w14:textId="77777777" w:rsidR="00206534" w:rsidRDefault="00206534" w:rsidP="00206534">
            <w:pPr>
              <w:ind w:left="-71"/>
              <w:jc w:val="both"/>
              <w:rPr>
                <w:rFonts w:ascii="Verdana" w:hAnsi="Verdana" w:cs="Arial"/>
                <w:b/>
                <w:sz w:val="12"/>
                <w:szCs w:val="19"/>
              </w:rPr>
            </w:pPr>
            <w:r>
              <w:rPr>
                <w:rFonts w:ascii="Verdana" w:hAnsi="Verdana" w:cs="Arial"/>
                <w:b/>
                <w:sz w:val="12"/>
                <w:szCs w:val="19"/>
              </w:rPr>
              <w:t xml:space="preserve"> 2</w:t>
            </w:r>
          </w:p>
        </w:tc>
      </w:tr>
      <w:tr w:rsidR="00206534" w:rsidRPr="00161AF7" w14:paraId="763927AE" w14:textId="77777777" w:rsidTr="00206534">
        <w:trPr>
          <w:trHeight w:val="284"/>
        </w:trPr>
        <w:tc>
          <w:tcPr>
            <w:tcW w:w="248" w:type="pct"/>
            <w:shd w:val="clear" w:color="auto" w:fill="auto"/>
            <w:vAlign w:val="center"/>
          </w:tcPr>
          <w:p w14:paraId="66372BE0" w14:textId="77777777" w:rsidR="00206534" w:rsidRPr="00161AF7" w:rsidRDefault="00206534" w:rsidP="00206534">
            <w:pPr>
              <w:pStyle w:val="Tabelapozycja"/>
              <w:jc w:val="both"/>
              <w:rPr>
                <w:rFonts w:ascii="Verdana" w:eastAsia="Times New Roman" w:hAnsi="Verdana" w:cs="Arial"/>
                <w:b/>
                <w:sz w:val="12"/>
                <w:szCs w:val="19"/>
                <w:lang w:eastAsia="en-US"/>
              </w:rPr>
            </w:pPr>
            <w:r w:rsidRPr="00161AF7">
              <w:rPr>
                <w:rFonts w:ascii="Verdana" w:eastAsia="Times New Roman" w:hAnsi="Verdana" w:cs="Arial"/>
                <w:b/>
                <w:sz w:val="12"/>
                <w:szCs w:val="19"/>
                <w:lang w:eastAsia="en-US"/>
              </w:rPr>
              <w:t>Lp.</w:t>
            </w:r>
          </w:p>
        </w:tc>
        <w:tc>
          <w:tcPr>
            <w:tcW w:w="500" w:type="pct"/>
            <w:shd w:val="clear" w:color="auto" w:fill="auto"/>
            <w:vAlign w:val="center"/>
          </w:tcPr>
          <w:p w14:paraId="6D9B0E55" w14:textId="77777777" w:rsidR="00206534" w:rsidRPr="00161AF7" w:rsidRDefault="00206534" w:rsidP="00206534">
            <w:pPr>
              <w:rPr>
                <w:rFonts w:ascii="Verdana" w:hAnsi="Verdana" w:cs="Arial"/>
                <w:b/>
                <w:sz w:val="12"/>
                <w:szCs w:val="19"/>
              </w:rPr>
            </w:pPr>
            <w:r w:rsidRPr="00161AF7">
              <w:rPr>
                <w:rFonts w:ascii="Verdana" w:hAnsi="Verdana" w:cs="Arial"/>
                <w:b/>
                <w:sz w:val="12"/>
                <w:szCs w:val="19"/>
              </w:rPr>
              <w:t>Nazwa komponentu</w:t>
            </w:r>
          </w:p>
        </w:tc>
        <w:tc>
          <w:tcPr>
            <w:tcW w:w="2556" w:type="pct"/>
            <w:shd w:val="clear" w:color="auto" w:fill="auto"/>
            <w:vAlign w:val="center"/>
          </w:tcPr>
          <w:p w14:paraId="7081CA89" w14:textId="77777777" w:rsidR="00206534" w:rsidRPr="00161AF7" w:rsidRDefault="00206534" w:rsidP="00206534">
            <w:pPr>
              <w:ind w:left="-71"/>
              <w:jc w:val="both"/>
              <w:rPr>
                <w:rFonts w:ascii="Verdana" w:hAnsi="Verdana" w:cs="Arial"/>
                <w:b/>
                <w:sz w:val="12"/>
                <w:szCs w:val="19"/>
              </w:rPr>
            </w:pPr>
            <w:r w:rsidRPr="00161AF7">
              <w:rPr>
                <w:rFonts w:ascii="Verdana" w:hAnsi="Verdana" w:cs="Arial"/>
                <w:b/>
                <w:sz w:val="12"/>
                <w:szCs w:val="19"/>
              </w:rPr>
              <w:t>Wymagane minimalne parametry techniczne komputerów</w:t>
            </w:r>
          </w:p>
        </w:tc>
        <w:tc>
          <w:tcPr>
            <w:tcW w:w="707" w:type="pct"/>
          </w:tcPr>
          <w:p w14:paraId="3E43ED1F" w14:textId="77777777" w:rsidR="00206534" w:rsidRPr="00161AF7" w:rsidRDefault="00206534" w:rsidP="00206534">
            <w:pPr>
              <w:ind w:left="-71"/>
              <w:jc w:val="both"/>
              <w:rPr>
                <w:rFonts w:ascii="Verdana" w:hAnsi="Verdana" w:cs="Arial"/>
                <w:b/>
                <w:sz w:val="12"/>
                <w:szCs w:val="19"/>
              </w:rPr>
            </w:pPr>
            <w:r w:rsidRPr="00161AF7">
              <w:rPr>
                <w:rFonts w:ascii="Verdana" w:hAnsi="Verdana" w:cs="Arial"/>
                <w:b/>
                <w:sz w:val="12"/>
                <w:szCs w:val="19"/>
              </w:rPr>
              <w:t>Parametry oferowane</w:t>
            </w:r>
          </w:p>
        </w:tc>
        <w:tc>
          <w:tcPr>
            <w:tcW w:w="330" w:type="pct"/>
          </w:tcPr>
          <w:p w14:paraId="4EEC81C6" w14:textId="77777777" w:rsidR="00206534" w:rsidRPr="00161AF7" w:rsidRDefault="00206534" w:rsidP="00206534">
            <w:pPr>
              <w:ind w:left="-71"/>
              <w:jc w:val="both"/>
              <w:rPr>
                <w:rFonts w:ascii="Verdana" w:hAnsi="Verdana" w:cs="Arial"/>
                <w:b/>
                <w:sz w:val="12"/>
                <w:szCs w:val="19"/>
              </w:rPr>
            </w:pPr>
            <w:r>
              <w:rPr>
                <w:rFonts w:ascii="Verdana" w:hAnsi="Verdana" w:cs="Arial"/>
                <w:b/>
                <w:sz w:val="12"/>
                <w:szCs w:val="19"/>
              </w:rPr>
              <w:t>Stawka podatku VAT</w:t>
            </w:r>
          </w:p>
        </w:tc>
        <w:tc>
          <w:tcPr>
            <w:tcW w:w="330" w:type="pct"/>
          </w:tcPr>
          <w:p w14:paraId="623B55A8" w14:textId="77777777" w:rsidR="00206534" w:rsidRPr="00161AF7" w:rsidRDefault="00206534" w:rsidP="00206534">
            <w:pPr>
              <w:ind w:left="-71"/>
              <w:rPr>
                <w:rFonts w:ascii="Verdana" w:hAnsi="Verdana" w:cs="Arial"/>
                <w:b/>
                <w:sz w:val="12"/>
                <w:szCs w:val="19"/>
              </w:rPr>
            </w:pPr>
            <w:r>
              <w:rPr>
                <w:rFonts w:ascii="Verdana" w:hAnsi="Verdana" w:cs="Arial"/>
                <w:b/>
                <w:sz w:val="12"/>
                <w:szCs w:val="19"/>
              </w:rPr>
              <w:t>Cena jedn. brutto</w:t>
            </w:r>
          </w:p>
        </w:tc>
        <w:tc>
          <w:tcPr>
            <w:tcW w:w="329" w:type="pct"/>
          </w:tcPr>
          <w:p w14:paraId="1951E7DF" w14:textId="77777777" w:rsidR="00206534" w:rsidRPr="00161AF7" w:rsidRDefault="00206534" w:rsidP="00206534">
            <w:pPr>
              <w:ind w:left="-71"/>
              <w:jc w:val="both"/>
              <w:rPr>
                <w:rFonts w:ascii="Verdana" w:hAnsi="Verdana" w:cs="Arial"/>
                <w:b/>
                <w:sz w:val="12"/>
                <w:szCs w:val="19"/>
              </w:rPr>
            </w:pPr>
            <w:r>
              <w:rPr>
                <w:rFonts w:ascii="Verdana" w:hAnsi="Verdana" w:cs="Arial"/>
                <w:b/>
                <w:sz w:val="12"/>
                <w:szCs w:val="19"/>
              </w:rPr>
              <w:t xml:space="preserve">Wartość </w:t>
            </w:r>
            <w:proofErr w:type="spellStart"/>
            <w:r>
              <w:rPr>
                <w:rFonts w:ascii="Verdana" w:hAnsi="Verdana" w:cs="Arial"/>
                <w:b/>
                <w:sz w:val="12"/>
                <w:szCs w:val="19"/>
              </w:rPr>
              <w:t>ogólem</w:t>
            </w:r>
            <w:proofErr w:type="spellEnd"/>
            <w:r>
              <w:rPr>
                <w:rFonts w:ascii="Verdana" w:hAnsi="Verdana" w:cs="Arial"/>
                <w:b/>
                <w:sz w:val="12"/>
                <w:szCs w:val="19"/>
              </w:rPr>
              <w:t xml:space="preserve"> brutto w PLN</w:t>
            </w:r>
          </w:p>
        </w:tc>
      </w:tr>
      <w:tr w:rsidR="00206534" w:rsidRPr="00161AF7" w14:paraId="7C6738C0" w14:textId="77777777" w:rsidTr="00206534">
        <w:trPr>
          <w:trHeight w:val="284"/>
        </w:trPr>
        <w:tc>
          <w:tcPr>
            <w:tcW w:w="248" w:type="pct"/>
          </w:tcPr>
          <w:p w14:paraId="09B43DF8" w14:textId="77777777" w:rsidR="00206534" w:rsidRPr="00161AF7" w:rsidRDefault="00206534" w:rsidP="00206534">
            <w:pPr>
              <w:numPr>
                <w:ilvl w:val="0"/>
                <w:numId w:val="1"/>
              </w:numPr>
              <w:rPr>
                <w:rFonts w:ascii="Verdana" w:hAnsi="Verdana" w:cs="Arial"/>
                <w:bCs/>
                <w:sz w:val="12"/>
                <w:szCs w:val="19"/>
              </w:rPr>
            </w:pPr>
          </w:p>
        </w:tc>
        <w:tc>
          <w:tcPr>
            <w:tcW w:w="500" w:type="pct"/>
          </w:tcPr>
          <w:p w14:paraId="62B9FB07"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Komputer</w:t>
            </w:r>
          </w:p>
        </w:tc>
        <w:tc>
          <w:tcPr>
            <w:tcW w:w="2556" w:type="pct"/>
          </w:tcPr>
          <w:p w14:paraId="13E034A1" w14:textId="77777777" w:rsidR="00206534" w:rsidRPr="00161AF7" w:rsidRDefault="00206534" w:rsidP="00206534">
            <w:pPr>
              <w:rPr>
                <w:rFonts w:ascii="Verdana" w:hAnsi="Verdana" w:cs="Arial"/>
                <w:sz w:val="12"/>
                <w:szCs w:val="19"/>
              </w:rPr>
            </w:pPr>
            <w:r w:rsidRPr="00161AF7">
              <w:rPr>
                <w:rFonts w:ascii="Verdana" w:hAnsi="Verdana" w:cs="Arial"/>
                <w:sz w:val="12"/>
                <w:szCs w:val="19"/>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707" w:type="pct"/>
          </w:tcPr>
          <w:p w14:paraId="1B4FCC59" w14:textId="77777777" w:rsidR="00206534" w:rsidRPr="00161AF7" w:rsidRDefault="00206534" w:rsidP="00206534">
            <w:pPr>
              <w:spacing w:line="360" w:lineRule="auto"/>
              <w:rPr>
                <w:rFonts w:ascii="Verdana" w:hAnsi="Verdana"/>
                <w:sz w:val="12"/>
              </w:rPr>
            </w:pPr>
            <w:r w:rsidRPr="00161AF7">
              <w:rPr>
                <w:rFonts w:ascii="Verdana" w:hAnsi="Verdana"/>
                <w:sz w:val="12"/>
              </w:rPr>
              <w:t>Producent:</w:t>
            </w:r>
          </w:p>
          <w:p w14:paraId="5F5F2D39" w14:textId="77777777" w:rsidR="00206534" w:rsidRPr="00161AF7" w:rsidRDefault="00206534" w:rsidP="00206534">
            <w:pPr>
              <w:spacing w:line="360" w:lineRule="auto"/>
              <w:rPr>
                <w:rFonts w:ascii="Verdana" w:hAnsi="Verdana"/>
                <w:sz w:val="12"/>
              </w:rPr>
            </w:pPr>
            <w:r w:rsidRPr="00161AF7">
              <w:rPr>
                <w:rFonts w:ascii="Verdana" w:hAnsi="Verdana"/>
                <w:sz w:val="12"/>
              </w:rPr>
              <w:t>Model:</w:t>
            </w:r>
          </w:p>
          <w:p w14:paraId="6156DB11" w14:textId="77777777" w:rsidR="00206534" w:rsidRPr="00161AF7" w:rsidRDefault="00206534" w:rsidP="00206534">
            <w:pPr>
              <w:spacing w:line="360" w:lineRule="auto"/>
              <w:rPr>
                <w:rFonts w:ascii="Verdana" w:hAnsi="Verdana"/>
                <w:sz w:val="12"/>
              </w:rPr>
            </w:pPr>
            <w:r w:rsidRPr="00161AF7">
              <w:rPr>
                <w:rFonts w:ascii="Verdana" w:hAnsi="Verdana"/>
                <w:sz w:val="12"/>
              </w:rPr>
              <w:t>Numer katalogowy (numer konfiguracji lub part numer):</w:t>
            </w:r>
          </w:p>
          <w:p w14:paraId="5C1F0293" w14:textId="77777777" w:rsidR="00206534" w:rsidRPr="00161AF7" w:rsidRDefault="00206534" w:rsidP="00206534">
            <w:pPr>
              <w:rPr>
                <w:rFonts w:ascii="Verdana" w:hAnsi="Verdana" w:cs="Arial"/>
                <w:sz w:val="12"/>
                <w:szCs w:val="19"/>
              </w:rPr>
            </w:pPr>
          </w:p>
        </w:tc>
        <w:tc>
          <w:tcPr>
            <w:tcW w:w="330" w:type="pct"/>
            <w:vMerge w:val="restart"/>
          </w:tcPr>
          <w:p w14:paraId="2CB2B4B8" w14:textId="77777777" w:rsidR="00206534" w:rsidRPr="00161AF7" w:rsidRDefault="00206534" w:rsidP="00206534">
            <w:pPr>
              <w:spacing w:line="360" w:lineRule="auto"/>
              <w:rPr>
                <w:rFonts w:ascii="Verdana" w:hAnsi="Verdana"/>
                <w:sz w:val="12"/>
              </w:rPr>
            </w:pPr>
          </w:p>
        </w:tc>
        <w:tc>
          <w:tcPr>
            <w:tcW w:w="330" w:type="pct"/>
            <w:vMerge w:val="restart"/>
          </w:tcPr>
          <w:p w14:paraId="5ECBBF39" w14:textId="77777777" w:rsidR="00206534" w:rsidRPr="00161AF7" w:rsidRDefault="00206534" w:rsidP="00206534">
            <w:pPr>
              <w:spacing w:line="360" w:lineRule="auto"/>
              <w:rPr>
                <w:rFonts w:ascii="Verdana" w:hAnsi="Verdana"/>
                <w:sz w:val="12"/>
              </w:rPr>
            </w:pPr>
          </w:p>
        </w:tc>
        <w:tc>
          <w:tcPr>
            <w:tcW w:w="329" w:type="pct"/>
            <w:vMerge w:val="restart"/>
          </w:tcPr>
          <w:p w14:paraId="4973D961" w14:textId="77777777" w:rsidR="00206534" w:rsidRPr="00161AF7" w:rsidRDefault="00206534" w:rsidP="00206534">
            <w:pPr>
              <w:spacing w:line="360" w:lineRule="auto"/>
              <w:rPr>
                <w:rFonts w:ascii="Verdana" w:hAnsi="Verdana"/>
                <w:sz w:val="12"/>
              </w:rPr>
            </w:pPr>
          </w:p>
        </w:tc>
      </w:tr>
      <w:tr w:rsidR="00206534" w:rsidRPr="00161AF7" w14:paraId="378156DD" w14:textId="77777777" w:rsidTr="00206534">
        <w:trPr>
          <w:trHeight w:val="284"/>
        </w:trPr>
        <w:tc>
          <w:tcPr>
            <w:tcW w:w="248" w:type="pct"/>
          </w:tcPr>
          <w:p w14:paraId="1EF907C7" w14:textId="77777777" w:rsidR="00206534" w:rsidRPr="00161AF7" w:rsidRDefault="00206534" w:rsidP="00206534">
            <w:pPr>
              <w:numPr>
                <w:ilvl w:val="0"/>
                <w:numId w:val="1"/>
              </w:numPr>
              <w:rPr>
                <w:rFonts w:ascii="Verdana" w:hAnsi="Verdana" w:cs="Arial"/>
                <w:bCs/>
                <w:sz w:val="12"/>
                <w:szCs w:val="19"/>
              </w:rPr>
            </w:pPr>
          </w:p>
        </w:tc>
        <w:tc>
          <w:tcPr>
            <w:tcW w:w="500" w:type="pct"/>
          </w:tcPr>
          <w:p w14:paraId="52AC11AB"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Obudowa</w:t>
            </w:r>
          </w:p>
        </w:tc>
        <w:tc>
          <w:tcPr>
            <w:tcW w:w="2556" w:type="pct"/>
          </w:tcPr>
          <w:p w14:paraId="2E2EA5B0" w14:textId="77777777" w:rsidR="00206534" w:rsidRPr="00161AF7" w:rsidRDefault="00206534" w:rsidP="00206534">
            <w:pPr>
              <w:rPr>
                <w:rFonts w:ascii="Verdana" w:hAnsi="Verdana" w:cs="Arial"/>
                <w:sz w:val="12"/>
                <w:szCs w:val="19"/>
              </w:rPr>
            </w:pPr>
            <w:r w:rsidRPr="00161AF7">
              <w:rPr>
                <w:rFonts w:ascii="Verdana" w:hAnsi="Verdana" w:cs="Arial"/>
                <w:sz w:val="12"/>
                <w:szCs w:val="19"/>
              </w:rPr>
              <w:t xml:space="preserve">Typu mini </w:t>
            </w:r>
            <w:proofErr w:type="spellStart"/>
            <w:r w:rsidRPr="00161AF7">
              <w:rPr>
                <w:rFonts w:ascii="Verdana" w:hAnsi="Verdana" w:cs="Arial"/>
                <w:sz w:val="12"/>
                <w:szCs w:val="19"/>
              </w:rPr>
              <w:t>tower</w:t>
            </w:r>
            <w:proofErr w:type="spellEnd"/>
            <w:r w:rsidRPr="00161AF7">
              <w:rPr>
                <w:rFonts w:ascii="Verdana" w:hAnsi="Verdana" w:cs="Arial"/>
                <w:sz w:val="12"/>
                <w:szCs w:val="19"/>
              </w:rPr>
              <w:t xml:space="preserve"> z obsługą kart PCI Express wyłącznie o wysokim (pełnym) profilu.</w:t>
            </w:r>
          </w:p>
          <w:p w14:paraId="4E971F3D" w14:textId="77777777" w:rsidR="00206534" w:rsidRPr="00161AF7" w:rsidRDefault="00206534" w:rsidP="00206534">
            <w:pPr>
              <w:rPr>
                <w:rFonts w:ascii="Verdana" w:hAnsi="Verdana" w:cs="Arial"/>
                <w:sz w:val="12"/>
                <w:szCs w:val="19"/>
              </w:rPr>
            </w:pPr>
            <w:r w:rsidRPr="00161AF7">
              <w:rPr>
                <w:rFonts w:ascii="Verdana" w:hAnsi="Verdana" w:cs="Arial"/>
                <w:sz w:val="12"/>
                <w:szCs w:val="19"/>
              </w:rPr>
              <w:t xml:space="preserve">Fabrycznie umożliwiająca montaż min. 2 kieszeni: 1 szt. na napęd optyczny (dopuszcza się stosowanie </w:t>
            </w:r>
            <w:proofErr w:type="spellStart"/>
            <w:r w:rsidRPr="00161AF7">
              <w:rPr>
                <w:rFonts w:ascii="Verdana" w:hAnsi="Verdana" w:cs="Arial"/>
                <w:sz w:val="12"/>
                <w:szCs w:val="19"/>
              </w:rPr>
              <w:t>napedów</w:t>
            </w:r>
            <w:proofErr w:type="spellEnd"/>
            <w:r w:rsidRPr="00161AF7">
              <w:rPr>
                <w:rFonts w:ascii="Verdana" w:hAnsi="Verdana" w:cs="Arial"/>
                <w:sz w:val="12"/>
                <w:szCs w:val="19"/>
              </w:rPr>
              <w:t xml:space="preserve"> </w:t>
            </w:r>
            <w:proofErr w:type="spellStart"/>
            <w:r w:rsidRPr="00161AF7">
              <w:rPr>
                <w:rFonts w:ascii="Verdana" w:hAnsi="Verdana" w:cs="Arial"/>
                <w:sz w:val="12"/>
                <w:szCs w:val="19"/>
              </w:rPr>
              <w:t>slim</w:t>
            </w:r>
            <w:proofErr w:type="spellEnd"/>
            <w:r w:rsidRPr="00161AF7">
              <w:rPr>
                <w:rFonts w:ascii="Verdana" w:hAnsi="Verdana" w:cs="Arial"/>
                <w:sz w:val="12"/>
                <w:szCs w:val="19"/>
              </w:rPr>
              <w:t>) zewnętrzna, 1 szt. 3,5”na standardowy dysk twardy.</w:t>
            </w:r>
          </w:p>
          <w:p w14:paraId="169639E2" w14:textId="77777777" w:rsidR="00206534" w:rsidRPr="00161AF7" w:rsidRDefault="00206534" w:rsidP="00206534">
            <w:pPr>
              <w:rPr>
                <w:rFonts w:ascii="Verdana" w:hAnsi="Verdana" w:cs="Arial"/>
                <w:sz w:val="12"/>
                <w:szCs w:val="19"/>
              </w:rPr>
            </w:pPr>
            <w:r w:rsidRPr="00161AF7">
              <w:rPr>
                <w:rFonts w:ascii="Verdana" w:hAnsi="Verdana" w:cs="Arial"/>
                <w:sz w:val="12"/>
                <w:szCs w:val="19"/>
              </w:rPr>
              <w:t xml:space="preserve">Wyposażona w czytnik kart multimedialnych </w:t>
            </w:r>
          </w:p>
          <w:p w14:paraId="1C375AF6" w14:textId="77777777" w:rsidR="00206534" w:rsidRPr="00161AF7" w:rsidRDefault="00206534" w:rsidP="00206534">
            <w:pPr>
              <w:autoSpaceDN w:val="0"/>
              <w:jc w:val="both"/>
              <w:rPr>
                <w:rFonts w:ascii="Verdana" w:hAnsi="Verdana" w:cs="Calibri"/>
                <w:bCs/>
                <w:sz w:val="12"/>
                <w:szCs w:val="19"/>
              </w:rPr>
            </w:pPr>
            <w:r w:rsidRPr="00161AF7">
              <w:rPr>
                <w:rFonts w:ascii="Verdana" w:hAnsi="Verdana" w:cs="Calibri"/>
                <w:bCs/>
                <w:sz w:val="12"/>
                <w:szCs w:val="19"/>
              </w:rPr>
              <w:t>- Obudowa trwale oznaczona nazwą producenta, nazwą komputera, numerem MTM, PN, numerem seryjnym</w:t>
            </w:r>
          </w:p>
          <w:p w14:paraId="12A94A44" w14:textId="77777777" w:rsidR="00206534" w:rsidRPr="00161AF7" w:rsidRDefault="00206534" w:rsidP="00206534">
            <w:pPr>
              <w:rPr>
                <w:rFonts w:ascii="Verdana" w:eastAsiaTheme="minorHAnsi" w:hAnsi="Verdana"/>
                <w:sz w:val="12"/>
                <w:szCs w:val="19"/>
                <w:lang w:eastAsia="en-US"/>
              </w:rPr>
            </w:pPr>
            <w:r w:rsidRPr="00161AF7">
              <w:rPr>
                <w:rFonts w:ascii="Verdana" w:hAnsi="Verdana" w:cs="Calibri"/>
                <w:bCs/>
                <w:sz w:val="12"/>
                <w:szCs w:val="19"/>
              </w:rPr>
              <w:t>- Wyposażona w budowany głośnik o mocy min. 2W</w:t>
            </w:r>
            <w:r w:rsidRPr="00161AF7">
              <w:rPr>
                <w:rFonts w:ascii="Verdana" w:eastAsiaTheme="minorHAnsi" w:hAnsi="Verdana"/>
                <w:sz w:val="12"/>
                <w:szCs w:val="19"/>
                <w:lang w:eastAsia="en-US"/>
              </w:rPr>
              <w:t xml:space="preserve"> </w:t>
            </w:r>
          </w:p>
        </w:tc>
        <w:tc>
          <w:tcPr>
            <w:tcW w:w="707" w:type="pct"/>
          </w:tcPr>
          <w:p w14:paraId="0392BD57"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Pr>
          <w:p w14:paraId="2F7673A5" w14:textId="77777777" w:rsidR="00206534" w:rsidRPr="00161AF7" w:rsidRDefault="00206534" w:rsidP="00206534">
            <w:pPr>
              <w:rPr>
                <w:rFonts w:ascii="Verdana" w:hAnsi="Verdana"/>
                <w:sz w:val="12"/>
              </w:rPr>
            </w:pPr>
          </w:p>
        </w:tc>
        <w:tc>
          <w:tcPr>
            <w:tcW w:w="330" w:type="pct"/>
            <w:vMerge/>
          </w:tcPr>
          <w:p w14:paraId="6E3F4DE4" w14:textId="77777777" w:rsidR="00206534" w:rsidRPr="00161AF7" w:rsidRDefault="00206534" w:rsidP="00206534">
            <w:pPr>
              <w:rPr>
                <w:rFonts w:ascii="Verdana" w:hAnsi="Verdana"/>
                <w:sz w:val="12"/>
              </w:rPr>
            </w:pPr>
          </w:p>
        </w:tc>
        <w:tc>
          <w:tcPr>
            <w:tcW w:w="329" w:type="pct"/>
            <w:vMerge/>
          </w:tcPr>
          <w:p w14:paraId="0D9C1293" w14:textId="77777777" w:rsidR="00206534" w:rsidRPr="00161AF7" w:rsidRDefault="00206534" w:rsidP="00206534">
            <w:pPr>
              <w:rPr>
                <w:rFonts w:ascii="Verdana" w:hAnsi="Verdana"/>
                <w:sz w:val="12"/>
              </w:rPr>
            </w:pPr>
          </w:p>
        </w:tc>
      </w:tr>
      <w:tr w:rsidR="00206534" w:rsidRPr="00161AF7" w14:paraId="3931600E" w14:textId="77777777" w:rsidTr="00206534">
        <w:trPr>
          <w:trHeight w:val="284"/>
        </w:trPr>
        <w:tc>
          <w:tcPr>
            <w:tcW w:w="248" w:type="pct"/>
          </w:tcPr>
          <w:p w14:paraId="77EE1E5E" w14:textId="77777777" w:rsidR="00206534" w:rsidRPr="00161AF7" w:rsidRDefault="00206534" w:rsidP="00206534">
            <w:pPr>
              <w:numPr>
                <w:ilvl w:val="0"/>
                <w:numId w:val="1"/>
              </w:numPr>
              <w:rPr>
                <w:rFonts w:ascii="Verdana" w:hAnsi="Verdana" w:cs="Arial"/>
                <w:bCs/>
                <w:sz w:val="12"/>
                <w:szCs w:val="19"/>
              </w:rPr>
            </w:pPr>
          </w:p>
        </w:tc>
        <w:tc>
          <w:tcPr>
            <w:tcW w:w="500" w:type="pct"/>
          </w:tcPr>
          <w:p w14:paraId="0510044C"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Zasilacz</w:t>
            </w:r>
          </w:p>
        </w:tc>
        <w:tc>
          <w:tcPr>
            <w:tcW w:w="2556" w:type="pct"/>
          </w:tcPr>
          <w:p w14:paraId="52818CBC" w14:textId="77777777" w:rsidR="00206534" w:rsidRPr="00161AF7" w:rsidRDefault="00206534" w:rsidP="00206534">
            <w:pPr>
              <w:rPr>
                <w:rFonts w:ascii="Verdana" w:hAnsi="Verdana" w:cs="Arial"/>
                <w:sz w:val="12"/>
                <w:szCs w:val="19"/>
              </w:rPr>
            </w:pPr>
            <w:r w:rsidRPr="00161AF7">
              <w:rPr>
                <w:rFonts w:ascii="Verdana" w:hAnsi="Verdana" w:cs="Arial"/>
                <w:sz w:val="12"/>
                <w:szCs w:val="19"/>
              </w:rPr>
              <w:t>Zasilacz maksymalnie 180W o sprawności minimum 85%</w:t>
            </w:r>
          </w:p>
        </w:tc>
        <w:tc>
          <w:tcPr>
            <w:tcW w:w="707" w:type="pct"/>
          </w:tcPr>
          <w:p w14:paraId="4F00D9D1"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Pr>
          <w:p w14:paraId="6EB118BD" w14:textId="77777777" w:rsidR="00206534" w:rsidRPr="00161AF7" w:rsidRDefault="00206534" w:rsidP="00206534">
            <w:pPr>
              <w:rPr>
                <w:rFonts w:ascii="Verdana" w:hAnsi="Verdana"/>
                <w:sz w:val="12"/>
              </w:rPr>
            </w:pPr>
          </w:p>
        </w:tc>
        <w:tc>
          <w:tcPr>
            <w:tcW w:w="330" w:type="pct"/>
            <w:vMerge/>
          </w:tcPr>
          <w:p w14:paraId="1B0F077E" w14:textId="77777777" w:rsidR="00206534" w:rsidRPr="00161AF7" w:rsidRDefault="00206534" w:rsidP="00206534">
            <w:pPr>
              <w:rPr>
                <w:rFonts w:ascii="Verdana" w:hAnsi="Verdana"/>
                <w:sz w:val="12"/>
              </w:rPr>
            </w:pPr>
          </w:p>
        </w:tc>
        <w:tc>
          <w:tcPr>
            <w:tcW w:w="329" w:type="pct"/>
            <w:vMerge/>
          </w:tcPr>
          <w:p w14:paraId="2A9F37EE" w14:textId="77777777" w:rsidR="00206534" w:rsidRPr="00161AF7" w:rsidRDefault="00206534" w:rsidP="00206534">
            <w:pPr>
              <w:rPr>
                <w:rFonts w:ascii="Verdana" w:hAnsi="Verdana"/>
                <w:sz w:val="12"/>
              </w:rPr>
            </w:pPr>
          </w:p>
        </w:tc>
      </w:tr>
      <w:tr w:rsidR="00206534" w:rsidRPr="00161AF7" w14:paraId="0F077A3C" w14:textId="77777777" w:rsidTr="00206534">
        <w:trPr>
          <w:trHeight w:val="284"/>
        </w:trPr>
        <w:tc>
          <w:tcPr>
            <w:tcW w:w="248" w:type="pct"/>
          </w:tcPr>
          <w:p w14:paraId="363ED493" w14:textId="77777777" w:rsidR="00206534" w:rsidRPr="00161AF7" w:rsidRDefault="00206534" w:rsidP="00206534">
            <w:pPr>
              <w:numPr>
                <w:ilvl w:val="0"/>
                <w:numId w:val="1"/>
              </w:numPr>
              <w:rPr>
                <w:rFonts w:ascii="Verdana" w:hAnsi="Verdana" w:cs="Arial"/>
                <w:bCs/>
                <w:sz w:val="12"/>
                <w:szCs w:val="19"/>
              </w:rPr>
            </w:pPr>
          </w:p>
        </w:tc>
        <w:tc>
          <w:tcPr>
            <w:tcW w:w="500" w:type="pct"/>
          </w:tcPr>
          <w:p w14:paraId="236DDCED" w14:textId="77777777" w:rsidR="00206534" w:rsidRPr="00161AF7" w:rsidRDefault="00206534" w:rsidP="00206534">
            <w:pPr>
              <w:rPr>
                <w:rFonts w:ascii="Verdana" w:hAnsi="Verdana" w:cs="Arial"/>
                <w:sz w:val="12"/>
                <w:szCs w:val="19"/>
              </w:rPr>
            </w:pPr>
            <w:r w:rsidRPr="00161AF7">
              <w:rPr>
                <w:rFonts w:ascii="Verdana" w:hAnsi="Verdana" w:cs="Arial"/>
                <w:sz w:val="12"/>
                <w:szCs w:val="19"/>
              </w:rPr>
              <w:t>Chipset</w:t>
            </w:r>
          </w:p>
        </w:tc>
        <w:tc>
          <w:tcPr>
            <w:tcW w:w="2556" w:type="pct"/>
          </w:tcPr>
          <w:p w14:paraId="48C13B8D" w14:textId="77777777" w:rsidR="00206534" w:rsidRPr="00161AF7" w:rsidRDefault="00206534" w:rsidP="00206534">
            <w:pPr>
              <w:rPr>
                <w:rFonts w:ascii="Verdana" w:hAnsi="Verdana" w:cs="Arial"/>
                <w:sz w:val="12"/>
                <w:szCs w:val="19"/>
              </w:rPr>
            </w:pPr>
            <w:r w:rsidRPr="00161AF7">
              <w:rPr>
                <w:rFonts w:ascii="Verdana" w:hAnsi="Verdana" w:cs="Arial"/>
                <w:sz w:val="12"/>
                <w:szCs w:val="19"/>
              </w:rPr>
              <w:t>Dostosowany do zaoferowanego procesora</w:t>
            </w:r>
          </w:p>
        </w:tc>
        <w:tc>
          <w:tcPr>
            <w:tcW w:w="707" w:type="pct"/>
          </w:tcPr>
          <w:p w14:paraId="381666B1"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Pr>
          <w:p w14:paraId="4E6E5F4E" w14:textId="77777777" w:rsidR="00206534" w:rsidRPr="00161AF7" w:rsidRDefault="00206534" w:rsidP="00206534">
            <w:pPr>
              <w:rPr>
                <w:rFonts w:ascii="Verdana" w:hAnsi="Verdana"/>
                <w:sz w:val="12"/>
              </w:rPr>
            </w:pPr>
          </w:p>
        </w:tc>
        <w:tc>
          <w:tcPr>
            <w:tcW w:w="330" w:type="pct"/>
            <w:vMerge/>
          </w:tcPr>
          <w:p w14:paraId="7B4B065A" w14:textId="77777777" w:rsidR="00206534" w:rsidRPr="00161AF7" w:rsidRDefault="00206534" w:rsidP="00206534">
            <w:pPr>
              <w:rPr>
                <w:rFonts w:ascii="Verdana" w:hAnsi="Verdana"/>
                <w:sz w:val="12"/>
              </w:rPr>
            </w:pPr>
          </w:p>
        </w:tc>
        <w:tc>
          <w:tcPr>
            <w:tcW w:w="329" w:type="pct"/>
            <w:vMerge/>
          </w:tcPr>
          <w:p w14:paraId="083FB4CB" w14:textId="77777777" w:rsidR="00206534" w:rsidRPr="00161AF7" w:rsidRDefault="00206534" w:rsidP="00206534">
            <w:pPr>
              <w:rPr>
                <w:rFonts w:ascii="Verdana" w:hAnsi="Verdana"/>
                <w:sz w:val="12"/>
              </w:rPr>
            </w:pPr>
          </w:p>
        </w:tc>
      </w:tr>
      <w:tr w:rsidR="00206534" w:rsidRPr="00161AF7" w14:paraId="1656A747" w14:textId="77777777" w:rsidTr="00206534">
        <w:trPr>
          <w:trHeight w:val="284"/>
        </w:trPr>
        <w:tc>
          <w:tcPr>
            <w:tcW w:w="248" w:type="pct"/>
          </w:tcPr>
          <w:p w14:paraId="2CE902E6" w14:textId="77777777" w:rsidR="00206534" w:rsidRPr="00161AF7" w:rsidRDefault="00206534" w:rsidP="00206534">
            <w:pPr>
              <w:numPr>
                <w:ilvl w:val="0"/>
                <w:numId w:val="1"/>
              </w:numPr>
              <w:rPr>
                <w:rFonts w:ascii="Verdana" w:hAnsi="Verdana" w:cs="Arial"/>
                <w:bCs/>
                <w:sz w:val="12"/>
                <w:szCs w:val="19"/>
              </w:rPr>
            </w:pPr>
          </w:p>
        </w:tc>
        <w:tc>
          <w:tcPr>
            <w:tcW w:w="500" w:type="pct"/>
          </w:tcPr>
          <w:p w14:paraId="022106C1" w14:textId="77777777" w:rsidR="00206534" w:rsidRPr="00161AF7" w:rsidRDefault="00206534" w:rsidP="00206534">
            <w:pPr>
              <w:rPr>
                <w:rFonts w:ascii="Verdana" w:hAnsi="Verdana" w:cs="Arial"/>
                <w:sz w:val="12"/>
                <w:szCs w:val="19"/>
              </w:rPr>
            </w:pPr>
            <w:r w:rsidRPr="00161AF7">
              <w:rPr>
                <w:rFonts w:ascii="Verdana" w:hAnsi="Verdana" w:cs="Arial"/>
                <w:sz w:val="12"/>
                <w:szCs w:val="19"/>
              </w:rPr>
              <w:t>Płyta główna</w:t>
            </w:r>
          </w:p>
        </w:tc>
        <w:tc>
          <w:tcPr>
            <w:tcW w:w="2556" w:type="pct"/>
          </w:tcPr>
          <w:p w14:paraId="480CBB62" w14:textId="77777777" w:rsidR="00206534" w:rsidRPr="00161AF7" w:rsidRDefault="00206534" w:rsidP="00206534">
            <w:pPr>
              <w:rPr>
                <w:rFonts w:ascii="Verdana" w:hAnsi="Verdana" w:cs="Arial"/>
                <w:sz w:val="12"/>
                <w:szCs w:val="19"/>
              </w:rPr>
            </w:pPr>
            <w:r w:rsidRPr="00161AF7">
              <w:rPr>
                <w:rFonts w:ascii="Verdana" w:hAnsi="Verdana" w:cs="Arial"/>
                <w:sz w:val="12"/>
                <w:szCs w:val="19"/>
              </w:rPr>
              <w:t>Zaprojektowana i wyprodukowana przez producenta komputera.</w:t>
            </w:r>
          </w:p>
          <w:p w14:paraId="2B7D6AF5" w14:textId="77777777" w:rsidR="00206534" w:rsidRPr="00161AF7" w:rsidRDefault="00206534" w:rsidP="00206534">
            <w:pPr>
              <w:rPr>
                <w:rFonts w:ascii="Verdana" w:hAnsi="Verdana" w:cs="Arial"/>
                <w:sz w:val="12"/>
                <w:szCs w:val="19"/>
              </w:rPr>
            </w:pPr>
            <w:r w:rsidRPr="00161AF7">
              <w:rPr>
                <w:rFonts w:ascii="Verdana" w:hAnsi="Verdana" w:cs="Arial"/>
                <w:sz w:val="12"/>
                <w:szCs w:val="19"/>
              </w:rPr>
              <w:t>Wyposażona w złącza min.:</w:t>
            </w:r>
          </w:p>
          <w:p w14:paraId="057D0702" w14:textId="77777777" w:rsidR="00206534" w:rsidRPr="00161AF7" w:rsidRDefault="00206534" w:rsidP="00206534">
            <w:pPr>
              <w:pStyle w:val="Akapitzlist"/>
              <w:numPr>
                <w:ilvl w:val="0"/>
                <w:numId w:val="32"/>
              </w:numPr>
              <w:rPr>
                <w:rFonts w:ascii="Verdana" w:hAnsi="Verdana" w:cs="Arial"/>
                <w:sz w:val="12"/>
                <w:szCs w:val="19"/>
                <w:lang w:val="en-US"/>
              </w:rPr>
            </w:pPr>
            <w:r w:rsidRPr="00161AF7">
              <w:rPr>
                <w:rFonts w:ascii="Verdana" w:hAnsi="Verdana" w:cs="Arial"/>
                <w:sz w:val="12"/>
                <w:szCs w:val="19"/>
                <w:lang w:val="en-GB"/>
              </w:rPr>
              <w:t>1 x PCI Express 3.0 x</w:t>
            </w:r>
            <w:r w:rsidRPr="00161AF7">
              <w:rPr>
                <w:rFonts w:ascii="Verdana" w:hAnsi="Verdana" w:cs="Arial"/>
                <w:sz w:val="12"/>
                <w:szCs w:val="19"/>
                <w:lang w:val="en-US"/>
              </w:rPr>
              <w:t>16,</w:t>
            </w:r>
          </w:p>
          <w:p w14:paraId="28828E93" w14:textId="77777777" w:rsidR="00206534" w:rsidRPr="00161AF7" w:rsidRDefault="00206534" w:rsidP="00206534">
            <w:pPr>
              <w:pStyle w:val="Akapitzlist"/>
              <w:numPr>
                <w:ilvl w:val="0"/>
                <w:numId w:val="32"/>
              </w:numPr>
              <w:rPr>
                <w:rFonts w:ascii="Verdana" w:hAnsi="Verdana" w:cs="Arial"/>
                <w:sz w:val="12"/>
                <w:szCs w:val="19"/>
                <w:lang w:val="en-US"/>
              </w:rPr>
            </w:pPr>
            <w:r w:rsidRPr="00161AF7">
              <w:rPr>
                <w:rFonts w:ascii="Verdana" w:hAnsi="Verdana" w:cs="Arial"/>
                <w:sz w:val="12"/>
                <w:szCs w:val="19"/>
                <w:lang w:val="en-GB"/>
              </w:rPr>
              <w:t>1 x PCI Express 3.0 x1,</w:t>
            </w:r>
          </w:p>
          <w:p w14:paraId="33A475BE" w14:textId="77777777" w:rsidR="00206534" w:rsidRPr="00161AF7" w:rsidRDefault="00206534" w:rsidP="00206534">
            <w:pPr>
              <w:pStyle w:val="Akapitzlist"/>
              <w:numPr>
                <w:ilvl w:val="0"/>
                <w:numId w:val="32"/>
              </w:numPr>
              <w:rPr>
                <w:rFonts w:ascii="Verdana" w:hAnsi="Verdana" w:cs="Arial"/>
                <w:sz w:val="12"/>
                <w:szCs w:val="19"/>
              </w:rPr>
            </w:pPr>
            <w:r w:rsidRPr="00161AF7">
              <w:rPr>
                <w:rFonts w:ascii="Verdana" w:hAnsi="Verdana" w:cs="Arial"/>
                <w:sz w:val="12"/>
                <w:szCs w:val="19"/>
              </w:rPr>
              <w:t xml:space="preserve">2 x M.2 z czego min. 1 przeznaczona dla dysku SSD z obsługą </w:t>
            </w:r>
            <w:proofErr w:type="spellStart"/>
            <w:r w:rsidRPr="00161AF7">
              <w:rPr>
                <w:rFonts w:ascii="Verdana" w:hAnsi="Verdana" w:cs="Arial"/>
                <w:sz w:val="12"/>
                <w:szCs w:val="19"/>
              </w:rPr>
              <w:t>PCIe</w:t>
            </w:r>
            <w:proofErr w:type="spellEnd"/>
            <w:r w:rsidRPr="00161AF7">
              <w:rPr>
                <w:rFonts w:ascii="Verdana" w:hAnsi="Verdana" w:cs="Arial"/>
                <w:sz w:val="12"/>
                <w:szCs w:val="19"/>
              </w:rPr>
              <w:t xml:space="preserve"> </w:t>
            </w:r>
            <w:proofErr w:type="spellStart"/>
            <w:r w:rsidRPr="00161AF7">
              <w:rPr>
                <w:rFonts w:ascii="Verdana" w:hAnsi="Verdana" w:cs="Arial"/>
                <w:sz w:val="12"/>
                <w:szCs w:val="19"/>
              </w:rPr>
              <w:t>NVMe</w:t>
            </w:r>
            <w:proofErr w:type="spellEnd"/>
          </w:p>
        </w:tc>
        <w:tc>
          <w:tcPr>
            <w:tcW w:w="707" w:type="pct"/>
          </w:tcPr>
          <w:p w14:paraId="4745D9C8"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Pr>
          <w:p w14:paraId="5DC0ACBD" w14:textId="77777777" w:rsidR="00206534" w:rsidRPr="00161AF7" w:rsidRDefault="00206534" w:rsidP="00206534">
            <w:pPr>
              <w:rPr>
                <w:rFonts w:ascii="Verdana" w:hAnsi="Verdana"/>
                <w:sz w:val="12"/>
              </w:rPr>
            </w:pPr>
          </w:p>
        </w:tc>
        <w:tc>
          <w:tcPr>
            <w:tcW w:w="330" w:type="pct"/>
            <w:vMerge/>
          </w:tcPr>
          <w:p w14:paraId="43AFBBC1" w14:textId="77777777" w:rsidR="00206534" w:rsidRPr="00161AF7" w:rsidRDefault="00206534" w:rsidP="00206534">
            <w:pPr>
              <w:rPr>
                <w:rFonts w:ascii="Verdana" w:hAnsi="Verdana"/>
                <w:sz w:val="12"/>
              </w:rPr>
            </w:pPr>
          </w:p>
        </w:tc>
        <w:tc>
          <w:tcPr>
            <w:tcW w:w="329" w:type="pct"/>
            <w:vMerge/>
          </w:tcPr>
          <w:p w14:paraId="47C2C6EF" w14:textId="77777777" w:rsidR="00206534" w:rsidRPr="00161AF7" w:rsidRDefault="00206534" w:rsidP="00206534">
            <w:pPr>
              <w:rPr>
                <w:rFonts w:ascii="Verdana" w:hAnsi="Verdana"/>
                <w:sz w:val="12"/>
              </w:rPr>
            </w:pPr>
          </w:p>
        </w:tc>
      </w:tr>
      <w:tr w:rsidR="00206534" w:rsidRPr="00161AF7" w14:paraId="2F8621F5" w14:textId="77777777" w:rsidTr="00206534">
        <w:trPr>
          <w:trHeight w:val="284"/>
        </w:trPr>
        <w:tc>
          <w:tcPr>
            <w:tcW w:w="248" w:type="pct"/>
          </w:tcPr>
          <w:p w14:paraId="155C0A37" w14:textId="77777777" w:rsidR="00206534" w:rsidRPr="00161AF7" w:rsidRDefault="00206534" w:rsidP="00206534">
            <w:pPr>
              <w:numPr>
                <w:ilvl w:val="0"/>
                <w:numId w:val="1"/>
              </w:numPr>
              <w:rPr>
                <w:rFonts w:ascii="Verdana" w:hAnsi="Verdana" w:cs="Arial"/>
                <w:bCs/>
                <w:sz w:val="12"/>
                <w:szCs w:val="19"/>
              </w:rPr>
            </w:pPr>
          </w:p>
        </w:tc>
        <w:tc>
          <w:tcPr>
            <w:tcW w:w="500" w:type="pct"/>
          </w:tcPr>
          <w:p w14:paraId="07009509" w14:textId="77777777" w:rsidR="00206534" w:rsidRPr="00161AF7" w:rsidRDefault="00206534" w:rsidP="00206534">
            <w:pPr>
              <w:rPr>
                <w:rFonts w:ascii="Verdana" w:hAnsi="Verdana" w:cs="Arial"/>
                <w:bCs/>
                <w:sz w:val="12"/>
                <w:szCs w:val="19"/>
              </w:rPr>
            </w:pPr>
            <w:r w:rsidRPr="00161AF7">
              <w:rPr>
                <w:rFonts w:ascii="Verdana" w:hAnsi="Verdana" w:cs="Arial"/>
                <w:sz w:val="12"/>
                <w:szCs w:val="19"/>
              </w:rPr>
              <w:t>Procesor</w:t>
            </w:r>
          </w:p>
        </w:tc>
        <w:tc>
          <w:tcPr>
            <w:tcW w:w="2556" w:type="pct"/>
          </w:tcPr>
          <w:p w14:paraId="3C621E76" w14:textId="77777777" w:rsidR="00206534" w:rsidRPr="00161AF7" w:rsidRDefault="00206534" w:rsidP="00206534">
            <w:pPr>
              <w:rPr>
                <w:rFonts w:ascii="Verdana" w:hAnsi="Verdana" w:cs="Arial"/>
                <w:sz w:val="12"/>
                <w:szCs w:val="19"/>
              </w:rPr>
            </w:pPr>
            <w:r w:rsidRPr="00161AF7">
              <w:rPr>
                <w:rFonts w:ascii="Verdana" w:hAnsi="Verdana"/>
                <w:sz w:val="12"/>
                <w:szCs w:val="19"/>
              </w:rPr>
              <w:t xml:space="preserve">Procesor wielordzeniowy ze zintegrowaną grafiką, zaprojektowany do pracy w komputerach stacjonarnych klasy x86, zaoferowany procesor musi uzyskiwać w teście </w:t>
            </w:r>
            <w:proofErr w:type="spellStart"/>
            <w:r w:rsidRPr="00161AF7">
              <w:rPr>
                <w:rFonts w:ascii="Verdana" w:hAnsi="Verdana"/>
                <w:sz w:val="12"/>
                <w:szCs w:val="19"/>
              </w:rPr>
              <w:t>Passmark</w:t>
            </w:r>
            <w:proofErr w:type="spellEnd"/>
            <w:r w:rsidRPr="00161AF7">
              <w:rPr>
                <w:rFonts w:ascii="Verdana" w:hAnsi="Verdana"/>
                <w:sz w:val="12"/>
                <w:szCs w:val="19"/>
              </w:rPr>
              <w:t xml:space="preserve"> CPU Mark średni wynik minimum 13100 punktów na dzień 18.03.2022 (lista ze strony https://www.cpubenchmark.net/cpu_list.php w załączniku). Wykonawca w składanej ofercie winien podać dokładny model oferowanego podzespołu.</w:t>
            </w:r>
          </w:p>
        </w:tc>
        <w:tc>
          <w:tcPr>
            <w:tcW w:w="707" w:type="pct"/>
          </w:tcPr>
          <w:p w14:paraId="1B376472" w14:textId="77777777" w:rsidR="00206534" w:rsidRPr="00161AF7" w:rsidRDefault="00206534" w:rsidP="00206534">
            <w:pPr>
              <w:spacing w:line="360" w:lineRule="auto"/>
              <w:outlineLvl w:val="0"/>
              <w:rPr>
                <w:rFonts w:ascii="Verdana" w:hAnsi="Verdana"/>
                <w:sz w:val="12"/>
              </w:rPr>
            </w:pPr>
          </w:p>
          <w:p w14:paraId="37151925" w14:textId="77777777" w:rsidR="00206534" w:rsidRPr="00161AF7" w:rsidRDefault="00206534" w:rsidP="00206534">
            <w:pPr>
              <w:spacing w:line="360" w:lineRule="auto"/>
              <w:outlineLvl w:val="0"/>
              <w:rPr>
                <w:rFonts w:ascii="Verdana" w:hAnsi="Verdana"/>
                <w:sz w:val="12"/>
              </w:rPr>
            </w:pPr>
            <w:r w:rsidRPr="00161AF7">
              <w:rPr>
                <w:rFonts w:ascii="Verdana" w:hAnsi="Verdana"/>
                <w:sz w:val="12"/>
              </w:rPr>
              <w:t>……………………………………</w:t>
            </w:r>
            <w:r>
              <w:rPr>
                <w:rFonts w:ascii="Verdana" w:hAnsi="Verdana"/>
                <w:sz w:val="12"/>
              </w:rPr>
              <w:t>…………….</w:t>
            </w:r>
          </w:p>
          <w:p w14:paraId="3F726EF7" w14:textId="77777777" w:rsidR="00206534" w:rsidRPr="00161AF7" w:rsidRDefault="00206534" w:rsidP="00206534">
            <w:pPr>
              <w:rPr>
                <w:rFonts w:ascii="Verdana" w:hAnsi="Verdana"/>
                <w:sz w:val="12"/>
                <w:szCs w:val="19"/>
              </w:rPr>
            </w:pPr>
            <w:r w:rsidRPr="00161AF7">
              <w:rPr>
                <w:rFonts w:ascii="Verdana" w:hAnsi="Verdana"/>
                <w:sz w:val="12"/>
              </w:rPr>
              <w:t>Podać nazwę i model procesora</w:t>
            </w:r>
          </w:p>
          <w:p w14:paraId="2417E15C" w14:textId="77777777" w:rsidR="00206534" w:rsidRPr="00161AF7" w:rsidRDefault="00206534" w:rsidP="00206534">
            <w:pPr>
              <w:rPr>
                <w:rFonts w:ascii="Verdana" w:hAnsi="Verdana"/>
                <w:sz w:val="12"/>
                <w:szCs w:val="19"/>
              </w:rPr>
            </w:pPr>
          </w:p>
          <w:p w14:paraId="432D41EA" w14:textId="77777777" w:rsidR="00206534" w:rsidRPr="00161AF7" w:rsidRDefault="00206534" w:rsidP="00206534">
            <w:pPr>
              <w:jc w:val="center"/>
              <w:rPr>
                <w:rFonts w:ascii="Verdana" w:hAnsi="Verdana"/>
                <w:sz w:val="12"/>
                <w:szCs w:val="19"/>
              </w:rPr>
            </w:pPr>
          </w:p>
        </w:tc>
        <w:tc>
          <w:tcPr>
            <w:tcW w:w="330" w:type="pct"/>
            <w:vMerge/>
          </w:tcPr>
          <w:p w14:paraId="3A469064" w14:textId="77777777" w:rsidR="00206534" w:rsidRPr="00161AF7" w:rsidRDefault="00206534" w:rsidP="00206534">
            <w:pPr>
              <w:spacing w:line="360" w:lineRule="auto"/>
              <w:outlineLvl w:val="0"/>
              <w:rPr>
                <w:rFonts w:ascii="Verdana" w:hAnsi="Verdana"/>
                <w:sz w:val="12"/>
              </w:rPr>
            </w:pPr>
          </w:p>
        </w:tc>
        <w:tc>
          <w:tcPr>
            <w:tcW w:w="330" w:type="pct"/>
            <w:vMerge/>
          </w:tcPr>
          <w:p w14:paraId="401E12C3" w14:textId="77777777" w:rsidR="00206534" w:rsidRPr="00161AF7" w:rsidRDefault="00206534" w:rsidP="00206534">
            <w:pPr>
              <w:spacing w:line="360" w:lineRule="auto"/>
              <w:outlineLvl w:val="0"/>
              <w:rPr>
                <w:rFonts w:ascii="Verdana" w:hAnsi="Verdana"/>
                <w:sz w:val="12"/>
              </w:rPr>
            </w:pPr>
          </w:p>
        </w:tc>
        <w:tc>
          <w:tcPr>
            <w:tcW w:w="329" w:type="pct"/>
            <w:vMerge/>
          </w:tcPr>
          <w:p w14:paraId="5CC292C9" w14:textId="77777777" w:rsidR="00206534" w:rsidRPr="00161AF7" w:rsidRDefault="00206534" w:rsidP="00206534">
            <w:pPr>
              <w:spacing w:line="360" w:lineRule="auto"/>
              <w:outlineLvl w:val="0"/>
              <w:rPr>
                <w:rFonts w:ascii="Verdana" w:hAnsi="Verdana"/>
                <w:sz w:val="12"/>
              </w:rPr>
            </w:pPr>
          </w:p>
        </w:tc>
      </w:tr>
      <w:tr w:rsidR="00206534" w:rsidRPr="00161AF7" w14:paraId="1815ED24" w14:textId="77777777" w:rsidTr="00206534">
        <w:trPr>
          <w:trHeight w:val="284"/>
        </w:trPr>
        <w:tc>
          <w:tcPr>
            <w:tcW w:w="248" w:type="pct"/>
          </w:tcPr>
          <w:p w14:paraId="47D16DEC" w14:textId="77777777" w:rsidR="00206534" w:rsidRPr="00161AF7" w:rsidRDefault="00206534" w:rsidP="00206534">
            <w:pPr>
              <w:numPr>
                <w:ilvl w:val="0"/>
                <w:numId w:val="1"/>
              </w:numPr>
              <w:rPr>
                <w:rFonts w:ascii="Verdana" w:hAnsi="Verdana" w:cs="Arial"/>
                <w:bCs/>
                <w:sz w:val="12"/>
                <w:szCs w:val="19"/>
              </w:rPr>
            </w:pPr>
          </w:p>
        </w:tc>
        <w:tc>
          <w:tcPr>
            <w:tcW w:w="500" w:type="pct"/>
          </w:tcPr>
          <w:p w14:paraId="4872E03C" w14:textId="77777777" w:rsidR="00206534" w:rsidRPr="00161AF7" w:rsidRDefault="00206534" w:rsidP="00206534">
            <w:pPr>
              <w:rPr>
                <w:rFonts w:ascii="Verdana" w:hAnsi="Verdana" w:cs="Arial"/>
                <w:sz w:val="12"/>
                <w:szCs w:val="19"/>
              </w:rPr>
            </w:pPr>
            <w:r w:rsidRPr="00161AF7">
              <w:rPr>
                <w:rFonts w:ascii="Verdana" w:hAnsi="Verdana" w:cs="Arial"/>
                <w:sz w:val="12"/>
                <w:szCs w:val="19"/>
              </w:rPr>
              <w:t>Pamięć operacyjna</w:t>
            </w:r>
          </w:p>
        </w:tc>
        <w:tc>
          <w:tcPr>
            <w:tcW w:w="2556" w:type="pct"/>
          </w:tcPr>
          <w:p w14:paraId="7A112E0B" w14:textId="77777777" w:rsidR="00206534" w:rsidRPr="00161AF7" w:rsidRDefault="00206534" w:rsidP="00206534">
            <w:pPr>
              <w:jc w:val="both"/>
              <w:rPr>
                <w:rFonts w:ascii="Verdana" w:hAnsi="Verdana" w:cs="Arial"/>
                <w:color w:val="000000"/>
                <w:sz w:val="12"/>
                <w:szCs w:val="19"/>
              </w:rPr>
            </w:pPr>
            <w:r w:rsidRPr="00161AF7">
              <w:rPr>
                <w:rFonts w:ascii="Verdana" w:hAnsi="Verdana" w:cs="Arial"/>
                <w:color w:val="000000"/>
                <w:sz w:val="12"/>
                <w:szCs w:val="19"/>
              </w:rPr>
              <w:t xml:space="preserve">Min. 8GB z możliwością rozszerzenia do 64 GB </w:t>
            </w:r>
          </w:p>
          <w:p w14:paraId="00204A72" w14:textId="77777777" w:rsidR="00206534" w:rsidRPr="00161AF7" w:rsidRDefault="00206534" w:rsidP="00206534">
            <w:pPr>
              <w:jc w:val="both"/>
              <w:rPr>
                <w:rFonts w:ascii="Verdana" w:hAnsi="Verdana" w:cs="Arial"/>
                <w:color w:val="000000"/>
                <w:sz w:val="12"/>
                <w:szCs w:val="19"/>
              </w:rPr>
            </w:pPr>
            <w:r w:rsidRPr="00161AF7">
              <w:rPr>
                <w:rFonts w:ascii="Verdana" w:hAnsi="Verdana" w:cs="Arial"/>
                <w:color w:val="000000"/>
                <w:sz w:val="12"/>
                <w:szCs w:val="19"/>
              </w:rPr>
              <w:t>Ilość wolnych banków pamięci: min. 1 szt.</w:t>
            </w:r>
          </w:p>
        </w:tc>
        <w:tc>
          <w:tcPr>
            <w:tcW w:w="707" w:type="pct"/>
          </w:tcPr>
          <w:p w14:paraId="71D4A0FF" w14:textId="77777777" w:rsidR="00206534" w:rsidRPr="00161AF7" w:rsidRDefault="00206534" w:rsidP="00206534">
            <w:pPr>
              <w:jc w:val="both"/>
              <w:rPr>
                <w:rFonts w:ascii="Verdana" w:hAnsi="Verdana" w:cs="Arial"/>
                <w:color w:val="000000"/>
                <w:sz w:val="12"/>
                <w:szCs w:val="19"/>
              </w:rPr>
            </w:pPr>
            <w:r w:rsidRPr="00161AF7">
              <w:rPr>
                <w:rFonts w:ascii="Verdana" w:hAnsi="Verdana"/>
                <w:sz w:val="12"/>
              </w:rPr>
              <w:t>spełnia / nie spełnia</w:t>
            </w:r>
          </w:p>
        </w:tc>
        <w:tc>
          <w:tcPr>
            <w:tcW w:w="330" w:type="pct"/>
            <w:vMerge/>
          </w:tcPr>
          <w:p w14:paraId="05314F94" w14:textId="77777777" w:rsidR="00206534" w:rsidRPr="00161AF7" w:rsidRDefault="00206534" w:rsidP="00206534">
            <w:pPr>
              <w:jc w:val="both"/>
              <w:rPr>
                <w:rFonts w:ascii="Verdana" w:hAnsi="Verdana"/>
                <w:sz w:val="12"/>
              </w:rPr>
            </w:pPr>
          </w:p>
        </w:tc>
        <w:tc>
          <w:tcPr>
            <w:tcW w:w="330" w:type="pct"/>
            <w:vMerge/>
          </w:tcPr>
          <w:p w14:paraId="4FC682B5" w14:textId="77777777" w:rsidR="00206534" w:rsidRPr="00161AF7" w:rsidRDefault="00206534" w:rsidP="00206534">
            <w:pPr>
              <w:jc w:val="both"/>
              <w:rPr>
                <w:rFonts w:ascii="Verdana" w:hAnsi="Verdana"/>
                <w:sz w:val="12"/>
              </w:rPr>
            </w:pPr>
          </w:p>
        </w:tc>
        <w:tc>
          <w:tcPr>
            <w:tcW w:w="329" w:type="pct"/>
            <w:vMerge/>
          </w:tcPr>
          <w:p w14:paraId="0D913E76" w14:textId="77777777" w:rsidR="00206534" w:rsidRPr="00161AF7" w:rsidRDefault="00206534" w:rsidP="00206534">
            <w:pPr>
              <w:jc w:val="both"/>
              <w:rPr>
                <w:rFonts w:ascii="Verdana" w:hAnsi="Verdana"/>
                <w:sz w:val="12"/>
              </w:rPr>
            </w:pPr>
          </w:p>
        </w:tc>
      </w:tr>
      <w:tr w:rsidR="00206534" w:rsidRPr="00161AF7" w14:paraId="15AD96D5" w14:textId="77777777" w:rsidTr="00206534">
        <w:trPr>
          <w:trHeight w:val="284"/>
        </w:trPr>
        <w:tc>
          <w:tcPr>
            <w:tcW w:w="248" w:type="pct"/>
          </w:tcPr>
          <w:p w14:paraId="1C37415E" w14:textId="77777777" w:rsidR="00206534" w:rsidRPr="00161AF7" w:rsidRDefault="00206534" w:rsidP="00206534">
            <w:pPr>
              <w:numPr>
                <w:ilvl w:val="0"/>
                <w:numId w:val="1"/>
              </w:numPr>
              <w:rPr>
                <w:rFonts w:ascii="Verdana" w:hAnsi="Verdana" w:cs="Arial"/>
                <w:bCs/>
                <w:sz w:val="12"/>
                <w:szCs w:val="19"/>
              </w:rPr>
            </w:pPr>
          </w:p>
        </w:tc>
        <w:tc>
          <w:tcPr>
            <w:tcW w:w="500" w:type="pct"/>
          </w:tcPr>
          <w:p w14:paraId="0ED36AF9" w14:textId="77777777" w:rsidR="00206534" w:rsidRPr="00161AF7" w:rsidRDefault="00206534" w:rsidP="00206534">
            <w:pPr>
              <w:rPr>
                <w:rFonts w:ascii="Verdana" w:hAnsi="Verdana" w:cs="Arial"/>
                <w:sz w:val="12"/>
                <w:szCs w:val="19"/>
              </w:rPr>
            </w:pPr>
            <w:r w:rsidRPr="00161AF7">
              <w:rPr>
                <w:rFonts w:ascii="Verdana" w:hAnsi="Verdana" w:cs="Arial"/>
                <w:sz w:val="12"/>
                <w:szCs w:val="19"/>
              </w:rPr>
              <w:t>Dysk twardy</w:t>
            </w:r>
          </w:p>
        </w:tc>
        <w:tc>
          <w:tcPr>
            <w:tcW w:w="2556" w:type="pct"/>
          </w:tcPr>
          <w:p w14:paraId="5FBB924B" w14:textId="77777777" w:rsidR="00206534" w:rsidRPr="00161AF7" w:rsidRDefault="00206534" w:rsidP="00206534">
            <w:pPr>
              <w:rPr>
                <w:rFonts w:ascii="Verdana" w:hAnsi="Verdana" w:cs="Arial"/>
                <w:sz w:val="12"/>
                <w:szCs w:val="19"/>
              </w:rPr>
            </w:pPr>
            <w:r w:rsidRPr="00161AF7">
              <w:rPr>
                <w:rFonts w:ascii="Verdana" w:hAnsi="Verdana" w:cs="Arial"/>
                <w:sz w:val="12"/>
                <w:szCs w:val="19"/>
              </w:rPr>
              <w:t xml:space="preserve">Min 256GB SSD M.2 </w:t>
            </w:r>
            <w:proofErr w:type="spellStart"/>
            <w:r w:rsidRPr="00161AF7">
              <w:rPr>
                <w:rFonts w:ascii="Verdana" w:hAnsi="Verdana" w:cs="Arial"/>
                <w:sz w:val="12"/>
                <w:szCs w:val="19"/>
              </w:rPr>
              <w:t>PCIe</w:t>
            </w:r>
            <w:proofErr w:type="spellEnd"/>
            <w:r w:rsidRPr="00161AF7">
              <w:rPr>
                <w:rFonts w:ascii="Verdana" w:hAnsi="Verdana" w:cs="Arial"/>
                <w:sz w:val="12"/>
                <w:szCs w:val="19"/>
              </w:rPr>
              <w:t xml:space="preserve"> </w:t>
            </w:r>
            <w:proofErr w:type="spellStart"/>
            <w:r w:rsidRPr="00161AF7">
              <w:rPr>
                <w:rFonts w:ascii="Verdana" w:hAnsi="Verdana" w:cs="Arial"/>
                <w:sz w:val="12"/>
                <w:szCs w:val="19"/>
              </w:rPr>
              <w:t>NVMe</w:t>
            </w:r>
            <w:proofErr w:type="spellEnd"/>
            <w:r w:rsidRPr="00161AF7">
              <w:rPr>
                <w:rFonts w:ascii="Verdana" w:hAnsi="Verdana" w:cs="Arial"/>
                <w:sz w:val="12"/>
                <w:szCs w:val="19"/>
              </w:rPr>
              <w:t xml:space="preserve"> zawierający </w:t>
            </w:r>
            <w:proofErr w:type="spellStart"/>
            <w:r w:rsidRPr="00161AF7">
              <w:rPr>
                <w:rFonts w:ascii="Verdana" w:hAnsi="Verdana" w:cs="Arial"/>
                <w:sz w:val="12"/>
                <w:szCs w:val="19"/>
              </w:rPr>
              <w:t>recovery</w:t>
            </w:r>
            <w:proofErr w:type="spellEnd"/>
            <w:r w:rsidRPr="00161AF7">
              <w:rPr>
                <w:rFonts w:ascii="Verdana" w:hAnsi="Verdana" w:cs="Arial"/>
                <w:sz w:val="12"/>
                <w:szCs w:val="19"/>
              </w:rPr>
              <w:t xml:space="preserve"> umożliwiające odtworzenie systemu operacyjnego fabrycznie zainstalowanego na komputerze po awarii. </w:t>
            </w:r>
          </w:p>
        </w:tc>
        <w:tc>
          <w:tcPr>
            <w:tcW w:w="707" w:type="pct"/>
          </w:tcPr>
          <w:p w14:paraId="39E83E28"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Pr>
          <w:p w14:paraId="1DA5687D" w14:textId="77777777" w:rsidR="00206534" w:rsidRPr="00161AF7" w:rsidRDefault="00206534" w:rsidP="00206534">
            <w:pPr>
              <w:rPr>
                <w:rFonts w:ascii="Verdana" w:hAnsi="Verdana"/>
                <w:sz w:val="12"/>
              </w:rPr>
            </w:pPr>
          </w:p>
        </w:tc>
        <w:tc>
          <w:tcPr>
            <w:tcW w:w="330" w:type="pct"/>
            <w:vMerge/>
          </w:tcPr>
          <w:p w14:paraId="6DA642B9" w14:textId="77777777" w:rsidR="00206534" w:rsidRPr="00161AF7" w:rsidRDefault="00206534" w:rsidP="00206534">
            <w:pPr>
              <w:rPr>
                <w:rFonts w:ascii="Verdana" w:hAnsi="Verdana"/>
                <w:sz w:val="12"/>
              </w:rPr>
            </w:pPr>
          </w:p>
        </w:tc>
        <w:tc>
          <w:tcPr>
            <w:tcW w:w="329" w:type="pct"/>
            <w:vMerge/>
          </w:tcPr>
          <w:p w14:paraId="1E5A9FB5" w14:textId="77777777" w:rsidR="00206534" w:rsidRPr="00161AF7" w:rsidRDefault="00206534" w:rsidP="00206534">
            <w:pPr>
              <w:rPr>
                <w:rFonts w:ascii="Verdana" w:hAnsi="Verdana"/>
                <w:sz w:val="12"/>
              </w:rPr>
            </w:pPr>
          </w:p>
        </w:tc>
      </w:tr>
      <w:tr w:rsidR="00206534" w:rsidRPr="00161AF7" w14:paraId="296235EA" w14:textId="77777777" w:rsidTr="00206534">
        <w:trPr>
          <w:trHeight w:val="284"/>
        </w:trPr>
        <w:tc>
          <w:tcPr>
            <w:tcW w:w="248" w:type="pct"/>
          </w:tcPr>
          <w:p w14:paraId="3F802612" w14:textId="77777777" w:rsidR="00206534" w:rsidRPr="00161AF7" w:rsidRDefault="00206534" w:rsidP="00206534">
            <w:pPr>
              <w:numPr>
                <w:ilvl w:val="0"/>
                <w:numId w:val="1"/>
              </w:numPr>
              <w:rPr>
                <w:rFonts w:ascii="Verdana" w:hAnsi="Verdana" w:cs="Arial"/>
                <w:bCs/>
                <w:sz w:val="12"/>
                <w:szCs w:val="19"/>
              </w:rPr>
            </w:pPr>
          </w:p>
        </w:tc>
        <w:tc>
          <w:tcPr>
            <w:tcW w:w="500" w:type="pct"/>
          </w:tcPr>
          <w:p w14:paraId="32415F53" w14:textId="77777777" w:rsidR="00206534" w:rsidRPr="00161AF7" w:rsidRDefault="00206534" w:rsidP="00206534">
            <w:pPr>
              <w:rPr>
                <w:rFonts w:ascii="Verdana" w:hAnsi="Verdana" w:cs="Arial"/>
                <w:sz w:val="12"/>
                <w:szCs w:val="19"/>
              </w:rPr>
            </w:pPr>
            <w:r w:rsidRPr="00161AF7">
              <w:rPr>
                <w:rFonts w:ascii="Verdana" w:hAnsi="Verdana" w:cs="Arial"/>
                <w:sz w:val="12"/>
                <w:szCs w:val="19"/>
              </w:rPr>
              <w:t>Napęd optyczny</w:t>
            </w:r>
          </w:p>
        </w:tc>
        <w:tc>
          <w:tcPr>
            <w:tcW w:w="2556" w:type="pct"/>
          </w:tcPr>
          <w:p w14:paraId="10F2C461" w14:textId="77777777" w:rsidR="00206534" w:rsidRPr="00161AF7" w:rsidRDefault="00206534" w:rsidP="00206534">
            <w:pPr>
              <w:rPr>
                <w:rFonts w:ascii="Verdana" w:hAnsi="Verdana" w:cs="Arial"/>
                <w:sz w:val="12"/>
                <w:szCs w:val="19"/>
              </w:rPr>
            </w:pPr>
            <w:r w:rsidRPr="00161AF7">
              <w:rPr>
                <w:rFonts w:ascii="Verdana" w:hAnsi="Verdana" w:cs="Calibri"/>
                <w:sz w:val="12"/>
                <w:szCs w:val="19"/>
                <w:lang w:eastAsia="en-US"/>
              </w:rPr>
              <w:t xml:space="preserve">Nagrywarka DVD +/-RW </w:t>
            </w:r>
          </w:p>
        </w:tc>
        <w:tc>
          <w:tcPr>
            <w:tcW w:w="707" w:type="pct"/>
          </w:tcPr>
          <w:p w14:paraId="4C646CD1" w14:textId="77777777" w:rsidR="00206534" w:rsidRPr="00161AF7" w:rsidRDefault="00206534" w:rsidP="00206534">
            <w:pPr>
              <w:rPr>
                <w:rFonts w:ascii="Verdana" w:hAnsi="Verdana" w:cs="Calibri"/>
                <w:sz w:val="12"/>
                <w:szCs w:val="19"/>
                <w:lang w:eastAsia="en-US"/>
              </w:rPr>
            </w:pPr>
            <w:r w:rsidRPr="00161AF7">
              <w:rPr>
                <w:rFonts w:ascii="Verdana" w:hAnsi="Verdana"/>
                <w:sz w:val="12"/>
              </w:rPr>
              <w:t>spełnia / nie spełnia</w:t>
            </w:r>
          </w:p>
        </w:tc>
        <w:tc>
          <w:tcPr>
            <w:tcW w:w="330" w:type="pct"/>
            <w:vMerge/>
          </w:tcPr>
          <w:p w14:paraId="43AF74E1" w14:textId="77777777" w:rsidR="00206534" w:rsidRPr="00161AF7" w:rsidRDefault="00206534" w:rsidP="00206534">
            <w:pPr>
              <w:rPr>
                <w:rFonts w:ascii="Verdana" w:hAnsi="Verdana"/>
                <w:sz w:val="12"/>
              </w:rPr>
            </w:pPr>
          </w:p>
        </w:tc>
        <w:tc>
          <w:tcPr>
            <w:tcW w:w="330" w:type="pct"/>
            <w:vMerge/>
          </w:tcPr>
          <w:p w14:paraId="3D23A53E" w14:textId="77777777" w:rsidR="00206534" w:rsidRPr="00161AF7" w:rsidRDefault="00206534" w:rsidP="00206534">
            <w:pPr>
              <w:rPr>
                <w:rFonts w:ascii="Verdana" w:hAnsi="Verdana"/>
                <w:sz w:val="12"/>
              </w:rPr>
            </w:pPr>
          </w:p>
        </w:tc>
        <w:tc>
          <w:tcPr>
            <w:tcW w:w="329" w:type="pct"/>
            <w:vMerge/>
          </w:tcPr>
          <w:p w14:paraId="1B871CA2" w14:textId="77777777" w:rsidR="00206534" w:rsidRPr="00161AF7" w:rsidRDefault="00206534" w:rsidP="00206534">
            <w:pPr>
              <w:rPr>
                <w:rFonts w:ascii="Verdana" w:hAnsi="Verdana"/>
                <w:sz w:val="12"/>
              </w:rPr>
            </w:pPr>
          </w:p>
        </w:tc>
      </w:tr>
      <w:tr w:rsidR="00206534" w:rsidRPr="00161AF7" w14:paraId="0FCD5513" w14:textId="77777777" w:rsidTr="00206534">
        <w:trPr>
          <w:trHeight w:val="284"/>
        </w:trPr>
        <w:tc>
          <w:tcPr>
            <w:tcW w:w="248" w:type="pct"/>
          </w:tcPr>
          <w:p w14:paraId="37BB1B4A" w14:textId="77777777" w:rsidR="00206534" w:rsidRPr="00161AF7" w:rsidRDefault="00206534" w:rsidP="00206534">
            <w:pPr>
              <w:numPr>
                <w:ilvl w:val="0"/>
                <w:numId w:val="1"/>
              </w:numPr>
              <w:rPr>
                <w:rFonts w:ascii="Verdana" w:hAnsi="Verdana" w:cs="Arial"/>
                <w:bCs/>
                <w:sz w:val="12"/>
                <w:szCs w:val="19"/>
                <w:lang w:val="sv-SE"/>
              </w:rPr>
            </w:pPr>
          </w:p>
        </w:tc>
        <w:tc>
          <w:tcPr>
            <w:tcW w:w="500" w:type="pct"/>
          </w:tcPr>
          <w:p w14:paraId="2012B216" w14:textId="77777777" w:rsidR="00206534" w:rsidRPr="00161AF7" w:rsidRDefault="00206534" w:rsidP="00206534">
            <w:pPr>
              <w:rPr>
                <w:rFonts w:ascii="Verdana" w:hAnsi="Verdana" w:cs="Arial"/>
                <w:sz w:val="12"/>
                <w:szCs w:val="19"/>
              </w:rPr>
            </w:pPr>
            <w:r w:rsidRPr="00161AF7">
              <w:rPr>
                <w:rFonts w:ascii="Verdana" w:hAnsi="Verdana" w:cs="Arial"/>
                <w:sz w:val="12"/>
                <w:szCs w:val="19"/>
              </w:rPr>
              <w:t>Karta graficzna</w:t>
            </w:r>
          </w:p>
        </w:tc>
        <w:tc>
          <w:tcPr>
            <w:tcW w:w="2556" w:type="pct"/>
          </w:tcPr>
          <w:p w14:paraId="0846C56B" w14:textId="77777777" w:rsidR="00206534" w:rsidRPr="00161AF7" w:rsidRDefault="00206534" w:rsidP="00206534">
            <w:pPr>
              <w:rPr>
                <w:rFonts w:ascii="Verdana" w:hAnsi="Verdana" w:cs="Arial"/>
                <w:sz w:val="12"/>
                <w:szCs w:val="19"/>
              </w:rPr>
            </w:pPr>
            <w:r w:rsidRPr="00161AF7">
              <w:rPr>
                <w:rFonts w:ascii="Verdana" w:hAnsi="Verdana" w:cs="Arial"/>
                <w:sz w:val="12"/>
                <w:szCs w:val="19"/>
              </w:rPr>
              <w:t>Zintegrowana karta graficzna wykorzystująca pamięć RAM systemu dynamicznie przydzielaną na potrzeby grafiki w trybie UMA (</w:t>
            </w:r>
            <w:proofErr w:type="spellStart"/>
            <w:r w:rsidRPr="00161AF7">
              <w:rPr>
                <w:rFonts w:ascii="Verdana" w:hAnsi="Verdana" w:cs="Arial"/>
                <w:sz w:val="12"/>
                <w:szCs w:val="19"/>
              </w:rPr>
              <w:t>Unified</w:t>
            </w:r>
            <w:proofErr w:type="spellEnd"/>
            <w:r w:rsidRPr="00161AF7">
              <w:rPr>
                <w:rFonts w:ascii="Verdana" w:hAnsi="Verdana" w:cs="Arial"/>
                <w:sz w:val="12"/>
                <w:szCs w:val="19"/>
              </w:rPr>
              <w:t xml:space="preserve"> Memory Access) – z możliwością dynamicznego przydzielenia pamięci.</w:t>
            </w:r>
          </w:p>
        </w:tc>
        <w:tc>
          <w:tcPr>
            <w:tcW w:w="707" w:type="pct"/>
          </w:tcPr>
          <w:p w14:paraId="1E106208"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Pr>
          <w:p w14:paraId="758D7D4F" w14:textId="77777777" w:rsidR="00206534" w:rsidRPr="00161AF7" w:rsidRDefault="00206534" w:rsidP="00206534">
            <w:pPr>
              <w:rPr>
                <w:rFonts w:ascii="Verdana" w:hAnsi="Verdana"/>
                <w:sz w:val="12"/>
              </w:rPr>
            </w:pPr>
          </w:p>
        </w:tc>
        <w:tc>
          <w:tcPr>
            <w:tcW w:w="330" w:type="pct"/>
            <w:vMerge/>
          </w:tcPr>
          <w:p w14:paraId="500D2693" w14:textId="77777777" w:rsidR="00206534" w:rsidRPr="00161AF7" w:rsidRDefault="00206534" w:rsidP="00206534">
            <w:pPr>
              <w:rPr>
                <w:rFonts w:ascii="Verdana" w:hAnsi="Verdana"/>
                <w:sz w:val="12"/>
              </w:rPr>
            </w:pPr>
          </w:p>
        </w:tc>
        <w:tc>
          <w:tcPr>
            <w:tcW w:w="329" w:type="pct"/>
            <w:vMerge/>
          </w:tcPr>
          <w:p w14:paraId="238DBE61" w14:textId="77777777" w:rsidR="00206534" w:rsidRPr="00161AF7" w:rsidRDefault="00206534" w:rsidP="00206534">
            <w:pPr>
              <w:rPr>
                <w:rFonts w:ascii="Verdana" w:hAnsi="Verdana"/>
                <w:sz w:val="12"/>
              </w:rPr>
            </w:pPr>
          </w:p>
        </w:tc>
      </w:tr>
      <w:tr w:rsidR="00206534" w:rsidRPr="00161AF7" w14:paraId="39F30DFC" w14:textId="77777777" w:rsidTr="00206534">
        <w:trPr>
          <w:trHeight w:val="284"/>
        </w:trPr>
        <w:tc>
          <w:tcPr>
            <w:tcW w:w="248" w:type="pct"/>
          </w:tcPr>
          <w:p w14:paraId="53457877" w14:textId="77777777" w:rsidR="00206534" w:rsidRPr="00161AF7" w:rsidRDefault="00206534" w:rsidP="00206534">
            <w:pPr>
              <w:numPr>
                <w:ilvl w:val="0"/>
                <w:numId w:val="1"/>
              </w:numPr>
              <w:rPr>
                <w:rFonts w:ascii="Verdana" w:hAnsi="Verdana" w:cs="Arial"/>
                <w:bCs/>
                <w:sz w:val="12"/>
                <w:szCs w:val="19"/>
              </w:rPr>
            </w:pPr>
          </w:p>
        </w:tc>
        <w:tc>
          <w:tcPr>
            <w:tcW w:w="500" w:type="pct"/>
          </w:tcPr>
          <w:p w14:paraId="2B2B60C6" w14:textId="77777777" w:rsidR="00206534" w:rsidRPr="00161AF7" w:rsidRDefault="00206534" w:rsidP="00206534">
            <w:pPr>
              <w:rPr>
                <w:rFonts w:ascii="Verdana" w:hAnsi="Verdana" w:cs="Arial"/>
                <w:sz w:val="12"/>
                <w:szCs w:val="19"/>
              </w:rPr>
            </w:pPr>
            <w:r w:rsidRPr="00161AF7">
              <w:rPr>
                <w:rFonts w:ascii="Verdana" w:hAnsi="Verdana" w:cs="Arial"/>
                <w:sz w:val="12"/>
                <w:szCs w:val="19"/>
              </w:rPr>
              <w:t>Audio</w:t>
            </w:r>
          </w:p>
        </w:tc>
        <w:tc>
          <w:tcPr>
            <w:tcW w:w="2556" w:type="pct"/>
          </w:tcPr>
          <w:p w14:paraId="3A2C42DA" w14:textId="77777777" w:rsidR="00206534" w:rsidRPr="00161AF7" w:rsidRDefault="00206534" w:rsidP="00206534">
            <w:pPr>
              <w:rPr>
                <w:rFonts w:ascii="Verdana" w:hAnsi="Verdana" w:cs="Arial"/>
                <w:sz w:val="12"/>
                <w:szCs w:val="19"/>
              </w:rPr>
            </w:pPr>
            <w:r w:rsidRPr="00161AF7">
              <w:rPr>
                <w:rFonts w:ascii="Verdana" w:hAnsi="Verdana" w:cs="Arial"/>
                <w:sz w:val="12"/>
                <w:szCs w:val="19"/>
              </w:rPr>
              <w:t xml:space="preserve">Karta dźwiękowa zintegrowana z płytą główną, zgodna z High Definition. </w:t>
            </w:r>
          </w:p>
        </w:tc>
        <w:tc>
          <w:tcPr>
            <w:tcW w:w="707" w:type="pct"/>
          </w:tcPr>
          <w:p w14:paraId="4F0D8481"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Pr>
          <w:p w14:paraId="54A12480" w14:textId="77777777" w:rsidR="00206534" w:rsidRPr="00161AF7" w:rsidRDefault="00206534" w:rsidP="00206534">
            <w:pPr>
              <w:rPr>
                <w:rFonts w:ascii="Verdana" w:hAnsi="Verdana"/>
                <w:sz w:val="12"/>
              </w:rPr>
            </w:pPr>
          </w:p>
        </w:tc>
        <w:tc>
          <w:tcPr>
            <w:tcW w:w="330" w:type="pct"/>
            <w:vMerge/>
          </w:tcPr>
          <w:p w14:paraId="450221F5" w14:textId="77777777" w:rsidR="00206534" w:rsidRPr="00161AF7" w:rsidRDefault="00206534" w:rsidP="00206534">
            <w:pPr>
              <w:rPr>
                <w:rFonts w:ascii="Verdana" w:hAnsi="Verdana"/>
                <w:sz w:val="12"/>
              </w:rPr>
            </w:pPr>
          </w:p>
        </w:tc>
        <w:tc>
          <w:tcPr>
            <w:tcW w:w="329" w:type="pct"/>
            <w:vMerge/>
          </w:tcPr>
          <w:p w14:paraId="7DDD9D93" w14:textId="77777777" w:rsidR="00206534" w:rsidRPr="00161AF7" w:rsidRDefault="00206534" w:rsidP="00206534">
            <w:pPr>
              <w:rPr>
                <w:rFonts w:ascii="Verdana" w:hAnsi="Verdana"/>
                <w:sz w:val="12"/>
              </w:rPr>
            </w:pPr>
          </w:p>
        </w:tc>
      </w:tr>
      <w:tr w:rsidR="00206534" w:rsidRPr="00161AF7" w14:paraId="128583B9" w14:textId="77777777" w:rsidTr="00206534">
        <w:trPr>
          <w:trHeight w:val="284"/>
        </w:trPr>
        <w:tc>
          <w:tcPr>
            <w:tcW w:w="248" w:type="pct"/>
          </w:tcPr>
          <w:p w14:paraId="3C6C4082" w14:textId="77777777" w:rsidR="00206534" w:rsidRPr="00161AF7" w:rsidRDefault="00206534" w:rsidP="00206534">
            <w:pPr>
              <w:numPr>
                <w:ilvl w:val="0"/>
                <w:numId w:val="1"/>
              </w:numPr>
              <w:rPr>
                <w:rFonts w:ascii="Verdana" w:hAnsi="Verdana" w:cs="Arial"/>
                <w:bCs/>
                <w:sz w:val="12"/>
                <w:szCs w:val="19"/>
              </w:rPr>
            </w:pPr>
          </w:p>
        </w:tc>
        <w:tc>
          <w:tcPr>
            <w:tcW w:w="500" w:type="pct"/>
          </w:tcPr>
          <w:p w14:paraId="1FF38B67" w14:textId="77777777" w:rsidR="00206534" w:rsidRPr="00161AF7" w:rsidRDefault="00206534" w:rsidP="00206534">
            <w:pPr>
              <w:rPr>
                <w:rFonts w:ascii="Verdana" w:hAnsi="Verdana" w:cs="Arial"/>
                <w:sz w:val="12"/>
                <w:szCs w:val="19"/>
              </w:rPr>
            </w:pPr>
            <w:r w:rsidRPr="00161AF7">
              <w:rPr>
                <w:rFonts w:ascii="Verdana" w:hAnsi="Verdana" w:cs="Arial"/>
                <w:sz w:val="12"/>
                <w:szCs w:val="19"/>
              </w:rPr>
              <w:t>Karta sieciowa</w:t>
            </w:r>
          </w:p>
        </w:tc>
        <w:tc>
          <w:tcPr>
            <w:tcW w:w="2556" w:type="pct"/>
          </w:tcPr>
          <w:p w14:paraId="5D37AF87" w14:textId="77777777" w:rsidR="00206534" w:rsidRPr="00161AF7" w:rsidRDefault="00206534" w:rsidP="00206534">
            <w:pPr>
              <w:rPr>
                <w:rFonts w:ascii="Verdana" w:hAnsi="Verdana" w:cs="Calibri"/>
                <w:sz w:val="12"/>
                <w:szCs w:val="19"/>
              </w:rPr>
            </w:pPr>
            <w:r w:rsidRPr="00161AF7">
              <w:rPr>
                <w:rFonts w:ascii="Verdana" w:hAnsi="Verdana" w:cs="Calibri"/>
                <w:sz w:val="12"/>
                <w:szCs w:val="19"/>
              </w:rPr>
              <w:t xml:space="preserve">LAN 100/1000 </w:t>
            </w:r>
            <w:proofErr w:type="spellStart"/>
            <w:r w:rsidRPr="00161AF7">
              <w:rPr>
                <w:rFonts w:ascii="Verdana" w:hAnsi="Verdana" w:cs="Calibri"/>
                <w:sz w:val="12"/>
                <w:szCs w:val="19"/>
              </w:rPr>
              <w:t>Mbit</w:t>
            </w:r>
            <w:proofErr w:type="spellEnd"/>
            <w:r w:rsidRPr="00161AF7">
              <w:rPr>
                <w:rFonts w:ascii="Verdana" w:hAnsi="Verdana" w:cs="Calibri"/>
                <w:sz w:val="12"/>
                <w:szCs w:val="19"/>
              </w:rPr>
              <w:t>/s z funkcją PXE oraz Wake on LAN</w:t>
            </w:r>
          </w:p>
          <w:p w14:paraId="3C55C854" w14:textId="77777777" w:rsidR="00206534" w:rsidRPr="00161AF7" w:rsidRDefault="00206534" w:rsidP="00206534">
            <w:pPr>
              <w:rPr>
                <w:rFonts w:ascii="Verdana" w:hAnsi="Verdana" w:cs="Arial"/>
                <w:sz w:val="12"/>
                <w:szCs w:val="19"/>
              </w:rPr>
            </w:pPr>
            <w:proofErr w:type="spellStart"/>
            <w:r w:rsidRPr="00161AF7">
              <w:rPr>
                <w:rFonts w:ascii="Verdana" w:hAnsi="Verdana" w:cs="Calibri"/>
                <w:sz w:val="12"/>
                <w:szCs w:val="19"/>
                <w:lang w:val="en-US"/>
              </w:rPr>
              <w:t>WiFi</w:t>
            </w:r>
            <w:proofErr w:type="spellEnd"/>
            <w:r w:rsidRPr="00161AF7">
              <w:rPr>
                <w:rFonts w:ascii="Verdana" w:hAnsi="Verdana" w:cs="Calibri"/>
                <w:sz w:val="12"/>
                <w:szCs w:val="19"/>
                <w:lang w:val="en-US"/>
              </w:rPr>
              <w:t xml:space="preserve"> 802.11ac 1x1 + BT 5.0</w:t>
            </w:r>
          </w:p>
        </w:tc>
        <w:tc>
          <w:tcPr>
            <w:tcW w:w="707" w:type="pct"/>
          </w:tcPr>
          <w:p w14:paraId="41F302C7" w14:textId="77777777" w:rsidR="00206534" w:rsidRPr="00161AF7" w:rsidRDefault="00206534" w:rsidP="00206534">
            <w:pPr>
              <w:rPr>
                <w:rFonts w:ascii="Verdana" w:hAnsi="Verdana" w:cs="Calibri"/>
                <w:sz w:val="12"/>
                <w:szCs w:val="19"/>
              </w:rPr>
            </w:pPr>
            <w:r w:rsidRPr="00161AF7">
              <w:rPr>
                <w:rFonts w:ascii="Verdana" w:hAnsi="Verdana"/>
                <w:sz w:val="12"/>
              </w:rPr>
              <w:t>spełnia / nie spełnia</w:t>
            </w:r>
          </w:p>
        </w:tc>
        <w:tc>
          <w:tcPr>
            <w:tcW w:w="330" w:type="pct"/>
            <w:vMerge/>
          </w:tcPr>
          <w:p w14:paraId="22BE51FA" w14:textId="77777777" w:rsidR="00206534" w:rsidRPr="00161AF7" w:rsidRDefault="00206534" w:rsidP="00206534">
            <w:pPr>
              <w:rPr>
                <w:rFonts w:ascii="Verdana" w:hAnsi="Verdana"/>
                <w:sz w:val="12"/>
              </w:rPr>
            </w:pPr>
          </w:p>
        </w:tc>
        <w:tc>
          <w:tcPr>
            <w:tcW w:w="330" w:type="pct"/>
            <w:vMerge/>
          </w:tcPr>
          <w:p w14:paraId="7A5BBACF" w14:textId="77777777" w:rsidR="00206534" w:rsidRPr="00161AF7" w:rsidRDefault="00206534" w:rsidP="00206534">
            <w:pPr>
              <w:rPr>
                <w:rFonts w:ascii="Verdana" w:hAnsi="Verdana"/>
                <w:sz w:val="12"/>
              </w:rPr>
            </w:pPr>
          </w:p>
        </w:tc>
        <w:tc>
          <w:tcPr>
            <w:tcW w:w="329" w:type="pct"/>
            <w:vMerge/>
          </w:tcPr>
          <w:p w14:paraId="2C1A92FB" w14:textId="77777777" w:rsidR="00206534" w:rsidRPr="00161AF7" w:rsidRDefault="00206534" w:rsidP="00206534">
            <w:pPr>
              <w:rPr>
                <w:rFonts w:ascii="Verdana" w:hAnsi="Verdana"/>
                <w:sz w:val="12"/>
              </w:rPr>
            </w:pPr>
          </w:p>
        </w:tc>
      </w:tr>
      <w:tr w:rsidR="00206534" w:rsidRPr="00161AF7" w14:paraId="1D03C965" w14:textId="77777777" w:rsidTr="00206534">
        <w:trPr>
          <w:trHeight w:val="284"/>
        </w:trPr>
        <w:tc>
          <w:tcPr>
            <w:tcW w:w="248" w:type="pct"/>
          </w:tcPr>
          <w:p w14:paraId="271B1033" w14:textId="77777777" w:rsidR="00206534" w:rsidRPr="00161AF7" w:rsidRDefault="00206534" w:rsidP="00206534">
            <w:pPr>
              <w:numPr>
                <w:ilvl w:val="0"/>
                <w:numId w:val="1"/>
              </w:numPr>
              <w:rPr>
                <w:rFonts w:ascii="Verdana" w:hAnsi="Verdana" w:cs="Arial"/>
                <w:bCs/>
                <w:sz w:val="12"/>
                <w:szCs w:val="19"/>
              </w:rPr>
            </w:pPr>
          </w:p>
        </w:tc>
        <w:tc>
          <w:tcPr>
            <w:tcW w:w="500" w:type="pct"/>
          </w:tcPr>
          <w:p w14:paraId="54492CA6" w14:textId="77777777" w:rsidR="00206534" w:rsidRPr="00161AF7" w:rsidRDefault="00206534" w:rsidP="00206534">
            <w:pPr>
              <w:rPr>
                <w:rFonts w:ascii="Verdana" w:hAnsi="Verdana" w:cs="Arial"/>
                <w:sz w:val="12"/>
                <w:szCs w:val="19"/>
              </w:rPr>
            </w:pPr>
            <w:r w:rsidRPr="00161AF7">
              <w:rPr>
                <w:rFonts w:ascii="Verdana" w:hAnsi="Verdana" w:cs="Arial"/>
                <w:sz w:val="12"/>
                <w:szCs w:val="19"/>
              </w:rPr>
              <w:t>Porty/złącza</w:t>
            </w:r>
          </w:p>
        </w:tc>
        <w:tc>
          <w:tcPr>
            <w:tcW w:w="2556" w:type="pct"/>
          </w:tcPr>
          <w:p w14:paraId="1642B805" w14:textId="77777777" w:rsidR="00206534" w:rsidRPr="00161AF7" w:rsidRDefault="00206534" w:rsidP="00206534">
            <w:pPr>
              <w:rPr>
                <w:rFonts w:ascii="Verdana" w:hAnsi="Verdana" w:cs="Arial"/>
                <w:sz w:val="12"/>
                <w:szCs w:val="19"/>
              </w:rPr>
            </w:pPr>
            <w:r w:rsidRPr="00161AF7">
              <w:rPr>
                <w:rFonts w:ascii="Verdana" w:hAnsi="Verdana" w:cs="Arial"/>
                <w:sz w:val="12"/>
                <w:szCs w:val="19"/>
              </w:rPr>
              <w:t xml:space="preserve">Wbudowane porty/złącza: </w:t>
            </w:r>
          </w:p>
          <w:p w14:paraId="189A57E2" w14:textId="77777777" w:rsidR="00206534" w:rsidRPr="00161AF7" w:rsidRDefault="00206534" w:rsidP="00206534">
            <w:pPr>
              <w:ind w:left="708"/>
              <w:rPr>
                <w:rFonts w:ascii="Verdana" w:hAnsi="Verdana" w:cs="Arial"/>
                <w:sz w:val="12"/>
                <w:szCs w:val="19"/>
                <w:lang w:val="en-US"/>
              </w:rPr>
            </w:pPr>
            <w:r w:rsidRPr="00161AF7">
              <w:rPr>
                <w:rFonts w:ascii="Verdana" w:hAnsi="Verdana" w:cs="Arial"/>
                <w:sz w:val="12"/>
                <w:szCs w:val="19"/>
                <w:lang w:val="en-US"/>
              </w:rPr>
              <w:t xml:space="preserve">- 1 x VGA, </w:t>
            </w:r>
          </w:p>
          <w:p w14:paraId="742A3830" w14:textId="77777777" w:rsidR="00206534" w:rsidRPr="00161AF7" w:rsidRDefault="00206534" w:rsidP="00206534">
            <w:pPr>
              <w:ind w:left="708"/>
              <w:rPr>
                <w:rFonts w:ascii="Verdana" w:hAnsi="Verdana" w:cs="Arial"/>
                <w:sz w:val="12"/>
                <w:szCs w:val="19"/>
                <w:lang w:val="en-US"/>
              </w:rPr>
            </w:pPr>
            <w:r w:rsidRPr="00161AF7">
              <w:rPr>
                <w:rFonts w:ascii="Verdana" w:hAnsi="Verdana" w:cs="Arial"/>
                <w:sz w:val="12"/>
                <w:szCs w:val="19"/>
                <w:lang w:val="en-US"/>
              </w:rPr>
              <w:t>- 1 x HDMI,</w:t>
            </w:r>
          </w:p>
          <w:p w14:paraId="12BA8765" w14:textId="77777777" w:rsidR="00206534" w:rsidRPr="00161AF7" w:rsidRDefault="00206534" w:rsidP="00206534">
            <w:pPr>
              <w:ind w:left="708"/>
              <w:rPr>
                <w:rFonts w:ascii="Verdana" w:hAnsi="Verdana" w:cs="Arial"/>
                <w:sz w:val="12"/>
                <w:szCs w:val="19"/>
              </w:rPr>
            </w:pPr>
            <w:r w:rsidRPr="00161AF7">
              <w:rPr>
                <w:rFonts w:ascii="Verdana" w:hAnsi="Verdana" w:cs="Arial"/>
                <w:sz w:val="12"/>
                <w:szCs w:val="19"/>
              </w:rPr>
              <w:t>- 8 x USB w tym min. 4 x USB3.2 z przodu komputera</w:t>
            </w:r>
          </w:p>
          <w:p w14:paraId="18E8EE35" w14:textId="77777777" w:rsidR="00206534" w:rsidRPr="00161AF7" w:rsidRDefault="00206534" w:rsidP="00206534">
            <w:pPr>
              <w:ind w:left="708"/>
              <w:rPr>
                <w:rFonts w:ascii="Verdana" w:hAnsi="Verdana" w:cs="Arial"/>
                <w:sz w:val="12"/>
                <w:szCs w:val="19"/>
              </w:rPr>
            </w:pPr>
            <w:r w:rsidRPr="00161AF7">
              <w:rPr>
                <w:rFonts w:ascii="Verdana" w:hAnsi="Verdana" w:cs="Arial"/>
                <w:sz w:val="12"/>
                <w:szCs w:val="19"/>
              </w:rPr>
              <w:t xml:space="preserve">- port sieciowy RJ-45, </w:t>
            </w:r>
          </w:p>
          <w:p w14:paraId="3B0729CA" w14:textId="77777777" w:rsidR="00206534" w:rsidRPr="00161AF7" w:rsidRDefault="00206534" w:rsidP="00206534">
            <w:pPr>
              <w:ind w:left="708"/>
              <w:rPr>
                <w:rFonts w:ascii="Verdana" w:hAnsi="Verdana" w:cs="Arial"/>
                <w:sz w:val="12"/>
                <w:szCs w:val="19"/>
              </w:rPr>
            </w:pPr>
            <w:r w:rsidRPr="00161AF7">
              <w:rPr>
                <w:rFonts w:ascii="Verdana" w:hAnsi="Verdana" w:cs="Arial"/>
                <w:sz w:val="12"/>
                <w:szCs w:val="19"/>
              </w:rPr>
              <w:t>- porty słuchawek i mikrofonu na przednim lub tylnym panelu obudowy</w:t>
            </w:r>
          </w:p>
          <w:p w14:paraId="1CDB0F9D" w14:textId="77777777" w:rsidR="00206534" w:rsidRPr="00161AF7" w:rsidRDefault="00206534" w:rsidP="00206534">
            <w:pPr>
              <w:ind w:left="708"/>
              <w:rPr>
                <w:rFonts w:ascii="Verdana" w:hAnsi="Verdana" w:cs="Arial"/>
                <w:sz w:val="12"/>
                <w:szCs w:val="19"/>
              </w:rPr>
            </w:pPr>
            <w:r w:rsidRPr="00161AF7">
              <w:rPr>
                <w:rFonts w:ascii="Verdana" w:hAnsi="Verdana" w:cs="Arial"/>
                <w:sz w:val="12"/>
                <w:szCs w:val="19"/>
              </w:rPr>
              <w:t>- czytnik kart pamięci min. SD</w:t>
            </w:r>
          </w:p>
          <w:p w14:paraId="1AF2BCB9" w14:textId="77777777" w:rsidR="00206534" w:rsidRPr="00161AF7" w:rsidRDefault="00206534" w:rsidP="00206534">
            <w:pPr>
              <w:rPr>
                <w:rFonts w:ascii="Verdana" w:hAnsi="Verdana" w:cs="Arial"/>
                <w:sz w:val="12"/>
                <w:szCs w:val="19"/>
              </w:rPr>
            </w:pPr>
            <w:r w:rsidRPr="00161AF7">
              <w:rPr>
                <w:rFonts w:ascii="Verdana" w:hAnsi="Verdana" w:cs="Arial"/>
                <w:sz w:val="12"/>
                <w:szCs w:val="19"/>
              </w:rPr>
              <w:t>Wymagana ilość i rozmieszczenie (na zewnątrz obudowy komputera) portów USB nie może być osiągnięta w wyniku stosowania konwerterów, przejściówek itp.</w:t>
            </w:r>
          </w:p>
          <w:p w14:paraId="6D3ED202" w14:textId="77777777" w:rsidR="00206534" w:rsidRPr="00161AF7" w:rsidRDefault="00206534" w:rsidP="00206534">
            <w:pPr>
              <w:outlineLvl w:val="0"/>
              <w:rPr>
                <w:rFonts w:ascii="Verdana" w:hAnsi="Verdana" w:cs="Arial"/>
                <w:sz w:val="12"/>
                <w:szCs w:val="19"/>
              </w:rPr>
            </w:pPr>
          </w:p>
        </w:tc>
        <w:tc>
          <w:tcPr>
            <w:tcW w:w="707" w:type="pct"/>
          </w:tcPr>
          <w:p w14:paraId="1E0B7789"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Pr>
          <w:p w14:paraId="38F59052" w14:textId="77777777" w:rsidR="00206534" w:rsidRPr="00161AF7" w:rsidRDefault="00206534" w:rsidP="00206534">
            <w:pPr>
              <w:rPr>
                <w:rFonts w:ascii="Verdana" w:hAnsi="Verdana"/>
                <w:sz w:val="12"/>
              </w:rPr>
            </w:pPr>
          </w:p>
        </w:tc>
        <w:tc>
          <w:tcPr>
            <w:tcW w:w="330" w:type="pct"/>
            <w:vMerge/>
          </w:tcPr>
          <w:p w14:paraId="3FAE738E" w14:textId="77777777" w:rsidR="00206534" w:rsidRPr="00161AF7" w:rsidRDefault="00206534" w:rsidP="00206534">
            <w:pPr>
              <w:rPr>
                <w:rFonts w:ascii="Verdana" w:hAnsi="Verdana"/>
                <w:sz w:val="12"/>
              </w:rPr>
            </w:pPr>
          </w:p>
        </w:tc>
        <w:tc>
          <w:tcPr>
            <w:tcW w:w="329" w:type="pct"/>
            <w:vMerge/>
          </w:tcPr>
          <w:p w14:paraId="2293D94B" w14:textId="77777777" w:rsidR="00206534" w:rsidRPr="00161AF7" w:rsidRDefault="00206534" w:rsidP="00206534">
            <w:pPr>
              <w:rPr>
                <w:rFonts w:ascii="Verdana" w:hAnsi="Verdana"/>
                <w:sz w:val="12"/>
              </w:rPr>
            </w:pPr>
          </w:p>
        </w:tc>
      </w:tr>
      <w:tr w:rsidR="00206534" w:rsidRPr="00161AF7" w14:paraId="6E20DB4D" w14:textId="77777777" w:rsidTr="00206534">
        <w:trPr>
          <w:trHeight w:val="284"/>
        </w:trPr>
        <w:tc>
          <w:tcPr>
            <w:tcW w:w="248" w:type="pct"/>
          </w:tcPr>
          <w:p w14:paraId="3551F58B" w14:textId="77777777" w:rsidR="00206534" w:rsidRPr="00161AF7" w:rsidRDefault="00206534" w:rsidP="00206534">
            <w:pPr>
              <w:numPr>
                <w:ilvl w:val="0"/>
                <w:numId w:val="1"/>
              </w:numPr>
              <w:rPr>
                <w:rFonts w:ascii="Verdana" w:hAnsi="Verdana" w:cs="Arial"/>
                <w:bCs/>
                <w:sz w:val="12"/>
                <w:szCs w:val="19"/>
              </w:rPr>
            </w:pPr>
          </w:p>
        </w:tc>
        <w:tc>
          <w:tcPr>
            <w:tcW w:w="500" w:type="pct"/>
          </w:tcPr>
          <w:p w14:paraId="2445A4C6" w14:textId="77777777" w:rsidR="00206534" w:rsidRPr="00161AF7" w:rsidRDefault="00206534" w:rsidP="00206534">
            <w:pPr>
              <w:rPr>
                <w:rFonts w:ascii="Verdana" w:hAnsi="Verdana" w:cs="Arial"/>
                <w:sz w:val="12"/>
                <w:szCs w:val="19"/>
              </w:rPr>
            </w:pPr>
            <w:r w:rsidRPr="00161AF7">
              <w:rPr>
                <w:rFonts w:ascii="Verdana" w:hAnsi="Verdana" w:cs="Arial"/>
                <w:sz w:val="12"/>
                <w:szCs w:val="19"/>
              </w:rPr>
              <w:t>Klawiatura/mysz</w:t>
            </w:r>
          </w:p>
        </w:tc>
        <w:tc>
          <w:tcPr>
            <w:tcW w:w="2556" w:type="pct"/>
          </w:tcPr>
          <w:p w14:paraId="1ECEFA27" w14:textId="77777777" w:rsidR="00206534" w:rsidRPr="00161AF7" w:rsidRDefault="00206534" w:rsidP="00206534">
            <w:pPr>
              <w:rPr>
                <w:rFonts w:ascii="Verdana" w:hAnsi="Verdana" w:cs="Calibri"/>
                <w:sz w:val="12"/>
                <w:szCs w:val="19"/>
              </w:rPr>
            </w:pPr>
            <w:r w:rsidRPr="00161AF7">
              <w:rPr>
                <w:rFonts w:ascii="Verdana" w:hAnsi="Verdana" w:cs="Calibri"/>
                <w:sz w:val="12"/>
                <w:szCs w:val="19"/>
              </w:rPr>
              <w:t>Klawiatura przewodowa w układzie US</w:t>
            </w:r>
          </w:p>
          <w:p w14:paraId="055F62D1" w14:textId="77777777" w:rsidR="00206534" w:rsidRPr="00161AF7" w:rsidRDefault="00206534" w:rsidP="00206534">
            <w:pPr>
              <w:rPr>
                <w:rFonts w:ascii="Verdana" w:hAnsi="Verdana" w:cs="Arial"/>
                <w:sz w:val="12"/>
                <w:szCs w:val="19"/>
              </w:rPr>
            </w:pPr>
            <w:r w:rsidRPr="00161AF7">
              <w:rPr>
                <w:rFonts w:ascii="Verdana" w:hAnsi="Verdana" w:cs="Calibri"/>
                <w:sz w:val="12"/>
                <w:szCs w:val="19"/>
              </w:rPr>
              <w:t>Mysz przewodowa (</w:t>
            </w:r>
            <w:proofErr w:type="spellStart"/>
            <w:r w:rsidRPr="00161AF7">
              <w:rPr>
                <w:rFonts w:ascii="Verdana" w:hAnsi="Verdana" w:cs="Calibri"/>
                <w:sz w:val="12"/>
                <w:szCs w:val="19"/>
              </w:rPr>
              <w:t>scroll</w:t>
            </w:r>
            <w:proofErr w:type="spellEnd"/>
            <w:r w:rsidRPr="00161AF7">
              <w:rPr>
                <w:rFonts w:ascii="Verdana" w:hAnsi="Verdana" w:cs="Calibri"/>
                <w:sz w:val="12"/>
                <w:szCs w:val="19"/>
              </w:rPr>
              <w:t>)</w:t>
            </w:r>
          </w:p>
        </w:tc>
        <w:tc>
          <w:tcPr>
            <w:tcW w:w="707" w:type="pct"/>
          </w:tcPr>
          <w:p w14:paraId="375EABB1" w14:textId="77777777" w:rsidR="00206534" w:rsidRPr="00161AF7" w:rsidRDefault="00206534" w:rsidP="00206534">
            <w:pPr>
              <w:rPr>
                <w:rFonts w:ascii="Verdana" w:hAnsi="Verdana" w:cs="Calibri"/>
                <w:sz w:val="12"/>
                <w:szCs w:val="19"/>
              </w:rPr>
            </w:pPr>
            <w:r w:rsidRPr="00161AF7">
              <w:rPr>
                <w:rFonts w:ascii="Verdana" w:hAnsi="Verdana"/>
                <w:sz w:val="12"/>
              </w:rPr>
              <w:t>spełnia / nie spełnia</w:t>
            </w:r>
          </w:p>
        </w:tc>
        <w:tc>
          <w:tcPr>
            <w:tcW w:w="330" w:type="pct"/>
            <w:vMerge/>
          </w:tcPr>
          <w:p w14:paraId="45ED6EE1" w14:textId="77777777" w:rsidR="00206534" w:rsidRPr="00161AF7" w:rsidRDefault="00206534" w:rsidP="00206534">
            <w:pPr>
              <w:rPr>
                <w:rFonts w:ascii="Verdana" w:hAnsi="Verdana"/>
                <w:sz w:val="12"/>
              </w:rPr>
            </w:pPr>
          </w:p>
        </w:tc>
        <w:tc>
          <w:tcPr>
            <w:tcW w:w="330" w:type="pct"/>
            <w:vMerge/>
          </w:tcPr>
          <w:p w14:paraId="40C395D0" w14:textId="77777777" w:rsidR="00206534" w:rsidRPr="00161AF7" w:rsidRDefault="00206534" w:rsidP="00206534">
            <w:pPr>
              <w:rPr>
                <w:rFonts w:ascii="Verdana" w:hAnsi="Verdana"/>
                <w:sz w:val="12"/>
              </w:rPr>
            </w:pPr>
          </w:p>
        </w:tc>
        <w:tc>
          <w:tcPr>
            <w:tcW w:w="329" w:type="pct"/>
            <w:vMerge/>
          </w:tcPr>
          <w:p w14:paraId="2A5731DE" w14:textId="77777777" w:rsidR="00206534" w:rsidRPr="00161AF7" w:rsidRDefault="00206534" w:rsidP="00206534">
            <w:pPr>
              <w:rPr>
                <w:rFonts w:ascii="Verdana" w:hAnsi="Verdana"/>
                <w:sz w:val="12"/>
              </w:rPr>
            </w:pPr>
          </w:p>
        </w:tc>
      </w:tr>
      <w:tr w:rsidR="00206534" w:rsidRPr="00161AF7" w14:paraId="0D2A3ED9" w14:textId="77777777" w:rsidTr="00206534">
        <w:trPr>
          <w:trHeight w:val="284"/>
        </w:trPr>
        <w:tc>
          <w:tcPr>
            <w:tcW w:w="248" w:type="pct"/>
          </w:tcPr>
          <w:p w14:paraId="7D8A0803" w14:textId="77777777" w:rsidR="00206534" w:rsidRPr="00161AF7" w:rsidRDefault="00206534" w:rsidP="00206534">
            <w:pPr>
              <w:numPr>
                <w:ilvl w:val="0"/>
                <w:numId w:val="1"/>
              </w:numPr>
              <w:rPr>
                <w:rFonts w:ascii="Verdana" w:hAnsi="Verdana" w:cs="Arial"/>
                <w:bCs/>
                <w:sz w:val="12"/>
                <w:szCs w:val="19"/>
              </w:rPr>
            </w:pPr>
          </w:p>
        </w:tc>
        <w:tc>
          <w:tcPr>
            <w:tcW w:w="500" w:type="pct"/>
          </w:tcPr>
          <w:p w14:paraId="336262C9" w14:textId="77777777" w:rsidR="00206534" w:rsidRPr="00161AF7" w:rsidRDefault="00206534" w:rsidP="00206534">
            <w:pPr>
              <w:rPr>
                <w:rFonts w:ascii="Verdana" w:hAnsi="Verdana" w:cs="Arial"/>
                <w:sz w:val="12"/>
                <w:szCs w:val="19"/>
              </w:rPr>
            </w:pPr>
            <w:r w:rsidRPr="00161AF7">
              <w:rPr>
                <w:rFonts w:ascii="Verdana" w:hAnsi="Verdana" w:cs="Arial"/>
                <w:sz w:val="12"/>
                <w:szCs w:val="19"/>
              </w:rPr>
              <w:t>System operacyjny</w:t>
            </w:r>
          </w:p>
        </w:tc>
        <w:tc>
          <w:tcPr>
            <w:tcW w:w="2556" w:type="pct"/>
          </w:tcPr>
          <w:p w14:paraId="6074910F" w14:textId="77777777" w:rsidR="00206534" w:rsidRPr="00161AF7" w:rsidRDefault="00206534" w:rsidP="00206534">
            <w:pPr>
              <w:rPr>
                <w:rFonts w:ascii="Verdana" w:hAnsi="Verdana" w:cs="Arial"/>
                <w:bCs/>
                <w:sz w:val="12"/>
              </w:rPr>
            </w:pPr>
            <w:r w:rsidRPr="00161AF7">
              <w:rPr>
                <w:rFonts w:ascii="Verdana" w:hAnsi="Verdana" w:cs="Arial"/>
                <w:sz w:val="12"/>
                <w:szCs w:val="19"/>
              </w:rPr>
              <w:t xml:space="preserve"> Zainstalowany system operacyjny umożliwiający szyfrowanie danych, pracę grupową oraz pracę w domenie; nie dopuszcza się w tym zakresie licencji oraz nośników pochodzących z rynku wtórnego. </w:t>
            </w:r>
            <w:r w:rsidRPr="00161AF7">
              <w:rPr>
                <w:rFonts w:ascii="Verdana" w:hAnsi="Verdana" w:cs="Arial"/>
                <w:bCs/>
                <w:sz w:val="12"/>
              </w:rPr>
              <w:t>Licencja systemu operacyjnego zaimplementowana w BIOS komputera, umożliwiająca instalację systemu bez podawania klucza oraz bez aktywacji systemu za pośrednictwem Internetu.</w:t>
            </w:r>
          </w:p>
          <w:p w14:paraId="72EDD6B2" w14:textId="77777777" w:rsidR="00206534" w:rsidRPr="00161AF7" w:rsidRDefault="00206534" w:rsidP="00206534">
            <w:pPr>
              <w:contextualSpacing/>
              <w:jc w:val="both"/>
              <w:rPr>
                <w:rFonts w:ascii="Verdana" w:hAnsi="Verdana" w:cs="Arial"/>
                <w:sz w:val="12"/>
                <w:szCs w:val="19"/>
              </w:rPr>
            </w:pPr>
          </w:p>
        </w:tc>
        <w:tc>
          <w:tcPr>
            <w:tcW w:w="707" w:type="pct"/>
          </w:tcPr>
          <w:p w14:paraId="29525A3C" w14:textId="77777777" w:rsidR="00206534" w:rsidRPr="00161AF7" w:rsidRDefault="00206534" w:rsidP="00206534">
            <w:pPr>
              <w:rPr>
                <w:rFonts w:ascii="Verdana" w:hAnsi="Verdana"/>
                <w:sz w:val="12"/>
              </w:rPr>
            </w:pPr>
          </w:p>
          <w:p w14:paraId="575C751B" w14:textId="77777777" w:rsidR="00206534" w:rsidRPr="00161AF7" w:rsidRDefault="00206534" w:rsidP="00206534">
            <w:pPr>
              <w:rPr>
                <w:rFonts w:ascii="Verdana" w:hAnsi="Verdana"/>
                <w:sz w:val="12"/>
              </w:rPr>
            </w:pPr>
            <w:r w:rsidRPr="00161AF7">
              <w:rPr>
                <w:rFonts w:ascii="Verdana" w:hAnsi="Verdana"/>
                <w:sz w:val="12"/>
              </w:rPr>
              <w:t>………………………………………</w:t>
            </w:r>
            <w:r>
              <w:rPr>
                <w:rFonts w:ascii="Verdana" w:hAnsi="Verdana"/>
                <w:sz w:val="12"/>
              </w:rPr>
              <w:t>………..</w:t>
            </w:r>
          </w:p>
          <w:p w14:paraId="11056753" w14:textId="77777777" w:rsidR="00206534" w:rsidRPr="00161AF7" w:rsidRDefault="00206534" w:rsidP="00206534">
            <w:pPr>
              <w:rPr>
                <w:rFonts w:ascii="Verdana" w:hAnsi="Verdana"/>
                <w:sz w:val="12"/>
              </w:rPr>
            </w:pPr>
          </w:p>
          <w:p w14:paraId="17599ED1" w14:textId="77777777" w:rsidR="00206534" w:rsidRPr="00161AF7" w:rsidRDefault="00206534" w:rsidP="00206534">
            <w:pPr>
              <w:rPr>
                <w:rFonts w:ascii="Verdana" w:hAnsi="Verdana" w:cs="Arial"/>
                <w:sz w:val="12"/>
                <w:szCs w:val="19"/>
              </w:rPr>
            </w:pPr>
            <w:r w:rsidRPr="00161AF7">
              <w:rPr>
                <w:rFonts w:ascii="Verdana" w:hAnsi="Verdana"/>
                <w:sz w:val="12"/>
              </w:rPr>
              <w:t>Podać nazwę i wersję systemu</w:t>
            </w:r>
          </w:p>
        </w:tc>
        <w:tc>
          <w:tcPr>
            <w:tcW w:w="330" w:type="pct"/>
            <w:vMerge/>
          </w:tcPr>
          <w:p w14:paraId="642E6C39" w14:textId="77777777" w:rsidR="00206534" w:rsidRPr="00161AF7" w:rsidRDefault="00206534" w:rsidP="00206534">
            <w:pPr>
              <w:rPr>
                <w:rFonts w:ascii="Verdana" w:hAnsi="Verdana"/>
                <w:sz w:val="12"/>
              </w:rPr>
            </w:pPr>
          </w:p>
        </w:tc>
        <w:tc>
          <w:tcPr>
            <w:tcW w:w="330" w:type="pct"/>
            <w:vMerge/>
          </w:tcPr>
          <w:p w14:paraId="63FABEAA" w14:textId="77777777" w:rsidR="00206534" w:rsidRPr="00161AF7" w:rsidRDefault="00206534" w:rsidP="00206534">
            <w:pPr>
              <w:rPr>
                <w:rFonts w:ascii="Verdana" w:hAnsi="Verdana"/>
                <w:sz w:val="12"/>
              </w:rPr>
            </w:pPr>
          </w:p>
        </w:tc>
        <w:tc>
          <w:tcPr>
            <w:tcW w:w="329" w:type="pct"/>
            <w:vMerge/>
          </w:tcPr>
          <w:p w14:paraId="2571788B" w14:textId="77777777" w:rsidR="00206534" w:rsidRPr="00161AF7" w:rsidRDefault="00206534" w:rsidP="00206534">
            <w:pPr>
              <w:rPr>
                <w:rFonts w:ascii="Verdana" w:hAnsi="Verdana"/>
                <w:sz w:val="12"/>
              </w:rPr>
            </w:pPr>
          </w:p>
        </w:tc>
      </w:tr>
      <w:tr w:rsidR="00206534" w:rsidRPr="00161AF7" w14:paraId="5B49725F"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28B9AFD9" w14:textId="77777777" w:rsidR="00206534" w:rsidRPr="00161AF7" w:rsidRDefault="00206534"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769BE754" w14:textId="77777777" w:rsidR="00206534" w:rsidRPr="00161AF7" w:rsidRDefault="00206534" w:rsidP="00206534">
            <w:pPr>
              <w:rPr>
                <w:rFonts w:ascii="Verdana" w:hAnsi="Verdana" w:cs="Arial"/>
                <w:sz w:val="12"/>
                <w:szCs w:val="19"/>
              </w:rPr>
            </w:pPr>
            <w:r w:rsidRPr="00161AF7">
              <w:rPr>
                <w:rFonts w:ascii="Verdana" w:hAnsi="Verdana" w:cs="Arial"/>
                <w:sz w:val="12"/>
                <w:szCs w:val="19"/>
              </w:rPr>
              <w:t xml:space="preserve">BIOS  </w:t>
            </w:r>
          </w:p>
        </w:tc>
        <w:tc>
          <w:tcPr>
            <w:tcW w:w="2556" w:type="pct"/>
            <w:tcBorders>
              <w:top w:val="single" w:sz="4" w:space="0" w:color="auto"/>
              <w:left w:val="single" w:sz="4" w:space="0" w:color="auto"/>
              <w:bottom w:val="single" w:sz="4" w:space="0" w:color="auto"/>
              <w:right w:val="single" w:sz="4" w:space="0" w:color="auto"/>
            </w:tcBorders>
          </w:tcPr>
          <w:p w14:paraId="56067701" w14:textId="77777777" w:rsidR="00206534" w:rsidRPr="00161AF7" w:rsidRDefault="00206534" w:rsidP="00206534">
            <w:pPr>
              <w:rPr>
                <w:rFonts w:ascii="Verdana" w:hAnsi="Verdana" w:cs="Arial"/>
                <w:sz w:val="12"/>
                <w:szCs w:val="19"/>
              </w:rPr>
            </w:pPr>
            <w:r w:rsidRPr="00161AF7">
              <w:rPr>
                <w:rFonts w:ascii="Verdana" w:hAnsi="Verdana" w:cs="Arial"/>
                <w:sz w:val="12"/>
                <w:szCs w:val="19"/>
              </w:rPr>
              <w:t>Możliwość z poziomu Bios:</w:t>
            </w:r>
          </w:p>
          <w:p w14:paraId="51103402" w14:textId="77777777" w:rsidR="00206534" w:rsidRPr="00161AF7" w:rsidRDefault="00206534" w:rsidP="00206534">
            <w:pPr>
              <w:rPr>
                <w:rFonts w:ascii="Verdana" w:hAnsi="Verdana" w:cs="Arial"/>
                <w:sz w:val="12"/>
                <w:szCs w:val="19"/>
              </w:rPr>
            </w:pPr>
            <w:r w:rsidRPr="00161AF7">
              <w:rPr>
                <w:rFonts w:ascii="Verdana" w:hAnsi="Verdana" w:cs="Arial"/>
                <w:sz w:val="12"/>
                <w:szCs w:val="19"/>
              </w:rPr>
              <w:t>- wyłączania/włączania portów USB zarówno z przodu jak i z tyłu obudowy</w:t>
            </w:r>
          </w:p>
          <w:p w14:paraId="75A817FA" w14:textId="77777777" w:rsidR="00206534" w:rsidRPr="00161AF7" w:rsidRDefault="00206534" w:rsidP="00206534">
            <w:pPr>
              <w:rPr>
                <w:rFonts w:ascii="Verdana" w:hAnsi="Verdana" w:cs="Arial"/>
                <w:sz w:val="12"/>
                <w:szCs w:val="19"/>
              </w:rPr>
            </w:pPr>
            <w:r w:rsidRPr="00161AF7">
              <w:rPr>
                <w:rFonts w:ascii="Verdana" w:hAnsi="Verdana" w:cs="Arial"/>
                <w:sz w:val="12"/>
                <w:szCs w:val="19"/>
              </w:rPr>
              <w:t>- wyłączenia selektywnego (pojedynczego) portów SATA,</w:t>
            </w:r>
          </w:p>
          <w:p w14:paraId="4CACB733" w14:textId="77777777" w:rsidR="00206534" w:rsidRPr="00161AF7" w:rsidRDefault="00206534" w:rsidP="00206534">
            <w:pPr>
              <w:rPr>
                <w:rFonts w:ascii="Verdana" w:hAnsi="Verdana" w:cs="Arial"/>
                <w:sz w:val="12"/>
                <w:szCs w:val="19"/>
              </w:rPr>
            </w:pPr>
            <w:r w:rsidRPr="00161AF7">
              <w:rPr>
                <w:rFonts w:ascii="Verdana" w:hAnsi="Verdana" w:cs="Arial"/>
                <w:sz w:val="12"/>
                <w:szCs w:val="19"/>
              </w:rPr>
              <w:t>- wyłączenia karty sieciowej, karty audio, portu szeregowego,</w:t>
            </w:r>
          </w:p>
          <w:p w14:paraId="18FCF03A" w14:textId="77777777" w:rsidR="00206534" w:rsidRPr="00161AF7" w:rsidRDefault="00206534" w:rsidP="00206534">
            <w:pPr>
              <w:rPr>
                <w:rFonts w:ascii="Verdana" w:hAnsi="Verdana" w:cs="Arial"/>
                <w:sz w:val="12"/>
                <w:szCs w:val="19"/>
              </w:rPr>
            </w:pPr>
            <w:r w:rsidRPr="00161AF7">
              <w:rPr>
                <w:rFonts w:ascii="Verdana" w:hAnsi="Verdana" w:cs="Arial"/>
                <w:sz w:val="12"/>
                <w:szCs w:val="19"/>
              </w:rPr>
              <w:t>- możliwość ustawienia portów USB w jednym z dwóch trybów:</w:t>
            </w:r>
          </w:p>
          <w:p w14:paraId="3A98AC99" w14:textId="77777777" w:rsidR="00206534" w:rsidRPr="00161AF7" w:rsidRDefault="00206534" w:rsidP="00206534">
            <w:pPr>
              <w:pStyle w:val="Akapitzlist"/>
              <w:numPr>
                <w:ilvl w:val="0"/>
                <w:numId w:val="31"/>
              </w:numPr>
              <w:rPr>
                <w:rFonts w:ascii="Verdana" w:hAnsi="Verdana" w:cs="Arial"/>
                <w:sz w:val="12"/>
                <w:szCs w:val="19"/>
              </w:rPr>
            </w:pPr>
            <w:r w:rsidRPr="00161AF7">
              <w:rPr>
                <w:rFonts w:ascii="Verdana" w:hAnsi="Verdana" w:cs="Arial"/>
                <w:sz w:val="12"/>
                <w:szCs w:val="19"/>
              </w:rPr>
              <w:t>użytkownik może kopiować dane z urządzenia pamięci masowej podłączonego do pamięci USB na komputer, ale nie może kopiować danych z komputera na urządzenia pamięci masowej podłączone do portu USB</w:t>
            </w:r>
          </w:p>
          <w:p w14:paraId="0E224705" w14:textId="77777777" w:rsidR="00206534" w:rsidRPr="00161AF7" w:rsidRDefault="00206534" w:rsidP="00206534">
            <w:pPr>
              <w:pStyle w:val="Akapitzlist"/>
              <w:numPr>
                <w:ilvl w:val="0"/>
                <w:numId w:val="31"/>
              </w:numPr>
              <w:rPr>
                <w:rFonts w:ascii="Verdana" w:hAnsi="Verdana" w:cs="Arial"/>
                <w:sz w:val="12"/>
                <w:szCs w:val="19"/>
              </w:rPr>
            </w:pPr>
            <w:r w:rsidRPr="00161AF7">
              <w:rPr>
                <w:rFonts w:ascii="Verdana" w:hAnsi="Verdana" w:cs="Arial"/>
                <w:sz w:val="12"/>
                <w:szCs w:val="19"/>
              </w:rPr>
              <w:t xml:space="preserve">użytkownik nie może kopiować danych z urządzenia pamięci masowej podłączonego do portu USB na komputer oraz nie może kopiować danych z komputera na urządzenia pamięci masowej </w:t>
            </w:r>
          </w:p>
          <w:p w14:paraId="540B51B3" w14:textId="77777777" w:rsidR="00206534" w:rsidRPr="00161AF7" w:rsidRDefault="00206534" w:rsidP="00206534">
            <w:pPr>
              <w:rPr>
                <w:rFonts w:ascii="Verdana" w:hAnsi="Verdana" w:cs="Arial"/>
                <w:sz w:val="12"/>
                <w:szCs w:val="19"/>
              </w:rPr>
            </w:pPr>
          </w:p>
          <w:p w14:paraId="514A136C" w14:textId="77777777" w:rsidR="00206534" w:rsidRPr="00161AF7" w:rsidRDefault="00206534" w:rsidP="00206534">
            <w:pPr>
              <w:rPr>
                <w:rFonts w:ascii="Verdana" w:hAnsi="Verdana" w:cs="Arial"/>
                <w:sz w:val="12"/>
                <w:szCs w:val="19"/>
              </w:rPr>
            </w:pPr>
            <w:r w:rsidRPr="00161AF7">
              <w:rPr>
                <w:rFonts w:ascii="Verdana" w:hAnsi="Verdana" w:cs="Arial"/>
                <w:sz w:val="12"/>
                <w:szCs w:val="19"/>
              </w:rPr>
              <w:t>- ustawienia hasła: administratora, Power-On, HDD,</w:t>
            </w:r>
          </w:p>
          <w:p w14:paraId="21D7F672" w14:textId="77777777" w:rsidR="00206534" w:rsidRPr="00161AF7" w:rsidRDefault="00206534" w:rsidP="00206534">
            <w:pPr>
              <w:rPr>
                <w:rFonts w:ascii="Verdana" w:hAnsi="Verdana" w:cs="Arial"/>
                <w:sz w:val="12"/>
                <w:szCs w:val="19"/>
              </w:rPr>
            </w:pPr>
            <w:r w:rsidRPr="00161AF7">
              <w:rPr>
                <w:rFonts w:ascii="Verdana" w:hAnsi="Verdana" w:cs="Arial"/>
                <w:sz w:val="12"/>
                <w:szCs w:val="19"/>
              </w:rPr>
              <w:t>- blokady aktualizacji BIOS bez podania hasła administratora</w:t>
            </w:r>
          </w:p>
          <w:p w14:paraId="75162F94" w14:textId="77777777" w:rsidR="00206534" w:rsidRPr="00161AF7" w:rsidRDefault="00206534" w:rsidP="00206534">
            <w:pPr>
              <w:rPr>
                <w:rFonts w:ascii="Verdana" w:hAnsi="Verdana" w:cs="Arial"/>
                <w:sz w:val="12"/>
                <w:szCs w:val="19"/>
              </w:rPr>
            </w:pPr>
            <w:r w:rsidRPr="00161AF7">
              <w:rPr>
                <w:rFonts w:ascii="Verdana" w:hAnsi="Verdana" w:cs="Arial"/>
                <w:sz w:val="12"/>
                <w:szCs w:val="19"/>
              </w:rPr>
              <w:t>- załadowania optymalnych ustawień Bios</w:t>
            </w:r>
          </w:p>
          <w:p w14:paraId="6F2C3B7F" w14:textId="77777777" w:rsidR="00206534" w:rsidRPr="00161AF7" w:rsidRDefault="00206534" w:rsidP="00206534">
            <w:pPr>
              <w:rPr>
                <w:rFonts w:ascii="Verdana" w:hAnsi="Verdana" w:cs="Arial"/>
                <w:sz w:val="12"/>
                <w:szCs w:val="19"/>
              </w:rPr>
            </w:pPr>
            <w:r w:rsidRPr="00161AF7">
              <w:rPr>
                <w:rFonts w:ascii="Verdana" w:hAnsi="Verdana" w:cs="Arial"/>
                <w:sz w:val="12"/>
                <w:szCs w:val="19"/>
              </w:rPr>
              <w:t>- obsługa Bios za pomocą klawiatury i myszy</w:t>
            </w:r>
          </w:p>
          <w:p w14:paraId="0EF3655C" w14:textId="77777777" w:rsidR="00206534" w:rsidRPr="00161AF7" w:rsidRDefault="00206534" w:rsidP="00206534">
            <w:pPr>
              <w:rPr>
                <w:rFonts w:ascii="Verdana" w:hAnsi="Verdana" w:cs="Arial"/>
                <w:sz w:val="12"/>
                <w:szCs w:val="19"/>
              </w:rPr>
            </w:pPr>
            <w:r w:rsidRPr="00161AF7">
              <w:rPr>
                <w:rFonts w:ascii="Verdana" w:hAnsi="Verdana" w:cs="Arial"/>
                <w:sz w:val="12"/>
                <w:szCs w:val="19"/>
              </w:rPr>
              <w:t xml:space="preserve"> </w:t>
            </w:r>
          </w:p>
        </w:tc>
        <w:tc>
          <w:tcPr>
            <w:tcW w:w="707" w:type="pct"/>
            <w:tcBorders>
              <w:top w:val="single" w:sz="4" w:space="0" w:color="auto"/>
              <w:left w:val="single" w:sz="4" w:space="0" w:color="auto"/>
              <w:bottom w:val="single" w:sz="4" w:space="0" w:color="auto"/>
            </w:tcBorders>
          </w:tcPr>
          <w:p w14:paraId="2A843564" w14:textId="77777777" w:rsidR="00206534" w:rsidRPr="00161AF7" w:rsidRDefault="00206534" w:rsidP="00206534">
            <w:pPr>
              <w:rPr>
                <w:rFonts w:ascii="Verdana" w:hAnsi="Verdana" w:cs="Arial"/>
                <w:sz w:val="12"/>
                <w:szCs w:val="19"/>
              </w:rPr>
            </w:pPr>
            <w:r w:rsidRPr="00161AF7">
              <w:rPr>
                <w:rFonts w:ascii="Verdana" w:hAnsi="Verdana"/>
                <w:sz w:val="12"/>
              </w:rPr>
              <w:t>spełnia / nie spełnia</w:t>
            </w:r>
          </w:p>
        </w:tc>
        <w:tc>
          <w:tcPr>
            <w:tcW w:w="330" w:type="pct"/>
            <w:vMerge/>
            <w:tcBorders>
              <w:bottom w:val="single" w:sz="4" w:space="0" w:color="auto"/>
            </w:tcBorders>
          </w:tcPr>
          <w:p w14:paraId="2D01154C" w14:textId="77777777" w:rsidR="00206534" w:rsidRPr="00161AF7" w:rsidRDefault="00206534" w:rsidP="00206534">
            <w:pPr>
              <w:rPr>
                <w:rFonts w:ascii="Verdana" w:hAnsi="Verdana"/>
                <w:sz w:val="12"/>
              </w:rPr>
            </w:pPr>
          </w:p>
        </w:tc>
        <w:tc>
          <w:tcPr>
            <w:tcW w:w="330" w:type="pct"/>
            <w:vMerge/>
            <w:tcBorders>
              <w:bottom w:val="single" w:sz="4" w:space="0" w:color="auto"/>
            </w:tcBorders>
          </w:tcPr>
          <w:p w14:paraId="1D9AC187" w14:textId="77777777" w:rsidR="00206534" w:rsidRPr="00161AF7" w:rsidRDefault="00206534" w:rsidP="00206534">
            <w:pPr>
              <w:rPr>
                <w:rFonts w:ascii="Verdana" w:hAnsi="Verdana"/>
                <w:sz w:val="12"/>
              </w:rPr>
            </w:pPr>
          </w:p>
        </w:tc>
        <w:tc>
          <w:tcPr>
            <w:tcW w:w="329" w:type="pct"/>
            <w:vMerge/>
            <w:tcBorders>
              <w:bottom w:val="single" w:sz="4" w:space="0" w:color="auto"/>
            </w:tcBorders>
          </w:tcPr>
          <w:p w14:paraId="54FF255E" w14:textId="77777777" w:rsidR="00206534" w:rsidRPr="00161AF7" w:rsidRDefault="00206534" w:rsidP="00206534">
            <w:pPr>
              <w:rPr>
                <w:rFonts w:ascii="Verdana" w:hAnsi="Verdana"/>
                <w:sz w:val="12"/>
              </w:rPr>
            </w:pPr>
          </w:p>
        </w:tc>
      </w:tr>
      <w:tr w:rsidR="00206534" w:rsidRPr="00161AF7" w14:paraId="302B7CA3"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2BB57D94" w14:textId="77777777" w:rsidR="00206534" w:rsidRPr="00161AF7" w:rsidRDefault="00206534"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6C9F7326" w14:textId="77777777" w:rsidR="00206534" w:rsidRPr="00161AF7" w:rsidRDefault="00206534" w:rsidP="00206534">
            <w:pPr>
              <w:rPr>
                <w:rFonts w:ascii="Verdana" w:hAnsi="Verdana" w:cs="Arial"/>
                <w:bCs/>
                <w:sz w:val="12"/>
                <w:szCs w:val="19"/>
              </w:rPr>
            </w:pPr>
            <w:r w:rsidRPr="00161AF7">
              <w:rPr>
                <w:rFonts w:ascii="Verdana" w:hAnsi="Verdana" w:cs="Arial"/>
                <w:bCs/>
                <w:sz w:val="12"/>
                <w:lang w:eastAsia="en-US"/>
              </w:rPr>
              <w:t>Oprogramowanie do aktualizacji sterowników</w:t>
            </w:r>
          </w:p>
        </w:tc>
        <w:tc>
          <w:tcPr>
            <w:tcW w:w="2556" w:type="pct"/>
            <w:tcBorders>
              <w:top w:val="single" w:sz="4" w:space="0" w:color="auto"/>
              <w:left w:val="single" w:sz="4" w:space="0" w:color="auto"/>
              <w:bottom w:val="single" w:sz="4" w:space="0" w:color="auto"/>
              <w:right w:val="single" w:sz="4" w:space="0" w:color="auto"/>
            </w:tcBorders>
          </w:tcPr>
          <w:p w14:paraId="3C117795" w14:textId="77777777" w:rsidR="00206534" w:rsidRPr="00161AF7" w:rsidRDefault="00206534" w:rsidP="00206534">
            <w:pPr>
              <w:rPr>
                <w:rFonts w:ascii="Verdana" w:hAnsi="Verdana" w:cs="Arial"/>
                <w:bCs/>
                <w:sz w:val="12"/>
                <w:szCs w:val="19"/>
              </w:rPr>
            </w:pPr>
            <w:r w:rsidRPr="00161AF7">
              <w:rPr>
                <w:rFonts w:ascii="Verdana" w:hAnsi="Verdana" w:cs="Arial"/>
                <w:bCs/>
                <w:sz w:val="12"/>
              </w:rPr>
              <w:t>Oprogramowanie producenta oferowanego sprzętu umożliwiające automatyczną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707" w:type="pct"/>
            <w:tcBorders>
              <w:top w:val="single" w:sz="4" w:space="0" w:color="auto"/>
              <w:left w:val="single" w:sz="4" w:space="0" w:color="auto"/>
              <w:bottom w:val="single" w:sz="4" w:space="0" w:color="auto"/>
              <w:right w:val="single" w:sz="4" w:space="0" w:color="auto"/>
            </w:tcBorders>
          </w:tcPr>
          <w:p w14:paraId="052575DC" w14:textId="77777777" w:rsidR="00206534" w:rsidRPr="00161AF7" w:rsidRDefault="00206534" w:rsidP="00206534">
            <w:pPr>
              <w:rPr>
                <w:rFonts w:ascii="Verdana" w:hAnsi="Verdana" w:cs="Arial"/>
                <w:bCs/>
                <w:sz w:val="12"/>
              </w:rPr>
            </w:pPr>
            <w:r w:rsidRPr="00161AF7">
              <w:rPr>
                <w:rFonts w:ascii="Verdana" w:hAnsi="Verdana"/>
                <w:sz w:val="12"/>
              </w:rPr>
              <w:t>spełnia / nie spełnia</w:t>
            </w:r>
          </w:p>
        </w:tc>
        <w:tc>
          <w:tcPr>
            <w:tcW w:w="330" w:type="pct"/>
            <w:vMerge w:val="restart"/>
            <w:tcBorders>
              <w:top w:val="single" w:sz="4" w:space="0" w:color="auto"/>
              <w:left w:val="single" w:sz="4" w:space="0" w:color="auto"/>
              <w:right w:val="single" w:sz="4" w:space="0" w:color="auto"/>
            </w:tcBorders>
          </w:tcPr>
          <w:p w14:paraId="09272D86" w14:textId="77777777" w:rsidR="00206534" w:rsidRPr="00161AF7" w:rsidRDefault="00206534" w:rsidP="00206534">
            <w:pPr>
              <w:rPr>
                <w:rFonts w:ascii="Verdana" w:hAnsi="Verdana"/>
                <w:sz w:val="12"/>
              </w:rPr>
            </w:pPr>
          </w:p>
        </w:tc>
        <w:tc>
          <w:tcPr>
            <w:tcW w:w="330" w:type="pct"/>
            <w:vMerge w:val="restart"/>
            <w:tcBorders>
              <w:top w:val="single" w:sz="4" w:space="0" w:color="auto"/>
              <w:left w:val="single" w:sz="4" w:space="0" w:color="auto"/>
              <w:right w:val="single" w:sz="4" w:space="0" w:color="auto"/>
            </w:tcBorders>
          </w:tcPr>
          <w:p w14:paraId="3F0A34C9" w14:textId="77777777" w:rsidR="00206534" w:rsidRPr="00161AF7" w:rsidRDefault="00206534" w:rsidP="00206534">
            <w:pPr>
              <w:rPr>
                <w:rFonts w:ascii="Verdana" w:hAnsi="Verdana"/>
                <w:sz w:val="12"/>
              </w:rPr>
            </w:pPr>
          </w:p>
        </w:tc>
        <w:tc>
          <w:tcPr>
            <w:tcW w:w="329" w:type="pct"/>
            <w:vMerge w:val="restart"/>
            <w:tcBorders>
              <w:top w:val="single" w:sz="4" w:space="0" w:color="auto"/>
              <w:left w:val="single" w:sz="4" w:space="0" w:color="auto"/>
              <w:right w:val="single" w:sz="4" w:space="0" w:color="auto"/>
            </w:tcBorders>
          </w:tcPr>
          <w:p w14:paraId="0597EB53" w14:textId="77777777" w:rsidR="00206534" w:rsidRPr="00161AF7" w:rsidRDefault="00206534" w:rsidP="00206534">
            <w:pPr>
              <w:rPr>
                <w:rFonts w:ascii="Verdana" w:hAnsi="Verdana"/>
                <w:sz w:val="12"/>
              </w:rPr>
            </w:pPr>
          </w:p>
        </w:tc>
      </w:tr>
      <w:tr w:rsidR="00206534" w:rsidRPr="00161AF7" w14:paraId="78A3ED55"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0F593682" w14:textId="77777777" w:rsidR="00206534" w:rsidRPr="00161AF7" w:rsidRDefault="00206534"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6C8CE307"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Certyfikaty i standardy</w:t>
            </w:r>
          </w:p>
        </w:tc>
        <w:tc>
          <w:tcPr>
            <w:tcW w:w="2556" w:type="pct"/>
            <w:tcBorders>
              <w:top w:val="single" w:sz="4" w:space="0" w:color="auto"/>
              <w:left w:val="single" w:sz="4" w:space="0" w:color="auto"/>
              <w:bottom w:val="single" w:sz="4" w:space="0" w:color="auto"/>
              <w:right w:val="single" w:sz="4" w:space="0" w:color="auto"/>
            </w:tcBorders>
          </w:tcPr>
          <w:p w14:paraId="73EE8085" w14:textId="77777777" w:rsidR="00206534" w:rsidRPr="00161AF7" w:rsidRDefault="00206534" w:rsidP="00206534">
            <w:pPr>
              <w:numPr>
                <w:ilvl w:val="0"/>
                <w:numId w:val="5"/>
              </w:numPr>
              <w:rPr>
                <w:rFonts w:ascii="Verdana" w:hAnsi="Verdana" w:cs="Arial"/>
                <w:bCs/>
                <w:sz w:val="12"/>
                <w:szCs w:val="19"/>
              </w:rPr>
            </w:pPr>
            <w:r w:rsidRPr="00161AF7">
              <w:rPr>
                <w:rFonts w:ascii="Verdana" w:hAnsi="Verdana" w:cs="Arial"/>
                <w:bCs/>
                <w:sz w:val="12"/>
                <w:szCs w:val="19"/>
              </w:rPr>
              <w:t>Certyfikat ISO9001 dla producenta sprzętu (należy załączyć do oferty)</w:t>
            </w:r>
          </w:p>
          <w:p w14:paraId="1FC56D9F" w14:textId="77777777" w:rsidR="00206534" w:rsidRPr="00161AF7" w:rsidRDefault="00206534" w:rsidP="00206534">
            <w:pPr>
              <w:numPr>
                <w:ilvl w:val="0"/>
                <w:numId w:val="5"/>
              </w:numPr>
              <w:rPr>
                <w:rFonts w:ascii="Verdana" w:hAnsi="Verdana" w:cs="Arial"/>
                <w:bCs/>
                <w:sz w:val="12"/>
                <w:szCs w:val="19"/>
              </w:rPr>
            </w:pPr>
            <w:r w:rsidRPr="00161AF7">
              <w:rPr>
                <w:rFonts w:ascii="Verdana" w:hAnsi="Verdana" w:cs="Arial"/>
                <w:bCs/>
                <w:sz w:val="12"/>
                <w:szCs w:val="19"/>
              </w:rPr>
              <w:t>Deklaracja zgodności CE (załączyć do oferty)</w:t>
            </w:r>
          </w:p>
          <w:p w14:paraId="740B379D" w14:textId="77777777" w:rsidR="00206534" w:rsidRPr="00161AF7" w:rsidRDefault="00206534" w:rsidP="00206534">
            <w:pPr>
              <w:numPr>
                <w:ilvl w:val="0"/>
                <w:numId w:val="5"/>
              </w:numPr>
              <w:rPr>
                <w:rFonts w:ascii="Verdana" w:hAnsi="Verdana" w:cs="Arial"/>
                <w:bCs/>
                <w:sz w:val="12"/>
                <w:szCs w:val="19"/>
              </w:rPr>
            </w:pPr>
            <w:r w:rsidRPr="00161AF7">
              <w:rPr>
                <w:rFonts w:ascii="Verdana" w:hAnsi="Verdana" w:cs="Arial"/>
                <w:bCs/>
                <w:sz w:val="12"/>
                <w:szCs w:val="19"/>
              </w:rPr>
              <w:t>Certyfikat TCO</w:t>
            </w:r>
          </w:p>
          <w:p w14:paraId="6D616D7B" w14:textId="77777777" w:rsidR="00206534" w:rsidRPr="00161AF7" w:rsidRDefault="00206534" w:rsidP="00206534">
            <w:pPr>
              <w:numPr>
                <w:ilvl w:val="0"/>
                <w:numId w:val="5"/>
              </w:numPr>
              <w:rPr>
                <w:rFonts w:ascii="Verdana" w:hAnsi="Verdana" w:cs="Arial"/>
                <w:bCs/>
                <w:sz w:val="12"/>
                <w:szCs w:val="19"/>
              </w:rPr>
            </w:pPr>
            <w:r w:rsidRPr="00161AF7">
              <w:rPr>
                <w:rFonts w:ascii="Verdana" w:hAnsi="Verdana" w:cs="Arial"/>
                <w:bCs/>
                <w:sz w:val="12"/>
                <w:szCs w:val="19"/>
              </w:rPr>
              <w:t xml:space="preserve">Potwierdzenie spełnienia kryteriów środowiskowych, w tym zgodności z dyrektywą </w:t>
            </w:r>
            <w:proofErr w:type="spellStart"/>
            <w:r w:rsidRPr="00161AF7">
              <w:rPr>
                <w:rFonts w:ascii="Verdana" w:hAnsi="Verdana" w:cs="Arial"/>
                <w:bCs/>
                <w:sz w:val="12"/>
                <w:szCs w:val="19"/>
              </w:rPr>
              <w:t>RoHS</w:t>
            </w:r>
            <w:proofErr w:type="spellEnd"/>
            <w:r w:rsidRPr="00161AF7">
              <w:rPr>
                <w:rFonts w:ascii="Verdana" w:hAnsi="Verdana" w:cs="Arial"/>
                <w:bCs/>
                <w:sz w:val="12"/>
                <w:szCs w:val="19"/>
              </w:rPr>
              <w:t xml:space="preserve"> Unii Europejskiej o eliminacji substancji niebezpiecznych w postaci oświadczenia producenta jednostki</w:t>
            </w:r>
          </w:p>
        </w:tc>
        <w:tc>
          <w:tcPr>
            <w:tcW w:w="707" w:type="pct"/>
            <w:tcBorders>
              <w:top w:val="single" w:sz="4" w:space="0" w:color="auto"/>
              <w:left w:val="single" w:sz="4" w:space="0" w:color="auto"/>
              <w:bottom w:val="single" w:sz="4" w:space="0" w:color="auto"/>
              <w:right w:val="single" w:sz="4" w:space="0" w:color="auto"/>
            </w:tcBorders>
          </w:tcPr>
          <w:p w14:paraId="4DB1F3CE" w14:textId="77777777" w:rsidR="00206534" w:rsidRPr="00161AF7" w:rsidRDefault="00206534" w:rsidP="00206534">
            <w:pPr>
              <w:rPr>
                <w:rFonts w:ascii="Verdana" w:hAnsi="Verdana" w:cs="Arial"/>
                <w:bCs/>
                <w:sz w:val="12"/>
                <w:szCs w:val="19"/>
              </w:rPr>
            </w:pPr>
            <w:r w:rsidRPr="00161AF7">
              <w:rPr>
                <w:rFonts w:ascii="Verdana" w:hAnsi="Verdana"/>
                <w:sz w:val="12"/>
              </w:rPr>
              <w:t>spełnia / nie spełnia</w:t>
            </w:r>
          </w:p>
        </w:tc>
        <w:tc>
          <w:tcPr>
            <w:tcW w:w="330" w:type="pct"/>
            <w:vMerge/>
            <w:tcBorders>
              <w:left w:val="single" w:sz="4" w:space="0" w:color="auto"/>
              <w:right w:val="single" w:sz="4" w:space="0" w:color="auto"/>
            </w:tcBorders>
          </w:tcPr>
          <w:p w14:paraId="3EE303DF" w14:textId="77777777" w:rsidR="00206534" w:rsidRPr="00161AF7" w:rsidRDefault="00206534" w:rsidP="00206534">
            <w:pPr>
              <w:rPr>
                <w:rFonts w:ascii="Verdana" w:hAnsi="Verdana"/>
                <w:sz w:val="12"/>
              </w:rPr>
            </w:pPr>
          </w:p>
        </w:tc>
        <w:tc>
          <w:tcPr>
            <w:tcW w:w="330" w:type="pct"/>
            <w:vMerge/>
            <w:tcBorders>
              <w:left w:val="single" w:sz="4" w:space="0" w:color="auto"/>
              <w:right w:val="single" w:sz="4" w:space="0" w:color="auto"/>
            </w:tcBorders>
          </w:tcPr>
          <w:p w14:paraId="26185A47" w14:textId="77777777" w:rsidR="00206534" w:rsidRPr="00161AF7" w:rsidRDefault="00206534" w:rsidP="00206534">
            <w:pPr>
              <w:rPr>
                <w:rFonts w:ascii="Verdana" w:hAnsi="Verdana"/>
                <w:sz w:val="12"/>
              </w:rPr>
            </w:pPr>
          </w:p>
        </w:tc>
        <w:tc>
          <w:tcPr>
            <w:tcW w:w="329" w:type="pct"/>
            <w:vMerge/>
            <w:tcBorders>
              <w:left w:val="single" w:sz="4" w:space="0" w:color="auto"/>
              <w:right w:val="single" w:sz="4" w:space="0" w:color="auto"/>
            </w:tcBorders>
          </w:tcPr>
          <w:p w14:paraId="0F4C2E96" w14:textId="77777777" w:rsidR="00206534" w:rsidRPr="00161AF7" w:rsidRDefault="00206534" w:rsidP="00206534">
            <w:pPr>
              <w:rPr>
                <w:rFonts w:ascii="Verdana" w:hAnsi="Verdana"/>
                <w:sz w:val="12"/>
              </w:rPr>
            </w:pPr>
          </w:p>
        </w:tc>
      </w:tr>
      <w:tr w:rsidR="00206534" w:rsidRPr="00161AF7" w14:paraId="3F1F5847"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43D4C29A" w14:textId="77777777" w:rsidR="00206534" w:rsidRPr="00161AF7" w:rsidRDefault="00206534"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543A5700"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Bezpieczeństwo i zdalne zarządzanie</w:t>
            </w:r>
          </w:p>
        </w:tc>
        <w:tc>
          <w:tcPr>
            <w:tcW w:w="2556" w:type="pct"/>
            <w:tcBorders>
              <w:top w:val="single" w:sz="4" w:space="0" w:color="auto"/>
              <w:left w:val="single" w:sz="4" w:space="0" w:color="auto"/>
              <w:bottom w:val="single" w:sz="4" w:space="0" w:color="auto"/>
              <w:right w:val="single" w:sz="4" w:space="0" w:color="auto"/>
            </w:tcBorders>
          </w:tcPr>
          <w:p w14:paraId="5D2878A9" w14:textId="77777777" w:rsidR="00206534" w:rsidRPr="00161AF7" w:rsidRDefault="00206534" w:rsidP="00206534">
            <w:pPr>
              <w:numPr>
                <w:ilvl w:val="0"/>
                <w:numId w:val="5"/>
              </w:numPr>
              <w:rPr>
                <w:rFonts w:ascii="Verdana" w:hAnsi="Verdana" w:cs="Arial"/>
                <w:bCs/>
                <w:sz w:val="12"/>
                <w:szCs w:val="19"/>
              </w:rPr>
            </w:pPr>
            <w:r w:rsidRPr="00161AF7">
              <w:rPr>
                <w:rFonts w:ascii="Verdana" w:hAnsi="Verdana" w:cs="Arial"/>
                <w:bCs/>
                <w:sz w:val="12"/>
                <w:szCs w:val="19"/>
              </w:rPr>
              <w:t xml:space="preserve">Złącze typu </w:t>
            </w:r>
            <w:proofErr w:type="spellStart"/>
            <w:r w:rsidRPr="00161AF7">
              <w:rPr>
                <w:rFonts w:ascii="Verdana" w:hAnsi="Verdana" w:cs="Arial"/>
                <w:bCs/>
                <w:sz w:val="12"/>
                <w:szCs w:val="19"/>
              </w:rPr>
              <w:t>Kensington</w:t>
            </w:r>
            <w:proofErr w:type="spellEnd"/>
            <w:r w:rsidRPr="00161AF7">
              <w:rPr>
                <w:rFonts w:ascii="Verdana" w:hAnsi="Verdana" w:cs="Arial"/>
                <w:bCs/>
                <w:sz w:val="12"/>
                <w:szCs w:val="19"/>
              </w:rPr>
              <w:t xml:space="preserve"> Lock</w:t>
            </w:r>
          </w:p>
        </w:tc>
        <w:tc>
          <w:tcPr>
            <w:tcW w:w="707" w:type="pct"/>
            <w:tcBorders>
              <w:top w:val="single" w:sz="4" w:space="0" w:color="auto"/>
              <w:left w:val="single" w:sz="4" w:space="0" w:color="auto"/>
              <w:bottom w:val="single" w:sz="4" w:space="0" w:color="auto"/>
              <w:right w:val="single" w:sz="4" w:space="0" w:color="auto"/>
            </w:tcBorders>
          </w:tcPr>
          <w:p w14:paraId="74A9C72E" w14:textId="77777777" w:rsidR="00206534" w:rsidRPr="00161AF7" w:rsidRDefault="00206534" w:rsidP="00206534">
            <w:pPr>
              <w:rPr>
                <w:rFonts w:ascii="Verdana" w:hAnsi="Verdana" w:cs="Arial"/>
                <w:bCs/>
                <w:sz w:val="12"/>
                <w:szCs w:val="19"/>
              </w:rPr>
            </w:pPr>
            <w:r w:rsidRPr="00161AF7">
              <w:rPr>
                <w:rFonts w:ascii="Verdana" w:hAnsi="Verdana"/>
                <w:sz w:val="12"/>
              </w:rPr>
              <w:t>spełnia / nie spełnia</w:t>
            </w:r>
          </w:p>
        </w:tc>
        <w:tc>
          <w:tcPr>
            <w:tcW w:w="330" w:type="pct"/>
            <w:vMerge/>
            <w:tcBorders>
              <w:left w:val="single" w:sz="4" w:space="0" w:color="auto"/>
              <w:right w:val="single" w:sz="4" w:space="0" w:color="auto"/>
            </w:tcBorders>
          </w:tcPr>
          <w:p w14:paraId="304B1D1C" w14:textId="77777777" w:rsidR="00206534" w:rsidRPr="00161AF7" w:rsidRDefault="00206534" w:rsidP="00206534">
            <w:pPr>
              <w:rPr>
                <w:rFonts w:ascii="Verdana" w:hAnsi="Verdana"/>
                <w:sz w:val="12"/>
              </w:rPr>
            </w:pPr>
          </w:p>
        </w:tc>
        <w:tc>
          <w:tcPr>
            <w:tcW w:w="330" w:type="pct"/>
            <w:vMerge/>
            <w:tcBorders>
              <w:left w:val="single" w:sz="4" w:space="0" w:color="auto"/>
              <w:right w:val="single" w:sz="4" w:space="0" w:color="auto"/>
            </w:tcBorders>
          </w:tcPr>
          <w:p w14:paraId="4CA87624" w14:textId="77777777" w:rsidR="00206534" w:rsidRPr="00161AF7" w:rsidRDefault="00206534" w:rsidP="00206534">
            <w:pPr>
              <w:rPr>
                <w:rFonts w:ascii="Verdana" w:hAnsi="Verdana"/>
                <w:sz w:val="12"/>
              </w:rPr>
            </w:pPr>
          </w:p>
        </w:tc>
        <w:tc>
          <w:tcPr>
            <w:tcW w:w="329" w:type="pct"/>
            <w:vMerge/>
            <w:tcBorders>
              <w:left w:val="single" w:sz="4" w:space="0" w:color="auto"/>
              <w:right w:val="single" w:sz="4" w:space="0" w:color="auto"/>
            </w:tcBorders>
          </w:tcPr>
          <w:p w14:paraId="75C91B0A" w14:textId="77777777" w:rsidR="00206534" w:rsidRPr="00161AF7" w:rsidRDefault="00206534" w:rsidP="00206534">
            <w:pPr>
              <w:rPr>
                <w:rFonts w:ascii="Verdana" w:hAnsi="Verdana"/>
                <w:sz w:val="12"/>
              </w:rPr>
            </w:pPr>
          </w:p>
        </w:tc>
      </w:tr>
      <w:tr w:rsidR="00206534" w:rsidRPr="00161AF7" w14:paraId="30815DDC"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308A6932" w14:textId="77777777" w:rsidR="00206534" w:rsidRPr="00161AF7" w:rsidRDefault="00206534"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48F26EFE"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Gwarancja</w:t>
            </w:r>
          </w:p>
        </w:tc>
        <w:tc>
          <w:tcPr>
            <w:tcW w:w="2556" w:type="pct"/>
            <w:tcBorders>
              <w:top w:val="single" w:sz="4" w:space="0" w:color="auto"/>
              <w:left w:val="single" w:sz="4" w:space="0" w:color="auto"/>
              <w:bottom w:val="single" w:sz="4" w:space="0" w:color="auto"/>
              <w:right w:val="single" w:sz="4" w:space="0" w:color="auto"/>
            </w:tcBorders>
          </w:tcPr>
          <w:p w14:paraId="1798D939" w14:textId="77777777" w:rsidR="00206534" w:rsidRPr="00161AF7" w:rsidRDefault="00206534" w:rsidP="00206534">
            <w:pPr>
              <w:rPr>
                <w:rFonts w:ascii="Verdana" w:hAnsi="Verdana" w:cs="Arial"/>
                <w:bCs/>
                <w:sz w:val="12"/>
                <w:szCs w:val="19"/>
              </w:rPr>
            </w:pPr>
            <w:r w:rsidRPr="00161AF7">
              <w:rPr>
                <w:rFonts w:ascii="Verdana" w:hAnsi="Verdana" w:cs="Arial"/>
                <w:bCs/>
                <w:sz w:val="12"/>
                <w:szCs w:val="19"/>
              </w:rPr>
              <w:t>2 lata świadczona w miejscu użytkowania sprzętu (on-</w:t>
            </w:r>
            <w:proofErr w:type="spellStart"/>
            <w:r w:rsidRPr="00161AF7">
              <w:rPr>
                <w:rFonts w:ascii="Verdana" w:hAnsi="Verdana" w:cs="Arial"/>
                <w:bCs/>
                <w:sz w:val="12"/>
                <w:szCs w:val="19"/>
              </w:rPr>
              <w:t>site</w:t>
            </w:r>
            <w:proofErr w:type="spellEnd"/>
            <w:r w:rsidRPr="00161AF7">
              <w:rPr>
                <w:rFonts w:ascii="Verdana" w:hAnsi="Verdana" w:cs="Arial"/>
                <w:bCs/>
                <w:sz w:val="12"/>
                <w:szCs w:val="19"/>
              </w:rPr>
              <w:t>)</w:t>
            </w:r>
          </w:p>
          <w:p w14:paraId="5DD2161A" w14:textId="77777777" w:rsidR="00206534" w:rsidRPr="00161AF7" w:rsidRDefault="00206534" w:rsidP="00206534">
            <w:pPr>
              <w:rPr>
                <w:rFonts w:ascii="Verdana" w:hAnsi="Verdana" w:cs="Arial"/>
                <w:bCs/>
                <w:sz w:val="12"/>
                <w:szCs w:val="19"/>
              </w:rPr>
            </w:pPr>
          </w:p>
          <w:p w14:paraId="5FA6DEB3" w14:textId="77777777" w:rsidR="00206534" w:rsidRPr="00161AF7" w:rsidRDefault="00206534" w:rsidP="00206534">
            <w:pPr>
              <w:rPr>
                <w:rFonts w:ascii="Verdana" w:hAnsi="Verdana"/>
                <w:sz w:val="12"/>
                <w:szCs w:val="19"/>
                <w:lang w:eastAsia="en-US"/>
              </w:rPr>
            </w:pPr>
            <w:r w:rsidRPr="00161AF7">
              <w:rPr>
                <w:rFonts w:ascii="Verdana" w:hAnsi="Verdana"/>
                <w:sz w:val="12"/>
                <w:szCs w:val="19"/>
              </w:rPr>
              <w:t>Firma serwisująca musi posiadać ISO 9001 na świadczenie usług serwisowych – dokument potwierdzający należy załączyć do oferty.</w:t>
            </w:r>
          </w:p>
        </w:tc>
        <w:tc>
          <w:tcPr>
            <w:tcW w:w="707" w:type="pct"/>
            <w:tcBorders>
              <w:top w:val="single" w:sz="4" w:space="0" w:color="auto"/>
              <w:left w:val="single" w:sz="4" w:space="0" w:color="auto"/>
              <w:bottom w:val="single" w:sz="4" w:space="0" w:color="auto"/>
              <w:right w:val="single" w:sz="4" w:space="0" w:color="auto"/>
            </w:tcBorders>
          </w:tcPr>
          <w:p w14:paraId="1FBA7184" w14:textId="77777777" w:rsidR="00206534" w:rsidRPr="00161AF7" w:rsidRDefault="00206534" w:rsidP="00206534">
            <w:pPr>
              <w:rPr>
                <w:rFonts w:ascii="Verdana" w:hAnsi="Verdana" w:cs="Arial"/>
                <w:bCs/>
                <w:sz w:val="12"/>
                <w:szCs w:val="19"/>
              </w:rPr>
            </w:pPr>
            <w:r w:rsidRPr="00161AF7">
              <w:rPr>
                <w:rFonts w:ascii="Verdana" w:hAnsi="Verdana"/>
                <w:sz w:val="12"/>
              </w:rPr>
              <w:t>spełnia / nie spełnia</w:t>
            </w:r>
          </w:p>
        </w:tc>
        <w:tc>
          <w:tcPr>
            <w:tcW w:w="330" w:type="pct"/>
            <w:vMerge/>
            <w:tcBorders>
              <w:left w:val="single" w:sz="4" w:space="0" w:color="auto"/>
              <w:right w:val="single" w:sz="4" w:space="0" w:color="auto"/>
            </w:tcBorders>
          </w:tcPr>
          <w:p w14:paraId="4EA18B6D" w14:textId="77777777" w:rsidR="00206534" w:rsidRPr="00161AF7" w:rsidRDefault="00206534" w:rsidP="00206534">
            <w:pPr>
              <w:rPr>
                <w:rFonts w:ascii="Verdana" w:hAnsi="Verdana"/>
                <w:sz w:val="12"/>
              </w:rPr>
            </w:pPr>
          </w:p>
        </w:tc>
        <w:tc>
          <w:tcPr>
            <w:tcW w:w="330" w:type="pct"/>
            <w:vMerge/>
            <w:tcBorders>
              <w:left w:val="single" w:sz="4" w:space="0" w:color="auto"/>
              <w:right w:val="single" w:sz="4" w:space="0" w:color="auto"/>
            </w:tcBorders>
          </w:tcPr>
          <w:p w14:paraId="266EB076" w14:textId="77777777" w:rsidR="00206534" w:rsidRPr="00161AF7" w:rsidRDefault="00206534" w:rsidP="00206534">
            <w:pPr>
              <w:rPr>
                <w:rFonts w:ascii="Verdana" w:hAnsi="Verdana"/>
                <w:sz w:val="12"/>
              </w:rPr>
            </w:pPr>
          </w:p>
        </w:tc>
        <w:tc>
          <w:tcPr>
            <w:tcW w:w="329" w:type="pct"/>
            <w:vMerge/>
            <w:tcBorders>
              <w:left w:val="single" w:sz="4" w:space="0" w:color="auto"/>
              <w:right w:val="single" w:sz="4" w:space="0" w:color="auto"/>
            </w:tcBorders>
          </w:tcPr>
          <w:p w14:paraId="7F746CDD" w14:textId="77777777" w:rsidR="00206534" w:rsidRPr="00161AF7" w:rsidRDefault="00206534" w:rsidP="00206534">
            <w:pPr>
              <w:rPr>
                <w:rFonts w:ascii="Verdana" w:hAnsi="Verdana"/>
                <w:sz w:val="12"/>
              </w:rPr>
            </w:pPr>
          </w:p>
        </w:tc>
      </w:tr>
      <w:tr w:rsidR="00206534" w:rsidRPr="00161AF7" w14:paraId="13A86B14"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6DFA9943" w14:textId="77777777" w:rsidR="00206534" w:rsidRPr="00161AF7" w:rsidRDefault="00206534"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41D67F19" w14:textId="77777777" w:rsidR="00206534" w:rsidRPr="00161AF7" w:rsidRDefault="00206534" w:rsidP="00206534">
            <w:pPr>
              <w:tabs>
                <w:tab w:val="left" w:pos="213"/>
              </w:tabs>
              <w:jc w:val="both"/>
              <w:rPr>
                <w:rFonts w:ascii="Verdana" w:hAnsi="Verdana" w:cs="Arial"/>
                <w:sz w:val="12"/>
                <w:szCs w:val="19"/>
              </w:rPr>
            </w:pPr>
            <w:r w:rsidRPr="00161AF7">
              <w:rPr>
                <w:rFonts w:ascii="Verdana" w:hAnsi="Verdana" w:cs="Arial"/>
                <w:bCs/>
                <w:sz w:val="12"/>
                <w:szCs w:val="19"/>
              </w:rPr>
              <w:t>Wsparcie techniczne producenta</w:t>
            </w:r>
          </w:p>
        </w:tc>
        <w:tc>
          <w:tcPr>
            <w:tcW w:w="2556" w:type="pct"/>
            <w:tcBorders>
              <w:top w:val="single" w:sz="4" w:space="0" w:color="auto"/>
              <w:left w:val="single" w:sz="4" w:space="0" w:color="auto"/>
              <w:bottom w:val="single" w:sz="4" w:space="0" w:color="auto"/>
              <w:right w:val="single" w:sz="4" w:space="0" w:color="auto"/>
            </w:tcBorders>
          </w:tcPr>
          <w:p w14:paraId="5CD6C151" w14:textId="77777777" w:rsidR="00206534" w:rsidRPr="00161AF7" w:rsidRDefault="00206534" w:rsidP="00206534">
            <w:pPr>
              <w:numPr>
                <w:ilvl w:val="0"/>
                <w:numId w:val="30"/>
              </w:numPr>
              <w:spacing w:after="200"/>
              <w:rPr>
                <w:rFonts w:ascii="Verdana" w:hAnsi="Verdana"/>
                <w:bCs/>
                <w:sz w:val="12"/>
                <w:szCs w:val="19"/>
              </w:rPr>
            </w:pPr>
            <w:r w:rsidRPr="00161AF7">
              <w:rPr>
                <w:rFonts w:ascii="Verdana" w:hAnsi="Verdana"/>
                <w:bCs/>
                <w:sz w:val="12"/>
                <w:szCs w:val="19"/>
              </w:rPr>
              <w:t xml:space="preserve">Zaawansowana diagnostyka sprzętowa oraz oprogramowania dostępna 24h/dobę na stronie producenta komputera </w:t>
            </w:r>
          </w:p>
          <w:p w14:paraId="35C31518" w14:textId="77777777" w:rsidR="00206534" w:rsidRPr="00161AF7" w:rsidRDefault="00206534" w:rsidP="00206534">
            <w:pPr>
              <w:numPr>
                <w:ilvl w:val="0"/>
                <w:numId w:val="30"/>
              </w:numPr>
              <w:spacing w:after="200"/>
              <w:rPr>
                <w:rFonts w:ascii="Verdana" w:hAnsi="Verdana"/>
                <w:bCs/>
                <w:sz w:val="12"/>
                <w:szCs w:val="19"/>
              </w:rPr>
            </w:pPr>
            <w:r w:rsidRPr="00161AF7">
              <w:rPr>
                <w:rFonts w:ascii="Verdana" w:hAnsi="Verdana"/>
                <w:bCs/>
                <w:sz w:val="12"/>
                <w:szCs w:val="19"/>
              </w:rPr>
              <w:t xml:space="preserve">Bezpośredni kontakt z Autoryzowanym Partnerem Serwisowym Producenta (brak konieczności zgłaszania każdej usterki sprzętowej telefonicznie), mający na celu przyśpieszenie procesu diagnostyki i skrócenia czasu usunięcia usterki. </w:t>
            </w:r>
          </w:p>
          <w:p w14:paraId="180D1D4D" w14:textId="77777777" w:rsidR="00206534" w:rsidRPr="00161AF7" w:rsidRDefault="00206534" w:rsidP="00206534">
            <w:pPr>
              <w:numPr>
                <w:ilvl w:val="0"/>
                <w:numId w:val="30"/>
              </w:numPr>
              <w:spacing w:after="200"/>
              <w:rPr>
                <w:rFonts w:ascii="Verdana" w:hAnsi="Verdana"/>
                <w:bCs/>
                <w:sz w:val="12"/>
                <w:szCs w:val="19"/>
              </w:rPr>
            </w:pPr>
            <w:r w:rsidRPr="00161AF7">
              <w:rPr>
                <w:rFonts w:ascii="Verdana" w:hAnsi="Verdana"/>
                <w:bCs/>
                <w:sz w:val="12"/>
                <w:szCs w:val="19"/>
              </w:rPr>
              <w:t>Aktualna lista Autoryzowanych Partnerów Serwisowych dostępna na stronie Producenta komputera</w:t>
            </w:r>
          </w:p>
          <w:p w14:paraId="4A29D5CF" w14:textId="77777777" w:rsidR="00206534" w:rsidRPr="00161AF7" w:rsidRDefault="00206534" w:rsidP="00206534">
            <w:pPr>
              <w:numPr>
                <w:ilvl w:val="0"/>
                <w:numId w:val="30"/>
              </w:numPr>
              <w:spacing w:after="200"/>
              <w:rPr>
                <w:rFonts w:ascii="Verdana" w:hAnsi="Verdana"/>
                <w:bCs/>
                <w:sz w:val="12"/>
                <w:szCs w:val="19"/>
              </w:rPr>
            </w:pPr>
            <w:r w:rsidRPr="00161AF7">
              <w:rPr>
                <w:rFonts w:ascii="Verdana" w:hAnsi="Verdana"/>
                <w:bCs/>
                <w:sz w:val="12"/>
                <w:szCs w:val="19"/>
              </w:rPr>
              <w:t xml:space="preserve">Infolinia wsparcia technicznego dedykowana do rozwiązywania usterek oprogramowania – możliwość kontaktu przez telefon, formularz web lub chat online, dostępna w dni powszednie od 9:00-18:00 </w:t>
            </w:r>
          </w:p>
          <w:p w14:paraId="41FC40F0" w14:textId="77777777" w:rsidR="00206534" w:rsidRPr="00161AF7" w:rsidRDefault="00206534" w:rsidP="00206534">
            <w:pPr>
              <w:rPr>
                <w:rFonts w:ascii="Verdana" w:hAnsi="Verdana"/>
                <w:sz w:val="12"/>
                <w:szCs w:val="19"/>
              </w:rPr>
            </w:pPr>
          </w:p>
          <w:p w14:paraId="05540FC2" w14:textId="77777777" w:rsidR="00206534" w:rsidRPr="00161AF7" w:rsidRDefault="00206534" w:rsidP="00206534">
            <w:pPr>
              <w:ind w:left="360"/>
              <w:rPr>
                <w:rFonts w:ascii="Verdana" w:hAnsi="Verdana" w:cs="Arial"/>
                <w:bCs/>
                <w:sz w:val="12"/>
                <w:szCs w:val="19"/>
              </w:rPr>
            </w:pPr>
            <w:r w:rsidRPr="00161AF7">
              <w:rPr>
                <w:rFonts w:ascii="Verdana" w:hAnsi="Verdana"/>
                <w:sz w:val="12"/>
                <w:szCs w:val="19"/>
              </w:rPr>
              <w:t xml:space="preserve">Możliwość sprawdzenia konfiguracji sprzętowej komputera oraz warunków gwarancji po podaniu numeru seryjnego </w:t>
            </w:r>
            <w:r w:rsidRPr="00161AF7">
              <w:rPr>
                <w:rFonts w:ascii="Verdana" w:hAnsi="Verdana"/>
                <w:bCs/>
                <w:sz w:val="12"/>
                <w:szCs w:val="19"/>
              </w:rPr>
              <w:t>bezpośrednio na stronie producenta</w:t>
            </w:r>
            <w:r w:rsidRPr="00161AF7">
              <w:rPr>
                <w:rFonts w:ascii="Verdana" w:hAnsi="Verdana"/>
                <w:sz w:val="12"/>
                <w:szCs w:val="19"/>
                <w:lang w:eastAsia="en-US"/>
              </w:rPr>
              <w:t>.</w:t>
            </w:r>
          </w:p>
        </w:tc>
        <w:tc>
          <w:tcPr>
            <w:tcW w:w="707" w:type="pct"/>
            <w:tcBorders>
              <w:top w:val="single" w:sz="4" w:space="0" w:color="auto"/>
              <w:left w:val="single" w:sz="4" w:space="0" w:color="auto"/>
              <w:bottom w:val="single" w:sz="4" w:space="0" w:color="auto"/>
              <w:right w:val="single" w:sz="4" w:space="0" w:color="auto"/>
            </w:tcBorders>
          </w:tcPr>
          <w:p w14:paraId="04ED2D6B" w14:textId="77777777" w:rsidR="00206534" w:rsidRPr="00161AF7" w:rsidRDefault="00206534" w:rsidP="00206534">
            <w:pPr>
              <w:spacing w:after="200"/>
              <w:rPr>
                <w:rFonts w:ascii="Verdana" w:hAnsi="Verdana"/>
                <w:bCs/>
                <w:sz w:val="12"/>
                <w:szCs w:val="19"/>
              </w:rPr>
            </w:pPr>
            <w:r w:rsidRPr="00161AF7">
              <w:rPr>
                <w:rFonts w:ascii="Verdana" w:hAnsi="Verdana"/>
                <w:sz w:val="12"/>
              </w:rPr>
              <w:t>spełnia / nie spełnia</w:t>
            </w:r>
          </w:p>
        </w:tc>
        <w:tc>
          <w:tcPr>
            <w:tcW w:w="330" w:type="pct"/>
            <w:vMerge/>
            <w:tcBorders>
              <w:left w:val="single" w:sz="4" w:space="0" w:color="auto"/>
              <w:right w:val="single" w:sz="4" w:space="0" w:color="auto"/>
            </w:tcBorders>
          </w:tcPr>
          <w:p w14:paraId="19F40E3B" w14:textId="77777777" w:rsidR="00206534" w:rsidRPr="00161AF7" w:rsidRDefault="00206534" w:rsidP="00206534">
            <w:pPr>
              <w:spacing w:after="200"/>
              <w:rPr>
                <w:rFonts w:ascii="Verdana" w:hAnsi="Verdana"/>
                <w:sz w:val="12"/>
              </w:rPr>
            </w:pPr>
          </w:p>
        </w:tc>
        <w:tc>
          <w:tcPr>
            <w:tcW w:w="330" w:type="pct"/>
            <w:vMerge/>
            <w:tcBorders>
              <w:left w:val="single" w:sz="4" w:space="0" w:color="auto"/>
              <w:right w:val="single" w:sz="4" w:space="0" w:color="auto"/>
            </w:tcBorders>
          </w:tcPr>
          <w:p w14:paraId="42D2B54A" w14:textId="77777777" w:rsidR="00206534" w:rsidRPr="00161AF7" w:rsidRDefault="00206534" w:rsidP="00206534">
            <w:pPr>
              <w:spacing w:after="200"/>
              <w:rPr>
                <w:rFonts w:ascii="Verdana" w:hAnsi="Verdana"/>
                <w:sz w:val="12"/>
              </w:rPr>
            </w:pPr>
          </w:p>
        </w:tc>
        <w:tc>
          <w:tcPr>
            <w:tcW w:w="329" w:type="pct"/>
            <w:vMerge/>
            <w:tcBorders>
              <w:left w:val="single" w:sz="4" w:space="0" w:color="auto"/>
              <w:right w:val="single" w:sz="4" w:space="0" w:color="auto"/>
            </w:tcBorders>
          </w:tcPr>
          <w:p w14:paraId="2881B924" w14:textId="77777777" w:rsidR="00206534" w:rsidRPr="00161AF7" w:rsidRDefault="00206534" w:rsidP="00206534">
            <w:pPr>
              <w:spacing w:after="200"/>
              <w:rPr>
                <w:rFonts w:ascii="Verdana" w:hAnsi="Verdana"/>
                <w:sz w:val="12"/>
              </w:rPr>
            </w:pPr>
          </w:p>
        </w:tc>
      </w:tr>
      <w:tr w:rsidR="00206534" w:rsidRPr="00161AF7" w14:paraId="64D0B3F6" w14:textId="77777777" w:rsidTr="00206534">
        <w:trPr>
          <w:trHeight w:val="47"/>
        </w:trPr>
        <w:tc>
          <w:tcPr>
            <w:tcW w:w="248" w:type="pct"/>
            <w:tcBorders>
              <w:top w:val="single" w:sz="4" w:space="0" w:color="auto"/>
              <w:left w:val="single" w:sz="4" w:space="0" w:color="auto"/>
              <w:bottom w:val="single" w:sz="4" w:space="0" w:color="auto"/>
              <w:right w:val="single" w:sz="4" w:space="0" w:color="auto"/>
            </w:tcBorders>
          </w:tcPr>
          <w:p w14:paraId="3F209F4E" w14:textId="77777777" w:rsidR="00206534" w:rsidRPr="00161AF7" w:rsidRDefault="00206534"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618C4049" w14:textId="77777777" w:rsidR="00206534" w:rsidRPr="00161AF7" w:rsidRDefault="00206534" w:rsidP="00206534">
            <w:pPr>
              <w:tabs>
                <w:tab w:val="left" w:pos="213"/>
              </w:tabs>
              <w:jc w:val="both"/>
              <w:rPr>
                <w:rFonts w:ascii="Verdana" w:hAnsi="Verdana" w:cs="Arial"/>
                <w:bCs/>
                <w:sz w:val="12"/>
                <w:szCs w:val="19"/>
              </w:rPr>
            </w:pPr>
            <w:r w:rsidRPr="00161AF7">
              <w:rPr>
                <w:rFonts w:ascii="Verdana" w:hAnsi="Verdana" w:cs="Arial"/>
                <w:bCs/>
                <w:sz w:val="12"/>
                <w:szCs w:val="19"/>
              </w:rPr>
              <w:t>Słuchawki komputerowe</w:t>
            </w:r>
          </w:p>
        </w:tc>
        <w:tc>
          <w:tcPr>
            <w:tcW w:w="2556" w:type="pct"/>
            <w:tcBorders>
              <w:top w:val="single" w:sz="4" w:space="0" w:color="auto"/>
              <w:left w:val="single" w:sz="4" w:space="0" w:color="auto"/>
              <w:bottom w:val="single" w:sz="4" w:space="0" w:color="auto"/>
              <w:right w:val="single" w:sz="4" w:space="0" w:color="auto"/>
            </w:tcBorders>
          </w:tcPr>
          <w:p w14:paraId="5C8B1F43" w14:textId="77777777" w:rsidR="00206534" w:rsidRPr="00161AF7" w:rsidRDefault="00206534" w:rsidP="00206534">
            <w:pPr>
              <w:spacing w:after="200"/>
              <w:rPr>
                <w:rFonts w:ascii="Verdana" w:hAnsi="Verdana"/>
                <w:bCs/>
                <w:sz w:val="12"/>
                <w:szCs w:val="19"/>
              </w:rPr>
            </w:pPr>
            <w:r w:rsidRPr="00161AF7">
              <w:rPr>
                <w:rFonts w:ascii="Verdana" w:hAnsi="Verdana"/>
                <w:bCs/>
                <w:sz w:val="12"/>
                <w:szCs w:val="19"/>
              </w:rPr>
              <w:t>Interfejs USB</w:t>
            </w:r>
          </w:p>
          <w:p w14:paraId="603B3903" w14:textId="77777777" w:rsidR="00206534" w:rsidRPr="00161AF7" w:rsidRDefault="00206534" w:rsidP="00206534">
            <w:pPr>
              <w:spacing w:after="200"/>
              <w:rPr>
                <w:rFonts w:ascii="Verdana" w:hAnsi="Verdana"/>
                <w:bCs/>
                <w:sz w:val="12"/>
                <w:szCs w:val="19"/>
              </w:rPr>
            </w:pPr>
            <w:r w:rsidRPr="00161AF7">
              <w:rPr>
                <w:rFonts w:ascii="Verdana" w:hAnsi="Verdana"/>
                <w:bCs/>
                <w:sz w:val="12"/>
                <w:szCs w:val="19"/>
              </w:rPr>
              <w:t>Długość przewodu: min. 2 m</w:t>
            </w:r>
          </w:p>
          <w:p w14:paraId="5B07029A" w14:textId="77777777" w:rsidR="00206534" w:rsidRPr="00161AF7" w:rsidRDefault="00206534" w:rsidP="00206534">
            <w:pPr>
              <w:spacing w:after="200"/>
              <w:rPr>
                <w:rFonts w:ascii="Verdana" w:hAnsi="Verdana"/>
                <w:bCs/>
                <w:sz w:val="12"/>
                <w:szCs w:val="19"/>
              </w:rPr>
            </w:pPr>
            <w:r w:rsidRPr="00161AF7">
              <w:rPr>
                <w:rFonts w:ascii="Verdana" w:hAnsi="Verdana"/>
                <w:bCs/>
                <w:sz w:val="12"/>
                <w:szCs w:val="19"/>
              </w:rPr>
              <w:t>Konstrukcja: Nauszne z pałąkiem/</w:t>
            </w:r>
            <w:proofErr w:type="spellStart"/>
            <w:r w:rsidRPr="00161AF7">
              <w:rPr>
                <w:rFonts w:ascii="Verdana" w:hAnsi="Verdana"/>
                <w:bCs/>
                <w:sz w:val="12"/>
                <w:szCs w:val="19"/>
              </w:rPr>
              <w:t>wokółuszne</w:t>
            </w:r>
            <w:proofErr w:type="spellEnd"/>
            <w:r w:rsidRPr="00161AF7">
              <w:rPr>
                <w:rFonts w:ascii="Verdana" w:hAnsi="Verdana"/>
                <w:bCs/>
                <w:sz w:val="12"/>
                <w:szCs w:val="19"/>
              </w:rPr>
              <w:t xml:space="preserve"> z pałąkiem</w:t>
            </w:r>
          </w:p>
          <w:p w14:paraId="36FBB7F8" w14:textId="77777777" w:rsidR="00206534" w:rsidRPr="00161AF7" w:rsidRDefault="00206534" w:rsidP="00206534">
            <w:pPr>
              <w:spacing w:after="200"/>
              <w:rPr>
                <w:rFonts w:ascii="Verdana" w:hAnsi="Verdana"/>
                <w:bCs/>
                <w:sz w:val="12"/>
                <w:szCs w:val="19"/>
              </w:rPr>
            </w:pPr>
            <w:r w:rsidRPr="00161AF7">
              <w:rPr>
                <w:rFonts w:ascii="Verdana" w:hAnsi="Verdana"/>
                <w:bCs/>
                <w:sz w:val="12"/>
                <w:szCs w:val="19"/>
              </w:rPr>
              <w:lastRenderedPageBreak/>
              <w:t>Mikrofon: Tak, na pałąku</w:t>
            </w:r>
          </w:p>
          <w:p w14:paraId="71CD7FC1" w14:textId="77777777" w:rsidR="00206534" w:rsidRPr="00161AF7" w:rsidRDefault="00206534" w:rsidP="00206534">
            <w:pPr>
              <w:spacing w:after="200"/>
              <w:rPr>
                <w:rFonts w:ascii="Verdana" w:hAnsi="Verdana"/>
                <w:bCs/>
                <w:sz w:val="12"/>
                <w:szCs w:val="19"/>
              </w:rPr>
            </w:pPr>
            <w:r w:rsidRPr="00161AF7">
              <w:rPr>
                <w:rFonts w:ascii="Verdana" w:hAnsi="Verdana"/>
                <w:bCs/>
                <w:sz w:val="12"/>
                <w:szCs w:val="19"/>
              </w:rPr>
              <w:t xml:space="preserve">Czułość (przy 1 kHz): Min. 100 </w:t>
            </w:r>
            <w:proofErr w:type="spellStart"/>
            <w:r w:rsidRPr="00161AF7">
              <w:rPr>
                <w:rFonts w:ascii="Verdana" w:hAnsi="Verdana"/>
                <w:bCs/>
                <w:sz w:val="12"/>
                <w:szCs w:val="19"/>
              </w:rPr>
              <w:t>dB</w:t>
            </w:r>
            <w:proofErr w:type="spellEnd"/>
          </w:p>
        </w:tc>
        <w:tc>
          <w:tcPr>
            <w:tcW w:w="707" w:type="pct"/>
            <w:tcBorders>
              <w:top w:val="single" w:sz="4" w:space="0" w:color="auto"/>
              <w:left w:val="single" w:sz="4" w:space="0" w:color="auto"/>
              <w:bottom w:val="single" w:sz="4" w:space="0" w:color="auto"/>
              <w:right w:val="single" w:sz="4" w:space="0" w:color="auto"/>
            </w:tcBorders>
          </w:tcPr>
          <w:p w14:paraId="73AB0712" w14:textId="77777777" w:rsidR="00206534" w:rsidRDefault="00206534" w:rsidP="00206534">
            <w:pPr>
              <w:spacing w:after="200"/>
              <w:rPr>
                <w:rFonts w:ascii="Verdana" w:hAnsi="Verdana"/>
                <w:bCs/>
                <w:sz w:val="12"/>
                <w:szCs w:val="19"/>
              </w:rPr>
            </w:pPr>
          </w:p>
          <w:p w14:paraId="033B3667" w14:textId="77777777" w:rsidR="00206534" w:rsidRPr="00161AF7" w:rsidRDefault="00206534" w:rsidP="00206534">
            <w:pPr>
              <w:spacing w:after="200"/>
              <w:rPr>
                <w:rFonts w:ascii="Verdana" w:hAnsi="Verdana"/>
                <w:bCs/>
                <w:sz w:val="12"/>
                <w:szCs w:val="19"/>
              </w:rPr>
            </w:pPr>
            <w:r w:rsidRPr="00161AF7">
              <w:rPr>
                <w:rFonts w:ascii="Verdana" w:hAnsi="Verdana"/>
                <w:bCs/>
                <w:sz w:val="12"/>
                <w:szCs w:val="19"/>
              </w:rPr>
              <w:t>……………………………………</w:t>
            </w:r>
            <w:r>
              <w:rPr>
                <w:rFonts w:ascii="Verdana" w:hAnsi="Verdana"/>
                <w:bCs/>
                <w:sz w:val="12"/>
                <w:szCs w:val="19"/>
              </w:rPr>
              <w:t>…….</w:t>
            </w:r>
          </w:p>
          <w:p w14:paraId="11A2C073" w14:textId="77777777" w:rsidR="00206534" w:rsidRDefault="00206534" w:rsidP="00206534">
            <w:pPr>
              <w:spacing w:after="200"/>
              <w:rPr>
                <w:rFonts w:ascii="Verdana" w:hAnsi="Verdana"/>
                <w:bCs/>
                <w:sz w:val="12"/>
                <w:szCs w:val="19"/>
              </w:rPr>
            </w:pPr>
          </w:p>
          <w:p w14:paraId="2BBDA3A5" w14:textId="77777777" w:rsidR="00206534" w:rsidRPr="00161AF7" w:rsidRDefault="00206534" w:rsidP="00206534">
            <w:pPr>
              <w:spacing w:after="200"/>
              <w:rPr>
                <w:rFonts w:ascii="Verdana" w:hAnsi="Verdana"/>
                <w:bCs/>
                <w:sz w:val="12"/>
                <w:szCs w:val="19"/>
              </w:rPr>
            </w:pPr>
            <w:r w:rsidRPr="00161AF7">
              <w:rPr>
                <w:rFonts w:ascii="Verdana" w:hAnsi="Verdana"/>
                <w:bCs/>
                <w:sz w:val="12"/>
                <w:szCs w:val="19"/>
              </w:rPr>
              <w:lastRenderedPageBreak/>
              <w:t>Podać producenta i model</w:t>
            </w:r>
          </w:p>
          <w:p w14:paraId="253BAD56" w14:textId="77777777" w:rsidR="00206534" w:rsidRPr="00161AF7" w:rsidRDefault="00206534" w:rsidP="00206534">
            <w:pPr>
              <w:spacing w:after="200"/>
              <w:rPr>
                <w:rFonts w:ascii="Verdana" w:hAnsi="Verdana"/>
                <w:bCs/>
                <w:sz w:val="12"/>
                <w:szCs w:val="19"/>
              </w:rPr>
            </w:pPr>
            <w:r w:rsidRPr="00161AF7">
              <w:rPr>
                <w:rFonts w:ascii="Verdana" w:hAnsi="Verdana"/>
                <w:sz w:val="12"/>
              </w:rPr>
              <w:t>spełnia / nie spełnia</w:t>
            </w:r>
          </w:p>
        </w:tc>
        <w:tc>
          <w:tcPr>
            <w:tcW w:w="330" w:type="pct"/>
            <w:vMerge/>
            <w:tcBorders>
              <w:left w:val="single" w:sz="4" w:space="0" w:color="auto"/>
              <w:right w:val="single" w:sz="4" w:space="0" w:color="auto"/>
            </w:tcBorders>
          </w:tcPr>
          <w:p w14:paraId="7D757F26" w14:textId="77777777" w:rsidR="00206534" w:rsidRPr="00161AF7" w:rsidRDefault="00206534" w:rsidP="00206534">
            <w:pPr>
              <w:spacing w:after="200"/>
              <w:rPr>
                <w:rFonts w:ascii="Verdana" w:hAnsi="Verdana"/>
                <w:bCs/>
                <w:sz w:val="12"/>
                <w:szCs w:val="19"/>
              </w:rPr>
            </w:pPr>
          </w:p>
        </w:tc>
        <w:tc>
          <w:tcPr>
            <w:tcW w:w="330" w:type="pct"/>
            <w:vMerge/>
            <w:tcBorders>
              <w:left w:val="single" w:sz="4" w:space="0" w:color="auto"/>
              <w:right w:val="single" w:sz="4" w:space="0" w:color="auto"/>
            </w:tcBorders>
          </w:tcPr>
          <w:p w14:paraId="1F9BDCE0" w14:textId="77777777" w:rsidR="00206534" w:rsidRPr="00161AF7" w:rsidRDefault="00206534" w:rsidP="00206534">
            <w:pPr>
              <w:spacing w:after="200"/>
              <w:rPr>
                <w:rFonts w:ascii="Verdana" w:hAnsi="Verdana"/>
                <w:bCs/>
                <w:sz w:val="12"/>
                <w:szCs w:val="19"/>
              </w:rPr>
            </w:pPr>
          </w:p>
        </w:tc>
        <w:tc>
          <w:tcPr>
            <w:tcW w:w="329" w:type="pct"/>
            <w:vMerge/>
            <w:tcBorders>
              <w:left w:val="single" w:sz="4" w:space="0" w:color="auto"/>
              <w:right w:val="single" w:sz="4" w:space="0" w:color="auto"/>
            </w:tcBorders>
          </w:tcPr>
          <w:p w14:paraId="397551D2" w14:textId="77777777" w:rsidR="00206534" w:rsidRPr="00161AF7" w:rsidRDefault="00206534" w:rsidP="00206534">
            <w:pPr>
              <w:spacing w:after="200"/>
              <w:rPr>
                <w:rFonts w:ascii="Verdana" w:hAnsi="Verdana"/>
                <w:bCs/>
                <w:sz w:val="12"/>
                <w:szCs w:val="19"/>
              </w:rPr>
            </w:pPr>
          </w:p>
        </w:tc>
      </w:tr>
      <w:tr w:rsidR="00206534" w:rsidRPr="00161AF7" w14:paraId="01E041DA"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3594D9EE" w14:textId="77777777" w:rsidR="00206534" w:rsidRPr="00161AF7" w:rsidRDefault="00206534"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2A795914" w14:textId="77777777" w:rsidR="00206534" w:rsidRPr="00161AF7" w:rsidRDefault="00206534" w:rsidP="00206534">
            <w:pPr>
              <w:tabs>
                <w:tab w:val="left" w:pos="213"/>
              </w:tabs>
              <w:jc w:val="both"/>
              <w:rPr>
                <w:rFonts w:ascii="Verdana" w:hAnsi="Verdana" w:cs="Arial"/>
                <w:bCs/>
                <w:sz w:val="12"/>
                <w:szCs w:val="19"/>
              </w:rPr>
            </w:pPr>
            <w:r w:rsidRPr="00161AF7">
              <w:rPr>
                <w:rFonts w:ascii="Verdana" w:hAnsi="Verdana" w:cs="Arial"/>
                <w:bCs/>
                <w:sz w:val="12"/>
                <w:szCs w:val="19"/>
              </w:rPr>
              <w:t>Kamera internetowa</w:t>
            </w:r>
          </w:p>
        </w:tc>
        <w:tc>
          <w:tcPr>
            <w:tcW w:w="2556" w:type="pct"/>
            <w:tcBorders>
              <w:top w:val="single" w:sz="4" w:space="0" w:color="auto"/>
              <w:left w:val="single" w:sz="4" w:space="0" w:color="auto"/>
              <w:bottom w:val="single" w:sz="4" w:space="0" w:color="auto"/>
              <w:right w:val="single" w:sz="4" w:space="0" w:color="auto"/>
            </w:tcBorders>
          </w:tcPr>
          <w:p w14:paraId="0C5B1109" w14:textId="77777777" w:rsidR="00206534" w:rsidRPr="00161AF7" w:rsidRDefault="00206534" w:rsidP="00206534">
            <w:pPr>
              <w:spacing w:after="200"/>
              <w:rPr>
                <w:rFonts w:ascii="Verdana" w:hAnsi="Verdana"/>
                <w:bCs/>
                <w:sz w:val="12"/>
                <w:szCs w:val="19"/>
              </w:rPr>
            </w:pPr>
            <w:proofErr w:type="spellStart"/>
            <w:r w:rsidRPr="00161AF7">
              <w:rPr>
                <w:rFonts w:ascii="Verdana" w:hAnsi="Verdana"/>
                <w:bCs/>
                <w:sz w:val="12"/>
                <w:szCs w:val="19"/>
              </w:rPr>
              <w:t>Kemera</w:t>
            </w:r>
            <w:proofErr w:type="spellEnd"/>
            <w:r w:rsidRPr="00161AF7">
              <w:rPr>
                <w:rFonts w:ascii="Verdana" w:hAnsi="Verdana"/>
                <w:bCs/>
                <w:sz w:val="12"/>
                <w:szCs w:val="19"/>
              </w:rPr>
              <w:t xml:space="preserve"> internetowa USB min. 0,92 </w:t>
            </w:r>
            <w:proofErr w:type="spellStart"/>
            <w:r w:rsidRPr="00161AF7">
              <w:rPr>
                <w:rFonts w:ascii="Verdana" w:hAnsi="Verdana"/>
                <w:bCs/>
                <w:sz w:val="12"/>
                <w:szCs w:val="19"/>
              </w:rPr>
              <w:t>Mpx</w:t>
            </w:r>
            <w:proofErr w:type="spellEnd"/>
          </w:p>
        </w:tc>
        <w:tc>
          <w:tcPr>
            <w:tcW w:w="707" w:type="pct"/>
            <w:tcBorders>
              <w:top w:val="single" w:sz="4" w:space="0" w:color="auto"/>
              <w:left w:val="single" w:sz="4" w:space="0" w:color="auto"/>
              <w:bottom w:val="single" w:sz="4" w:space="0" w:color="auto"/>
              <w:right w:val="single" w:sz="4" w:space="0" w:color="auto"/>
            </w:tcBorders>
          </w:tcPr>
          <w:p w14:paraId="1CA945A9" w14:textId="77777777" w:rsidR="00206534" w:rsidRPr="00161AF7" w:rsidRDefault="00206534" w:rsidP="00206534">
            <w:pPr>
              <w:spacing w:after="200"/>
              <w:rPr>
                <w:rFonts w:ascii="Verdana" w:hAnsi="Verdana"/>
                <w:bCs/>
                <w:sz w:val="12"/>
                <w:szCs w:val="19"/>
              </w:rPr>
            </w:pPr>
            <w:r w:rsidRPr="00161AF7">
              <w:rPr>
                <w:rFonts w:ascii="Verdana" w:hAnsi="Verdana"/>
                <w:bCs/>
                <w:sz w:val="12"/>
                <w:szCs w:val="19"/>
              </w:rPr>
              <w:t>……………………………………</w:t>
            </w:r>
            <w:r>
              <w:rPr>
                <w:rFonts w:ascii="Verdana" w:hAnsi="Verdana"/>
                <w:bCs/>
                <w:sz w:val="12"/>
                <w:szCs w:val="19"/>
              </w:rPr>
              <w:t>……………</w:t>
            </w:r>
          </w:p>
          <w:p w14:paraId="24E2317F" w14:textId="77777777" w:rsidR="00206534" w:rsidRPr="00161AF7" w:rsidRDefault="00206534" w:rsidP="00206534">
            <w:pPr>
              <w:spacing w:after="200"/>
              <w:rPr>
                <w:rFonts w:ascii="Verdana" w:hAnsi="Verdana"/>
                <w:bCs/>
                <w:sz w:val="12"/>
                <w:szCs w:val="19"/>
              </w:rPr>
            </w:pPr>
            <w:r w:rsidRPr="00161AF7">
              <w:rPr>
                <w:rFonts w:ascii="Verdana" w:hAnsi="Verdana"/>
                <w:bCs/>
                <w:sz w:val="12"/>
                <w:szCs w:val="19"/>
              </w:rPr>
              <w:t>Podać producenta i model</w:t>
            </w:r>
          </w:p>
          <w:p w14:paraId="1491AB75" w14:textId="77777777" w:rsidR="00206534" w:rsidRPr="00161AF7" w:rsidRDefault="00206534" w:rsidP="00206534">
            <w:pPr>
              <w:spacing w:after="200"/>
              <w:rPr>
                <w:rFonts w:ascii="Verdana" w:hAnsi="Verdana"/>
                <w:bCs/>
                <w:sz w:val="12"/>
                <w:szCs w:val="19"/>
              </w:rPr>
            </w:pPr>
          </w:p>
          <w:p w14:paraId="336B6492" w14:textId="77777777" w:rsidR="00206534" w:rsidRPr="00161AF7" w:rsidRDefault="00206534" w:rsidP="00206534">
            <w:pPr>
              <w:spacing w:after="200"/>
              <w:rPr>
                <w:rFonts w:ascii="Verdana" w:hAnsi="Verdana"/>
                <w:bCs/>
                <w:sz w:val="12"/>
                <w:szCs w:val="19"/>
              </w:rPr>
            </w:pPr>
            <w:r w:rsidRPr="00161AF7">
              <w:rPr>
                <w:rFonts w:ascii="Verdana" w:hAnsi="Verdana"/>
                <w:sz w:val="12"/>
              </w:rPr>
              <w:t>spełnia / nie spełnia</w:t>
            </w:r>
          </w:p>
        </w:tc>
        <w:tc>
          <w:tcPr>
            <w:tcW w:w="330" w:type="pct"/>
            <w:vMerge/>
            <w:tcBorders>
              <w:left w:val="single" w:sz="4" w:space="0" w:color="auto"/>
              <w:bottom w:val="single" w:sz="4" w:space="0" w:color="auto"/>
              <w:right w:val="single" w:sz="4" w:space="0" w:color="auto"/>
            </w:tcBorders>
          </w:tcPr>
          <w:p w14:paraId="39FE104D" w14:textId="77777777" w:rsidR="00206534" w:rsidRPr="00161AF7" w:rsidRDefault="00206534" w:rsidP="00206534">
            <w:pPr>
              <w:spacing w:after="200"/>
              <w:rPr>
                <w:rFonts w:ascii="Verdana" w:hAnsi="Verdana"/>
                <w:bCs/>
                <w:sz w:val="12"/>
                <w:szCs w:val="19"/>
              </w:rPr>
            </w:pPr>
          </w:p>
        </w:tc>
        <w:tc>
          <w:tcPr>
            <w:tcW w:w="330" w:type="pct"/>
            <w:vMerge/>
            <w:tcBorders>
              <w:left w:val="single" w:sz="4" w:space="0" w:color="auto"/>
              <w:bottom w:val="single" w:sz="4" w:space="0" w:color="auto"/>
              <w:right w:val="single" w:sz="4" w:space="0" w:color="auto"/>
            </w:tcBorders>
          </w:tcPr>
          <w:p w14:paraId="62C43CF3" w14:textId="77777777" w:rsidR="00206534" w:rsidRPr="00161AF7" w:rsidRDefault="00206534" w:rsidP="00206534">
            <w:pPr>
              <w:spacing w:after="200"/>
              <w:rPr>
                <w:rFonts w:ascii="Verdana" w:hAnsi="Verdana"/>
                <w:bCs/>
                <w:sz w:val="12"/>
                <w:szCs w:val="19"/>
              </w:rPr>
            </w:pPr>
          </w:p>
        </w:tc>
        <w:tc>
          <w:tcPr>
            <w:tcW w:w="329" w:type="pct"/>
            <w:vMerge/>
            <w:tcBorders>
              <w:left w:val="single" w:sz="4" w:space="0" w:color="auto"/>
              <w:bottom w:val="single" w:sz="4" w:space="0" w:color="auto"/>
              <w:right w:val="single" w:sz="4" w:space="0" w:color="auto"/>
            </w:tcBorders>
          </w:tcPr>
          <w:p w14:paraId="1D633476" w14:textId="77777777" w:rsidR="00206534" w:rsidRPr="00161AF7" w:rsidRDefault="00206534" w:rsidP="00206534">
            <w:pPr>
              <w:spacing w:after="200"/>
              <w:rPr>
                <w:rFonts w:ascii="Verdana" w:hAnsi="Verdana"/>
                <w:bCs/>
                <w:sz w:val="12"/>
                <w:szCs w:val="19"/>
              </w:rPr>
            </w:pPr>
          </w:p>
        </w:tc>
      </w:tr>
      <w:tr w:rsidR="00206534" w:rsidRPr="00161AF7" w14:paraId="72424DC7" w14:textId="77777777" w:rsidTr="00206534">
        <w:trPr>
          <w:trHeight w:val="284"/>
        </w:trPr>
        <w:tc>
          <w:tcPr>
            <w:tcW w:w="248" w:type="pct"/>
            <w:tcBorders>
              <w:top w:val="single" w:sz="4" w:space="0" w:color="auto"/>
              <w:left w:val="single" w:sz="4" w:space="0" w:color="auto"/>
              <w:bottom w:val="single" w:sz="4" w:space="0" w:color="auto"/>
              <w:right w:val="single" w:sz="4" w:space="0" w:color="auto"/>
            </w:tcBorders>
          </w:tcPr>
          <w:p w14:paraId="134AF767" w14:textId="77777777" w:rsidR="00206534" w:rsidRPr="00161AF7" w:rsidRDefault="00206534" w:rsidP="00206534">
            <w:pPr>
              <w:numPr>
                <w:ilvl w:val="0"/>
                <w:numId w:val="1"/>
              </w:numPr>
              <w:rPr>
                <w:rFonts w:ascii="Verdana" w:hAnsi="Verdana" w:cs="Arial"/>
                <w:bCs/>
                <w:sz w:val="12"/>
                <w:szCs w:val="19"/>
              </w:rPr>
            </w:pPr>
          </w:p>
        </w:tc>
        <w:tc>
          <w:tcPr>
            <w:tcW w:w="500" w:type="pct"/>
            <w:tcBorders>
              <w:top w:val="single" w:sz="4" w:space="0" w:color="auto"/>
              <w:left w:val="single" w:sz="4" w:space="0" w:color="auto"/>
              <w:bottom w:val="single" w:sz="4" w:space="0" w:color="auto"/>
              <w:right w:val="single" w:sz="4" w:space="0" w:color="auto"/>
            </w:tcBorders>
          </w:tcPr>
          <w:p w14:paraId="3E01EE88" w14:textId="77777777" w:rsidR="00206534" w:rsidRPr="00161AF7" w:rsidRDefault="00206534" w:rsidP="00206534">
            <w:pPr>
              <w:tabs>
                <w:tab w:val="left" w:pos="213"/>
              </w:tabs>
              <w:jc w:val="both"/>
              <w:rPr>
                <w:rFonts w:ascii="Verdana" w:hAnsi="Verdana" w:cs="Arial"/>
                <w:bCs/>
                <w:sz w:val="12"/>
                <w:szCs w:val="19"/>
              </w:rPr>
            </w:pPr>
            <w:r w:rsidRPr="00161AF7">
              <w:rPr>
                <w:rFonts w:ascii="Verdana" w:hAnsi="Verdana" w:cs="Arial"/>
                <w:bCs/>
                <w:sz w:val="12"/>
                <w:szCs w:val="19"/>
              </w:rPr>
              <w:t>Monitor</w:t>
            </w:r>
          </w:p>
        </w:tc>
        <w:tc>
          <w:tcPr>
            <w:tcW w:w="2556" w:type="pct"/>
            <w:tcBorders>
              <w:top w:val="single" w:sz="4" w:space="0" w:color="auto"/>
              <w:left w:val="single" w:sz="4" w:space="0" w:color="auto"/>
              <w:bottom w:val="single" w:sz="4" w:space="0" w:color="auto"/>
              <w:right w:val="single" w:sz="4" w:space="0" w:color="auto"/>
            </w:tcBorders>
          </w:tcPr>
          <w:p w14:paraId="6B28A627" w14:textId="77777777" w:rsidR="00206534" w:rsidRPr="00161AF7" w:rsidRDefault="00206534" w:rsidP="00206534">
            <w:pPr>
              <w:rPr>
                <w:rFonts w:ascii="Verdana" w:hAnsi="Verdana"/>
                <w:bCs/>
                <w:sz w:val="12"/>
                <w:szCs w:val="19"/>
              </w:rPr>
            </w:pPr>
            <w:r w:rsidRPr="00161AF7">
              <w:rPr>
                <w:rFonts w:ascii="Verdana" w:hAnsi="Verdana"/>
                <w:bCs/>
                <w:sz w:val="12"/>
                <w:szCs w:val="19"/>
              </w:rPr>
              <w:t>Przekątna: min. 23.8"</w:t>
            </w:r>
          </w:p>
          <w:p w14:paraId="117B22B4" w14:textId="77777777" w:rsidR="00206534" w:rsidRPr="00161AF7" w:rsidRDefault="00206534" w:rsidP="00206534">
            <w:pPr>
              <w:rPr>
                <w:rFonts w:ascii="Verdana" w:hAnsi="Verdana"/>
                <w:bCs/>
                <w:sz w:val="12"/>
                <w:szCs w:val="19"/>
              </w:rPr>
            </w:pPr>
            <w:r w:rsidRPr="00161AF7">
              <w:rPr>
                <w:rFonts w:ascii="Verdana" w:hAnsi="Verdana"/>
                <w:bCs/>
                <w:sz w:val="12"/>
                <w:szCs w:val="19"/>
              </w:rPr>
              <w:t>Panel: AMVA LED lub IPS, matowe wykończenie</w:t>
            </w:r>
          </w:p>
          <w:p w14:paraId="3BEF02AC" w14:textId="77777777" w:rsidR="00206534" w:rsidRPr="00161AF7" w:rsidRDefault="00206534" w:rsidP="00206534">
            <w:pPr>
              <w:rPr>
                <w:rFonts w:ascii="Verdana" w:hAnsi="Verdana"/>
                <w:bCs/>
                <w:sz w:val="12"/>
                <w:szCs w:val="19"/>
              </w:rPr>
            </w:pPr>
            <w:r w:rsidRPr="00161AF7">
              <w:rPr>
                <w:rFonts w:ascii="Verdana" w:hAnsi="Verdana"/>
                <w:bCs/>
                <w:sz w:val="12"/>
                <w:szCs w:val="19"/>
              </w:rPr>
              <w:t>Rozdzielczość fizyczna: min. 1920 x 1080 @75Hz</w:t>
            </w:r>
          </w:p>
          <w:p w14:paraId="5B464B90" w14:textId="77777777" w:rsidR="00206534" w:rsidRPr="00161AF7" w:rsidRDefault="00206534" w:rsidP="00206534">
            <w:pPr>
              <w:rPr>
                <w:rFonts w:ascii="Verdana" w:hAnsi="Verdana"/>
                <w:bCs/>
                <w:sz w:val="12"/>
                <w:szCs w:val="19"/>
              </w:rPr>
            </w:pPr>
            <w:r w:rsidRPr="00161AF7">
              <w:rPr>
                <w:rFonts w:ascii="Verdana" w:hAnsi="Verdana"/>
                <w:bCs/>
                <w:sz w:val="12"/>
                <w:szCs w:val="19"/>
              </w:rPr>
              <w:t>Format obrazu</w:t>
            </w:r>
            <w:r w:rsidRPr="00161AF7">
              <w:rPr>
                <w:rFonts w:ascii="Verdana" w:hAnsi="Verdana"/>
                <w:bCs/>
                <w:sz w:val="12"/>
                <w:szCs w:val="19"/>
              </w:rPr>
              <w:tab/>
              <w:t>: 16:9</w:t>
            </w:r>
          </w:p>
          <w:p w14:paraId="32CDAD4D" w14:textId="77777777" w:rsidR="00206534" w:rsidRPr="00161AF7" w:rsidRDefault="00206534" w:rsidP="00206534">
            <w:pPr>
              <w:rPr>
                <w:rFonts w:ascii="Verdana" w:hAnsi="Verdana"/>
                <w:bCs/>
                <w:sz w:val="12"/>
                <w:szCs w:val="19"/>
              </w:rPr>
            </w:pPr>
            <w:r w:rsidRPr="00161AF7">
              <w:rPr>
                <w:rFonts w:ascii="Verdana" w:hAnsi="Verdana"/>
                <w:bCs/>
                <w:sz w:val="12"/>
                <w:szCs w:val="19"/>
              </w:rPr>
              <w:t>Jasność: min. 250 cd/m²</w:t>
            </w:r>
          </w:p>
          <w:p w14:paraId="177E4295" w14:textId="77777777" w:rsidR="00206534" w:rsidRPr="00161AF7" w:rsidRDefault="00206534" w:rsidP="00206534">
            <w:pPr>
              <w:rPr>
                <w:rFonts w:ascii="Verdana" w:hAnsi="Verdana"/>
                <w:bCs/>
                <w:sz w:val="12"/>
                <w:szCs w:val="19"/>
              </w:rPr>
            </w:pPr>
            <w:r w:rsidRPr="00161AF7">
              <w:rPr>
                <w:rFonts w:ascii="Verdana" w:hAnsi="Verdana"/>
                <w:bCs/>
                <w:sz w:val="12"/>
                <w:szCs w:val="19"/>
              </w:rPr>
              <w:t>Kontrast statyczny: min. 3 000:1</w:t>
            </w:r>
          </w:p>
          <w:p w14:paraId="61CD1F46" w14:textId="77777777" w:rsidR="00206534" w:rsidRPr="00161AF7" w:rsidRDefault="00206534" w:rsidP="00206534">
            <w:pPr>
              <w:rPr>
                <w:rFonts w:ascii="Verdana" w:hAnsi="Verdana"/>
                <w:bCs/>
                <w:sz w:val="12"/>
                <w:szCs w:val="19"/>
              </w:rPr>
            </w:pPr>
            <w:r w:rsidRPr="00161AF7">
              <w:rPr>
                <w:rFonts w:ascii="Verdana" w:hAnsi="Verdana"/>
                <w:bCs/>
                <w:sz w:val="12"/>
                <w:szCs w:val="19"/>
              </w:rPr>
              <w:t>Czas reakcji (GTG): maks. 4ms</w:t>
            </w:r>
          </w:p>
          <w:p w14:paraId="1535B5C5" w14:textId="77777777" w:rsidR="00206534" w:rsidRPr="00161AF7" w:rsidRDefault="00206534" w:rsidP="00206534">
            <w:pPr>
              <w:rPr>
                <w:rFonts w:ascii="Verdana" w:hAnsi="Verdana"/>
                <w:bCs/>
                <w:sz w:val="12"/>
                <w:szCs w:val="19"/>
              </w:rPr>
            </w:pPr>
            <w:r w:rsidRPr="00161AF7">
              <w:rPr>
                <w:rFonts w:ascii="Verdana" w:hAnsi="Verdana"/>
                <w:bCs/>
                <w:sz w:val="12"/>
                <w:szCs w:val="19"/>
              </w:rPr>
              <w:t>Kąty widzenia min.: poziomo/pionowo: 178°/178°, prawo/lewo: 89°/89°, góra/dół: 89°/89°</w:t>
            </w:r>
          </w:p>
          <w:p w14:paraId="488B0B47" w14:textId="77777777" w:rsidR="00206534" w:rsidRPr="00161AF7" w:rsidRDefault="00206534" w:rsidP="00206534">
            <w:pPr>
              <w:rPr>
                <w:rFonts w:ascii="Verdana" w:hAnsi="Verdana"/>
                <w:bCs/>
                <w:sz w:val="12"/>
                <w:szCs w:val="19"/>
              </w:rPr>
            </w:pPr>
            <w:r w:rsidRPr="00161AF7">
              <w:rPr>
                <w:rFonts w:ascii="Verdana" w:hAnsi="Verdana"/>
                <w:bCs/>
                <w:sz w:val="12"/>
                <w:szCs w:val="19"/>
              </w:rPr>
              <w:t>Kolory: min. 16.7mln</w:t>
            </w:r>
          </w:p>
          <w:p w14:paraId="193C6BED" w14:textId="77777777" w:rsidR="00206534" w:rsidRPr="00161AF7" w:rsidRDefault="00206534" w:rsidP="00206534">
            <w:pPr>
              <w:rPr>
                <w:rFonts w:ascii="Verdana" w:hAnsi="Verdana"/>
                <w:bCs/>
                <w:sz w:val="12"/>
                <w:szCs w:val="19"/>
              </w:rPr>
            </w:pPr>
            <w:r w:rsidRPr="00161AF7">
              <w:rPr>
                <w:rFonts w:ascii="Verdana" w:hAnsi="Verdana"/>
                <w:bCs/>
                <w:sz w:val="12"/>
                <w:szCs w:val="19"/>
              </w:rPr>
              <w:t>Synchronizacja pozioma: min. 30 - 80kHz</w:t>
            </w:r>
          </w:p>
          <w:p w14:paraId="3E05215D" w14:textId="77777777" w:rsidR="00206534" w:rsidRPr="00161AF7" w:rsidRDefault="00206534" w:rsidP="00206534">
            <w:pPr>
              <w:rPr>
                <w:rFonts w:ascii="Verdana" w:hAnsi="Verdana"/>
                <w:bCs/>
                <w:sz w:val="12"/>
                <w:szCs w:val="19"/>
              </w:rPr>
            </w:pPr>
            <w:r w:rsidRPr="00161AF7">
              <w:rPr>
                <w:rFonts w:ascii="Verdana" w:hAnsi="Verdana"/>
                <w:bCs/>
                <w:sz w:val="12"/>
                <w:szCs w:val="19"/>
              </w:rPr>
              <w:t>Plamka</w:t>
            </w:r>
            <w:r w:rsidRPr="00161AF7">
              <w:rPr>
                <w:rFonts w:ascii="Verdana" w:hAnsi="Verdana"/>
                <w:bCs/>
                <w:sz w:val="12"/>
                <w:szCs w:val="19"/>
              </w:rPr>
              <w:tab/>
              <w:t>maks.: 0.275mm</w:t>
            </w:r>
          </w:p>
          <w:p w14:paraId="65DDC473" w14:textId="77777777" w:rsidR="00206534" w:rsidRPr="00161AF7" w:rsidRDefault="00206534" w:rsidP="00206534">
            <w:pPr>
              <w:rPr>
                <w:rFonts w:ascii="Verdana" w:hAnsi="Verdana"/>
                <w:bCs/>
                <w:sz w:val="12"/>
                <w:szCs w:val="19"/>
              </w:rPr>
            </w:pPr>
            <w:r w:rsidRPr="00161AF7">
              <w:rPr>
                <w:rFonts w:ascii="Verdana" w:hAnsi="Verdana"/>
                <w:bCs/>
                <w:sz w:val="12"/>
                <w:szCs w:val="19"/>
              </w:rPr>
              <w:t xml:space="preserve">Wejście sygnału: min.: VGA, HDMI, </w:t>
            </w:r>
            <w:proofErr w:type="spellStart"/>
            <w:r w:rsidRPr="00161AF7">
              <w:rPr>
                <w:rFonts w:ascii="Verdana" w:hAnsi="Verdana"/>
                <w:bCs/>
                <w:sz w:val="12"/>
                <w:szCs w:val="19"/>
              </w:rPr>
              <w:t>DisplayPort</w:t>
            </w:r>
            <w:proofErr w:type="spellEnd"/>
          </w:p>
          <w:p w14:paraId="07C65D8D" w14:textId="77777777" w:rsidR="00206534" w:rsidRPr="00161AF7" w:rsidRDefault="00206534" w:rsidP="00206534">
            <w:pPr>
              <w:rPr>
                <w:rFonts w:ascii="Verdana" w:hAnsi="Verdana"/>
                <w:bCs/>
                <w:sz w:val="12"/>
                <w:szCs w:val="19"/>
              </w:rPr>
            </w:pPr>
            <w:r w:rsidRPr="00161AF7">
              <w:rPr>
                <w:rFonts w:ascii="Verdana" w:hAnsi="Verdana"/>
                <w:bCs/>
                <w:sz w:val="12"/>
                <w:szCs w:val="19"/>
              </w:rPr>
              <w:t>USB HUB: min. dwa porty(v.2.0)</w:t>
            </w:r>
          </w:p>
          <w:p w14:paraId="5FFFA1AB" w14:textId="77777777" w:rsidR="00206534" w:rsidRPr="00161AF7" w:rsidRDefault="00206534" w:rsidP="00206534">
            <w:pPr>
              <w:rPr>
                <w:rFonts w:ascii="Verdana" w:hAnsi="Verdana"/>
                <w:bCs/>
                <w:sz w:val="12"/>
                <w:szCs w:val="19"/>
              </w:rPr>
            </w:pPr>
            <w:r w:rsidRPr="00161AF7">
              <w:rPr>
                <w:rFonts w:ascii="Verdana" w:hAnsi="Verdana"/>
                <w:bCs/>
                <w:sz w:val="12"/>
                <w:szCs w:val="19"/>
              </w:rPr>
              <w:t>HDCP: tak</w:t>
            </w:r>
          </w:p>
          <w:p w14:paraId="6CEA06D8" w14:textId="77777777" w:rsidR="00206534" w:rsidRPr="00161AF7" w:rsidRDefault="00206534" w:rsidP="00206534">
            <w:pPr>
              <w:rPr>
                <w:rFonts w:ascii="Verdana" w:hAnsi="Verdana"/>
                <w:bCs/>
                <w:sz w:val="12"/>
                <w:szCs w:val="19"/>
              </w:rPr>
            </w:pPr>
            <w:r w:rsidRPr="00161AF7">
              <w:rPr>
                <w:rFonts w:ascii="Verdana" w:hAnsi="Verdana"/>
                <w:bCs/>
                <w:sz w:val="12"/>
                <w:szCs w:val="19"/>
              </w:rPr>
              <w:t>Wyjście słuchawkowe: tak</w:t>
            </w:r>
          </w:p>
          <w:p w14:paraId="6915719F" w14:textId="77777777" w:rsidR="00206534" w:rsidRPr="00161AF7" w:rsidRDefault="00206534" w:rsidP="00206534">
            <w:pPr>
              <w:rPr>
                <w:rFonts w:ascii="Verdana" w:hAnsi="Verdana"/>
                <w:bCs/>
                <w:sz w:val="12"/>
                <w:szCs w:val="19"/>
              </w:rPr>
            </w:pPr>
            <w:r w:rsidRPr="00161AF7">
              <w:rPr>
                <w:rFonts w:ascii="Verdana" w:hAnsi="Verdana"/>
                <w:bCs/>
                <w:sz w:val="12"/>
                <w:szCs w:val="19"/>
              </w:rPr>
              <w:t>Redukcja niebieskiego światła: tak</w:t>
            </w:r>
          </w:p>
          <w:p w14:paraId="76B4C2FD" w14:textId="77777777" w:rsidR="00206534" w:rsidRPr="00161AF7" w:rsidRDefault="00206534" w:rsidP="00206534">
            <w:pPr>
              <w:rPr>
                <w:rFonts w:ascii="Verdana" w:hAnsi="Verdana"/>
                <w:bCs/>
                <w:sz w:val="12"/>
                <w:szCs w:val="19"/>
              </w:rPr>
            </w:pPr>
            <w:proofErr w:type="spellStart"/>
            <w:r w:rsidRPr="00161AF7">
              <w:rPr>
                <w:rFonts w:ascii="Verdana" w:hAnsi="Verdana"/>
                <w:bCs/>
                <w:sz w:val="12"/>
                <w:szCs w:val="19"/>
              </w:rPr>
              <w:t>Flicker</w:t>
            </w:r>
            <w:proofErr w:type="spellEnd"/>
            <w:r w:rsidRPr="00161AF7">
              <w:rPr>
                <w:rFonts w:ascii="Verdana" w:hAnsi="Verdana"/>
                <w:bCs/>
                <w:sz w:val="12"/>
                <w:szCs w:val="19"/>
              </w:rPr>
              <w:t xml:space="preserve"> </w:t>
            </w:r>
            <w:proofErr w:type="spellStart"/>
            <w:r w:rsidRPr="00161AF7">
              <w:rPr>
                <w:rFonts w:ascii="Verdana" w:hAnsi="Verdana"/>
                <w:bCs/>
                <w:sz w:val="12"/>
                <w:szCs w:val="19"/>
              </w:rPr>
              <w:t>free</w:t>
            </w:r>
            <w:proofErr w:type="spellEnd"/>
            <w:r w:rsidRPr="00161AF7">
              <w:rPr>
                <w:rFonts w:ascii="Verdana" w:hAnsi="Verdana"/>
                <w:bCs/>
                <w:sz w:val="12"/>
                <w:szCs w:val="19"/>
              </w:rPr>
              <w:t>: tak</w:t>
            </w:r>
          </w:p>
          <w:p w14:paraId="0FA96923" w14:textId="77777777" w:rsidR="00206534" w:rsidRPr="00161AF7" w:rsidRDefault="00206534" w:rsidP="00206534">
            <w:pPr>
              <w:rPr>
                <w:rFonts w:ascii="Verdana" w:hAnsi="Verdana"/>
                <w:bCs/>
                <w:sz w:val="12"/>
                <w:szCs w:val="19"/>
              </w:rPr>
            </w:pPr>
            <w:r w:rsidRPr="00161AF7">
              <w:rPr>
                <w:rFonts w:ascii="Verdana" w:hAnsi="Verdana"/>
                <w:bCs/>
                <w:sz w:val="12"/>
                <w:szCs w:val="19"/>
              </w:rPr>
              <w:t>Wbudowane głośniki: 2 x min. 2W</w:t>
            </w:r>
          </w:p>
          <w:p w14:paraId="713315B0" w14:textId="77777777" w:rsidR="00206534" w:rsidRPr="00161AF7" w:rsidRDefault="00206534" w:rsidP="00206534">
            <w:pPr>
              <w:rPr>
                <w:rFonts w:ascii="Verdana" w:hAnsi="Verdana"/>
                <w:bCs/>
                <w:sz w:val="12"/>
                <w:szCs w:val="19"/>
              </w:rPr>
            </w:pPr>
            <w:r w:rsidRPr="00161AF7">
              <w:rPr>
                <w:rFonts w:ascii="Verdana" w:hAnsi="Verdana"/>
                <w:bCs/>
                <w:sz w:val="12"/>
                <w:szCs w:val="19"/>
              </w:rPr>
              <w:t>Zakres regulacji: min. pochył</w:t>
            </w:r>
          </w:p>
          <w:p w14:paraId="4FD4070F" w14:textId="77777777" w:rsidR="00206534" w:rsidRPr="00161AF7" w:rsidRDefault="00206534" w:rsidP="00206534">
            <w:pPr>
              <w:rPr>
                <w:rFonts w:ascii="Verdana" w:hAnsi="Verdana"/>
                <w:bCs/>
                <w:sz w:val="12"/>
                <w:szCs w:val="19"/>
              </w:rPr>
            </w:pPr>
            <w:r w:rsidRPr="00161AF7">
              <w:rPr>
                <w:rFonts w:ascii="Verdana" w:hAnsi="Verdana"/>
                <w:bCs/>
                <w:sz w:val="12"/>
                <w:szCs w:val="19"/>
              </w:rPr>
              <w:t>Kąt pochylenia</w:t>
            </w:r>
            <w:r w:rsidRPr="00161AF7">
              <w:rPr>
                <w:rFonts w:ascii="Verdana" w:hAnsi="Verdana"/>
                <w:bCs/>
                <w:sz w:val="12"/>
                <w:szCs w:val="19"/>
              </w:rPr>
              <w:tab/>
              <w:t>: min.22° w górę; 5° w dół</w:t>
            </w:r>
          </w:p>
          <w:p w14:paraId="141FA9B0" w14:textId="77777777" w:rsidR="00206534" w:rsidRPr="00161AF7" w:rsidRDefault="00206534" w:rsidP="00206534">
            <w:pPr>
              <w:rPr>
                <w:rFonts w:ascii="Verdana" w:hAnsi="Verdana"/>
                <w:bCs/>
                <w:sz w:val="12"/>
                <w:szCs w:val="19"/>
              </w:rPr>
            </w:pPr>
            <w:r w:rsidRPr="00161AF7">
              <w:rPr>
                <w:rFonts w:ascii="Verdana" w:hAnsi="Verdana"/>
                <w:bCs/>
                <w:sz w:val="12"/>
                <w:szCs w:val="19"/>
              </w:rPr>
              <w:t>Standard VESA: min.100 x 100mm</w:t>
            </w:r>
          </w:p>
          <w:p w14:paraId="1DBD733F" w14:textId="77777777" w:rsidR="00206534" w:rsidRPr="00161AF7" w:rsidRDefault="00206534" w:rsidP="00206534">
            <w:pPr>
              <w:rPr>
                <w:rFonts w:ascii="Verdana" w:hAnsi="Verdana"/>
                <w:bCs/>
                <w:sz w:val="12"/>
                <w:szCs w:val="19"/>
              </w:rPr>
            </w:pPr>
            <w:r w:rsidRPr="00161AF7">
              <w:rPr>
                <w:rFonts w:ascii="Verdana" w:hAnsi="Verdana"/>
                <w:bCs/>
                <w:sz w:val="12"/>
                <w:szCs w:val="19"/>
              </w:rPr>
              <w:t xml:space="preserve">Akcesoria: Kable zasilający, USB, HDMI lub </w:t>
            </w:r>
            <w:proofErr w:type="spellStart"/>
            <w:r w:rsidRPr="00161AF7">
              <w:rPr>
                <w:rFonts w:ascii="Verdana" w:hAnsi="Verdana"/>
                <w:bCs/>
                <w:sz w:val="12"/>
                <w:szCs w:val="19"/>
              </w:rPr>
              <w:t>DisplayPort</w:t>
            </w:r>
            <w:proofErr w:type="spellEnd"/>
            <w:r w:rsidRPr="00161AF7">
              <w:rPr>
                <w:rFonts w:ascii="Verdana" w:hAnsi="Verdana"/>
                <w:bCs/>
                <w:sz w:val="12"/>
                <w:szCs w:val="19"/>
              </w:rPr>
              <w:t xml:space="preserve"> umożliwiający podłączenie do oferowanego komputera</w:t>
            </w:r>
          </w:p>
          <w:p w14:paraId="07FAF51B" w14:textId="77777777" w:rsidR="00206534" w:rsidRPr="00161AF7" w:rsidRDefault="00206534" w:rsidP="00206534">
            <w:pPr>
              <w:rPr>
                <w:rFonts w:ascii="Verdana" w:hAnsi="Verdana"/>
                <w:bCs/>
                <w:sz w:val="12"/>
                <w:szCs w:val="19"/>
              </w:rPr>
            </w:pPr>
            <w:r w:rsidRPr="00161AF7">
              <w:rPr>
                <w:rFonts w:ascii="Verdana" w:hAnsi="Verdana"/>
                <w:bCs/>
                <w:sz w:val="12"/>
                <w:szCs w:val="19"/>
              </w:rPr>
              <w:t>Zasilacz: wewnętrzny</w:t>
            </w:r>
          </w:p>
          <w:p w14:paraId="4199CFA5" w14:textId="77777777" w:rsidR="00206534" w:rsidRPr="00161AF7" w:rsidRDefault="00206534" w:rsidP="00206534">
            <w:pPr>
              <w:rPr>
                <w:rFonts w:ascii="Verdana" w:hAnsi="Verdana"/>
                <w:bCs/>
                <w:sz w:val="12"/>
                <w:szCs w:val="19"/>
              </w:rPr>
            </w:pPr>
            <w:r w:rsidRPr="00161AF7">
              <w:rPr>
                <w:rFonts w:ascii="Verdana" w:hAnsi="Verdana"/>
                <w:bCs/>
                <w:sz w:val="12"/>
                <w:szCs w:val="19"/>
              </w:rPr>
              <w:t>Certyfikaty: CE</w:t>
            </w:r>
          </w:p>
        </w:tc>
        <w:tc>
          <w:tcPr>
            <w:tcW w:w="707" w:type="pct"/>
            <w:tcBorders>
              <w:top w:val="single" w:sz="4" w:space="0" w:color="auto"/>
              <w:left w:val="single" w:sz="4" w:space="0" w:color="auto"/>
              <w:bottom w:val="single" w:sz="4" w:space="0" w:color="auto"/>
              <w:right w:val="single" w:sz="4" w:space="0" w:color="auto"/>
            </w:tcBorders>
          </w:tcPr>
          <w:p w14:paraId="44BFC7AE" w14:textId="77777777" w:rsidR="00206534" w:rsidRPr="00161AF7" w:rsidRDefault="00206534" w:rsidP="00206534">
            <w:pPr>
              <w:spacing w:after="200"/>
              <w:rPr>
                <w:rFonts w:ascii="Verdana" w:hAnsi="Verdana"/>
                <w:bCs/>
                <w:sz w:val="12"/>
                <w:szCs w:val="19"/>
              </w:rPr>
            </w:pPr>
          </w:p>
          <w:p w14:paraId="0C5C36C8" w14:textId="77777777" w:rsidR="00206534" w:rsidRPr="00161AF7" w:rsidRDefault="00206534" w:rsidP="00206534">
            <w:pPr>
              <w:spacing w:after="200"/>
              <w:rPr>
                <w:rFonts w:ascii="Verdana" w:hAnsi="Verdana"/>
                <w:bCs/>
                <w:sz w:val="12"/>
                <w:szCs w:val="19"/>
              </w:rPr>
            </w:pPr>
            <w:r w:rsidRPr="00161AF7">
              <w:rPr>
                <w:rFonts w:ascii="Verdana" w:hAnsi="Verdana"/>
                <w:bCs/>
                <w:sz w:val="12"/>
                <w:szCs w:val="19"/>
              </w:rPr>
              <w:t>……………………………………</w:t>
            </w:r>
            <w:r>
              <w:rPr>
                <w:rFonts w:ascii="Verdana" w:hAnsi="Verdana"/>
                <w:bCs/>
                <w:sz w:val="12"/>
                <w:szCs w:val="19"/>
              </w:rPr>
              <w:t>……...</w:t>
            </w:r>
          </w:p>
          <w:p w14:paraId="48AE3E98" w14:textId="77777777" w:rsidR="00206534" w:rsidRPr="00161AF7" w:rsidRDefault="00206534" w:rsidP="00206534">
            <w:pPr>
              <w:spacing w:after="200"/>
              <w:rPr>
                <w:rFonts w:ascii="Verdana" w:hAnsi="Verdana"/>
                <w:bCs/>
                <w:sz w:val="12"/>
                <w:szCs w:val="19"/>
              </w:rPr>
            </w:pPr>
            <w:r w:rsidRPr="00161AF7">
              <w:rPr>
                <w:rFonts w:ascii="Verdana" w:hAnsi="Verdana"/>
                <w:bCs/>
                <w:sz w:val="12"/>
                <w:szCs w:val="19"/>
              </w:rPr>
              <w:t>Podać producenta i model</w:t>
            </w:r>
          </w:p>
          <w:p w14:paraId="5FA41FF0" w14:textId="77777777" w:rsidR="00206534" w:rsidRPr="00161AF7" w:rsidRDefault="00206534" w:rsidP="00206534">
            <w:pPr>
              <w:spacing w:after="200"/>
              <w:rPr>
                <w:rFonts w:ascii="Verdana" w:hAnsi="Verdana"/>
                <w:bCs/>
                <w:sz w:val="12"/>
                <w:szCs w:val="19"/>
              </w:rPr>
            </w:pPr>
          </w:p>
          <w:p w14:paraId="366A2868" w14:textId="77777777" w:rsidR="00206534" w:rsidRPr="00161AF7" w:rsidRDefault="00206534" w:rsidP="00206534">
            <w:pPr>
              <w:spacing w:after="200"/>
              <w:rPr>
                <w:rFonts w:ascii="Verdana" w:hAnsi="Verdana"/>
                <w:bCs/>
                <w:sz w:val="12"/>
                <w:szCs w:val="19"/>
              </w:rPr>
            </w:pPr>
            <w:r w:rsidRPr="00161AF7">
              <w:rPr>
                <w:rFonts w:ascii="Verdana" w:hAnsi="Verdana"/>
                <w:sz w:val="12"/>
              </w:rPr>
              <w:t>spełnia / nie spełnia</w:t>
            </w:r>
          </w:p>
        </w:tc>
        <w:tc>
          <w:tcPr>
            <w:tcW w:w="330" w:type="pct"/>
            <w:tcBorders>
              <w:top w:val="single" w:sz="4" w:space="0" w:color="auto"/>
              <w:left w:val="single" w:sz="4" w:space="0" w:color="auto"/>
              <w:bottom w:val="single" w:sz="4" w:space="0" w:color="auto"/>
              <w:right w:val="single" w:sz="4" w:space="0" w:color="auto"/>
            </w:tcBorders>
          </w:tcPr>
          <w:p w14:paraId="219CFF0A" w14:textId="77777777" w:rsidR="00206534" w:rsidRPr="00161AF7" w:rsidRDefault="00206534" w:rsidP="00206534">
            <w:pPr>
              <w:spacing w:after="200"/>
              <w:rPr>
                <w:rFonts w:ascii="Verdana" w:hAnsi="Verdana"/>
                <w:bCs/>
                <w:sz w:val="12"/>
                <w:szCs w:val="19"/>
              </w:rPr>
            </w:pPr>
          </w:p>
        </w:tc>
        <w:tc>
          <w:tcPr>
            <w:tcW w:w="330" w:type="pct"/>
            <w:tcBorders>
              <w:top w:val="single" w:sz="4" w:space="0" w:color="auto"/>
              <w:left w:val="single" w:sz="4" w:space="0" w:color="auto"/>
              <w:bottom w:val="single" w:sz="4" w:space="0" w:color="auto"/>
              <w:right w:val="single" w:sz="4" w:space="0" w:color="auto"/>
            </w:tcBorders>
          </w:tcPr>
          <w:p w14:paraId="1EF0F3A2" w14:textId="77777777" w:rsidR="00206534" w:rsidRPr="00161AF7" w:rsidRDefault="00206534" w:rsidP="00206534">
            <w:pPr>
              <w:spacing w:after="200"/>
              <w:rPr>
                <w:rFonts w:ascii="Verdana" w:hAnsi="Verdana"/>
                <w:bCs/>
                <w:sz w:val="12"/>
                <w:szCs w:val="19"/>
              </w:rPr>
            </w:pPr>
          </w:p>
        </w:tc>
        <w:tc>
          <w:tcPr>
            <w:tcW w:w="329" w:type="pct"/>
            <w:tcBorders>
              <w:top w:val="single" w:sz="4" w:space="0" w:color="auto"/>
              <w:left w:val="single" w:sz="4" w:space="0" w:color="auto"/>
              <w:bottom w:val="single" w:sz="4" w:space="0" w:color="auto"/>
              <w:right w:val="single" w:sz="4" w:space="0" w:color="auto"/>
            </w:tcBorders>
          </w:tcPr>
          <w:p w14:paraId="1CBF4EE4" w14:textId="77777777" w:rsidR="00206534" w:rsidRPr="00161AF7" w:rsidRDefault="00206534" w:rsidP="00206534">
            <w:pPr>
              <w:spacing w:after="200"/>
              <w:rPr>
                <w:rFonts w:ascii="Verdana" w:hAnsi="Verdana"/>
                <w:bCs/>
                <w:sz w:val="12"/>
                <w:szCs w:val="19"/>
              </w:rPr>
            </w:pPr>
          </w:p>
        </w:tc>
      </w:tr>
    </w:tbl>
    <w:p w14:paraId="74AEBA09" w14:textId="77777777" w:rsidR="00206534" w:rsidRPr="00161AF7" w:rsidRDefault="00206534" w:rsidP="00206534">
      <w:pPr>
        <w:rPr>
          <w:rFonts w:ascii="Verdana" w:hAnsi="Verdana" w:cs="Arial"/>
          <w:sz w:val="12"/>
          <w:szCs w:val="19"/>
        </w:rPr>
      </w:pPr>
    </w:p>
    <w:p w14:paraId="256820AC" w14:textId="77777777" w:rsidR="00206534" w:rsidRPr="0051768D" w:rsidRDefault="00206534" w:rsidP="00D42669">
      <w:pPr>
        <w:rPr>
          <w:rFonts w:ascii="Verdana" w:hAnsi="Verdana"/>
          <w:sz w:val="12"/>
        </w:rPr>
      </w:pPr>
    </w:p>
    <w:sectPr w:rsidR="00206534" w:rsidRPr="0051768D" w:rsidSect="00B03902">
      <w:headerReference w:type="default" r:id="rId9"/>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7DA03" w14:textId="77777777" w:rsidR="00231826" w:rsidRDefault="00231826" w:rsidP="00EE5902">
      <w:r>
        <w:separator/>
      </w:r>
    </w:p>
  </w:endnote>
  <w:endnote w:type="continuationSeparator" w:id="0">
    <w:p w14:paraId="3B4B0E4A" w14:textId="77777777" w:rsidR="00231826" w:rsidRDefault="00231826"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278E" w14:textId="3121CEE7" w:rsidR="00206534" w:rsidRDefault="00206534">
    <w:pPr>
      <w:pStyle w:val="Stopka"/>
    </w:pPr>
  </w:p>
  <w:p w14:paraId="44414790" w14:textId="77777777" w:rsidR="00206534" w:rsidRDefault="002065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0113F" w14:textId="77777777" w:rsidR="00231826" w:rsidRDefault="00231826" w:rsidP="00EE5902">
      <w:r>
        <w:separator/>
      </w:r>
    </w:p>
  </w:footnote>
  <w:footnote w:type="continuationSeparator" w:id="0">
    <w:p w14:paraId="20926EB8" w14:textId="77777777" w:rsidR="00231826" w:rsidRDefault="00231826" w:rsidP="00EE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631C" w14:textId="67CDB41C" w:rsidR="00206534" w:rsidRDefault="00206534" w:rsidP="007A7D92">
    <w:pPr>
      <w:rPr>
        <w:rFonts w:ascii="Calibri" w:hAnsi="Calibri" w:cs="Calibri"/>
        <w:b/>
        <w:bCs/>
        <w:color w:val="000000"/>
        <w:szCs w:val="22"/>
      </w:rPr>
    </w:pPr>
    <w:r>
      <w:rPr>
        <w:noProof/>
      </w:rPr>
      <w:drawing>
        <wp:anchor distT="0" distB="0" distL="114300" distR="114300" simplePos="0" relativeHeight="251659264" behindDoc="0" locked="0" layoutInCell="1" allowOverlap="0" wp14:anchorId="78D3BDB8" wp14:editId="5983716F">
          <wp:simplePos x="0" y="0"/>
          <wp:positionH relativeFrom="page">
            <wp:posOffset>3062605</wp:posOffset>
          </wp:positionH>
          <wp:positionV relativeFrom="page">
            <wp:posOffset>111760</wp:posOffset>
          </wp:positionV>
          <wp:extent cx="4310380" cy="448945"/>
          <wp:effectExtent l="0" t="0" r="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038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A9CF7" w14:textId="3B9BEC86" w:rsidR="00206534" w:rsidRPr="000D07DC" w:rsidRDefault="00206534" w:rsidP="007A7D92">
    <w:pPr>
      <w:jc w:val="center"/>
      <w:rPr>
        <w:rFonts w:ascii="Calibri" w:hAnsi="Calibri" w:cs="Calibri"/>
        <w:b/>
        <w:bCs/>
        <w:color w:val="000000"/>
        <w:sz w:val="16"/>
        <w:szCs w:val="22"/>
      </w:rPr>
    </w:pPr>
    <w:r w:rsidRPr="007A7D92">
      <w:rPr>
        <w:rFonts w:ascii="Calibri" w:hAnsi="Calibri" w:cs="Calibri"/>
        <w:b/>
        <w:bCs/>
        <w:color w:val="000000"/>
        <w:sz w:val="16"/>
        <w:szCs w:val="22"/>
      </w:rPr>
      <w:t>Zakup i dostawa sprzętu komputerowego w ramach programu "Wsparcie dzieci i wnuków byłych pracowników PGR - Granty PPGR"</w:t>
    </w:r>
  </w:p>
  <w:p w14:paraId="4E3E76B9" w14:textId="77777777" w:rsidR="00206534" w:rsidRPr="000D07DC" w:rsidRDefault="00206534" w:rsidP="007A7D92">
    <w:pPr>
      <w:jc w:val="center"/>
      <w:rPr>
        <w:rFonts w:ascii="Calibri" w:hAnsi="Calibri" w:cs="Calibri"/>
        <w:b/>
        <w:bCs/>
        <w:color w:val="000000"/>
        <w:sz w:val="16"/>
        <w:szCs w:val="22"/>
      </w:rPr>
    </w:pPr>
    <w:r w:rsidRPr="000D07DC">
      <w:rPr>
        <w:rFonts w:ascii="Calibri" w:hAnsi="Calibri" w:cs="Calibri"/>
        <w:b/>
        <w:bCs/>
        <w:color w:val="000000"/>
        <w:sz w:val="16"/>
        <w:szCs w:val="22"/>
      </w:rPr>
      <w:t xml:space="preserve">OPZ – Opis Przedmiotu Zamówienia      </w:t>
    </w:r>
  </w:p>
  <w:p w14:paraId="78309226" w14:textId="50F0C4DA" w:rsidR="00206534" w:rsidRPr="000D07DC" w:rsidRDefault="00206534" w:rsidP="007A7D92">
    <w:pPr>
      <w:jc w:val="right"/>
      <w:rPr>
        <w:rFonts w:ascii="Calibri" w:hAnsi="Calibri" w:cs="Calibri"/>
        <w:b/>
        <w:bCs/>
        <w:color w:val="000000"/>
        <w:sz w:val="16"/>
        <w:szCs w:val="22"/>
      </w:rPr>
    </w:pPr>
    <w:r w:rsidRPr="000D07DC">
      <w:rPr>
        <w:rFonts w:ascii="Calibri" w:hAnsi="Calibri" w:cs="Calibri"/>
        <w:b/>
        <w:bCs/>
        <w:color w:val="000000"/>
        <w:sz w:val="16"/>
        <w:szCs w:val="22"/>
      </w:rPr>
      <w:t xml:space="preserve">Załącznik 1a do SWZ       </w:t>
    </w:r>
  </w:p>
  <w:p w14:paraId="6E9F3225" w14:textId="23A7A022" w:rsidR="00206534" w:rsidRDefault="002065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6">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4"/>
  </w:num>
  <w:num w:numId="4">
    <w:abstractNumId w:val="8"/>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
  </w:num>
  <w:num w:numId="12">
    <w:abstractNumId w:val="25"/>
  </w:num>
  <w:num w:numId="13">
    <w:abstractNumId w:val="0"/>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6"/>
  </w:num>
  <w:num w:numId="22">
    <w:abstractNumId w:val="7"/>
  </w:num>
  <w:num w:numId="23">
    <w:abstractNumId w:val="14"/>
  </w:num>
  <w:num w:numId="24">
    <w:abstractNumId w:val="27"/>
  </w:num>
  <w:num w:numId="25">
    <w:abstractNumId w:val="6"/>
  </w:num>
  <w:num w:numId="26">
    <w:abstractNumId w:val="3"/>
  </w:num>
  <w:num w:numId="27">
    <w:abstractNumId w:val="22"/>
  </w:num>
  <w:num w:numId="28">
    <w:abstractNumId w:val="15"/>
  </w:num>
  <w:num w:numId="29">
    <w:abstractNumId w:val="9"/>
  </w:num>
  <w:num w:numId="30">
    <w:abstractNumId w:val="5"/>
  </w:num>
  <w:num w:numId="31">
    <w:abstractNumId w:val="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0A"/>
    <w:rsid w:val="000079BC"/>
    <w:rsid w:val="00022236"/>
    <w:rsid w:val="00026B2D"/>
    <w:rsid w:val="00026C90"/>
    <w:rsid w:val="000274C5"/>
    <w:rsid w:val="0003444B"/>
    <w:rsid w:val="000443C6"/>
    <w:rsid w:val="00051834"/>
    <w:rsid w:val="00053124"/>
    <w:rsid w:val="00061F11"/>
    <w:rsid w:val="00062BF5"/>
    <w:rsid w:val="000662FE"/>
    <w:rsid w:val="00070615"/>
    <w:rsid w:val="00071918"/>
    <w:rsid w:val="00071E2F"/>
    <w:rsid w:val="00075364"/>
    <w:rsid w:val="000828D9"/>
    <w:rsid w:val="00082B5A"/>
    <w:rsid w:val="00082C03"/>
    <w:rsid w:val="00090D3A"/>
    <w:rsid w:val="000913AC"/>
    <w:rsid w:val="000A544C"/>
    <w:rsid w:val="000B4799"/>
    <w:rsid w:val="000C1E24"/>
    <w:rsid w:val="000C6C24"/>
    <w:rsid w:val="000D0251"/>
    <w:rsid w:val="000D07DC"/>
    <w:rsid w:val="000D6E7B"/>
    <w:rsid w:val="000E637E"/>
    <w:rsid w:val="000F5665"/>
    <w:rsid w:val="000F5888"/>
    <w:rsid w:val="0010046B"/>
    <w:rsid w:val="001118B6"/>
    <w:rsid w:val="00124649"/>
    <w:rsid w:val="00125105"/>
    <w:rsid w:val="0013174D"/>
    <w:rsid w:val="00136EF2"/>
    <w:rsid w:val="00140404"/>
    <w:rsid w:val="0014395A"/>
    <w:rsid w:val="00157D3B"/>
    <w:rsid w:val="00162FEB"/>
    <w:rsid w:val="00164DB6"/>
    <w:rsid w:val="00171250"/>
    <w:rsid w:val="00180D2B"/>
    <w:rsid w:val="001814A6"/>
    <w:rsid w:val="00181B73"/>
    <w:rsid w:val="0018418E"/>
    <w:rsid w:val="00184520"/>
    <w:rsid w:val="00187968"/>
    <w:rsid w:val="001A6A4B"/>
    <w:rsid w:val="001C1681"/>
    <w:rsid w:val="001D1E93"/>
    <w:rsid w:val="001D7D4D"/>
    <w:rsid w:val="001E3989"/>
    <w:rsid w:val="001E49FF"/>
    <w:rsid w:val="001F0987"/>
    <w:rsid w:val="001F10C4"/>
    <w:rsid w:val="001F4440"/>
    <w:rsid w:val="001F45C7"/>
    <w:rsid w:val="00203194"/>
    <w:rsid w:val="00205613"/>
    <w:rsid w:val="0020562D"/>
    <w:rsid w:val="002058B8"/>
    <w:rsid w:val="00206534"/>
    <w:rsid w:val="00207105"/>
    <w:rsid w:val="00215AFF"/>
    <w:rsid w:val="00231826"/>
    <w:rsid w:val="00236B87"/>
    <w:rsid w:val="00236E7A"/>
    <w:rsid w:val="0024310D"/>
    <w:rsid w:val="002512C3"/>
    <w:rsid w:val="002547AF"/>
    <w:rsid w:val="00255845"/>
    <w:rsid w:val="00256F8E"/>
    <w:rsid w:val="00261CB8"/>
    <w:rsid w:val="002635AC"/>
    <w:rsid w:val="00273D11"/>
    <w:rsid w:val="0027626F"/>
    <w:rsid w:val="00276348"/>
    <w:rsid w:val="002900EC"/>
    <w:rsid w:val="00294B27"/>
    <w:rsid w:val="002954CC"/>
    <w:rsid w:val="002A5679"/>
    <w:rsid w:val="002B6DAB"/>
    <w:rsid w:val="002B7D66"/>
    <w:rsid w:val="002C039A"/>
    <w:rsid w:val="002D562F"/>
    <w:rsid w:val="002E2324"/>
    <w:rsid w:val="002E23B0"/>
    <w:rsid w:val="002E4E3D"/>
    <w:rsid w:val="002E77B5"/>
    <w:rsid w:val="002F1DA2"/>
    <w:rsid w:val="00312E8A"/>
    <w:rsid w:val="00315EBE"/>
    <w:rsid w:val="00331D6C"/>
    <w:rsid w:val="00332AA8"/>
    <w:rsid w:val="00350517"/>
    <w:rsid w:val="003535A7"/>
    <w:rsid w:val="0038479C"/>
    <w:rsid w:val="0038709A"/>
    <w:rsid w:val="00387F9D"/>
    <w:rsid w:val="00392861"/>
    <w:rsid w:val="003A57E9"/>
    <w:rsid w:val="003C1533"/>
    <w:rsid w:val="003C372D"/>
    <w:rsid w:val="003D17C6"/>
    <w:rsid w:val="003D3AC4"/>
    <w:rsid w:val="003D5D3D"/>
    <w:rsid w:val="003F33DB"/>
    <w:rsid w:val="003F54BA"/>
    <w:rsid w:val="00403E82"/>
    <w:rsid w:val="00413BD7"/>
    <w:rsid w:val="004313DE"/>
    <w:rsid w:val="004407A8"/>
    <w:rsid w:val="004523D0"/>
    <w:rsid w:val="00456C6E"/>
    <w:rsid w:val="004613B9"/>
    <w:rsid w:val="00463508"/>
    <w:rsid w:val="004642E1"/>
    <w:rsid w:val="00467D4C"/>
    <w:rsid w:val="004801C9"/>
    <w:rsid w:val="00480555"/>
    <w:rsid w:val="004A4057"/>
    <w:rsid w:val="004A528B"/>
    <w:rsid w:val="004B5619"/>
    <w:rsid w:val="004C1917"/>
    <w:rsid w:val="004D643A"/>
    <w:rsid w:val="004F072C"/>
    <w:rsid w:val="004F4E73"/>
    <w:rsid w:val="004F5689"/>
    <w:rsid w:val="004F609F"/>
    <w:rsid w:val="00500E8A"/>
    <w:rsid w:val="00502431"/>
    <w:rsid w:val="0050403C"/>
    <w:rsid w:val="00514B32"/>
    <w:rsid w:val="0051768D"/>
    <w:rsid w:val="005226CC"/>
    <w:rsid w:val="00526803"/>
    <w:rsid w:val="00526F5C"/>
    <w:rsid w:val="00530FB8"/>
    <w:rsid w:val="00534A39"/>
    <w:rsid w:val="00544086"/>
    <w:rsid w:val="00544123"/>
    <w:rsid w:val="005607C1"/>
    <w:rsid w:val="00583A98"/>
    <w:rsid w:val="00586ABF"/>
    <w:rsid w:val="0058776E"/>
    <w:rsid w:val="00590A71"/>
    <w:rsid w:val="005D4BA5"/>
    <w:rsid w:val="005D7A1C"/>
    <w:rsid w:val="005E181D"/>
    <w:rsid w:val="005E3037"/>
    <w:rsid w:val="005E4B91"/>
    <w:rsid w:val="005E75DF"/>
    <w:rsid w:val="005F0E38"/>
    <w:rsid w:val="006003AB"/>
    <w:rsid w:val="00602A2C"/>
    <w:rsid w:val="00604FE1"/>
    <w:rsid w:val="00616100"/>
    <w:rsid w:val="00622114"/>
    <w:rsid w:val="006223E9"/>
    <w:rsid w:val="006363BE"/>
    <w:rsid w:val="00641C47"/>
    <w:rsid w:val="006425FD"/>
    <w:rsid w:val="00651F6B"/>
    <w:rsid w:val="00654823"/>
    <w:rsid w:val="00656D0A"/>
    <w:rsid w:val="00663204"/>
    <w:rsid w:val="006755B1"/>
    <w:rsid w:val="006759C9"/>
    <w:rsid w:val="00681F13"/>
    <w:rsid w:val="00682151"/>
    <w:rsid w:val="00692C33"/>
    <w:rsid w:val="006973C3"/>
    <w:rsid w:val="006A392C"/>
    <w:rsid w:val="006A3F77"/>
    <w:rsid w:val="006A5832"/>
    <w:rsid w:val="006B2338"/>
    <w:rsid w:val="006B2EBC"/>
    <w:rsid w:val="006B49B2"/>
    <w:rsid w:val="006C1796"/>
    <w:rsid w:val="006C2F62"/>
    <w:rsid w:val="006C5CA9"/>
    <w:rsid w:val="006E33BE"/>
    <w:rsid w:val="006F55D8"/>
    <w:rsid w:val="006F60A1"/>
    <w:rsid w:val="006F790B"/>
    <w:rsid w:val="0070311B"/>
    <w:rsid w:val="00704E25"/>
    <w:rsid w:val="00711A8B"/>
    <w:rsid w:val="00717E36"/>
    <w:rsid w:val="007313D1"/>
    <w:rsid w:val="00746260"/>
    <w:rsid w:val="00760F48"/>
    <w:rsid w:val="007708B7"/>
    <w:rsid w:val="00781534"/>
    <w:rsid w:val="00781D24"/>
    <w:rsid w:val="00790B00"/>
    <w:rsid w:val="007A3556"/>
    <w:rsid w:val="007A3CA3"/>
    <w:rsid w:val="007A4CD2"/>
    <w:rsid w:val="007A7D92"/>
    <w:rsid w:val="007B2BF5"/>
    <w:rsid w:val="007B3889"/>
    <w:rsid w:val="007B6DBE"/>
    <w:rsid w:val="007D7BE4"/>
    <w:rsid w:val="007E1EAD"/>
    <w:rsid w:val="007E774C"/>
    <w:rsid w:val="007F67E1"/>
    <w:rsid w:val="008261E1"/>
    <w:rsid w:val="008306E0"/>
    <w:rsid w:val="008348B6"/>
    <w:rsid w:val="00834F0B"/>
    <w:rsid w:val="008374D9"/>
    <w:rsid w:val="008462D3"/>
    <w:rsid w:val="00861192"/>
    <w:rsid w:val="008655D6"/>
    <w:rsid w:val="008726CD"/>
    <w:rsid w:val="00875AEA"/>
    <w:rsid w:val="008840FA"/>
    <w:rsid w:val="008A018E"/>
    <w:rsid w:val="008B0778"/>
    <w:rsid w:val="008B0F8E"/>
    <w:rsid w:val="008C26FB"/>
    <w:rsid w:val="008E113E"/>
    <w:rsid w:val="008F0C24"/>
    <w:rsid w:val="008F24C6"/>
    <w:rsid w:val="008F73F5"/>
    <w:rsid w:val="00905F74"/>
    <w:rsid w:val="00906804"/>
    <w:rsid w:val="009068B9"/>
    <w:rsid w:val="009078DC"/>
    <w:rsid w:val="00916E61"/>
    <w:rsid w:val="00917668"/>
    <w:rsid w:val="00917C5F"/>
    <w:rsid w:val="00925016"/>
    <w:rsid w:val="00926984"/>
    <w:rsid w:val="00931A59"/>
    <w:rsid w:val="00933818"/>
    <w:rsid w:val="0093657A"/>
    <w:rsid w:val="009401D5"/>
    <w:rsid w:val="00940F9F"/>
    <w:rsid w:val="009439B0"/>
    <w:rsid w:val="00944BA0"/>
    <w:rsid w:val="00947429"/>
    <w:rsid w:val="009628A1"/>
    <w:rsid w:val="00975EFC"/>
    <w:rsid w:val="00986DA1"/>
    <w:rsid w:val="009919E0"/>
    <w:rsid w:val="00992E5D"/>
    <w:rsid w:val="009946AF"/>
    <w:rsid w:val="00995C30"/>
    <w:rsid w:val="009A01CE"/>
    <w:rsid w:val="009B65DA"/>
    <w:rsid w:val="009D2FD7"/>
    <w:rsid w:val="009D3B1C"/>
    <w:rsid w:val="009D7116"/>
    <w:rsid w:val="009E0216"/>
    <w:rsid w:val="009E5A30"/>
    <w:rsid w:val="009F2E66"/>
    <w:rsid w:val="009F750A"/>
    <w:rsid w:val="00A04208"/>
    <w:rsid w:val="00A07FFA"/>
    <w:rsid w:val="00A11B7B"/>
    <w:rsid w:val="00A32879"/>
    <w:rsid w:val="00A36574"/>
    <w:rsid w:val="00A44018"/>
    <w:rsid w:val="00A47898"/>
    <w:rsid w:val="00A53291"/>
    <w:rsid w:val="00A623ED"/>
    <w:rsid w:val="00A62E12"/>
    <w:rsid w:val="00A63199"/>
    <w:rsid w:val="00A715A0"/>
    <w:rsid w:val="00A82D79"/>
    <w:rsid w:val="00A85DDE"/>
    <w:rsid w:val="00A91D0F"/>
    <w:rsid w:val="00A97025"/>
    <w:rsid w:val="00A97D45"/>
    <w:rsid w:val="00AA2599"/>
    <w:rsid w:val="00AA2B77"/>
    <w:rsid w:val="00AA4312"/>
    <w:rsid w:val="00AA71A1"/>
    <w:rsid w:val="00AA7E5D"/>
    <w:rsid w:val="00AB1228"/>
    <w:rsid w:val="00AD7C15"/>
    <w:rsid w:val="00AF2270"/>
    <w:rsid w:val="00AF7E53"/>
    <w:rsid w:val="00B03902"/>
    <w:rsid w:val="00B05F46"/>
    <w:rsid w:val="00B169F5"/>
    <w:rsid w:val="00B20F7B"/>
    <w:rsid w:val="00B21B08"/>
    <w:rsid w:val="00B3212D"/>
    <w:rsid w:val="00B3453A"/>
    <w:rsid w:val="00B52A04"/>
    <w:rsid w:val="00B5525F"/>
    <w:rsid w:val="00B60244"/>
    <w:rsid w:val="00B91039"/>
    <w:rsid w:val="00B95D51"/>
    <w:rsid w:val="00B96B64"/>
    <w:rsid w:val="00BA0CD5"/>
    <w:rsid w:val="00BA18E8"/>
    <w:rsid w:val="00BA1F37"/>
    <w:rsid w:val="00BB36FE"/>
    <w:rsid w:val="00BB38BC"/>
    <w:rsid w:val="00BC1BB5"/>
    <w:rsid w:val="00BC2F0D"/>
    <w:rsid w:val="00BD6550"/>
    <w:rsid w:val="00BD7B32"/>
    <w:rsid w:val="00BF6837"/>
    <w:rsid w:val="00C002E3"/>
    <w:rsid w:val="00C01C35"/>
    <w:rsid w:val="00C02441"/>
    <w:rsid w:val="00C061C1"/>
    <w:rsid w:val="00C1225D"/>
    <w:rsid w:val="00C12A20"/>
    <w:rsid w:val="00C13EB1"/>
    <w:rsid w:val="00C1499D"/>
    <w:rsid w:val="00C21AC8"/>
    <w:rsid w:val="00C36227"/>
    <w:rsid w:val="00C37CEB"/>
    <w:rsid w:val="00C465F7"/>
    <w:rsid w:val="00C52FC5"/>
    <w:rsid w:val="00C54003"/>
    <w:rsid w:val="00C72762"/>
    <w:rsid w:val="00C75AF6"/>
    <w:rsid w:val="00C75DC3"/>
    <w:rsid w:val="00C836FC"/>
    <w:rsid w:val="00C86DCA"/>
    <w:rsid w:val="00C93A34"/>
    <w:rsid w:val="00CA0C4F"/>
    <w:rsid w:val="00CB79C3"/>
    <w:rsid w:val="00CC09AE"/>
    <w:rsid w:val="00CC6AA3"/>
    <w:rsid w:val="00CD264D"/>
    <w:rsid w:val="00CD298E"/>
    <w:rsid w:val="00CF0CC1"/>
    <w:rsid w:val="00CF74B0"/>
    <w:rsid w:val="00D0284B"/>
    <w:rsid w:val="00D07C87"/>
    <w:rsid w:val="00D17912"/>
    <w:rsid w:val="00D22E4E"/>
    <w:rsid w:val="00D250CE"/>
    <w:rsid w:val="00D3657D"/>
    <w:rsid w:val="00D42669"/>
    <w:rsid w:val="00D4383A"/>
    <w:rsid w:val="00D44749"/>
    <w:rsid w:val="00D54D5A"/>
    <w:rsid w:val="00D5610D"/>
    <w:rsid w:val="00D57B5D"/>
    <w:rsid w:val="00D60CD7"/>
    <w:rsid w:val="00D65CDC"/>
    <w:rsid w:val="00D7063E"/>
    <w:rsid w:val="00D72427"/>
    <w:rsid w:val="00D931FA"/>
    <w:rsid w:val="00D94F00"/>
    <w:rsid w:val="00D9702D"/>
    <w:rsid w:val="00DA6774"/>
    <w:rsid w:val="00DE2CBF"/>
    <w:rsid w:val="00DE6251"/>
    <w:rsid w:val="00DF1FAE"/>
    <w:rsid w:val="00DF4310"/>
    <w:rsid w:val="00DF53B6"/>
    <w:rsid w:val="00DF6206"/>
    <w:rsid w:val="00E22EC4"/>
    <w:rsid w:val="00E36EF7"/>
    <w:rsid w:val="00E4641C"/>
    <w:rsid w:val="00E644F9"/>
    <w:rsid w:val="00E66A07"/>
    <w:rsid w:val="00E72932"/>
    <w:rsid w:val="00E72D1C"/>
    <w:rsid w:val="00E74586"/>
    <w:rsid w:val="00E77D3A"/>
    <w:rsid w:val="00E82D60"/>
    <w:rsid w:val="00E839EE"/>
    <w:rsid w:val="00E83C72"/>
    <w:rsid w:val="00E85E17"/>
    <w:rsid w:val="00E958D9"/>
    <w:rsid w:val="00EB0068"/>
    <w:rsid w:val="00EC33D0"/>
    <w:rsid w:val="00EC39C1"/>
    <w:rsid w:val="00ED301D"/>
    <w:rsid w:val="00ED5991"/>
    <w:rsid w:val="00EE1761"/>
    <w:rsid w:val="00EE3BE3"/>
    <w:rsid w:val="00EE471C"/>
    <w:rsid w:val="00EE5902"/>
    <w:rsid w:val="00EE7C7B"/>
    <w:rsid w:val="00EF42E3"/>
    <w:rsid w:val="00F05127"/>
    <w:rsid w:val="00F156D2"/>
    <w:rsid w:val="00F17DAE"/>
    <w:rsid w:val="00F321DF"/>
    <w:rsid w:val="00F35549"/>
    <w:rsid w:val="00F36E28"/>
    <w:rsid w:val="00F465B6"/>
    <w:rsid w:val="00F47C83"/>
    <w:rsid w:val="00F511E1"/>
    <w:rsid w:val="00F81254"/>
    <w:rsid w:val="00F81E98"/>
    <w:rsid w:val="00F82E25"/>
    <w:rsid w:val="00F853AF"/>
    <w:rsid w:val="00F85D0B"/>
    <w:rsid w:val="00F86B77"/>
    <w:rsid w:val="00F9266C"/>
    <w:rsid w:val="00F94050"/>
    <w:rsid w:val="00F94EBC"/>
    <w:rsid w:val="00FA0CCF"/>
    <w:rsid w:val="00FA1AD5"/>
    <w:rsid w:val="00FB1839"/>
    <w:rsid w:val="00FB6317"/>
    <w:rsid w:val="00FD0F81"/>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paragraph" w:customStyle="1" w:styleId="Default">
    <w:name w:val="Default"/>
    <w:rsid w:val="00ED301D"/>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Pogrubienie">
    <w:name w:val="Strong"/>
    <w:basedOn w:val="Domylnaczcionkaakapitu"/>
    <w:uiPriority w:val="22"/>
    <w:qFormat/>
    <w:rsid w:val="004805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paragraph" w:customStyle="1" w:styleId="Default">
    <w:name w:val="Default"/>
    <w:rsid w:val="00ED301D"/>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Pogrubienie">
    <w:name w:val="Strong"/>
    <w:basedOn w:val="Domylnaczcionkaakapitu"/>
    <w:uiPriority w:val="22"/>
    <w:qFormat/>
    <w:rsid w:val="00480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37732094">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28B5-4EA4-4BF0-BB64-E2BCBA7A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2732</Words>
  <Characters>16397</Characters>
  <Application>Microsoft Office Word</Application>
  <DocSecurity>0</DocSecurity>
  <Lines>136</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Spychała</dc:creator>
  <cp:lastModifiedBy>User_KO-9</cp:lastModifiedBy>
  <cp:revision>2</cp:revision>
  <dcterms:created xsi:type="dcterms:W3CDTF">2022-08-01T14:31:00Z</dcterms:created>
  <dcterms:modified xsi:type="dcterms:W3CDTF">2022-08-01T14:31:00Z</dcterms:modified>
</cp:coreProperties>
</file>