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87" w:rsidRPr="007675A2" w:rsidRDefault="003C1947" w:rsidP="00607C87">
      <w:pPr>
        <w:suppressAutoHyphens/>
        <w:rPr>
          <w:rFonts w:cs="Calibri"/>
          <w:bCs/>
          <w:color w:val="000000"/>
        </w:rPr>
      </w:pPr>
      <w:r w:rsidRPr="003C1947">
        <w:rPr>
          <w:rFonts w:cs="Calibri"/>
          <w:bCs/>
          <w:color w:val="000000"/>
        </w:rPr>
        <w:t>MCPS-ZP/PR/351-</w:t>
      </w:r>
      <w:r w:rsidR="00086F5C">
        <w:rPr>
          <w:rFonts w:cs="Calibri"/>
          <w:bCs/>
          <w:color w:val="000000"/>
        </w:rPr>
        <w:t>3</w:t>
      </w:r>
      <w:r w:rsidR="00483DA4">
        <w:rPr>
          <w:rFonts w:cs="Calibri"/>
          <w:bCs/>
          <w:color w:val="000000"/>
        </w:rPr>
        <w:t>9</w:t>
      </w:r>
      <w:r w:rsidRPr="003C1947">
        <w:rPr>
          <w:rFonts w:cs="Calibri"/>
          <w:bCs/>
          <w:color w:val="000000"/>
        </w:rPr>
        <w:t>/2022 TP/U</w:t>
      </w:r>
      <w:r w:rsidR="00086F5C">
        <w:rPr>
          <w:rFonts w:cs="Calibri"/>
          <w:bCs/>
          <w:color w:val="000000"/>
        </w:rPr>
        <w:t>-S</w:t>
      </w:r>
      <w:r w:rsidR="00A04685" w:rsidRPr="007675A2">
        <w:rPr>
          <w:rFonts w:cs="Calibri"/>
          <w:bCs/>
          <w:color w:val="000000"/>
        </w:rPr>
        <w:tab/>
      </w:r>
      <w:r w:rsidR="00D36024" w:rsidRPr="007675A2">
        <w:rPr>
          <w:rFonts w:cs="Calibri"/>
          <w:bCs/>
          <w:color w:val="000000"/>
        </w:rPr>
        <w:t xml:space="preserve">                                                                             </w:t>
      </w:r>
      <w:r w:rsidR="00607C87" w:rsidRPr="007675A2">
        <w:rPr>
          <w:iCs/>
          <w:szCs w:val="18"/>
          <w:lang w:eastAsia="ar-SA"/>
        </w:rPr>
        <w:t>zał</w:t>
      </w:r>
      <w:r w:rsidR="00D36024" w:rsidRPr="007675A2">
        <w:rPr>
          <w:iCs/>
          <w:szCs w:val="18"/>
          <w:lang w:eastAsia="ar-SA"/>
        </w:rPr>
        <w:t>.</w:t>
      </w:r>
      <w:r w:rsidR="00607C87" w:rsidRPr="007675A2">
        <w:rPr>
          <w:iCs/>
          <w:szCs w:val="18"/>
          <w:lang w:eastAsia="ar-SA"/>
        </w:rPr>
        <w:t xml:space="preserve"> nr </w:t>
      </w:r>
      <w:r>
        <w:rPr>
          <w:iCs/>
          <w:szCs w:val="18"/>
          <w:lang w:eastAsia="ar-SA"/>
        </w:rPr>
        <w:t>6</w:t>
      </w:r>
      <w:r w:rsidR="00607C87" w:rsidRPr="007675A2">
        <w:rPr>
          <w:iCs/>
          <w:szCs w:val="18"/>
          <w:lang w:eastAsia="ar-SA"/>
        </w:rPr>
        <w:t xml:space="preserve"> do </w:t>
      </w:r>
      <w:r w:rsidR="00D36024" w:rsidRPr="007675A2">
        <w:rPr>
          <w:iCs/>
          <w:szCs w:val="18"/>
          <w:lang w:eastAsia="ar-SA"/>
        </w:rPr>
        <w:t>SWZ</w:t>
      </w:r>
    </w:p>
    <w:p w:rsidR="00607C87" w:rsidRPr="00607C87" w:rsidRDefault="00607C87" w:rsidP="00607C87">
      <w:pPr>
        <w:spacing w:after="0" w:line="276" w:lineRule="auto"/>
        <w:rPr>
          <w:rFonts w:cs="Calibri"/>
          <w:b/>
          <w:color w:val="000000"/>
        </w:rPr>
      </w:pPr>
    </w:p>
    <w:p w:rsidR="00607C87" w:rsidRPr="00607C87" w:rsidRDefault="00607C87" w:rsidP="00607C87">
      <w:pPr>
        <w:spacing w:after="0" w:line="276" w:lineRule="auto"/>
        <w:rPr>
          <w:rFonts w:cs="Calibri"/>
          <w:b/>
          <w:color w:val="000000"/>
        </w:rPr>
      </w:pPr>
    </w:p>
    <w:p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9215EC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D857BD" w:rsidRPr="009215EC" w:rsidRDefault="00D857BD" w:rsidP="001127F2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pr</w:t>
      </w:r>
      <w:r w:rsidR="00082645">
        <w:rPr>
          <w:rFonts w:eastAsia="SimSun" w:cs="Calibri"/>
          <w:kern w:val="2"/>
          <w:sz w:val="20"/>
          <w:szCs w:val="20"/>
          <w:lang w:eastAsia="zh-CN" w:bidi="hi-IN"/>
        </w:rPr>
        <w:t>owadzonego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w TRYBIE PODSTAWOWYM BEZ PRZEPROWADZENIA </w:t>
      </w:r>
      <w:r w:rsidRPr="00F6149D">
        <w:rPr>
          <w:rFonts w:eastAsia="SimSun" w:cs="Calibri"/>
          <w:kern w:val="2"/>
          <w:sz w:val="20"/>
          <w:szCs w:val="20"/>
          <w:lang w:eastAsia="zh-CN" w:bidi="hi-IN"/>
        </w:rPr>
        <w:t xml:space="preserve">NEGOCJACJI pn. </w:t>
      </w:r>
      <w:r w:rsidR="00086F5C" w:rsidRPr="009215EC">
        <w:rPr>
          <w:rFonts w:eastAsia="SimSun" w:cs="Calibri"/>
          <w:kern w:val="2"/>
          <w:sz w:val="20"/>
          <w:szCs w:val="20"/>
          <w:lang w:eastAsia="zh-CN" w:bidi="hi-IN"/>
        </w:rPr>
        <w:t>Kompleksowa organizacja jednodniowej imprezy targowej pn. „Mazowiecki Jarmark Rozmaitości czyli VII Targi Podmiotów Ekonomii Społecznej”.</w:t>
      </w:r>
      <w:r w:rsidR="003C1947" w:rsidRPr="009215EC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7B6EDF" w:rsidRPr="009215EC">
        <w:rPr>
          <w:rFonts w:eastAsia="SimSun" w:cs="Calibri"/>
          <w:kern w:val="2"/>
          <w:sz w:val="20"/>
          <w:szCs w:val="20"/>
          <w:lang w:eastAsia="zh-CN" w:bidi="hi-IN"/>
        </w:rPr>
        <w:t xml:space="preserve">W </w:t>
      </w:r>
      <w:r w:rsidRPr="009215EC">
        <w:rPr>
          <w:rFonts w:eastAsia="SimSun" w:cs="Calibri"/>
          <w:kern w:val="2"/>
          <w:sz w:val="20"/>
          <w:szCs w:val="20"/>
          <w:lang w:eastAsia="zh-CN" w:bidi="hi-IN"/>
        </w:rPr>
        <w:t>celu wykazania braku podstaw do</w:t>
      </w:r>
      <w:r w:rsidR="009215EC">
        <w:rPr>
          <w:rFonts w:eastAsia="SimSun" w:cs="Calibri"/>
          <w:kern w:val="2"/>
          <w:sz w:val="20"/>
          <w:szCs w:val="20"/>
          <w:lang w:eastAsia="zh-CN" w:bidi="hi-IN"/>
        </w:rPr>
        <w:t> </w:t>
      </w:r>
      <w:r w:rsidRPr="009215EC">
        <w:rPr>
          <w:rFonts w:eastAsia="SimSun" w:cs="Calibri"/>
          <w:kern w:val="2"/>
          <w:sz w:val="20"/>
          <w:szCs w:val="20"/>
          <w:lang w:eastAsia="zh-CN" w:bidi="hi-IN"/>
        </w:rPr>
        <w:t>wykluczenia z postępowania na podstawie art. 108 ust. 1 pkt 5) ustawy z</w:t>
      </w:r>
      <w:r w:rsidR="008065ED" w:rsidRPr="009215EC">
        <w:rPr>
          <w:rFonts w:eastAsia="SimSun" w:cs="Calibri"/>
          <w:kern w:val="2"/>
          <w:sz w:val="20"/>
          <w:szCs w:val="20"/>
          <w:lang w:eastAsia="zh-CN" w:bidi="hi-IN"/>
        </w:rPr>
        <w:t> </w:t>
      </w:r>
      <w:r w:rsidRPr="009215EC">
        <w:rPr>
          <w:rFonts w:eastAsia="SimSun" w:cs="Calibri"/>
          <w:kern w:val="2"/>
          <w:sz w:val="20"/>
          <w:szCs w:val="20"/>
          <w:lang w:eastAsia="zh-CN" w:bidi="hi-IN"/>
        </w:rPr>
        <w:t xml:space="preserve">dnia 11 września 2019 r. – Prawo zamówień publicznych </w:t>
      </w:r>
      <w:r w:rsidR="00EA73DB" w:rsidRPr="009215EC">
        <w:rPr>
          <w:rFonts w:eastAsia="SimSun" w:cs="Calibri"/>
          <w:kern w:val="2"/>
          <w:sz w:val="20"/>
          <w:szCs w:val="20"/>
          <w:lang w:eastAsia="zh-CN" w:bidi="hi-IN"/>
        </w:rPr>
        <w:t>(Dz. U. z 2021 r. poz. 1129 ze zm.</w:t>
      </w:r>
      <w:r w:rsidR="00084709" w:rsidRPr="009215EC">
        <w:rPr>
          <w:rFonts w:eastAsia="SimSun" w:cs="Calibri"/>
          <w:kern w:val="2"/>
          <w:sz w:val="20"/>
          <w:szCs w:val="20"/>
          <w:lang w:eastAsia="zh-CN" w:bidi="hi-IN"/>
        </w:rPr>
        <w:t>)</w:t>
      </w:r>
      <w:r w:rsidRPr="009215EC">
        <w:rPr>
          <w:rFonts w:eastAsia="SimSun" w:cs="Calibri"/>
          <w:kern w:val="2"/>
          <w:sz w:val="20"/>
          <w:szCs w:val="20"/>
          <w:lang w:eastAsia="zh-CN" w:bidi="hi-IN"/>
        </w:rPr>
        <w:t>, oświadczam, że:</w:t>
      </w:r>
    </w:p>
    <w:p w:rsidR="00381525" w:rsidRPr="00F6149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4179" w:rsidRPr="00F6149D" w:rsidRDefault="00D857BD" w:rsidP="009215EC">
      <w:pPr>
        <w:widowControl w:val="0"/>
        <w:numPr>
          <w:ilvl w:val="0"/>
          <w:numId w:val="46"/>
        </w:numPr>
        <w:suppressAutoHyphens/>
        <w:autoSpaceDE w:val="0"/>
        <w:spacing w:before="120"/>
        <w:ind w:left="709" w:hanging="283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bookmarkStart w:id="0" w:name="_GoBack"/>
      <w:r w:rsidRPr="00F6149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6149D">
        <w:rPr>
          <w:b/>
          <w:bCs/>
        </w:rPr>
        <w:t xml:space="preserve"> </w:t>
      </w:r>
      <w:r w:rsidRPr="00F6149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w rozumieniu ustawy z dnia 16 lutego 2007 r. o ochronie konkurencji i konsumentów tj. </w:t>
      </w:r>
      <w:r w:rsidR="00084709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(</w:t>
      </w:r>
      <w:r w:rsidR="006678D5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tj. </w:t>
      </w:r>
      <w:r w:rsidRPr="00F6149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Dz. U. </w:t>
      </w:r>
      <w:r w:rsidR="00882D37" w:rsidRPr="00882D3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z 2021 r. poz. 275</w:t>
      </w:r>
      <w:r w:rsidRPr="00F6149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bookmarkEnd w:id="0"/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08264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  <w:r>
        <w:rPr>
          <w:i/>
          <w:sz w:val="18"/>
          <w:szCs w:val="18"/>
        </w:rPr>
        <w:br w:type="column"/>
      </w:r>
    </w:p>
    <w:p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erReference w:type="default" r:id="rId9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39" w:rsidRDefault="00267939" w:rsidP="00696478">
      <w:pPr>
        <w:spacing w:after="0" w:line="240" w:lineRule="auto"/>
      </w:pPr>
      <w:r>
        <w:separator/>
      </w:r>
    </w:p>
  </w:endnote>
  <w:endnote w:type="continuationSeparator" w:id="0">
    <w:p w:rsidR="00267939" w:rsidRDefault="00267939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45" w:rsidRDefault="00082645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215E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215E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82645" w:rsidRDefault="00082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39" w:rsidRDefault="00267939" w:rsidP="00696478">
      <w:pPr>
        <w:spacing w:after="0" w:line="240" w:lineRule="auto"/>
      </w:pPr>
      <w:r>
        <w:separator/>
      </w:r>
    </w:p>
  </w:footnote>
  <w:footnote w:type="continuationSeparator" w:id="0">
    <w:p w:rsidR="00267939" w:rsidRDefault="00267939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177A4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66035"/>
    <w:rsid w:val="0007216A"/>
    <w:rsid w:val="000750DB"/>
    <w:rsid w:val="00076691"/>
    <w:rsid w:val="000767E7"/>
    <w:rsid w:val="00082645"/>
    <w:rsid w:val="00083ABC"/>
    <w:rsid w:val="00084709"/>
    <w:rsid w:val="00086F5C"/>
    <w:rsid w:val="00087CDE"/>
    <w:rsid w:val="0009090B"/>
    <w:rsid w:val="00094117"/>
    <w:rsid w:val="000A0542"/>
    <w:rsid w:val="000A6123"/>
    <w:rsid w:val="000A6779"/>
    <w:rsid w:val="000B1449"/>
    <w:rsid w:val="000B2967"/>
    <w:rsid w:val="000B38EC"/>
    <w:rsid w:val="000B3F49"/>
    <w:rsid w:val="000B4CA9"/>
    <w:rsid w:val="000B500D"/>
    <w:rsid w:val="000B583F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078"/>
    <w:rsid w:val="000F194C"/>
    <w:rsid w:val="000F1D21"/>
    <w:rsid w:val="000F3462"/>
    <w:rsid w:val="000F7EA3"/>
    <w:rsid w:val="001001EF"/>
    <w:rsid w:val="0010240E"/>
    <w:rsid w:val="0010247C"/>
    <w:rsid w:val="001116A0"/>
    <w:rsid w:val="001127F2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E35AB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1551A"/>
    <w:rsid w:val="00217BC0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67939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96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16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1ED"/>
    <w:rsid w:val="003C0E05"/>
    <w:rsid w:val="003C1947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3DA4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07C87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678D5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1E2B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39C5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675A2"/>
    <w:rsid w:val="007742C0"/>
    <w:rsid w:val="007748FF"/>
    <w:rsid w:val="00775119"/>
    <w:rsid w:val="007770FF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64CF"/>
    <w:rsid w:val="007B6EDF"/>
    <w:rsid w:val="007B741E"/>
    <w:rsid w:val="007C0D17"/>
    <w:rsid w:val="007C5F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65ED"/>
    <w:rsid w:val="0080729C"/>
    <w:rsid w:val="00813945"/>
    <w:rsid w:val="00822DF4"/>
    <w:rsid w:val="008262DB"/>
    <w:rsid w:val="00830E21"/>
    <w:rsid w:val="00834675"/>
    <w:rsid w:val="00834766"/>
    <w:rsid w:val="00835AE6"/>
    <w:rsid w:val="00836479"/>
    <w:rsid w:val="008374A7"/>
    <w:rsid w:val="008375AE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F6"/>
    <w:rsid w:val="0086575A"/>
    <w:rsid w:val="00866E11"/>
    <w:rsid w:val="00866E78"/>
    <w:rsid w:val="00867F76"/>
    <w:rsid w:val="00872D11"/>
    <w:rsid w:val="008763B8"/>
    <w:rsid w:val="0087772B"/>
    <w:rsid w:val="00882D37"/>
    <w:rsid w:val="00886E42"/>
    <w:rsid w:val="0089063F"/>
    <w:rsid w:val="00890788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15EC"/>
    <w:rsid w:val="009255D5"/>
    <w:rsid w:val="00926DFD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B7680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4685"/>
    <w:rsid w:val="00A06776"/>
    <w:rsid w:val="00A1501E"/>
    <w:rsid w:val="00A16582"/>
    <w:rsid w:val="00A20B16"/>
    <w:rsid w:val="00A238A2"/>
    <w:rsid w:val="00A24A7F"/>
    <w:rsid w:val="00A25D42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DB7"/>
    <w:rsid w:val="00A57771"/>
    <w:rsid w:val="00A638B1"/>
    <w:rsid w:val="00A7133E"/>
    <w:rsid w:val="00A725BD"/>
    <w:rsid w:val="00A727FE"/>
    <w:rsid w:val="00A749A0"/>
    <w:rsid w:val="00A76DB8"/>
    <w:rsid w:val="00A7789F"/>
    <w:rsid w:val="00A81758"/>
    <w:rsid w:val="00A86F62"/>
    <w:rsid w:val="00A87BA0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2ECB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04C0"/>
    <w:rsid w:val="00B87089"/>
    <w:rsid w:val="00B90942"/>
    <w:rsid w:val="00B9172E"/>
    <w:rsid w:val="00B95116"/>
    <w:rsid w:val="00B96E69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0F3A"/>
    <w:rsid w:val="00C54410"/>
    <w:rsid w:val="00C605B5"/>
    <w:rsid w:val="00C62630"/>
    <w:rsid w:val="00C641E7"/>
    <w:rsid w:val="00C654E2"/>
    <w:rsid w:val="00C67D21"/>
    <w:rsid w:val="00C73F6E"/>
    <w:rsid w:val="00C758E4"/>
    <w:rsid w:val="00C77E2E"/>
    <w:rsid w:val="00C80E25"/>
    <w:rsid w:val="00C81E6D"/>
    <w:rsid w:val="00C82571"/>
    <w:rsid w:val="00C85B60"/>
    <w:rsid w:val="00C86CED"/>
    <w:rsid w:val="00C91349"/>
    <w:rsid w:val="00C920F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024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0B0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56CE8"/>
    <w:rsid w:val="00E60062"/>
    <w:rsid w:val="00E61D8E"/>
    <w:rsid w:val="00E637E8"/>
    <w:rsid w:val="00E666A3"/>
    <w:rsid w:val="00E72842"/>
    <w:rsid w:val="00E72C45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A73DB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4102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149D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FB0BB"/>
  <w15:chartTrackingRefBased/>
  <w15:docId w15:val="{40BB9D68-3A92-43BC-8CA7-2BD10F32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C85F-0860-4968-8B07-AB369A06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11</cp:revision>
  <cp:lastPrinted>2019-10-23T05:04:00Z</cp:lastPrinted>
  <dcterms:created xsi:type="dcterms:W3CDTF">2022-04-19T08:45:00Z</dcterms:created>
  <dcterms:modified xsi:type="dcterms:W3CDTF">2022-05-05T06:58:00Z</dcterms:modified>
</cp:coreProperties>
</file>