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F76352" w14:textId="77777777" w:rsidR="00316507" w:rsidRPr="00D45AA8" w:rsidRDefault="00316507" w:rsidP="004A20F3">
      <w:pPr>
        <w:rPr>
          <w:rFonts w:ascii="Calibri" w:hAnsi="Calibri" w:cs="Calibri"/>
          <w:color w:val="FF0000"/>
          <w:sz w:val="18"/>
          <w:szCs w:val="18"/>
          <w:u w:color="FF0000"/>
        </w:rPr>
      </w:pPr>
    </w:p>
    <w:p w14:paraId="43AA0234" w14:textId="77777777" w:rsidR="00316507" w:rsidRPr="00D45AA8" w:rsidRDefault="009E26FF" w:rsidP="004A20F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E.ZP 261.28</w:t>
      </w:r>
      <w:r w:rsidR="004265A5" w:rsidRPr="00D45AA8">
        <w:rPr>
          <w:rFonts w:ascii="Calibri" w:eastAsia="Calibri" w:hAnsi="Calibri" w:cs="Calibri"/>
        </w:rPr>
        <w:t>.2021</w:t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</w:r>
      <w:r w:rsidR="004265A5" w:rsidRPr="00D45AA8">
        <w:rPr>
          <w:rFonts w:ascii="Calibri" w:eastAsia="Calibri" w:hAnsi="Calibri" w:cs="Calibri"/>
        </w:rPr>
        <w:tab/>
        <w:t xml:space="preserve">                                               </w:t>
      </w:r>
      <w:r w:rsidR="0009623E" w:rsidRPr="00D45AA8">
        <w:rPr>
          <w:rFonts w:ascii="Calibri" w:eastAsia="Calibri" w:hAnsi="Calibri" w:cs="Calibri"/>
        </w:rPr>
        <w:t xml:space="preserve"> </w:t>
      </w:r>
      <w:r w:rsidR="00180B4B" w:rsidRPr="00D45AA8">
        <w:rPr>
          <w:rFonts w:ascii="Calibri" w:eastAsia="Calibri" w:hAnsi="Calibri" w:cs="Calibri"/>
        </w:rPr>
        <w:t xml:space="preserve"> Załącznik nr 4</w:t>
      </w:r>
      <w:r w:rsidR="004265A5" w:rsidRPr="00D45AA8">
        <w:rPr>
          <w:rFonts w:ascii="Calibri" w:eastAsia="Calibri" w:hAnsi="Calibri" w:cs="Calibri"/>
        </w:rPr>
        <w:t xml:space="preserve"> do SWZ </w:t>
      </w:r>
    </w:p>
    <w:p w14:paraId="6C234E51" w14:textId="77777777" w:rsidR="00D753BB" w:rsidRPr="00D45AA8" w:rsidRDefault="00D753BB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218079EE" w14:textId="77777777" w:rsidR="00316507" w:rsidRPr="00D45AA8" w:rsidRDefault="000150F3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UMOWA</w:t>
      </w:r>
      <w:r w:rsidR="009E26FF">
        <w:rPr>
          <w:rFonts w:ascii="Calibri" w:eastAsia="Calibri" w:hAnsi="Calibri" w:cs="Calibri"/>
          <w:b/>
          <w:bCs/>
          <w:sz w:val="36"/>
          <w:szCs w:val="36"/>
        </w:rPr>
        <w:t xml:space="preserve"> DOSTAWY 22</w:t>
      </w:r>
      <w:r w:rsidR="004265A5" w:rsidRPr="00D45AA8">
        <w:rPr>
          <w:rFonts w:ascii="Calibri" w:eastAsia="Calibri" w:hAnsi="Calibri" w:cs="Calibri"/>
          <w:b/>
          <w:bCs/>
          <w:sz w:val="36"/>
          <w:szCs w:val="36"/>
        </w:rPr>
        <w:t xml:space="preserve"> Z TP 21</w:t>
      </w:r>
    </w:p>
    <w:p w14:paraId="58D266B7" w14:textId="77777777" w:rsidR="00316507" w:rsidRPr="00D45AA8" w:rsidRDefault="00316507" w:rsidP="004A20F3">
      <w:pPr>
        <w:pBdr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pBdr>
        <w:shd w:val="clear" w:color="auto" w:fill="F2F2F2"/>
        <w:jc w:val="center"/>
        <w:rPr>
          <w:rFonts w:ascii="Calibri" w:eastAsia="Calibri" w:hAnsi="Calibri" w:cs="Calibri"/>
          <w:sz w:val="16"/>
          <w:szCs w:val="16"/>
        </w:rPr>
      </w:pPr>
    </w:p>
    <w:p w14:paraId="1ABB70B8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b/>
          <w:bCs/>
          <w:kern w:val="1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zawarta dnia</w:t>
      </w:r>
      <w:r w:rsidRPr="00D45AA8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kern w:val="1"/>
          <w:sz w:val="22"/>
          <w:szCs w:val="22"/>
        </w:rPr>
        <w:t>…………………</w:t>
      </w:r>
      <w:r w:rsidRPr="00D45AA8">
        <w:rPr>
          <w:rFonts w:ascii="Calibri" w:eastAsia="Calibri" w:hAnsi="Calibri" w:cs="Calibri"/>
          <w:b/>
          <w:bCs/>
          <w:kern w:val="1"/>
          <w:sz w:val="22"/>
          <w:szCs w:val="22"/>
        </w:rPr>
        <w:t xml:space="preserve"> roku </w:t>
      </w:r>
      <w:r w:rsidRPr="00D45AA8">
        <w:rPr>
          <w:rFonts w:ascii="Calibri" w:eastAsia="Calibri" w:hAnsi="Calibri" w:cs="Calibri"/>
          <w:kern w:val="1"/>
          <w:sz w:val="22"/>
          <w:szCs w:val="22"/>
        </w:rPr>
        <w:t>pomiędzy:</w:t>
      </w:r>
    </w:p>
    <w:p w14:paraId="23E00E73" w14:textId="77777777" w:rsidR="007374EA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Kujawsko-Pomorskim Centrum Pulmonologii w Bydgoszczy</w:t>
      </w:r>
      <w:r w:rsidRPr="00D45AA8">
        <w:rPr>
          <w:rFonts w:ascii="Calibri" w:eastAsia="Calibri" w:hAnsi="Calibri" w:cs="Calibri"/>
          <w:sz w:val="22"/>
          <w:szCs w:val="22"/>
        </w:rPr>
        <w:t xml:space="preserve">,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ul. Seminaryjna 1, 85-326 Bydgoszcz,</w:t>
      </w:r>
      <w:r w:rsidRPr="00D45AA8">
        <w:rPr>
          <w:rFonts w:ascii="Calibri" w:eastAsia="Calibri" w:hAnsi="Calibri" w:cs="Calibri"/>
          <w:sz w:val="22"/>
          <w:szCs w:val="22"/>
        </w:rPr>
        <w:t xml:space="preserve"> wpisanym do</w:t>
      </w:r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rejestru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stowarzyszeń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innych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organizacji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społecznych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i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zawodowych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,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fundacji</w:t>
      </w:r>
      <w:proofErr w:type="spellEnd"/>
      <w:r w:rsidR="00222A8A">
        <w:rPr>
          <w:rFonts w:ascii="Calibri" w:eastAsia="Calibri" w:hAnsi="Calibri" w:cs="Calibri"/>
          <w:sz w:val="22"/>
          <w:szCs w:val="22"/>
          <w:lang w:val="de-DE"/>
        </w:rPr>
        <w:br/>
      </w:r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i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samodzielnych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publicznych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zakładów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opieki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de-DE"/>
        </w:rPr>
        <w:t xml:space="preserve"> </w:t>
      </w:r>
      <w:proofErr w:type="spellStart"/>
      <w:r w:rsidRPr="00D45AA8">
        <w:rPr>
          <w:rFonts w:ascii="Calibri" w:eastAsia="Calibri" w:hAnsi="Calibri" w:cs="Calibri"/>
          <w:sz w:val="22"/>
          <w:szCs w:val="22"/>
          <w:lang w:val="de-DE"/>
        </w:rPr>
        <w:t>zdrowotnej</w:t>
      </w:r>
      <w:proofErr w:type="spellEnd"/>
      <w:r w:rsidRPr="00D45AA8">
        <w:rPr>
          <w:rFonts w:ascii="Calibri" w:eastAsia="Calibri" w:hAnsi="Calibri" w:cs="Calibri"/>
          <w:sz w:val="22"/>
          <w:szCs w:val="22"/>
        </w:rPr>
        <w:t xml:space="preserve"> prowadzonego przez Sąd Rejonowy</w:t>
      </w:r>
      <w:r w:rsidR="00222A8A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 xml:space="preserve">w Bydgoszczy XIII Wydział Gospodarczy Krajowego Rejestru Sądowego pod nr KRS: 0000063546, </w:t>
      </w:r>
      <w:r w:rsidRPr="00D45AA8">
        <w:rPr>
          <w:rFonts w:ascii="Calibri" w:eastAsia="Calibri" w:hAnsi="Calibri" w:cs="Calibri"/>
          <w:sz w:val="22"/>
          <w:szCs w:val="22"/>
        </w:rPr>
        <w:br/>
        <w:t>NIP 5542236658, REGON 092356930,</w:t>
      </w:r>
      <w:r w:rsidR="007374EA">
        <w:rPr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sz w:val="22"/>
          <w:szCs w:val="22"/>
        </w:rPr>
        <w:t>które reprezentuje</w:t>
      </w:r>
      <w:r w:rsidR="007374EA">
        <w:rPr>
          <w:rFonts w:ascii="Calibri" w:eastAsia="Calibri" w:hAnsi="Calibri" w:cs="Calibri"/>
          <w:sz w:val="22"/>
          <w:szCs w:val="22"/>
        </w:rPr>
        <w:t>:</w:t>
      </w:r>
    </w:p>
    <w:p w14:paraId="65970FD1" w14:textId="77777777" w:rsidR="00316507" w:rsidRPr="00D45AA8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Mariola Brodowska</w:t>
      </w:r>
      <w:r w:rsidRPr="00D45AA8">
        <w:rPr>
          <w:rFonts w:ascii="Calibri" w:eastAsia="Calibri" w:hAnsi="Calibri" w:cs="Calibri"/>
          <w:sz w:val="22"/>
          <w:szCs w:val="22"/>
        </w:rPr>
        <w:t xml:space="preserve"> – Dyrektor</w:t>
      </w:r>
    </w:p>
    <w:p w14:paraId="6F46AE0C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po wstępnej kontroli, o której mowa w art. 54 ust. 1 pkt 3 ustawy z dnia 27 sierpnia 2009 r. </w:t>
      </w:r>
      <w:r w:rsidRPr="00D45AA8">
        <w:rPr>
          <w:rFonts w:ascii="Calibri" w:eastAsia="Calibri" w:hAnsi="Calibri" w:cs="Calibri"/>
          <w:sz w:val="22"/>
          <w:szCs w:val="22"/>
        </w:rPr>
        <w:br/>
        <w:t>o finansach publicznych (tekst jedn. Dz. U. z 2021 r., poz. 305</w:t>
      </w:r>
      <w:r w:rsidR="00505A2C">
        <w:rPr>
          <w:rFonts w:ascii="Calibri" w:eastAsia="Calibri" w:hAnsi="Calibri" w:cs="Calibri"/>
          <w:sz w:val="22"/>
          <w:szCs w:val="22"/>
        </w:rPr>
        <w:t xml:space="preserve"> ze zm.</w:t>
      </w:r>
      <w:r w:rsidRPr="00D45AA8">
        <w:rPr>
          <w:rFonts w:ascii="Calibri" w:eastAsia="Calibri" w:hAnsi="Calibri" w:cs="Calibri"/>
          <w:sz w:val="22"/>
          <w:szCs w:val="22"/>
        </w:rPr>
        <w:t>) dokonanej przez:</w:t>
      </w:r>
    </w:p>
    <w:p w14:paraId="058FFC7F" w14:textId="77777777" w:rsidR="00316507" w:rsidRPr="00D45AA8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Głównego Księgowego – Ewę Kabatek</w:t>
      </w:r>
    </w:p>
    <w:p w14:paraId="7FD64A9B" w14:textId="77777777" w:rsidR="00316507" w:rsidRPr="00D45AA8" w:rsidRDefault="004265A5" w:rsidP="004A20F3">
      <w:p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zwanym w treści umowy 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>Zamawiającym</w:t>
      </w:r>
    </w:p>
    <w:p w14:paraId="5AF91E88" w14:textId="77777777" w:rsidR="00316507" w:rsidRPr="00D45AA8" w:rsidRDefault="004265A5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a</w:t>
      </w:r>
    </w:p>
    <w:p w14:paraId="22153BEC" w14:textId="77777777" w:rsidR="00316507" w:rsidRPr="00D45AA8" w:rsidRDefault="004265A5" w:rsidP="004A20F3">
      <w:pPr>
        <w:spacing w:before="120"/>
        <w:jc w:val="both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>……………………………………………………………………………………………………………………wpisaną do …………………..</w:t>
      </w:r>
      <w:r w:rsidR="007C0EBE">
        <w:rPr>
          <w:rFonts w:ascii="Calibri" w:eastAsia="Calibri" w:hAnsi="Calibri" w:cs="Calibri"/>
          <w:kern w:val="2"/>
          <w:sz w:val="22"/>
          <w:szCs w:val="22"/>
        </w:rPr>
        <w:t xml:space="preserve"> </w:t>
      </w:r>
      <w:r w:rsidR="00ED081D">
        <w:rPr>
          <w:rFonts w:ascii="Calibri" w:eastAsia="Calibri" w:hAnsi="Calibri" w:cs="Calibri"/>
          <w:kern w:val="2"/>
          <w:sz w:val="22"/>
          <w:szCs w:val="22"/>
        </w:rPr>
        <w:t xml:space="preserve">prowadzonego przez pod </w:t>
      </w:r>
      <w:r w:rsidRPr="00D45AA8">
        <w:rPr>
          <w:rFonts w:ascii="Calibri" w:eastAsia="Calibri" w:hAnsi="Calibri" w:cs="Calibri"/>
          <w:kern w:val="2"/>
          <w:sz w:val="22"/>
          <w:szCs w:val="22"/>
        </w:rPr>
        <w:t>Nr …………………., posiadającą nr NIP ……….., nr REGON ………..,</w:t>
      </w:r>
      <w:r w:rsidR="007374EA">
        <w:rPr>
          <w:rFonts w:ascii="Calibri" w:eastAsia="Calibri" w:hAnsi="Calibri" w:cs="Calibri"/>
          <w:kern w:val="2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kern w:val="2"/>
          <w:sz w:val="22"/>
          <w:szCs w:val="22"/>
        </w:rPr>
        <w:t>którą reprezentuje:</w:t>
      </w:r>
    </w:p>
    <w:p w14:paraId="23A89185" w14:textId="77777777" w:rsidR="00316507" w:rsidRPr="00D45AA8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 xml:space="preserve">1. </w:t>
      </w:r>
      <w:r w:rsidRPr="00D45AA8">
        <w:rPr>
          <w:rFonts w:ascii="Calibri" w:eastAsia="Calibri" w:hAnsi="Calibri" w:cs="Calibri"/>
          <w:kern w:val="2"/>
          <w:sz w:val="22"/>
          <w:szCs w:val="22"/>
        </w:rPr>
        <w:t>.............................................</w:t>
      </w:r>
    </w:p>
    <w:p w14:paraId="14E36B6B" w14:textId="77777777" w:rsidR="00316507" w:rsidRPr="00D45AA8" w:rsidRDefault="004265A5" w:rsidP="004A20F3">
      <w:pPr>
        <w:tabs>
          <w:tab w:val="left" w:pos="284"/>
        </w:tabs>
        <w:spacing w:before="120"/>
        <w:ind w:left="426"/>
        <w:rPr>
          <w:rFonts w:ascii="Calibri" w:eastAsia="Calibri" w:hAnsi="Calibri" w:cs="Calibri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>2.</w:t>
      </w:r>
      <w:r w:rsidRPr="00D45AA8">
        <w:rPr>
          <w:rFonts w:ascii="Calibri" w:eastAsia="Calibri" w:hAnsi="Calibri" w:cs="Calibri"/>
          <w:kern w:val="2"/>
          <w:sz w:val="22"/>
          <w:szCs w:val="22"/>
        </w:rPr>
        <w:t xml:space="preserve"> ......................................................</w:t>
      </w:r>
    </w:p>
    <w:p w14:paraId="739CA203" w14:textId="77777777" w:rsidR="00316507" w:rsidRPr="00D45AA8" w:rsidRDefault="004265A5" w:rsidP="004A20F3">
      <w:pPr>
        <w:tabs>
          <w:tab w:val="left" w:pos="426"/>
        </w:tabs>
        <w:spacing w:before="120"/>
        <w:rPr>
          <w:rFonts w:ascii="Calibri" w:eastAsia="Calibri" w:hAnsi="Calibri" w:cs="Calibri"/>
          <w:b/>
          <w:bCs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 xml:space="preserve">zwaną w treści umowy </w:t>
      </w:r>
      <w:r w:rsidRPr="00D45AA8">
        <w:rPr>
          <w:rFonts w:ascii="Calibri" w:eastAsia="Calibri" w:hAnsi="Calibri" w:cs="Calibri"/>
          <w:b/>
          <w:bCs/>
          <w:kern w:val="2"/>
          <w:sz w:val="22"/>
          <w:szCs w:val="22"/>
        </w:rPr>
        <w:t>Wykonawcą.</w:t>
      </w:r>
    </w:p>
    <w:p w14:paraId="5B004B7E" w14:textId="77777777" w:rsidR="00D4733F" w:rsidRPr="00D45AA8" w:rsidRDefault="004265A5" w:rsidP="004A20F3">
      <w:pPr>
        <w:spacing w:before="120"/>
        <w:jc w:val="both"/>
        <w:rPr>
          <w:rFonts w:ascii="Calibri" w:eastAsia="Calibri" w:hAnsi="Calibri" w:cs="Calibri"/>
          <w:color w:val="auto"/>
          <w:kern w:val="2"/>
          <w:sz w:val="22"/>
          <w:szCs w:val="22"/>
        </w:rPr>
      </w:pPr>
      <w:r w:rsidRPr="00D45AA8">
        <w:rPr>
          <w:rFonts w:ascii="Calibri" w:eastAsia="Calibri" w:hAnsi="Calibri" w:cs="Calibri"/>
          <w:kern w:val="2"/>
          <w:sz w:val="22"/>
          <w:szCs w:val="22"/>
        </w:rPr>
        <w:t xml:space="preserve">W wyniku dokonanego wyboru w przeprowadzonym postępowaniu o udzielenie zamówienia publicznego w </w:t>
      </w:r>
      <w:r w:rsidRPr="00D45AA8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trybie </w:t>
      </w:r>
      <w:r w:rsidRPr="00D45AA8">
        <w:rPr>
          <w:rFonts w:ascii="Calibri" w:eastAsia="Calibri" w:hAnsi="Calibri" w:cs="Calibri"/>
          <w:b/>
          <w:bCs/>
          <w:color w:val="auto"/>
          <w:sz w:val="22"/>
          <w:szCs w:val="22"/>
          <w:u w:color="FF0000"/>
        </w:rPr>
        <w:t>podstawowym bez przeprowadzenia negocjacji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>, o którym mowa w art. 275</w:t>
      </w:r>
      <w:r w:rsidR="00987BEC"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br/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>pkt 1 ustawy z dnia 11 września 2019 r.</w:t>
      </w:r>
      <w:r w:rsidR="0040031A"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Prawo zamówień publicznych</w:t>
      </w:r>
      <w:r w:rsidR="005B2CFB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 (Dz. U. z 2021 r., poz. 112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>9</w:t>
      </w:r>
      <w:r w:rsidR="00987BEC"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br/>
        <w:t>ze zm.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>)</w:t>
      </w:r>
      <w:r w:rsidRPr="00D45AA8">
        <w:rPr>
          <w:rFonts w:ascii="Calibri" w:eastAsia="Calibri" w:hAnsi="Calibri" w:cs="Calibri"/>
          <w:color w:val="auto"/>
          <w:kern w:val="2"/>
          <w:sz w:val="22"/>
          <w:szCs w:val="22"/>
        </w:rPr>
        <w:t xml:space="preserve"> o następującej treści:</w:t>
      </w:r>
    </w:p>
    <w:p w14:paraId="355D0B19" w14:textId="77777777" w:rsidR="00316507" w:rsidRPr="004332C1" w:rsidRDefault="00316507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4D7F8E41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Przedmiot umowy</w:t>
      </w:r>
    </w:p>
    <w:p w14:paraId="31813B17" w14:textId="77777777" w:rsidR="00316507" w:rsidRPr="00794C2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794C28">
        <w:rPr>
          <w:rFonts w:ascii="Calibri" w:eastAsia="Calibri" w:hAnsi="Calibri" w:cs="Calibri"/>
          <w:b/>
          <w:bCs/>
          <w:sz w:val="22"/>
          <w:szCs w:val="22"/>
        </w:rPr>
        <w:t>§ 1</w:t>
      </w:r>
    </w:p>
    <w:p w14:paraId="45C4B546" w14:textId="77777777" w:rsidR="00316507" w:rsidRPr="00794C28" w:rsidRDefault="004265A5" w:rsidP="007C0EBE">
      <w:pPr>
        <w:numPr>
          <w:ilvl w:val="0"/>
          <w:numId w:val="2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794C28">
        <w:rPr>
          <w:rFonts w:ascii="Calibri" w:eastAsia="Calibri" w:hAnsi="Calibri" w:cs="Calibri"/>
          <w:sz w:val="22"/>
          <w:szCs w:val="22"/>
        </w:rPr>
        <w:t xml:space="preserve">Przedmiotem umowy jest </w:t>
      </w:r>
      <w:r w:rsidRPr="00794C28">
        <w:rPr>
          <w:rFonts w:ascii="Calibri" w:eastAsia="Calibri" w:hAnsi="Calibri" w:cs="Calibri"/>
          <w:b/>
          <w:bCs/>
          <w:sz w:val="22"/>
          <w:szCs w:val="22"/>
        </w:rPr>
        <w:t>dostawa</w:t>
      </w:r>
      <w:r w:rsidRPr="00794C28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57091E">
        <w:rPr>
          <w:rFonts w:ascii="Calibri" w:eastAsia="Calibri" w:hAnsi="Calibri" w:cs="Calibri"/>
          <w:b/>
          <w:sz w:val="22"/>
          <w:szCs w:val="22"/>
        </w:rPr>
        <w:t>zestawów ubraniowych,</w:t>
      </w:r>
      <w:r w:rsidR="009E26FF">
        <w:rPr>
          <w:rFonts w:ascii="Calibri" w:eastAsia="Calibri" w:hAnsi="Calibri" w:cs="Calibri"/>
          <w:b/>
          <w:sz w:val="22"/>
          <w:szCs w:val="22"/>
        </w:rPr>
        <w:t xml:space="preserve"> obuwia medycznego</w:t>
      </w:r>
      <w:r w:rsidR="007C0EBE">
        <w:rPr>
          <w:rFonts w:ascii="Calibri" w:eastAsia="Calibri" w:hAnsi="Calibri" w:cs="Calibri"/>
          <w:b/>
          <w:bCs/>
          <w:sz w:val="22"/>
          <w:szCs w:val="22"/>
        </w:rPr>
        <w:t xml:space="preserve"> oraz </w:t>
      </w:r>
      <w:r w:rsidR="0057091E">
        <w:rPr>
          <w:rFonts w:ascii="Calibri" w:eastAsia="Calibri" w:hAnsi="Calibri" w:cs="Calibri"/>
          <w:b/>
          <w:bCs/>
          <w:sz w:val="22"/>
          <w:szCs w:val="22"/>
        </w:rPr>
        <w:t>prześcieradeł jednorazowych</w:t>
      </w:r>
      <w:r w:rsidRPr="00794C28">
        <w:rPr>
          <w:rFonts w:ascii="Calibri" w:eastAsia="Calibri" w:hAnsi="Calibri" w:cs="Calibri"/>
          <w:sz w:val="22"/>
          <w:szCs w:val="22"/>
        </w:rPr>
        <w:t xml:space="preserve"> określonych w załączniku nr </w:t>
      </w:r>
      <w:r w:rsidR="0057091E">
        <w:rPr>
          <w:rFonts w:ascii="Calibri" w:eastAsia="Calibri" w:hAnsi="Calibri" w:cs="Calibri"/>
          <w:b/>
          <w:bCs/>
          <w:sz w:val="22"/>
          <w:szCs w:val="22"/>
        </w:rPr>
        <w:t>1 -…</w:t>
      </w:r>
      <w:r w:rsidR="007C0EB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57091E">
        <w:rPr>
          <w:rFonts w:ascii="Calibri" w:eastAsia="Calibri" w:hAnsi="Calibri" w:cs="Calibri"/>
          <w:i/>
          <w:iCs/>
          <w:sz w:val="22"/>
          <w:szCs w:val="22"/>
        </w:rPr>
        <w:t xml:space="preserve">- </w:t>
      </w:r>
      <w:r w:rsidRPr="00794C28">
        <w:rPr>
          <w:rFonts w:ascii="Calibri" w:eastAsia="Calibri" w:hAnsi="Calibri" w:cs="Calibri"/>
          <w:i/>
          <w:iCs/>
          <w:sz w:val="22"/>
          <w:szCs w:val="22"/>
        </w:rPr>
        <w:t>w zależności</w:t>
      </w:r>
      <w:r w:rsidR="005B2CFB" w:rsidRPr="00794C28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00794C28">
        <w:rPr>
          <w:rFonts w:ascii="Calibri" w:eastAsia="Calibri" w:hAnsi="Calibri" w:cs="Calibri"/>
          <w:i/>
          <w:iCs/>
          <w:sz w:val="22"/>
          <w:szCs w:val="22"/>
        </w:rPr>
        <w:t xml:space="preserve">od wyniku postępowania - </w:t>
      </w:r>
      <w:r w:rsidRPr="00794C28">
        <w:rPr>
          <w:rFonts w:ascii="Calibri" w:eastAsia="Calibri" w:hAnsi="Calibri" w:cs="Calibri"/>
          <w:sz w:val="22"/>
          <w:szCs w:val="22"/>
        </w:rPr>
        <w:t>w następujących pakietach:</w:t>
      </w:r>
    </w:p>
    <w:p w14:paraId="266B290E" w14:textId="77777777" w:rsidR="00316507" w:rsidRPr="00794C28" w:rsidRDefault="00987BEC" w:rsidP="004A20F3">
      <w:pPr>
        <w:tabs>
          <w:tab w:val="left" w:pos="284"/>
        </w:tabs>
        <w:ind w:left="1701" w:hanging="720"/>
        <w:jc w:val="both"/>
        <w:rPr>
          <w:rFonts w:ascii="Calibri" w:eastAsia="Calibri" w:hAnsi="Calibri" w:cs="Calibri"/>
          <w:sz w:val="22"/>
          <w:szCs w:val="22"/>
        </w:rPr>
      </w:pPr>
      <w:r w:rsidRPr="00794C28">
        <w:rPr>
          <w:rFonts w:ascii="Calibri" w:eastAsia="Calibri" w:hAnsi="Calibri" w:cs="Calibri"/>
          <w:sz w:val="22"/>
          <w:szCs w:val="22"/>
        </w:rPr>
        <w:t xml:space="preserve"> Pakiet </w:t>
      </w:r>
      <w:r w:rsidR="004265A5" w:rsidRPr="00794C28">
        <w:rPr>
          <w:rFonts w:ascii="Calibri" w:eastAsia="Calibri" w:hAnsi="Calibri" w:cs="Calibri"/>
          <w:sz w:val="22"/>
          <w:szCs w:val="22"/>
        </w:rPr>
        <w:t xml:space="preserve">… </w:t>
      </w:r>
      <w:r w:rsidRPr="00794C28">
        <w:rPr>
          <w:rFonts w:ascii="Calibri" w:eastAsia="Calibri" w:hAnsi="Calibri" w:cs="Calibri"/>
          <w:sz w:val="22"/>
          <w:szCs w:val="22"/>
        </w:rPr>
        <w:tab/>
      </w:r>
      <w:r w:rsidRPr="00794C28">
        <w:rPr>
          <w:rFonts w:ascii="Calibri" w:eastAsia="Calibri" w:hAnsi="Calibri" w:cs="Calibri"/>
          <w:sz w:val="22"/>
          <w:szCs w:val="22"/>
        </w:rPr>
        <w:tab/>
      </w:r>
      <w:r w:rsidR="004265A5" w:rsidRPr="00794C28">
        <w:rPr>
          <w:rFonts w:ascii="Calibri" w:eastAsia="Calibri" w:hAnsi="Calibri" w:cs="Calibri"/>
          <w:sz w:val="22"/>
          <w:szCs w:val="22"/>
        </w:rPr>
        <w:t xml:space="preserve"> cena netto ………….zł, </w:t>
      </w:r>
      <w:r w:rsidRPr="00794C28">
        <w:rPr>
          <w:rFonts w:ascii="Calibri" w:eastAsia="Calibri" w:hAnsi="Calibri" w:cs="Calibri"/>
          <w:sz w:val="22"/>
          <w:szCs w:val="22"/>
        </w:rPr>
        <w:tab/>
      </w:r>
      <w:r w:rsidRPr="00794C28">
        <w:rPr>
          <w:rFonts w:ascii="Calibri" w:eastAsia="Calibri" w:hAnsi="Calibri" w:cs="Calibri"/>
          <w:sz w:val="22"/>
          <w:szCs w:val="22"/>
        </w:rPr>
        <w:tab/>
      </w:r>
      <w:r w:rsidR="004265A5" w:rsidRPr="00794C28">
        <w:rPr>
          <w:rFonts w:ascii="Calibri" w:eastAsia="Calibri" w:hAnsi="Calibri" w:cs="Calibri"/>
          <w:sz w:val="22"/>
          <w:szCs w:val="22"/>
        </w:rPr>
        <w:t>cena brutto ………….zł.</w:t>
      </w:r>
    </w:p>
    <w:p w14:paraId="7812C3C4" w14:textId="77777777" w:rsidR="00316507" w:rsidRPr="00B62FFD" w:rsidRDefault="00316507" w:rsidP="004A20F3">
      <w:pPr>
        <w:tabs>
          <w:tab w:val="left" w:pos="284"/>
        </w:tabs>
        <w:ind w:left="1701" w:hanging="720"/>
        <w:jc w:val="both"/>
        <w:rPr>
          <w:rFonts w:ascii="Calibri" w:eastAsia="Calibri" w:hAnsi="Calibri" w:cs="Calibri"/>
          <w:sz w:val="16"/>
          <w:szCs w:val="16"/>
          <w:highlight w:val="yellow"/>
        </w:rPr>
      </w:pPr>
    </w:p>
    <w:p w14:paraId="02ED3390" w14:textId="77777777" w:rsidR="00901C22" w:rsidRPr="00794C28" w:rsidRDefault="00901C22" w:rsidP="004332C1">
      <w:pPr>
        <w:numPr>
          <w:ilvl w:val="0"/>
          <w:numId w:val="4"/>
        </w:numPr>
        <w:suppressAutoHyphens w:val="0"/>
        <w:jc w:val="both"/>
        <w:rPr>
          <w:rFonts w:ascii="Calibri" w:hAnsi="Calibri"/>
          <w:sz w:val="22"/>
          <w:szCs w:val="22"/>
        </w:rPr>
      </w:pPr>
      <w:r w:rsidRPr="00794C28">
        <w:rPr>
          <w:rFonts w:ascii="Calibri" w:hAnsi="Calibri"/>
          <w:sz w:val="22"/>
          <w:szCs w:val="22"/>
        </w:rPr>
        <w:t>Wykonawca oświadcza, że wyrób medyczny, który został wprowadzony do obrotu przed</w:t>
      </w:r>
      <w:r w:rsidR="004332C1" w:rsidRPr="00794C28">
        <w:rPr>
          <w:rFonts w:ascii="Calibri" w:hAnsi="Calibri"/>
          <w:sz w:val="22"/>
          <w:szCs w:val="22"/>
        </w:rPr>
        <w:br/>
      </w:r>
      <w:r w:rsidRPr="00794C28">
        <w:rPr>
          <w:rFonts w:ascii="Calibri" w:hAnsi="Calibri"/>
          <w:sz w:val="22"/>
          <w:szCs w:val="22"/>
        </w:rPr>
        <w:t>dniem</w:t>
      </w:r>
      <w:r w:rsidR="004332C1" w:rsidRPr="00794C28">
        <w:rPr>
          <w:rFonts w:ascii="Calibri" w:hAnsi="Calibri"/>
          <w:sz w:val="22"/>
          <w:szCs w:val="22"/>
        </w:rPr>
        <w:t xml:space="preserve"> </w:t>
      </w:r>
      <w:r w:rsidRPr="00794C28">
        <w:rPr>
          <w:rFonts w:ascii="Calibri" w:hAnsi="Calibri"/>
          <w:sz w:val="22"/>
          <w:szCs w:val="22"/>
        </w:rPr>
        <w:t>26 maja 2021 r., będący przedmiotem umowy jest wyrobem medycznym spełniającym wymagania określone w ustawie z dnia 20 maja 2010 r. o wyrobach medycznych (tekst jednolity Dz. U. z 202</w:t>
      </w:r>
      <w:r w:rsidR="007060DA">
        <w:rPr>
          <w:rFonts w:ascii="Calibri" w:hAnsi="Calibri"/>
          <w:sz w:val="22"/>
          <w:szCs w:val="22"/>
        </w:rPr>
        <w:t>1</w:t>
      </w:r>
      <w:r w:rsidRPr="00794C28">
        <w:rPr>
          <w:rFonts w:ascii="Calibri" w:hAnsi="Calibri"/>
          <w:sz w:val="22"/>
          <w:szCs w:val="22"/>
        </w:rPr>
        <w:t xml:space="preserve"> r., poz. 1</w:t>
      </w:r>
      <w:r w:rsidR="007060DA">
        <w:rPr>
          <w:rFonts w:ascii="Calibri" w:hAnsi="Calibri"/>
          <w:sz w:val="22"/>
          <w:szCs w:val="22"/>
        </w:rPr>
        <w:t>5</w:t>
      </w:r>
      <w:r w:rsidRPr="00794C28">
        <w:rPr>
          <w:rFonts w:ascii="Calibri" w:hAnsi="Calibri"/>
          <w:sz w:val="22"/>
          <w:szCs w:val="22"/>
        </w:rPr>
        <w:t>6</w:t>
      </w:r>
      <w:r w:rsidR="007060DA">
        <w:rPr>
          <w:rFonts w:ascii="Calibri" w:hAnsi="Calibri"/>
          <w:sz w:val="22"/>
          <w:szCs w:val="22"/>
        </w:rPr>
        <w:t>5</w:t>
      </w:r>
      <w:r w:rsidRPr="00794C28">
        <w:rPr>
          <w:rFonts w:ascii="Calibri" w:hAnsi="Calibri"/>
          <w:sz w:val="22"/>
          <w:szCs w:val="22"/>
        </w:rPr>
        <w:t xml:space="preserve"> ze zm.), w szczególności jest oznakowany znakiem CE, a jeżeli</w:t>
      </w:r>
      <w:r w:rsidR="004332C1" w:rsidRPr="00794C28">
        <w:rPr>
          <w:rFonts w:ascii="Calibri" w:hAnsi="Calibri"/>
          <w:sz w:val="22"/>
          <w:szCs w:val="22"/>
        </w:rPr>
        <w:br/>
      </w:r>
      <w:r w:rsidRPr="00794C28">
        <w:rPr>
          <w:rFonts w:ascii="Calibri" w:hAnsi="Calibri"/>
          <w:sz w:val="22"/>
          <w:szCs w:val="22"/>
        </w:rPr>
        <w:t>ocena zgodności była przeprowadzana pod nadzorem jednostki notyfikowanej, to obok znaku</w:t>
      </w:r>
      <w:r w:rsidR="004332C1" w:rsidRPr="00794C28">
        <w:rPr>
          <w:rFonts w:ascii="Calibri" w:hAnsi="Calibri"/>
          <w:sz w:val="22"/>
          <w:szCs w:val="22"/>
        </w:rPr>
        <w:br/>
      </w:r>
      <w:r w:rsidRPr="00794C28">
        <w:rPr>
          <w:rFonts w:ascii="Calibri" w:hAnsi="Calibri"/>
          <w:sz w:val="22"/>
          <w:szCs w:val="22"/>
        </w:rPr>
        <w:t>CE jest umieszczony numer identyfikacyjny właściwej jednostki</w:t>
      </w:r>
      <w:r w:rsidRPr="00794C28">
        <w:rPr>
          <w:rFonts w:ascii="Calibri" w:hAnsi="Calibri"/>
          <w:b/>
          <w:i/>
          <w:sz w:val="22"/>
          <w:szCs w:val="22"/>
        </w:rPr>
        <w:t>.</w:t>
      </w:r>
    </w:p>
    <w:p w14:paraId="60DFCA71" w14:textId="77777777" w:rsidR="00901C22" w:rsidRPr="00794C28" w:rsidRDefault="00901C22" w:rsidP="004A20F3">
      <w:pPr>
        <w:suppressAutoHyphens w:val="0"/>
        <w:ind w:left="284"/>
        <w:jc w:val="both"/>
        <w:rPr>
          <w:rFonts w:ascii="Calibri" w:hAnsi="Calibri" w:cs="Arial"/>
          <w:b/>
          <w:i/>
          <w:sz w:val="22"/>
          <w:szCs w:val="22"/>
        </w:rPr>
      </w:pPr>
      <w:r w:rsidRPr="00794C28">
        <w:rPr>
          <w:rFonts w:ascii="Calibri" w:hAnsi="Calibri" w:cs="Arial"/>
          <w:sz w:val="22"/>
          <w:szCs w:val="22"/>
        </w:rPr>
        <w:t xml:space="preserve">W przypadku wyrobów medycznych będących przedmiotem niniejszej umowy, od dnia 26 maja 2021 r. powinny one spełniać wymogi określone w rozporządzeniu Parlamentu Europejskiego </w:t>
      </w:r>
      <w:r w:rsidRPr="00794C28">
        <w:rPr>
          <w:rFonts w:ascii="Calibri" w:hAnsi="Calibri" w:cs="Arial"/>
          <w:sz w:val="22"/>
          <w:szCs w:val="22"/>
        </w:rPr>
        <w:br/>
        <w:t xml:space="preserve">i Rady UE 2017/745 z 5 kwietnia 2017 r. w sprawie wyrobów medycznych, zmiany dyrektywy 2001/83/WE, rozporządzenia (WE) nr 178/2002 i rozporządzenia (WE) nr 1223/2009 </w:t>
      </w:r>
      <w:r w:rsidRPr="00794C28">
        <w:rPr>
          <w:rFonts w:ascii="Calibri" w:hAnsi="Calibri" w:cs="Arial"/>
          <w:sz w:val="22"/>
          <w:szCs w:val="22"/>
        </w:rPr>
        <w:br/>
        <w:t>oraz uchylenia dyrektyw Rady 90/385/EWG i 93/42/EWG</w:t>
      </w:r>
      <w:r w:rsidRPr="00794C28">
        <w:rPr>
          <w:rFonts w:ascii="Calibri" w:hAnsi="Calibri"/>
          <w:iCs/>
          <w:sz w:val="22"/>
          <w:szCs w:val="22"/>
          <w:lang w:eastAsia="ar-SA"/>
        </w:rPr>
        <w:t xml:space="preserve"> </w:t>
      </w:r>
      <w:r w:rsidRPr="00794C28">
        <w:rPr>
          <w:rFonts w:ascii="Calibri" w:hAnsi="Calibri" w:cs="Arial"/>
          <w:sz w:val="22"/>
          <w:szCs w:val="22"/>
        </w:rPr>
        <w:t>(Dz. Urz. UE L 117 z 5 maja 2017 r.,</w:t>
      </w:r>
      <w:r w:rsidR="004332C1" w:rsidRPr="00794C28">
        <w:rPr>
          <w:rFonts w:ascii="Calibri" w:hAnsi="Calibri" w:cs="Arial"/>
          <w:sz w:val="22"/>
          <w:szCs w:val="22"/>
        </w:rPr>
        <w:br/>
      </w:r>
      <w:r w:rsidRPr="00794C28">
        <w:rPr>
          <w:rFonts w:ascii="Calibri" w:hAnsi="Calibri" w:cs="Arial"/>
          <w:sz w:val="22"/>
          <w:szCs w:val="22"/>
        </w:rPr>
        <w:t>str. 1 ze zm.), a także krajowej ustawy o wyrobach medycznych (w tym także wymogi dokumentacyjne związane ze zmianami w regułach klasyfikacji) – z uwzględnieniem okresów przejściowych określonych w tych przepisach</w:t>
      </w:r>
      <w:r w:rsidRPr="00794C28">
        <w:rPr>
          <w:rFonts w:ascii="Calibri" w:hAnsi="Calibri" w:cs="Arial"/>
          <w:b/>
          <w:i/>
          <w:sz w:val="22"/>
          <w:szCs w:val="22"/>
        </w:rPr>
        <w:t>.</w:t>
      </w:r>
    </w:p>
    <w:p w14:paraId="04663490" w14:textId="77777777" w:rsidR="00F46FA1" w:rsidRPr="00794C28" w:rsidRDefault="00F46FA1" w:rsidP="004A20F3">
      <w:pPr>
        <w:suppressAutoHyphens w:val="0"/>
        <w:ind w:left="284"/>
        <w:jc w:val="both"/>
        <w:rPr>
          <w:rFonts w:ascii="Calibri" w:hAnsi="Calibri"/>
          <w:sz w:val="22"/>
          <w:szCs w:val="22"/>
        </w:rPr>
      </w:pPr>
      <w:r w:rsidRPr="00794C28">
        <w:rPr>
          <w:rFonts w:ascii="Calibri" w:hAnsi="Calibri"/>
          <w:b/>
          <w:i/>
          <w:sz w:val="22"/>
          <w:szCs w:val="22"/>
        </w:rPr>
        <w:t>- dotyczy Pakietu</w:t>
      </w:r>
      <w:r w:rsidR="00FE0FA8">
        <w:rPr>
          <w:rFonts w:ascii="Calibri" w:hAnsi="Calibri"/>
          <w:b/>
          <w:i/>
          <w:sz w:val="22"/>
          <w:szCs w:val="22"/>
        </w:rPr>
        <w:t xml:space="preserve"> 5 i 10.</w:t>
      </w:r>
    </w:p>
    <w:p w14:paraId="5FFB24D1" w14:textId="77777777" w:rsidR="00901C22" w:rsidRPr="00B62FFD" w:rsidRDefault="00901C22" w:rsidP="004A20F3">
      <w:p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highlight w:val="yellow"/>
        </w:rPr>
      </w:pPr>
    </w:p>
    <w:p w14:paraId="40C06215" w14:textId="77777777" w:rsidR="00316507" w:rsidRPr="00FE0FA8" w:rsidRDefault="004265A5" w:rsidP="00FE0FA8">
      <w:pPr>
        <w:numPr>
          <w:ilvl w:val="0"/>
          <w:numId w:val="4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FE0FA8">
        <w:rPr>
          <w:rFonts w:ascii="Calibri" w:eastAsia="Calibri" w:hAnsi="Calibri" w:cs="Calibri"/>
          <w:sz w:val="22"/>
          <w:szCs w:val="22"/>
        </w:rPr>
        <w:t xml:space="preserve">W dalszej treści umowy „towar” oznacza </w:t>
      </w:r>
      <w:r w:rsidR="00FE0FA8">
        <w:rPr>
          <w:rFonts w:ascii="Calibri" w:eastAsia="Calibri" w:hAnsi="Calibri" w:cs="Calibri"/>
          <w:b/>
          <w:sz w:val="22"/>
          <w:szCs w:val="22"/>
        </w:rPr>
        <w:t>zestawy ubraniowe, obuwie medyczne oraz prześcieradła jednorazowe.</w:t>
      </w:r>
    </w:p>
    <w:p w14:paraId="2F7F98A5" w14:textId="77777777" w:rsidR="00316507" w:rsidRPr="00D45AA8" w:rsidRDefault="00316507" w:rsidP="004A20F3">
      <w:p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</w:rPr>
      </w:pPr>
    </w:p>
    <w:p w14:paraId="4D0FC3B0" w14:textId="77777777" w:rsidR="00316507" w:rsidRPr="00D45AA8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Wynagrodzenie</w:t>
      </w:r>
    </w:p>
    <w:p w14:paraId="70D3174B" w14:textId="77777777" w:rsidR="00316507" w:rsidRPr="00D45AA8" w:rsidRDefault="004265A5" w:rsidP="004A20F3">
      <w:pPr>
        <w:tabs>
          <w:tab w:val="left" w:pos="360"/>
          <w:tab w:val="left" w:pos="709"/>
          <w:tab w:val="left" w:pos="900"/>
          <w:tab w:val="left" w:pos="1418"/>
          <w:tab w:val="left" w:pos="2127"/>
          <w:tab w:val="left" w:pos="2835"/>
          <w:tab w:val="left" w:pos="3544"/>
          <w:tab w:val="left" w:pos="3969"/>
        </w:tabs>
        <w:ind w:left="283"/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2</w:t>
      </w:r>
    </w:p>
    <w:p w14:paraId="6D3188B6" w14:textId="77777777" w:rsidR="006E1121" w:rsidRPr="00C92F9C" w:rsidRDefault="00F3113A" w:rsidP="00C92F9C">
      <w:pPr>
        <w:numPr>
          <w:ilvl w:val="0"/>
          <w:numId w:val="6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Opisy i</w:t>
      </w:r>
      <w:r w:rsidR="004265A5" w:rsidRPr="00D45AA8">
        <w:rPr>
          <w:rFonts w:ascii="Calibri" w:eastAsia="Calibri" w:hAnsi="Calibri" w:cs="Calibri"/>
          <w:sz w:val="22"/>
          <w:szCs w:val="22"/>
        </w:rPr>
        <w:t xml:space="preserve"> ceny jednostkowe oraz maksymalne ilości towarów stanowiących przedmiot umowy określa załącznik nr </w:t>
      </w:r>
      <w:r w:rsidR="004265A5" w:rsidRPr="00D45AA8">
        <w:rPr>
          <w:rFonts w:ascii="Calibri" w:eastAsia="Calibri" w:hAnsi="Calibri" w:cs="Calibri"/>
          <w:b/>
          <w:bCs/>
          <w:sz w:val="22"/>
          <w:szCs w:val="22"/>
        </w:rPr>
        <w:t>1-…</w:t>
      </w:r>
      <w:r w:rsidR="004265A5" w:rsidRPr="00D45AA8">
        <w:rPr>
          <w:rFonts w:ascii="Calibri" w:eastAsia="Calibri" w:hAnsi="Calibri" w:cs="Calibri"/>
          <w:sz w:val="22"/>
          <w:szCs w:val="22"/>
        </w:rPr>
        <w:t xml:space="preserve"> Formularz cenowy/Przedmiot zamówienia. </w:t>
      </w:r>
    </w:p>
    <w:p w14:paraId="2056A0AF" w14:textId="77777777" w:rsidR="00316507" w:rsidRPr="00C92F9C" w:rsidRDefault="004265A5" w:rsidP="004A20F3">
      <w:pPr>
        <w:numPr>
          <w:ilvl w:val="0"/>
          <w:numId w:val="7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C92F9C">
        <w:rPr>
          <w:rFonts w:ascii="Calibri" w:eastAsia="Calibri" w:hAnsi="Calibri" w:cs="Calibri"/>
          <w:sz w:val="22"/>
          <w:szCs w:val="22"/>
        </w:rPr>
        <w:t xml:space="preserve">Łączna cena netto umowy wynosi: </w:t>
      </w:r>
      <w:r w:rsidRPr="00C92F9C">
        <w:rPr>
          <w:rFonts w:ascii="Calibri" w:eastAsia="Calibri" w:hAnsi="Calibri" w:cs="Calibri"/>
          <w:b/>
          <w:bCs/>
          <w:sz w:val="22"/>
          <w:szCs w:val="22"/>
        </w:rPr>
        <w:t>………….. zł</w:t>
      </w:r>
      <w:r w:rsidRPr="00C92F9C">
        <w:rPr>
          <w:rFonts w:ascii="Calibri" w:eastAsia="Calibri" w:hAnsi="Calibri" w:cs="Calibri"/>
          <w:sz w:val="22"/>
          <w:szCs w:val="22"/>
        </w:rPr>
        <w:t xml:space="preserve"> </w:t>
      </w:r>
      <w:r w:rsidRPr="00C92F9C">
        <w:rPr>
          <w:rFonts w:ascii="Calibri" w:eastAsia="Calibri" w:hAnsi="Calibri" w:cs="Calibri"/>
          <w:sz w:val="22"/>
          <w:szCs w:val="22"/>
        </w:rPr>
        <w:br/>
        <w:t>(słownie: ………….…) + ….. % VAT.</w:t>
      </w:r>
    </w:p>
    <w:p w14:paraId="365F2913" w14:textId="77777777" w:rsidR="00316507" w:rsidRPr="00C92F9C" w:rsidRDefault="004265A5" w:rsidP="004A20F3">
      <w:pPr>
        <w:numPr>
          <w:ilvl w:val="0"/>
          <w:numId w:val="7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C92F9C">
        <w:rPr>
          <w:rFonts w:ascii="Calibri" w:eastAsia="Calibri" w:hAnsi="Calibri" w:cs="Calibri"/>
          <w:sz w:val="22"/>
          <w:szCs w:val="22"/>
        </w:rPr>
        <w:t xml:space="preserve">Łączna cena brutto umowy wynosi: </w:t>
      </w:r>
      <w:r w:rsidRPr="00C92F9C">
        <w:rPr>
          <w:rFonts w:ascii="Calibri" w:eastAsia="Calibri" w:hAnsi="Calibri" w:cs="Calibri"/>
          <w:b/>
          <w:bCs/>
          <w:sz w:val="22"/>
          <w:szCs w:val="22"/>
        </w:rPr>
        <w:t>………………zł.</w:t>
      </w:r>
    </w:p>
    <w:p w14:paraId="7BB78D06" w14:textId="77777777" w:rsidR="00316507" w:rsidRPr="00D45AA8" w:rsidRDefault="004265A5" w:rsidP="004A20F3">
      <w:pPr>
        <w:numPr>
          <w:ilvl w:val="0"/>
          <w:numId w:val="7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Cena obejmuje wszystkie koszty niezbędne do prawidłowej realizacji przedmiotu umowy,                         w szczególności podatki, koszty dostawy (transportu), wydania i odbioru do obiektu Zamawiającego.</w:t>
      </w:r>
    </w:p>
    <w:p w14:paraId="4BAA1830" w14:textId="77777777" w:rsidR="00316507" w:rsidRPr="00D45AA8" w:rsidRDefault="004265A5" w:rsidP="004A20F3">
      <w:pPr>
        <w:numPr>
          <w:ilvl w:val="0"/>
          <w:numId w:val="7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Strony ustalają, że ceny towaru obowiązują przez cały okres obowiązywania umowy,                                   z </w:t>
      </w:r>
      <w:r w:rsidRPr="00B62FFD">
        <w:rPr>
          <w:rFonts w:ascii="Calibri" w:eastAsia="Calibri" w:hAnsi="Calibri" w:cs="Calibri"/>
          <w:sz w:val="22"/>
          <w:szCs w:val="22"/>
        </w:rPr>
        <w:t>zastrzeżeniem § 11 umowy.</w:t>
      </w:r>
      <w:r w:rsidRPr="00D45AA8">
        <w:rPr>
          <w:rFonts w:ascii="Calibri" w:eastAsia="Calibri" w:hAnsi="Calibri" w:cs="Calibri"/>
          <w:sz w:val="22"/>
          <w:szCs w:val="22"/>
        </w:rPr>
        <w:t xml:space="preserve"> </w:t>
      </w:r>
    </w:p>
    <w:p w14:paraId="576ED0C3" w14:textId="77777777" w:rsidR="00801396" w:rsidRPr="00C54F2A" w:rsidRDefault="00801396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16"/>
          <w:szCs w:val="16"/>
        </w:rPr>
      </w:pPr>
    </w:p>
    <w:p w14:paraId="514BB52F" w14:textId="77777777" w:rsidR="00316507" w:rsidRPr="00D45AA8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Okres obowiązywania umowy</w:t>
      </w:r>
    </w:p>
    <w:p w14:paraId="6072BEF0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color w:val="auto"/>
          <w:sz w:val="22"/>
          <w:szCs w:val="22"/>
        </w:rPr>
        <w:t>§ 3</w:t>
      </w:r>
    </w:p>
    <w:p w14:paraId="2D13E87C" w14:textId="77777777" w:rsidR="00316507" w:rsidRDefault="008C4BCB" w:rsidP="00C0008D">
      <w:pPr>
        <w:pStyle w:val="WW-Tekstpodstawowywcity2"/>
        <w:numPr>
          <w:ilvl w:val="0"/>
          <w:numId w:val="9"/>
        </w:numPr>
        <w:spacing w:before="120" w:after="120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>Umowa obowiązuje</w:t>
      </w:r>
      <w:r w:rsidR="00F06BD3">
        <w:rPr>
          <w:rFonts w:ascii="Calibri" w:eastAsia="Calibri" w:hAnsi="Calibri" w:cs="Calibri"/>
          <w:color w:val="auto"/>
          <w:sz w:val="22"/>
          <w:szCs w:val="22"/>
        </w:rPr>
        <w:t xml:space="preserve"> 12</w:t>
      </w:r>
      <w:r w:rsidR="00D673F7">
        <w:rPr>
          <w:rFonts w:ascii="Calibri" w:eastAsia="Calibri" w:hAnsi="Calibri" w:cs="Calibri"/>
          <w:color w:val="auto"/>
          <w:sz w:val="22"/>
          <w:szCs w:val="22"/>
        </w:rPr>
        <w:t>/6</w:t>
      </w:r>
      <w:r w:rsidR="00F06BD3">
        <w:rPr>
          <w:rFonts w:ascii="Calibri" w:eastAsia="Calibri" w:hAnsi="Calibri" w:cs="Calibri"/>
          <w:color w:val="auto"/>
          <w:sz w:val="22"/>
          <w:szCs w:val="22"/>
        </w:rPr>
        <w:t xml:space="preserve"> miesięcy, tj.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Pr="00895132">
        <w:rPr>
          <w:rFonts w:ascii="Calibri" w:eastAsia="Calibri" w:hAnsi="Calibri" w:cs="Calibri"/>
          <w:color w:val="auto"/>
          <w:sz w:val="22"/>
          <w:szCs w:val="22"/>
        </w:rPr>
        <w:t xml:space="preserve">od … </w:t>
      </w:r>
      <w:r w:rsidRPr="00895132">
        <w:rPr>
          <w:rFonts w:ascii="Calibri" w:eastAsia="Calibri" w:hAnsi="Calibri" w:cs="Calibri"/>
          <w:color w:val="auto"/>
          <w:sz w:val="22"/>
          <w:szCs w:val="22"/>
          <w:lang w:val="pt-PT"/>
        </w:rPr>
        <w:t xml:space="preserve">do </w:t>
      </w:r>
      <w:r w:rsidRPr="00895132">
        <w:rPr>
          <w:rFonts w:ascii="Calibri" w:eastAsia="Calibri" w:hAnsi="Calibri" w:cs="Calibri"/>
          <w:color w:val="auto"/>
          <w:sz w:val="22"/>
          <w:szCs w:val="22"/>
        </w:rPr>
        <w:t>…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 </w:t>
      </w:r>
      <w:r w:rsidR="009D6CDC">
        <w:rPr>
          <w:rFonts w:ascii="Calibri" w:eastAsia="Calibri" w:hAnsi="Calibri" w:cs="Calibri"/>
          <w:i/>
          <w:iCs/>
          <w:color w:val="auto"/>
          <w:sz w:val="22"/>
          <w:szCs w:val="22"/>
        </w:rPr>
        <w:t>[</w:t>
      </w:r>
      <w:r w:rsidRPr="00D45AA8">
        <w:rPr>
          <w:rFonts w:ascii="Calibri" w:eastAsia="Calibri" w:hAnsi="Calibri" w:cs="Calibri"/>
          <w:i/>
          <w:iCs/>
          <w:color w:val="auto"/>
          <w:sz w:val="22"/>
          <w:szCs w:val="22"/>
        </w:rPr>
        <w:t>1</w:t>
      </w:r>
      <w:r w:rsidR="000E4FDF">
        <w:rPr>
          <w:rFonts w:ascii="Calibri" w:eastAsia="Calibri" w:hAnsi="Calibri" w:cs="Calibri"/>
          <w:i/>
          <w:iCs/>
          <w:color w:val="auto"/>
          <w:sz w:val="22"/>
          <w:szCs w:val="22"/>
        </w:rPr>
        <w:t>2</w:t>
      </w:r>
      <w:r w:rsidRPr="00D45AA8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miesięcy</w:t>
      </w:r>
      <w:r w:rsidR="009D6CDC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(dotyczy Pakietu 1-9)/ 6 miesięcy (dotyczy Pakietu10),</w:t>
      </w:r>
      <w:r w:rsidRPr="00D45AA8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licząc od dnia rozpoczęcia obowiązywania umowy</w:t>
      </w:r>
      <w:r w:rsidR="00C0008D">
        <w:rPr>
          <w:rFonts w:ascii="Calibri" w:eastAsia="Calibri" w:hAnsi="Calibri" w:cs="Calibri"/>
          <w:i/>
          <w:iCs/>
          <w:color w:val="auto"/>
          <w:sz w:val="22"/>
          <w:szCs w:val="22"/>
        </w:rPr>
        <w:t>),</w:t>
      </w:r>
      <w:r w:rsidR="00F06BD3">
        <w:rPr>
          <w:rFonts w:ascii="Calibri" w:eastAsia="Calibri" w:hAnsi="Calibri" w:cs="Calibri"/>
          <w:i/>
          <w:iCs/>
          <w:color w:val="auto"/>
          <w:sz w:val="22"/>
          <w:szCs w:val="22"/>
        </w:rPr>
        <w:t xml:space="preserve"> 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>z zastrzeżeniem ustępu 2</w:t>
      </w:r>
      <w:r w:rsidR="009F5193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6FCABB14" w14:textId="77777777" w:rsidR="00316507" w:rsidRPr="00D45AA8" w:rsidRDefault="004265A5" w:rsidP="004A20F3">
      <w:pPr>
        <w:numPr>
          <w:ilvl w:val="0"/>
          <w:numId w:val="10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>Umowa wygasa przed upływem terminu</w:t>
      </w:r>
      <w:r w:rsidRPr="00D45AA8">
        <w:rPr>
          <w:rFonts w:ascii="Calibri" w:eastAsia="Calibri" w:hAnsi="Calibri" w:cs="Calibri"/>
          <w:sz w:val="22"/>
          <w:szCs w:val="22"/>
        </w:rPr>
        <w:t xml:space="preserve">, o którym mowa w ust. 1, w przypadku dostarczenia Zamawiającemu towaru o wartości określonej w </w:t>
      </w:r>
      <w:r w:rsidR="008C4BCB" w:rsidRPr="00D45AA8">
        <w:rPr>
          <w:rFonts w:ascii="Calibri" w:eastAsia="Calibri" w:hAnsi="Calibri" w:cs="Calibri"/>
          <w:sz w:val="22"/>
          <w:szCs w:val="22"/>
        </w:rPr>
        <w:t xml:space="preserve">§ 2 ust. </w:t>
      </w:r>
      <w:r w:rsidR="00895132">
        <w:rPr>
          <w:rFonts w:ascii="Calibri" w:eastAsia="Calibri" w:hAnsi="Calibri" w:cs="Calibri"/>
          <w:sz w:val="22"/>
          <w:szCs w:val="22"/>
        </w:rPr>
        <w:t>3</w:t>
      </w:r>
      <w:r w:rsidR="008C4BCB" w:rsidRPr="00D45AA8">
        <w:rPr>
          <w:rFonts w:ascii="Calibri" w:eastAsia="Calibri" w:hAnsi="Calibri" w:cs="Calibri"/>
          <w:sz w:val="22"/>
          <w:szCs w:val="22"/>
        </w:rPr>
        <w:t xml:space="preserve"> niniejszej umowy</w:t>
      </w:r>
      <w:r w:rsidRPr="00D45AA8">
        <w:rPr>
          <w:rFonts w:ascii="Calibri" w:eastAsia="Calibri" w:hAnsi="Calibri" w:cs="Calibri"/>
          <w:sz w:val="22"/>
          <w:szCs w:val="22"/>
        </w:rPr>
        <w:t>.</w:t>
      </w:r>
    </w:p>
    <w:p w14:paraId="4F77ECE5" w14:textId="77777777" w:rsidR="00DB74D1" w:rsidRPr="00C54F2A" w:rsidRDefault="00DB74D1" w:rsidP="00CD7A9F">
      <w:pPr>
        <w:tabs>
          <w:tab w:val="left" w:pos="284"/>
          <w:tab w:val="left" w:pos="426"/>
        </w:tabs>
        <w:rPr>
          <w:rFonts w:ascii="Calibri" w:eastAsia="Calibri" w:hAnsi="Calibri" w:cs="Calibri"/>
          <w:b/>
          <w:bCs/>
          <w:sz w:val="16"/>
          <w:szCs w:val="16"/>
        </w:rPr>
      </w:pPr>
    </w:p>
    <w:p w14:paraId="46C7E622" w14:textId="77777777" w:rsidR="00316507" w:rsidRPr="00D45AA8" w:rsidRDefault="004265A5" w:rsidP="004A20F3">
      <w:pPr>
        <w:tabs>
          <w:tab w:val="left" w:pos="284"/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Organizacja dostaw</w:t>
      </w:r>
    </w:p>
    <w:p w14:paraId="7DD47120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4</w:t>
      </w:r>
    </w:p>
    <w:p w14:paraId="5A04E377" w14:textId="77777777" w:rsidR="00316507" w:rsidRPr="00F06BD3" w:rsidRDefault="004265A5" w:rsidP="004A20F3">
      <w:pPr>
        <w:pStyle w:val="WW-Tekstpodstawowywcity2"/>
        <w:numPr>
          <w:ilvl w:val="0"/>
          <w:numId w:val="12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 xml:space="preserve">Dostawy towarów odbywać się będą sukcesywnie stosownie do składanych zamówień. </w:t>
      </w:r>
    </w:p>
    <w:p w14:paraId="08973C67" w14:textId="77777777" w:rsidR="00316507" w:rsidRPr="00F06BD3" w:rsidRDefault="004265A5" w:rsidP="004A20F3">
      <w:pPr>
        <w:pStyle w:val="WW-Tekstpodstawowywcity2"/>
        <w:numPr>
          <w:ilvl w:val="0"/>
          <w:numId w:val="12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>Wielkość oraz asortyment dostaw zostanie określony przy każdym jednostkowym zamówieniu.</w:t>
      </w:r>
    </w:p>
    <w:p w14:paraId="2CF4EBAC" w14:textId="77777777" w:rsidR="00316507" w:rsidRPr="00F06BD3" w:rsidRDefault="001C44DB" w:rsidP="004A20F3">
      <w:pPr>
        <w:pStyle w:val="WW-Tekstpodstawowywcity2"/>
        <w:numPr>
          <w:ilvl w:val="0"/>
          <w:numId w:val="12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 xml:space="preserve">Zamawiający każdorazowo kierować będzie do Wykonawcy zamówienie </w:t>
      </w:r>
      <w:r w:rsidRPr="00F06BD3">
        <w:rPr>
          <w:rFonts w:ascii="Calibri" w:eastAsia="Calibri" w:hAnsi="Calibri" w:cs="Calibri"/>
          <w:bCs/>
          <w:iCs/>
          <w:sz w:val="22"/>
          <w:szCs w:val="22"/>
        </w:rPr>
        <w:t>w formie dokumentu elektronicznego, doręczanego środkami komunikacji elektronicznej z wykorzystaniem danych kontaktowych, wskazanych w niniejszej umowie</w:t>
      </w:r>
      <w:r w:rsidR="004265A5" w:rsidRPr="00F06BD3">
        <w:rPr>
          <w:rFonts w:ascii="Calibri" w:eastAsia="Calibri" w:hAnsi="Calibri" w:cs="Calibri"/>
          <w:sz w:val="22"/>
          <w:szCs w:val="22"/>
        </w:rPr>
        <w:t>.</w:t>
      </w:r>
    </w:p>
    <w:p w14:paraId="4B01FE6D" w14:textId="77777777" w:rsidR="001C44DB" w:rsidRPr="00F06BD3" w:rsidRDefault="004265A5" w:rsidP="004A20F3">
      <w:pPr>
        <w:pStyle w:val="WW-Tekstpodstawowywcity2"/>
        <w:numPr>
          <w:ilvl w:val="0"/>
          <w:numId w:val="12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>Miejscem spełnienia świadczenia jest siedziba Zamawiającego.</w:t>
      </w:r>
    </w:p>
    <w:p w14:paraId="268A6661" w14:textId="77777777" w:rsidR="00316507" w:rsidRPr="00BC3DAD" w:rsidRDefault="001C44DB" w:rsidP="004A20F3">
      <w:pPr>
        <w:pStyle w:val="WW-Tekstpodstawowywcity2"/>
        <w:numPr>
          <w:ilvl w:val="0"/>
          <w:numId w:val="12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>Wykonawca zobowiązuje się dostarczać towar wraz z fakturą (z zastrzeżeniem § 6 ust. 2 i 3 niniejszej umowy) w dniu tygodnia przypadającym od poniedziałku do piątku</w:t>
      </w:r>
      <w:r w:rsidR="000F7A40" w:rsidRPr="00F06BD3">
        <w:rPr>
          <w:rFonts w:ascii="Calibri" w:eastAsia="Calibri" w:hAnsi="Calibri" w:cs="Calibri"/>
          <w:sz w:val="22"/>
          <w:szCs w:val="22"/>
        </w:rPr>
        <w:t xml:space="preserve"> </w:t>
      </w:r>
      <w:r w:rsidRPr="00F06BD3">
        <w:rPr>
          <w:rFonts w:ascii="Calibri" w:eastAsia="Calibri" w:hAnsi="Calibri" w:cs="Calibri"/>
          <w:sz w:val="22"/>
          <w:szCs w:val="22"/>
        </w:rPr>
        <w:t>w godz. 7</w:t>
      </w:r>
      <w:r w:rsidRPr="00F06BD3">
        <w:rPr>
          <w:rFonts w:ascii="Calibri" w:eastAsia="Calibri" w:hAnsi="Calibri" w:cs="Calibri"/>
          <w:sz w:val="22"/>
          <w:szCs w:val="22"/>
          <w:vertAlign w:val="superscript"/>
        </w:rPr>
        <w:t>oo</w:t>
      </w:r>
      <w:r w:rsidRPr="00F06BD3">
        <w:rPr>
          <w:rFonts w:ascii="Calibri" w:eastAsia="Calibri" w:hAnsi="Calibri" w:cs="Calibri"/>
          <w:sz w:val="22"/>
          <w:szCs w:val="22"/>
        </w:rPr>
        <w:t xml:space="preserve"> – 14</w:t>
      </w:r>
      <w:r w:rsidRPr="00F06BD3">
        <w:rPr>
          <w:rFonts w:ascii="Calibri" w:eastAsia="Calibri" w:hAnsi="Calibri" w:cs="Calibri"/>
          <w:sz w:val="22"/>
          <w:szCs w:val="22"/>
          <w:vertAlign w:val="superscript"/>
        </w:rPr>
        <w:t>00</w:t>
      </w:r>
      <w:r w:rsidRPr="00F06BD3">
        <w:rPr>
          <w:rFonts w:ascii="Calibri" w:eastAsia="Calibri" w:hAnsi="Calibri" w:cs="Calibri"/>
          <w:sz w:val="22"/>
          <w:szCs w:val="22"/>
        </w:rPr>
        <w:t xml:space="preserve"> , zapewnionym przez siebie transportem, na własny koszt i ryzyko</w:t>
      </w:r>
      <w:r w:rsidR="000F7A40" w:rsidRPr="00F06BD3">
        <w:rPr>
          <w:rFonts w:ascii="Calibri" w:eastAsia="Calibri" w:hAnsi="Calibri" w:cs="Calibri"/>
          <w:sz w:val="22"/>
          <w:szCs w:val="22"/>
        </w:rPr>
        <w:t xml:space="preserve"> </w:t>
      </w:r>
      <w:r w:rsidRPr="00F06BD3">
        <w:rPr>
          <w:rFonts w:ascii="Calibri" w:eastAsia="Calibri" w:hAnsi="Calibri" w:cs="Calibri"/>
          <w:sz w:val="22"/>
          <w:szCs w:val="22"/>
        </w:rPr>
        <w:t>(w szczególności koszt opakowania, ubezpieczenia na czas transportu oraz koszt wydania prze</w:t>
      </w:r>
      <w:r w:rsidR="00CD7A9F" w:rsidRPr="00F06BD3">
        <w:rPr>
          <w:rFonts w:ascii="Calibri" w:eastAsia="Calibri" w:hAnsi="Calibri" w:cs="Calibri"/>
          <w:sz w:val="22"/>
          <w:szCs w:val="22"/>
        </w:rPr>
        <w:t>dmiotu umowy Zamawiającemu) do M</w:t>
      </w:r>
      <w:r w:rsidRPr="00F06BD3">
        <w:rPr>
          <w:rFonts w:ascii="Calibri" w:eastAsia="Calibri" w:hAnsi="Calibri" w:cs="Calibri"/>
          <w:sz w:val="22"/>
          <w:szCs w:val="22"/>
        </w:rPr>
        <w:t xml:space="preserve">agazynu </w:t>
      </w:r>
      <w:r w:rsidR="00BF07A3" w:rsidRPr="00F06BD3">
        <w:rPr>
          <w:rFonts w:ascii="Calibri" w:eastAsia="Calibri" w:hAnsi="Calibri" w:cs="Calibri"/>
          <w:sz w:val="22"/>
          <w:szCs w:val="22"/>
        </w:rPr>
        <w:t xml:space="preserve">Zamawiającego </w:t>
      </w:r>
      <w:r w:rsidRPr="00F06BD3">
        <w:rPr>
          <w:rFonts w:ascii="Calibri" w:eastAsia="Calibri" w:hAnsi="Calibri" w:cs="Calibri"/>
          <w:sz w:val="22"/>
          <w:szCs w:val="22"/>
        </w:rPr>
        <w:t>znajdującego się przy</w:t>
      </w:r>
      <w:r w:rsidR="000F7A40" w:rsidRPr="00F06BD3">
        <w:rPr>
          <w:rFonts w:ascii="Calibri" w:eastAsia="Calibri" w:hAnsi="Calibri" w:cs="Calibri"/>
          <w:sz w:val="22"/>
          <w:szCs w:val="22"/>
        </w:rPr>
        <w:t xml:space="preserve"> </w:t>
      </w:r>
      <w:r w:rsidRPr="00F06BD3">
        <w:rPr>
          <w:rFonts w:ascii="Calibri" w:eastAsia="Calibri" w:hAnsi="Calibri" w:cs="Calibri"/>
          <w:sz w:val="22"/>
          <w:szCs w:val="22"/>
        </w:rPr>
        <w:t>ul. Seminaryjnej 1</w:t>
      </w:r>
      <w:r w:rsidR="00BF07A3" w:rsidRPr="00F06BD3">
        <w:rPr>
          <w:rFonts w:ascii="Calibri" w:eastAsia="Calibri" w:hAnsi="Calibri" w:cs="Calibri"/>
          <w:sz w:val="22"/>
          <w:szCs w:val="22"/>
        </w:rPr>
        <w:br/>
        <w:t>w Bydgoszczy (wejście D8</w:t>
      </w:r>
      <w:r w:rsidR="00CD7A9F" w:rsidRPr="00F06BD3">
        <w:rPr>
          <w:rFonts w:ascii="Calibri" w:eastAsia="Calibri" w:hAnsi="Calibri" w:cs="Calibri"/>
          <w:sz w:val="22"/>
          <w:szCs w:val="22"/>
        </w:rPr>
        <w:t>) – jeden raz w miesiącu</w:t>
      </w:r>
      <w:r w:rsidRPr="00F06BD3">
        <w:rPr>
          <w:rFonts w:ascii="Calibri" w:eastAsia="Calibri" w:hAnsi="Calibri" w:cs="Calibri"/>
          <w:sz w:val="22"/>
          <w:szCs w:val="22"/>
        </w:rPr>
        <w:t xml:space="preserve"> w </w:t>
      </w:r>
      <w:r w:rsidRPr="00D5618D">
        <w:rPr>
          <w:rFonts w:ascii="Calibri" w:eastAsia="Calibri" w:hAnsi="Calibri" w:cs="Calibri"/>
          <w:b/>
          <w:sz w:val="22"/>
          <w:szCs w:val="22"/>
        </w:rPr>
        <w:t>ciągu … dni</w:t>
      </w:r>
      <w:r w:rsidRPr="00D5618D">
        <w:rPr>
          <w:rFonts w:ascii="Calibri" w:eastAsia="Calibri" w:hAnsi="Calibri" w:cs="Calibri"/>
          <w:sz w:val="22"/>
          <w:szCs w:val="22"/>
        </w:rPr>
        <w:t xml:space="preserve"> roboczych</w:t>
      </w:r>
      <w:r w:rsidR="000F7A40" w:rsidRPr="00F06BD3">
        <w:rPr>
          <w:rFonts w:ascii="Calibri" w:eastAsia="Calibri" w:hAnsi="Calibri" w:cs="Calibri"/>
          <w:sz w:val="22"/>
          <w:szCs w:val="22"/>
        </w:rPr>
        <w:t xml:space="preserve"> </w:t>
      </w:r>
      <w:r w:rsidRPr="00F06BD3">
        <w:rPr>
          <w:rFonts w:ascii="Calibri" w:eastAsia="Calibri" w:hAnsi="Calibri" w:cs="Calibri"/>
          <w:sz w:val="22"/>
          <w:szCs w:val="22"/>
        </w:rPr>
        <w:t xml:space="preserve">od momentu złożenia zamówienia – w ilościach w nim określonych. W sytuacjach awaryjnych Strony ustalają możliwość </w:t>
      </w:r>
      <w:r w:rsidRPr="00BC3DAD">
        <w:rPr>
          <w:rFonts w:ascii="Calibri" w:eastAsia="Calibri" w:hAnsi="Calibri" w:cs="Calibri"/>
          <w:sz w:val="22"/>
          <w:szCs w:val="22"/>
        </w:rPr>
        <w:t xml:space="preserve">dodatkowego złożenia </w:t>
      </w:r>
      <w:r w:rsidR="00E41901" w:rsidRPr="00BC3DAD">
        <w:rPr>
          <w:rFonts w:ascii="Calibri" w:eastAsia="Calibri" w:hAnsi="Calibri" w:cs="Calibri"/>
          <w:sz w:val="22"/>
          <w:szCs w:val="22"/>
        </w:rPr>
        <w:t>zamówienia – z dostawą w ciągu 3</w:t>
      </w:r>
      <w:r w:rsidRPr="00BC3DAD">
        <w:rPr>
          <w:rFonts w:ascii="Calibri" w:eastAsia="Calibri" w:hAnsi="Calibri" w:cs="Calibri"/>
          <w:sz w:val="22"/>
          <w:szCs w:val="22"/>
        </w:rPr>
        <w:t xml:space="preserve"> </w:t>
      </w:r>
      <w:r w:rsidR="00E41901" w:rsidRPr="00BC3DAD">
        <w:rPr>
          <w:rFonts w:ascii="Calibri" w:eastAsia="Calibri" w:hAnsi="Calibri" w:cs="Calibri"/>
          <w:sz w:val="22"/>
          <w:szCs w:val="22"/>
        </w:rPr>
        <w:t>dni</w:t>
      </w:r>
      <w:r w:rsidRPr="00BC3DAD">
        <w:rPr>
          <w:rFonts w:ascii="Calibri" w:eastAsia="Calibri" w:hAnsi="Calibri" w:cs="Calibri"/>
          <w:sz w:val="22"/>
          <w:szCs w:val="22"/>
        </w:rPr>
        <w:t xml:space="preserve"> robocz</w:t>
      </w:r>
      <w:r w:rsidR="00E41901" w:rsidRPr="00BC3DAD">
        <w:rPr>
          <w:rFonts w:ascii="Calibri" w:eastAsia="Calibri" w:hAnsi="Calibri" w:cs="Calibri"/>
          <w:sz w:val="22"/>
          <w:szCs w:val="22"/>
        </w:rPr>
        <w:t>ych</w:t>
      </w:r>
      <w:r w:rsidRPr="00BC3DAD">
        <w:rPr>
          <w:rFonts w:ascii="Calibri" w:eastAsia="Calibri" w:hAnsi="Calibri" w:cs="Calibri"/>
          <w:sz w:val="22"/>
          <w:szCs w:val="22"/>
        </w:rPr>
        <w:t>. Dostawa obejmuje również wniesienie do magazynu</w:t>
      </w:r>
      <w:r w:rsidR="004265A5" w:rsidRPr="00BC3DAD">
        <w:rPr>
          <w:rFonts w:ascii="Calibri" w:eastAsia="Calibri" w:hAnsi="Calibri" w:cs="Calibri"/>
          <w:sz w:val="22"/>
          <w:szCs w:val="22"/>
        </w:rPr>
        <w:t>.</w:t>
      </w:r>
    </w:p>
    <w:p w14:paraId="2686555B" w14:textId="77777777" w:rsidR="00561CD6" w:rsidRPr="00F06BD3" w:rsidRDefault="00561CD6" w:rsidP="004A20F3">
      <w:pPr>
        <w:pStyle w:val="WW-Tekstpodstawowywcity2"/>
        <w:numPr>
          <w:ilvl w:val="0"/>
          <w:numId w:val="12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>Zamawiający zastrzega sobie prawo zmiany określonej w ust. 5 częstotliwości dostaw,</w:t>
      </w:r>
      <w:r w:rsidRPr="00F06BD3">
        <w:rPr>
          <w:rFonts w:ascii="Calibri" w:eastAsia="Calibri" w:hAnsi="Calibri" w:cs="Calibri"/>
          <w:sz w:val="22"/>
          <w:szCs w:val="22"/>
        </w:rPr>
        <w:br/>
        <w:t>w zależności od bieżących potrzeb.</w:t>
      </w:r>
    </w:p>
    <w:p w14:paraId="0A854DCB" w14:textId="77777777" w:rsidR="00316507" w:rsidRPr="00F06BD3" w:rsidRDefault="004265A5" w:rsidP="004A20F3">
      <w:pPr>
        <w:pStyle w:val="WW-Tekstpodstawowywcity2"/>
        <w:numPr>
          <w:ilvl w:val="0"/>
          <w:numId w:val="12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>Przez dni robocze rozumie się dni od poniedziałku do piątku, z wyjątkiem dni ustawowo wolnych od pracy.</w:t>
      </w:r>
    </w:p>
    <w:p w14:paraId="37060E08" w14:textId="77777777" w:rsidR="00316507" w:rsidRPr="00F06BD3" w:rsidRDefault="00C03AB4" w:rsidP="00B95597">
      <w:pPr>
        <w:pStyle w:val="WW-Tekstpodstawowywcity2"/>
        <w:numPr>
          <w:ilvl w:val="0"/>
          <w:numId w:val="12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>Zamawiający – przy odbiorze towaru – zobowiązuje się do sprawdzania każdorazowo jedynie ilości opakowań zbiorczych.</w:t>
      </w:r>
    </w:p>
    <w:p w14:paraId="7E5525F7" w14:textId="77777777" w:rsidR="00B950C0" w:rsidRPr="00F06BD3" w:rsidRDefault="004265A5" w:rsidP="004A20F3">
      <w:pPr>
        <w:pStyle w:val="WW-Tekstpodstawowywcity2"/>
        <w:numPr>
          <w:ilvl w:val="0"/>
          <w:numId w:val="12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>Zamawiający zastrzega sobie możliwość zmiany wielkości dostaw i asortymentu wskazanych</w:t>
      </w:r>
      <w:r w:rsidR="00163783" w:rsidRPr="00F06BD3">
        <w:rPr>
          <w:rFonts w:ascii="Calibri" w:eastAsia="Calibri" w:hAnsi="Calibri" w:cs="Calibri"/>
          <w:sz w:val="22"/>
          <w:szCs w:val="22"/>
        </w:rPr>
        <w:br/>
      </w:r>
      <w:r w:rsidRPr="00F06BD3">
        <w:rPr>
          <w:rFonts w:ascii="Calibri" w:eastAsia="Calibri" w:hAnsi="Calibri" w:cs="Calibri"/>
          <w:sz w:val="22"/>
          <w:szCs w:val="22"/>
        </w:rPr>
        <w:t>w zamówieniu, o którym mowa w ust. 2 lub rezygnacji z wcześniej złożonego zamówienia,</w:t>
      </w:r>
      <w:r w:rsidR="00163783" w:rsidRPr="00F06BD3">
        <w:rPr>
          <w:rFonts w:ascii="Calibri" w:eastAsia="Calibri" w:hAnsi="Calibri" w:cs="Calibri"/>
          <w:sz w:val="22"/>
          <w:szCs w:val="22"/>
        </w:rPr>
        <w:br/>
      </w:r>
      <w:r w:rsidRPr="00F06BD3">
        <w:rPr>
          <w:rFonts w:ascii="Calibri" w:eastAsia="Calibri" w:hAnsi="Calibri" w:cs="Calibri"/>
          <w:sz w:val="22"/>
          <w:szCs w:val="22"/>
        </w:rPr>
        <w:t>a zmiana ta nie będzie powodować roszczeń odszkodowawczych ze strony Wykonawcy. Termin dostawy liczony jest w takim wypadku od chwili zmiany zamówienia. Uprawnienie, o którym mowa w zdaniu poprzednim przysługuje Zamawiającemu, o ile towar nie został już wysłany</w:t>
      </w:r>
      <w:r w:rsidR="00163783" w:rsidRPr="00F06BD3">
        <w:rPr>
          <w:rFonts w:ascii="Calibri" w:eastAsia="Calibri" w:hAnsi="Calibri" w:cs="Calibri"/>
          <w:sz w:val="22"/>
          <w:szCs w:val="22"/>
        </w:rPr>
        <w:br/>
      </w:r>
      <w:r w:rsidRPr="00F06BD3">
        <w:rPr>
          <w:rFonts w:ascii="Calibri" w:eastAsia="Calibri" w:hAnsi="Calibri" w:cs="Calibri"/>
          <w:sz w:val="22"/>
          <w:szCs w:val="22"/>
        </w:rPr>
        <w:t>do Zamawiającego na podstawie przyjętego do realizacji poprawnie złożonego zamówienia.</w:t>
      </w:r>
    </w:p>
    <w:p w14:paraId="239E6580" w14:textId="77777777" w:rsidR="00B950C0" w:rsidRPr="00F06BD3" w:rsidRDefault="004265A5" w:rsidP="004A20F3">
      <w:pPr>
        <w:pStyle w:val="WW-Tekstpodstawowywcity2"/>
        <w:numPr>
          <w:ilvl w:val="0"/>
          <w:numId w:val="12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>Wykonawca zobowiązuje się niezwłoczne zawiadomić Zamawiającego o wszelkich znanych</w:t>
      </w:r>
      <w:r w:rsidR="00163783" w:rsidRPr="00F06BD3">
        <w:rPr>
          <w:rFonts w:ascii="Calibri" w:eastAsia="Calibri" w:hAnsi="Calibri" w:cs="Calibri"/>
          <w:sz w:val="22"/>
          <w:szCs w:val="22"/>
        </w:rPr>
        <w:br/>
      </w:r>
      <w:r w:rsidRPr="00F06BD3">
        <w:rPr>
          <w:rFonts w:ascii="Calibri" w:eastAsia="Calibri" w:hAnsi="Calibri" w:cs="Calibri"/>
          <w:sz w:val="22"/>
          <w:szCs w:val="22"/>
        </w:rPr>
        <w:t>mu okolicznościach mogących stanowić przeszkody w dostarczeniu przedmiotu umowy</w:t>
      </w:r>
      <w:r w:rsidR="00163783" w:rsidRPr="00F06BD3">
        <w:rPr>
          <w:rFonts w:ascii="Calibri" w:eastAsia="Calibri" w:hAnsi="Calibri" w:cs="Calibri"/>
          <w:sz w:val="22"/>
          <w:szCs w:val="22"/>
        </w:rPr>
        <w:br/>
      </w:r>
      <w:r w:rsidRPr="00F06BD3">
        <w:rPr>
          <w:rFonts w:ascii="Calibri" w:eastAsia="Calibri" w:hAnsi="Calibri" w:cs="Calibri"/>
          <w:sz w:val="22"/>
          <w:szCs w:val="22"/>
        </w:rPr>
        <w:t>w terminie, o którym mowa w ust. 5, co nie zwalnia jednak Wykonawcy z odpowiedzialności</w:t>
      </w:r>
      <w:r w:rsidR="00163783" w:rsidRPr="00F06BD3">
        <w:rPr>
          <w:rFonts w:ascii="Calibri" w:eastAsia="Calibri" w:hAnsi="Calibri" w:cs="Calibri"/>
          <w:sz w:val="22"/>
          <w:szCs w:val="22"/>
        </w:rPr>
        <w:br/>
      </w:r>
      <w:r w:rsidRPr="00F06BD3">
        <w:rPr>
          <w:rFonts w:ascii="Calibri" w:eastAsia="Calibri" w:hAnsi="Calibri" w:cs="Calibri"/>
          <w:sz w:val="22"/>
          <w:szCs w:val="22"/>
        </w:rPr>
        <w:t>za nieterminową realizację dostawy.</w:t>
      </w:r>
    </w:p>
    <w:p w14:paraId="0EA8A137" w14:textId="77777777" w:rsidR="00316507" w:rsidRPr="00F06BD3" w:rsidRDefault="004265A5" w:rsidP="004A20F3">
      <w:pPr>
        <w:pStyle w:val="WW-Tekstpodstawowywcity2"/>
        <w:numPr>
          <w:ilvl w:val="0"/>
          <w:numId w:val="12"/>
        </w:numPr>
        <w:spacing w:before="120" w:after="120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hAnsi="Calibri" w:cs="Calibri"/>
          <w:sz w:val="22"/>
          <w:szCs w:val="22"/>
        </w:rPr>
        <w:t>Ilości określone w załączniku do niniejszej umowy, stanowią wielkość szacunkową, których faktyczne wykorzystanie będzie uzależnione od bieżących potrzeb, w szczególności ilości hospitalizowanych (przyjętych) pacjentów, przebiegu leczenia czy wykonywanych zabiegów. Określone w załączniku do umowy ilości mogą ulec zmniejszeniu i zostać zredukowane do faktycznych potrzeb i możliwości, nie więcej jednak niż do 50 % pierwotne</w:t>
      </w:r>
      <w:r w:rsidR="00673827">
        <w:rPr>
          <w:rFonts w:ascii="Calibri" w:hAnsi="Calibri" w:cs="Calibri"/>
          <w:sz w:val="22"/>
          <w:szCs w:val="22"/>
        </w:rPr>
        <w:t>j ilości</w:t>
      </w:r>
      <w:r w:rsidRPr="00F06BD3">
        <w:rPr>
          <w:rFonts w:ascii="Calibri" w:hAnsi="Calibri" w:cs="Calibri"/>
          <w:sz w:val="22"/>
          <w:szCs w:val="22"/>
        </w:rPr>
        <w:t xml:space="preserve">, bez prawa dochodzenia roszczeń z tego tytułu przez Wykonawcę. </w:t>
      </w:r>
      <w:r w:rsidRPr="00F06BD3">
        <w:rPr>
          <w:rFonts w:ascii="Calibri" w:eastAsia="Calibri" w:hAnsi="Calibri" w:cs="Calibri"/>
          <w:sz w:val="22"/>
          <w:szCs w:val="22"/>
        </w:rPr>
        <w:t xml:space="preserve">Zamawiający zobowiązuje się do zrealizowania przedmiotu umowy </w:t>
      </w:r>
      <w:r w:rsidRPr="00263418">
        <w:rPr>
          <w:rFonts w:ascii="Calibri" w:eastAsia="Calibri" w:hAnsi="Calibri" w:cs="Calibri"/>
          <w:b/>
          <w:bCs/>
          <w:sz w:val="22"/>
          <w:szCs w:val="22"/>
        </w:rPr>
        <w:t xml:space="preserve">w wysokości minimalnej 50% </w:t>
      </w:r>
      <w:r w:rsidR="00AF66D7" w:rsidRPr="00263418">
        <w:rPr>
          <w:rFonts w:ascii="Calibri" w:eastAsia="Calibri" w:hAnsi="Calibri" w:cs="Calibri"/>
          <w:b/>
          <w:bCs/>
          <w:sz w:val="22"/>
          <w:szCs w:val="22"/>
        </w:rPr>
        <w:t>łącznej ceny</w:t>
      </w:r>
      <w:r w:rsidRPr="00263418">
        <w:rPr>
          <w:rFonts w:ascii="Calibri" w:eastAsia="Calibri" w:hAnsi="Calibri" w:cs="Calibri"/>
          <w:b/>
          <w:bCs/>
          <w:sz w:val="22"/>
          <w:szCs w:val="22"/>
        </w:rPr>
        <w:t xml:space="preserve"> brutto umowy.</w:t>
      </w:r>
      <w:r w:rsidRPr="00F700D4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F06BD3">
        <w:rPr>
          <w:rFonts w:ascii="Calibri" w:eastAsia="Calibri" w:hAnsi="Calibri" w:cs="Calibri"/>
          <w:sz w:val="22"/>
          <w:szCs w:val="22"/>
        </w:rPr>
        <w:t>Zamawiający zastrzega sobie prawo</w:t>
      </w:r>
      <w:r w:rsidR="004F4145" w:rsidRPr="00F06BD3">
        <w:rPr>
          <w:rFonts w:ascii="Calibri" w:eastAsia="Calibri" w:hAnsi="Calibri" w:cs="Calibri"/>
          <w:sz w:val="22"/>
          <w:szCs w:val="22"/>
        </w:rPr>
        <w:t xml:space="preserve"> </w:t>
      </w:r>
      <w:r w:rsidRPr="00F06BD3">
        <w:rPr>
          <w:rFonts w:ascii="Calibri" w:eastAsia="Calibri" w:hAnsi="Calibri" w:cs="Calibri"/>
          <w:sz w:val="22"/>
          <w:szCs w:val="22"/>
        </w:rPr>
        <w:t>do:</w:t>
      </w:r>
    </w:p>
    <w:p w14:paraId="763D79EB" w14:textId="77777777" w:rsidR="004926CE" w:rsidRPr="00F06BD3" w:rsidRDefault="004265A5" w:rsidP="005D5B6C">
      <w:pPr>
        <w:pStyle w:val="Akapitzlist"/>
        <w:numPr>
          <w:ilvl w:val="0"/>
          <w:numId w:val="70"/>
        </w:numPr>
        <w:tabs>
          <w:tab w:val="left" w:pos="426"/>
        </w:tabs>
        <w:spacing w:before="120"/>
        <w:ind w:left="851"/>
        <w:jc w:val="both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 xml:space="preserve">jednostronnego zmniejszenia wielkości zamówienia na każdej z pozycji w obrębie danej części przedmiotu zamówienia, łącznie o maksimum 50 % </w:t>
      </w:r>
      <w:r w:rsidR="000A71EE" w:rsidRPr="00F06BD3">
        <w:rPr>
          <w:rFonts w:ascii="Calibri" w:eastAsia="Calibri" w:hAnsi="Calibri" w:cs="Calibri"/>
          <w:bCs/>
          <w:sz w:val="22"/>
          <w:szCs w:val="22"/>
        </w:rPr>
        <w:t>łącznej ceny brutto</w:t>
      </w:r>
      <w:r w:rsidR="000A71EE" w:rsidRPr="00F06BD3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F06BD3">
        <w:rPr>
          <w:rFonts w:ascii="Calibri" w:eastAsia="Calibri" w:hAnsi="Calibri" w:cs="Calibri"/>
          <w:sz w:val="22"/>
          <w:szCs w:val="22"/>
        </w:rPr>
        <w:t xml:space="preserve">danego pakietu w zależności od bieżących potrzeb </w:t>
      </w:r>
      <w:r w:rsidR="004926CE" w:rsidRPr="00F06BD3">
        <w:rPr>
          <w:rFonts w:ascii="Calibri" w:eastAsia="Calibri" w:hAnsi="Calibri" w:cs="Calibri"/>
          <w:sz w:val="22"/>
          <w:szCs w:val="22"/>
        </w:rPr>
        <w:t>Zamawiającego;</w:t>
      </w:r>
    </w:p>
    <w:p w14:paraId="2F7B1C64" w14:textId="77777777" w:rsidR="00316507" w:rsidRPr="00F06BD3" w:rsidRDefault="004265A5" w:rsidP="005D5B6C">
      <w:pPr>
        <w:pStyle w:val="Akapitzlist"/>
        <w:numPr>
          <w:ilvl w:val="0"/>
          <w:numId w:val="70"/>
        </w:numPr>
        <w:tabs>
          <w:tab w:val="left" w:pos="426"/>
        </w:tabs>
        <w:spacing w:before="120"/>
        <w:ind w:left="851"/>
        <w:jc w:val="both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 xml:space="preserve">jednostronnego zwiększenia ilości jednej pozycji, kompensując to zmniejszeniem ilości innej pozycji w obrębie danego pakietu, z zachowaniem cen jednostkowych zawartych w Formularzu cenowym/Przedmiot zamówienia, przy czym zmiana ta nie może zwiększyć całkowitej wartości umowy. </w:t>
      </w:r>
    </w:p>
    <w:p w14:paraId="20FCF116" w14:textId="77777777" w:rsidR="00316507" w:rsidRPr="00F06BD3" w:rsidRDefault="004265A5" w:rsidP="004A20F3">
      <w:pPr>
        <w:tabs>
          <w:tab w:val="left" w:pos="426"/>
        </w:tabs>
        <w:spacing w:before="120"/>
        <w:ind w:left="360"/>
        <w:jc w:val="both"/>
        <w:rPr>
          <w:rFonts w:ascii="Calibri" w:eastAsia="Calibri" w:hAnsi="Calibri" w:cs="Calibri"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>Skorzystanie z powyższego prawa nie stanowi zmiany umowy.</w:t>
      </w:r>
    </w:p>
    <w:p w14:paraId="22B99AC8" w14:textId="77777777" w:rsidR="009B77CF" w:rsidRPr="00F06BD3" w:rsidRDefault="004265A5" w:rsidP="004A20F3">
      <w:pPr>
        <w:pStyle w:val="Normalny1"/>
        <w:numPr>
          <w:ilvl w:val="0"/>
          <w:numId w:val="12"/>
        </w:num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F06BD3">
        <w:rPr>
          <w:rFonts w:ascii="Calibri" w:eastAsia="Calibri" w:hAnsi="Calibri" w:cs="Calibri"/>
          <w:sz w:val="22"/>
          <w:szCs w:val="22"/>
        </w:rPr>
        <w:t xml:space="preserve">Wykonawcy nie przysługuje wobec Zamawiającego roszczenie z tytułu niewykorzystania zakresu ilościowego umowy oraz niewykorzystania całej </w:t>
      </w:r>
      <w:r w:rsidR="00775903" w:rsidRPr="00F06BD3">
        <w:rPr>
          <w:rFonts w:ascii="Calibri" w:eastAsia="Calibri" w:hAnsi="Calibri" w:cs="Calibri"/>
          <w:bCs/>
          <w:sz w:val="22"/>
          <w:szCs w:val="22"/>
        </w:rPr>
        <w:t>łącznej ceny brutto umowy</w:t>
      </w:r>
      <w:r w:rsidRPr="00F06BD3">
        <w:rPr>
          <w:rFonts w:ascii="Calibri" w:eastAsia="Calibri" w:hAnsi="Calibri" w:cs="Calibri"/>
          <w:sz w:val="22"/>
          <w:szCs w:val="22"/>
        </w:rPr>
        <w:t>. Niewykorzystanie przez Zamawiającego umowy nie wymaga podania przyczyn oraz nie powoduje powstania zobowiązań odszkodowawczych z tego tytułu.</w:t>
      </w:r>
    </w:p>
    <w:p w14:paraId="4573B090" w14:textId="77777777" w:rsidR="00801396" w:rsidRDefault="00801396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02497037" w14:textId="77777777" w:rsidR="00316507" w:rsidRPr="00D45AA8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Osoby uprawnione do kontaktów</w:t>
      </w:r>
    </w:p>
    <w:p w14:paraId="566290AC" w14:textId="77777777" w:rsidR="00316507" w:rsidRPr="00D45AA8" w:rsidRDefault="004265A5" w:rsidP="004A20F3">
      <w:pPr>
        <w:pStyle w:val="Tekstpodstawowy21"/>
        <w:tabs>
          <w:tab w:val="clear" w:pos="426"/>
        </w:tabs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5</w:t>
      </w:r>
    </w:p>
    <w:p w14:paraId="1E54F426" w14:textId="77777777" w:rsidR="00316507" w:rsidRPr="00D45AA8" w:rsidRDefault="004265A5" w:rsidP="004A20F3">
      <w:pPr>
        <w:numPr>
          <w:ilvl w:val="0"/>
          <w:numId w:val="24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Osobą upoważnioną ze strony Wykonawcy </w:t>
      </w:r>
      <w:r w:rsidRPr="001B0D62">
        <w:rPr>
          <w:rFonts w:ascii="Calibri" w:eastAsia="Calibri" w:hAnsi="Calibri" w:cs="Calibri"/>
          <w:sz w:val="22"/>
          <w:szCs w:val="22"/>
        </w:rPr>
        <w:t>do kontaktów z Zamawiającym w zakresie realizacji niniejszej umowy i przyjmowania zamówień jest …………………………….……………………………………..... (tel.</w:t>
      </w:r>
      <w:r w:rsidR="009B77CF" w:rsidRPr="001B0D62">
        <w:rPr>
          <w:rFonts w:ascii="Calibri" w:eastAsia="Calibri" w:hAnsi="Calibri" w:cs="Calibri"/>
          <w:sz w:val="22"/>
          <w:szCs w:val="22"/>
        </w:rPr>
        <w:t xml:space="preserve"> </w:t>
      </w:r>
      <w:r w:rsidRPr="001B0D62">
        <w:rPr>
          <w:rFonts w:ascii="Calibri" w:eastAsia="Calibri" w:hAnsi="Calibri" w:cs="Calibri"/>
          <w:sz w:val="22"/>
          <w:szCs w:val="22"/>
        </w:rPr>
        <w:t xml:space="preserve"> nr ……………………………,</w:t>
      </w:r>
      <w:r w:rsidR="00811C8C" w:rsidRPr="001B0D62">
        <w:rPr>
          <w:rFonts w:ascii="Calibri" w:eastAsia="Calibri" w:hAnsi="Calibri" w:cs="Calibri"/>
          <w:sz w:val="22"/>
          <w:szCs w:val="22"/>
        </w:rPr>
        <w:t xml:space="preserve"> </w:t>
      </w:r>
      <w:r w:rsidR="009B77CF" w:rsidRPr="001B0D62">
        <w:rPr>
          <w:rFonts w:ascii="Calibri" w:eastAsia="Calibri" w:hAnsi="Calibri" w:cs="Calibri"/>
          <w:sz w:val="22"/>
          <w:szCs w:val="22"/>
        </w:rPr>
        <w:t>e-</w:t>
      </w:r>
      <w:r w:rsidRPr="001B0D62">
        <w:rPr>
          <w:rFonts w:ascii="Calibri" w:eastAsia="Calibri" w:hAnsi="Calibri" w:cs="Calibri"/>
          <w:sz w:val="22"/>
          <w:szCs w:val="22"/>
        </w:rPr>
        <w:t>mail:.……………………………………………) lub osoba zastępująca.</w:t>
      </w:r>
    </w:p>
    <w:p w14:paraId="3C27223B" w14:textId="77777777" w:rsidR="0074703D" w:rsidRPr="00874DB9" w:rsidRDefault="004265A5" w:rsidP="00874DB9">
      <w:pPr>
        <w:numPr>
          <w:ilvl w:val="0"/>
          <w:numId w:val="2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Osobą upoważnioną ze strony Zamawiającego w zakresie realizacji niniejszej umowy</w:t>
      </w:r>
      <w:r w:rsidR="0011484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 xml:space="preserve">i sprawowania nadzoru nad realizacją umowy jest </w:t>
      </w:r>
      <w:r w:rsidR="001B0D62">
        <w:rPr>
          <w:rFonts w:ascii="Calibri" w:eastAsia="Calibri" w:hAnsi="Calibri" w:cs="Calibri"/>
          <w:b/>
          <w:sz w:val="22"/>
          <w:szCs w:val="22"/>
        </w:rPr>
        <w:t xml:space="preserve">Alina </w:t>
      </w:r>
      <w:proofErr w:type="spellStart"/>
      <w:r w:rsidR="001B0D62">
        <w:rPr>
          <w:rFonts w:ascii="Calibri" w:eastAsia="Calibri" w:hAnsi="Calibri" w:cs="Calibri"/>
          <w:b/>
          <w:sz w:val="22"/>
          <w:szCs w:val="22"/>
        </w:rPr>
        <w:t>Zbieranek</w:t>
      </w:r>
      <w:proofErr w:type="spellEnd"/>
      <w:r w:rsidR="001B0D62">
        <w:rPr>
          <w:rFonts w:ascii="Calibri" w:eastAsia="Calibri" w:hAnsi="Calibri" w:cs="Calibri"/>
          <w:sz w:val="22"/>
          <w:szCs w:val="22"/>
        </w:rPr>
        <w:t xml:space="preserve"> – </w:t>
      </w:r>
      <w:r w:rsidR="001B0D62" w:rsidRPr="002851A4">
        <w:rPr>
          <w:rFonts w:ascii="Calibri" w:eastAsia="Calibri" w:hAnsi="Calibri" w:cs="Calibri"/>
          <w:b/>
          <w:sz w:val="22"/>
          <w:szCs w:val="22"/>
        </w:rPr>
        <w:t>p.o. Koordynatora ds. Zaopatrzenia</w:t>
      </w:r>
      <w:r w:rsidR="00CD7A9F">
        <w:rPr>
          <w:rFonts w:ascii="Calibri" w:eastAsia="Calibri" w:hAnsi="Calibri" w:cs="Calibri"/>
          <w:sz w:val="22"/>
          <w:szCs w:val="22"/>
        </w:rPr>
        <w:t>,</w:t>
      </w:r>
      <w:r w:rsidRPr="00D45AA8">
        <w:rPr>
          <w:rFonts w:ascii="Calibri" w:eastAsia="Calibri" w:hAnsi="Calibri" w:cs="Calibri"/>
          <w:sz w:val="22"/>
          <w:szCs w:val="22"/>
        </w:rPr>
        <w:t xml:space="preserve"> tel. nr </w:t>
      </w:r>
      <w:r w:rsidR="001B0D62">
        <w:rPr>
          <w:rFonts w:ascii="Calibri" w:eastAsia="Calibri" w:hAnsi="Calibri" w:cs="Calibri"/>
          <w:b/>
          <w:sz w:val="22"/>
          <w:szCs w:val="22"/>
        </w:rPr>
        <w:t>(52) 32-56-721</w:t>
      </w:r>
      <w:r w:rsidRPr="00D45AA8">
        <w:rPr>
          <w:rFonts w:ascii="Calibri" w:eastAsia="Calibri" w:hAnsi="Calibri" w:cs="Calibri"/>
          <w:sz w:val="22"/>
          <w:szCs w:val="22"/>
        </w:rPr>
        <w:t>, e</w:t>
      </w:r>
      <w:r w:rsidRPr="00C54F2A">
        <w:rPr>
          <w:rFonts w:ascii="Calibri" w:eastAsia="Calibri" w:hAnsi="Calibri" w:cs="Calibri"/>
          <w:sz w:val="22"/>
          <w:szCs w:val="22"/>
        </w:rPr>
        <w:t xml:space="preserve">-mail: </w:t>
      </w:r>
      <w:r w:rsidR="001B0D62">
        <w:rPr>
          <w:rFonts w:ascii="Calibri" w:eastAsia="Calibri" w:hAnsi="Calibri" w:cs="Calibri"/>
          <w:b/>
          <w:sz w:val="22"/>
          <w:szCs w:val="22"/>
        </w:rPr>
        <w:t>zaoparzenie</w:t>
      </w:r>
      <w:r w:rsidRPr="00C54F2A">
        <w:rPr>
          <w:rFonts w:ascii="Calibri" w:eastAsia="Calibri" w:hAnsi="Calibri" w:cs="Calibri"/>
          <w:b/>
          <w:sz w:val="22"/>
          <w:szCs w:val="22"/>
        </w:rPr>
        <w:t>@kpcp.pl</w:t>
      </w:r>
      <w:r w:rsidRPr="00D45AA8">
        <w:rPr>
          <w:rFonts w:ascii="Calibri" w:eastAsia="Calibri" w:hAnsi="Calibri" w:cs="Calibri"/>
          <w:sz w:val="22"/>
          <w:szCs w:val="22"/>
        </w:rPr>
        <w:t xml:space="preserve"> lub osoba zastępująca. </w:t>
      </w:r>
    </w:p>
    <w:p w14:paraId="445915C3" w14:textId="77777777" w:rsidR="00801396" w:rsidRDefault="00801396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28A4BBFF" w14:textId="77777777" w:rsidR="00316507" w:rsidRPr="00D45AA8" w:rsidRDefault="004265A5" w:rsidP="004A20F3">
      <w:pPr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Rozliczenie </w:t>
      </w:r>
    </w:p>
    <w:p w14:paraId="52CCFD87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6</w:t>
      </w:r>
    </w:p>
    <w:p w14:paraId="1D27005B" w14:textId="77777777" w:rsidR="0009623E" w:rsidRPr="00D45AA8" w:rsidRDefault="004265A5" w:rsidP="004A20F3">
      <w:pPr>
        <w:pStyle w:val="Akapitzlist"/>
        <w:numPr>
          <w:ilvl w:val="0"/>
          <w:numId w:val="71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hAnsi="Calibri" w:cs="Calibri"/>
          <w:sz w:val="22"/>
          <w:szCs w:val="22"/>
        </w:rPr>
        <w:t>Zamawiający zobowiązuje się do zapłaty za poszczególne dostawy częściowe należności</w:t>
      </w:r>
      <w:r w:rsidR="00FC6A9D">
        <w:rPr>
          <w:rFonts w:ascii="Calibri" w:hAnsi="Calibri" w:cs="Calibri"/>
          <w:sz w:val="22"/>
          <w:szCs w:val="22"/>
        </w:rPr>
        <w:br/>
      </w:r>
      <w:r w:rsidRPr="00D45AA8">
        <w:rPr>
          <w:rFonts w:ascii="Calibri" w:hAnsi="Calibri" w:cs="Calibri"/>
          <w:sz w:val="22"/>
          <w:szCs w:val="22"/>
        </w:rPr>
        <w:t>na podstawie faktur wystawianych przez Wykonawcę w oparciu o ceny jednostkowe określone</w:t>
      </w:r>
      <w:r w:rsidR="00FC6A9D">
        <w:rPr>
          <w:rFonts w:ascii="Calibri" w:hAnsi="Calibri" w:cs="Calibri"/>
          <w:sz w:val="22"/>
          <w:szCs w:val="22"/>
        </w:rPr>
        <w:br/>
      </w:r>
      <w:r w:rsidRPr="00D45AA8">
        <w:rPr>
          <w:rFonts w:ascii="Calibri" w:hAnsi="Calibri" w:cs="Calibri"/>
          <w:sz w:val="22"/>
          <w:szCs w:val="22"/>
        </w:rPr>
        <w:t xml:space="preserve">w Załączniku do umowy. </w:t>
      </w:r>
      <w:r w:rsidRPr="00D45AA8">
        <w:rPr>
          <w:rFonts w:ascii="Calibri" w:eastAsia="Calibri" w:hAnsi="Calibri" w:cs="Calibri"/>
          <w:sz w:val="22"/>
          <w:szCs w:val="22"/>
        </w:rPr>
        <w:t>Zapłata należności dokonana będzie przez Zamawiającego przelewem</w:t>
      </w:r>
      <w:r w:rsidR="00FC6A9D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na rachunek bankowy Wykonawcy</w:t>
      </w:r>
      <w:r w:rsidR="00357A51">
        <w:rPr>
          <w:rFonts w:ascii="Calibri" w:eastAsia="Calibri" w:hAnsi="Calibri" w:cs="Calibri"/>
          <w:sz w:val="22"/>
          <w:szCs w:val="22"/>
        </w:rPr>
        <w:t>.</w:t>
      </w:r>
    </w:p>
    <w:p w14:paraId="7C457481" w14:textId="77777777" w:rsidR="0088645E" w:rsidRPr="00D45AA8" w:rsidRDefault="004265A5" w:rsidP="004A20F3">
      <w:pPr>
        <w:pStyle w:val="Akapitzlist"/>
        <w:numPr>
          <w:ilvl w:val="0"/>
          <w:numId w:val="71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>Termin płatności wynosi 60 dni od daty dostarczenia faktury do Za</w:t>
      </w:r>
      <w:r w:rsidR="00AB27FB">
        <w:rPr>
          <w:rFonts w:ascii="Calibri" w:eastAsia="Calibri" w:hAnsi="Calibri" w:cs="Calibri"/>
          <w:sz w:val="22"/>
          <w:szCs w:val="22"/>
          <w:lang w:val="es-ES_tradnl"/>
        </w:rPr>
        <w:t>mawiającego w formie papierowej albo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 elektronicznej na adres e-mail </w:t>
      </w:r>
      <w:r w:rsidR="0066184F"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wskazany </w:t>
      </w:r>
      <w:r w:rsidR="0066184F" w:rsidRPr="00D45AA8">
        <w:rPr>
          <w:rFonts w:ascii="Calibri" w:eastAsia="Calibri" w:hAnsi="Calibri" w:cs="Calibri"/>
          <w:sz w:val="22"/>
          <w:szCs w:val="22"/>
        </w:rPr>
        <w:t xml:space="preserve">w § 5 ust. 2 </w:t>
      </w:r>
      <w:r w:rsidR="00AB27FB">
        <w:rPr>
          <w:rFonts w:ascii="Calibri" w:eastAsia="Calibri" w:hAnsi="Calibri" w:cs="Calibri"/>
          <w:sz w:val="22"/>
          <w:szCs w:val="22"/>
          <w:lang w:val="es-ES_tradnl"/>
        </w:rPr>
        <w:t>albo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 za pomocą Platformy Elektronicznego Fakturowania (PEF)</w:t>
      </w:r>
      <w:r w:rsidR="00705F55">
        <w:rPr>
          <w:rFonts w:ascii="Calibri" w:eastAsia="Calibri" w:hAnsi="Calibri" w:cs="Calibri"/>
          <w:sz w:val="22"/>
          <w:szCs w:val="22"/>
          <w:lang w:val="es-ES_tradnl"/>
        </w:rPr>
        <w:t>.</w:t>
      </w:r>
    </w:p>
    <w:p w14:paraId="0F9363B7" w14:textId="77777777" w:rsidR="00316507" w:rsidRPr="00D45AA8" w:rsidRDefault="004265A5" w:rsidP="004A20F3">
      <w:pPr>
        <w:pStyle w:val="Akapitzlist"/>
        <w:numPr>
          <w:ilvl w:val="0"/>
          <w:numId w:val="71"/>
        </w:numPr>
        <w:suppressAutoHyphens w:val="0"/>
        <w:ind w:left="284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Wykonawca zobowiązuje się do przesłania faktury w dniu dostawy towaru. W przypadku przekazywania faktur za pomocą </w:t>
      </w:r>
      <w:r w:rsidRPr="00D45AA8">
        <w:rPr>
          <w:rFonts w:ascii="Calibri" w:eastAsia="Calibri" w:hAnsi="Calibri" w:cs="Calibri"/>
          <w:sz w:val="22"/>
          <w:szCs w:val="22"/>
        </w:rPr>
        <w:t>Platformy Elektronicznego Fakturowania (PEF)</w:t>
      </w:r>
      <w:r w:rsidRPr="00D45AA8">
        <w:rPr>
          <w:rFonts w:ascii="Calibri" w:eastAsia="Calibri" w:hAnsi="Calibri" w:cs="Calibri"/>
          <w:sz w:val="22"/>
          <w:szCs w:val="22"/>
          <w:lang w:val="es-ES_tradnl"/>
        </w:rPr>
        <w:t xml:space="preserve">, Wykonawca winien dodatkowo przesłać fakturę na adres e-mail wskazany </w:t>
      </w:r>
      <w:r w:rsidRPr="00D45AA8">
        <w:rPr>
          <w:rFonts w:ascii="Calibri" w:eastAsia="Calibri" w:hAnsi="Calibri" w:cs="Calibri"/>
          <w:sz w:val="22"/>
          <w:szCs w:val="22"/>
        </w:rPr>
        <w:t>w § 5 ust. 2 niniejszej umowy w tym samym  dniu.</w:t>
      </w:r>
    </w:p>
    <w:p w14:paraId="246517DB" w14:textId="77777777" w:rsidR="0009623E" w:rsidRPr="00D45AA8" w:rsidRDefault="004265A5" w:rsidP="004A20F3">
      <w:pPr>
        <w:pStyle w:val="Akapitzlist"/>
        <w:numPr>
          <w:ilvl w:val="0"/>
          <w:numId w:val="71"/>
        </w:numPr>
        <w:suppressAutoHyphens w:val="0"/>
        <w:spacing w:before="120"/>
        <w:ind w:left="284"/>
        <w:jc w:val="both"/>
        <w:rPr>
          <w:rFonts w:ascii="Calibri" w:eastAsia="Calibri" w:hAnsi="Calibri" w:cs="Calibri"/>
          <w:kern w:val="1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Za datę zapłaty Strony uznają datę obciążenia rachunku bankowego Zamawiającego.</w:t>
      </w:r>
    </w:p>
    <w:p w14:paraId="5551051F" w14:textId="77777777" w:rsidR="008C5A09" w:rsidRPr="00C54F2A" w:rsidRDefault="004265A5" w:rsidP="00C54F2A">
      <w:pPr>
        <w:pStyle w:val="Akapitzlist"/>
        <w:numPr>
          <w:ilvl w:val="0"/>
          <w:numId w:val="71"/>
        </w:numPr>
        <w:suppressAutoHyphens w:val="0"/>
        <w:spacing w:before="120"/>
        <w:ind w:left="284"/>
        <w:jc w:val="both"/>
        <w:rPr>
          <w:rFonts w:ascii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kern w:val="1"/>
          <w:sz w:val="22"/>
          <w:szCs w:val="22"/>
        </w:rPr>
        <w:t>Wykonawca zobowiązuje się, że nie dokona cesji wierzytelności należnej mu od Zamawiającego</w:t>
      </w:r>
      <w:r w:rsidR="00CB4091">
        <w:rPr>
          <w:rFonts w:ascii="Calibri" w:eastAsia="Calibri" w:hAnsi="Calibri" w:cs="Calibri"/>
          <w:kern w:val="1"/>
          <w:sz w:val="22"/>
          <w:szCs w:val="22"/>
        </w:rPr>
        <w:br/>
      </w:r>
      <w:r w:rsidRPr="00D45AA8">
        <w:rPr>
          <w:rFonts w:ascii="Calibri" w:eastAsia="Calibri" w:hAnsi="Calibri" w:cs="Calibri"/>
          <w:kern w:val="1"/>
          <w:sz w:val="22"/>
          <w:szCs w:val="22"/>
        </w:rPr>
        <w:t>na rzecz osób trzecich, bez pisemnej zgody Zamawiającego.</w:t>
      </w:r>
    </w:p>
    <w:p w14:paraId="203E6AED" w14:textId="77777777" w:rsidR="003A4369" w:rsidRDefault="003A4369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1598D8D2" w14:textId="77777777" w:rsidR="00316507" w:rsidRPr="00D45AA8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Reklamacje</w:t>
      </w:r>
    </w:p>
    <w:p w14:paraId="23C2B826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7</w:t>
      </w:r>
    </w:p>
    <w:p w14:paraId="001F44B4" w14:textId="77777777" w:rsidR="00316507" w:rsidRPr="00465731" w:rsidRDefault="00813925" w:rsidP="006A5236">
      <w:pPr>
        <w:numPr>
          <w:ilvl w:val="0"/>
          <w:numId w:val="32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465731">
        <w:rPr>
          <w:rFonts w:ascii="Calibri" w:eastAsia="Calibri" w:hAnsi="Calibri" w:cs="Calibri"/>
          <w:sz w:val="22"/>
          <w:szCs w:val="22"/>
        </w:rPr>
        <w:t>W przypadku dostarczenia przedmiotu umowy niezgodnie z umową, Zamawiający ma prawo odmowy jego odbioru i żądania jego bezzwłocznej wymiany na pozbawiony wad oraz zgodny</w:t>
      </w:r>
      <w:r w:rsidRPr="00465731">
        <w:rPr>
          <w:rFonts w:ascii="Calibri" w:eastAsia="Calibri" w:hAnsi="Calibri" w:cs="Calibri"/>
          <w:sz w:val="22"/>
          <w:szCs w:val="22"/>
        </w:rPr>
        <w:br/>
        <w:t xml:space="preserve">z umową lub dokonania nabycia zastępczego, o </w:t>
      </w:r>
      <w:proofErr w:type="spellStart"/>
      <w:r w:rsidRPr="00465731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465731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465731">
        <w:rPr>
          <w:rFonts w:ascii="Calibri" w:eastAsia="Calibri" w:hAnsi="Calibri" w:cs="Calibri"/>
          <w:sz w:val="22"/>
          <w:szCs w:val="22"/>
        </w:rPr>
        <w:t xml:space="preserve">rym mowa w § 9. W przypadku nieprawidłowości, </w:t>
      </w:r>
      <w:proofErr w:type="spellStart"/>
      <w:r w:rsidRPr="00465731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465731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465731">
        <w:rPr>
          <w:rFonts w:ascii="Calibri" w:eastAsia="Calibri" w:hAnsi="Calibri" w:cs="Calibri"/>
          <w:sz w:val="22"/>
          <w:szCs w:val="22"/>
        </w:rPr>
        <w:t xml:space="preserve">re zostaną stwierdzone po dokonaniu odbioru towaru (w trakcie użytkowania) Zamawiający ma prawo żądania jego bezzwłocznej wymiany na pozbawiony wad oraz zgodny z umową lub dokonania nabycia zastępczego, o </w:t>
      </w:r>
      <w:proofErr w:type="spellStart"/>
      <w:r w:rsidRPr="00465731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465731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465731">
        <w:rPr>
          <w:rFonts w:ascii="Calibri" w:eastAsia="Calibri" w:hAnsi="Calibri" w:cs="Calibri"/>
          <w:sz w:val="22"/>
          <w:szCs w:val="22"/>
        </w:rPr>
        <w:t>rym mowa w § 9 umowy</w:t>
      </w:r>
      <w:r w:rsidR="004265A5" w:rsidRPr="00465731">
        <w:rPr>
          <w:rFonts w:ascii="Calibri" w:eastAsia="Calibri" w:hAnsi="Calibri" w:cs="Calibri"/>
          <w:sz w:val="22"/>
          <w:szCs w:val="22"/>
        </w:rPr>
        <w:t>.</w:t>
      </w:r>
    </w:p>
    <w:p w14:paraId="4A9B5806" w14:textId="77777777" w:rsidR="00316507" w:rsidRPr="00D45AA8" w:rsidRDefault="005C188B" w:rsidP="004A20F3">
      <w:pPr>
        <w:numPr>
          <w:ilvl w:val="0"/>
          <w:numId w:val="32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zobowiązuje się do rozpatrzenia reklamac</w:t>
      </w:r>
      <w:r w:rsidR="003A0BE8">
        <w:rPr>
          <w:rFonts w:ascii="Calibri" w:eastAsia="Calibri" w:hAnsi="Calibri" w:cs="Calibri"/>
          <w:sz w:val="22"/>
          <w:szCs w:val="22"/>
        </w:rPr>
        <w:t>ji w terminie nie dłuższym niż</w:t>
      </w:r>
      <w:r w:rsidR="003A0BE8">
        <w:rPr>
          <w:rFonts w:ascii="Calibri" w:eastAsia="Calibri" w:hAnsi="Calibri" w:cs="Calibri"/>
          <w:sz w:val="22"/>
          <w:szCs w:val="22"/>
        </w:rPr>
        <w:br/>
        <w:t>5</w:t>
      </w:r>
      <w:r w:rsidRPr="00D45AA8">
        <w:rPr>
          <w:rFonts w:ascii="Calibri" w:eastAsia="Calibri" w:hAnsi="Calibri" w:cs="Calibri"/>
          <w:sz w:val="22"/>
          <w:szCs w:val="22"/>
        </w:rPr>
        <w:t xml:space="preserve"> dni robocz</w:t>
      </w:r>
      <w:r w:rsidR="003A0BE8">
        <w:rPr>
          <w:rFonts w:ascii="Calibri" w:eastAsia="Calibri" w:hAnsi="Calibri" w:cs="Calibri"/>
          <w:sz w:val="22"/>
          <w:szCs w:val="22"/>
        </w:rPr>
        <w:t>ych</w:t>
      </w:r>
      <w:r w:rsidRPr="00D45AA8">
        <w:rPr>
          <w:rFonts w:ascii="Calibri" w:eastAsia="Calibri" w:hAnsi="Calibri" w:cs="Calibri"/>
          <w:sz w:val="22"/>
          <w:szCs w:val="22"/>
        </w:rPr>
        <w:t xml:space="preserve"> od dnia jej zgłoszenia i powiadomienia osoby, o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D45AA8">
        <w:rPr>
          <w:rFonts w:ascii="Calibri" w:eastAsia="Calibri" w:hAnsi="Calibri" w:cs="Calibri"/>
          <w:sz w:val="22"/>
          <w:szCs w:val="22"/>
        </w:rPr>
        <w:t>rej mowa w § 5 ust. 2</w:t>
      </w:r>
      <w:r w:rsidR="003A0BE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 xml:space="preserve">o decyzji drogą elektroniczną za pomocą e-maila lub telefonicznie najpóźniej w dniu, w </w:t>
      </w:r>
      <w:proofErr w:type="spellStart"/>
      <w:r w:rsidRPr="00D45AA8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Pr="00D45AA8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3A0BE8">
        <w:rPr>
          <w:rFonts w:ascii="Calibri" w:eastAsia="Calibri" w:hAnsi="Calibri" w:cs="Calibri"/>
          <w:sz w:val="22"/>
          <w:szCs w:val="22"/>
        </w:rPr>
        <w:t>rym upływa 5</w:t>
      </w:r>
      <w:r w:rsidRPr="00D45AA8">
        <w:rPr>
          <w:rFonts w:ascii="Calibri" w:eastAsia="Calibri" w:hAnsi="Calibri" w:cs="Calibri"/>
          <w:sz w:val="22"/>
          <w:szCs w:val="22"/>
        </w:rPr>
        <w:t xml:space="preserve"> dzień roboczy, a w przypadku jej uznania za zas</w:t>
      </w:r>
      <w:r w:rsidR="00DE6A2C">
        <w:rPr>
          <w:rFonts w:ascii="Calibri" w:eastAsia="Calibri" w:hAnsi="Calibri" w:cs="Calibri"/>
          <w:sz w:val="22"/>
          <w:szCs w:val="22"/>
        </w:rPr>
        <w:t>adną do wymiany towaru w ciągu 3</w:t>
      </w:r>
      <w:r w:rsidRPr="00D45AA8">
        <w:rPr>
          <w:rFonts w:ascii="Calibri" w:eastAsia="Calibri" w:hAnsi="Calibri" w:cs="Calibri"/>
          <w:sz w:val="22"/>
          <w:szCs w:val="22"/>
        </w:rPr>
        <w:t xml:space="preserve"> dni roboczych. W wypadku braku powiadom</w:t>
      </w:r>
      <w:r w:rsidR="003A0BE8">
        <w:rPr>
          <w:rFonts w:ascii="Calibri" w:eastAsia="Calibri" w:hAnsi="Calibri" w:cs="Calibri"/>
          <w:sz w:val="22"/>
          <w:szCs w:val="22"/>
        </w:rPr>
        <w:t>ienia Zamawiającego w terminie 5</w:t>
      </w:r>
      <w:r w:rsidRPr="00D45AA8">
        <w:rPr>
          <w:rFonts w:ascii="Calibri" w:eastAsia="Calibri" w:hAnsi="Calibri" w:cs="Calibri"/>
          <w:sz w:val="22"/>
          <w:szCs w:val="22"/>
        </w:rPr>
        <w:t xml:space="preserve"> dni roboczych</w:t>
      </w:r>
      <w:r w:rsidRPr="00D45AA8">
        <w:rPr>
          <w:rFonts w:ascii="Calibri" w:eastAsia="Calibri" w:hAnsi="Calibri" w:cs="Calibri"/>
          <w:sz w:val="22"/>
          <w:szCs w:val="22"/>
        </w:rPr>
        <w:br/>
        <w:t>o rozpatrzeniu reklamacji, przyjmuje się, że Wykonawca uznał reklamację za zasadną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448CC595" w14:textId="77777777" w:rsidR="00316507" w:rsidRPr="00D45AA8" w:rsidRDefault="004265A5" w:rsidP="004A20F3">
      <w:pPr>
        <w:numPr>
          <w:ilvl w:val="0"/>
          <w:numId w:val="32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Reklamacja dostawy zostanie przekazana pisemnie przedstawicielowi Wykonawcy albo zgłoszona środkami komunikacji elektronicznej.</w:t>
      </w:r>
    </w:p>
    <w:p w14:paraId="6784C077" w14:textId="77777777" w:rsidR="00316507" w:rsidRPr="00D45AA8" w:rsidRDefault="00316507" w:rsidP="004A20F3">
      <w:pPr>
        <w:tabs>
          <w:tab w:val="left" w:pos="284"/>
        </w:tabs>
        <w:suppressAutoHyphens w:val="0"/>
        <w:ind w:left="720"/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6AD87F2D" w14:textId="77777777" w:rsidR="00316507" w:rsidRPr="00D45AA8" w:rsidRDefault="004265A5" w:rsidP="004A20F3">
      <w:pPr>
        <w:tabs>
          <w:tab w:val="left" w:pos="426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Kary umowne</w:t>
      </w:r>
    </w:p>
    <w:p w14:paraId="0E93DB69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8</w:t>
      </w:r>
    </w:p>
    <w:p w14:paraId="5954FA93" w14:textId="77777777" w:rsidR="00316507" w:rsidRPr="002C066B" w:rsidRDefault="00EA681D" w:rsidP="004A20F3">
      <w:pPr>
        <w:numPr>
          <w:ilvl w:val="0"/>
          <w:numId w:val="34"/>
        </w:numPr>
        <w:suppressAutoHyphens w:val="0"/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przypadku zwłoki</w:t>
      </w:r>
      <w:r w:rsidR="005C188B" w:rsidRPr="002C066B">
        <w:rPr>
          <w:rFonts w:ascii="Calibri" w:eastAsia="Calibri" w:hAnsi="Calibri" w:cs="Calibri"/>
          <w:sz w:val="22"/>
          <w:szCs w:val="22"/>
        </w:rPr>
        <w:t xml:space="preserve"> w terminach dostaw podanych w umowie z winy Wykonawcy</w:t>
      </w:r>
      <w:r w:rsidR="005C188B" w:rsidRPr="002C066B">
        <w:rPr>
          <w:rFonts w:ascii="Calibri" w:eastAsia="Calibri" w:hAnsi="Calibri" w:cs="Calibri"/>
          <w:sz w:val="22"/>
          <w:szCs w:val="22"/>
        </w:rPr>
        <w:br/>
        <w:t>i nieuzgodnionych z Zamawiającym lub ich zaprzestania z winy Wykonawcy, Wykonawca zapłaci Zamawiającemu karę umowną w wysokości 0,5% ceny brutto każdej części opóźnionej lub niezrealizowanej dostawy za każdy dzień zwłoki. Kary będą naliczane do czasu realizacji prawidłowej dostawy lub wymiany towaru lub do czasu nabycia zastępczego</w:t>
      </w:r>
      <w:r w:rsidR="004265A5" w:rsidRPr="002C066B">
        <w:rPr>
          <w:rFonts w:ascii="Calibri" w:eastAsia="Calibri" w:hAnsi="Calibri" w:cs="Calibri"/>
          <w:sz w:val="22"/>
          <w:szCs w:val="22"/>
        </w:rPr>
        <w:t xml:space="preserve">. </w:t>
      </w:r>
    </w:p>
    <w:p w14:paraId="2C1DB26B" w14:textId="77777777" w:rsidR="00FC56AC" w:rsidRPr="00E26A8A" w:rsidRDefault="005C188B" w:rsidP="00E26A8A">
      <w:pPr>
        <w:numPr>
          <w:ilvl w:val="0"/>
          <w:numId w:val="34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2C066B">
        <w:rPr>
          <w:rFonts w:ascii="Calibri" w:eastAsia="Calibri" w:hAnsi="Calibri" w:cs="Calibri"/>
          <w:color w:val="auto"/>
          <w:sz w:val="22"/>
          <w:szCs w:val="22"/>
        </w:rPr>
        <w:t>W przypadku, gdy po dokonaniu odbioru towaru ujawnią się nieprawidłowości w dostawie</w:t>
      </w:r>
      <w:r w:rsidRPr="002C066B">
        <w:rPr>
          <w:rFonts w:ascii="Calibri" w:eastAsia="Calibri" w:hAnsi="Calibri" w:cs="Calibri"/>
          <w:color w:val="auto"/>
          <w:sz w:val="22"/>
          <w:szCs w:val="22"/>
        </w:rPr>
        <w:br/>
        <w:t xml:space="preserve">(w </w:t>
      </w:r>
      <w:proofErr w:type="spellStart"/>
      <w:r w:rsidRPr="002C066B">
        <w:rPr>
          <w:rFonts w:ascii="Calibri" w:eastAsia="Calibri" w:hAnsi="Calibri" w:cs="Calibri"/>
          <w:color w:val="auto"/>
          <w:sz w:val="22"/>
          <w:szCs w:val="22"/>
        </w:rPr>
        <w:t>szczeg</w:t>
      </w:r>
      <w:proofErr w:type="spellEnd"/>
      <w:r w:rsidRPr="002C066B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proofErr w:type="spellStart"/>
      <w:r w:rsidRPr="002C066B">
        <w:rPr>
          <w:rFonts w:ascii="Calibri" w:eastAsia="Calibri" w:hAnsi="Calibri" w:cs="Calibri"/>
          <w:color w:val="auto"/>
          <w:sz w:val="22"/>
          <w:szCs w:val="22"/>
        </w:rPr>
        <w:t>lności</w:t>
      </w:r>
      <w:proofErr w:type="spellEnd"/>
      <w:r w:rsidRPr="002C066B">
        <w:rPr>
          <w:rFonts w:ascii="Calibri" w:eastAsia="Calibri" w:hAnsi="Calibri" w:cs="Calibri"/>
          <w:color w:val="auto"/>
          <w:sz w:val="22"/>
          <w:szCs w:val="22"/>
        </w:rPr>
        <w:t xml:space="preserve"> wady towaru lub braki) Wykonawca zapłaci Zamawiającemu karę umowną</w:t>
      </w:r>
      <w:r w:rsidRPr="002C066B">
        <w:rPr>
          <w:rFonts w:ascii="Calibri" w:eastAsia="Calibri" w:hAnsi="Calibri" w:cs="Calibri"/>
          <w:color w:val="auto"/>
          <w:sz w:val="22"/>
          <w:szCs w:val="22"/>
        </w:rPr>
        <w:br/>
        <w:t xml:space="preserve">w wysokości 0,5% ceny brutto dostawy wadliwej lub w inny </w:t>
      </w:r>
      <w:proofErr w:type="spellStart"/>
      <w:r w:rsidRPr="002C066B">
        <w:rPr>
          <w:rFonts w:ascii="Calibri" w:eastAsia="Calibri" w:hAnsi="Calibri" w:cs="Calibri"/>
          <w:color w:val="auto"/>
          <w:sz w:val="22"/>
          <w:szCs w:val="22"/>
        </w:rPr>
        <w:t>spos</w:t>
      </w:r>
      <w:proofErr w:type="spellEnd"/>
      <w:r w:rsidRPr="002C066B">
        <w:rPr>
          <w:rFonts w:ascii="Calibri" w:eastAsia="Calibri" w:hAnsi="Calibri" w:cs="Calibri"/>
          <w:color w:val="auto"/>
          <w:sz w:val="22"/>
          <w:szCs w:val="22"/>
          <w:lang w:val="es-ES_tradnl"/>
        </w:rPr>
        <w:t>ó</w:t>
      </w:r>
      <w:r w:rsidRPr="002C066B">
        <w:rPr>
          <w:rFonts w:ascii="Calibri" w:eastAsia="Calibri" w:hAnsi="Calibri" w:cs="Calibri"/>
          <w:color w:val="auto"/>
          <w:sz w:val="22"/>
          <w:szCs w:val="22"/>
        </w:rPr>
        <w:t>b niezgodnej z umową dostawy</w:t>
      </w:r>
      <w:r w:rsidR="004265A5" w:rsidRPr="002C066B">
        <w:rPr>
          <w:rFonts w:ascii="Calibri" w:eastAsia="Calibri" w:hAnsi="Calibri" w:cs="Calibri"/>
          <w:color w:val="auto"/>
          <w:sz w:val="22"/>
          <w:szCs w:val="22"/>
        </w:rPr>
        <w:t>.</w:t>
      </w:r>
    </w:p>
    <w:p w14:paraId="0A52849F" w14:textId="77777777" w:rsidR="00316507" w:rsidRPr="00FC56AC" w:rsidRDefault="004265A5" w:rsidP="004A20F3">
      <w:pPr>
        <w:numPr>
          <w:ilvl w:val="0"/>
          <w:numId w:val="34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FC56AC">
        <w:rPr>
          <w:rFonts w:ascii="Calibri" w:eastAsia="Calibri" w:hAnsi="Calibri" w:cs="Calibri"/>
          <w:color w:val="auto"/>
          <w:sz w:val="22"/>
          <w:szCs w:val="22"/>
          <w:u w:color="FF0000"/>
        </w:rPr>
        <w:t xml:space="preserve">Maksymalna łączna wysokość kar umownych nie może przekraczać 20 % wartości netto wynagrodzenia umownego o którym mowa w § 2 ust. 3. </w:t>
      </w:r>
    </w:p>
    <w:p w14:paraId="1AB681C2" w14:textId="77777777" w:rsidR="00316507" w:rsidRPr="00D45AA8" w:rsidRDefault="004265A5" w:rsidP="004A20F3">
      <w:pPr>
        <w:numPr>
          <w:ilvl w:val="0"/>
          <w:numId w:val="34"/>
        </w:numPr>
        <w:suppressAutoHyphens w:val="0"/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>Zamawiający zastrzega sobie prawo do odszkodowania uzupełniającego przewyższającego wysokość kar umownych – do wysokości rzeczywiście poniesionej szkody.</w:t>
      </w:r>
    </w:p>
    <w:p w14:paraId="669CB994" w14:textId="77777777" w:rsidR="00316507" w:rsidRPr="00D45AA8" w:rsidRDefault="004265A5" w:rsidP="004A20F3">
      <w:pPr>
        <w:pStyle w:val="Normalny1"/>
        <w:numPr>
          <w:ilvl w:val="0"/>
          <w:numId w:val="3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Kary umowne i odszkodowanie płatne </w:t>
      </w:r>
      <w:r w:rsidRPr="00D45AA8">
        <w:rPr>
          <w:rFonts w:ascii="Calibri" w:eastAsia="Calibri" w:hAnsi="Calibri" w:cs="Calibri"/>
          <w:sz w:val="22"/>
          <w:szCs w:val="22"/>
        </w:rPr>
        <w:t>będą na podstawie not obciążeniowych wystawianych przez Zamawiającego i mogą zostać potrącone z należnościami Wykonawcy, chyba że obowiązujące przepisy stanowią inaczej.</w:t>
      </w:r>
    </w:p>
    <w:p w14:paraId="25885542" w14:textId="77777777" w:rsidR="00635293" w:rsidRPr="00A00342" w:rsidRDefault="004265A5" w:rsidP="00A00342">
      <w:pPr>
        <w:pStyle w:val="Normalny1"/>
        <w:numPr>
          <w:ilvl w:val="0"/>
          <w:numId w:val="35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Fonts w:ascii="Calibri" w:eastAsia="Calibri" w:hAnsi="Calibri" w:cs="Calibri"/>
          <w:sz w:val="22"/>
          <w:szCs w:val="22"/>
          <w:lang w:val="es-ES_tradnl"/>
        </w:rPr>
        <w:t>Obowiązek zapłaty kar umownych nie dotyczy sytuacji, gdy wystąpią związane z Covid-19 okoliczności mogące mieć wpływ lub wpływające na możliwość wykonania lub należytego wykonania umowy, w szczególności na terminową dostawę przedmiotu umowy.</w:t>
      </w:r>
    </w:p>
    <w:p w14:paraId="7A3B8D6E" w14:textId="77777777" w:rsidR="00635293" w:rsidRDefault="00635293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59ADA79A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Nabycie zastępcze</w:t>
      </w:r>
    </w:p>
    <w:p w14:paraId="7603957C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9</w:t>
      </w:r>
    </w:p>
    <w:p w14:paraId="028AAE63" w14:textId="77777777" w:rsidR="00316507" w:rsidRPr="00D45AA8" w:rsidRDefault="004265A5" w:rsidP="004A20F3">
      <w:pPr>
        <w:numPr>
          <w:ilvl w:val="0"/>
          <w:numId w:val="37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przyjmuje do wiadomości, iż wykonanie przez niego zamówienia w całości bądź</w:t>
      </w:r>
      <w:r w:rsidR="00B047D5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części po terminie określonym w umowie może nie mieć dla Zamawiającego znaczenia</w:t>
      </w:r>
      <w:r w:rsidR="00B047D5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ze względu na konieczność zapewnienia dostępności towaru u Zamawiającego.</w:t>
      </w:r>
    </w:p>
    <w:p w14:paraId="1D50B4A7" w14:textId="77777777" w:rsidR="00316507" w:rsidRPr="00D45AA8" w:rsidRDefault="000E2460" w:rsidP="004A20F3">
      <w:pPr>
        <w:numPr>
          <w:ilvl w:val="0"/>
          <w:numId w:val="37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iCs/>
          <w:sz w:val="22"/>
          <w:szCs w:val="22"/>
        </w:rPr>
        <w:t>Zamawiający ma prawo zamiast brakujących towarów objętych niniejszą umową nabyć towar</w:t>
      </w:r>
      <w:r w:rsidRPr="00D45AA8">
        <w:rPr>
          <w:rFonts w:ascii="Calibri" w:eastAsia="Calibri" w:hAnsi="Calibri" w:cs="Calibri"/>
          <w:iCs/>
          <w:sz w:val="22"/>
          <w:szCs w:val="22"/>
        </w:rPr>
        <w:br/>
        <w:t>o jednakowych parametrach wskazanych w opisie asortymentu, zawartym w Formularzu cenowym/Przedmiot zamówienia na koszt Wykonawcy (tzw. nabycie zastępcze) bez konieczności wyznaczania Wykonawcy dodatkowego terminu do wykonania niezrealizowanej części zamówienia i bez obowiązku nabycia od Wykonawcy towarów dostarczonych po terminie</w:t>
      </w:r>
      <w:r w:rsidR="00655D79" w:rsidRPr="00D45AA8">
        <w:rPr>
          <w:rFonts w:ascii="Calibri" w:eastAsia="Calibri" w:hAnsi="Calibri" w:cs="Calibri"/>
          <w:iCs/>
          <w:sz w:val="22"/>
          <w:szCs w:val="22"/>
        </w:rPr>
        <w:br/>
      </w:r>
      <w:r w:rsidRPr="00D45AA8">
        <w:rPr>
          <w:rFonts w:ascii="Calibri" w:eastAsia="Calibri" w:hAnsi="Calibri" w:cs="Calibri"/>
          <w:iCs/>
          <w:sz w:val="22"/>
          <w:szCs w:val="22"/>
        </w:rPr>
        <w:t>w przypadku braku dostawy w terminie określonym w umowie.</w:t>
      </w:r>
      <w:r w:rsidRPr="00D45AA8">
        <w:rPr>
          <w:rFonts w:ascii="Calibri" w:eastAsia="Calibri" w:hAnsi="Calibri" w:cs="Calibri"/>
          <w:sz w:val="22"/>
          <w:szCs w:val="22"/>
        </w:rPr>
        <w:t xml:space="preserve"> Postanowienie to stosuje</w:t>
      </w:r>
      <w:r w:rsidR="00655D79" w:rsidRP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się odpowiednio w przypadku niedostarczenia towarów wolnych od wad w terminie określonym</w:t>
      </w:r>
      <w:r w:rsidRPr="00D45AA8">
        <w:rPr>
          <w:rFonts w:ascii="Calibri" w:eastAsia="Calibri" w:hAnsi="Calibri" w:cs="Calibri"/>
          <w:sz w:val="22"/>
          <w:szCs w:val="22"/>
        </w:rPr>
        <w:br/>
        <w:t xml:space="preserve">w § 7 ust. </w:t>
      </w:r>
      <w:r w:rsidR="002E0AA3">
        <w:rPr>
          <w:rFonts w:ascii="Calibri" w:eastAsia="Calibri" w:hAnsi="Calibri" w:cs="Calibri"/>
          <w:sz w:val="22"/>
          <w:szCs w:val="22"/>
        </w:rPr>
        <w:t>2</w:t>
      </w:r>
      <w:r w:rsidR="004265A5" w:rsidRPr="00D45AA8">
        <w:rPr>
          <w:rFonts w:ascii="Calibri" w:eastAsia="Calibri" w:hAnsi="Calibri" w:cs="Calibri"/>
          <w:sz w:val="22"/>
          <w:szCs w:val="22"/>
        </w:rPr>
        <w:t>.</w:t>
      </w:r>
    </w:p>
    <w:p w14:paraId="3C2F3659" w14:textId="77777777" w:rsidR="00316507" w:rsidRPr="00D45AA8" w:rsidRDefault="004265A5" w:rsidP="004A20F3">
      <w:pPr>
        <w:numPr>
          <w:ilvl w:val="0"/>
          <w:numId w:val="37"/>
        </w:numPr>
        <w:spacing w:before="120"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przypadku dokonania nabycia zastępczego, o którym mowa w ust. 2 Wykonawca zobowiązuje się wyrównać Zamawiającemu poniesioną szkodę tj. zapłacić Zamawiającemu kwotę stanowiącą różnicę pomiędzy ceną towarów, jaką Zamawiający zapłaciłby Wykonawcy, gdyby ten dostarczył mu towary a ceną towarów, którą Zamawiający zobowiązany jest zapłacić w związku z nabyciem zastępczym w terminie 14 dni od daty otrzymania wezwania do zapłaty.</w:t>
      </w:r>
    </w:p>
    <w:p w14:paraId="7A44D057" w14:textId="77777777" w:rsidR="00272B19" w:rsidRDefault="00272B19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CF99BE8" w14:textId="77777777" w:rsidR="00316507" w:rsidRPr="00D45AA8" w:rsidRDefault="004265A5" w:rsidP="004A20F3">
      <w:pPr>
        <w:tabs>
          <w:tab w:val="left" w:pos="426"/>
        </w:tabs>
        <w:spacing w:before="120"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Odstąpienie od umowy</w:t>
      </w:r>
    </w:p>
    <w:p w14:paraId="4EDEE853" w14:textId="77777777" w:rsidR="00316507" w:rsidRPr="00D45AA8" w:rsidRDefault="004265A5" w:rsidP="004A20F3">
      <w:pPr>
        <w:tabs>
          <w:tab w:val="left" w:pos="426"/>
        </w:tabs>
        <w:jc w:val="center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10</w:t>
      </w:r>
    </w:p>
    <w:p w14:paraId="58839836" w14:textId="77777777" w:rsidR="00316507" w:rsidRPr="00D45AA8" w:rsidRDefault="004265A5" w:rsidP="004A20F3">
      <w:pPr>
        <w:numPr>
          <w:ilvl w:val="0"/>
          <w:numId w:val="39"/>
        </w:numPr>
        <w:spacing w:before="120" w:after="120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Zamawiający ma prawo odstąpienia od umowy w całości lub w jej części w razie wystąpienia okoliczności przewidzianych 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w </w:t>
      </w:r>
      <w:r w:rsidRPr="00D45AA8">
        <w:rPr>
          <w:rFonts w:ascii="Calibri" w:eastAsia="Calibri" w:hAnsi="Calibri" w:cs="Calibri"/>
          <w:color w:val="auto"/>
          <w:sz w:val="22"/>
          <w:szCs w:val="22"/>
          <w:u w:color="FF0000"/>
        </w:rPr>
        <w:t>art. 456</w:t>
      </w:r>
      <w:r w:rsidRPr="00D45AA8">
        <w:rPr>
          <w:rFonts w:ascii="Calibri" w:eastAsia="Calibri" w:hAnsi="Calibri" w:cs="Calibri"/>
          <w:color w:val="auto"/>
          <w:sz w:val="22"/>
          <w:szCs w:val="22"/>
        </w:rPr>
        <w:t xml:space="preserve"> ustawy – Prawo zamówień publicznych. </w:t>
      </w:r>
    </w:p>
    <w:p w14:paraId="4B732436" w14:textId="77777777" w:rsidR="00316507" w:rsidRPr="00D63969" w:rsidRDefault="004265A5" w:rsidP="004A20F3">
      <w:pPr>
        <w:numPr>
          <w:ilvl w:val="0"/>
          <w:numId w:val="40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Zamawiającemu przysługuje uprawnienie do odstąpienia od umowy w całości lub w części</w:t>
      </w:r>
      <w:r w:rsidR="00D45AA8" w:rsidRPr="00D63969">
        <w:rPr>
          <w:rFonts w:ascii="Calibri" w:eastAsia="Calibri" w:hAnsi="Calibri" w:cs="Calibri"/>
          <w:sz w:val="22"/>
          <w:szCs w:val="22"/>
        </w:rPr>
        <w:br/>
      </w:r>
      <w:r w:rsidRPr="00D63969">
        <w:rPr>
          <w:rFonts w:ascii="Calibri" w:eastAsia="Calibri" w:hAnsi="Calibri" w:cs="Calibri"/>
          <w:sz w:val="22"/>
          <w:szCs w:val="22"/>
        </w:rPr>
        <w:t>w każdym czasie w przypadkach przewidzianych w Kodeksie cywilnym, w szczególności</w:t>
      </w:r>
      <w:r w:rsidR="00272B19">
        <w:rPr>
          <w:rFonts w:ascii="Calibri" w:eastAsia="Calibri" w:hAnsi="Calibri" w:cs="Calibri"/>
          <w:sz w:val="22"/>
          <w:szCs w:val="22"/>
        </w:rPr>
        <w:br/>
      </w:r>
      <w:r w:rsidRPr="00D63969">
        <w:rPr>
          <w:rFonts w:ascii="Calibri" w:eastAsia="Calibri" w:hAnsi="Calibri" w:cs="Calibri"/>
          <w:sz w:val="22"/>
          <w:szCs w:val="22"/>
        </w:rPr>
        <w:t xml:space="preserve">w przypadku </w:t>
      </w:r>
      <w:r w:rsidR="00F805C9" w:rsidRPr="00D63969">
        <w:rPr>
          <w:rFonts w:ascii="Calibri" w:eastAsia="Calibri" w:hAnsi="Calibri" w:cs="Calibri"/>
          <w:sz w:val="22"/>
          <w:szCs w:val="22"/>
        </w:rPr>
        <w:t xml:space="preserve">zwłoki </w:t>
      </w:r>
      <w:r w:rsidRPr="00D63969">
        <w:rPr>
          <w:rFonts w:ascii="Calibri" w:eastAsia="Calibri" w:hAnsi="Calibri" w:cs="Calibri"/>
          <w:sz w:val="22"/>
          <w:szCs w:val="22"/>
        </w:rPr>
        <w:t>w realizacji dostawy w terminie, o którym mowa w postanowieniu § 4 ust. 5 lub</w:t>
      </w:r>
      <w:r w:rsidR="00F805C9" w:rsidRPr="00D63969">
        <w:rPr>
          <w:rFonts w:ascii="Calibri" w:eastAsia="Calibri" w:hAnsi="Calibri" w:cs="Calibri"/>
          <w:sz w:val="22"/>
          <w:szCs w:val="22"/>
        </w:rPr>
        <w:t xml:space="preserve"> zwłok</w:t>
      </w:r>
      <w:r w:rsidR="0027642C">
        <w:rPr>
          <w:rFonts w:ascii="Calibri" w:eastAsia="Calibri" w:hAnsi="Calibri" w:cs="Calibri"/>
          <w:sz w:val="22"/>
          <w:szCs w:val="22"/>
        </w:rPr>
        <w:t>i w wymianie</w:t>
      </w:r>
      <w:r w:rsidRPr="00D63969">
        <w:rPr>
          <w:rFonts w:ascii="Calibri" w:eastAsia="Calibri" w:hAnsi="Calibri" w:cs="Calibri"/>
          <w:sz w:val="22"/>
          <w:szCs w:val="22"/>
        </w:rPr>
        <w:t xml:space="preserve"> towaru w </w:t>
      </w:r>
      <w:r w:rsidR="004B2C36">
        <w:rPr>
          <w:rFonts w:ascii="Calibri" w:eastAsia="Calibri" w:hAnsi="Calibri" w:cs="Calibri"/>
          <w:sz w:val="22"/>
          <w:szCs w:val="22"/>
        </w:rPr>
        <w:t>terminie określonym w § 7 u</w:t>
      </w:r>
      <w:r w:rsidR="00E10C20">
        <w:rPr>
          <w:rFonts w:ascii="Calibri" w:eastAsia="Calibri" w:hAnsi="Calibri" w:cs="Calibri"/>
          <w:sz w:val="22"/>
          <w:szCs w:val="22"/>
        </w:rPr>
        <w:t>st. 2</w:t>
      </w:r>
      <w:r w:rsidRPr="00D63969">
        <w:rPr>
          <w:rFonts w:ascii="Calibri" w:eastAsia="Calibri" w:hAnsi="Calibri" w:cs="Calibri"/>
          <w:sz w:val="22"/>
          <w:szCs w:val="22"/>
        </w:rPr>
        <w:t xml:space="preserve"> niniejszej umowy, bez konieczności uprzedniego wyznaczenia terminu dodatkowego na realizację dostawy lub jego wymianę, a także w przypadkach</w:t>
      </w:r>
    </w:p>
    <w:p w14:paraId="1B41083B" w14:textId="77777777" w:rsidR="00316507" w:rsidRPr="00D63969" w:rsidRDefault="004265A5" w:rsidP="004A20F3">
      <w:pPr>
        <w:numPr>
          <w:ilvl w:val="0"/>
          <w:numId w:val="42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powtarzającej się złej jakości przedmiotu umowy;</w:t>
      </w:r>
    </w:p>
    <w:p w14:paraId="28E58664" w14:textId="77777777" w:rsidR="00316507" w:rsidRPr="00D63969" w:rsidRDefault="004265A5" w:rsidP="004A20F3">
      <w:pPr>
        <w:numPr>
          <w:ilvl w:val="0"/>
          <w:numId w:val="42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w przypadku reklamowania towaru z tej samej przyczyny co najmniej 3-krotnie;</w:t>
      </w:r>
    </w:p>
    <w:p w14:paraId="086184B2" w14:textId="77777777" w:rsidR="00316507" w:rsidRPr="00D63969" w:rsidRDefault="004265A5" w:rsidP="004A20F3">
      <w:pPr>
        <w:numPr>
          <w:ilvl w:val="0"/>
          <w:numId w:val="42"/>
        </w:numPr>
        <w:jc w:val="both"/>
        <w:rPr>
          <w:rFonts w:ascii="Calibri" w:eastAsia="Calibri" w:hAnsi="Calibri" w:cs="Calibri"/>
          <w:sz w:val="22"/>
          <w:szCs w:val="22"/>
        </w:rPr>
      </w:pPr>
      <w:r w:rsidRPr="00D63969">
        <w:rPr>
          <w:rFonts w:ascii="Calibri" w:eastAsia="Calibri" w:hAnsi="Calibri" w:cs="Calibri"/>
          <w:sz w:val="22"/>
          <w:szCs w:val="22"/>
        </w:rPr>
        <w:t>bezzasadnego nie uwzględnienia reklamacji,</w:t>
      </w:r>
    </w:p>
    <w:p w14:paraId="202C5664" w14:textId="77777777" w:rsidR="00316507" w:rsidRPr="00D45AA8" w:rsidRDefault="004265A5" w:rsidP="004A20F3">
      <w:pPr>
        <w:tabs>
          <w:tab w:val="left" w:pos="284"/>
        </w:tabs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 terminie 60 dni od zajścia okoliczności uprawniającej Zamawiającego do odstąpienia od umowy.</w:t>
      </w:r>
    </w:p>
    <w:p w14:paraId="5FFAF6DE" w14:textId="77777777" w:rsidR="00F63721" w:rsidRPr="00D45AA8" w:rsidRDefault="00625C42" w:rsidP="004A20F3">
      <w:pPr>
        <w:pStyle w:val="Akapitzlist"/>
        <w:numPr>
          <w:ilvl w:val="0"/>
          <w:numId w:val="40"/>
        </w:numPr>
        <w:spacing w:before="120" w:after="120"/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Odstąpienie</w:t>
      </w:r>
      <w:r w:rsidR="0000238F">
        <w:rPr>
          <w:rFonts w:ascii="Calibri" w:eastAsia="Calibri" w:hAnsi="Calibri" w:cs="Calibri"/>
          <w:sz w:val="22"/>
          <w:szCs w:val="22"/>
        </w:rPr>
        <w:t xml:space="preserve"> </w:t>
      </w:r>
      <w:r w:rsidR="004265A5" w:rsidRPr="00D45AA8">
        <w:rPr>
          <w:rFonts w:ascii="Calibri" w:eastAsia="Calibri" w:hAnsi="Calibri" w:cs="Calibri"/>
          <w:sz w:val="22"/>
          <w:szCs w:val="22"/>
        </w:rPr>
        <w:t>winno zostać dokonane w formie pisemnej pod rygorem nieważności takiego oświadczenia oraz winno zawierać wskazanie uzasadnienia.</w:t>
      </w:r>
    </w:p>
    <w:p w14:paraId="39DD99DC" w14:textId="77777777" w:rsidR="00272B19" w:rsidRDefault="00272B19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</w:p>
    <w:p w14:paraId="05646664" w14:textId="77777777" w:rsidR="00316507" w:rsidRPr="00D45AA8" w:rsidRDefault="004265A5" w:rsidP="004A20F3">
      <w:pPr>
        <w:pStyle w:val="Tekstpodstawowy21"/>
        <w:tabs>
          <w:tab w:val="clear" w:pos="426"/>
          <w:tab w:val="left" w:pos="284"/>
        </w:tabs>
        <w:spacing w:after="120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umowy</w:t>
      </w:r>
    </w:p>
    <w:p w14:paraId="77B8B928" w14:textId="77777777" w:rsidR="00316507" w:rsidRPr="00D45AA8" w:rsidRDefault="004265A5" w:rsidP="004A20F3">
      <w:pPr>
        <w:pStyle w:val="Tekstpodstawowy21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§ 11</w:t>
      </w:r>
    </w:p>
    <w:p w14:paraId="04A42188" w14:textId="77777777" w:rsidR="00316507" w:rsidRPr="00D45AA8" w:rsidRDefault="004265A5" w:rsidP="004A20F3">
      <w:pPr>
        <w:numPr>
          <w:ilvl w:val="1"/>
          <w:numId w:val="39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Strony przewidują możliwość zmian postanowień umowy dotyczących:</w:t>
      </w:r>
    </w:p>
    <w:p w14:paraId="27A70466" w14:textId="77777777" w:rsidR="00316507" w:rsidRPr="00F013C9" w:rsidRDefault="004265A5" w:rsidP="004A20F3">
      <w:pPr>
        <w:numPr>
          <w:ilvl w:val="0"/>
          <w:numId w:val="45"/>
        </w:numPr>
        <w:tabs>
          <w:tab w:val="clear" w:pos="708"/>
        </w:tabs>
        <w:ind w:left="709" w:hanging="283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wielkości opakowania i zmiany ceny jednostkowej netto i brutto oraz ilości</w:t>
      </w:r>
      <w:r w:rsidR="003B715C" w:rsidRPr="00D45AA8">
        <w:rPr>
          <w:rFonts w:ascii="Calibri" w:eastAsia="Calibri" w:hAnsi="Calibri" w:cs="Calibri"/>
          <w:b/>
          <w:bCs/>
          <w:sz w:val="22"/>
          <w:szCs w:val="22"/>
        </w:rPr>
        <w:br/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z tą zmianą </w:t>
      </w:r>
      <w:r w:rsidRPr="00F013C9">
        <w:rPr>
          <w:rFonts w:ascii="Calibri" w:eastAsia="Calibri" w:hAnsi="Calibri" w:cs="Calibri"/>
          <w:b/>
          <w:bCs/>
          <w:sz w:val="22"/>
          <w:szCs w:val="22"/>
        </w:rPr>
        <w:t xml:space="preserve">związanej z zachowaniem proporcjonalności </w:t>
      </w:r>
      <w:r w:rsidRPr="00F013C9">
        <w:rPr>
          <w:rFonts w:ascii="Calibri" w:eastAsia="Calibri" w:hAnsi="Calibri" w:cs="Calibri"/>
          <w:sz w:val="22"/>
          <w:szCs w:val="22"/>
        </w:rPr>
        <w:t>bez przekroczenia łącznej ceny zaoferowanej w ofercie</w:t>
      </w:r>
      <w:r w:rsidR="00874921" w:rsidRPr="00F013C9">
        <w:rPr>
          <w:rFonts w:ascii="Calibri" w:eastAsia="Calibri" w:hAnsi="Calibri" w:cs="Calibri"/>
          <w:sz w:val="22"/>
          <w:szCs w:val="22"/>
        </w:rPr>
        <w:t xml:space="preserve"> złożonej w postępowaniu o udzielenie zamówienia publicznego</w:t>
      </w:r>
      <w:r w:rsidRPr="00F013C9">
        <w:rPr>
          <w:rFonts w:ascii="Calibri" w:eastAsia="Calibri" w:hAnsi="Calibri" w:cs="Calibri"/>
          <w:sz w:val="22"/>
          <w:szCs w:val="22"/>
        </w:rPr>
        <w:t>, w przypadkach, których nie można było przewidzieć</w:t>
      </w:r>
      <w:r w:rsidR="00874921" w:rsidRPr="00F013C9">
        <w:rPr>
          <w:rFonts w:ascii="Calibri" w:eastAsia="Calibri" w:hAnsi="Calibri" w:cs="Calibri"/>
          <w:sz w:val="22"/>
          <w:szCs w:val="22"/>
        </w:rPr>
        <w:t xml:space="preserve"> </w:t>
      </w:r>
      <w:r w:rsidRPr="00F013C9">
        <w:rPr>
          <w:rFonts w:ascii="Calibri" w:eastAsia="Calibri" w:hAnsi="Calibri" w:cs="Calibri"/>
          <w:sz w:val="22"/>
          <w:szCs w:val="22"/>
        </w:rPr>
        <w:t>w chwili zawierania umowy</w:t>
      </w:r>
      <w:r w:rsidR="00D45AA8" w:rsidRPr="00F013C9">
        <w:rPr>
          <w:rFonts w:ascii="Calibri" w:eastAsia="Calibri" w:hAnsi="Calibri" w:cs="Calibri"/>
          <w:sz w:val="22"/>
          <w:szCs w:val="22"/>
        </w:rPr>
        <w:t>;</w:t>
      </w:r>
    </w:p>
    <w:p w14:paraId="4D60740D" w14:textId="77777777" w:rsidR="00874921" w:rsidRPr="00EA133B" w:rsidRDefault="004265A5" w:rsidP="00874921">
      <w:pPr>
        <w:numPr>
          <w:ilvl w:val="0"/>
          <w:numId w:val="46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F013C9">
        <w:rPr>
          <w:rFonts w:ascii="Calibri" w:eastAsia="Calibri" w:hAnsi="Calibri" w:cs="Calibri"/>
          <w:b/>
          <w:bCs/>
          <w:sz w:val="22"/>
          <w:szCs w:val="22"/>
        </w:rPr>
        <w:t>obniżenia ceny netto</w:t>
      </w:r>
      <w:r w:rsidRPr="00D45AA8">
        <w:rPr>
          <w:rFonts w:ascii="Calibri" w:eastAsia="Calibri" w:hAnsi="Calibri" w:cs="Calibri"/>
          <w:b/>
          <w:bCs/>
          <w:sz w:val="22"/>
          <w:szCs w:val="22"/>
        </w:rPr>
        <w:t xml:space="preserve"> i brutto</w:t>
      </w:r>
      <w:r w:rsidRPr="00D45AA8">
        <w:rPr>
          <w:rFonts w:ascii="Calibri" w:eastAsia="Calibri" w:hAnsi="Calibri" w:cs="Calibri"/>
          <w:sz w:val="22"/>
          <w:szCs w:val="22"/>
        </w:rPr>
        <w:t xml:space="preserve"> w wypadku zastosowania przez Wykonawcę promocji lub upustów;</w:t>
      </w:r>
    </w:p>
    <w:p w14:paraId="0850FD01" w14:textId="77777777" w:rsidR="00316507" w:rsidRPr="00D45AA8" w:rsidRDefault="004265A5" w:rsidP="004A20F3">
      <w:pPr>
        <w:numPr>
          <w:ilvl w:val="0"/>
          <w:numId w:val="46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zmiany osób upoważnionych</w:t>
      </w:r>
      <w:r w:rsidRPr="00D45AA8">
        <w:rPr>
          <w:rFonts w:ascii="Calibri" w:eastAsia="Calibri" w:hAnsi="Calibri" w:cs="Calibri"/>
          <w:sz w:val="22"/>
          <w:szCs w:val="22"/>
        </w:rPr>
        <w:t>, o których mowa w § 5 umowy w przypadku rozwiązania stosunku prawnego z osobą upoważnioną do współpracy na podstawie niniejszej umowy, a także zmian organizacyjnych w strukturze organizacyjnej lub kadrowej Zamawiającego lub Wykonawcy;</w:t>
      </w:r>
    </w:p>
    <w:p w14:paraId="2606C085" w14:textId="77777777" w:rsidR="00316507" w:rsidRPr="00D45AA8" w:rsidRDefault="004265A5" w:rsidP="004A20F3">
      <w:pPr>
        <w:numPr>
          <w:ilvl w:val="0"/>
          <w:numId w:val="46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nazwy produktu lub producenta</w:t>
      </w:r>
      <w:r w:rsidRPr="00D45AA8">
        <w:rPr>
          <w:rFonts w:ascii="Calibri" w:eastAsia="Calibri" w:hAnsi="Calibri" w:cs="Calibri"/>
          <w:sz w:val="22"/>
          <w:szCs w:val="22"/>
        </w:rPr>
        <w:t>, w przypadku gdy zmianie ulegnie nazwa produktu lub nazwa producenta jednak sam produkt pozostanie niezmieniony;</w:t>
      </w:r>
    </w:p>
    <w:p w14:paraId="6C1467C9" w14:textId="77777777" w:rsidR="00316507" w:rsidRPr="00D45AA8" w:rsidRDefault="004265A5" w:rsidP="004A20F3">
      <w:pPr>
        <w:numPr>
          <w:ilvl w:val="0"/>
          <w:numId w:val="46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wydłużenia okresu obowiązywania umowy</w:t>
      </w:r>
      <w:r w:rsidRPr="00D45AA8">
        <w:rPr>
          <w:rFonts w:ascii="Calibri" w:eastAsia="Calibri" w:hAnsi="Calibri" w:cs="Calibri"/>
          <w:sz w:val="22"/>
          <w:szCs w:val="22"/>
        </w:rPr>
        <w:t xml:space="preserve"> – w przypadku, gdy w okresie obowiązywania umowy wskazanym w § 3 ust. 1 cena brutto w ramach któregokolwiek z pakietów nie zostanie wykorzystana, okres obowiązywania umowy może zostać przedłużony bez zmiany cen jednostkowych i bez przekroczenia wartości brutto danego pakietu;</w:t>
      </w:r>
    </w:p>
    <w:p w14:paraId="65DE7012" w14:textId="77777777" w:rsidR="00316507" w:rsidRPr="00D45AA8" w:rsidRDefault="004265A5" w:rsidP="004A20F3">
      <w:pPr>
        <w:numPr>
          <w:ilvl w:val="0"/>
          <w:numId w:val="46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Fonts w:ascii="Calibri" w:eastAsia="Calibri" w:hAnsi="Calibri" w:cs="Calibri"/>
          <w:b/>
          <w:bCs/>
          <w:sz w:val="22"/>
          <w:szCs w:val="22"/>
        </w:rPr>
        <w:t>zamiany produktu</w:t>
      </w:r>
      <w:r w:rsidRPr="00D45AA8">
        <w:rPr>
          <w:rFonts w:ascii="Calibri" w:eastAsia="Calibri" w:hAnsi="Calibri" w:cs="Calibri"/>
          <w:sz w:val="22"/>
          <w:szCs w:val="22"/>
        </w:rPr>
        <w:t xml:space="preserve"> objętego umową na odpowiednik o niższej cenie;</w:t>
      </w:r>
    </w:p>
    <w:p w14:paraId="217E4BAA" w14:textId="77777777" w:rsidR="00552575" w:rsidRPr="0049653B" w:rsidRDefault="00FF6BA3" w:rsidP="004A20F3">
      <w:pPr>
        <w:numPr>
          <w:ilvl w:val="0"/>
          <w:numId w:val="48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49653B">
        <w:rPr>
          <w:rFonts w:ascii="Calibri" w:hAnsi="Calibri" w:cs="Calibri"/>
          <w:b/>
          <w:sz w:val="22"/>
          <w:szCs w:val="22"/>
        </w:rPr>
        <w:t>z</w:t>
      </w:r>
      <w:r w:rsidR="004265A5" w:rsidRPr="0049653B">
        <w:rPr>
          <w:rFonts w:ascii="Calibri" w:hAnsi="Calibri" w:cs="Calibri"/>
          <w:b/>
          <w:sz w:val="22"/>
          <w:szCs w:val="22"/>
        </w:rPr>
        <w:t>większenia</w:t>
      </w:r>
      <w:r w:rsidRPr="0049653B">
        <w:rPr>
          <w:rFonts w:ascii="Calibri" w:hAnsi="Calibri" w:cs="Calibri"/>
          <w:b/>
          <w:sz w:val="22"/>
          <w:szCs w:val="22"/>
        </w:rPr>
        <w:t xml:space="preserve"> </w:t>
      </w:r>
      <w:r w:rsidR="004265A5" w:rsidRPr="0049653B">
        <w:rPr>
          <w:rFonts w:ascii="Calibri" w:hAnsi="Calibri" w:cs="Calibri"/>
          <w:b/>
          <w:sz w:val="22"/>
          <w:szCs w:val="22"/>
        </w:rPr>
        <w:t>ilości asortymentu</w:t>
      </w:r>
      <w:r w:rsidR="004265A5" w:rsidRPr="0049653B">
        <w:rPr>
          <w:rFonts w:ascii="Calibri" w:hAnsi="Calibri" w:cs="Calibri"/>
          <w:sz w:val="22"/>
          <w:szCs w:val="22"/>
        </w:rPr>
        <w:t xml:space="preserve">, będącego przedmiotem umowy i wyszczególnionego w załączniku do umowy, bez konieczności zmiany wartości przedmiotu umowy w przypadku zaistnienia </w:t>
      </w:r>
      <w:r w:rsidR="004265A5" w:rsidRPr="0049653B">
        <w:rPr>
          <w:rFonts w:ascii="Calibri" w:hAnsi="Calibri" w:cs="Calibri"/>
          <w:color w:val="auto"/>
          <w:sz w:val="22"/>
          <w:szCs w:val="22"/>
        </w:rPr>
        <w:t>okolic</w:t>
      </w:r>
      <w:r w:rsidR="00D45AA8" w:rsidRPr="0049653B">
        <w:rPr>
          <w:rFonts w:ascii="Calibri" w:hAnsi="Calibri" w:cs="Calibri"/>
          <w:color w:val="auto"/>
          <w:sz w:val="22"/>
          <w:szCs w:val="22"/>
        </w:rPr>
        <w:t>zności, o których mowa w pkt 2</w:t>
      </w:r>
      <w:r w:rsidR="00605446" w:rsidRPr="0049653B">
        <w:rPr>
          <w:rFonts w:ascii="Calibri" w:hAnsi="Calibri" w:cs="Calibri"/>
          <w:color w:val="auto"/>
          <w:sz w:val="22"/>
          <w:szCs w:val="22"/>
        </w:rPr>
        <w:t>;</w:t>
      </w:r>
    </w:p>
    <w:p w14:paraId="05298C88" w14:textId="77777777" w:rsidR="00605446" w:rsidRPr="002F4FC3" w:rsidRDefault="00605446" w:rsidP="004A20F3">
      <w:pPr>
        <w:numPr>
          <w:ilvl w:val="0"/>
          <w:numId w:val="48"/>
        </w:numPr>
        <w:jc w:val="both"/>
        <w:rPr>
          <w:rFonts w:ascii="Calibri" w:hAnsi="Calibri" w:cs="Calibri"/>
          <w:color w:val="auto"/>
          <w:sz w:val="22"/>
          <w:szCs w:val="22"/>
        </w:rPr>
      </w:pPr>
      <w:r w:rsidRPr="0049653B">
        <w:rPr>
          <w:rFonts w:ascii="Calibri" w:hAnsi="Calibri" w:cs="Calibri"/>
          <w:b/>
          <w:color w:val="auto"/>
          <w:sz w:val="22"/>
          <w:szCs w:val="22"/>
        </w:rPr>
        <w:t>zmiany stawki VAT</w:t>
      </w:r>
      <w:r w:rsidRPr="0049653B">
        <w:rPr>
          <w:rFonts w:ascii="Calibri" w:hAnsi="Calibri" w:cs="Calibri"/>
          <w:color w:val="auto"/>
          <w:sz w:val="22"/>
          <w:szCs w:val="22"/>
        </w:rPr>
        <w:t xml:space="preserve"> w przypadku dokonania przez producenta zmiany klasyfikacji wyrobu i braku możliwości dalszego stosowania uprzywilejowanej stawki VAT, zgodnie z przepisami ustawy o podatku od towarów i usług, z jednoczesnym odpowiednim podwyższeniem albo </w:t>
      </w:r>
      <w:r w:rsidRPr="002F4FC3">
        <w:rPr>
          <w:rFonts w:ascii="Calibri" w:hAnsi="Calibri" w:cs="Calibri"/>
          <w:color w:val="auto"/>
          <w:sz w:val="22"/>
          <w:szCs w:val="22"/>
        </w:rPr>
        <w:t>obniżeniem ceny jednostkowej brutto i zmianą ogólnej wartości brutto umowy</w:t>
      </w:r>
      <w:r w:rsidR="00781B1C" w:rsidRPr="002F4FC3">
        <w:rPr>
          <w:rFonts w:ascii="Calibri" w:hAnsi="Calibri" w:cs="Calibri"/>
          <w:color w:val="auto"/>
          <w:sz w:val="22"/>
          <w:szCs w:val="22"/>
        </w:rPr>
        <w:t>.</w:t>
      </w:r>
    </w:p>
    <w:p w14:paraId="2600F3BB" w14:textId="77777777" w:rsidR="00D04944" w:rsidRPr="004B2C36" w:rsidRDefault="00D04944" w:rsidP="004B2C36">
      <w:pPr>
        <w:pStyle w:val="Akapitzlist"/>
        <w:numPr>
          <w:ilvl w:val="1"/>
          <w:numId w:val="39"/>
        </w:numPr>
        <w:tabs>
          <w:tab w:val="left" w:pos="284"/>
        </w:tabs>
        <w:spacing w:before="120" w:after="120"/>
        <w:jc w:val="both"/>
        <w:rPr>
          <w:rFonts w:ascii="Calibri" w:eastAsia="Arial Unicode MS" w:hAnsi="Calibri" w:cs="Arial"/>
          <w:sz w:val="22"/>
          <w:szCs w:val="22"/>
          <w:lang w:eastAsia="zh-CN"/>
        </w:rPr>
      </w:pPr>
      <w:r w:rsidRPr="004B2C36">
        <w:rPr>
          <w:rFonts w:ascii="Calibri" w:eastAsia="Arial Unicode MS" w:hAnsi="Calibri" w:cs="Arial"/>
          <w:sz w:val="22"/>
          <w:szCs w:val="22"/>
          <w:lang w:eastAsia="zh-CN"/>
        </w:rPr>
        <w:t xml:space="preserve">W wypadku przedłużenia okresu obowiązywania umowy zgodnie z ust. 1 pkt </w:t>
      </w:r>
      <w:r w:rsidR="00600E4D">
        <w:rPr>
          <w:rFonts w:ascii="Calibri" w:eastAsia="Arial Unicode MS" w:hAnsi="Calibri" w:cs="Arial"/>
          <w:sz w:val="22"/>
          <w:szCs w:val="22"/>
          <w:lang w:eastAsia="zh-CN"/>
        </w:rPr>
        <w:t>5</w:t>
      </w:r>
      <w:r w:rsidRPr="004B2C36">
        <w:rPr>
          <w:rFonts w:ascii="Calibri" w:eastAsia="Arial Unicode MS" w:hAnsi="Calibri" w:cs="Arial"/>
          <w:sz w:val="22"/>
          <w:szCs w:val="22"/>
          <w:lang w:eastAsia="zh-CN"/>
        </w:rPr>
        <w:t xml:space="preserve"> niniejszego paragrafu na okres ponad 12 miesięcy dopuszcza się zmianę umowy w stosunku do treści oferty także w razie zmiany</w:t>
      </w:r>
      <w:r w:rsidRPr="004B2C36">
        <w:rPr>
          <w:rFonts w:ascii="Calibri" w:eastAsia="Calibri" w:hAnsi="Calibri"/>
          <w:color w:val="auto"/>
          <w:sz w:val="22"/>
          <w:szCs w:val="22"/>
        </w:rPr>
        <w:t>:</w:t>
      </w:r>
    </w:p>
    <w:p w14:paraId="0D931ADD" w14:textId="77777777" w:rsidR="00D04944" w:rsidRPr="00384C20" w:rsidRDefault="00D04944" w:rsidP="00D04944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color w:val="auto"/>
          <w:sz w:val="22"/>
          <w:szCs w:val="22"/>
        </w:rPr>
      </w:pPr>
      <w:r w:rsidRPr="00384C20">
        <w:rPr>
          <w:rFonts w:ascii="Calibri" w:eastAsia="Calibri" w:hAnsi="Calibri"/>
          <w:color w:val="auto"/>
          <w:sz w:val="22"/>
          <w:szCs w:val="22"/>
        </w:rPr>
        <w:t>stawki podatku od towarów i usług</w:t>
      </w:r>
      <w:r w:rsidR="00BF7581" w:rsidRPr="00384C20">
        <w:rPr>
          <w:rFonts w:ascii="Calibri" w:eastAsia="Calibri" w:hAnsi="Calibri"/>
          <w:color w:val="auto"/>
          <w:sz w:val="22"/>
          <w:szCs w:val="22"/>
        </w:rPr>
        <w:t xml:space="preserve"> oraz podatku akcyzowego</w:t>
      </w:r>
      <w:r w:rsidRPr="00384C20">
        <w:rPr>
          <w:rFonts w:ascii="Calibri" w:eastAsia="Calibri" w:hAnsi="Calibri"/>
          <w:color w:val="auto"/>
          <w:sz w:val="22"/>
          <w:szCs w:val="22"/>
        </w:rPr>
        <w:t>;</w:t>
      </w:r>
    </w:p>
    <w:p w14:paraId="5F7A402A" w14:textId="77777777" w:rsidR="00D04944" w:rsidRPr="00384C20" w:rsidRDefault="00D04944" w:rsidP="00D04944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color w:val="auto"/>
          <w:sz w:val="22"/>
          <w:szCs w:val="22"/>
        </w:rPr>
      </w:pPr>
      <w:r w:rsidRPr="00384C20">
        <w:rPr>
          <w:rFonts w:ascii="Calibri" w:eastAsia="Calibri" w:hAnsi="Calibri"/>
          <w:color w:val="auto"/>
          <w:sz w:val="22"/>
          <w:szCs w:val="22"/>
        </w:rPr>
        <w:t>wysokości minimalnego wynagrodzenia za pracę albo wysokości minimalnej stawki godzinowej, ustalonych na podstawie przepisów ustawy z dnia 10 października 2002 r.</w:t>
      </w:r>
      <w:r w:rsidRPr="00384C20">
        <w:rPr>
          <w:rFonts w:ascii="Calibri" w:eastAsia="Calibri" w:hAnsi="Calibri"/>
          <w:color w:val="auto"/>
          <w:sz w:val="22"/>
          <w:szCs w:val="22"/>
        </w:rPr>
        <w:br/>
        <w:t>o minimalnym wynagrodzeniu za pracę;</w:t>
      </w:r>
    </w:p>
    <w:p w14:paraId="6FFC67B7" w14:textId="77777777" w:rsidR="00D04944" w:rsidRPr="00384C20" w:rsidRDefault="00D04944" w:rsidP="00D04944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eastAsia="Calibri" w:hAnsi="Calibri"/>
          <w:color w:val="auto"/>
          <w:sz w:val="22"/>
          <w:szCs w:val="22"/>
        </w:rPr>
      </w:pPr>
      <w:r w:rsidRPr="00384C20">
        <w:rPr>
          <w:rFonts w:ascii="Calibri" w:eastAsia="Calibri" w:hAnsi="Calibri"/>
          <w:color w:val="auto"/>
          <w:sz w:val="22"/>
          <w:szCs w:val="22"/>
        </w:rPr>
        <w:t>zasad podlegania ubezpieczeniom społecznym lub ubezpieczeniu zdrowotnemu</w:t>
      </w:r>
      <w:r w:rsidRPr="00384C20">
        <w:rPr>
          <w:rFonts w:ascii="Calibri" w:eastAsia="Calibri" w:hAnsi="Calibri"/>
          <w:color w:val="auto"/>
          <w:sz w:val="22"/>
          <w:szCs w:val="22"/>
        </w:rPr>
        <w:br/>
        <w:t>lub wysokości stawki składki na ubezpieczenia społeczne lub zdrowotne;</w:t>
      </w:r>
    </w:p>
    <w:p w14:paraId="4123DD3A" w14:textId="77777777" w:rsidR="00AF64ED" w:rsidRPr="004B2C36" w:rsidRDefault="00D04944" w:rsidP="004B2C36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Style w:val="Brak"/>
          <w:rFonts w:ascii="Calibri" w:eastAsia="Calibri" w:hAnsi="Calibri"/>
          <w:color w:val="auto"/>
          <w:sz w:val="22"/>
          <w:szCs w:val="22"/>
        </w:rPr>
      </w:pPr>
      <w:r w:rsidRPr="00384C20">
        <w:rPr>
          <w:rFonts w:ascii="Calibri" w:eastAsia="Calibri" w:hAnsi="Calibri"/>
          <w:color w:val="auto"/>
          <w:sz w:val="22"/>
          <w:szCs w:val="22"/>
        </w:rPr>
        <w:t>zasad gromadzenia i wysokości wpłat do pracowniczych planów kapitałowych, o których mowa w ustawie z dnia 4 października 2018 r. o pracowniczych planach kapitałowych,</w:t>
      </w:r>
    </w:p>
    <w:p w14:paraId="17EADCC1" w14:textId="77777777" w:rsidR="00874DB9" w:rsidRPr="00D45AA8" w:rsidRDefault="004265A5" w:rsidP="006357DE">
      <w:pPr>
        <w:suppressAutoHyphens w:val="0"/>
        <w:spacing w:before="120"/>
        <w:ind w:left="426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384C20">
        <w:rPr>
          <w:rStyle w:val="Brak"/>
          <w:rFonts w:ascii="Calibri" w:eastAsia="Calibri" w:hAnsi="Calibri" w:cs="Calibri"/>
          <w:sz w:val="22"/>
          <w:szCs w:val="22"/>
        </w:rPr>
        <w:t>oraz jeżeli zmiana ta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 xml:space="preserve"> lub zmiany te będą miały wpływ na koszty wykonania zamówienia przez Wykonawcę</w:t>
      </w:r>
      <w:r w:rsidR="005D5B6C">
        <w:rPr>
          <w:rStyle w:val="Brak"/>
          <w:rFonts w:ascii="Calibri" w:eastAsia="Calibri" w:hAnsi="Calibri" w:cs="Calibri"/>
          <w:sz w:val="22"/>
          <w:szCs w:val="22"/>
        </w:rPr>
        <w:t>.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="005D5B6C">
        <w:rPr>
          <w:rStyle w:val="Brak"/>
          <w:rFonts w:ascii="Calibri" w:eastAsia="Calibri" w:hAnsi="Calibri" w:cs="Calibri"/>
          <w:sz w:val="22"/>
          <w:szCs w:val="22"/>
        </w:rPr>
        <w:t>Z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astosowanie mają zasady wprowadzania zmian wysokości wynagrodzenia należnego Wykonawcy określone w ust.</w:t>
      </w:r>
      <w:r w:rsidR="00AF4BBE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="00886851">
        <w:rPr>
          <w:rStyle w:val="Brak"/>
          <w:rFonts w:ascii="Calibri" w:eastAsia="Calibri" w:hAnsi="Calibri" w:cs="Calibri"/>
          <w:sz w:val="22"/>
          <w:szCs w:val="22"/>
        </w:rPr>
        <w:t>3</w:t>
      </w:r>
      <w:r w:rsidR="00AF4BBE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-</w:t>
      </w:r>
      <w:r w:rsidR="00AF4BBE">
        <w:rPr>
          <w:rStyle w:val="Brak"/>
          <w:rFonts w:ascii="Calibri" w:eastAsia="Calibri" w:hAnsi="Calibri" w:cs="Calibri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1</w:t>
      </w:r>
      <w:r w:rsidR="00886851">
        <w:rPr>
          <w:rStyle w:val="Brak"/>
          <w:rFonts w:ascii="Calibri" w:eastAsia="Calibri" w:hAnsi="Calibri" w:cs="Calibri"/>
          <w:sz w:val="22"/>
          <w:szCs w:val="22"/>
        </w:rPr>
        <w:t>0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 xml:space="preserve"> niniejszego paragrafu. </w:t>
      </w:r>
    </w:p>
    <w:p w14:paraId="2823940F" w14:textId="77777777" w:rsidR="0068185A" w:rsidRPr="00D45AA8" w:rsidRDefault="004265A5" w:rsidP="004A20F3">
      <w:pPr>
        <w:pStyle w:val="Akapitzlist"/>
        <w:numPr>
          <w:ilvl w:val="1"/>
          <w:numId w:val="39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Zwiększenie lub obniżenie cen jednostkowych możliwe będzie w przypadku określonym w ust. </w:t>
      </w:r>
      <w:r w:rsidR="00FA66E8">
        <w:rPr>
          <w:rFonts w:ascii="Calibri" w:eastAsia="Calibri" w:hAnsi="Calibri" w:cs="Calibri"/>
          <w:sz w:val="22"/>
          <w:szCs w:val="22"/>
        </w:rPr>
        <w:t>2</w:t>
      </w:r>
      <w:r w:rsidRPr="00D45AA8">
        <w:rPr>
          <w:rFonts w:ascii="Calibri" w:eastAsia="Calibri" w:hAnsi="Calibri" w:cs="Calibri"/>
          <w:sz w:val="22"/>
          <w:szCs w:val="22"/>
        </w:rPr>
        <w:t xml:space="preserve"> niniejszego paragrafu, o ile zmiana tam przewidziana będzie miała wpływ na koszty wykonania zamówienia przez Wykonawcę, powodują</w:t>
      </w:r>
      <w:r w:rsidRPr="00D45AA8">
        <w:rPr>
          <w:rStyle w:val="Brak"/>
          <w:rFonts w:ascii="Calibri" w:eastAsia="Calibri" w:hAnsi="Calibri" w:cs="Calibri"/>
          <w:sz w:val="22"/>
          <w:szCs w:val="22"/>
        </w:rPr>
        <w:t>c</w:t>
      </w:r>
      <w:r w:rsidRPr="00D45AA8">
        <w:rPr>
          <w:rFonts w:ascii="Calibri" w:eastAsia="Calibri" w:hAnsi="Calibri" w:cs="Calibri"/>
          <w:sz w:val="22"/>
          <w:szCs w:val="22"/>
        </w:rPr>
        <w:t xml:space="preserve"> ich zwiększenie lub obniżenie w </w:t>
      </w:r>
      <w:r w:rsidR="0057560D">
        <w:rPr>
          <w:rFonts w:ascii="Calibri" w:eastAsia="Calibri" w:hAnsi="Calibri" w:cs="Calibri"/>
          <w:sz w:val="22"/>
          <w:szCs w:val="22"/>
        </w:rPr>
        <w:t xml:space="preserve">odpowiednim </w:t>
      </w:r>
      <w:r w:rsidRPr="00D45AA8">
        <w:rPr>
          <w:rFonts w:ascii="Calibri" w:eastAsia="Calibri" w:hAnsi="Calibri" w:cs="Calibri"/>
          <w:sz w:val="22"/>
          <w:szCs w:val="22"/>
        </w:rPr>
        <w:t>stopniu do szacowanych przez niego przy składaniu oferty.</w:t>
      </w:r>
    </w:p>
    <w:p w14:paraId="77F3C2E9" w14:textId="77777777" w:rsidR="0068185A" w:rsidRPr="00D45AA8" w:rsidRDefault="004265A5" w:rsidP="004A20F3">
      <w:pPr>
        <w:pStyle w:val="Akapitzlist"/>
        <w:numPr>
          <w:ilvl w:val="1"/>
          <w:numId w:val="39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Przy określeniu wpływu zmian określonych w ust. </w:t>
      </w:r>
      <w:r w:rsidR="00CA5846" w:rsidRPr="00D45AA8">
        <w:rPr>
          <w:rFonts w:ascii="Calibri" w:eastAsia="Calibri" w:hAnsi="Calibri" w:cs="Calibri"/>
          <w:sz w:val="22"/>
          <w:szCs w:val="22"/>
        </w:rPr>
        <w:t>2</w:t>
      </w:r>
      <w:r w:rsidRPr="00D45AA8">
        <w:rPr>
          <w:rFonts w:ascii="Calibri" w:eastAsia="Calibri" w:hAnsi="Calibri" w:cs="Calibri"/>
          <w:sz w:val="22"/>
          <w:szCs w:val="22"/>
        </w:rPr>
        <w:t xml:space="preserve"> niniejszego paragrafu na koszty wykonania zamówienia przez Wykonawcę nie będą uwzględniane zmiany dotyczące osób, które nie uczestniczą bezpośrednio w realizacji zamówienia.</w:t>
      </w:r>
    </w:p>
    <w:p w14:paraId="5D895F13" w14:textId="77777777" w:rsidR="0068185A" w:rsidRPr="00D45AA8" w:rsidRDefault="004265A5" w:rsidP="004A20F3">
      <w:pPr>
        <w:pStyle w:val="Akapitzlist"/>
        <w:numPr>
          <w:ilvl w:val="1"/>
          <w:numId w:val="39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Zwiększenie lub obniżenie cen jednostkowych w przypadku określonym w ust. </w:t>
      </w:r>
      <w:r w:rsidR="0027352E" w:rsidRPr="00D45AA8">
        <w:rPr>
          <w:rFonts w:ascii="Calibri" w:eastAsia="Calibri" w:hAnsi="Calibri" w:cs="Calibri"/>
          <w:sz w:val="22"/>
          <w:szCs w:val="22"/>
        </w:rPr>
        <w:t>2</w:t>
      </w:r>
      <w:r w:rsidRPr="00D45AA8">
        <w:rPr>
          <w:rFonts w:ascii="Calibri" w:eastAsia="Calibri" w:hAnsi="Calibri" w:cs="Calibri"/>
          <w:sz w:val="22"/>
          <w:szCs w:val="22"/>
        </w:rPr>
        <w:t>, będzie możliwe odpowiednio do zmiany kosztów wykonania zamówienia przez Wykonawcę. Zmiana wysokości wynagrodzenia w przypadku zaistnienia pr</w:t>
      </w:r>
      <w:r w:rsidR="00FA66E8">
        <w:rPr>
          <w:rFonts w:ascii="Calibri" w:eastAsia="Calibri" w:hAnsi="Calibri" w:cs="Calibri"/>
          <w:sz w:val="22"/>
          <w:szCs w:val="22"/>
        </w:rPr>
        <w:t>zesłanki, o której mowa w ust. 2</w:t>
      </w:r>
      <w:r w:rsidRPr="00D45AA8">
        <w:rPr>
          <w:rFonts w:ascii="Calibri" w:eastAsia="Calibri" w:hAnsi="Calibri" w:cs="Calibri"/>
          <w:sz w:val="22"/>
          <w:szCs w:val="22"/>
        </w:rPr>
        <w:t xml:space="preserve"> pkt 4 umowy, będzie obejmować wyłącznie część wynagrodzenia należnego Wykonawcy, w odniesieniu do której nastąpiła zmiana wysokości kosztów wykonania umowy przez Wykonawcę w związku z zawarciem lub realizacją umowy o prowadzenie pracowniczych planów kapitałowych, o której mowa w art. 14 ust. 1 Ustawy z dnia 4 października 2018 r. o pracowniczych planach kapitałowych</w:t>
      </w:r>
      <w:r w:rsidR="008A6DCD">
        <w:rPr>
          <w:rFonts w:ascii="Calibri" w:eastAsia="Calibri" w:hAnsi="Calibri" w:cs="Calibri"/>
          <w:sz w:val="22"/>
          <w:szCs w:val="22"/>
        </w:rPr>
        <w:t xml:space="preserve">. </w:t>
      </w:r>
      <w:r w:rsidRPr="00D45AA8">
        <w:rPr>
          <w:rFonts w:ascii="Calibri" w:eastAsia="Calibri" w:hAnsi="Calibri" w:cs="Calibri"/>
          <w:sz w:val="22"/>
          <w:szCs w:val="22"/>
        </w:rPr>
        <w:t>W przypadku zmiany, wynagrodzenie Wykonawcy ulegnie zmianie o sumę wzrostu kosztów realizacji przedmiotu umowy wynikającą z wpłat do pracowniczych planów kapitałowych.</w:t>
      </w:r>
    </w:p>
    <w:p w14:paraId="7A11549C" w14:textId="77777777" w:rsidR="0068185A" w:rsidRPr="006A5309" w:rsidRDefault="004265A5" w:rsidP="004A20F3">
      <w:pPr>
        <w:pStyle w:val="Akapitzlist"/>
        <w:numPr>
          <w:ilvl w:val="1"/>
          <w:numId w:val="39"/>
        </w:numPr>
        <w:suppressAutoHyphens w:val="0"/>
        <w:spacing w:before="12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Wykonawca może zwrócić się do Zamawiającego z wnioskiem o zmianę umowy. Wniosek powinien mieć formę pisemną i zawierać uzasadnienie oraz propozycję zmiany umowy</w:t>
      </w:r>
      <w:r w:rsidR="00054769">
        <w:rPr>
          <w:rFonts w:ascii="Calibri" w:eastAsia="Calibri" w:hAnsi="Calibri" w:cs="Calibri"/>
          <w:sz w:val="22"/>
          <w:szCs w:val="22"/>
        </w:rPr>
        <w:t>, w szczególności</w:t>
      </w:r>
      <w:r w:rsidRPr="00D45AA8">
        <w:rPr>
          <w:rFonts w:ascii="Calibri" w:eastAsia="Calibri" w:hAnsi="Calibri" w:cs="Calibri"/>
          <w:sz w:val="22"/>
          <w:szCs w:val="22"/>
        </w:rPr>
        <w:t xml:space="preserve"> w zakresie wysokości wynagrodzenia.</w:t>
      </w:r>
      <w:r w:rsidRPr="00D45AA8">
        <w:rPr>
          <w:rStyle w:val="Brak"/>
          <w:rFonts w:ascii="Calibri" w:eastAsia="Calibri" w:hAnsi="Calibri" w:cs="Calibri"/>
          <w:i/>
          <w:iCs/>
          <w:sz w:val="22"/>
          <w:szCs w:val="22"/>
        </w:rPr>
        <w:t xml:space="preserve"> </w:t>
      </w:r>
    </w:p>
    <w:p w14:paraId="05E7D66B" w14:textId="77777777" w:rsidR="00316507" w:rsidRPr="00D45AA8" w:rsidRDefault="004265A5" w:rsidP="004A20F3">
      <w:pPr>
        <w:pStyle w:val="Akapitzlist"/>
        <w:numPr>
          <w:ilvl w:val="1"/>
          <w:numId w:val="39"/>
        </w:numPr>
        <w:suppressAutoHyphens w:val="0"/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W przypadkach określonych w ust. </w:t>
      </w:r>
      <w:r w:rsidR="00144B64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2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Wykonawca wraz ze złożonym wnioskiem zobowiązany jest wykazać Zamawiającemu wpływ zmian na koszty wykonania przez niego zamówienia,</w:t>
      </w:r>
      <w:r w:rsidR="00D45AA8">
        <w:rPr>
          <w:rStyle w:val="Brak"/>
          <w:rFonts w:ascii="Calibri" w:eastAsia="Calibri" w:hAnsi="Calibri" w:cs="Calibri"/>
          <w:kern w:val="1"/>
          <w:sz w:val="22"/>
          <w:szCs w:val="22"/>
        </w:rPr>
        <w:br/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a w przypadku wystąpienia z wnioskiem przez Zamawiającego - w terminie 7 dni od doręczenia mu wniosku, wykazać Zamawiającemu wpływ zmian lub jego brak na koszty wykonania przez niego zamówienia. W szczególności Wykonawca zobowiązany jest określić:</w:t>
      </w:r>
    </w:p>
    <w:p w14:paraId="2A197029" w14:textId="77777777" w:rsidR="00316507" w:rsidRPr="00D45AA8" w:rsidRDefault="004265A5" w:rsidP="004A20F3">
      <w:pPr>
        <w:numPr>
          <w:ilvl w:val="1"/>
          <w:numId w:val="57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przyjęte przez Wykonawcę zasady kalkulacji wysokości kosztów wykonania umowy oraz założenia co do wysokości przyszłych kosztów wykonania umowy wraz z dokumentami potwierdzającymi prawidłowość przyjętych założeń;</w:t>
      </w:r>
    </w:p>
    <w:p w14:paraId="2CF08B98" w14:textId="77777777" w:rsidR="00316507" w:rsidRPr="00D45AA8" w:rsidRDefault="004265A5" w:rsidP="004A20F3">
      <w:pPr>
        <w:numPr>
          <w:ilvl w:val="1"/>
          <w:numId w:val="57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wpływ zmian na wysokość kosztów wykonania umowy przez Wykonawcę;</w:t>
      </w:r>
    </w:p>
    <w:p w14:paraId="232810A0" w14:textId="77777777" w:rsidR="00316507" w:rsidRPr="00D45AA8" w:rsidRDefault="004265A5" w:rsidP="004A20F3">
      <w:pPr>
        <w:numPr>
          <w:ilvl w:val="1"/>
          <w:numId w:val="57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szczegółową kalkulację proponowanej zmiany umowy oraz wykaza</w:t>
      </w:r>
      <w:r w:rsidR="001A5B0C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ć</w:t>
      </w:r>
      <w:r w:rsidR="00FF6BA3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adekwatnoś</w:t>
      </w:r>
      <w:r w:rsidR="001A5B0C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ć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propozycji zmiany wysokości kosztów wykonania umowy przez Wykonawcę.</w:t>
      </w:r>
    </w:p>
    <w:p w14:paraId="53128BC3" w14:textId="77777777" w:rsidR="0068185A" w:rsidRPr="00D45AA8" w:rsidRDefault="004265A5" w:rsidP="004A20F3">
      <w:pPr>
        <w:pStyle w:val="Akapitzlist"/>
        <w:numPr>
          <w:ilvl w:val="1"/>
          <w:numId w:val="39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może zwrócić się do Wykonawcy o uzupełnienie otrzymanych dokumentów,</w:t>
      </w:r>
      <w:r w:rsidR="00D45AA8">
        <w:rPr>
          <w:rFonts w:ascii="Calibri" w:eastAsia="Calibri" w:hAnsi="Calibri" w:cs="Calibri"/>
          <w:sz w:val="22"/>
          <w:szCs w:val="22"/>
        </w:rPr>
        <w:br/>
      </w:r>
      <w:r w:rsidRPr="00D45AA8">
        <w:rPr>
          <w:rFonts w:ascii="Calibri" w:eastAsia="Calibri" w:hAnsi="Calibri" w:cs="Calibri"/>
          <w:sz w:val="22"/>
          <w:szCs w:val="22"/>
        </w:rPr>
        <w:t>w szczególności poprzez przekazanie dodatkowych wyjaśnień, informacji lub dokumentów (oryginałów do wglądu lub kopii potwierdzonych za zgodność z oryginałami).</w:t>
      </w:r>
    </w:p>
    <w:p w14:paraId="0988962E" w14:textId="77777777" w:rsidR="0068185A" w:rsidRPr="00D45AA8" w:rsidRDefault="004265A5" w:rsidP="004A20F3">
      <w:pPr>
        <w:pStyle w:val="Akapitzlist"/>
        <w:numPr>
          <w:ilvl w:val="1"/>
          <w:numId w:val="39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Zamawiający może przekazać Wykonawcy pisemny wniosek w sprawie zmiany wynagrodzenia Wykonawcy. Wniosek taki powinien zawierać co najmniej propozycję zmiany umowy w zakresie wysokości wynagrodzenia oraz powołanie zmian przepisów. Zamawiający może zwrócić się do Wykonawcy o udzielenie informacji lub przekazanie wyjaśnień lub dokumentów (oryginałów do wglądu lub kopii potwierdzonych za zgodność z oryginałami) niezbędnych do oceny przez Zamawiającego, czy zmian</w:t>
      </w:r>
      <w:r w:rsidR="00031760">
        <w:rPr>
          <w:rFonts w:ascii="Calibri" w:eastAsia="Calibri" w:hAnsi="Calibri" w:cs="Calibri"/>
          <w:sz w:val="22"/>
          <w:szCs w:val="22"/>
        </w:rPr>
        <w:t>a wynagrodzenia na podstawie okoliczności</w:t>
      </w:r>
      <w:r w:rsidRPr="00D45AA8">
        <w:rPr>
          <w:rFonts w:ascii="Calibri" w:eastAsia="Calibri" w:hAnsi="Calibri" w:cs="Calibri"/>
          <w:sz w:val="22"/>
          <w:szCs w:val="22"/>
        </w:rPr>
        <w:t xml:space="preserve">, o których mowa w </w:t>
      </w:r>
      <w:r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ust. </w:t>
      </w:r>
      <w:r w:rsidR="00144B64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>2</w:t>
      </w:r>
      <w:r w:rsidR="00511E33" w:rsidRPr="00D45AA8">
        <w:rPr>
          <w:rStyle w:val="Brak"/>
          <w:rFonts w:ascii="Calibri" w:eastAsia="Calibri" w:hAnsi="Calibri" w:cs="Calibri"/>
          <w:kern w:val="1"/>
          <w:sz w:val="22"/>
          <w:szCs w:val="22"/>
        </w:rPr>
        <w:t xml:space="preserve"> </w:t>
      </w:r>
      <w:r w:rsidR="00914205">
        <w:rPr>
          <w:rStyle w:val="Brak"/>
          <w:rFonts w:ascii="Calibri" w:eastAsia="Calibri" w:hAnsi="Calibri" w:cs="Calibri"/>
          <w:kern w:val="1"/>
          <w:sz w:val="22"/>
          <w:szCs w:val="22"/>
        </w:rPr>
        <w:t>jest</w:t>
      </w:r>
      <w:r w:rsidRPr="00D45AA8">
        <w:rPr>
          <w:rFonts w:ascii="Calibri" w:eastAsia="Calibri" w:hAnsi="Calibri" w:cs="Calibri"/>
          <w:sz w:val="22"/>
          <w:szCs w:val="22"/>
        </w:rPr>
        <w:t xml:space="preserve"> uzasadnion</w:t>
      </w:r>
      <w:r w:rsidR="00914205">
        <w:rPr>
          <w:rFonts w:ascii="Calibri" w:eastAsia="Calibri" w:hAnsi="Calibri" w:cs="Calibri"/>
          <w:sz w:val="22"/>
          <w:szCs w:val="22"/>
        </w:rPr>
        <w:t>a</w:t>
      </w:r>
      <w:r w:rsidRPr="00D45AA8">
        <w:rPr>
          <w:rFonts w:ascii="Calibri" w:eastAsia="Calibri" w:hAnsi="Calibri" w:cs="Calibri"/>
          <w:sz w:val="22"/>
          <w:szCs w:val="22"/>
        </w:rPr>
        <w:t>.</w:t>
      </w:r>
    </w:p>
    <w:p w14:paraId="57F60A1F" w14:textId="77777777" w:rsidR="00316507" w:rsidRPr="00D45AA8" w:rsidRDefault="004265A5" w:rsidP="004A20F3">
      <w:pPr>
        <w:pStyle w:val="Akapitzlist"/>
        <w:numPr>
          <w:ilvl w:val="1"/>
          <w:numId w:val="39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Wszelkie zmiany umowy wymagają formy pisemnej pod rygorem nieważności, z zastrzeżeniem wyjątków przewidzianych w treści umowy.</w:t>
      </w:r>
    </w:p>
    <w:p w14:paraId="14EF35EF" w14:textId="77777777" w:rsidR="00316507" w:rsidRPr="00D45AA8" w:rsidRDefault="00316507" w:rsidP="004A20F3">
      <w:pPr>
        <w:pStyle w:val="Zwykytekst1"/>
        <w:spacing w:after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37F4D02A" w14:textId="77777777" w:rsidR="00316507" w:rsidRPr="00D45AA8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Ochrona danych osobowych i klauzula zachowania poufności </w:t>
      </w:r>
    </w:p>
    <w:p w14:paraId="45E2B9E4" w14:textId="77777777" w:rsidR="00316507" w:rsidRPr="006A5309" w:rsidRDefault="004265A5" w:rsidP="004A20F3">
      <w:pPr>
        <w:pStyle w:val="Zwykytekst1"/>
        <w:spacing w:after="120"/>
        <w:jc w:val="center"/>
        <w:rPr>
          <w:rStyle w:val="Brak"/>
          <w:rFonts w:ascii="Calibri" w:eastAsia="Calibri" w:hAnsi="Calibri" w:cs="Calibri"/>
          <w:b/>
          <w:sz w:val="22"/>
          <w:szCs w:val="22"/>
        </w:rPr>
      </w:pPr>
      <w:r w:rsidRPr="006A5309">
        <w:rPr>
          <w:rStyle w:val="Brak"/>
          <w:rFonts w:ascii="Calibri" w:eastAsia="Calibri" w:hAnsi="Calibri" w:cs="Calibri"/>
          <w:b/>
          <w:sz w:val="22"/>
          <w:szCs w:val="22"/>
        </w:rPr>
        <w:t>§ 12</w:t>
      </w:r>
    </w:p>
    <w:p w14:paraId="2602497B" w14:textId="77777777" w:rsidR="00316507" w:rsidRPr="00D45AA8" w:rsidRDefault="004265A5" w:rsidP="004A20F3">
      <w:pPr>
        <w:numPr>
          <w:ilvl w:val="0"/>
          <w:numId w:val="60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Wykonawca i Zamawiający:</w:t>
      </w:r>
    </w:p>
    <w:p w14:paraId="40C9AB81" w14:textId="77777777" w:rsidR="00316507" w:rsidRPr="00D45AA8" w:rsidRDefault="004265A5" w:rsidP="004A20F3">
      <w:pPr>
        <w:numPr>
          <w:ilvl w:val="1"/>
          <w:numId w:val="60"/>
        </w:numPr>
        <w:suppressAutoHyphens w:val="0"/>
        <w:spacing w:after="6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zapewniają przestrzeganie zasad przetwarzania i ochrony przetwarzanych danych osobowych zgodnie z powszechnie obowiązującymi przepisami, w tym Rozporządzenia Parlamentu Europejskiego i Rady (UE) 2016/679 z dnia 27 kwietnia 2016 r. w sprawie ochrony osób fizycznych w związku z przetwarzaniem danych osobowych i w sprawie swobodnego przepływu takich danych oraz uchylenia dyrektywy 95/46/WE (Dz. Urz. UE L 119</w:t>
      </w:r>
      <w:r w:rsidR="00D45AA8">
        <w:rPr>
          <w:rStyle w:val="Brak"/>
          <w:rFonts w:ascii="Calibri" w:eastAsia="Calibri" w:hAnsi="Calibri" w:cs="Calibri"/>
          <w:kern w:val="2"/>
          <w:sz w:val="22"/>
          <w:szCs w:val="22"/>
        </w:rPr>
        <w:br/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 04.05.2016, str. 1), zwanego RODO;</w:t>
      </w:r>
    </w:p>
    <w:p w14:paraId="13C55A12" w14:textId="77777777" w:rsidR="00316507" w:rsidRPr="00D45AA8" w:rsidRDefault="004265A5" w:rsidP="007F3165">
      <w:pPr>
        <w:numPr>
          <w:ilvl w:val="1"/>
          <w:numId w:val="61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ponoszą odpowiedzialność za ewentualne skutki działania niezgodnego z przepisami, </w:t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br/>
        <w:t>o których mowa w pkt 1;</w:t>
      </w:r>
    </w:p>
    <w:p w14:paraId="151D0EBA" w14:textId="77777777" w:rsidR="00316507" w:rsidRPr="00D45AA8" w:rsidRDefault="004265A5" w:rsidP="007F3165">
      <w:pPr>
        <w:numPr>
          <w:ilvl w:val="1"/>
          <w:numId w:val="61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przetwarzania danych osobowych wyłącznie w celu realizacji umowy.</w:t>
      </w:r>
    </w:p>
    <w:p w14:paraId="16CAB32A" w14:textId="77777777" w:rsidR="0062794B" w:rsidRPr="00D45AA8" w:rsidRDefault="004265A5" w:rsidP="007F3165">
      <w:pPr>
        <w:numPr>
          <w:ilvl w:val="0"/>
          <w:numId w:val="64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Maksymalny zakres danych osobowych zwykłych udostępnionych drugiej stronie umowy obejmuje: imię, nazwisko, stanowisko, adres poczty elektronicznej, numer telefonu osoby upoważnionej do kontaktów w zakresie realizacji umowy.</w:t>
      </w:r>
    </w:p>
    <w:p w14:paraId="79481192" w14:textId="77777777" w:rsidR="00316507" w:rsidRPr="00D45AA8" w:rsidRDefault="004265A5" w:rsidP="004A20F3">
      <w:pPr>
        <w:numPr>
          <w:ilvl w:val="0"/>
          <w:numId w:val="63"/>
        </w:numPr>
        <w:suppressAutoHyphens w:val="0"/>
        <w:jc w:val="both"/>
        <w:rPr>
          <w:rFonts w:ascii="Calibri" w:eastAsia="Calibri" w:hAnsi="Calibri" w:cs="Calibri"/>
          <w:sz w:val="22"/>
          <w:szCs w:val="22"/>
          <w:lang w:val="es-ES_tradnl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  <w:lang w:val="es-ES_tradnl"/>
        </w:rPr>
        <w:t>W związku z realizacją niniejszej umowy strony:</w:t>
      </w:r>
    </w:p>
    <w:p w14:paraId="5CD6FA89" w14:textId="77777777" w:rsidR="00316507" w:rsidRPr="00D45AA8" w:rsidRDefault="004265A5" w:rsidP="004A20F3">
      <w:pPr>
        <w:numPr>
          <w:ilvl w:val="0"/>
          <w:numId w:val="66"/>
        </w:numPr>
        <w:suppressAutoHyphens w:val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zobowiązują się do natychmiastowego powiadomienia Inspektora Ochrony Danych o stwierdzeniu faktów naruszenia ochrony danych osobowych;</w:t>
      </w:r>
    </w:p>
    <w:p w14:paraId="3E563435" w14:textId="77777777" w:rsidR="003B4237" w:rsidRPr="00EC4576" w:rsidRDefault="004265A5" w:rsidP="007F3165">
      <w:pPr>
        <w:numPr>
          <w:ilvl w:val="0"/>
          <w:numId w:val="66"/>
        </w:numPr>
        <w:suppressAutoHyphens w:val="0"/>
        <w:spacing w:after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w przypadku stwierdzenia zdarzeń, o których mowa w pkt 1 powyżej, zobowiązują się umożliwić drugiej stronie prowadzenie kontroli.</w:t>
      </w:r>
    </w:p>
    <w:p w14:paraId="0C1DB850" w14:textId="77777777" w:rsidR="00B62FFD" w:rsidRPr="0053345F" w:rsidRDefault="004265A5" w:rsidP="0053345F">
      <w:pPr>
        <w:numPr>
          <w:ilvl w:val="0"/>
          <w:numId w:val="67"/>
        </w:numPr>
        <w:suppressAutoHyphens w:val="0"/>
        <w:jc w:val="both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>Niezależnie od obowiązków wynikających z przepisów ustawy z dnia 10 maja 2018 r. o ochronie danych osobowych (Dz. U. z 2019 r.</w:t>
      </w:r>
      <w:r w:rsidR="001B357A">
        <w:rPr>
          <w:rStyle w:val="Brak"/>
          <w:rFonts w:ascii="Calibri" w:eastAsia="Calibri" w:hAnsi="Calibri" w:cs="Calibri"/>
          <w:kern w:val="2"/>
          <w:sz w:val="22"/>
          <w:szCs w:val="22"/>
        </w:rPr>
        <w:t>,</w:t>
      </w:r>
      <w:r w:rsidRPr="00D45AA8">
        <w:rPr>
          <w:rStyle w:val="Brak"/>
          <w:rFonts w:ascii="Calibri" w:eastAsia="Calibri" w:hAnsi="Calibri" w:cs="Calibri"/>
          <w:kern w:val="2"/>
          <w:sz w:val="22"/>
          <w:szCs w:val="22"/>
        </w:rPr>
        <w:t xml:space="preserve"> poz. 1781) oraz RODO, strony zobowiązane są do zachowania w tajemnicy wszelkich informacji uzyskanych w związku z wykonywaną umową, za wyjątkiem sytuacji, w których informacje takie stanowiłyby informacje publiczną w rozumieniu obowiązujących przepisów lub ich podanie wymagane byłoby przez właściwe podmioty stosownie do powszechnie obowiązujących przepisów prawa.</w:t>
      </w:r>
    </w:p>
    <w:p w14:paraId="6B348D7B" w14:textId="77777777" w:rsidR="00635293" w:rsidRDefault="00635293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</w:p>
    <w:p w14:paraId="5A249F45" w14:textId="77777777" w:rsidR="00316507" w:rsidRPr="00D45AA8" w:rsidRDefault="004265A5" w:rsidP="004A20F3">
      <w:pPr>
        <w:tabs>
          <w:tab w:val="left" w:pos="426"/>
        </w:tabs>
        <w:spacing w:before="120"/>
        <w:jc w:val="center"/>
        <w:rPr>
          <w:rStyle w:val="Brak"/>
          <w:rFonts w:ascii="Calibri" w:eastAsia="Calibri" w:hAnsi="Calibri" w:cs="Calibri"/>
          <w:b/>
          <w:bCs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Postanowienia końcowe</w:t>
      </w:r>
    </w:p>
    <w:p w14:paraId="49FEF002" w14:textId="77777777" w:rsidR="00316507" w:rsidRPr="00D45AA8" w:rsidRDefault="004265A5" w:rsidP="004A20F3">
      <w:pPr>
        <w:tabs>
          <w:tab w:val="left" w:pos="426"/>
        </w:tabs>
        <w:jc w:val="center"/>
        <w:rPr>
          <w:rStyle w:val="Brak"/>
          <w:rFonts w:ascii="Calibri" w:eastAsia="Calibri" w:hAnsi="Calibri" w:cs="Calibri"/>
          <w:sz w:val="22"/>
          <w:szCs w:val="22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§ 13</w:t>
      </w:r>
    </w:p>
    <w:p w14:paraId="544A63AD" w14:textId="77777777" w:rsidR="00316507" w:rsidRPr="00D45AA8" w:rsidRDefault="004265A5" w:rsidP="004A20F3">
      <w:pPr>
        <w:pStyle w:val="Tekstpodstawowy"/>
        <w:numPr>
          <w:ilvl w:val="0"/>
          <w:numId w:val="69"/>
        </w:num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Integralną część </w:t>
      </w:r>
      <w:r w:rsidR="0062794B" w:rsidRPr="00D45AA8">
        <w:rPr>
          <w:rFonts w:ascii="Calibri" w:eastAsia="Calibri" w:hAnsi="Calibri" w:cs="Calibri"/>
          <w:sz w:val="22"/>
          <w:szCs w:val="22"/>
        </w:rPr>
        <w:t>umowy stanowi Formularz cenowy/</w:t>
      </w:r>
      <w:r w:rsidRPr="00D45AA8">
        <w:rPr>
          <w:rFonts w:ascii="Calibri" w:eastAsia="Calibri" w:hAnsi="Calibri" w:cs="Calibri"/>
          <w:sz w:val="22"/>
          <w:szCs w:val="22"/>
        </w:rPr>
        <w:t xml:space="preserve">Przedmiot zamówienia – załącznik nr </w:t>
      </w:r>
      <w:r w:rsidR="00AA0909">
        <w:rPr>
          <w:rStyle w:val="Brak"/>
          <w:rFonts w:ascii="Calibri" w:eastAsia="Calibri" w:hAnsi="Calibri" w:cs="Calibri"/>
          <w:b/>
          <w:bCs/>
          <w:sz w:val="22"/>
          <w:szCs w:val="22"/>
        </w:rPr>
        <w:t>1-…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>;</w:t>
      </w:r>
    </w:p>
    <w:p w14:paraId="44DED3B7" w14:textId="77777777" w:rsidR="00316507" w:rsidRPr="00D45AA8" w:rsidRDefault="004265A5" w:rsidP="004A20F3">
      <w:pPr>
        <w:pStyle w:val="Tekstpodstawowy"/>
        <w:numPr>
          <w:ilvl w:val="0"/>
          <w:numId w:val="69"/>
        </w:numPr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Korespondencja w sprawach związanych z umową prowadzona będzie w języku polskim. Każda ze stron ma obowiązek niezwłocznego poinformowania o zmianie danych adresowych, w przypadku zaniechania za skuteczne uznaje się przeslanie korespondencji na dotychczasowy adres. Zmiana danych adresowych wymaga pisemnego powiadomienia drugiej Strony, lecz nie stanowi zmiany umowy i nie wymaga dokonania jej zmiany. Brak zawiadomienia o zmianie tych danych spowoduje uznanie korespondencji wysłanej zgodnie z dotychczas wskazanymi danymi za skutecznie doręczoną.</w:t>
      </w:r>
    </w:p>
    <w:p w14:paraId="336CF497" w14:textId="77777777" w:rsidR="00316507" w:rsidRPr="00D45AA8" w:rsidRDefault="004265A5" w:rsidP="004A20F3">
      <w:pPr>
        <w:pStyle w:val="Tekstpodstawowy"/>
        <w:numPr>
          <w:ilvl w:val="0"/>
          <w:numId w:val="69"/>
        </w:numPr>
        <w:spacing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 xml:space="preserve">W sprawach nieuregulowanych niniejszą umową zastosowanie mają obowiązujące powszechnie obowiązujące przepisy prawa polskiego, w szczególności przepisy Kodeksu Cywilnego i ustawy Prawo zamówień publicznych. Strony ustalają, że w przypadku zmiany przepisów prawa powołanych w treści umowy zastosowanie mają obowiązujące zmienione przepisy prawa bez konieczności dokonywania zmiany umowy. </w:t>
      </w:r>
    </w:p>
    <w:p w14:paraId="75F007EA" w14:textId="77777777" w:rsidR="00316507" w:rsidRPr="00D45AA8" w:rsidRDefault="004265A5" w:rsidP="004A20F3">
      <w:pPr>
        <w:pStyle w:val="Tekstpodstawowy"/>
        <w:numPr>
          <w:ilvl w:val="0"/>
          <w:numId w:val="69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Do rozpoznawania ewentualnych sporów wynikłych na tle realizacji niniejszej umowy Strony ustalają właściwy ze względu na siedzibę Zamawiającego sąd powszechny.</w:t>
      </w:r>
    </w:p>
    <w:p w14:paraId="146C8BA7" w14:textId="77777777" w:rsidR="00316507" w:rsidRPr="00D45AA8" w:rsidRDefault="004265A5" w:rsidP="004A20F3">
      <w:pPr>
        <w:pStyle w:val="Tekstpodstawowy"/>
        <w:numPr>
          <w:ilvl w:val="0"/>
          <w:numId w:val="69"/>
        </w:numPr>
        <w:spacing w:before="120" w:after="0"/>
        <w:jc w:val="both"/>
        <w:rPr>
          <w:rFonts w:ascii="Calibri" w:eastAsia="Calibri" w:hAnsi="Calibri" w:cs="Calibri"/>
          <w:sz w:val="22"/>
          <w:szCs w:val="22"/>
        </w:rPr>
      </w:pPr>
      <w:r w:rsidRPr="00D45AA8">
        <w:rPr>
          <w:rFonts w:ascii="Calibri" w:eastAsia="Calibri" w:hAnsi="Calibri" w:cs="Calibri"/>
          <w:sz w:val="22"/>
          <w:szCs w:val="22"/>
        </w:rPr>
        <w:t>Umowę sporządzono w dwóch jednobrzmiących egzemplarzach, po jednym dla każdej ze Stron.</w:t>
      </w:r>
    </w:p>
    <w:p w14:paraId="23365206" w14:textId="77777777" w:rsidR="00316507" w:rsidRPr="00D45AA8" w:rsidRDefault="00316507" w:rsidP="004A20F3">
      <w:pPr>
        <w:tabs>
          <w:tab w:val="left" w:pos="426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75F5672D" w14:textId="77777777" w:rsidR="00316507" w:rsidRPr="00D45AA8" w:rsidRDefault="004265A5" w:rsidP="004A20F3">
      <w:pPr>
        <w:tabs>
          <w:tab w:val="left" w:pos="426"/>
        </w:tabs>
        <w:jc w:val="both"/>
        <w:rPr>
          <w:rFonts w:ascii="Calibri" w:hAnsi="Calibri" w:cs="Calibri"/>
        </w:rPr>
      </w:pP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W Y K O N A W C A </w:t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</w:r>
      <w:r w:rsidRPr="00D45AA8">
        <w:rPr>
          <w:rStyle w:val="Brak"/>
          <w:rFonts w:ascii="Calibri" w:eastAsia="Calibri" w:hAnsi="Calibri" w:cs="Calibri"/>
          <w:b/>
          <w:bCs/>
          <w:sz w:val="22"/>
          <w:szCs w:val="22"/>
        </w:rPr>
        <w:tab/>
        <w:t xml:space="preserve"> Z A M A W I A J Ą CY </w:t>
      </w:r>
    </w:p>
    <w:sectPr w:rsidR="00316507" w:rsidRPr="00D45AA8">
      <w:headerReference w:type="default" r:id="rId8"/>
      <w:footerReference w:type="default" r:id="rId9"/>
      <w:pgSz w:w="11900" w:h="16840"/>
      <w:pgMar w:top="851" w:right="1418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213A8" w14:textId="77777777" w:rsidR="0097074B" w:rsidRDefault="0097074B">
      <w:r>
        <w:separator/>
      </w:r>
    </w:p>
  </w:endnote>
  <w:endnote w:type="continuationSeparator" w:id="0">
    <w:p w14:paraId="0D3E18AC" w14:textId="77777777" w:rsidR="0097074B" w:rsidRDefault="00970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9EFB1" w14:textId="77777777" w:rsidR="00316507" w:rsidRDefault="004265A5">
    <w:pPr>
      <w:pStyle w:val="Stopka"/>
      <w:tabs>
        <w:tab w:val="clear" w:pos="9072"/>
        <w:tab w:val="right" w:pos="9044"/>
      </w:tabs>
      <w:jc w:val="right"/>
      <w:rPr>
        <w:sz w:val="16"/>
        <w:szCs w:val="16"/>
      </w:rPr>
    </w:pPr>
    <w:r>
      <w:rPr>
        <w:sz w:val="16"/>
        <w:szCs w:val="16"/>
      </w:rPr>
      <w:t>_________</w:t>
    </w:r>
  </w:p>
  <w:p w14:paraId="614D401A" w14:textId="77777777" w:rsidR="00316507" w:rsidRDefault="004265A5">
    <w:pPr>
      <w:pStyle w:val="Stopka"/>
      <w:tabs>
        <w:tab w:val="clear" w:pos="9072"/>
        <w:tab w:val="right" w:pos="9044"/>
      </w:tabs>
      <w:jc w:val="right"/>
    </w:pPr>
    <w:r>
      <w:rPr>
        <w:sz w:val="16"/>
        <w:szCs w:val="16"/>
      </w:rPr>
      <w:t xml:space="preserve">Strona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PAGE </w:instrText>
    </w:r>
    <w:r>
      <w:rPr>
        <w:b/>
        <w:bCs/>
        <w:sz w:val="16"/>
        <w:szCs w:val="16"/>
      </w:rPr>
      <w:fldChar w:fldCharType="separate"/>
    </w:r>
    <w:r w:rsidR="00BC3773">
      <w:rPr>
        <w:b/>
        <w:bCs/>
        <w:noProof/>
        <w:sz w:val="16"/>
        <w:szCs w:val="16"/>
      </w:rPr>
      <w:t>2</w:t>
    </w:r>
    <w:r>
      <w:rPr>
        <w:b/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bCs/>
        <w:sz w:val="16"/>
        <w:szCs w:val="16"/>
      </w:rPr>
      <w:fldChar w:fldCharType="begin"/>
    </w:r>
    <w:r>
      <w:rPr>
        <w:b/>
        <w:bCs/>
        <w:sz w:val="16"/>
        <w:szCs w:val="16"/>
      </w:rPr>
      <w:instrText xml:space="preserve"> NUMPAGES </w:instrText>
    </w:r>
    <w:r>
      <w:rPr>
        <w:b/>
        <w:bCs/>
        <w:sz w:val="16"/>
        <w:szCs w:val="16"/>
      </w:rPr>
      <w:fldChar w:fldCharType="separate"/>
    </w:r>
    <w:r w:rsidR="00BC3773">
      <w:rPr>
        <w:b/>
        <w:bCs/>
        <w:noProof/>
        <w:sz w:val="16"/>
        <w:szCs w:val="16"/>
      </w:rPr>
      <w:t>8</w:t>
    </w:r>
    <w:r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580EE" w14:textId="77777777" w:rsidR="0097074B" w:rsidRDefault="0097074B">
      <w:r>
        <w:separator/>
      </w:r>
    </w:p>
  </w:footnote>
  <w:footnote w:type="continuationSeparator" w:id="0">
    <w:p w14:paraId="3543B0AF" w14:textId="77777777" w:rsidR="0097074B" w:rsidRDefault="00970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A047" w14:textId="77777777" w:rsidR="00316507" w:rsidRDefault="00316507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243"/>
    <w:multiLevelType w:val="hybridMultilevel"/>
    <w:tmpl w:val="8252F984"/>
    <w:styleLink w:val="Zaimportowanystyl20"/>
    <w:lvl w:ilvl="0" w:tplc="DFBE3B36">
      <w:start w:val="1"/>
      <w:numFmt w:val="decimal"/>
      <w:lvlText w:val="%1."/>
      <w:lvlJc w:val="left"/>
      <w:pPr>
        <w:ind w:left="402" w:hanging="402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E8EFA4">
      <w:start w:val="1"/>
      <w:numFmt w:val="decimal"/>
      <w:lvlText w:val="%2)"/>
      <w:lvlJc w:val="left"/>
      <w:pPr>
        <w:ind w:left="714" w:hanging="35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4C4A64">
      <w:start w:val="1"/>
      <w:numFmt w:val="lowerLetter"/>
      <w:lvlText w:val="%3)"/>
      <w:lvlJc w:val="left"/>
      <w:pPr>
        <w:ind w:left="108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708656E">
      <w:start w:val="1"/>
      <w:numFmt w:val="lowerLetter"/>
      <w:lvlText w:val="%4)"/>
      <w:lvlJc w:val="left"/>
      <w:pPr>
        <w:ind w:left="1422" w:hanging="34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AF6B8EA">
      <w:start w:val="1"/>
      <w:numFmt w:val="lowerLetter"/>
      <w:lvlText w:val="(%5)"/>
      <w:lvlJc w:val="left"/>
      <w:pPr>
        <w:ind w:left="180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ACE65E">
      <w:start w:val="1"/>
      <w:numFmt w:val="lowerRoman"/>
      <w:lvlText w:val="(%6)"/>
      <w:lvlJc w:val="left"/>
      <w:pPr>
        <w:ind w:left="2130" w:hanging="333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DC852BA">
      <w:start w:val="1"/>
      <w:numFmt w:val="decimal"/>
      <w:lvlText w:val="%7."/>
      <w:lvlJc w:val="left"/>
      <w:pPr>
        <w:ind w:left="252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947F34">
      <w:start w:val="1"/>
      <w:numFmt w:val="lowerLetter"/>
      <w:lvlText w:val="%8."/>
      <w:lvlJc w:val="left"/>
      <w:pPr>
        <w:ind w:left="2838" w:hanging="32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A681B48">
      <w:start w:val="1"/>
      <w:numFmt w:val="lowerRoman"/>
      <w:lvlText w:val="%9."/>
      <w:lvlJc w:val="left"/>
      <w:pPr>
        <w:ind w:left="3246" w:hanging="36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1FE0E6A"/>
    <w:multiLevelType w:val="hybridMultilevel"/>
    <w:tmpl w:val="D7D48396"/>
    <w:numStyleLink w:val="Zaimportowanystyl5"/>
  </w:abstractNum>
  <w:abstractNum w:abstractNumId="2" w15:restartNumberingAfterBreak="0">
    <w:nsid w:val="095D6E2A"/>
    <w:multiLevelType w:val="hybridMultilevel"/>
    <w:tmpl w:val="222683F8"/>
    <w:styleLink w:val="Zaimportowanystyl9"/>
    <w:lvl w:ilvl="0" w:tplc="57A0EBFE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B8E9030">
      <w:start w:val="1"/>
      <w:numFmt w:val="decimal"/>
      <w:lvlText w:val="%2."/>
      <w:lvlJc w:val="left"/>
      <w:pPr>
        <w:tabs>
          <w:tab w:val="left" w:pos="284"/>
        </w:tabs>
        <w:ind w:left="10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34F6A0">
      <w:start w:val="1"/>
      <w:numFmt w:val="decimal"/>
      <w:lvlText w:val="%3."/>
      <w:lvlJc w:val="left"/>
      <w:pPr>
        <w:tabs>
          <w:tab w:val="left" w:pos="284"/>
        </w:tabs>
        <w:ind w:left="17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1342028">
      <w:start w:val="1"/>
      <w:numFmt w:val="decimal"/>
      <w:lvlText w:val="%4."/>
      <w:lvlJc w:val="left"/>
      <w:pPr>
        <w:tabs>
          <w:tab w:val="left" w:pos="284"/>
        </w:tabs>
        <w:ind w:left="24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B422EC">
      <w:start w:val="1"/>
      <w:numFmt w:val="decimal"/>
      <w:lvlText w:val="%5."/>
      <w:lvlJc w:val="left"/>
      <w:pPr>
        <w:tabs>
          <w:tab w:val="left" w:pos="284"/>
        </w:tabs>
        <w:ind w:left="316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227612">
      <w:start w:val="1"/>
      <w:numFmt w:val="decimal"/>
      <w:lvlText w:val="%6."/>
      <w:lvlJc w:val="left"/>
      <w:pPr>
        <w:tabs>
          <w:tab w:val="left" w:pos="284"/>
        </w:tabs>
        <w:ind w:left="388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AA475A">
      <w:start w:val="1"/>
      <w:numFmt w:val="decimal"/>
      <w:lvlText w:val="%7."/>
      <w:lvlJc w:val="left"/>
      <w:pPr>
        <w:tabs>
          <w:tab w:val="left" w:pos="284"/>
        </w:tabs>
        <w:ind w:left="460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B6A352">
      <w:start w:val="1"/>
      <w:numFmt w:val="decimal"/>
      <w:lvlText w:val="%8."/>
      <w:lvlJc w:val="left"/>
      <w:pPr>
        <w:tabs>
          <w:tab w:val="left" w:pos="284"/>
        </w:tabs>
        <w:ind w:left="532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B41356">
      <w:start w:val="1"/>
      <w:numFmt w:val="decimal"/>
      <w:lvlText w:val="%9."/>
      <w:lvlJc w:val="left"/>
      <w:pPr>
        <w:tabs>
          <w:tab w:val="left" w:pos="284"/>
        </w:tabs>
        <w:ind w:left="6044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A92375F"/>
    <w:multiLevelType w:val="hybridMultilevel"/>
    <w:tmpl w:val="8252F984"/>
    <w:numStyleLink w:val="Zaimportowanystyl20"/>
  </w:abstractNum>
  <w:abstractNum w:abstractNumId="4" w15:restartNumberingAfterBreak="0">
    <w:nsid w:val="13F1307D"/>
    <w:multiLevelType w:val="hybridMultilevel"/>
    <w:tmpl w:val="8BDA9FD4"/>
    <w:numStyleLink w:val="Zaimportowanystyl6"/>
  </w:abstractNum>
  <w:abstractNum w:abstractNumId="5" w15:restartNumberingAfterBreak="0">
    <w:nsid w:val="15E80F80"/>
    <w:multiLevelType w:val="hybridMultilevel"/>
    <w:tmpl w:val="959AC5B6"/>
    <w:styleLink w:val="Zaimportowanystyl2"/>
    <w:lvl w:ilvl="0" w:tplc="5B44AA1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05C4856">
      <w:start w:val="1"/>
      <w:numFmt w:val="decimal"/>
      <w:lvlText w:val="%2)"/>
      <w:lvlJc w:val="left"/>
      <w:pPr>
        <w:ind w:left="5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704B96">
      <w:start w:val="1"/>
      <w:numFmt w:val="lowerRoman"/>
      <w:lvlText w:val="%3."/>
      <w:lvlJc w:val="left"/>
      <w:pPr>
        <w:tabs>
          <w:tab w:val="left" w:pos="567"/>
        </w:tabs>
        <w:ind w:left="128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4156E">
      <w:start w:val="1"/>
      <w:numFmt w:val="decimal"/>
      <w:lvlText w:val="%4."/>
      <w:lvlJc w:val="left"/>
      <w:pPr>
        <w:tabs>
          <w:tab w:val="left" w:pos="567"/>
        </w:tabs>
        <w:ind w:left="200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025130">
      <w:start w:val="1"/>
      <w:numFmt w:val="lowerLetter"/>
      <w:lvlText w:val="%5."/>
      <w:lvlJc w:val="left"/>
      <w:pPr>
        <w:tabs>
          <w:tab w:val="left" w:pos="567"/>
        </w:tabs>
        <w:ind w:left="272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4EE2E02">
      <w:start w:val="1"/>
      <w:numFmt w:val="lowerRoman"/>
      <w:lvlText w:val="%6."/>
      <w:lvlJc w:val="left"/>
      <w:pPr>
        <w:tabs>
          <w:tab w:val="left" w:pos="567"/>
        </w:tabs>
        <w:ind w:left="344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7634AC">
      <w:start w:val="1"/>
      <w:numFmt w:val="decimal"/>
      <w:lvlText w:val="%7."/>
      <w:lvlJc w:val="left"/>
      <w:pPr>
        <w:tabs>
          <w:tab w:val="left" w:pos="567"/>
        </w:tabs>
        <w:ind w:left="416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7201C04">
      <w:start w:val="1"/>
      <w:numFmt w:val="lowerLetter"/>
      <w:lvlText w:val="%8."/>
      <w:lvlJc w:val="left"/>
      <w:pPr>
        <w:tabs>
          <w:tab w:val="left" w:pos="567"/>
        </w:tabs>
        <w:ind w:left="4887" w:hanging="283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322930">
      <w:start w:val="1"/>
      <w:numFmt w:val="lowerRoman"/>
      <w:lvlText w:val="%9."/>
      <w:lvlJc w:val="left"/>
      <w:pPr>
        <w:tabs>
          <w:tab w:val="left" w:pos="567"/>
        </w:tabs>
        <w:ind w:left="5607" w:hanging="232"/>
      </w:pPr>
      <w:rPr>
        <w:rFonts w:hAnsi="Arial Unicode MS"/>
        <w:b/>
        <w:bCs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6D944B3"/>
    <w:multiLevelType w:val="hybridMultilevel"/>
    <w:tmpl w:val="4156F8E6"/>
    <w:numStyleLink w:val="Zaimportowanystyl14"/>
  </w:abstractNum>
  <w:abstractNum w:abstractNumId="7" w15:restartNumberingAfterBreak="0">
    <w:nsid w:val="195B6422"/>
    <w:multiLevelType w:val="hybridMultilevel"/>
    <w:tmpl w:val="3A5C33D8"/>
    <w:numStyleLink w:val="Zaimportowanystyl13"/>
  </w:abstractNum>
  <w:abstractNum w:abstractNumId="8" w15:restartNumberingAfterBreak="0">
    <w:nsid w:val="1A3E5FCE"/>
    <w:multiLevelType w:val="hybridMultilevel"/>
    <w:tmpl w:val="4554200E"/>
    <w:styleLink w:val="Zaimportowanystyl19"/>
    <w:lvl w:ilvl="0" w:tplc="2A1267F0">
      <w:start w:val="1"/>
      <w:numFmt w:val="decimal"/>
      <w:lvlText w:val="%1."/>
      <w:lvlJc w:val="left"/>
      <w:pPr>
        <w:tabs>
          <w:tab w:val="left" w:pos="851"/>
          <w:tab w:val="left" w:pos="1146"/>
        </w:tabs>
        <w:ind w:left="743" w:hanging="3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E2AAEA">
      <w:start w:val="1"/>
      <w:numFmt w:val="decimal"/>
      <w:lvlText w:val="%2)"/>
      <w:lvlJc w:val="left"/>
      <w:pPr>
        <w:tabs>
          <w:tab w:val="left" w:pos="1146"/>
        </w:tabs>
        <w:ind w:left="851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1DE0492">
      <w:start w:val="1"/>
      <w:numFmt w:val="lowerRoman"/>
      <w:suff w:val="nothing"/>
      <w:lvlText w:val="%3."/>
      <w:lvlJc w:val="left"/>
      <w:pPr>
        <w:tabs>
          <w:tab w:val="left" w:pos="851"/>
          <w:tab w:val="left" w:pos="1146"/>
        </w:tabs>
        <w:ind w:left="1416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36BF12">
      <w:start w:val="1"/>
      <w:numFmt w:val="decimal"/>
      <w:suff w:val="nothing"/>
      <w:lvlText w:val="%4."/>
      <w:lvlJc w:val="left"/>
      <w:pPr>
        <w:tabs>
          <w:tab w:val="left" w:pos="851"/>
          <w:tab w:val="left" w:pos="1146"/>
        </w:tabs>
        <w:ind w:left="2124" w:hanging="1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6E8CB8">
      <w:start w:val="1"/>
      <w:numFmt w:val="lowerLetter"/>
      <w:suff w:val="nothing"/>
      <w:lvlText w:val="%5."/>
      <w:lvlJc w:val="left"/>
      <w:pPr>
        <w:tabs>
          <w:tab w:val="left" w:pos="851"/>
          <w:tab w:val="left" w:pos="1146"/>
        </w:tabs>
        <w:ind w:left="2832" w:hanging="18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E400B2">
      <w:start w:val="1"/>
      <w:numFmt w:val="lowerRoman"/>
      <w:lvlText w:val="%6."/>
      <w:lvlJc w:val="left"/>
      <w:pPr>
        <w:tabs>
          <w:tab w:val="left" w:pos="851"/>
          <w:tab w:val="left" w:pos="1146"/>
        </w:tabs>
        <w:ind w:left="373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1A4074E">
      <w:start w:val="1"/>
      <w:numFmt w:val="decimal"/>
      <w:suff w:val="nothing"/>
      <w:lvlText w:val="%7."/>
      <w:lvlJc w:val="left"/>
      <w:pPr>
        <w:tabs>
          <w:tab w:val="left" w:pos="851"/>
          <w:tab w:val="left" w:pos="1146"/>
        </w:tabs>
        <w:ind w:left="4248" w:hanging="1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9432B4">
      <w:start w:val="1"/>
      <w:numFmt w:val="lowerLetter"/>
      <w:suff w:val="nothing"/>
      <w:lvlText w:val="%8."/>
      <w:lvlJc w:val="left"/>
      <w:pPr>
        <w:tabs>
          <w:tab w:val="left" w:pos="851"/>
          <w:tab w:val="left" w:pos="1146"/>
        </w:tabs>
        <w:ind w:left="4956" w:hanging="1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F1C21EE">
      <w:start w:val="1"/>
      <w:numFmt w:val="lowerRoman"/>
      <w:lvlText w:val="%9."/>
      <w:lvlJc w:val="left"/>
      <w:pPr>
        <w:tabs>
          <w:tab w:val="left" w:pos="851"/>
          <w:tab w:val="left" w:pos="1146"/>
        </w:tabs>
        <w:ind w:left="5891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BBF2AC7"/>
    <w:multiLevelType w:val="hybridMultilevel"/>
    <w:tmpl w:val="2786837C"/>
    <w:numStyleLink w:val="Zaimportowanystyl7"/>
  </w:abstractNum>
  <w:abstractNum w:abstractNumId="10" w15:restartNumberingAfterBreak="0">
    <w:nsid w:val="1E642A61"/>
    <w:multiLevelType w:val="hybridMultilevel"/>
    <w:tmpl w:val="06BA8D9A"/>
    <w:styleLink w:val="Zaimportowanystyl17"/>
    <w:lvl w:ilvl="0" w:tplc="B258761C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DC8702">
      <w:start w:val="1"/>
      <w:numFmt w:val="decimal"/>
      <w:lvlText w:val="%2."/>
      <w:lvlJc w:val="left"/>
      <w:pPr>
        <w:ind w:left="720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860258">
      <w:start w:val="1"/>
      <w:numFmt w:val="decimal"/>
      <w:lvlText w:val="%3."/>
      <w:lvlJc w:val="left"/>
      <w:pPr>
        <w:tabs>
          <w:tab w:val="left" w:pos="284"/>
        </w:tabs>
        <w:ind w:left="10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A320000">
      <w:start w:val="1"/>
      <w:numFmt w:val="decimal"/>
      <w:lvlText w:val="%4."/>
      <w:lvlJc w:val="left"/>
      <w:pPr>
        <w:tabs>
          <w:tab w:val="left" w:pos="284"/>
        </w:tabs>
        <w:ind w:left="13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308B980">
      <w:start w:val="1"/>
      <w:numFmt w:val="decimal"/>
      <w:lvlText w:val="%5."/>
      <w:lvlJc w:val="left"/>
      <w:pPr>
        <w:tabs>
          <w:tab w:val="left" w:pos="284"/>
        </w:tabs>
        <w:ind w:left="172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D8F0CE">
      <w:start w:val="1"/>
      <w:numFmt w:val="decimal"/>
      <w:lvlText w:val="%6."/>
      <w:lvlJc w:val="left"/>
      <w:pPr>
        <w:tabs>
          <w:tab w:val="left" w:pos="284"/>
        </w:tabs>
        <w:ind w:left="208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3CEBD6A">
      <w:start w:val="1"/>
      <w:numFmt w:val="decimal"/>
      <w:lvlText w:val="%7."/>
      <w:lvlJc w:val="left"/>
      <w:pPr>
        <w:tabs>
          <w:tab w:val="left" w:pos="284"/>
        </w:tabs>
        <w:ind w:left="244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30A5C2">
      <w:start w:val="1"/>
      <w:numFmt w:val="decimal"/>
      <w:lvlText w:val="%8."/>
      <w:lvlJc w:val="left"/>
      <w:pPr>
        <w:tabs>
          <w:tab w:val="left" w:pos="284"/>
        </w:tabs>
        <w:ind w:left="280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BA21C4">
      <w:start w:val="1"/>
      <w:numFmt w:val="decimal"/>
      <w:lvlText w:val="%9."/>
      <w:lvlJc w:val="left"/>
      <w:pPr>
        <w:tabs>
          <w:tab w:val="left" w:pos="284"/>
        </w:tabs>
        <w:ind w:left="3164" w:hanging="72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EFF4471"/>
    <w:multiLevelType w:val="hybridMultilevel"/>
    <w:tmpl w:val="D7D48396"/>
    <w:styleLink w:val="Zaimportowanystyl5"/>
    <w:lvl w:ilvl="0" w:tplc="71F42184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0CBD28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B2826A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20E222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830DAD4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FE116C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265EDC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6AD420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F6F756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08D7EB0"/>
    <w:multiLevelType w:val="hybridMultilevel"/>
    <w:tmpl w:val="08AA9CC8"/>
    <w:styleLink w:val="Zaimportowanystyl3"/>
    <w:lvl w:ilvl="0" w:tplc="4B6840B6">
      <w:start w:val="1"/>
      <w:numFmt w:val="decimal"/>
      <w:lvlText w:val="%1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14C2C80">
      <w:start w:val="1"/>
      <w:numFmt w:val="decimal"/>
      <w:lvlText w:val="%2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0CFF18">
      <w:start w:val="1"/>
      <w:numFmt w:val="decimal"/>
      <w:lvlText w:val="%3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A26D78">
      <w:start w:val="1"/>
      <w:numFmt w:val="decimal"/>
      <w:lvlText w:val="%4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ABA68D0">
      <w:start w:val="1"/>
      <w:numFmt w:val="decimal"/>
      <w:lvlText w:val="%5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64D9B4">
      <w:start w:val="1"/>
      <w:numFmt w:val="decimal"/>
      <w:lvlText w:val="%6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20BE08">
      <w:start w:val="1"/>
      <w:numFmt w:val="decimal"/>
      <w:lvlText w:val="%7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4EAA87E">
      <w:start w:val="1"/>
      <w:numFmt w:val="decimal"/>
      <w:lvlText w:val="%8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166BB0">
      <w:start w:val="1"/>
      <w:numFmt w:val="decimal"/>
      <w:lvlText w:val="%9."/>
      <w:lvlJc w:val="left"/>
      <w:pPr>
        <w:tabs>
          <w:tab w:val="left" w:pos="1080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453302B"/>
    <w:multiLevelType w:val="multilevel"/>
    <w:tmpl w:val="A4B89A3E"/>
    <w:numStyleLink w:val="Zaimportowanystyl121"/>
  </w:abstractNum>
  <w:abstractNum w:abstractNumId="14" w15:restartNumberingAfterBreak="0">
    <w:nsid w:val="248E05CF"/>
    <w:multiLevelType w:val="hybridMultilevel"/>
    <w:tmpl w:val="23C0FFE2"/>
    <w:styleLink w:val="Zaimportowanystyl22"/>
    <w:lvl w:ilvl="0" w:tplc="0CE642E8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BCD148">
      <w:start w:val="1"/>
      <w:numFmt w:val="lowerLetter"/>
      <w:lvlText w:val="%2."/>
      <w:lvlJc w:val="left"/>
      <w:pPr>
        <w:tabs>
          <w:tab w:val="left" w:pos="708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A68A3C">
      <w:start w:val="1"/>
      <w:numFmt w:val="lowerRoman"/>
      <w:lvlText w:val="%3."/>
      <w:lvlJc w:val="left"/>
      <w:pPr>
        <w:tabs>
          <w:tab w:val="left" w:pos="708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12AC9A">
      <w:start w:val="1"/>
      <w:numFmt w:val="decimal"/>
      <w:lvlText w:val="%4."/>
      <w:lvlJc w:val="left"/>
      <w:pPr>
        <w:tabs>
          <w:tab w:val="left" w:pos="708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4685C5E">
      <w:start w:val="1"/>
      <w:numFmt w:val="lowerLetter"/>
      <w:lvlText w:val="%5."/>
      <w:lvlJc w:val="left"/>
      <w:pPr>
        <w:tabs>
          <w:tab w:val="left" w:pos="708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798A1EC">
      <w:start w:val="1"/>
      <w:numFmt w:val="lowerRoman"/>
      <w:lvlText w:val="%6."/>
      <w:lvlJc w:val="left"/>
      <w:pPr>
        <w:tabs>
          <w:tab w:val="left" w:pos="708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056D440">
      <w:start w:val="1"/>
      <w:numFmt w:val="decimal"/>
      <w:lvlText w:val="%7."/>
      <w:lvlJc w:val="left"/>
      <w:pPr>
        <w:tabs>
          <w:tab w:val="left" w:pos="708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1D2C358">
      <w:start w:val="1"/>
      <w:numFmt w:val="lowerLetter"/>
      <w:lvlText w:val="%8."/>
      <w:lvlJc w:val="left"/>
      <w:pPr>
        <w:tabs>
          <w:tab w:val="left" w:pos="708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25E342E">
      <w:start w:val="1"/>
      <w:numFmt w:val="lowerRoman"/>
      <w:suff w:val="nothing"/>
      <w:lvlText w:val="%9."/>
      <w:lvlJc w:val="left"/>
      <w:pPr>
        <w:tabs>
          <w:tab w:val="left" w:pos="708"/>
        </w:tabs>
        <w:ind w:left="6312" w:hanging="1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54749D8"/>
    <w:multiLevelType w:val="hybridMultilevel"/>
    <w:tmpl w:val="5FA49C08"/>
    <w:numStyleLink w:val="Zaimportowanystyl10"/>
  </w:abstractNum>
  <w:abstractNum w:abstractNumId="16" w15:restartNumberingAfterBreak="0">
    <w:nsid w:val="25CD67D5"/>
    <w:multiLevelType w:val="hybridMultilevel"/>
    <w:tmpl w:val="7CA67618"/>
    <w:numStyleLink w:val="Zaimportowanystyl23"/>
  </w:abstractNum>
  <w:abstractNum w:abstractNumId="17" w15:restartNumberingAfterBreak="0">
    <w:nsid w:val="2D7801F0"/>
    <w:multiLevelType w:val="hybridMultilevel"/>
    <w:tmpl w:val="08AA9CC8"/>
    <w:numStyleLink w:val="Zaimportowanystyl3"/>
  </w:abstractNum>
  <w:abstractNum w:abstractNumId="18" w15:restartNumberingAfterBreak="0">
    <w:nsid w:val="2E523C61"/>
    <w:multiLevelType w:val="hybridMultilevel"/>
    <w:tmpl w:val="3A5C33D8"/>
    <w:styleLink w:val="Zaimportowanystyl13"/>
    <w:lvl w:ilvl="0" w:tplc="47E2F7A2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5525D40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3DEFA3C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346CE02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3167ED8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7408224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1A62442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A49A7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042E546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2EC73FAB"/>
    <w:multiLevelType w:val="hybridMultilevel"/>
    <w:tmpl w:val="06BA8D9A"/>
    <w:numStyleLink w:val="Zaimportowanystyl17"/>
  </w:abstractNum>
  <w:abstractNum w:abstractNumId="20" w15:restartNumberingAfterBreak="0">
    <w:nsid w:val="3035126C"/>
    <w:multiLevelType w:val="hybridMultilevel"/>
    <w:tmpl w:val="2AE646E4"/>
    <w:numStyleLink w:val="Zaimportowanystyl12"/>
  </w:abstractNum>
  <w:abstractNum w:abstractNumId="21" w15:restartNumberingAfterBreak="0">
    <w:nsid w:val="31A70D8E"/>
    <w:multiLevelType w:val="hybridMultilevel"/>
    <w:tmpl w:val="8BDA9FD4"/>
    <w:styleLink w:val="Zaimportowanystyl6"/>
    <w:lvl w:ilvl="0" w:tplc="FC20F160">
      <w:start w:val="1"/>
      <w:numFmt w:val="decimal"/>
      <w:lvlText w:val="%1."/>
      <w:lvlJc w:val="left"/>
      <w:pPr>
        <w:tabs>
          <w:tab w:val="left" w:pos="284"/>
        </w:tabs>
        <w:ind w:left="6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A0B66">
      <w:start w:val="1"/>
      <w:numFmt w:val="lowerLetter"/>
      <w:lvlText w:val="%2."/>
      <w:lvlJc w:val="left"/>
      <w:pPr>
        <w:tabs>
          <w:tab w:val="left" w:pos="284"/>
        </w:tabs>
        <w:ind w:left="13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D054E2">
      <w:start w:val="1"/>
      <w:numFmt w:val="lowerRoman"/>
      <w:lvlText w:val="%3."/>
      <w:lvlJc w:val="left"/>
      <w:pPr>
        <w:tabs>
          <w:tab w:val="left" w:pos="284"/>
        </w:tabs>
        <w:ind w:left="208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90E57C6">
      <w:start w:val="1"/>
      <w:numFmt w:val="decimal"/>
      <w:lvlText w:val="%4."/>
      <w:lvlJc w:val="left"/>
      <w:pPr>
        <w:tabs>
          <w:tab w:val="left" w:pos="284"/>
        </w:tabs>
        <w:ind w:left="28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682AFE">
      <w:start w:val="1"/>
      <w:numFmt w:val="lowerLetter"/>
      <w:lvlText w:val="%5."/>
      <w:lvlJc w:val="left"/>
      <w:pPr>
        <w:tabs>
          <w:tab w:val="left" w:pos="284"/>
        </w:tabs>
        <w:ind w:left="35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0AE0F6C">
      <w:start w:val="1"/>
      <w:numFmt w:val="lowerRoman"/>
      <w:lvlText w:val="%6."/>
      <w:lvlJc w:val="left"/>
      <w:pPr>
        <w:tabs>
          <w:tab w:val="left" w:pos="284"/>
        </w:tabs>
        <w:ind w:left="4244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22111C">
      <w:start w:val="1"/>
      <w:numFmt w:val="decimal"/>
      <w:lvlText w:val="%7."/>
      <w:lvlJc w:val="left"/>
      <w:pPr>
        <w:tabs>
          <w:tab w:val="left" w:pos="284"/>
        </w:tabs>
        <w:ind w:left="4956" w:hanging="3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BD24E22">
      <w:start w:val="1"/>
      <w:numFmt w:val="lowerLetter"/>
      <w:lvlText w:val="%8."/>
      <w:lvlJc w:val="left"/>
      <w:pPr>
        <w:tabs>
          <w:tab w:val="left" w:pos="284"/>
        </w:tabs>
        <w:ind w:left="5664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161EC8">
      <w:start w:val="1"/>
      <w:numFmt w:val="lowerRoman"/>
      <w:lvlText w:val="%9."/>
      <w:lvlJc w:val="left"/>
      <w:pPr>
        <w:tabs>
          <w:tab w:val="left" w:pos="284"/>
        </w:tabs>
        <w:ind w:left="6372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3AF03946"/>
    <w:multiLevelType w:val="hybridMultilevel"/>
    <w:tmpl w:val="2CAE6776"/>
    <w:numStyleLink w:val="Zaimportowanystyl1"/>
  </w:abstractNum>
  <w:abstractNum w:abstractNumId="23" w15:restartNumberingAfterBreak="0">
    <w:nsid w:val="40EE23BA"/>
    <w:multiLevelType w:val="hybridMultilevel"/>
    <w:tmpl w:val="94F4DAF6"/>
    <w:lvl w:ilvl="0" w:tplc="1D84BBA6">
      <w:start w:val="3"/>
      <w:numFmt w:val="decimal"/>
      <w:lvlText w:val="%1."/>
      <w:lvlJc w:val="left"/>
      <w:pPr>
        <w:ind w:left="710" w:hanging="284"/>
      </w:pPr>
      <w:rPr>
        <w:rFonts w:ascii="Calibri" w:eastAsia="Trebuchet MS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25B96"/>
    <w:multiLevelType w:val="hybridMultilevel"/>
    <w:tmpl w:val="B6A804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41E078D"/>
    <w:multiLevelType w:val="hybridMultilevel"/>
    <w:tmpl w:val="95FC5F9C"/>
    <w:numStyleLink w:val="Zaimportowanystyl11"/>
  </w:abstractNum>
  <w:abstractNum w:abstractNumId="26" w15:restartNumberingAfterBreak="0">
    <w:nsid w:val="46340F1D"/>
    <w:multiLevelType w:val="hybridMultilevel"/>
    <w:tmpl w:val="4554200E"/>
    <w:numStyleLink w:val="Zaimportowanystyl19"/>
  </w:abstractNum>
  <w:abstractNum w:abstractNumId="27" w15:restartNumberingAfterBreak="0">
    <w:nsid w:val="49D71388"/>
    <w:multiLevelType w:val="hybridMultilevel"/>
    <w:tmpl w:val="16202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A059E4"/>
    <w:multiLevelType w:val="hybridMultilevel"/>
    <w:tmpl w:val="95FC5F9C"/>
    <w:styleLink w:val="Zaimportowanystyl11"/>
    <w:lvl w:ilvl="0" w:tplc="6E54F0A6">
      <w:start w:val="1"/>
      <w:numFmt w:val="decimal"/>
      <w:lvlText w:val="%1."/>
      <w:lvlJc w:val="left"/>
      <w:pPr>
        <w:tabs>
          <w:tab w:val="left" w:pos="708"/>
        </w:tabs>
        <w:ind w:left="341" w:hanging="341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80306A">
      <w:start w:val="1"/>
      <w:numFmt w:val="lowerLetter"/>
      <w:lvlText w:val="%2."/>
      <w:lvlJc w:val="left"/>
      <w:pPr>
        <w:tabs>
          <w:tab w:val="left" w:pos="284"/>
          <w:tab w:val="left" w:pos="708"/>
        </w:tabs>
        <w:ind w:left="10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B839B2">
      <w:start w:val="1"/>
      <w:numFmt w:val="lowerRoman"/>
      <w:lvlText w:val="%3."/>
      <w:lvlJc w:val="left"/>
      <w:pPr>
        <w:tabs>
          <w:tab w:val="left" w:pos="284"/>
          <w:tab w:val="left" w:pos="708"/>
        </w:tabs>
        <w:ind w:left="172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C057E">
      <w:start w:val="1"/>
      <w:numFmt w:val="decimal"/>
      <w:lvlText w:val="%4."/>
      <w:lvlJc w:val="left"/>
      <w:pPr>
        <w:tabs>
          <w:tab w:val="left" w:pos="284"/>
          <w:tab w:val="left" w:pos="708"/>
        </w:tabs>
        <w:ind w:left="244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9CF502">
      <w:start w:val="1"/>
      <w:numFmt w:val="lowerLetter"/>
      <w:lvlText w:val="%5."/>
      <w:lvlJc w:val="left"/>
      <w:pPr>
        <w:tabs>
          <w:tab w:val="left" w:pos="284"/>
          <w:tab w:val="left" w:pos="708"/>
        </w:tabs>
        <w:ind w:left="316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4008D8">
      <w:start w:val="1"/>
      <w:numFmt w:val="lowerRoman"/>
      <w:lvlText w:val="%6."/>
      <w:lvlJc w:val="left"/>
      <w:pPr>
        <w:tabs>
          <w:tab w:val="left" w:pos="284"/>
          <w:tab w:val="left" w:pos="708"/>
        </w:tabs>
        <w:ind w:left="388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B2C825C">
      <w:start w:val="1"/>
      <w:numFmt w:val="decimal"/>
      <w:lvlText w:val="%7."/>
      <w:lvlJc w:val="left"/>
      <w:pPr>
        <w:tabs>
          <w:tab w:val="left" w:pos="284"/>
          <w:tab w:val="left" w:pos="708"/>
        </w:tabs>
        <w:ind w:left="460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780516">
      <w:start w:val="1"/>
      <w:numFmt w:val="lowerLetter"/>
      <w:lvlText w:val="%8."/>
      <w:lvlJc w:val="left"/>
      <w:pPr>
        <w:tabs>
          <w:tab w:val="left" w:pos="284"/>
          <w:tab w:val="left" w:pos="708"/>
        </w:tabs>
        <w:ind w:left="5323" w:hanging="34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602A54">
      <w:start w:val="1"/>
      <w:numFmt w:val="lowerRoman"/>
      <w:lvlText w:val="%9."/>
      <w:lvlJc w:val="left"/>
      <w:pPr>
        <w:tabs>
          <w:tab w:val="left" w:pos="284"/>
          <w:tab w:val="left" w:pos="708"/>
        </w:tabs>
        <w:ind w:left="6043" w:hanging="275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D602E45"/>
    <w:multiLevelType w:val="hybridMultilevel"/>
    <w:tmpl w:val="222683F8"/>
    <w:numStyleLink w:val="Zaimportowanystyl9"/>
  </w:abstractNum>
  <w:abstractNum w:abstractNumId="30" w15:restartNumberingAfterBreak="0">
    <w:nsid w:val="4E42702B"/>
    <w:multiLevelType w:val="hybridMultilevel"/>
    <w:tmpl w:val="FA924C34"/>
    <w:lvl w:ilvl="0" w:tplc="4D0651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E887D10"/>
    <w:multiLevelType w:val="hybridMultilevel"/>
    <w:tmpl w:val="5FA49C08"/>
    <w:styleLink w:val="Zaimportowanystyl10"/>
    <w:lvl w:ilvl="0" w:tplc="8FFEA5A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EB81BD6">
      <w:start w:val="1"/>
      <w:numFmt w:val="lowerLetter"/>
      <w:lvlText w:val="%2."/>
      <w:lvlJc w:val="left"/>
      <w:pPr>
        <w:tabs>
          <w:tab w:val="left" w:pos="284"/>
        </w:tabs>
        <w:ind w:left="12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7309FFA">
      <w:start w:val="1"/>
      <w:numFmt w:val="lowerRoman"/>
      <w:lvlText w:val="%3."/>
      <w:lvlJc w:val="left"/>
      <w:pPr>
        <w:tabs>
          <w:tab w:val="left" w:pos="284"/>
        </w:tabs>
        <w:ind w:left="194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AC1FA0">
      <w:start w:val="1"/>
      <w:numFmt w:val="decimal"/>
      <w:lvlText w:val="%4."/>
      <w:lvlJc w:val="left"/>
      <w:pPr>
        <w:tabs>
          <w:tab w:val="left" w:pos="284"/>
        </w:tabs>
        <w:ind w:left="266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0A6D2A8">
      <w:start w:val="1"/>
      <w:numFmt w:val="lowerLetter"/>
      <w:lvlText w:val="%5."/>
      <w:lvlJc w:val="left"/>
      <w:pPr>
        <w:tabs>
          <w:tab w:val="left" w:pos="284"/>
        </w:tabs>
        <w:ind w:left="338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86ADF4">
      <w:start w:val="1"/>
      <w:numFmt w:val="lowerRoman"/>
      <w:lvlText w:val="%6."/>
      <w:lvlJc w:val="left"/>
      <w:pPr>
        <w:tabs>
          <w:tab w:val="left" w:pos="284"/>
        </w:tabs>
        <w:ind w:left="410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AE85406">
      <w:start w:val="1"/>
      <w:numFmt w:val="decimal"/>
      <w:lvlText w:val="%7."/>
      <w:lvlJc w:val="left"/>
      <w:pPr>
        <w:tabs>
          <w:tab w:val="left" w:pos="284"/>
        </w:tabs>
        <w:ind w:left="482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40B0DE">
      <w:start w:val="1"/>
      <w:numFmt w:val="lowerLetter"/>
      <w:lvlText w:val="%8."/>
      <w:lvlJc w:val="left"/>
      <w:pPr>
        <w:tabs>
          <w:tab w:val="left" w:pos="284"/>
        </w:tabs>
        <w:ind w:left="5542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FAA9CC">
      <w:start w:val="1"/>
      <w:numFmt w:val="lowerRoman"/>
      <w:lvlText w:val="%9."/>
      <w:lvlJc w:val="left"/>
      <w:pPr>
        <w:tabs>
          <w:tab w:val="left" w:pos="284"/>
        </w:tabs>
        <w:ind w:left="6262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2FD724F"/>
    <w:multiLevelType w:val="hybridMultilevel"/>
    <w:tmpl w:val="2CAE6776"/>
    <w:styleLink w:val="Zaimportowanystyl1"/>
    <w:lvl w:ilvl="0" w:tplc="B11E7CE2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EE759A">
      <w:start w:val="1"/>
      <w:numFmt w:val="decimal"/>
      <w:lvlText w:val="%2)"/>
      <w:lvlJc w:val="left"/>
      <w:pPr>
        <w:tabs>
          <w:tab w:val="left" w:pos="426"/>
        </w:tabs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26451E">
      <w:start w:val="1"/>
      <w:numFmt w:val="lowerRoman"/>
      <w:lvlText w:val="%3."/>
      <w:lvlJc w:val="left"/>
      <w:pPr>
        <w:tabs>
          <w:tab w:val="left" w:pos="426"/>
        </w:tabs>
        <w:ind w:left="186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F023CE">
      <w:start w:val="1"/>
      <w:numFmt w:val="decimal"/>
      <w:lvlText w:val="%4."/>
      <w:lvlJc w:val="left"/>
      <w:pPr>
        <w:tabs>
          <w:tab w:val="left" w:pos="426"/>
        </w:tabs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108B85C">
      <w:start w:val="1"/>
      <w:numFmt w:val="lowerLetter"/>
      <w:pStyle w:val="Nagwek5"/>
      <w:lvlText w:val="%5."/>
      <w:lvlJc w:val="left"/>
      <w:pPr>
        <w:tabs>
          <w:tab w:val="left" w:pos="426"/>
        </w:tabs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6A787C">
      <w:start w:val="1"/>
      <w:numFmt w:val="lowerRoman"/>
      <w:lvlText w:val="%6."/>
      <w:lvlJc w:val="left"/>
      <w:pPr>
        <w:tabs>
          <w:tab w:val="left" w:pos="426"/>
        </w:tabs>
        <w:ind w:left="402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CABAC4">
      <w:start w:val="1"/>
      <w:numFmt w:val="decimal"/>
      <w:lvlText w:val="%7."/>
      <w:lvlJc w:val="left"/>
      <w:pPr>
        <w:tabs>
          <w:tab w:val="left" w:pos="426"/>
        </w:tabs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38ED02">
      <w:start w:val="1"/>
      <w:numFmt w:val="lowerLetter"/>
      <w:lvlText w:val="%8."/>
      <w:lvlJc w:val="left"/>
      <w:pPr>
        <w:tabs>
          <w:tab w:val="left" w:pos="426"/>
        </w:tabs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AC139A">
      <w:start w:val="1"/>
      <w:numFmt w:val="lowerRoman"/>
      <w:lvlText w:val="%9."/>
      <w:lvlJc w:val="left"/>
      <w:pPr>
        <w:tabs>
          <w:tab w:val="left" w:pos="426"/>
        </w:tabs>
        <w:ind w:left="6186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541320FB"/>
    <w:multiLevelType w:val="hybridMultilevel"/>
    <w:tmpl w:val="23C0FFE2"/>
    <w:numStyleLink w:val="Zaimportowanystyl22"/>
  </w:abstractNum>
  <w:abstractNum w:abstractNumId="34" w15:restartNumberingAfterBreak="0">
    <w:nsid w:val="555F6D9F"/>
    <w:multiLevelType w:val="hybridMultilevel"/>
    <w:tmpl w:val="7CA67618"/>
    <w:styleLink w:val="Zaimportowanystyl23"/>
    <w:lvl w:ilvl="0" w:tplc="E3BC3A7E">
      <w:start w:val="1"/>
      <w:numFmt w:val="decimal"/>
      <w:lvlText w:val="%1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5E8FF38">
      <w:start w:val="1"/>
      <w:numFmt w:val="decimal"/>
      <w:lvlText w:val="%2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7E01938">
      <w:start w:val="1"/>
      <w:numFmt w:val="decimal"/>
      <w:lvlText w:val="%3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2AB826">
      <w:start w:val="1"/>
      <w:numFmt w:val="decimal"/>
      <w:lvlText w:val="%4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F23264">
      <w:start w:val="1"/>
      <w:numFmt w:val="decimal"/>
      <w:lvlText w:val="%5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BA0B40">
      <w:start w:val="1"/>
      <w:numFmt w:val="decimal"/>
      <w:lvlText w:val="%6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B883DCC">
      <w:start w:val="1"/>
      <w:numFmt w:val="decimal"/>
      <w:lvlText w:val="%7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2E2EE8">
      <w:start w:val="1"/>
      <w:numFmt w:val="decimal"/>
      <w:lvlText w:val="%8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B81408">
      <w:start w:val="1"/>
      <w:numFmt w:val="decimal"/>
      <w:lvlText w:val="%9."/>
      <w:lvlJc w:val="left"/>
      <w:pPr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58FF7BE2"/>
    <w:multiLevelType w:val="hybridMultilevel"/>
    <w:tmpl w:val="A4B89A3E"/>
    <w:styleLink w:val="Zaimportowanystyl121"/>
    <w:lvl w:ilvl="0" w:tplc="C760477A">
      <w:start w:val="1"/>
      <w:numFmt w:val="decimal"/>
      <w:lvlText w:val="%1)"/>
      <w:lvlJc w:val="left"/>
      <w:pPr>
        <w:tabs>
          <w:tab w:val="left" w:pos="426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1D26C70">
      <w:start w:val="1"/>
      <w:numFmt w:val="decimal"/>
      <w:lvlText w:val="%2."/>
      <w:lvlJc w:val="left"/>
      <w:pPr>
        <w:tabs>
          <w:tab w:val="left" w:pos="426"/>
          <w:tab w:val="left" w:pos="72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B2181E">
      <w:start w:val="1"/>
      <w:numFmt w:val="decimal"/>
      <w:lvlText w:val="%3."/>
      <w:lvlJc w:val="left"/>
      <w:pPr>
        <w:tabs>
          <w:tab w:val="left" w:pos="426"/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B7E72C6">
      <w:start w:val="1"/>
      <w:numFmt w:val="decimal"/>
      <w:lvlText w:val="%4."/>
      <w:lvlJc w:val="left"/>
      <w:pPr>
        <w:tabs>
          <w:tab w:val="left" w:pos="426"/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307C6E">
      <w:start w:val="1"/>
      <w:numFmt w:val="decimal"/>
      <w:lvlText w:val="%5."/>
      <w:lvlJc w:val="left"/>
      <w:pPr>
        <w:tabs>
          <w:tab w:val="left" w:pos="426"/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92060A">
      <w:start w:val="1"/>
      <w:numFmt w:val="decimal"/>
      <w:lvlText w:val="%6."/>
      <w:lvlJc w:val="left"/>
      <w:pPr>
        <w:tabs>
          <w:tab w:val="left" w:pos="426"/>
          <w:tab w:val="left" w:pos="72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8C2E44">
      <w:start w:val="1"/>
      <w:numFmt w:val="decimal"/>
      <w:lvlText w:val="%7."/>
      <w:lvlJc w:val="left"/>
      <w:pPr>
        <w:tabs>
          <w:tab w:val="left" w:pos="426"/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72AA6A">
      <w:start w:val="1"/>
      <w:numFmt w:val="decimal"/>
      <w:lvlText w:val="%8."/>
      <w:lvlJc w:val="left"/>
      <w:pPr>
        <w:tabs>
          <w:tab w:val="left" w:pos="426"/>
          <w:tab w:val="left" w:pos="72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88DCA4">
      <w:start w:val="1"/>
      <w:numFmt w:val="decimal"/>
      <w:lvlText w:val="%9."/>
      <w:lvlJc w:val="left"/>
      <w:pPr>
        <w:tabs>
          <w:tab w:val="left" w:pos="426"/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601D74E8"/>
    <w:multiLevelType w:val="hybridMultilevel"/>
    <w:tmpl w:val="638092A6"/>
    <w:numStyleLink w:val="Zaimportowanystyl4"/>
  </w:abstractNum>
  <w:abstractNum w:abstractNumId="37" w15:restartNumberingAfterBreak="0">
    <w:nsid w:val="614D2144"/>
    <w:multiLevelType w:val="hybridMultilevel"/>
    <w:tmpl w:val="AEF6B98C"/>
    <w:styleLink w:val="Zaimportowanystyl8"/>
    <w:lvl w:ilvl="0" w:tplc="DFDE0CF4">
      <w:start w:val="1"/>
      <w:numFmt w:val="decimal"/>
      <w:lvlText w:val="%1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E4BB4A">
      <w:start w:val="1"/>
      <w:numFmt w:val="decimal"/>
      <w:lvlText w:val="%2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76A14C">
      <w:start w:val="1"/>
      <w:numFmt w:val="decimal"/>
      <w:lvlText w:val="%3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188AF2">
      <w:start w:val="1"/>
      <w:numFmt w:val="decimal"/>
      <w:lvlText w:val="%4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3469E82">
      <w:start w:val="1"/>
      <w:numFmt w:val="decimal"/>
      <w:lvlText w:val="%5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69C7194">
      <w:start w:val="1"/>
      <w:numFmt w:val="decimal"/>
      <w:lvlText w:val="%6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583428">
      <w:start w:val="1"/>
      <w:numFmt w:val="decimal"/>
      <w:lvlText w:val="%7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E186CBC">
      <w:start w:val="1"/>
      <w:numFmt w:val="decimal"/>
      <w:lvlText w:val="%8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747B82">
      <w:start w:val="1"/>
      <w:numFmt w:val="decimal"/>
      <w:lvlText w:val="%9."/>
      <w:lvlJc w:val="left"/>
      <w:pPr>
        <w:tabs>
          <w:tab w:val="left" w:pos="150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692A4A87"/>
    <w:multiLevelType w:val="hybridMultilevel"/>
    <w:tmpl w:val="6C7AF70C"/>
    <w:numStyleLink w:val="Zaimportowanystyl15"/>
  </w:abstractNum>
  <w:abstractNum w:abstractNumId="39" w15:restartNumberingAfterBreak="0">
    <w:nsid w:val="692E5E76"/>
    <w:multiLevelType w:val="hybridMultilevel"/>
    <w:tmpl w:val="4156F8E6"/>
    <w:styleLink w:val="Zaimportowanystyl14"/>
    <w:lvl w:ilvl="0" w:tplc="5ACC9744">
      <w:start w:val="1"/>
      <w:numFmt w:val="decimal"/>
      <w:lvlText w:val="%1."/>
      <w:lvlJc w:val="left"/>
      <w:pPr>
        <w:tabs>
          <w:tab w:val="left" w:pos="786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8304592">
      <w:start w:val="1"/>
      <w:numFmt w:val="decimal"/>
      <w:lvlText w:val="%2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F3073B6">
      <w:start w:val="1"/>
      <w:numFmt w:val="decimal"/>
      <w:lvlText w:val="%3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A661AC">
      <w:start w:val="1"/>
      <w:numFmt w:val="decimal"/>
      <w:lvlText w:val="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583BCE">
      <w:start w:val="1"/>
      <w:numFmt w:val="decimal"/>
      <w:lvlText w:val="%5."/>
      <w:lvlJc w:val="left"/>
      <w:pPr>
        <w:tabs>
          <w:tab w:val="left" w:pos="284"/>
        </w:tabs>
        <w:ind w:left="136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5C7EB4">
      <w:start w:val="1"/>
      <w:numFmt w:val="decimal"/>
      <w:lvlText w:val="%6."/>
      <w:lvlJc w:val="left"/>
      <w:pPr>
        <w:tabs>
          <w:tab w:val="left" w:pos="284"/>
        </w:tabs>
        <w:ind w:left="172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886A31A">
      <w:start w:val="1"/>
      <w:numFmt w:val="decimal"/>
      <w:lvlText w:val="%7."/>
      <w:lvlJc w:val="left"/>
      <w:pPr>
        <w:tabs>
          <w:tab w:val="left" w:pos="284"/>
        </w:tabs>
        <w:ind w:left="208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DC254EC">
      <w:start w:val="1"/>
      <w:numFmt w:val="decimal"/>
      <w:lvlText w:val="%8."/>
      <w:lvlJc w:val="left"/>
      <w:pPr>
        <w:tabs>
          <w:tab w:val="left" w:pos="284"/>
        </w:tabs>
        <w:ind w:left="244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7F23F7C">
      <w:start w:val="1"/>
      <w:numFmt w:val="decimal"/>
      <w:lvlText w:val="%9."/>
      <w:lvlJc w:val="left"/>
      <w:pPr>
        <w:tabs>
          <w:tab w:val="left" w:pos="284"/>
        </w:tabs>
        <w:ind w:left="2804" w:hanging="11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9A05BB9"/>
    <w:multiLevelType w:val="hybridMultilevel"/>
    <w:tmpl w:val="959AC5B6"/>
    <w:numStyleLink w:val="Zaimportowanystyl2"/>
  </w:abstractNum>
  <w:abstractNum w:abstractNumId="41" w15:restartNumberingAfterBreak="0">
    <w:nsid w:val="6B735B4C"/>
    <w:multiLevelType w:val="hybridMultilevel"/>
    <w:tmpl w:val="6C7AF70C"/>
    <w:styleLink w:val="Zaimportowanystyl15"/>
    <w:lvl w:ilvl="0" w:tplc="4C20C84A">
      <w:start w:val="1"/>
      <w:numFmt w:val="decimal"/>
      <w:lvlText w:val="%1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46CC16">
      <w:start w:val="1"/>
      <w:numFmt w:val="decimal"/>
      <w:lvlText w:val="%2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84E0B8">
      <w:start w:val="1"/>
      <w:numFmt w:val="decimal"/>
      <w:lvlText w:val="%3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39440F4">
      <w:start w:val="1"/>
      <w:numFmt w:val="decimal"/>
      <w:lvlText w:val="%4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AC39AC">
      <w:start w:val="1"/>
      <w:numFmt w:val="decimal"/>
      <w:lvlText w:val="%5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9E6CB44">
      <w:start w:val="1"/>
      <w:numFmt w:val="decimal"/>
      <w:lvlText w:val="%6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9A48E56">
      <w:start w:val="1"/>
      <w:numFmt w:val="decimal"/>
      <w:lvlText w:val="%7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F23BD0">
      <w:start w:val="1"/>
      <w:numFmt w:val="decimal"/>
      <w:lvlText w:val="%8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A41076">
      <w:start w:val="1"/>
      <w:numFmt w:val="decimal"/>
      <w:lvlText w:val="%9)"/>
      <w:lvlJc w:val="left"/>
      <w:pPr>
        <w:tabs>
          <w:tab w:val="left" w:pos="284"/>
          <w:tab w:val="num" w:pos="708"/>
        </w:tabs>
        <w:ind w:left="424" w:hanging="1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 w15:restartNumberingAfterBreak="0">
    <w:nsid w:val="6DFD4DC0"/>
    <w:multiLevelType w:val="hybridMultilevel"/>
    <w:tmpl w:val="2786837C"/>
    <w:styleLink w:val="Zaimportowanystyl7"/>
    <w:lvl w:ilvl="0" w:tplc="D424278E">
      <w:start w:val="1"/>
      <w:numFmt w:val="decimal"/>
      <w:lvlText w:val="%1)"/>
      <w:lvlJc w:val="left"/>
      <w:pPr>
        <w:tabs>
          <w:tab w:val="left" w:pos="426"/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DA6992">
      <w:start w:val="1"/>
      <w:numFmt w:val="lowerLetter"/>
      <w:lvlText w:val="%2."/>
      <w:lvlJc w:val="left"/>
      <w:pPr>
        <w:tabs>
          <w:tab w:val="left" w:pos="426"/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BFCDF00">
      <w:start w:val="1"/>
      <w:numFmt w:val="lowerRoman"/>
      <w:lvlText w:val="%3."/>
      <w:lvlJc w:val="left"/>
      <w:pPr>
        <w:tabs>
          <w:tab w:val="left" w:pos="426"/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A241696">
      <w:start w:val="1"/>
      <w:numFmt w:val="decimal"/>
      <w:lvlText w:val="%4."/>
      <w:lvlJc w:val="left"/>
      <w:pPr>
        <w:tabs>
          <w:tab w:val="left" w:pos="426"/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674FAF2">
      <w:start w:val="1"/>
      <w:numFmt w:val="lowerLetter"/>
      <w:lvlText w:val="%5."/>
      <w:lvlJc w:val="left"/>
      <w:pPr>
        <w:tabs>
          <w:tab w:val="left" w:pos="426"/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FB67EAE">
      <w:start w:val="1"/>
      <w:numFmt w:val="lowerRoman"/>
      <w:lvlText w:val="%6."/>
      <w:lvlJc w:val="left"/>
      <w:pPr>
        <w:tabs>
          <w:tab w:val="left" w:pos="426"/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6C6A4D0">
      <w:start w:val="1"/>
      <w:numFmt w:val="decimal"/>
      <w:lvlText w:val="%7."/>
      <w:lvlJc w:val="left"/>
      <w:pPr>
        <w:tabs>
          <w:tab w:val="left" w:pos="426"/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7F494C0">
      <w:start w:val="1"/>
      <w:numFmt w:val="lowerLetter"/>
      <w:lvlText w:val="%8."/>
      <w:lvlJc w:val="left"/>
      <w:pPr>
        <w:tabs>
          <w:tab w:val="left" w:pos="426"/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00D200">
      <w:start w:val="1"/>
      <w:numFmt w:val="lowerRoman"/>
      <w:suff w:val="nothing"/>
      <w:lvlText w:val="%9."/>
      <w:lvlJc w:val="left"/>
      <w:pPr>
        <w:tabs>
          <w:tab w:val="left" w:pos="426"/>
        </w:tabs>
        <w:ind w:left="63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1C74155"/>
    <w:multiLevelType w:val="hybridMultilevel"/>
    <w:tmpl w:val="2AE646E4"/>
    <w:styleLink w:val="Zaimportowanystyl12"/>
    <w:lvl w:ilvl="0" w:tplc="07A81456">
      <w:start w:val="1"/>
      <w:numFmt w:val="decimal"/>
      <w:lvlText w:val="%1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E00BD22">
      <w:start w:val="1"/>
      <w:numFmt w:val="decimal"/>
      <w:lvlText w:val="%2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F00600">
      <w:start w:val="1"/>
      <w:numFmt w:val="decimal"/>
      <w:lvlText w:val="%3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67447C4">
      <w:start w:val="1"/>
      <w:numFmt w:val="decimal"/>
      <w:lvlText w:val="%4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82B7AC">
      <w:start w:val="1"/>
      <w:numFmt w:val="decimal"/>
      <w:lvlText w:val="%5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FAA4276">
      <w:start w:val="1"/>
      <w:numFmt w:val="decimal"/>
      <w:lvlText w:val="%6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E67E68">
      <w:start w:val="1"/>
      <w:numFmt w:val="decimal"/>
      <w:lvlText w:val="%7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A081DEA">
      <w:start w:val="1"/>
      <w:numFmt w:val="decimal"/>
      <w:lvlText w:val="%8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D49F98">
      <w:start w:val="1"/>
      <w:numFmt w:val="decimal"/>
      <w:lvlText w:val="%9."/>
      <w:lvlJc w:val="left"/>
      <w:pPr>
        <w:tabs>
          <w:tab w:val="left" w:pos="502"/>
        </w:tabs>
        <w:ind w:left="284" w:hanging="28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3CA6685"/>
    <w:multiLevelType w:val="hybridMultilevel"/>
    <w:tmpl w:val="6610F22C"/>
    <w:numStyleLink w:val="Zaimportowanystyl18"/>
  </w:abstractNum>
  <w:abstractNum w:abstractNumId="45" w15:restartNumberingAfterBreak="0">
    <w:nsid w:val="76BD78C0"/>
    <w:multiLevelType w:val="hybridMultilevel"/>
    <w:tmpl w:val="1ABC110E"/>
    <w:numStyleLink w:val="Zaimportowanystyl21"/>
  </w:abstractNum>
  <w:abstractNum w:abstractNumId="46" w15:restartNumberingAfterBreak="0">
    <w:nsid w:val="77216D9C"/>
    <w:multiLevelType w:val="hybridMultilevel"/>
    <w:tmpl w:val="8C5291E4"/>
    <w:numStyleLink w:val="Zaimportowanystyl16"/>
  </w:abstractNum>
  <w:abstractNum w:abstractNumId="47" w15:restartNumberingAfterBreak="0">
    <w:nsid w:val="7AF02577"/>
    <w:multiLevelType w:val="hybridMultilevel"/>
    <w:tmpl w:val="AEF6B98C"/>
    <w:numStyleLink w:val="Zaimportowanystyl8"/>
  </w:abstractNum>
  <w:abstractNum w:abstractNumId="48" w15:restartNumberingAfterBreak="0">
    <w:nsid w:val="7BC2045E"/>
    <w:multiLevelType w:val="hybridMultilevel"/>
    <w:tmpl w:val="8C5291E4"/>
    <w:styleLink w:val="Zaimportowanystyl16"/>
    <w:lvl w:ilvl="0" w:tplc="56C66E3E">
      <w:start w:val="1"/>
      <w:numFmt w:val="decimal"/>
      <w:lvlText w:val="%1)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70F11A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D8BAC0">
      <w:start w:val="1"/>
      <w:numFmt w:val="lowerRoman"/>
      <w:suff w:val="nothing"/>
      <w:lvlText w:val="%3."/>
      <w:lvlJc w:val="left"/>
      <w:pPr>
        <w:ind w:left="2202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2F354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D63698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40A18D6">
      <w:start w:val="1"/>
      <w:numFmt w:val="lowerRoman"/>
      <w:suff w:val="nothing"/>
      <w:lvlText w:val="%6."/>
      <w:lvlJc w:val="left"/>
      <w:pPr>
        <w:ind w:left="4326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C61AA6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063D22">
      <w:start w:val="1"/>
      <w:numFmt w:val="lowerLetter"/>
      <w:suff w:val="nothing"/>
      <w:lvlText w:val="%8."/>
      <w:lvlJc w:val="left"/>
      <w:pPr>
        <w:ind w:left="5742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B1219D4">
      <w:start w:val="1"/>
      <w:numFmt w:val="lowerRoman"/>
      <w:suff w:val="nothing"/>
      <w:lvlText w:val="%9."/>
      <w:lvlJc w:val="left"/>
      <w:pPr>
        <w:ind w:left="6450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9" w15:restartNumberingAfterBreak="0">
    <w:nsid w:val="7C0E7872"/>
    <w:multiLevelType w:val="hybridMultilevel"/>
    <w:tmpl w:val="1ABC110E"/>
    <w:styleLink w:val="Zaimportowanystyl21"/>
    <w:lvl w:ilvl="0" w:tplc="9C329AF6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4E43D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18A798">
      <w:start w:val="1"/>
      <w:numFmt w:val="lowerRoman"/>
      <w:lvlText w:val="%3."/>
      <w:lvlJc w:val="left"/>
      <w:pPr>
        <w:ind w:left="180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80E77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FCA116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E2EAD2">
      <w:start w:val="1"/>
      <w:numFmt w:val="lowerRoman"/>
      <w:lvlText w:val="%6."/>
      <w:lvlJc w:val="left"/>
      <w:pPr>
        <w:ind w:left="396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AAA59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FAE965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F8BC2E">
      <w:start w:val="1"/>
      <w:numFmt w:val="lowerRoman"/>
      <w:lvlText w:val="%9."/>
      <w:lvlJc w:val="left"/>
      <w:pPr>
        <w:ind w:left="6120" w:hanging="29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0" w15:restartNumberingAfterBreak="0">
    <w:nsid w:val="7F5062EF"/>
    <w:multiLevelType w:val="hybridMultilevel"/>
    <w:tmpl w:val="638092A6"/>
    <w:styleLink w:val="Zaimportowanystyl4"/>
    <w:lvl w:ilvl="0" w:tplc="6CBE43EE">
      <w:start w:val="1"/>
      <w:numFmt w:val="decimal"/>
      <w:lvlText w:val="%1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92BBC8">
      <w:start w:val="1"/>
      <w:numFmt w:val="decimal"/>
      <w:lvlText w:val="%2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242C088">
      <w:start w:val="1"/>
      <w:numFmt w:val="decimal"/>
      <w:lvlText w:val="%3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50C1920">
      <w:start w:val="1"/>
      <w:numFmt w:val="decimal"/>
      <w:lvlText w:val="%4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11A3D62">
      <w:start w:val="1"/>
      <w:numFmt w:val="decimal"/>
      <w:lvlText w:val="%5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49EF1D2">
      <w:start w:val="1"/>
      <w:numFmt w:val="decimal"/>
      <w:lvlText w:val="%6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D90C85A">
      <w:start w:val="1"/>
      <w:numFmt w:val="decimal"/>
      <w:lvlText w:val="%7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DE2EC24">
      <w:start w:val="1"/>
      <w:numFmt w:val="decimal"/>
      <w:lvlText w:val="%8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661A72">
      <w:start w:val="1"/>
      <w:numFmt w:val="decimal"/>
      <w:lvlText w:val="%9."/>
      <w:lvlJc w:val="left"/>
      <w:pPr>
        <w:tabs>
          <w:tab w:val="left" w:pos="1080"/>
        </w:tabs>
        <w:ind w:left="284" w:hanging="21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FD269D7"/>
    <w:multiLevelType w:val="hybridMultilevel"/>
    <w:tmpl w:val="6610F22C"/>
    <w:styleLink w:val="Zaimportowanystyl18"/>
    <w:lvl w:ilvl="0" w:tplc="41188C6E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3E076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C48D18">
      <w:start w:val="1"/>
      <w:numFmt w:val="lowerRoman"/>
      <w:lvlText w:val="%3."/>
      <w:lvlJc w:val="left"/>
      <w:pPr>
        <w:tabs>
          <w:tab w:val="num" w:pos="2124"/>
        </w:tabs>
        <w:ind w:left="2136" w:hanging="2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E6F2D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E838D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51E9082">
      <w:start w:val="1"/>
      <w:numFmt w:val="lowerRoman"/>
      <w:lvlText w:val="%6."/>
      <w:lvlJc w:val="left"/>
      <w:pPr>
        <w:tabs>
          <w:tab w:val="num" w:pos="4248"/>
        </w:tabs>
        <w:ind w:left="4260" w:hanging="2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CEA6D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23E709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A2222AC">
      <w:start w:val="1"/>
      <w:numFmt w:val="lowerRoman"/>
      <w:suff w:val="nothing"/>
      <w:lvlText w:val="%9."/>
      <w:lvlJc w:val="left"/>
      <w:pPr>
        <w:ind w:left="6384" w:hanging="19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40"/>
  </w:num>
  <w:num w:numId="3">
    <w:abstractNumId w:val="40"/>
    <w:lvlOverride w:ilvl="0">
      <w:lvl w:ilvl="0" w:tplc="E5BE4AE4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003480">
        <w:start w:val="1"/>
        <w:numFmt w:val="decimal"/>
        <w:lvlText w:val="%2)"/>
        <w:lvlJc w:val="left"/>
        <w:pPr>
          <w:ind w:left="567" w:hanging="283"/>
        </w:pPr>
        <w:rPr>
          <w:rFonts w:hAnsi="Arial Unicode MS"/>
          <w:i w:val="0"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442A8E">
        <w:start w:val="1"/>
        <w:numFmt w:val="lowerRoman"/>
        <w:lvlText w:val="%3."/>
        <w:lvlJc w:val="left"/>
        <w:pPr>
          <w:ind w:left="1287" w:hanging="21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3A8B3A">
        <w:start w:val="1"/>
        <w:numFmt w:val="decimal"/>
        <w:lvlText w:val="%4."/>
        <w:lvlJc w:val="left"/>
        <w:pPr>
          <w:ind w:left="2007" w:hanging="28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0AAAE8">
        <w:start w:val="1"/>
        <w:numFmt w:val="lowerLetter"/>
        <w:lvlText w:val="%5."/>
        <w:lvlJc w:val="left"/>
        <w:pPr>
          <w:ind w:left="2727" w:hanging="28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22822A">
        <w:start w:val="1"/>
        <w:numFmt w:val="lowerRoman"/>
        <w:lvlText w:val="%6."/>
        <w:lvlJc w:val="left"/>
        <w:pPr>
          <w:ind w:left="3447" w:hanging="21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D6A56A">
        <w:start w:val="1"/>
        <w:numFmt w:val="decimal"/>
        <w:lvlText w:val="%7."/>
        <w:lvlJc w:val="left"/>
        <w:pPr>
          <w:ind w:left="4167" w:hanging="28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D06560">
        <w:start w:val="1"/>
        <w:numFmt w:val="lowerLetter"/>
        <w:lvlText w:val="%8."/>
        <w:lvlJc w:val="left"/>
        <w:pPr>
          <w:ind w:left="4887" w:hanging="283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C4EBE6">
        <w:start w:val="1"/>
        <w:numFmt w:val="lowerRoman"/>
        <w:lvlText w:val="%9."/>
        <w:lvlJc w:val="left"/>
        <w:pPr>
          <w:ind w:left="5607" w:hanging="21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0"/>
    <w:lvlOverride w:ilvl="0">
      <w:lvl w:ilvl="0" w:tplc="E5BE4AE4">
        <w:start w:val="1"/>
        <w:numFmt w:val="decimal"/>
        <w:lvlText w:val="%1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0003480">
        <w:start w:val="1"/>
        <w:numFmt w:val="decimal"/>
        <w:lvlText w:val="%2)"/>
        <w:lvlJc w:val="left"/>
        <w:pPr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442A8E">
        <w:start w:val="1"/>
        <w:numFmt w:val="lowerRoman"/>
        <w:lvlText w:val="%3."/>
        <w:lvlJc w:val="left"/>
        <w:pPr>
          <w:ind w:left="172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A3A8B3A">
        <w:start w:val="1"/>
        <w:numFmt w:val="decimal"/>
        <w:lvlText w:val="%4."/>
        <w:lvlJc w:val="left"/>
        <w:pPr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D0AAAE8">
        <w:start w:val="1"/>
        <w:numFmt w:val="lowerLetter"/>
        <w:lvlText w:val="%5."/>
        <w:lvlJc w:val="left"/>
        <w:pPr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22822A">
        <w:start w:val="1"/>
        <w:numFmt w:val="lowerRoman"/>
        <w:lvlText w:val="%6."/>
        <w:lvlJc w:val="left"/>
        <w:pPr>
          <w:ind w:left="388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D6A56A">
        <w:start w:val="1"/>
        <w:numFmt w:val="decimal"/>
        <w:lvlText w:val="%7."/>
        <w:lvlJc w:val="left"/>
        <w:pPr>
          <w:ind w:left="46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D06560">
        <w:start w:val="1"/>
        <w:numFmt w:val="lowerLetter"/>
        <w:lvlText w:val="%8."/>
        <w:lvlJc w:val="left"/>
        <w:pPr>
          <w:ind w:left="532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C4EBE6">
        <w:start w:val="1"/>
        <w:numFmt w:val="lowerRoman"/>
        <w:lvlText w:val="%9."/>
        <w:lvlJc w:val="left"/>
        <w:pPr>
          <w:ind w:left="6044" w:hanging="2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2"/>
  </w:num>
  <w:num w:numId="6">
    <w:abstractNumId w:val="17"/>
    <w:lvlOverride w:ilvl="0">
      <w:lvl w:ilvl="0" w:tplc="EB6E9FEA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7"/>
    <w:lvlOverride w:ilvl="0">
      <w:lvl w:ilvl="0" w:tplc="EB6E9FEA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54A56A">
        <w:start w:val="1"/>
        <w:numFmt w:val="decimal"/>
        <w:lvlText w:val="%2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A44A638">
        <w:start w:val="1"/>
        <w:numFmt w:val="decimal"/>
        <w:lvlText w:val="%3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5B227D0">
        <w:start w:val="1"/>
        <w:numFmt w:val="decimal"/>
        <w:lvlText w:val="%4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CBA6886">
        <w:start w:val="1"/>
        <w:numFmt w:val="decimal"/>
        <w:lvlText w:val="%5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344803E">
        <w:start w:val="1"/>
        <w:numFmt w:val="decimal"/>
        <w:lvlText w:val="%6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7A6DEE2">
        <w:start w:val="1"/>
        <w:numFmt w:val="decimal"/>
        <w:lvlText w:val="%7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53AF41C">
        <w:start w:val="1"/>
        <w:numFmt w:val="decimal"/>
        <w:lvlText w:val="%8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1C83C58">
        <w:start w:val="1"/>
        <w:numFmt w:val="decimal"/>
        <w:lvlText w:val="%9."/>
        <w:lvlJc w:val="left"/>
        <w:pPr>
          <w:tabs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0"/>
  </w:num>
  <w:num w:numId="9">
    <w:abstractNumId w:val="36"/>
    <w:lvlOverride w:ilvl="0">
      <w:lvl w:ilvl="0" w:tplc="A3625D3C">
        <w:start w:val="1"/>
        <w:numFmt w:val="decimal"/>
        <w:lvlText w:val="%1."/>
        <w:lvlJc w:val="left"/>
        <w:pPr>
          <w:tabs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6"/>
    <w:lvlOverride w:ilvl="0">
      <w:lvl w:ilvl="0" w:tplc="A3625D3C">
        <w:start w:val="1"/>
        <w:numFmt w:val="decimal"/>
        <w:lvlText w:val="%1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3B89E1C">
        <w:start w:val="1"/>
        <w:numFmt w:val="decimal"/>
        <w:lvlText w:val="%2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8306CCE">
        <w:start w:val="1"/>
        <w:numFmt w:val="decimal"/>
        <w:lvlText w:val="%3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5FEF260">
        <w:start w:val="1"/>
        <w:numFmt w:val="decimal"/>
        <w:lvlText w:val="%4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2D80ADC">
        <w:start w:val="1"/>
        <w:numFmt w:val="decimal"/>
        <w:lvlText w:val="%5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DEE47F8">
        <w:start w:val="1"/>
        <w:numFmt w:val="decimal"/>
        <w:lvlText w:val="%6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FC5638">
        <w:start w:val="1"/>
        <w:numFmt w:val="decimal"/>
        <w:lvlText w:val="%7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24775A">
        <w:start w:val="1"/>
        <w:numFmt w:val="decimal"/>
        <w:lvlText w:val="%8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02F9D0">
        <w:start w:val="1"/>
        <w:numFmt w:val="decimal"/>
        <w:lvlText w:val="%9."/>
        <w:lvlJc w:val="left"/>
        <w:pPr>
          <w:tabs>
            <w:tab w:val="left" w:pos="426"/>
            <w:tab w:val="left" w:pos="1080"/>
          </w:tabs>
          <w:ind w:left="284" w:hanging="218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1"/>
  </w:num>
  <w:num w:numId="12">
    <w:abstractNumId w:val="1"/>
    <w:lvlOverride w:ilvl="0">
      <w:lvl w:ilvl="0" w:tplc="B074C260">
        <w:start w:val="1"/>
        <w:numFmt w:val="decimal"/>
        <w:lvlText w:val="%1."/>
        <w:lvlJc w:val="left"/>
        <w:pPr>
          <w:tabs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lvl w:ilvl="0" w:tplc="B074C260">
        <w:start w:val="1"/>
        <w:numFmt w:val="decimal"/>
        <w:lvlText w:val="%1."/>
        <w:lvlJc w:val="left"/>
        <w:pPr>
          <w:tabs>
            <w:tab w:val="left" w:pos="113"/>
            <w:tab w:val="left" w:pos="1080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60B3F2">
        <w:start w:val="1"/>
        <w:numFmt w:val="decimal"/>
        <w:lvlText w:val="%2."/>
        <w:lvlJc w:val="left"/>
        <w:pPr>
          <w:tabs>
            <w:tab w:val="left" w:pos="113"/>
            <w:tab w:val="left" w:pos="1080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FE1A28">
        <w:start w:val="1"/>
        <w:numFmt w:val="decimal"/>
        <w:lvlText w:val="%3."/>
        <w:lvlJc w:val="left"/>
        <w:pPr>
          <w:tabs>
            <w:tab w:val="left" w:pos="113"/>
            <w:tab w:val="left" w:pos="1080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1B40B60">
        <w:start w:val="1"/>
        <w:numFmt w:val="decimal"/>
        <w:lvlText w:val="%4."/>
        <w:lvlJc w:val="left"/>
        <w:pPr>
          <w:tabs>
            <w:tab w:val="left" w:pos="113"/>
            <w:tab w:val="left" w:pos="1080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0CDC9C">
        <w:start w:val="1"/>
        <w:numFmt w:val="decimal"/>
        <w:lvlText w:val="%5."/>
        <w:lvlJc w:val="left"/>
        <w:pPr>
          <w:tabs>
            <w:tab w:val="left" w:pos="113"/>
            <w:tab w:val="left" w:pos="1080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FAEC208">
        <w:start w:val="1"/>
        <w:numFmt w:val="decimal"/>
        <w:lvlText w:val="%6."/>
        <w:lvlJc w:val="left"/>
        <w:pPr>
          <w:tabs>
            <w:tab w:val="left" w:pos="113"/>
            <w:tab w:val="left" w:pos="1080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FA803C">
        <w:start w:val="1"/>
        <w:numFmt w:val="decimal"/>
        <w:lvlText w:val="%7."/>
        <w:lvlJc w:val="left"/>
        <w:pPr>
          <w:tabs>
            <w:tab w:val="left" w:pos="113"/>
            <w:tab w:val="left" w:pos="1080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CABB2C">
        <w:start w:val="1"/>
        <w:numFmt w:val="decimal"/>
        <w:lvlText w:val="%8."/>
        <w:lvlJc w:val="left"/>
        <w:pPr>
          <w:tabs>
            <w:tab w:val="left" w:pos="113"/>
            <w:tab w:val="left" w:pos="1080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6ED710">
        <w:start w:val="1"/>
        <w:numFmt w:val="decimal"/>
        <w:lvlText w:val="%9."/>
        <w:lvlJc w:val="left"/>
        <w:pPr>
          <w:tabs>
            <w:tab w:val="left" w:pos="113"/>
            <w:tab w:val="left" w:pos="1080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  <w:lvlOverride w:ilvl="0">
      <w:lvl w:ilvl="0" w:tplc="B074C260">
        <w:start w:val="1"/>
        <w:numFmt w:val="decimal"/>
        <w:lvlText w:val="%1."/>
        <w:lvlJc w:val="left"/>
        <w:pPr>
          <w:tabs>
            <w:tab w:val="num" w:pos="284"/>
            <w:tab w:val="left" w:pos="426"/>
          </w:tabs>
          <w:ind w:left="426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260B3F2">
        <w:start w:val="1"/>
        <w:numFmt w:val="decimal"/>
        <w:lvlText w:val="%2."/>
        <w:lvlJc w:val="left"/>
        <w:pPr>
          <w:tabs>
            <w:tab w:val="num" w:pos="284"/>
            <w:tab w:val="left" w:pos="426"/>
          </w:tabs>
          <w:ind w:left="426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FE1A28">
        <w:start w:val="1"/>
        <w:numFmt w:val="decimal"/>
        <w:lvlText w:val="%3."/>
        <w:lvlJc w:val="left"/>
        <w:pPr>
          <w:tabs>
            <w:tab w:val="num" w:pos="284"/>
            <w:tab w:val="left" w:pos="426"/>
          </w:tabs>
          <w:ind w:left="426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1B40B60">
        <w:start w:val="1"/>
        <w:numFmt w:val="decimal"/>
        <w:lvlText w:val="%4."/>
        <w:lvlJc w:val="left"/>
        <w:pPr>
          <w:tabs>
            <w:tab w:val="num" w:pos="284"/>
            <w:tab w:val="left" w:pos="426"/>
          </w:tabs>
          <w:ind w:left="426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B0CDC9C">
        <w:start w:val="1"/>
        <w:numFmt w:val="decimal"/>
        <w:lvlText w:val="%5."/>
        <w:lvlJc w:val="left"/>
        <w:pPr>
          <w:tabs>
            <w:tab w:val="num" w:pos="284"/>
            <w:tab w:val="left" w:pos="426"/>
          </w:tabs>
          <w:ind w:left="426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FAEC208">
        <w:start w:val="1"/>
        <w:numFmt w:val="decimal"/>
        <w:lvlText w:val="%6."/>
        <w:lvlJc w:val="left"/>
        <w:pPr>
          <w:tabs>
            <w:tab w:val="num" w:pos="284"/>
            <w:tab w:val="left" w:pos="426"/>
          </w:tabs>
          <w:ind w:left="426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3FA803C">
        <w:start w:val="1"/>
        <w:numFmt w:val="decimal"/>
        <w:lvlText w:val="%7."/>
        <w:lvlJc w:val="left"/>
        <w:pPr>
          <w:tabs>
            <w:tab w:val="num" w:pos="284"/>
            <w:tab w:val="left" w:pos="426"/>
          </w:tabs>
          <w:ind w:left="426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1CABB2C">
        <w:start w:val="1"/>
        <w:numFmt w:val="decimal"/>
        <w:lvlText w:val="%8."/>
        <w:lvlJc w:val="left"/>
        <w:pPr>
          <w:tabs>
            <w:tab w:val="num" w:pos="284"/>
            <w:tab w:val="left" w:pos="426"/>
          </w:tabs>
          <w:ind w:left="426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46ED710">
        <w:start w:val="1"/>
        <w:numFmt w:val="decimal"/>
        <w:lvlText w:val="%9."/>
        <w:lvlJc w:val="left"/>
        <w:pPr>
          <w:tabs>
            <w:tab w:val="num" w:pos="284"/>
            <w:tab w:val="left" w:pos="426"/>
          </w:tabs>
          <w:ind w:left="426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1"/>
  </w:num>
  <w:num w:numId="16">
    <w:abstractNumId w:val="4"/>
  </w:num>
  <w:num w:numId="17">
    <w:abstractNumId w:val="4"/>
    <w:lvlOverride w:ilvl="0">
      <w:startOverride w:val="10"/>
    </w:lvlOverride>
  </w:num>
  <w:num w:numId="18">
    <w:abstractNumId w:val="4"/>
    <w:lvlOverride w:ilvl="0">
      <w:lvl w:ilvl="0" w:tplc="B816AB28">
        <w:start w:val="1"/>
        <w:numFmt w:val="decimal"/>
        <w:lvlText w:val="%1."/>
        <w:lvlJc w:val="left"/>
        <w:pPr>
          <w:tabs>
            <w:tab w:val="left" w:pos="284"/>
          </w:tabs>
          <w:ind w:left="644" w:hanging="360"/>
        </w:pPr>
        <w:rPr>
          <w:rFonts w:ascii="Calibri" w:hAnsi="Calibri" w:cs="Calibri" w:hint="default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B4EA278A">
        <w:start w:val="1"/>
        <w:numFmt w:val="lowerLetter"/>
        <w:lvlText w:val="%2."/>
        <w:lvlJc w:val="left"/>
        <w:pPr>
          <w:tabs>
            <w:tab w:val="left" w:pos="284"/>
          </w:tabs>
          <w:ind w:left="136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A6AF68">
        <w:start w:val="1"/>
        <w:numFmt w:val="lowerRoman"/>
        <w:lvlText w:val="%3."/>
        <w:lvlJc w:val="left"/>
        <w:pPr>
          <w:tabs>
            <w:tab w:val="left" w:pos="284"/>
          </w:tabs>
          <w:ind w:left="2084" w:hanging="2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E2EB4E">
        <w:start w:val="1"/>
        <w:numFmt w:val="decimal"/>
        <w:lvlText w:val="%4."/>
        <w:lvlJc w:val="left"/>
        <w:pPr>
          <w:tabs>
            <w:tab w:val="left" w:pos="284"/>
          </w:tabs>
          <w:ind w:left="28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4A49232">
        <w:start w:val="1"/>
        <w:numFmt w:val="lowerLetter"/>
        <w:lvlText w:val="%5."/>
        <w:lvlJc w:val="left"/>
        <w:pPr>
          <w:tabs>
            <w:tab w:val="left" w:pos="284"/>
          </w:tabs>
          <w:ind w:left="352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5CCA0A">
        <w:start w:val="1"/>
        <w:numFmt w:val="lowerRoman"/>
        <w:lvlText w:val="%6."/>
        <w:lvlJc w:val="left"/>
        <w:pPr>
          <w:tabs>
            <w:tab w:val="left" w:pos="284"/>
          </w:tabs>
          <w:ind w:left="4244" w:hanging="29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2E4C9C0">
        <w:start w:val="1"/>
        <w:numFmt w:val="decimal"/>
        <w:lvlText w:val="%7."/>
        <w:lvlJc w:val="left"/>
        <w:pPr>
          <w:tabs>
            <w:tab w:val="left" w:pos="284"/>
          </w:tabs>
          <w:ind w:left="4956" w:hanging="3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B961A40">
        <w:start w:val="1"/>
        <w:numFmt w:val="lowerLetter"/>
        <w:lvlText w:val="%8."/>
        <w:lvlJc w:val="left"/>
        <w:pPr>
          <w:tabs>
            <w:tab w:val="left" w:pos="284"/>
          </w:tabs>
          <w:ind w:left="5664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B3602EE">
        <w:start w:val="1"/>
        <w:numFmt w:val="lowerRoman"/>
        <w:lvlText w:val="%9."/>
        <w:lvlJc w:val="left"/>
        <w:pPr>
          <w:tabs>
            <w:tab w:val="left" w:pos="284"/>
          </w:tabs>
          <w:ind w:left="6372" w:hanging="25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42"/>
  </w:num>
  <w:num w:numId="20">
    <w:abstractNumId w:val="9"/>
  </w:num>
  <w:num w:numId="21">
    <w:abstractNumId w:val="9"/>
    <w:lvlOverride w:ilvl="0">
      <w:startOverride w:val="2"/>
    </w:lvlOverride>
  </w:num>
  <w:num w:numId="22">
    <w:abstractNumId w:val="4"/>
    <w:lvlOverride w:ilvl="0">
      <w:startOverride w:val="12"/>
      <w:lvl w:ilvl="0" w:tplc="B816AB28">
        <w:start w:val="12"/>
        <w:numFmt w:val="decimal"/>
        <w:lvlText w:val="%1."/>
        <w:lvlJc w:val="left"/>
        <w:pPr>
          <w:ind w:left="644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4EA278A">
        <w:start w:val="1"/>
        <w:numFmt w:val="lowerLetter"/>
        <w:lvlText w:val="%2."/>
        <w:lvlJc w:val="left"/>
        <w:pPr>
          <w:ind w:left="136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9A6AF68">
        <w:start w:val="1"/>
        <w:numFmt w:val="lowerRoman"/>
        <w:lvlText w:val="%3."/>
        <w:lvlJc w:val="left"/>
        <w:pPr>
          <w:ind w:left="2084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9E2EB4E">
        <w:start w:val="1"/>
        <w:numFmt w:val="decimal"/>
        <w:lvlText w:val="%4."/>
        <w:lvlJc w:val="left"/>
        <w:pPr>
          <w:ind w:left="280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4A49232">
        <w:start w:val="1"/>
        <w:numFmt w:val="lowerLetter"/>
        <w:lvlText w:val="%5."/>
        <w:lvlJc w:val="left"/>
        <w:pPr>
          <w:ind w:left="3524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075CCA0A">
        <w:start w:val="1"/>
        <w:numFmt w:val="lowerRoman"/>
        <w:lvlText w:val="%6."/>
        <w:lvlJc w:val="left"/>
        <w:pPr>
          <w:ind w:left="4244" w:hanging="30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82E4C9C0">
        <w:start w:val="1"/>
        <w:numFmt w:val="decimal"/>
        <w:lvlText w:val="%7."/>
        <w:lvlJc w:val="left"/>
        <w:pPr>
          <w:ind w:left="4956" w:hanging="3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B961A40">
        <w:start w:val="1"/>
        <w:numFmt w:val="lowerLetter"/>
        <w:lvlText w:val="%8."/>
        <w:lvlJc w:val="left"/>
        <w:pPr>
          <w:ind w:left="5664" w:hanging="3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B3602EE">
        <w:start w:val="1"/>
        <w:numFmt w:val="lowerRoman"/>
        <w:lvlText w:val="%9."/>
        <w:lvlJc w:val="left"/>
        <w:pPr>
          <w:ind w:left="6372" w:hanging="27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37"/>
  </w:num>
  <w:num w:numId="24">
    <w:abstractNumId w:val="47"/>
    <w:lvlOverride w:ilvl="0">
      <w:lvl w:ilvl="0" w:tplc="3EC43452">
        <w:start w:val="1"/>
        <w:numFmt w:val="decimal"/>
        <w:lvlText w:val="%1."/>
        <w:lvlJc w:val="left"/>
        <w:pPr>
          <w:tabs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7"/>
    <w:lvlOverride w:ilvl="0">
      <w:lvl w:ilvl="0" w:tplc="3EC43452">
        <w:start w:val="1"/>
        <w:numFmt w:val="decimal"/>
        <w:lvlText w:val="%1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C3025CE">
        <w:start w:val="1"/>
        <w:numFmt w:val="decimal"/>
        <w:lvlText w:val="%2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36669C">
        <w:start w:val="1"/>
        <w:numFmt w:val="decimal"/>
        <w:lvlText w:val="%3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F24E66">
        <w:start w:val="1"/>
        <w:numFmt w:val="decimal"/>
        <w:lvlText w:val="%4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6CEDD52">
        <w:start w:val="1"/>
        <w:numFmt w:val="decimal"/>
        <w:lvlText w:val="%5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6E5886">
        <w:start w:val="1"/>
        <w:numFmt w:val="decimal"/>
        <w:lvlText w:val="%6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C7E2116">
        <w:start w:val="1"/>
        <w:numFmt w:val="decimal"/>
        <w:lvlText w:val="%7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1FE22B8">
        <w:start w:val="1"/>
        <w:numFmt w:val="decimal"/>
        <w:lvlText w:val="%8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0001C8">
        <w:start w:val="1"/>
        <w:numFmt w:val="decimal"/>
        <w:lvlText w:val="%9."/>
        <w:lvlJc w:val="left"/>
        <w:pPr>
          <w:tabs>
            <w:tab w:val="left" w:pos="786"/>
            <w:tab w:val="left" w:pos="1506"/>
          </w:tabs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2"/>
  </w:num>
  <w:num w:numId="27">
    <w:abstractNumId w:val="29"/>
  </w:num>
  <w:num w:numId="28">
    <w:abstractNumId w:val="31"/>
  </w:num>
  <w:num w:numId="29">
    <w:abstractNumId w:val="15"/>
  </w:num>
  <w:num w:numId="30">
    <w:abstractNumId w:val="15"/>
    <w:lvlOverride w:ilvl="0">
      <w:lvl w:ilvl="0" w:tplc="EDAC8072">
        <w:start w:val="1"/>
        <w:numFmt w:val="decimal"/>
        <w:lvlText w:val="%1."/>
        <w:lvlJc w:val="left"/>
        <w:pPr>
          <w:ind w:left="469" w:hanging="327"/>
        </w:pPr>
        <w:rPr>
          <w:rFonts w:ascii="Calibri" w:hAnsi="Calibri" w:cs="Calibri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13A03050">
        <w:start w:val="1"/>
        <w:numFmt w:val="lowerLetter"/>
        <w:lvlText w:val="%2."/>
        <w:lvlJc w:val="left"/>
        <w:pPr>
          <w:ind w:left="1385" w:hanging="3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F872BB9C">
        <w:start w:val="1"/>
        <w:numFmt w:val="lowerRoman"/>
        <w:lvlText w:val="%3."/>
        <w:lvlJc w:val="left"/>
        <w:pPr>
          <w:ind w:left="2101" w:hanging="2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F26A6040">
        <w:start w:val="1"/>
        <w:numFmt w:val="decimal"/>
        <w:lvlText w:val="%4."/>
        <w:lvlJc w:val="left"/>
        <w:pPr>
          <w:ind w:left="28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1244259E">
        <w:start w:val="1"/>
        <w:numFmt w:val="lowerLetter"/>
        <w:lvlText w:val="%5."/>
        <w:lvlJc w:val="left"/>
        <w:pPr>
          <w:ind w:left="3513" w:hanging="27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8D84952C">
        <w:start w:val="1"/>
        <w:numFmt w:val="lowerRoman"/>
        <w:lvlText w:val="%6."/>
        <w:lvlJc w:val="left"/>
        <w:pPr>
          <w:ind w:left="4228" w:hanging="1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3692CD3C">
        <w:start w:val="1"/>
        <w:numFmt w:val="decimal"/>
        <w:lvlText w:val="%7."/>
        <w:lvlJc w:val="left"/>
        <w:pPr>
          <w:ind w:left="4931" w:hanging="2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305CADBC">
        <w:start w:val="1"/>
        <w:numFmt w:val="lowerLetter"/>
        <w:lvlText w:val="%8."/>
        <w:lvlJc w:val="left"/>
        <w:pPr>
          <w:ind w:left="56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92DCA4EE">
        <w:start w:val="1"/>
        <w:numFmt w:val="lowerRoman"/>
        <w:suff w:val="nothing"/>
        <w:lvlText w:val="%9."/>
        <w:lvlJc w:val="left"/>
        <w:pPr>
          <w:ind w:left="6355" w:hanging="1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1">
    <w:abstractNumId w:val="28"/>
  </w:num>
  <w:num w:numId="32">
    <w:abstractNumId w:val="25"/>
    <w:lvlOverride w:ilvl="0">
      <w:lvl w:ilvl="0" w:tplc="348432CC">
        <w:start w:val="1"/>
        <w:numFmt w:val="decimal"/>
        <w:lvlText w:val="%1."/>
        <w:lvlJc w:val="left"/>
        <w:pPr>
          <w:tabs>
            <w:tab w:val="left" w:pos="708"/>
          </w:tabs>
          <w:ind w:left="341" w:hanging="341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43"/>
  </w:num>
  <w:num w:numId="34">
    <w:abstractNumId w:val="20"/>
    <w:lvlOverride w:ilvl="0">
      <w:lvl w:ilvl="0" w:tplc="26D6425E">
        <w:start w:val="1"/>
        <w:numFmt w:val="decimal"/>
        <w:lvlText w:val="%1."/>
        <w:lvlJc w:val="left"/>
        <w:pPr>
          <w:tabs>
            <w:tab w:val="left" w:pos="502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0"/>
    <w:lvlOverride w:ilvl="0">
      <w:lvl w:ilvl="0" w:tplc="26D6425E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680AF6">
        <w:start w:val="1"/>
        <w:numFmt w:val="decimal"/>
        <w:lvlText w:val="%2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DD4BEEE">
        <w:start w:val="1"/>
        <w:numFmt w:val="decimal"/>
        <w:lvlText w:val="%3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EE65998">
        <w:start w:val="1"/>
        <w:numFmt w:val="decimal"/>
        <w:lvlText w:val="%4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CECEA56">
        <w:start w:val="1"/>
        <w:numFmt w:val="decimal"/>
        <w:lvlText w:val="%5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B4C8C04">
        <w:start w:val="1"/>
        <w:numFmt w:val="decimal"/>
        <w:lvlText w:val="%6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C02E658">
        <w:start w:val="1"/>
        <w:numFmt w:val="decimal"/>
        <w:lvlText w:val="%7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B22E2E6">
        <w:start w:val="1"/>
        <w:numFmt w:val="decimal"/>
        <w:lvlText w:val="%8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08E0548">
        <w:start w:val="1"/>
        <w:numFmt w:val="decimal"/>
        <w:lvlText w:val="%9."/>
        <w:lvlJc w:val="left"/>
        <w:pPr>
          <w:ind w:left="284" w:hanging="28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8"/>
  </w:num>
  <w:num w:numId="37">
    <w:abstractNumId w:val="7"/>
    <w:lvlOverride w:ilvl="0">
      <w:lvl w:ilvl="0" w:tplc="001A38F8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>
    <w:abstractNumId w:val="39"/>
  </w:num>
  <w:num w:numId="39">
    <w:abstractNumId w:val="6"/>
    <w:lvlOverride w:ilvl="0">
      <w:lvl w:ilvl="0" w:tplc="BD68C032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0">
    <w:abstractNumId w:val="6"/>
    <w:lvlOverride w:ilvl="0">
      <w:lvl w:ilvl="0" w:tplc="BD68C032">
        <w:start w:val="1"/>
        <w:numFmt w:val="decimal"/>
        <w:lvlText w:val="%1."/>
        <w:lvlJc w:val="left"/>
        <w:pPr>
          <w:tabs>
            <w:tab w:val="left" w:pos="786"/>
            <w:tab w:val="left" w:pos="1080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D6FAE8">
        <w:start w:val="1"/>
        <w:numFmt w:val="decimal"/>
        <w:lvlText w:val="%2."/>
        <w:lvlJc w:val="left"/>
        <w:pPr>
          <w:tabs>
            <w:tab w:val="left" w:pos="786"/>
            <w:tab w:val="left" w:pos="1080"/>
          </w:tabs>
          <w:ind w:left="720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869FD0">
        <w:start w:val="1"/>
        <w:numFmt w:val="decimal"/>
        <w:lvlText w:val="%3."/>
        <w:lvlJc w:val="left"/>
        <w:pPr>
          <w:tabs>
            <w:tab w:val="left" w:pos="284"/>
            <w:tab w:val="left" w:pos="786"/>
            <w:tab w:val="left" w:pos="1080"/>
          </w:tabs>
          <w:ind w:left="1004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F1E666E">
        <w:start w:val="1"/>
        <w:numFmt w:val="decimal"/>
        <w:lvlText w:val="%4."/>
        <w:lvlJc w:val="left"/>
        <w:pPr>
          <w:tabs>
            <w:tab w:val="left" w:pos="284"/>
          </w:tabs>
          <w:ind w:left="13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0562056">
        <w:start w:val="1"/>
        <w:numFmt w:val="decimal"/>
        <w:lvlText w:val="%5."/>
        <w:lvlJc w:val="left"/>
        <w:pPr>
          <w:tabs>
            <w:tab w:val="left" w:pos="284"/>
            <w:tab w:val="left" w:pos="786"/>
            <w:tab w:val="left" w:pos="1080"/>
          </w:tabs>
          <w:ind w:left="172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E4C2EC6">
        <w:start w:val="1"/>
        <w:numFmt w:val="decimal"/>
        <w:lvlText w:val="%6."/>
        <w:lvlJc w:val="left"/>
        <w:pPr>
          <w:tabs>
            <w:tab w:val="left" w:pos="284"/>
            <w:tab w:val="left" w:pos="786"/>
            <w:tab w:val="left" w:pos="1080"/>
          </w:tabs>
          <w:ind w:left="208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A766852">
        <w:start w:val="1"/>
        <w:numFmt w:val="decimal"/>
        <w:lvlText w:val="%7."/>
        <w:lvlJc w:val="left"/>
        <w:pPr>
          <w:tabs>
            <w:tab w:val="left" w:pos="284"/>
            <w:tab w:val="left" w:pos="786"/>
            <w:tab w:val="left" w:pos="1080"/>
          </w:tabs>
          <w:ind w:left="244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F8B646">
        <w:start w:val="1"/>
        <w:numFmt w:val="decimal"/>
        <w:lvlText w:val="%8."/>
        <w:lvlJc w:val="left"/>
        <w:pPr>
          <w:tabs>
            <w:tab w:val="left" w:pos="284"/>
            <w:tab w:val="left" w:pos="786"/>
            <w:tab w:val="left" w:pos="1080"/>
          </w:tabs>
          <w:ind w:left="280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6D67F7C">
        <w:start w:val="1"/>
        <w:numFmt w:val="decimal"/>
        <w:lvlText w:val="%9."/>
        <w:lvlJc w:val="left"/>
        <w:pPr>
          <w:tabs>
            <w:tab w:val="left" w:pos="284"/>
            <w:tab w:val="left" w:pos="786"/>
            <w:tab w:val="left" w:pos="1080"/>
          </w:tabs>
          <w:ind w:left="3164" w:hanging="78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41"/>
  </w:num>
  <w:num w:numId="42">
    <w:abstractNumId w:val="38"/>
  </w:num>
  <w:num w:numId="43">
    <w:abstractNumId w:val="6"/>
    <w:lvlOverride w:ilvl="0">
      <w:lvl w:ilvl="0" w:tplc="BD68C032">
        <w:start w:val="1"/>
        <w:numFmt w:val="decimal"/>
        <w:lvlText w:val="%1."/>
        <w:lvlJc w:val="left"/>
        <w:pPr>
          <w:tabs>
            <w:tab w:val="left" w:pos="786"/>
          </w:tabs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48"/>
  </w:num>
  <w:num w:numId="45">
    <w:abstractNumId w:val="46"/>
  </w:num>
  <w:num w:numId="46">
    <w:abstractNumId w:val="46"/>
    <w:lvlOverride w:ilvl="0">
      <w:lvl w:ilvl="0" w:tplc="015A5AFA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8C8338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C2A926">
        <w:start w:val="1"/>
        <w:numFmt w:val="lowerRoman"/>
        <w:suff w:val="nothing"/>
        <w:lvlText w:val="%3."/>
        <w:lvlJc w:val="left"/>
        <w:pPr>
          <w:ind w:left="2202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69463DE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FCD10C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C0EBC2">
        <w:start w:val="1"/>
        <w:numFmt w:val="lowerRoman"/>
        <w:suff w:val="nothing"/>
        <w:lvlText w:val="%6."/>
        <w:lvlJc w:val="left"/>
        <w:pPr>
          <w:ind w:left="4326" w:hanging="2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F4E6AC">
        <w:start w:val="1"/>
        <w:numFmt w:val="decimal"/>
        <w:suff w:val="nothing"/>
        <w:lvlText w:val="%7."/>
        <w:lvlJc w:val="left"/>
        <w:pPr>
          <w:ind w:left="5034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2AE862">
        <w:start w:val="1"/>
        <w:numFmt w:val="lowerLetter"/>
        <w:suff w:val="nothing"/>
        <w:lvlText w:val="%8."/>
        <w:lvlJc w:val="left"/>
        <w:pPr>
          <w:ind w:left="5742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7AD45C">
        <w:start w:val="1"/>
        <w:numFmt w:val="lowerRoman"/>
        <w:suff w:val="nothing"/>
        <w:lvlText w:val="%9."/>
        <w:lvlJc w:val="left"/>
        <w:pPr>
          <w:ind w:left="6450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46"/>
    <w:lvlOverride w:ilvl="0">
      <w:lvl w:ilvl="0" w:tplc="015A5AFA">
        <w:start w:val="1"/>
        <w:numFmt w:val="decimal"/>
        <w:lvlText w:val="%1)"/>
        <w:lvlJc w:val="left"/>
        <w:pPr>
          <w:tabs>
            <w:tab w:val="left" w:pos="502"/>
            <w:tab w:val="num" w:pos="708"/>
          </w:tabs>
          <w:ind w:left="786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8C8338">
        <w:start w:val="1"/>
        <w:numFmt w:val="lowerLetter"/>
        <w:lvlText w:val="%2."/>
        <w:lvlJc w:val="left"/>
        <w:pPr>
          <w:tabs>
            <w:tab w:val="left" w:pos="502"/>
            <w:tab w:val="num" w:pos="1416"/>
          </w:tabs>
          <w:ind w:left="1494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C2A926">
        <w:start w:val="1"/>
        <w:numFmt w:val="lowerRoman"/>
        <w:suff w:val="nothing"/>
        <w:lvlText w:val="%3."/>
        <w:lvlJc w:val="left"/>
        <w:pPr>
          <w:tabs>
            <w:tab w:val="left" w:pos="502"/>
          </w:tabs>
          <w:ind w:left="2202" w:hanging="2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69463DE">
        <w:start w:val="1"/>
        <w:numFmt w:val="decimal"/>
        <w:lvlText w:val="%4."/>
        <w:lvlJc w:val="left"/>
        <w:pPr>
          <w:tabs>
            <w:tab w:val="left" w:pos="502"/>
            <w:tab w:val="num" w:pos="2832"/>
          </w:tabs>
          <w:ind w:left="2910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FCD10C">
        <w:start w:val="1"/>
        <w:numFmt w:val="lowerLetter"/>
        <w:lvlText w:val="%5."/>
        <w:lvlJc w:val="left"/>
        <w:pPr>
          <w:tabs>
            <w:tab w:val="left" w:pos="502"/>
            <w:tab w:val="num" w:pos="3540"/>
          </w:tabs>
          <w:ind w:left="3618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C0EBC2">
        <w:start w:val="1"/>
        <w:numFmt w:val="lowerRoman"/>
        <w:suff w:val="nothing"/>
        <w:lvlText w:val="%6."/>
        <w:lvlJc w:val="left"/>
        <w:pPr>
          <w:tabs>
            <w:tab w:val="left" w:pos="502"/>
          </w:tabs>
          <w:ind w:left="4326" w:hanging="24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F4E6AC">
        <w:start w:val="1"/>
        <w:numFmt w:val="decimal"/>
        <w:suff w:val="nothing"/>
        <w:lvlText w:val="%7."/>
        <w:lvlJc w:val="left"/>
        <w:pPr>
          <w:tabs>
            <w:tab w:val="left" w:pos="502"/>
          </w:tabs>
          <w:ind w:left="5034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2AE862">
        <w:start w:val="1"/>
        <w:numFmt w:val="lowerLetter"/>
        <w:suff w:val="nothing"/>
        <w:lvlText w:val="%8."/>
        <w:lvlJc w:val="left"/>
        <w:pPr>
          <w:tabs>
            <w:tab w:val="left" w:pos="502"/>
          </w:tabs>
          <w:ind w:left="5742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7AD45C">
        <w:start w:val="1"/>
        <w:numFmt w:val="lowerRoman"/>
        <w:suff w:val="nothing"/>
        <w:lvlText w:val="%9."/>
        <w:lvlJc w:val="left"/>
        <w:pPr>
          <w:tabs>
            <w:tab w:val="left" w:pos="502"/>
          </w:tabs>
          <w:ind w:left="6450" w:hanging="21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8">
    <w:abstractNumId w:val="46"/>
    <w:lvlOverride w:ilvl="0">
      <w:lvl w:ilvl="0" w:tplc="015A5AFA">
        <w:start w:val="1"/>
        <w:numFmt w:val="decimal"/>
        <w:lvlText w:val="%1)"/>
        <w:lvlJc w:val="left"/>
        <w:pPr>
          <w:tabs>
            <w:tab w:val="num" w:pos="708"/>
          </w:tabs>
          <w:ind w:left="786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8C8338">
        <w:start w:val="1"/>
        <w:numFmt w:val="lowerLetter"/>
        <w:lvlText w:val="%2."/>
        <w:lvlJc w:val="left"/>
        <w:pPr>
          <w:tabs>
            <w:tab w:val="num" w:pos="1416"/>
          </w:tabs>
          <w:ind w:left="1494" w:hanging="3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AC2A926">
        <w:start w:val="1"/>
        <w:numFmt w:val="lowerRoman"/>
        <w:lvlText w:val="%3."/>
        <w:lvlJc w:val="left"/>
        <w:pPr>
          <w:tabs>
            <w:tab w:val="num" w:pos="2124"/>
          </w:tabs>
          <w:ind w:left="2202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69463DE">
        <w:start w:val="1"/>
        <w:numFmt w:val="decimal"/>
        <w:lvlText w:val="%4."/>
        <w:lvlJc w:val="left"/>
        <w:pPr>
          <w:tabs>
            <w:tab w:val="num" w:pos="2832"/>
          </w:tabs>
          <w:ind w:left="2910" w:hanging="3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8FCD10C">
        <w:start w:val="1"/>
        <w:numFmt w:val="lowerLetter"/>
        <w:lvlText w:val="%5."/>
        <w:lvlJc w:val="left"/>
        <w:pPr>
          <w:tabs>
            <w:tab w:val="num" w:pos="3540"/>
          </w:tabs>
          <w:ind w:left="3618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8C0EBC2">
        <w:start w:val="1"/>
        <w:numFmt w:val="lowerRoman"/>
        <w:suff w:val="nothing"/>
        <w:lvlText w:val="%6."/>
        <w:lvlJc w:val="left"/>
        <w:pPr>
          <w:ind w:left="4326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1F4E6AC">
        <w:start w:val="1"/>
        <w:numFmt w:val="decimal"/>
        <w:lvlText w:val="%7."/>
        <w:lvlJc w:val="left"/>
        <w:pPr>
          <w:tabs>
            <w:tab w:val="num" w:pos="4956"/>
          </w:tabs>
          <w:ind w:left="5034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72AE862">
        <w:start w:val="1"/>
        <w:numFmt w:val="lowerLetter"/>
        <w:lvlText w:val="%8."/>
        <w:lvlJc w:val="left"/>
        <w:pPr>
          <w:tabs>
            <w:tab w:val="num" w:pos="5664"/>
          </w:tabs>
          <w:ind w:left="5742" w:hanging="2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67AD45C">
        <w:start w:val="1"/>
        <w:numFmt w:val="lowerRoman"/>
        <w:suff w:val="nothing"/>
        <w:lvlText w:val="%9."/>
        <w:lvlJc w:val="left"/>
        <w:pPr>
          <w:ind w:left="645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9">
    <w:abstractNumId w:val="10"/>
  </w:num>
  <w:num w:numId="50">
    <w:abstractNumId w:val="19"/>
    <w:lvlOverride w:ilvl="0">
      <w:lvl w:ilvl="0" w:tplc="F42ABB28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1">
    <w:abstractNumId w:val="19"/>
    <w:lvlOverride w:ilvl="0">
      <w:startOverride w:val="1"/>
      <w:lvl w:ilvl="0" w:tplc="F42ABB28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2">
    <w:abstractNumId w:val="51"/>
  </w:num>
  <w:num w:numId="53">
    <w:abstractNumId w:val="44"/>
  </w:num>
  <w:num w:numId="54">
    <w:abstractNumId w:val="19"/>
    <w:lvlOverride w:ilvl="0">
      <w:startOverride w:val="7"/>
    </w:lvlOverride>
  </w:num>
  <w:num w:numId="55">
    <w:abstractNumId w:val="19"/>
    <w:lvlOverride w:ilvl="0">
      <w:lvl w:ilvl="0" w:tplc="F42ABB28">
        <w:start w:val="1"/>
        <w:numFmt w:val="decimal"/>
        <w:lvlText w:val="%1."/>
        <w:lvlJc w:val="left"/>
        <w:pPr>
          <w:tabs>
            <w:tab w:val="num" w:pos="284"/>
          </w:tabs>
          <w:ind w:left="426" w:hanging="426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EC5A12">
        <w:start w:val="1"/>
        <w:numFmt w:val="decimal"/>
        <w:lvlText w:val="%2."/>
        <w:lvlJc w:val="left"/>
        <w:pPr>
          <w:tabs>
            <w:tab w:val="num" w:pos="786"/>
          </w:tabs>
          <w:ind w:left="928" w:hanging="8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C402AAA">
        <w:start w:val="1"/>
        <w:numFmt w:val="decimal"/>
        <w:lvlText w:val="%3."/>
        <w:lvlJc w:val="left"/>
        <w:pPr>
          <w:tabs>
            <w:tab w:val="left" w:pos="284"/>
            <w:tab w:val="num" w:pos="1146"/>
          </w:tabs>
          <w:ind w:left="1288" w:hanging="8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AAA8094">
        <w:start w:val="1"/>
        <w:numFmt w:val="decimal"/>
        <w:lvlText w:val="%4."/>
        <w:lvlJc w:val="left"/>
        <w:pPr>
          <w:tabs>
            <w:tab w:val="left" w:pos="284"/>
            <w:tab w:val="num" w:pos="1506"/>
          </w:tabs>
          <w:ind w:left="1648" w:hanging="8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C4652CC">
        <w:start w:val="1"/>
        <w:numFmt w:val="decimal"/>
        <w:lvlText w:val="%5."/>
        <w:lvlJc w:val="left"/>
        <w:pPr>
          <w:tabs>
            <w:tab w:val="left" w:pos="284"/>
            <w:tab w:val="num" w:pos="1866"/>
          </w:tabs>
          <w:ind w:left="2008" w:hanging="8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100D54">
        <w:start w:val="1"/>
        <w:numFmt w:val="decimal"/>
        <w:lvlText w:val="%6."/>
        <w:lvlJc w:val="left"/>
        <w:pPr>
          <w:tabs>
            <w:tab w:val="left" w:pos="284"/>
            <w:tab w:val="num" w:pos="2226"/>
          </w:tabs>
          <w:ind w:left="2368" w:hanging="8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354E690">
        <w:start w:val="1"/>
        <w:numFmt w:val="decimal"/>
        <w:lvlText w:val="%7."/>
        <w:lvlJc w:val="left"/>
        <w:pPr>
          <w:tabs>
            <w:tab w:val="left" w:pos="284"/>
            <w:tab w:val="num" w:pos="2586"/>
          </w:tabs>
          <w:ind w:left="2728" w:hanging="8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F72CA8A">
        <w:start w:val="1"/>
        <w:numFmt w:val="decimal"/>
        <w:lvlText w:val="%8."/>
        <w:lvlJc w:val="left"/>
        <w:pPr>
          <w:tabs>
            <w:tab w:val="left" w:pos="284"/>
            <w:tab w:val="num" w:pos="2946"/>
          </w:tabs>
          <w:ind w:left="3088" w:hanging="8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0BC9046">
        <w:start w:val="1"/>
        <w:numFmt w:val="decimal"/>
        <w:lvlText w:val="%9."/>
        <w:lvlJc w:val="left"/>
        <w:pPr>
          <w:tabs>
            <w:tab w:val="left" w:pos="284"/>
            <w:tab w:val="num" w:pos="3306"/>
          </w:tabs>
          <w:ind w:left="3448" w:hanging="86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6">
    <w:abstractNumId w:val="8"/>
  </w:num>
  <w:num w:numId="57">
    <w:abstractNumId w:val="26"/>
  </w:num>
  <w:num w:numId="58">
    <w:abstractNumId w:val="19"/>
    <w:lvlOverride w:ilvl="0">
      <w:startOverride w:val="12"/>
      <w:lvl w:ilvl="0" w:tplc="F42ABB28">
        <w:start w:val="12"/>
        <w:numFmt w:val="decimal"/>
        <w:lvlText w:val="%1."/>
        <w:lvlJc w:val="left"/>
        <w:pPr>
          <w:ind w:left="426" w:hanging="426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5EC5A12">
        <w:start w:val="1"/>
        <w:numFmt w:val="decimal"/>
        <w:lvlText w:val="%2."/>
        <w:lvlJc w:val="left"/>
        <w:pPr>
          <w:ind w:left="786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C402AAA">
        <w:start w:val="1"/>
        <w:numFmt w:val="decimal"/>
        <w:lvlText w:val="%3."/>
        <w:lvlJc w:val="left"/>
        <w:pPr>
          <w:tabs>
            <w:tab w:val="left" w:pos="426"/>
          </w:tabs>
          <w:ind w:left="1146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0AAA8094">
        <w:start w:val="1"/>
        <w:numFmt w:val="decimal"/>
        <w:lvlText w:val="%4."/>
        <w:lvlJc w:val="left"/>
        <w:pPr>
          <w:tabs>
            <w:tab w:val="left" w:pos="426"/>
          </w:tabs>
          <w:ind w:left="1506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C4652CC">
        <w:start w:val="1"/>
        <w:numFmt w:val="decimal"/>
        <w:lvlText w:val="%5."/>
        <w:lvlJc w:val="left"/>
        <w:pPr>
          <w:tabs>
            <w:tab w:val="left" w:pos="426"/>
          </w:tabs>
          <w:ind w:left="1866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F100D54">
        <w:start w:val="1"/>
        <w:numFmt w:val="decimal"/>
        <w:lvlText w:val="%6."/>
        <w:lvlJc w:val="left"/>
        <w:pPr>
          <w:tabs>
            <w:tab w:val="left" w:pos="426"/>
          </w:tabs>
          <w:ind w:left="2226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354E690">
        <w:start w:val="1"/>
        <w:numFmt w:val="decimal"/>
        <w:lvlText w:val="%7."/>
        <w:lvlJc w:val="left"/>
        <w:pPr>
          <w:tabs>
            <w:tab w:val="left" w:pos="426"/>
          </w:tabs>
          <w:ind w:left="2586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F72CA8A">
        <w:start w:val="1"/>
        <w:numFmt w:val="decimal"/>
        <w:lvlText w:val="%8."/>
        <w:lvlJc w:val="left"/>
        <w:pPr>
          <w:tabs>
            <w:tab w:val="left" w:pos="426"/>
          </w:tabs>
          <w:ind w:left="2946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0BC9046">
        <w:start w:val="1"/>
        <w:numFmt w:val="decimal"/>
        <w:lvlText w:val="%9."/>
        <w:lvlJc w:val="left"/>
        <w:pPr>
          <w:tabs>
            <w:tab w:val="left" w:pos="426"/>
          </w:tabs>
          <w:ind w:left="3306" w:hanging="72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9">
    <w:abstractNumId w:val="0"/>
  </w:num>
  <w:num w:numId="60">
    <w:abstractNumId w:val="3"/>
    <w:lvlOverride w:ilvl="0">
      <w:lvl w:ilvl="0" w:tplc="2F0644FA">
        <w:start w:val="1"/>
        <w:numFmt w:val="decimal"/>
        <w:lvlText w:val="%1."/>
        <w:lvlJc w:val="left"/>
        <w:pPr>
          <w:ind w:left="402" w:hanging="402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2A6CCA">
        <w:start w:val="1"/>
        <w:numFmt w:val="decimal"/>
        <w:lvlText w:val="%2)"/>
        <w:lvlJc w:val="left"/>
        <w:pPr>
          <w:ind w:left="714" w:hanging="357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1">
    <w:abstractNumId w:val="3"/>
    <w:lvlOverride w:ilvl="0">
      <w:lvl w:ilvl="0" w:tplc="2F0644FA">
        <w:start w:val="1"/>
        <w:numFmt w:val="decimal"/>
        <w:lvlText w:val="%1."/>
        <w:lvlJc w:val="left"/>
        <w:pPr>
          <w:ind w:left="402" w:hanging="40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B2A6CCA">
        <w:start w:val="1"/>
        <w:numFmt w:val="decimal"/>
        <w:lvlText w:val="%2)"/>
        <w:lvlJc w:val="left"/>
        <w:pPr>
          <w:tabs>
            <w:tab w:val="num" w:pos="708"/>
          </w:tabs>
          <w:ind w:left="720" w:hanging="360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E7A8714">
        <w:start w:val="1"/>
        <w:numFmt w:val="lowerLetter"/>
        <w:lvlText w:val="%3)"/>
        <w:lvlJc w:val="left"/>
        <w:pPr>
          <w:tabs>
            <w:tab w:val="left" w:pos="708"/>
            <w:tab w:val="num" w:pos="1080"/>
          </w:tabs>
          <w:ind w:left="109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683804">
        <w:start w:val="1"/>
        <w:numFmt w:val="lowerLetter"/>
        <w:lvlText w:val="%4)"/>
        <w:lvlJc w:val="left"/>
        <w:pPr>
          <w:tabs>
            <w:tab w:val="left" w:pos="708"/>
            <w:tab w:val="num" w:pos="1440"/>
          </w:tabs>
          <w:ind w:left="14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B6E1D02">
        <w:start w:val="1"/>
        <w:numFmt w:val="lowerLetter"/>
        <w:lvlText w:val="(%5)"/>
        <w:lvlJc w:val="left"/>
        <w:pPr>
          <w:tabs>
            <w:tab w:val="left" w:pos="708"/>
            <w:tab w:val="num" w:pos="1800"/>
          </w:tabs>
          <w:ind w:left="181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105528">
        <w:start w:val="1"/>
        <w:numFmt w:val="lowerRoman"/>
        <w:lvlText w:val="(%6)"/>
        <w:lvlJc w:val="left"/>
        <w:pPr>
          <w:tabs>
            <w:tab w:val="left" w:pos="708"/>
            <w:tab w:val="num" w:pos="2124"/>
          </w:tabs>
          <w:ind w:left="2136" w:hanging="336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466CEC">
        <w:start w:val="1"/>
        <w:numFmt w:val="decimal"/>
        <w:lvlText w:val="%7."/>
        <w:lvlJc w:val="left"/>
        <w:pPr>
          <w:tabs>
            <w:tab w:val="left" w:pos="708"/>
            <w:tab w:val="num" w:pos="2520"/>
          </w:tabs>
          <w:ind w:left="253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3185F80">
        <w:start w:val="1"/>
        <w:numFmt w:val="lowerLetter"/>
        <w:lvlText w:val="%8."/>
        <w:lvlJc w:val="left"/>
        <w:pPr>
          <w:tabs>
            <w:tab w:val="left" w:pos="708"/>
            <w:tab w:val="num" w:pos="2832"/>
          </w:tabs>
          <w:ind w:left="2844" w:hanging="324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44B500">
        <w:start w:val="1"/>
        <w:numFmt w:val="lowerRoman"/>
        <w:lvlText w:val="%9."/>
        <w:lvlJc w:val="left"/>
        <w:pPr>
          <w:tabs>
            <w:tab w:val="left" w:pos="708"/>
            <w:tab w:val="num" w:pos="3240"/>
          </w:tabs>
          <w:ind w:left="3252" w:hanging="372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49"/>
  </w:num>
  <w:num w:numId="63">
    <w:abstractNumId w:val="45"/>
  </w:num>
  <w:num w:numId="64">
    <w:abstractNumId w:val="45"/>
    <w:lvlOverride w:ilvl="0">
      <w:startOverride w:val="2"/>
    </w:lvlOverride>
  </w:num>
  <w:num w:numId="65">
    <w:abstractNumId w:val="14"/>
  </w:num>
  <w:num w:numId="66">
    <w:abstractNumId w:val="33"/>
  </w:num>
  <w:num w:numId="67">
    <w:abstractNumId w:val="45"/>
    <w:lvlOverride w:ilvl="0">
      <w:startOverride w:val="4"/>
    </w:lvlOverride>
  </w:num>
  <w:num w:numId="68">
    <w:abstractNumId w:val="34"/>
  </w:num>
  <w:num w:numId="69">
    <w:abstractNumId w:val="16"/>
    <w:lvlOverride w:ilvl="0">
      <w:lvl w:ilvl="0" w:tplc="1FFEB9FE">
        <w:start w:val="1"/>
        <w:numFmt w:val="decimal"/>
        <w:lvlText w:val="%1."/>
        <w:lvlJc w:val="left"/>
        <w:pPr>
          <w:ind w:left="284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0">
    <w:abstractNumId w:val="30"/>
  </w:num>
  <w:num w:numId="71">
    <w:abstractNumId w:val="27"/>
  </w:num>
  <w:num w:numId="72">
    <w:abstractNumId w:val="19"/>
  </w:num>
  <w:num w:numId="73">
    <w:abstractNumId w:val="19"/>
    <w:lvlOverride w:ilvl="0">
      <w:lvl w:ilvl="0" w:tplc="F42ABB28">
        <w:start w:val="3"/>
        <w:numFmt w:val="decimal"/>
        <w:lvlText w:val="%1."/>
        <w:lvlJc w:val="left"/>
        <w:pPr>
          <w:ind w:left="710" w:hanging="284"/>
        </w:pPr>
        <w:rPr>
          <w:rFonts w:ascii="Calibri" w:eastAsia="Trebuchet MS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75EC5A12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CC402AAA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AAA809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4652CC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F100D54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D354E690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CF72CA8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B0BC9046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4">
    <w:abstractNumId w:val="32"/>
  </w:num>
  <w:num w:numId="75">
    <w:abstractNumId w:val="22"/>
    <w:lvlOverride w:ilvl="0">
      <w:startOverride w:val="1"/>
      <w:lvl w:ilvl="0" w:tplc="6B8EC5FC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startOverride w:val="1"/>
      <w:lvl w:ilvl="1" w:tplc="06868AE8">
        <w:start w:val="1"/>
        <w:numFmt w:val="decimal"/>
        <w:lvlText w:val=""/>
        <w:lvlJc w:val="left"/>
      </w:lvl>
    </w:lvlOverride>
    <w:lvlOverride w:ilvl="2">
      <w:startOverride w:val="1"/>
      <w:lvl w:ilvl="2" w:tplc="81E6E27E">
        <w:start w:val="1"/>
        <w:numFmt w:val="decimal"/>
        <w:lvlText w:val=""/>
        <w:lvlJc w:val="left"/>
      </w:lvl>
    </w:lvlOverride>
    <w:lvlOverride w:ilvl="3">
      <w:startOverride w:val="1"/>
      <w:lvl w:ilvl="3" w:tplc="9CC841C0">
        <w:start w:val="1"/>
        <w:numFmt w:val="decimal"/>
        <w:lvlText w:val=""/>
        <w:lvlJc w:val="left"/>
      </w:lvl>
    </w:lvlOverride>
    <w:lvlOverride w:ilvl="4">
      <w:startOverride w:val="1"/>
      <w:lvl w:ilvl="4" w:tplc="DE04D642">
        <w:start w:val="1"/>
        <w:numFmt w:val="decimal"/>
        <w:pStyle w:val="Nagwek5"/>
        <w:lvlText w:val=""/>
        <w:lvlJc w:val="left"/>
      </w:lvl>
    </w:lvlOverride>
    <w:lvlOverride w:ilvl="5">
      <w:startOverride w:val="1"/>
      <w:lvl w:ilvl="5" w:tplc="64267C82">
        <w:start w:val="1"/>
        <w:numFmt w:val="decimal"/>
        <w:lvlText w:val=""/>
        <w:lvlJc w:val="left"/>
      </w:lvl>
    </w:lvlOverride>
    <w:lvlOverride w:ilvl="6">
      <w:startOverride w:val="1"/>
      <w:lvl w:ilvl="6" w:tplc="0D1AEC8E">
        <w:start w:val="1"/>
        <w:numFmt w:val="decimal"/>
        <w:lvlText w:val=""/>
        <w:lvlJc w:val="left"/>
      </w:lvl>
    </w:lvlOverride>
    <w:lvlOverride w:ilvl="7">
      <w:startOverride w:val="1"/>
      <w:lvl w:ilvl="7" w:tplc="9E269098">
        <w:start w:val="1"/>
        <w:numFmt w:val="decimal"/>
        <w:lvlText w:val=""/>
        <w:lvlJc w:val="left"/>
      </w:lvl>
    </w:lvlOverride>
    <w:lvlOverride w:ilvl="8">
      <w:startOverride w:val="1"/>
      <w:lvl w:ilvl="8" w:tplc="804A361A">
        <w:start w:val="1"/>
        <w:numFmt w:val="decimal"/>
        <w:lvlText w:val=""/>
        <w:lvlJc w:val="left"/>
      </w:lvl>
    </w:lvlOverride>
  </w:num>
  <w:num w:numId="76">
    <w:abstractNumId w:val="35"/>
  </w:num>
  <w:num w:numId="77">
    <w:abstractNumId w:val="13"/>
  </w:num>
  <w:num w:numId="78">
    <w:abstractNumId w:val="23"/>
  </w:num>
  <w:num w:numId="79">
    <w:abstractNumId w:val="2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507"/>
    <w:rsid w:val="00000227"/>
    <w:rsid w:val="0000238F"/>
    <w:rsid w:val="00011438"/>
    <w:rsid w:val="000150F3"/>
    <w:rsid w:val="00031760"/>
    <w:rsid w:val="00033F07"/>
    <w:rsid w:val="00047482"/>
    <w:rsid w:val="00054769"/>
    <w:rsid w:val="000705B2"/>
    <w:rsid w:val="0007590D"/>
    <w:rsid w:val="0008361B"/>
    <w:rsid w:val="0009623E"/>
    <w:rsid w:val="000A2F3A"/>
    <w:rsid w:val="000A71EE"/>
    <w:rsid w:val="000E2460"/>
    <w:rsid w:val="000E4FDF"/>
    <w:rsid w:val="000F7A40"/>
    <w:rsid w:val="00114848"/>
    <w:rsid w:val="00116BC0"/>
    <w:rsid w:val="00136C28"/>
    <w:rsid w:val="001374C4"/>
    <w:rsid w:val="0014237F"/>
    <w:rsid w:val="00144B64"/>
    <w:rsid w:val="00153CB7"/>
    <w:rsid w:val="00156A38"/>
    <w:rsid w:val="00163783"/>
    <w:rsid w:val="00180B4B"/>
    <w:rsid w:val="001A5B0C"/>
    <w:rsid w:val="001B0D62"/>
    <w:rsid w:val="001B357A"/>
    <w:rsid w:val="001C350D"/>
    <w:rsid w:val="001C44DB"/>
    <w:rsid w:val="001E225A"/>
    <w:rsid w:val="001F051D"/>
    <w:rsid w:val="001F51F5"/>
    <w:rsid w:val="00200DD1"/>
    <w:rsid w:val="00204D7C"/>
    <w:rsid w:val="0021041C"/>
    <w:rsid w:val="00214AF7"/>
    <w:rsid w:val="00222A8A"/>
    <w:rsid w:val="002315A3"/>
    <w:rsid w:val="00235BED"/>
    <w:rsid w:val="002470E9"/>
    <w:rsid w:val="0025012B"/>
    <w:rsid w:val="002507FD"/>
    <w:rsid w:val="00263418"/>
    <w:rsid w:val="00265711"/>
    <w:rsid w:val="00272B19"/>
    <w:rsid w:val="0027352E"/>
    <w:rsid w:val="00275403"/>
    <w:rsid w:val="0027642C"/>
    <w:rsid w:val="002843D7"/>
    <w:rsid w:val="002851A4"/>
    <w:rsid w:val="002945A9"/>
    <w:rsid w:val="002A7CEE"/>
    <w:rsid w:val="002C066B"/>
    <w:rsid w:val="002C6873"/>
    <w:rsid w:val="002E0AA3"/>
    <w:rsid w:val="002F4FC3"/>
    <w:rsid w:val="00300334"/>
    <w:rsid w:val="00302941"/>
    <w:rsid w:val="00316507"/>
    <w:rsid w:val="00336D62"/>
    <w:rsid w:val="003570CD"/>
    <w:rsid w:val="00357A51"/>
    <w:rsid w:val="00364FAE"/>
    <w:rsid w:val="00384572"/>
    <w:rsid w:val="00384C20"/>
    <w:rsid w:val="003A0BE8"/>
    <w:rsid w:val="003A4369"/>
    <w:rsid w:val="003B4237"/>
    <w:rsid w:val="003B715C"/>
    <w:rsid w:val="003E579A"/>
    <w:rsid w:val="00400083"/>
    <w:rsid w:val="0040031A"/>
    <w:rsid w:val="00403E63"/>
    <w:rsid w:val="004265A5"/>
    <w:rsid w:val="004332C1"/>
    <w:rsid w:val="00437D4E"/>
    <w:rsid w:val="00465731"/>
    <w:rsid w:val="00491647"/>
    <w:rsid w:val="004926CE"/>
    <w:rsid w:val="0049653B"/>
    <w:rsid w:val="004A20F3"/>
    <w:rsid w:val="004B2C36"/>
    <w:rsid w:val="004D441E"/>
    <w:rsid w:val="004E066D"/>
    <w:rsid w:val="004F0C4B"/>
    <w:rsid w:val="004F4145"/>
    <w:rsid w:val="00505A2C"/>
    <w:rsid w:val="00511E33"/>
    <w:rsid w:val="0053080E"/>
    <w:rsid w:val="0053345F"/>
    <w:rsid w:val="005357A9"/>
    <w:rsid w:val="00550774"/>
    <w:rsid w:val="00552575"/>
    <w:rsid w:val="00557A3B"/>
    <w:rsid w:val="00561CD6"/>
    <w:rsid w:val="00561F1C"/>
    <w:rsid w:val="00566E48"/>
    <w:rsid w:val="0057091E"/>
    <w:rsid w:val="0057560D"/>
    <w:rsid w:val="005B2CFB"/>
    <w:rsid w:val="005C188B"/>
    <w:rsid w:val="005C22D7"/>
    <w:rsid w:val="005D29B1"/>
    <w:rsid w:val="005D4BD6"/>
    <w:rsid w:val="005D5B6C"/>
    <w:rsid w:val="005E6143"/>
    <w:rsid w:val="00600E4D"/>
    <w:rsid w:val="00603580"/>
    <w:rsid w:val="00605446"/>
    <w:rsid w:val="0062085B"/>
    <w:rsid w:val="00625C42"/>
    <w:rsid w:val="0062794B"/>
    <w:rsid w:val="00635293"/>
    <w:rsid w:val="006357DE"/>
    <w:rsid w:val="00641201"/>
    <w:rsid w:val="0064221C"/>
    <w:rsid w:val="00655D79"/>
    <w:rsid w:val="0066184F"/>
    <w:rsid w:val="00673827"/>
    <w:rsid w:val="0068185A"/>
    <w:rsid w:val="006A5309"/>
    <w:rsid w:val="006A5C9D"/>
    <w:rsid w:val="006B36DC"/>
    <w:rsid w:val="006C0595"/>
    <w:rsid w:val="006D166D"/>
    <w:rsid w:val="006E1121"/>
    <w:rsid w:val="006F6BA0"/>
    <w:rsid w:val="006F7EE6"/>
    <w:rsid w:val="00705F55"/>
    <w:rsid w:val="007060DA"/>
    <w:rsid w:val="007374EA"/>
    <w:rsid w:val="007376FC"/>
    <w:rsid w:val="0074703D"/>
    <w:rsid w:val="00765DC8"/>
    <w:rsid w:val="00775903"/>
    <w:rsid w:val="00781B1C"/>
    <w:rsid w:val="00794C28"/>
    <w:rsid w:val="007B760D"/>
    <w:rsid w:val="007C0EBE"/>
    <w:rsid w:val="007C0F9B"/>
    <w:rsid w:val="007D109A"/>
    <w:rsid w:val="007E001B"/>
    <w:rsid w:val="007E39B8"/>
    <w:rsid w:val="007F0ED4"/>
    <w:rsid w:val="007F3165"/>
    <w:rsid w:val="00801396"/>
    <w:rsid w:val="00811C8C"/>
    <w:rsid w:val="00813925"/>
    <w:rsid w:val="00824282"/>
    <w:rsid w:val="008259D4"/>
    <w:rsid w:val="00844B06"/>
    <w:rsid w:val="00860BD4"/>
    <w:rsid w:val="008620EE"/>
    <w:rsid w:val="008627FC"/>
    <w:rsid w:val="00873DAC"/>
    <w:rsid w:val="00874921"/>
    <w:rsid w:val="00874BDF"/>
    <w:rsid w:val="00874DB9"/>
    <w:rsid w:val="00877E86"/>
    <w:rsid w:val="0088343C"/>
    <w:rsid w:val="0088411A"/>
    <w:rsid w:val="0088645E"/>
    <w:rsid w:val="00886851"/>
    <w:rsid w:val="0089395D"/>
    <w:rsid w:val="00895132"/>
    <w:rsid w:val="008A6DCD"/>
    <w:rsid w:val="008C4BCB"/>
    <w:rsid w:val="008C5A09"/>
    <w:rsid w:val="008D7164"/>
    <w:rsid w:val="008E256C"/>
    <w:rsid w:val="00901C22"/>
    <w:rsid w:val="00914205"/>
    <w:rsid w:val="00920BF3"/>
    <w:rsid w:val="00927A47"/>
    <w:rsid w:val="00945233"/>
    <w:rsid w:val="0097074B"/>
    <w:rsid w:val="00982697"/>
    <w:rsid w:val="00987BEC"/>
    <w:rsid w:val="00987BF3"/>
    <w:rsid w:val="009B1924"/>
    <w:rsid w:val="009B23B4"/>
    <w:rsid w:val="009B77CF"/>
    <w:rsid w:val="009C3977"/>
    <w:rsid w:val="009D6CDC"/>
    <w:rsid w:val="009E26FF"/>
    <w:rsid w:val="009F1A0D"/>
    <w:rsid w:val="009F5193"/>
    <w:rsid w:val="00A00342"/>
    <w:rsid w:val="00A0248A"/>
    <w:rsid w:val="00A1793F"/>
    <w:rsid w:val="00A30169"/>
    <w:rsid w:val="00A514B4"/>
    <w:rsid w:val="00A53658"/>
    <w:rsid w:val="00A76CF7"/>
    <w:rsid w:val="00A92BAA"/>
    <w:rsid w:val="00A93F1B"/>
    <w:rsid w:val="00AA0909"/>
    <w:rsid w:val="00AB27FB"/>
    <w:rsid w:val="00AB7D4A"/>
    <w:rsid w:val="00AC0193"/>
    <w:rsid w:val="00AC2B4F"/>
    <w:rsid w:val="00AC3868"/>
    <w:rsid w:val="00AC3D78"/>
    <w:rsid w:val="00AC684D"/>
    <w:rsid w:val="00AF4BBE"/>
    <w:rsid w:val="00AF64ED"/>
    <w:rsid w:val="00AF66D7"/>
    <w:rsid w:val="00B047D5"/>
    <w:rsid w:val="00B22335"/>
    <w:rsid w:val="00B3009A"/>
    <w:rsid w:val="00B3360B"/>
    <w:rsid w:val="00B33E0E"/>
    <w:rsid w:val="00B47FC5"/>
    <w:rsid w:val="00B54C55"/>
    <w:rsid w:val="00B62FFD"/>
    <w:rsid w:val="00B71862"/>
    <w:rsid w:val="00B7639A"/>
    <w:rsid w:val="00B77978"/>
    <w:rsid w:val="00B950C0"/>
    <w:rsid w:val="00B95597"/>
    <w:rsid w:val="00B96020"/>
    <w:rsid w:val="00BC3773"/>
    <w:rsid w:val="00BC3DAD"/>
    <w:rsid w:val="00BD2112"/>
    <w:rsid w:val="00BF07A3"/>
    <w:rsid w:val="00BF3EB1"/>
    <w:rsid w:val="00BF7581"/>
    <w:rsid w:val="00C0008D"/>
    <w:rsid w:val="00C03AB4"/>
    <w:rsid w:val="00C10AF4"/>
    <w:rsid w:val="00C13361"/>
    <w:rsid w:val="00C17B0E"/>
    <w:rsid w:val="00C41AA5"/>
    <w:rsid w:val="00C43117"/>
    <w:rsid w:val="00C52F93"/>
    <w:rsid w:val="00C54557"/>
    <w:rsid w:val="00C54F2A"/>
    <w:rsid w:val="00C92F9C"/>
    <w:rsid w:val="00CA5846"/>
    <w:rsid w:val="00CA75B5"/>
    <w:rsid w:val="00CB4091"/>
    <w:rsid w:val="00CD7A9F"/>
    <w:rsid w:val="00CF0F8E"/>
    <w:rsid w:val="00CF2352"/>
    <w:rsid w:val="00D04944"/>
    <w:rsid w:val="00D071A5"/>
    <w:rsid w:val="00D107F0"/>
    <w:rsid w:val="00D14F61"/>
    <w:rsid w:val="00D22E4A"/>
    <w:rsid w:val="00D45AA8"/>
    <w:rsid w:val="00D4733F"/>
    <w:rsid w:val="00D5618D"/>
    <w:rsid w:val="00D63969"/>
    <w:rsid w:val="00D673F7"/>
    <w:rsid w:val="00D753BB"/>
    <w:rsid w:val="00D76462"/>
    <w:rsid w:val="00D83078"/>
    <w:rsid w:val="00DB74D1"/>
    <w:rsid w:val="00DC6F46"/>
    <w:rsid w:val="00DC7FD2"/>
    <w:rsid w:val="00DE04F6"/>
    <w:rsid w:val="00DE239A"/>
    <w:rsid w:val="00DE6848"/>
    <w:rsid w:val="00DE693E"/>
    <w:rsid w:val="00DE6A2C"/>
    <w:rsid w:val="00DF1258"/>
    <w:rsid w:val="00DF2B7F"/>
    <w:rsid w:val="00E00486"/>
    <w:rsid w:val="00E029BB"/>
    <w:rsid w:val="00E10C20"/>
    <w:rsid w:val="00E25DBF"/>
    <w:rsid w:val="00E26A8A"/>
    <w:rsid w:val="00E41901"/>
    <w:rsid w:val="00E524CA"/>
    <w:rsid w:val="00E64F0A"/>
    <w:rsid w:val="00E7652D"/>
    <w:rsid w:val="00E909E6"/>
    <w:rsid w:val="00EA133B"/>
    <w:rsid w:val="00EA42DE"/>
    <w:rsid w:val="00EA58BE"/>
    <w:rsid w:val="00EA681D"/>
    <w:rsid w:val="00EC1DF7"/>
    <w:rsid w:val="00EC4576"/>
    <w:rsid w:val="00EC5662"/>
    <w:rsid w:val="00ED081D"/>
    <w:rsid w:val="00ED4B12"/>
    <w:rsid w:val="00EF05F0"/>
    <w:rsid w:val="00EF5A66"/>
    <w:rsid w:val="00F013C9"/>
    <w:rsid w:val="00F06BD3"/>
    <w:rsid w:val="00F11B10"/>
    <w:rsid w:val="00F235F4"/>
    <w:rsid w:val="00F267CD"/>
    <w:rsid w:val="00F3113A"/>
    <w:rsid w:val="00F46FA1"/>
    <w:rsid w:val="00F63721"/>
    <w:rsid w:val="00F700D4"/>
    <w:rsid w:val="00F805C9"/>
    <w:rsid w:val="00F87B96"/>
    <w:rsid w:val="00FA3195"/>
    <w:rsid w:val="00FA66E8"/>
    <w:rsid w:val="00FA6F90"/>
    <w:rsid w:val="00FB0B53"/>
    <w:rsid w:val="00FB1864"/>
    <w:rsid w:val="00FC0EB8"/>
    <w:rsid w:val="00FC56AC"/>
    <w:rsid w:val="00FC6A9D"/>
    <w:rsid w:val="00FE0FA8"/>
    <w:rsid w:val="00FF6BA3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D5AA"/>
  <w15:docId w15:val="{6C9E1F5D-C2DD-4B2E-AFC1-41736D0E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  <w:rPr>
      <w:rFonts w:eastAsia="Times New Roman"/>
      <w:color w:val="000000"/>
      <w:u w:color="000000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01C22"/>
    <w:pPr>
      <w:numPr>
        <w:ilvl w:val="4"/>
        <w:numId w:val="7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b/>
      <w:bCs/>
      <w:i/>
      <w:iCs/>
      <w:color w:val="auto"/>
      <w:sz w:val="26"/>
      <w:szCs w:val="26"/>
      <w:bdr w:val="none" w:sz="0" w:space="0" w:color="auto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paragraph" w:customStyle="1" w:styleId="WW-Tekstpodstawowywcity2">
    <w:name w:val="WW-Tekst podstawowy wcięty 2"/>
    <w:pPr>
      <w:suppressAutoHyphens/>
      <w:ind w:left="284"/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8"/>
      </w:numPr>
    </w:pPr>
  </w:style>
  <w:style w:type="numbering" w:customStyle="1" w:styleId="Zaimportowanystyl5">
    <w:name w:val="Zaimportowany styl 5"/>
    <w:pPr>
      <w:numPr>
        <w:numId w:val="11"/>
      </w:numPr>
    </w:pPr>
  </w:style>
  <w:style w:type="paragraph" w:customStyle="1" w:styleId="Domylne">
    <w:name w:val="Domyślne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Zaimportowanystyl6">
    <w:name w:val="Zaimportowany styl 6"/>
    <w:pPr>
      <w:numPr>
        <w:numId w:val="15"/>
      </w:numPr>
    </w:pPr>
  </w:style>
  <w:style w:type="numbering" w:customStyle="1" w:styleId="Zaimportowanystyl7">
    <w:name w:val="Zaimportowany styl 7"/>
    <w:pPr>
      <w:numPr>
        <w:numId w:val="19"/>
      </w:numPr>
    </w:pPr>
  </w:style>
  <w:style w:type="paragraph" w:customStyle="1" w:styleId="Normalny1">
    <w:name w:val="Normalny1"/>
    <w:pPr>
      <w:suppressAutoHyphens/>
    </w:pPr>
    <w:rPr>
      <w:rFonts w:cs="Arial Unicode MS"/>
      <w:color w:val="000000"/>
      <w:kern w:val="2"/>
      <w:u w:color="000000"/>
    </w:rPr>
  </w:style>
  <w:style w:type="paragraph" w:customStyle="1" w:styleId="Tekstpodstawowy21">
    <w:name w:val="Tekst podstawowy 21"/>
    <w:pPr>
      <w:tabs>
        <w:tab w:val="left" w:pos="426"/>
      </w:tabs>
      <w:suppressAutoHyphens/>
      <w:jc w:val="center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8">
    <w:name w:val="Zaimportowany styl 8"/>
    <w:pPr>
      <w:numPr>
        <w:numId w:val="23"/>
      </w:numPr>
    </w:pPr>
  </w:style>
  <w:style w:type="numbering" w:customStyle="1" w:styleId="Zaimportowanystyl9">
    <w:name w:val="Zaimportowany styl 9"/>
    <w:pPr>
      <w:numPr>
        <w:numId w:val="26"/>
      </w:numPr>
    </w:pPr>
  </w:style>
  <w:style w:type="numbering" w:customStyle="1" w:styleId="Zaimportowanystyl10">
    <w:name w:val="Zaimportowany styl 10"/>
    <w:pPr>
      <w:numPr>
        <w:numId w:val="28"/>
      </w:numPr>
    </w:pPr>
  </w:style>
  <w:style w:type="numbering" w:customStyle="1" w:styleId="Zaimportowanystyl11">
    <w:name w:val="Zaimportowany styl 11"/>
    <w:pPr>
      <w:numPr>
        <w:numId w:val="31"/>
      </w:numPr>
    </w:pPr>
  </w:style>
  <w:style w:type="numbering" w:customStyle="1" w:styleId="Zaimportowanystyl12">
    <w:name w:val="Zaimportowany styl 12"/>
    <w:pPr>
      <w:numPr>
        <w:numId w:val="33"/>
      </w:numPr>
    </w:pPr>
  </w:style>
  <w:style w:type="numbering" w:customStyle="1" w:styleId="Zaimportowanystyl13">
    <w:name w:val="Zaimportowany styl 13"/>
    <w:pPr>
      <w:numPr>
        <w:numId w:val="36"/>
      </w:numPr>
    </w:pPr>
  </w:style>
  <w:style w:type="numbering" w:customStyle="1" w:styleId="Zaimportowanystyl14">
    <w:name w:val="Zaimportowany styl 14"/>
    <w:pPr>
      <w:numPr>
        <w:numId w:val="38"/>
      </w:numPr>
    </w:pPr>
  </w:style>
  <w:style w:type="numbering" w:customStyle="1" w:styleId="Zaimportowanystyl15">
    <w:name w:val="Zaimportowany styl 15"/>
    <w:pPr>
      <w:numPr>
        <w:numId w:val="41"/>
      </w:numPr>
    </w:pPr>
  </w:style>
  <w:style w:type="numbering" w:customStyle="1" w:styleId="Zaimportowanystyl16">
    <w:name w:val="Zaimportowany styl 16"/>
    <w:pPr>
      <w:numPr>
        <w:numId w:val="44"/>
      </w:numPr>
    </w:pPr>
  </w:style>
  <w:style w:type="paragraph" w:customStyle="1" w:styleId="Justysia">
    <w:name w:val="Justysia"/>
    <w:pPr>
      <w:spacing w:line="360" w:lineRule="auto"/>
      <w:jc w:val="both"/>
    </w:pPr>
    <w:rPr>
      <w:rFonts w:ascii="Arial" w:hAnsi="Arial" w:cs="Arial Unicode MS"/>
      <w:color w:val="000000"/>
      <w:u w:color="000000"/>
    </w:rPr>
  </w:style>
  <w:style w:type="numbering" w:customStyle="1" w:styleId="Zaimportowanystyl17">
    <w:name w:val="Zaimportowany styl 17"/>
    <w:pPr>
      <w:numPr>
        <w:numId w:val="49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color w:val="BE2A25"/>
      <w:sz w:val="20"/>
      <w:szCs w:val="20"/>
      <w:u w:val="single" w:color="BE2A25"/>
      <w:shd w:val="clear" w:color="auto" w:fill="F5F5F5"/>
    </w:rPr>
  </w:style>
  <w:style w:type="numbering" w:customStyle="1" w:styleId="Zaimportowanystyl18">
    <w:name w:val="Zaimportowany styl 18"/>
    <w:pPr>
      <w:numPr>
        <w:numId w:val="52"/>
      </w:numPr>
    </w:pPr>
  </w:style>
  <w:style w:type="numbering" w:customStyle="1" w:styleId="Zaimportowanystyl19">
    <w:name w:val="Zaimportowany styl 19"/>
    <w:pPr>
      <w:numPr>
        <w:numId w:val="56"/>
      </w:numPr>
    </w:pPr>
  </w:style>
  <w:style w:type="paragraph" w:customStyle="1" w:styleId="Zwykytekst1">
    <w:name w:val="Zwykły tekst1"/>
    <w:rPr>
      <w:rFonts w:ascii="Courier New" w:eastAsia="Courier New" w:hAnsi="Courier New" w:cs="Courier New"/>
      <w:color w:val="000000"/>
      <w:u w:color="000000"/>
      <w:lang w:val="es-ES_tradnl"/>
    </w:rPr>
  </w:style>
  <w:style w:type="numbering" w:customStyle="1" w:styleId="Zaimportowanystyl20">
    <w:name w:val="Zaimportowany styl 20"/>
    <w:pPr>
      <w:numPr>
        <w:numId w:val="59"/>
      </w:numPr>
    </w:pPr>
  </w:style>
  <w:style w:type="numbering" w:customStyle="1" w:styleId="Zaimportowanystyl21">
    <w:name w:val="Zaimportowany styl 21"/>
    <w:pPr>
      <w:numPr>
        <w:numId w:val="62"/>
      </w:numPr>
    </w:pPr>
  </w:style>
  <w:style w:type="numbering" w:customStyle="1" w:styleId="Zaimportowanystyl22">
    <w:name w:val="Zaimportowany styl 22"/>
    <w:pPr>
      <w:numPr>
        <w:numId w:val="65"/>
      </w:numPr>
    </w:pPr>
  </w:style>
  <w:style w:type="paragraph" w:styleId="Tekstpodstawowy">
    <w:name w:val="Body Text"/>
    <w:pPr>
      <w:suppressAutoHyphens/>
      <w:spacing w:after="120"/>
    </w:pPr>
    <w:rPr>
      <w:rFonts w:cs="Arial Unicode MS"/>
      <w:color w:val="000000"/>
      <w:u w:color="000000"/>
    </w:rPr>
  </w:style>
  <w:style w:type="numbering" w:customStyle="1" w:styleId="Zaimportowanystyl23">
    <w:name w:val="Zaimportowany styl 23"/>
    <w:pPr>
      <w:numPr>
        <w:numId w:val="68"/>
      </w:numPr>
    </w:p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eastAsia="Times New Roman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E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E4A"/>
    <w:rPr>
      <w:rFonts w:ascii="Tahoma" w:eastAsia="Times New Roman" w:hAnsi="Tahoma" w:cs="Tahoma"/>
      <w:color w:val="000000"/>
      <w:sz w:val="16"/>
      <w:szCs w:val="16"/>
      <w:u w:color="000000"/>
    </w:rPr>
  </w:style>
  <w:style w:type="paragraph" w:styleId="Akapitzlist">
    <w:name w:val="List Paragraph"/>
    <w:basedOn w:val="Normalny"/>
    <w:uiPriority w:val="34"/>
    <w:qFormat/>
    <w:rsid w:val="004926CE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semiHidden/>
    <w:rsid w:val="00901C22"/>
    <w:rPr>
      <w:rFonts w:eastAsia="Times New Roman"/>
      <w:b/>
      <w:bCs/>
      <w:i/>
      <w:iCs/>
      <w:sz w:val="26"/>
      <w:szCs w:val="26"/>
      <w:u w:color="000000"/>
      <w:bdr w:val="none" w:sz="0" w:space="0" w:color="auto"/>
      <w:lang w:eastAsia="ar-SA"/>
    </w:rPr>
  </w:style>
  <w:style w:type="numbering" w:customStyle="1" w:styleId="Zaimportowanystyl1">
    <w:name w:val="Zaimportowany styl 1"/>
    <w:rsid w:val="00901C22"/>
    <w:pPr>
      <w:numPr>
        <w:numId w:val="74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4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446"/>
    <w:rPr>
      <w:rFonts w:eastAsia="Times New Roman"/>
      <w:color w:val="000000"/>
      <w:u w:color="000000"/>
    </w:rPr>
  </w:style>
  <w:style w:type="numbering" w:customStyle="1" w:styleId="Zaimportowanystyl121">
    <w:name w:val="Zaimportowany styl 121"/>
    <w:rsid w:val="00D04944"/>
    <w:pPr>
      <w:numPr>
        <w:numId w:val="7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2EF41-25BA-40A4-9A35-D0629148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3385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Radca</cp:lastModifiedBy>
  <cp:revision>4</cp:revision>
  <cp:lastPrinted>2021-09-08T10:42:00Z</cp:lastPrinted>
  <dcterms:created xsi:type="dcterms:W3CDTF">2021-09-09T11:26:00Z</dcterms:created>
  <dcterms:modified xsi:type="dcterms:W3CDTF">2021-09-09T11:34:00Z</dcterms:modified>
</cp:coreProperties>
</file>